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6300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5440" behindDoc="0" locked="0" layoutInCell="1" allowOverlap="1" wp14:anchorId="0A8AA89D" wp14:editId="04733939">
                <wp:simplePos x="0" y="0"/>
                <wp:positionH relativeFrom="margin">
                  <wp:posOffset>380490</wp:posOffset>
                </wp:positionH>
                <wp:positionV relativeFrom="paragraph">
                  <wp:posOffset>4332775</wp:posOffset>
                </wp:positionV>
                <wp:extent cx="6581104" cy="2627290"/>
                <wp:effectExtent l="0" t="0"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04" cy="262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A7" w:rsidRPr="005F01A2" w:rsidRDefault="00A54EA7" w:rsidP="008D777A">
                            <w:pPr>
                              <w:spacing w:line="168" w:lineRule="auto"/>
                              <w:ind w:right="-126"/>
                              <w:jc w:val="right"/>
                              <w:rPr>
                                <w:rFonts w:ascii="Tahoma" w:hAnsi="Tahoma"/>
                                <w:b/>
                                <w:bCs/>
                                <w:color w:val="000068"/>
                                <w:sz w:val="40"/>
                                <w:szCs w:val="72"/>
                                <w:rtl/>
                                <w:lang w:bidi="ar-EG"/>
                              </w:rPr>
                            </w:pPr>
                            <w:r w:rsidRPr="008D777A">
                              <w:rPr>
                                <w:rFonts w:ascii="Tahoma" w:hAnsi="Tahoma" w:hint="cs"/>
                                <w:b/>
                                <w:bCs/>
                                <w:color w:val="000068"/>
                                <w:spacing w:val="10"/>
                                <w:sz w:val="32"/>
                                <w:szCs w:val="64"/>
                                <w:rtl/>
                                <w:lang w:bidi="ar-EG"/>
                              </w:rPr>
                              <w:t>مخططات مرجعية لهوائيات المحطات الأرضية</w:t>
                            </w:r>
                            <w:r>
                              <w:rPr>
                                <w:rFonts w:ascii="Tahoma" w:hAnsi="Tahoma"/>
                                <w:b/>
                                <w:bCs/>
                                <w:color w:val="000068"/>
                                <w:sz w:val="32"/>
                                <w:szCs w:val="64"/>
                                <w:rtl/>
                                <w:lang w:bidi="ar-EG"/>
                              </w:rPr>
                              <w:br/>
                            </w:r>
                            <w:r w:rsidRPr="008D777A">
                              <w:rPr>
                                <w:rFonts w:ascii="Tahoma" w:hAnsi="Tahoma" w:hint="cs"/>
                                <w:b/>
                                <w:bCs/>
                                <w:color w:val="000068"/>
                                <w:spacing w:val="-6"/>
                                <w:sz w:val="32"/>
                                <w:szCs w:val="64"/>
                                <w:rtl/>
                                <w:lang w:bidi="ar-EG"/>
                              </w:rPr>
                              <w:t>في الخدمة الإذاعية الساتلية</w:t>
                            </w:r>
                            <w:r w:rsidRPr="008D777A">
                              <w:rPr>
                                <w:rFonts w:ascii="Tahoma" w:hAnsi="Tahoma"/>
                                <w:b/>
                                <w:bCs/>
                                <w:color w:val="000068"/>
                                <w:spacing w:val="-6"/>
                                <w:sz w:val="32"/>
                                <w:szCs w:val="64"/>
                                <w:lang w:bidi="ar-EG"/>
                              </w:rPr>
                              <w:t xml:space="preserve"> </w:t>
                            </w:r>
                            <w:r w:rsidRPr="008D777A">
                              <w:rPr>
                                <w:rFonts w:ascii="Tahoma" w:hAnsi="Tahoma" w:hint="cs"/>
                                <w:b/>
                                <w:bCs/>
                                <w:color w:val="000068"/>
                                <w:spacing w:val="-6"/>
                                <w:sz w:val="32"/>
                                <w:szCs w:val="64"/>
                                <w:rtl/>
                                <w:lang w:bidi="ar-EG"/>
                              </w:rPr>
                              <w:t>من أجل استخدامها</w:t>
                            </w:r>
                            <w:r w:rsidRPr="008D777A">
                              <w:rPr>
                                <w:rFonts w:ascii="Tahoma" w:hAnsi="Tahoma"/>
                                <w:b/>
                                <w:bCs/>
                                <w:color w:val="000068"/>
                                <w:spacing w:val="-6"/>
                                <w:sz w:val="32"/>
                                <w:szCs w:val="64"/>
                                <w:rtl/>
                                <w:lang w:bidi="ar-EG"/>
                              </w:rPr>
                              <w:br/>
                            </w:r>
                            <w:r>
                              <w:rPr>
                                <w:rFonts w:ascii="Tahoma" w:hAnsi="Tahoma" w:hint="cs"/>
                                <w:b/>
                                <w:bCs/>
                                <w:color w:val="000068"/>
                                <w:sz w:val="32"/>
                                <w:szCs w:val="64"/>
                                <w:rtl/>
                                <w:lang w:bidi="ar-EG"/>
                              </w:rPr>
                              <w:t xml:space="preserve">لتقييم التداخل </w:t>
                            </w:r>
                            <w:r w:rsidRPr="00E037DB">
                              <w:rPr>
                                <w:rFonts w:ascii="Tahoma" w:hAnsi="Tahoma" w:hint="cs"/>
                                <w:b/>
                                <w:bCs/>
                                <w:color w:val="000068"/>
                                <w:sz w:val="32"/>
                                <w:szCs w:val="64"/>
                                <w:rtl/>
                                <w:lang w:bidi="ar-EG"/>
                              </w:rPr>
                              <w:t>من خلال سواتل غير مستقرة</w:t>
                            </w:r>
                            <w:r>
                              <w:rPr>
                                <w:rFonts w:ascii="Tahoma" w:hAnsi="Tahoma"/>
                                <w:b/>
                                <w:bCs/>
                                <w:color w:val="000068"/>
                                <w:sz w:val="32"/>
                                <w:szCs w:val="64"/>
                                <w:rtl/>
                                <w:lang w:bidi="ar-EG"/>
                              </w:rPr>
                              <w:br/>
                            </w:r>
                            <w:r w:rsidRPr="00072E9B">
                              <w:rPr>
                                <w:rFonts w:ascii="Tahoma" w:hAnsi="Tahoma" w:hint="cs"/>
                                <w:b/>
                                <w:bCs/>
                                <w:color w:val="000068"/>
                                <w:spacing w:val="-8"/>
                                <w:sz w:val="32"/>
                                <w:szCs w:val="64"/>
                                <w:rtl/>
                                <w:lang w:bidi="ar-EG"/>
                              </w:rPr>
                              <w:t>بالنسبة إلى الأرض في نطاقات التردد المذكورة</w:t>
                            </w:r>
                            <w:r>
                              <w:rPr>
                                <w:rFonts w:ascii="Tahoma" w:hAnsi="Tahoma"/>
                                <w:b/>
                                <w:bCs/>
                                <w:color w:val="000068"/>
                                <w:sz w:val="32"/>
                                <w:szCs w:val="64"/>
                                <w:rtl/>
                                <w:lang w:bidi="ar-EG"/>
                              </w:rPr>
                              <w:br/>
                            </w:r>
                            <w:r w:rsidRPr="00E037DB">
                              <w:rPr>
                                <w:rFonts w:ascii="Tahoma" w:hAnsi="Tahoma" w:hint="cs"/>
                                <w:b/>
                                <w:bCs/>
                                <w:color w:val="000068"/>
                                <w:sz w:val="32"/>
                                <w:szCs w:val="64"/>
                                <w:rtl/>
                                <w:lang w:bidi="ar-EG"/>
                              </w:rPr>
                              <w:t>في التذييل</w:t>
                            </w:r>
                            <w:r>
                              <w:rPr>
                                <w:rFonts w:ascii="Tahoma" w:hAnsi="Tahoma" w:hint="cs"/>
                                <w:b/>
                                <w:bCs/>
                                <w:color w:val="000068"/>
                                <w:sz w:val="32"/>
                                <w:szCs w:val="64"/>
                                <w:rtl/>
                                <w:lang w:bidi="ar-EG"/>
                              </w:rPr>
                              <w:t xml:space="preserve"> </w:t>
                            </w:r>
                            <w:r w:rsidRPr="004A6CED">
                              <w:rPr>
                                <w:rFonts w:ascii="Tahoma" w:hAnsi="Tahoma"/>
                                <w:b/>
                                <w:bCs/>
                                <w:color w:val="000068"/>
                                <w:sz w:val="44"/>
                                <w:szCs w:val="96"/>
                                <w:lang w:bidi="ar-EG"/>
                              </w:rPr>
                              <w:t>30</w:t>
                            </w:r>
                            <w:r w:rsidRPr="00E037DB">
                              <w:rPr>
                                <w:rFonts w:ascii="Tahoma" w:hAnsi="Tahoma" w:hint="cs"/>
                                <w:b/>
                                <w:bCs/>
                                <w:color w:val="000068"/>
                                <w:sz w:val="32"/>
                                <w:szCs w:val="64"/>
                                <w:rtl/>
                                <w:lang w:bidi="ar-EG"/>
                              </w:rPr>
                              <w:t xml:space="preserve"> من لوائح الراديو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AA89D" id="_x0000_t202" coordsize="21600,21600" o:spt="202" path="m,l,21600r21600,l21600,xe">
                <v:stroke joinstyle="miter"/>
                <v:path gradientshapeok="t" o:connecttype="rect"/>
              </v:shapetype>
              <v:shape id="Text Box 2859" o:spid="_x0000_s1026" type="#_x0000_t202" style="position:absolute;left:0;text-align:left;margin-left:29.95pt;margin-top:341.15pt;width:518.2pt;height:206.8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7gug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" filled="f" stroked="f">
                <v:textbox>
                  <w:txbxContent>
                    <w:p w:rsidR="00A54EA7" w:rsidRPr="005F01A2" w:rsidRDefault="00A54EA7" w:rsidP="008D777A">
                      <w:pPr>
                        <w:spacing w:line="168" w:lineRule="auto"/>
                        <w:ind w:right="-126"/>
                        <w:jc w:val="right"/>
                        <w:rPr>
                          <w:rFonts w:ascii="Tahoma" w:hAnsi="Tahoma"/>
                          <w:b/>
                          <w:bCs/>
                          <w:color w:val="000068"/>
                          <w:sz w:val="40"/>
                          <w:szCs w:val="72"/>
                          <w:rtl/>
                          <w:lang w:bidi="ar-EG"/>
                        </w:rPr>
                      </w:pPr>
                      <w:r w:rsidRPr="008D777A">
                        <w:rPr>
                          <w:rFonts w:ascii="Tahoma" w:hAnsi="Tahoma" w:hint="cs"/>
                          <w:b/>
                          <w:bCs/>
                          <w:color w:val="000068"/>
                          <w:spacing w:val="10"/>
                          <w:sz w:val="32"/>
                          <w:szCs w:val="64"/>
                          <w:rtl/>
                          <w:lang w:bidi="ar-EG"/>
                        </w:rPr>
                        <w:t>مخططات مرجعية لهوائيات المحطات الأرضية</w:t>
                      </w:r>
                      <w:r>
                        <w:rPr>
                          <w:rFonts w:ascii="Tahoma" w:hAnsi="Tahoma"/>
                          <w:b/>
                          <w:bCs/>
                          <w:color w:val="000068"/>
                          <w:sz w:val="32"/>
                          <w:szCs w:val="64"/>
                          <w:rtl/>
                          <w:lang w:bidi="ar-EG"/>
                        </w:rPr>
                        <w:br/>
                      </w:r>
                      <w:r w:rsidRPr="008D777A">
                        <w:rPr>
                          <w:rFonts w:ascii="Tahoma" w:hAnsi="Tahoma" w:hint="cs"/>
                          <w:b/>
                          <w:bCs/>
                          <w:color w:val="000068"/>
                          <w:spacing w:val="-6"/>
                          <w:sz w:val="32"/>
                          <w:szCs w:val="64"/>
                          <w:rtl/>
                          <w:lang w:bidi="ar-EG"/>
                        </w:rPr>
                        <w:t>في الخدمة الإذاعية الساتلية</w:t>
                      </w:r>
                      <w:r w:rsidRPr="008D777A">
                        <w:rPr>
                          <w:rFonts w:ascii="Tahoma" w:hAnsi="Tahoma"/>
                          <w:b/>
                          <w:bCs/>
                          <w:color w:val="000068"/>
                          <w:spacing w:val="-6"/>
                          <w:sz w:val="32"/>
                          <w:szCs w:val="64"/>
                          <w:lang w:bidi="ar-EG"/>
                        </w:rPr>
                        <w:t xml:space="preserve"> </w:t>
                      </w:r>
                      <w:r w:rsidRPr="008D777A">
                        <w:rPr>
                          <w:rFonts w:ascii="Tahoma" w:hAnsi="Tahoma" w:hint="cs"/>
                          <w:b/>
                          <w:bCs/>
                          <w:color w:val="000068"/>
                          <w:spacing w:val="-6"/>
                          <w:sz w:val="32"/>
                          <w:szCs w:val="64"/>
                          <w:rtl/>
                          <w:lang w:bidi="ar-EG"/>
                        </w:rPr>
                        <w:t>من أجل استخدامها</w:t>
                      </w:r>
                      <w:r w:rsidRPr="008D777A">
                        <w:rPr>
                          <w:rFonts w:ascii="Tahoma" w:hAnsi="Tahoma"/>
                          <w:b/>
                          <w:bCs/>
                          <w:color w:val="000068"/>
                          <w:spacing w:val="-6"/>
                          <w:sz w:val="32"/>
                          <w:szCs w:val="64"/>
                          <w:rtl/>
                          <w:lang w:bidi="ar-EG"/>
                        </w:rPr>
                        <w:br/>
                      </w:r>
                      <w:r>
                        <w:rPr>
                          <w:rFonts w:ascii="Tahoma" w:hAnsi="Tahoma" w:hint="cs"/>
                          <w:b/>
                          <w:bCs/>
                          <w:color w:val="000068"/>
                          <w:sz w:val="32"/>
                          <w:szCs w:val="64"/>
                          <w:rtl/>
                          <w:lang w:bidi="ar-EG"/>
                        </w:rPr>
                        <w:t xml:space="preserve">لتقييم التداخل </w:t>
                      </w:r>
                      <w:r w:rsidRPr="00E037DB">
                        <w:rPr>
                          <w:rFonts w:ascii="Tahoma" w:hAnsi="Tahoma" w:hint="cs"/>
                          <w:b/>
                          <w:bCs/>
                          <w:color w:val="000068"/>
                          <w:sz w:val="32"/>
                          <w:szCs w:val="64"/>
                          <w:rtl/>
                          <w:lang w:bidi="ar-EG"/>
                        </w:rPr>
                        <w:t>من خلال سواتل غير مستقرة</w:t>
                      </w:r>
                      <w:r>
                        <w:rPr>
                          <w:rFonts w:ascii="Tahoma" w:hAnsi="Tahoma"/>
                          <w:b/>
                          <w:bCs/>
                          <w:color w:val="000068"/>
                          <w:sz w:val="32"/>
                          <w:szCs w:val="64"/>
                          <w:rtl/>
                          <w:lang w:bidi="ar-EG"/>
                        </w:rPr>
                        <w:br/>
                      </w:r>
                      <w:r w:rsidRPr="00072E9B">
                        <w:rPr>
                          <w:rFonts w:ascii="Tahoma" w:hAnsi="Tahoma" w:hint="cs"/>
                          <w:b/>
                          <w:bCs/>
                          <w:color w:val="000068"/>
                          <w:spacing w:val="-8"/>
                          <w:sz w:val="32"/>
                          <w:szCs w:val="64"/>
                          <w:rtl/>
                          <w:lang w:bidi="ar-EG"/>
                        </w:rPr>
                        <w:t>بالنسبة إلى الأرض في نطاقات التردد المذكورة</w:t>
                      </w:r>
                      <w:r>
                        <w:rPr>
                          <w:rFonts w:ascii="Tahoma" w:hAnsi="Tahoma"/>
                          <w:b/>
                          <w:bCs/>
                          <w:color w:val="000068"/>
                          <w:sz w:val="32"/>
                          <w:szCs w:val="64"/>
                          <w:rtl/>
                          <w:lang w:bidi="ar-EG"/>
                        </w:rPr>
                        <w:br/>
                      </w:r>
                      <w:r w:rsidRPr="00E037DB">
                        <w:rPr>
                          <w:rFonts w:ascii="Tahoma" w:hAnsi="Tahoma" w:hint="cs"/>
                          <w:b/>
                          <w:bCs/>
                          <w:color w:val="000068"/>
                          <w:sz w:val="32"/>
                          <w:szCs w:val="64"/>
                          <w:rtl/>
                          <w:lang w:bidi="ar-EG"/>
                        </w:rPr>
                        <w:t>في التذييل</w:t>
                      </w:r>
                      <w:r>
                        <w:rPr>
                          <w:rFonts w:ascii="Tahoma" w:hAnsi="Tahoma" w:hint="cs"/>
                          <w:b/>
                          <w:bCs/>
                          <w:color w:val="000068"/>
                          <w:sz w:val="32"/>
                          <w:szCs w:val="64"/>
                          <w:rtl/>
                          <w:lang w:bidi="ar-EG"/>
                        </w:rPr>
                        <w:t xml:space="preserve"> </w:t>
                      </w:r>
                      <w:r w:rsidRPr="004A6CED">
                        <w:rPr>
                          <w:rFonts w:ascii="Tahoma" w:hAnsi="Tahoma"/>
                          <w:b/>
                          <w:bCs/>
                          <w:color w:val="000068"/>
                          <w:sz w:val="44"/>
                          <w:szCs w:val="96"/>
                          <w:lang w:bidi="ar-EG"/>
                        </w:rPr>
                        <w:t>30</w:t>
                      </w:r>
                      <w:r w:rsidRPr="00E037DB">
                        <w:rPr>
                          <w:rFonts w:ascii="Tahoma" w:hAnsi="Tahoma" w:hint="cs"/>
                          <w:b/>
                          <w:bCs/>
                          <w:color w:val="000068"/>
                          <w:sz w:val="32"/>
                          <w:szCs w:val="64"/>
                          <w:rtl/>
                          <w:lang w:bidi="ar-EG"/>
                        </w:rPr>
                        <w:t xml:space="preserve"> من لوائح الراديو </w:t>
                      </w:r>
                    </w:p>
                  </w:txbxContent>
                </v:textbox>
                <w10:wrap anchorx="margin"/>
              </v:shape>
            </w:pict>
          </mc:Fallback>
        </mc:AlternateContent>
      </w:r>
      <w:r w:rsidR="00E726E9">
        <w:rPr>
          <w:b/>
          <w:bCs/>
          <w:noProof/>
          <w:sz w:val="32"/>
          <w:szCs w:val="32"/>
          <w:rtl/>
          <w:lang w:eastAsia="zh-CN"/>
        </w:rPr>
        <mc:AlternateContent>
          <mc:Choice Requires="wps">
            <w:drawing>
              <wp:anchor distT="0" distB="0" distL="114300" distR="114300" simplePos="0" relativeHeight="251647488" behindDoc="0" locked="0" layoutInCell="1" allowOverlap="1" wp14:anchorId="0B4F2931" wp14:editId="76EC01A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A7" w:rsidRPr="009C6655" w:rsidRDefault="00A54EA7" w:rsidP="00E037D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1443-3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F2931" id="Text Box 2861" o:spid="_x0000_s1027"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A54EA7" w:rsidRPr="009C6655" w:rsidRDefault="00A54EA7" w:rsidP="00E037D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1443-3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4851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EA7" w:rsidRPr="005F01A2" w:rsidRDefault="00A54EA7" w:rsidP="00E037D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A54EA7" w:rsidRPr="005F01A2" w:rsidRDefault="00A54EA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54EA7" w:rsidRPr="005F01A2" w:rsidRDefault="00A54EA7" w:rsidP="00E037D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A54EA7" w:rsidRPr="005F01A2" w:rsidRDefault="00A54EA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05898653"/>
      <w:r w:rsidRPr="001231D6">
        <w:rPr>
          <w:rFonts w:hint="cs"/>
          <w:rtl/>
        </w:rPr>
        <w:t xml:space="preserve">سياسة قطاع الاتصالات الراديوية بشأن حقوق الملكية الفكرية </w:t>
      </w:r>
      <w:r w:rsidRPr="001231D6">
        <w:t>(IPR)</w:t>
      </w:r>
      <w:bookmarkEnd w:id="0"/>
    </w:p>
    <w:p w:rsidR="005E066B" w:rsidRPr="004A0ED6" w:rsidRDefault="005E066B" w:rsidP="00A61015">
      <w:pPr>
        <w:rPr>
          <w:sz w:val="20"/>
          <w:szCs w:val="26"/>
          <w:rtl/>
          <w:lang w:bidi="ar-EG"/>
        </w:rPr>
      </w:pPr>
      <w:r w:rsidRPr="004A0ED6">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4A0ED6">
        <w:rPr>
          <w:rFonts w:hint="cs"/>
          <w:sz w:val="20"/>
          <w:szCs w:val="26"/>
          <w:rtl/>
          <w:lang w:val="ru-RU"/>
        </w:rPr>
        <w:t>الكهرتقنية</w:t>
      </w:r>
      <w:proofErr w:type="spellEnd"/>
      <w:r w:rsidRPr="004A0ED6">
        <w:rPr>
          <w:rFonts w:hint="cs"/>
          <w:sz w:val="20"/>
          <w:szCs w:val="26"/>
          <w:rtl/>
          <w:lang w:val="ru-RU"/>
        </w:rPr>
        <w:t xml:space="preserve"> الدولية</w:t>
      </w:r>
      <w:r w:rsidRPr="004A0ED6">
        <w:rPr>
          <w:rFonts w:hint="cs"/>
          <w:sz w:val="20"/>
          <w:szCs w:val="26"/>
          <w:rtl/>
        </w:rPr>
        <w:t xml:space="preserve"> </w:t>
      </w:r>
      <w:r w:rsidRPr="004A0ED6">
        <w:rPr>
          <w:sz w:val="20"/>
          <w:szCs w:val="26"/>
          <w:lang w:bidi="ar-EG"/>
        </w:rPr>
        <w:t>(ITU</w:t>
      </w:r>
      <w:r w:rsidRPr="004A0ED6">
        <w:rPr>
          <w:sz w:val="20"/>
          <w:szCs w:val="26"/>
          <w:lang w:bidi="ar-EG"/>
        </w:rPr>
        <w:noBreakHyphen/>
        <w:t>T/ITU</w:t>
      </w:r>
      <w:r w:rsidRPr="004A0ED6">
        <w:rPr>
          <w:sz w:val="20"/>
          <w:szCs w:val="26"/>
          <w:lang w:bidi="ar-EG"/>
        </w:rPr>
        <w:noBreakHyphen/>
        <w:t>R/ISO/IEC)</w:t>
      </w:r>
      <w:r w:rsidRPr="004A0ED6">
        <w:rPr>
          <w:rFonts w:hint="cs"/>
          <w:sz w:val="20"/>
          <w:szCs w:val="26"/>
          <w:rtl/>
          <w:lang w:bidi="ar-EG"/>
        </w:rPr>
        <w:t xml:space="preserve"> والمشار إليها في الملحق</w:t>
      </w:r>
      <w:r w:rsidR="00A61015">
        <w:rPr>
          <w:rFonts w:hint="eastAsia"/>
          <w:sz w:val="20"/>
          <w:szCs w:val="26"/>
          <w:rtl/>
          <w:lang w:bidi="ar-EG"/>
        </w:rPr>
        <w:t> </w:t>
      </w:r>
      <w:r w:rsidRPr="004A0ED6">
        <w:rPr>
          <w:sz w:val="20"/>
          <w:szCs w:val="26"/>
          <w:lang w:bidi="ar-EG"/>
        </w:rPr>
        <w:t>1</w:t>
      </w:r>
      <w:r w:rsidRPr="004A0ED6">
        <w:rPr>
          <w:rFonts w:hint="cs"/>
          <w:sz w:val="20"/>
          <w:szCs w:val="26"/>
          <w:rtl/>
          <w:lang w:bidi="ar-EG"/>
        </w:rPr>
        <w:t xml:space="preserve"> </w:t>
      </w:r>
      <w:r w:rsidRPr="004A0ED6">
        <w:rPr>
          <w:rFonts w:hint="cs"/>
          <w:spacing w:val="6"/>
          <w:sz w:val="20"/>
          <w:szCs w:val="26"/>
          <w:rtl/>
          <w:lang w:bidi="ar-EG"/>
        </w:rPr>
        <w:t xml:space="preserve">بالقرار </w:t>
      </w:r>
      <w:r w:rsidRPr="004A0ED6">
        <w:rPr>
          <w:spacing w:val="6"/>
          <w:sz w:val="20"/>
          <w:szCs w:val="26"/>
          <w:lang w:bidi="ar-EG"/>
        </w:rPr>
        <w:t>ITU-R 1</w:t>
      </w:r>
      <w:r w:rsidRPr="004A0ED6">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4A0ED6">
        <w:rPr>
          <w:rFonts w:hint="cs"/>
          <w:sz w:val="20"/>
          <w:szCs w:val="26"/>
          <w:rtl/>
          <w:lang w:bidi="ar-EG"/>
        </w:rPr>
        <w:t xml:space="preserve"> </w:t>
      </w:r>
      <w:hyperlink r:id="rId10" w:history="1">
        <w:r w:rsidRPr="004A0ED6">
          <w:rPr>
            <w:rStyle w:val="Hyperlink"/>
            <w:sz w:val="20"/>
            <w:szCs w:val="26"/>
          </w:rPr>
          <w:t>http://www.itu.int/ITU-R/go/patents/en</w:t>
        </w:r>
      </w:hyperlink>
      <w:r w:rsidRPr="004A0ED6">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41004" w:rsidRPr="00E41004" w:rsidTr="00E41004">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4A6CED"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4A6CED">
              <w:rPr>
                <w:rFonts w:ascii="Times New Roman Bold" w:hAnsi="Times New Roman Bold"/>
                <w:b/>
                <w:bCs/>
                <w:color w:val="000080"/>
                <w:sz w:val="20"/>
                <w:szCs w:val="26"/>
              </w:rPr>
              <w:t>BO</w:t>
            </w:r>
            <w:r w:rsidRPr="004A6CED">
              <w:rPr>
                <w:rFonts w:ascii="Times New Roman Bold" w:hAnsi="Times New Roman Bold" w:hint="cs"/>
                <w:b/>
                <w:bCs/>
                <w:color w:val="000080"/>
                <w:sz w:val="20"/>
                <w:szCs w:val="26"/>
                <w:rtl/>
              </w:rPr>
              <w:tab/>
            </w:r>
            <w:r w:rsidRPr="004A6CED">
              <w:rPr>
                <w:rFonts w:ascii="Times New Roman Bold" w:hAnsi="Times New Roman Bold" w:hint="cs"/>
                <w:b/>
                <w:bCs/>
                <w:color w:val="000080"/>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41004">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C05179" w:rsidRDefault="00E964C9" w:rsidP="00E964C9">
            <w:pPr>
              <w:tabs>
                <w:tab w:val="left" w:pos="1471"/>
              </w:tabs>
              <w:spacing w:before="20" w:after="40" w:line="240" w:lineRule="exact"/>
              <w:rPr>
                <w:color w:val="000000" w:themeColor="text1"/>
                <w:sz w:val="20"/>
                <w:szCs w:val="26"/>
              </w:rPr>
            </w:pPr>
            <w:r w:rsidRPr="00C05179">
              <w:rPr>
                <w:color w:val="000000" w:themeColor="text1"/>
                <w:sz w:val="20"/>
                <w:szCs w:val="26"/>
              </w:rPr>
              <w:t>BS</w:t>
            </w:r>
            <w:r w:rsidRPr="00C05179">
              <w:rPr>
                <w:rFonts w:hint="cs"/>
                <w:color w:val="000000" w:themeColor="text1"/>
                <w:sz w:val="20"/>
                <w:szCs w:val="26"/>
                <w:rtl/>
              </w:rPr>
              <w:tab/>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C55766">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w:t>
            </w:r>
            <w:r w:rsidR="00E037DB">
              <w:rPr>
                <w:rFonts w:hint="cs"/>
                <w:sz w:val="20"/>
                <w:szCs w:val="26"/>
                <w:rtl/>
                <w:lang w:val="ru-RU"/>
              </w:rPr>
              <w:t xml:space="preserve">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C2495">
            <w:pPr>
              <w:ind w:left="284" w:right="284"/>
              <w:rPr>
                <w:b/>
                <w:bCs/>
                <w:i/>
                <w:iCs/>
                <w:sz w:val="21"/>
                <w:szCs w:val="26"/>
                <w:rtl/>
                <w:lang w:val="ru-RU"/>
              </w:rPr>
            </w:pPr>
            <w:r w:rsidRPr="007F0DBE">
              <w:rPr>
                <w:rFonts w:hint="cs"/>
                <w:b/>
                <w:bCs/>
                <w:i/>
                <w:iCs/>
                <w:spacing w:val="4"/>
                <w:sz w:val="21"/>
                <w:szCs w:val="26"/>
                <w:rtl/>
                <w:lang w:val="ru-RU"/>
              </w:rPr>
              <w:t>ملاحظة</w:t>
            </w:r>
            <w:r w:rsidRPr="007F0DBE">
              <w:rPr>
                <w:rFonts w:hint="cs"/>
                <w:i/>
                <w:iCs/>
                <w:spacing w:val="4"/>
                <w:sz w:val="21"/>
                <w:szCs w:val="26"/>
                <w:rtl/>
                <w:lang w:val="ru-RU"/>
              </w:rPr>
              <w:t xml:space="preserve">: </w:t>
            </w:r>
            <w:r w:rsidR="00D2107D" w:rsidRPr="007F0DBE">
              <w:rPr>
                <w:rFonts w:hint="cs"/>
                <w:i/>
                <w:iCs/>
                <w:spacing w:val="4"/>
                <w:sz w:val="21"/>
                <w:szCs w:val="26"/>
                <w:rtl/>
                <w:lang w:val="ru-RU"/>
              </w:rPr>
              <w:t xml:space="preserve">تمت الموافقة </w:t>
            </w:r>
            <w:r w:rsidRPr="007F0DBE">
              <w:rPr>
                <w:rFonts w:hint="cs"/>
                <w:i/>
                <w:iCs/>
                <w:spacing w:val="4"/>
                <w:sz w:val="21"/>
                <w:szCs w:val="26"/>
                <w:rtl/>
                <w:lang w:val="ru-RU"/>
              </w:rPr>
              <w:t xml:space="preserve">على النسخة الإنكليزية </w:t>
            </w:r>
            <w:r w:rsidR="00D2107D" w:rsidRPr="007F0DBE">
              <w:rPr>
                <w:rFonts w:hint="cs"/>
                <w:i/>
                <w:iCs/>
                <w:spacing w:val="4"/>
                <w:sz w:val="21"/>
                <w:szCs w:val="26"/>
                <w:rtl/>
                <w:lang w:val="ru-RU"/>
              </w:rPr>
              <w:t>لهذه التوصية</w:t>
            </w:r>
            <w:r w:rsidRPr="007F0DBE">
              <w:rPr>
                <w:rFonts w:hint="cs"/>
                <w:i/>
                <w:iCs/>
                <w:spacing w:val="4"/>
                <w:sz w:val="21"/>
                <w:szCs w:val="26"/>
                <w:rtl/>
                <w:lang w:val="ru-RU"/>
              </w:rPr>
              <w:t xml:space="preserve"> الصادر</w:t>
            </w:r>
            <w:r w:rsidR="00D2107D" w:rsidRPr="007F0DBE">
              <w:rPr>
                <w:rFonts w:hint="cs"/>
                <w:i/>
                <w:iCs/>
                <w:spacing w:val="4"/>
                <w:sz w:val="21"/>
                <w:szCs w:val="26"/>
                <w:rtl/>
                <w:lang w:val="ru-RU"/>
              </w:rPr>
              <w:t>ة</w:t>
            </w:r>
            <w:r w:rsidRPr="007F0DBE">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0C2495">
              <w:rPr>
                <w:rFonts w:hint="eastAsia"/>
                <w:i/>
                <w:iCs/>
                <w:sz w:val="21"/>
                <w:szCs w:val="26"/>
                <w:rtl/>
                <w:lang w:val="ru-RU"/>
              </w:rPr>
              <w:t> </w:t>
            </w:r>
            <w:r w:rsidRPr="008113E9">
              <w:rPr>
                <w:rFonts w:hint="cs"/>
                <w:i/>
                <w:iCs/>
                <w:sz w:val="21"/>
                <w:szCs w:val="26"/>
                <w:rtl/>
                <w:lang w:val="ru-RU"/>
              </w:rPr>
              <w:t>القرار</w:t>
            </w:r>
            <w:r w:rsidR="000C2495">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1B6D8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1B6D8D">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B6D8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1B6D8D">
        <w:rPr>
          <w:sz w:val="21"/>
          <w:szCs w:val="20"/>
        </w:rPr>
        <w:t>4</w:t>
      </w:r>
    </w:p>
    <w:p w:rsidR="005E066B" w:rsidRPr="008113E9" w:rsidRDefault="005E066B" w:rsidP="005E066B">
      <w:pPr>
        <w:rPr>
          <w:sz w:val="20"/>
          <w:szCs w:val="26"/>
          <w:rtl/>
          <w:lang w:bidi="ar-EG"/>
        </w:rPr>
      </w:pPr>
      <w:r w:rsidRPr="000C2495">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C4084">
          <w:headerReference w:type="even" r:id="rId12"/>
          <w:headerReference w:type="default" r:id="rId13"/>
          <w:pgSz w:w="11907" w:h="16834" w:code="9"/>
          <w:pgMar w:top="1134" w:right="1134" w:bottom="567" w:left="1134" w:header="720" w:footer="510" w:gutter="0"/>
          <w:paperSrc w:first="15" w:other="15"/>
          <w:pgNumType w:fmt="lowerRoman" w:start="2"/>
          <w:cols w:space="720"/>
          <w:bidi/>
          <w:rtlGutter/>
          <w:docGrid w:linePitch="299"/>
        </w:sectPr>
      </w:pPr>
    </w:p>
    <w:p w:rsidR="00E037DB" w:rsidRPr="0097492F" w:rsidRDefault="00E037DB" w:rsidP="00E037DB">
      <w:pPr>
        <w:pStyle w:val="RecNoBR"/>
        <w:spacing w:before="0"/>
        <w:rPr>
          <w:sz w:val="26"/>
          <w:szCs w:val="36"/>
          <w:rtl/>
          <w:lang w:bidi="ar-EG"/>
        </w:rPr>
      </w:pPr>
      <w:r w:rsidRPr="0097492F">
        <w:rPr>
          <w:rFonts w:hint="cs"/>
          <w:sz w:val="26"/>
          <w:szCs w:val="36"/>
          <w:rtl/>
          <w:lang w:bidi="ar-EG"/>
        </w:rPr>
        <w:lastRenderedPageBreak/>
        <w:t xml:space="preserve">التوصية </w:t>
      </w:r>
      <w:r w:rsidRPr="0097492F">
        <w:rPr>
          <w:sz w:val="26"/>
          <w:szCs w:val="36"/>
          <w:lang w:bidi="ar-EG"/>
        </w:rPr>
        <w:t>ITU-R  Bo.1443-</w:t>
      </w:r>
      <w:r>
        <w:rPr>
          <w:sz w:val="26"/>
          <w:szCs w:val="36"/>
          <w:lang w:bidi="ar-EG"/>
        </w:rPr>
        <w:t>3</w:t>
      </w:r>
    </w:p>
    <w:p w:rsidR="00E037DB" w:rsidRDefault="00E037DB" w:rsidP="00E037DB">
      <w:pPr>
        <w:pStyle w:val="Rectitle"/>
        <w:spacing w:line="180" w:lineRule="auto"/>
        <w:rPr>
          <w:rtl/>
        </w:rPr>
      </w:pPr>
      <w:r w:rsidRPr="0097492F">
        <w:rPr>
          <w:rFonts w:hint="cs"/>
          <w:sz w:val="26"/>
          <w:szCs w:val="36"/>
          <w:rtl/>
        </w:rPr>
        <w:t>مخططات مرجعية لهوائيات المحطات الأرضية في الخدمة الإذاعية الساتلية</w:t>
      </w:r>
      <w:r w:rsidRPr="0097492F">
        <w:rPr>
          <w:rFonts w:hint="cs"/>
          <w:sz w:val="26"/>
          <w:szCs w:val="36"/>
          <w:rtl/>
        </w:rPr>
        <w:br/>
        <w:t>من أجل استخدامها لتقييم التداخل من خلال سواتل غير مستقرة</w:t>
      </w:r>
      <w:r w:rsidRPr="0097492F">
        <w:rPr>
          <w:rFonts w:hint="cs"/>
          <w:sz w:val="26"/>
          <w:szCs w:val="36"/>
          <w:rtl/>
        </w:rPr>
        <w:br/>
        <w:t>بالنسبة إلى الأرض في نطاقات التردد المذكورة</w:t>
      </w:r>
      <w:r w:rsidRPr="0097492F">
        <w:rPr>
          <w:rFonts w:hint="cs"/>
          <w:sz w:val="26"/>
          <w:szCs w:val="36"/>
          <w:rtl/>
        </w:rPr>
        <w:br/>
        <w:t xml:space="preserve">في التذييل </w:t>
      </w:r>
      <w:r w:rsidRPr="0097492F">
        <w:rPr>
          <w:sz w:val="26"/>
          <w:szCs w:val="36"/>
        </w:rPr>
        <w:t>30</w:t>
      </w:r>
      <w:r w:rsidRPr="0097492F">
        <w:rPr>
          <w:rFonts w:hint="cs"/>
          <w:sz w:val="26"/>
          <w:szCs w:val="36"/>
          <w:rtl/>
        </w:rPr>
        <w:t xml:space="preserve"> من لوائح الراديو</w:t>
      </w:r>
      <w:r w:rsidRPr="00030FED">
        <w:rPr>
          <w:rStyle w:val="FootnoteReference"/>
          <w:rFonts w:cs="Times New Roman Bold"/>
          <w:position w:val="6"/>
          <w:sz w:val="22"/>
          <w:szCs w:val="22"/>
          <w:vertAlign w:val="baseline"/>
          <w:rtl/>
        </w:rPr>
        <w:footnoteReference w:customMarkFollows="1" w:id="1"/>
        <w:t>*</w:t>
      </w:r>
    </w:p>
    <w:p w:rsidR="00E037DB" w:rsidRPr="00C817A1" w:rsidRDefault="00E037DB" w:rsidP="00C817A1">
      <w:pPr>
        <w:pStyle w:val="Recref"/>
        <w:rPr>
          <w:i w:val="0"/>
          <w:rtl/>
          <w:lang w:bidi="ar-EG"/>
        </w:rPr>
      </w:pPr>
      <w:r w:rsidRPr="00C817A1">
        <w:rPr>
          <w:rFonts w:hint="cs"/>
          <w:i w:val="0"/>
          <w:rtl/>
          <w:lang w:bidi="ar-EG"/>
        </w:rPr>
        <w:t xml:space="preserve">(المسألة </w:t>
      </w:r>
      <w:r w:rsidRPr="00C817A1">
        <w:rPr>
          <w:i w:val="0"/>
          <w:lang w:bidi="ar-EG"/>
        </w:rPr>
        <w:t>ITU-R </w:t>
      </w:r>
      <w:r w:rsidR="000E037E" w:rsidRPr="00C817A1">
        <w:rPr>
          <w:i w:val="0"/>
          <w:lang w:bidi="ar-EG"/>
        </w:rPr>
        <w:t>280</w:t>
      </w:r>
      <w:r w:rsidRPr="00C817A1">
        <w:rPr>
          <w:i w:val="0"/>
          <w:lang w:bidi="ar-EG"/>
        </w:rPr>
        <w:t>/</w:t>
      </w:r>
      <w:r w:rsidR="000E037E" w:rsidRPr="00C817A1">
        <w:rPr>
          <w:i w:val="0"/>
          <w:lang w:bidi="ar-EG"/>
        </w:rPr>
        <w:t>4</w:t>
      </w:r>
      <w:r w:rsidR="00C817A1" w:rsidRPr="00C817A1">
        <w:rPr>
          <w:rFonts w:hint="cs"/>
          <w:i w:val="0"/>
          <w:rtl/>
          <w:lang w:bidi="ar-EG"/>
        </w:rPr>
        <w:t>)</w:t>
      </w:r>
    </w:p>
    <w:p w:rsidR="002E6ECC" w:rsidRPr="00C55766" w:rsidRDefault="00C55766" w:rsidP="00C55766">
      <w:pPr>
        <w:pStyle w:val="Recdate"/>
        <w:spacing w:before="240"/>
        <w:rPr>
          <w:lang w:bidi="ar-EG"/>
        </w:rPr>
      </w:pPr>
      <w:r w:rsidRPr="00C55766">
        <w:rPr>
          <w:lang w:val="en-GB"/>
        </w:rPr>
        <w:t>2000</w:t>
      </w:r>
      <w:r>
        <w:rPr>
          <w:lang w:val="en-GB"/>
        </w:rPr>
        <w:t>)</w:t>
      </w:r>
      <w:r>
        <w:rPr>
          <w:rFonts w:hint="cs"/>
          <w:rtl/>
          <w:lang w:val="en-GB"/>
        </w:rPr>
        <w:t>-</w:t>
      </w:r>
      <w:r w:rsidRPr="00C55766">
        <w:rPr>
          <w:lang w:val="en-GB"/>
        </w:rPr>
        <w:t>2002</w:t>
      </w:r>
      <w:r>
        <w:rPr>
          <w:rFonts w:hint="cs"/>
          <w:rtl/>
          <w:lang w:val="en-GB"/>
        </w:rPr>
        <w:t>-</w:t>
      </w:r>
      <w:r w:rsidRPr="00C55766">
        <w:rPr>
          <w:lang w:val="en-GB"/>
        </w:rPr>
        <w:t>2006</w:t>
      </w:r>
      <w:r>
        <w:rPr>
          <w:rFonts w:hint="cs"/>
          <w:rtl/>
          <w:lang w:val="en-GB"/>
        </w:rPr>
        <w:t>-</w:t>
      </w:r>
      <w:r>
        <w:rPr>
          <w:lang w:val="en-GB"/>
        </w:rPr>
        <w:t>(</w:t>
      </w:r>
      <w:r w:rsidRPr="00C55766">
        <w:rPr>
          <w:lang w:val="en-GB"/>
        </w:rPr>
        <w:t>2013</w:t>
      </w:r>
    </w:p>
    <w:p w:rsidR="00E63001" w:rsidRDefault="00E63001" w:rsidP="00204190">
      <w:pPr>
        <w:pStyle w:val="HeadingSum"/>
        <w:rPr>
          <w:rtl/>
        </w:rPr>
      </w:pPr>
      <w:r>
        <w:rPr>
          <w:rFonts w:hint="cs"/>
          <w:rtl/>
        </w:rPr>
        <w:t>مجال التطبيق</w:t>
      </w:r>
    </w:p>
    <w:p w:rsidR="000E037E" w:rsidRDefault="00E63001" w:rsidP="00204190">
      <w:pPr>
        <w:pStyle w:val="Summary"/>
        <w:rPr>
          <w:rtl/>
        </w:rPr>
      </w:pPr>
      <w:r>
        <w:rPr>
          <w:rFonts w:hint="cs"/>
          <w:rtl/>
        </w:rPr>
        <w:t xml:space="preserve">ترمي هذه التوصية إلى تزويد مخططات مرجعية ثلاثية الأبعاد لهوائيات المحطات الأرضية في الخدمة الإذاعية الساتلية </w:t>
      </w:r>
      <w:r>
        <w:t>(BSS)</w:t>
      </w:r>
      <w:r>
        <w:rPr>
          <w:rFonts w:hint="cs"/>
          <w:rtl/>
        </w:rPr>
        <w:t xml:space="preserve"> يمكن استخدامها لحساب التداخل الناجم عن سواتل الخدمة الثابتة الساتلية </w:t>
      </w:r>
      <w:r>
        <w:t>(FSS)</w:t>
      </w:r>
      <w:r>
        <w:rPr>
          <w:rFonts w:hint="cs"/>
          <w:rtl/>
        </w:rPr>
        <w:t xml:space="preserve"> غير المستقرة بالنسبة إلى الأرض في هوائيات المحطات الأرضية للخدمة الإذاعية الساتلية.</w:t>
      </w:r>
    </w:p>
    <w:p w:rsidR="000E037E" w:rsidRDefault="000E037E" w:rsidP="000E037E">
      <w:pPr>
        <w:pStyle w:val="Headingb"/>
        <w:rPr>
          <w:rtl/>
          <w:lang w:bidi="ar-EG"/>
        </w:rPr>
      </w:pPr>
      <w:r>
        <w:rPr>
          <w:rFonts w:hint="cs"/>
          <w:rtl/>
          <w:lang w:bidi="ar-EG"/>
        </w:rPr>
        <w:t>الكلمات الرئيسية</w:t>
      </w:r>
    </w:p>
    <w:p w:rsidR="000E037E" w:rsidRDefault="000E037E" w:rsidP="00C55766">
      <w:pPr>
        <w:rPr>
          <w:rtl/>
          <w:lang w:bidi="ar-EG"/>
        </w:rPr>
      </w:pPr>
      <w:r>
        <w:rPr>
          <w:rFonts w:hint="cs"/>
          <w:rtl/>
          <w:lang w:bidi="ar-EG"/>
        </w:rPr>
        <w:t xml:space="preserve">مخطط الكسب، المدار الساتلي المستند بالنسبة إلى الأرض </w:t>
      </w:r>
      <w:r>
        <w:rPr>
          <w:lang w:bidi="ar-EG"/>
        </w:rPr>
        <w:t>(GSO)</w:t>
      </w:r>
      <w:r w:rsidR="00FE4883">
        <w:rPr>
          <w:rFonts w:hint="cs"/>
          <w:rtl/>
          <w:lang w:bidi="ar-EG"/>
        </w:rPr>
        <w:t>،</w:t>
      </w:r>
      <w:r>
        <w:rPr>
          <w:rFonts w:hint="cs"/>
          <w:rtl/>
          <w:lang w:bidi="ar-EG"/>
        </w:rPr>
        <w:t xml:space="preserve"> الخدمة </w:t>
      </w:r>
      <w:r w:rsidR="00C55766" w:rsidRPr="00C55766">
        <w:rPr>
          <w:rFonts w:hint="cs"/>
          <w:rtl/>
          <w:lang w:bidi="ar-EG"/>
        </w:rPr>
        <w:t xml:space="preserve">الإذاعية الساتلية </w:t>
      </w:r>
      <w:r>
        <w:rPr>
          <w:lang w:bidi="ar-EG"/>
        </w:rPr>
        <w:t>(BSS)</w:t>
      </w:r>
      <w:r>
        <w:rPr>
          <w:rFonts w:hint="cs"/>
          <w:rtl/>
          <w:lang w:bidi="ar-EG"/>
        </w:rPr>
        <w:t>.</w:t>
      </w:r>
    </w:p>
    <w:p w:rsidR="000E037E" w:rsidRPr="000E037E" w:rsidRDefault="000E037E" w:rsidP="000E037E">
      <w:pPr>
        <w:pStyle w:val="Headingb"/>
        <w:rPr>
          <w:rtl/>
          <w:lang w:bidi="ar-EG"/>
        </w:rPr>
      </w:pPr>
      <w:r>
        <w:rPr>
          <w:rFonts w:hint="cs"/>
          <w:rtl/>
          <w:lang w:bidi="ar-EG"/>
        </w:rPr>
        <w:t>المختصرات/مسرد المصطلحات</w:t>
      </w:r>
    </w:p>
    <w:p w:rsidR="000E037E" w:rsidRDefault="000E037E" w:rsidP="000E037E">
      <w:pPr>
        <w:rPr>
          <w:rtl/>
          <w:lang w:bidi="ar-EG"/>
        </w:rPr>
      </w:pPr>
      <w:r>
        <w:rPr>
          <w:rFonts w:hint="cs"/>
          <w:rtl/>
          <w:lang w:bidi="ar-EG"/>
        </w:rPr>
        <w:t>يحدد مخطط الكسب بالصورة التالية:</w:t>
      </w:r>
    </w:p>
    <w:p w:rsidR="000E037E" w:rsidRDefault="000E037E" w:rsidP="00204190">
      <w:pPr>
        <w:pStyle w:val="Equation"/>
        <w:jc w:val="center"/>
        <w:rPr>
          <w:rtl/>
          <w:lang w:val="en-GB"/>
        </w:rPr>
      </w:pPr>
      <w:r w:rsidRPr="0001358E">
        <w:rPr>
          <w:lang w:val="en-GB"/>
        </w:rPr>
        <w:t xml:space="preserve">Gain = </w:t>
      </w:r>
      <w:r w:rsidRPr="0001358E">
        <w:rPr>
          <w:i/>
          <w:iCs/>
          <w:lang w:val="en-GB"/>
        </w:rPr>
        <w:t>G</w:t>
      </w:r>
      <w:r w:rsidRPr="0001358E">
        <w:rPr>
          <w:lang w:val="en-GB"/>
        </w:rPr>
        <w:t>(</w:t>
      </w:r>
      <w:r w:rsidRPr="0001358E">
        <w:rPr>
          <w:lang w:val="en-GB"/>
        </w:rPr>
        <w:sym w:font="Symbol" w:char="F06A"/>
      </w:r>
      <w:r w:rsidRPr="0001358E">
        <w:rPr>
          <w:lang w:val="en-GB"/>
        </w:rPr>
        <w:t>,</w:t>
      </w:r>
      <w:r w:rsidRPr="0001358E">
        <w:rPr>
          <w:lang w:val="en-GB"/>
        </w:rPr>
        <w:sym w:font="Symbol" w:char="F071"/>
      </w:r>
      <w:r w:rsidRPr="0001358E">
        <w:rPr>
          <w:lang w:val="en-GB"/>
        </w:rPr>
        <w:t>)</w:t>
      </w:r>
    </w:p>
    <w:p w:rsidR="000E037E" w:rsidRDefault="000E037E" w:rsidP="000E037E">
      <w:pPr>
        <w:rPr>
          <w:rtl/>
          <w:lang w:val="en-GB"/>
        </w:rPr>
      </w:pPr>
      <w:r>
        <w:rPr>
          <w:rFonts w:hint="cs"/>
          <w:rtl/>
          <w:lang w:val="en-GB"/>
        </w:rPr>
        <w:t>حيث:</w:t>
      </w:r>
    </w:p>
    <w:p w:rsidR="000E037E" w:rsidRDefault="000E037E" w:rsidP="00204190">
      <w:pPr>
        <w:pStyle w:val="Equationlegend"/>
        <w:rPr>
          <w:rtl/>
          <w:lang w:val="en-GB"/>
        </w:rPr>
      </w:pPr>
      <w:r>
        <w:rPr>
          <w:rtl/>
          <w:lang w:bidi="ar-EG"/>
        </w:rPr>
        <w:tab/>
      </w:r>
      <w:r w:rsidRPr="0001358E">
        <w:rPr>
          <w:lang w:val="en-GB"/>
        </w:rPr>
        <w:sym w:font="Symbol" w:char="F06A"/>
      </w:r>
      <w:r w:rsidR="004260DD">
        <w:rPr>
          <w:rFonts w:hint="cs"/>
          <w:rtl/>
          <w:lang w:val="en-GB"/>
        </w:rPr>
        <w:t>:</w:t>
      </w:r>
      <w:r w:rsidR="004260DD">
        <w:rPr>
          <w:rFonts w:hint="cs"/>
          <w:rtl/>
          <w:lang w:val="en-GB"/>
        </w:rPr>
        <w:tab/>
        <w:t>زاوية الهوائي من المحور بالنسبة للتسديد (بالدرجات)</w:t>
      </w:r>
    </w:p>
    <w:p w:rsidR="004260DD" w:rsidRDefault="004260DD" w:rsidP="00204190">
      <w:pPr>
        <w:pStyle w:val="Equationlegend"/>
        <w:rPr>
          <w:rtl/>
          <w:lang w:bidi="ar-EG"/>
        </w:rPr>
      </w:pPr>
      <w:r>
        <w:rPr>
          <w:rtl/>
          <w:lang w:val="en-GB"/>
        </w:rPr>
        <w:tab/>
      </w:r>
      <w:r w:rsidRPr="0001358E">
        <w:rPr>
          <w:lang w:val="en-GB"/>
        </w:rPr>
        <w:sym w:font="Symbol" w:char="F071"/>
      </w:r>
      <w:r>
        <w:rPr>
          <w:rFonts w:hint="cs"/>
          <w:rtl/>
          <w:lang w:bidi="ar-EG"/>
        </w:rPr>
        <w:t>:</w:t>
      </w:r>
      <w:r>
        <w:rPr>
          <w:rFonts w:hint="cs"/>
          <w:rtl/>
          <w:lang w:bidi="ar-EG"/>
        </w:rPr>
        <w:tab/>
        <w:t xml:space="preserve">زاوية مستوى الهوائي (بالدرجات) (السمت </w:t>
      </w:r>
      <w:r w:rsidRPr="0001358E">
        <w:rPr>
          <w:lang w:val="en-GB"/>
        </w:rPr>
        <w:t>0°</w:t>
      </w:r>
      <w:r w:rsidR="00C55766">
        <w:rPr>
          <w:rFonts w:hint="cs"/>
          <w:rtl/>
          <w:lang w:bidi="ar-EG"/>
        </w:rPr>
        <w:t xml:space="preserve"> هو المستوى</w:t>
      </w:r>
      <w:r>
        <w:rPr>
          <w:rFonts w:hint="cs"/>
          <w:rtl/>
          <w:lang w:bidi="ar-EG"/>
        </w:rPr>
        <w:t xml:space="preserve"> الأفقي).</w:t>
      </w:r>
    </w:p>
    <w:p w:rsidR="004260DD" w:rsidRDefault="004260DD" w:rsidP="008439F6">
      <w:pPr>
        <w:pStyle w:val="Headingb"/>
        <w:spacing w:after="60"/>
        <w:rPr>
          <w:rtl/>
          <w:lang w:bidi="ar-EG"/>
        </w:rPr>
      </w:pPr>
      <w:r>
        <w:rPr>
          <w:rFonts w:hint="cs"/>
          <w:rtl/>
          <w:lang w:bidi="ar-EG"/>
        </w:rPr>
        <w:t>توصيات وتقارير قطاع الاتصالات الراديوية ذات الصلة</w:t>
      </w:r>
    </w:p>
    <w:tbl>
      <w:tblPr>
        <w:bidiVisual/>
        <w:tblW w:w="9639" w:type="dxa"/>
        <w:tblLayout w:type="fixed"/>
        <w:tblLook w:val="00A0" w:firstRow="1" w:lastRow="0" w:firstColumn="1" w:lastColumn="0" w:noHBand="0" w:noVBand="0"/>
      </w:tblPr>
      <w:tblGrid>
        <w:gridCol w:w="2551"/>
        <w:gridCol w:w="7088"/>
      </w:tblGrid>
      <w:tr w:rsidR="004260DD" w:rsidRPr="0001358E" w:rsidTr="005402A9">
        <w:tc>
          <w:tcPr>
            <w:tcW w:w="2551" w:type="dxa"/>
          </w:tcPr>
          <w:p w:rsidR="004260DD" w:rsidRPr="008439F6" w:rsidRDefault="004260DD" w:rsidP="005402A9">
            <w:pPr>
              <w:spacing w:before="50" w:after="50" w:line="360" w:lineRule="exact"/>
              <w:rPr>
                <w:rFonts w:eastAsia="SimSun"/>
                <w:lang w:val="en-GB"/>
              </w:rPr>
            </w:pPr>
            <w:r w:rsidRPr="008439F6">
              <w:rPr>
                <w:rFonts w:eastAsia="SimSun" w:hint="cs"/>
                <w:rtl/>
                <w:lang w:val="en-GB"/>
              </w:rPr>
              <w:t>التوصية</w:t>
            </w:r>
            <w:r w:rsidR="00C817A1" w:rsidRPr="008439F6">
              <w:rPr>
                <w:rFonts w:eastAsia="SimSun" w:hint="cs"/>
                <w:rtl/>
                <w:lang w:val="en-GB"/>
              </w:rPr>
              <w:t xml:space="preserve"> </w:t>
            </w:r>
            <w:r w:rsidRPr="008439F6">
              <w:rPr>
                <w:rFonts w:eastAsia="SimSun"/>
                <w:lang w:val="en-GB"/>
              </w:rPr>
              <w:t>ITU-R S.672-4</w:t>
            </w:r>
          </w:p>
        </w:tc>
        <w:tc>
          <w:tcPr>
            <w:tcW w:w="7088" w:type="dxa"/>
          </w:tcPr>
          <w:p w:rsidR="004260DD" w:rsidRPr="005402A9" w:rsidRDefault="004260DD" w:rsidP="005402A9">
            <w:pPr>
              <w:spacing w:before="60" w:after="60" w:line="360" w:lineRule="exact"/>
              <w:rPr>
                <w:rFonts w:eastAsia="SimSun"/>
                <w:lang w:val="en-GB"/>
              </w:rPr>
            </w:pPr>
            <w:r w:rsidRPr="005402A9">
              <w:rPr>
                <w:rFonts w:eastAsia="SimSun"/>
                <w:rtl/>
              </w:rPr>
              <w:t xml:space="preserve">مخطط الإشعاع </w:t>
            </w:r>
            <w:r w:rsidRPr="005402A9">
              <w:rPr>
                <w:rFonts w:eastAsia="SimSun" w:hint="cs"/>
                <w:rtl/>
              </w:rPr>
              <w:t>المطلوب استعماله كهدف تصميمي</w:t>
            </w:r>
            <w:r w:rsidRPr="005402A9">
              <w:rPr>
                <w:rFonts w:eastAsia="SimSun"/>
                <w:rtl/>
              </w:rPr>
              <w:t xml:space="preserve"> </w:t>
            </w:r>
            <w:r w:rsidRPr="005402A9">
              <w:rPr>
                <w:rFonts w:eastAsia="SimSun" w:hint="cs"/>
                <w:rtl/>
              </w:rPr>
              <w:t>ل</w:t>
            </w:r>
            <w:r w:rsidRPr="005402A9">
              <w:rPr>
                <w:rFonts w:eastAsia="SimSun"/>
                <w:rtl/>
              </w:rPr>
              <w:t>هوائيات السواتل</w:t>
            </w:r>
            <w:r w:rsidR="007E18AF" w:rsidRPr="005402A9">
              <w:rPr>
                <w:rFonts w:eastAsia="SimSun" w:hint="cs"/>
                <w:rtl/>
              </w:rPr>
              <w:t xml:space="preserve"> </w:t>
            </w:r>
            <w:r w:rsidRPr="005402A9">
              <w:rPr>
                <w:rFonts w:eastAsia="SimSun"/>
                <w:rtl/>
              </w:rPr>
              <w:t>في</w:t>
            </w:r>
            <w:r w:rsidR="008439F6" w:rsidRPr="005402A9">
              <w:rPr>
                <w:rFonts w:eastAsia="SimSun" w:hint="cs"/>
                <w:rtl/>
              </w:rPr>
              <w:t> </w:t>
            </w:r>
            <w:r w:rsidRPr="005402A9">
              <w:rPr>
                <w:rFonts w:eastAsia="SimSun"/>
                <w:rtl/>
              </w:rPr>
              <w:t>الخدمة الثابتة الساتلية التي تستعمل السواتل المستقرة بالنسبة إلى الأرض</w:t>
            </w:r>
          </w:p>
        </w:tc>
      </w:tr>
      <w:tr w:rsidR="004260DD" w:rsidRPr="0001358E" w:rsidTr="005402A9">
        <w:tc>
          <w:tcPr>
            <w:tcW w:w="2551" w:type="dxa"/>
          </w:tcPr>
          <w:p w:rsidR="004260DD" w:rsidRPr="008439F6" w:rsidRDefault="004260DD" w:rsidP="005402A9">
            <w:pPr>
              <w:spacing w:before="50" w:after="50" w:line="360" w:lineRule="exact"/>
              <w:rPr>
                <w:rFonts w:eastAsia="SimSun"/>
                <w:lang w:val="en-GB"/>
              </w:rPr>
            </w:pPr>
            <w:r w:rsidRPr="008439F6">
              <w:rPr>
                <w:rFonts w:eastAsia="SimSun" w:hint="cs"/>
                <w:rtl/>
                <w:lang w:val="en-GB"/>
              </w:rPr>
              <w:t>التوصية</w:t>
            </w:r>
            <w:r w:rsidR="00C55766" w:rsidRPr="008439F6">
              <w:rPr>
                <w:rFonts w:eastAsia="SimSun" w:hint="cs"/>
                <w:rtl/>
                <w:lang w:val="en-GB"/>
              </w:rPr>
              <w:t xml:space="preserve"> </w:t>
            </w:r>
            <w:r w:rsidRPr="008439F6">
              <w:rPr>
                <w:rFonts w:eastAsia="SimSun"/>
                <w:lang w:val="en-GB"/>
              </w:rPr>
              <w:t>ITU-R S.1428-1</w:t>
            </w:r>
          </w:p>
        </w:tc>
        <w:tc>
          <w:tcPr>
            <w:tcW w:w="7088" w:type="dxa"/>
          </w:tcPr>
          <w:p w:rsidR="004260DD" w:rsidRPr="005402A9" w:rsidRDefault="004260DD" w:rsidP="005402A9">
            <w:pPr>
              <w:spacing w:before="60" w:after="60" w:line="360" w:lineRule="exact"/>
              <w:rPr>
                <w:rFonts w:eastAsia="SimSun"/>
                <w:lang w:val="en-GB"/>
              </w:rPr>
            </w:pPr>
            <w:r w:rsidRPr="005402A9">
              <w:rPr>
                <w:rFonts w:eastAsia="SimSun" w:hint="cs"/>
                <w:spacing w:val="6"/>
                <w:rtl/>
              </w:rPr>
              <w:t>مخططات الإشعاع المرجعية للمحطات الأرضية في الخدمة الثابتة الساتلية</w:t>
            </w:r>
            <w:r w:rsidR="007E18AF" w:rsidRPr="005402A9">
              <w:rPr>
                <w:rFonts w:eastAsia="SimSun" w:hint="cs"/>
                <w:spacing w:val="6"/>
                <w:rtl/>
              </w:rPr>
              <w:t xml:space="preserve"> </w:t>
            </w:r>
            <w:r w:rsidRPr="005402A9">
              <w:rPr>
                <w:rFonts w:eastAsia="SimSun" w:hint="cs"/>
                <w:spacing w:val="6"/>
                <w:rtl/>
              </w:rPr>
              <w:t>لاستعمالها في</w:t>
            </w:r>
            <w:r w:rsidR="005402A9">
              <w:rPr>
                <w:rFonts w:eastAsia="SimSun" w:hint="cs"/>
                <w:spacing w:val="6"/>
                <w:rtl/>
              </w:rPr>
              <w:t> </w:t>
            </w:r>
            <w:r w:rsidRPr="005402A9">
              <w:rPr>
                <w:rFonts w:eastAsia="SimSun" w:hint="cs"/>
                <w:spacing w:val="6"/>
                <w:rtl/>
              </w:rPr>
              <w:t xml:space="preserve">تقييم التداخل من خلال سواتل غير مستقرة بالنسبة إلى الأرض </w:t>
            </w:r>
            <w:r w:rsidRPr="005402A9">
              <w:rPr>
                <w:rFonts w:eastAsia="SimSun"/>
                <w:spacing w:val="6"/>
              </w:rPr>
              <w:t>(non-GSO)</w:t>
            </w:r>
            <w:r w:rsidR="007E18AF" w:rsidRPr="005402A9">
              <w:rPr>
                <w:rFonts w:eastAsia="SimSun" w:hint="cs"/>
                <w:spacing w:val="6"/>
                <w:rtl/>
              </w:rPr>
              <w:t xml:space="preserve"> </w:t>
            </w:r>
            <w:r w:rsidRPr="005402A9">
              <w:rPr>
                <w:rFonts w:eastAsia="SimSun" w:hint="cs"/>
                <w:spacing w:val="6"/>
                <w:rtl/>
              </w:rPr>
              <w:t>في</w:t>
            </w:r>
            <w:r w:rsidR="005402A9">
              <w:rPr>
                <w:rFonts w:eastAsia="SimSun" w:hint="eastAsia"/>
                <w:rtl/>
              </w:rPr>
              <w:t> </w:t>
            </w:r>
            <w:r w:rsidRPr="005402A9">
              <w:rPr>
                <w:rFonts w:eastAsia="SimSun" w:hint="cs"/>
                <w:rtl/>
              </w:rPr>
              <w:t xml:space="preserve">نطاقات الترددات بين </w:t>
            </w:r>
            <w:r w:rsidRPr="005402A9">
              <w:rPr>
                <w:rFonts w:eastAsia="SimSun"/>
              </w:rPr>
              <w:t>GHz 10</w:t>
            </w:r>
            <w:r w:rsidR="009F1C33" w:rsidRPr="005402A9">
              <w:rPr>
                <w:rFonts w:eastAsia="SimSun"/>
              </w:rPr>
              <w:t>,</w:t>
            </w:r>
            <w:r w:rsidRPr="005402A9">
              <w:rPr>
                <w:rFonts w:eastAsia="SimSun"/>
              </w:rPr>
              <w:t>7</w:t>
            </w:r>
            <w:r w:rsidRPr="005402A9">
              <w:rPr>
                <w:rFonts w:eastAsia="SimSun" w:hint="cs"/>
                <w:rtl/>
              </w:rPr>
              <w:t xml:space="preserve"> و</w:t>
            </w:r>
            <w:r w:rsidRPr="005402A9">
              <w:rPr>
                <w:rFonts w:eastAsia="SimSun"/>
              </w:rPr>
              <w:t>GHz 30</w:t>
            </w:r>
          </w:p>
        </w:tc>
      </w:tr>
      <w:tr w:rsidR="004260DD" w:rsidRPr="0001358E" w:rsidTr="005402A9">
        <w:trPr>
          <w:trHeight w:val="80"/>
        </w:trPr>
        <w:tc>
          <w:tcPr>
            <w:tcW w:w="2551" w:type="dxa"/>
          </w:tcPr>
          <w:p w:rsidR="004260DD" w:rsidRPr="008439F6" w:rsidRDefault="004260DD" w:rsidP="005402A9">
            <w:pPr>
              <w:spacing w:before="50" w:after="50" w:line="360" w:lineRule="exact"/>
              <w:rPr>
                <w:rFonts w:eastAsia="SimSun"/>
                <w:lang w:val="en-GB"/>
              </w:rPr>
            </w:pPr>
            <w:r w:rsidRPr="008439F6">
              <w:rPr>
                <w:rFonts w:eastAsia="SimSun" w:hint="cs"/>
                <w:rtl/>
                <w:lang w:val="en-GB"/>
              </w:rPr>
              <w:t>التوصية</w:t>
            </w:r>
            <w:r w:rsidR="00841FA4" w:rsidRPr="008439F6">
              <w:rPr>
                <w:rFonts w:eastAsia="SimSun" w:hint="cs"/>
                <w:rtl/>
                <w:lang w:val="en-GB"/>
              </w:rPr>
              <w:t xml:space="preserve"> </w:t>
            </w:r>
            <w:r w:rsidRPr="008439F6">
              <w:rPr>
                <w:rFonts w:eastAsia="SimSun"/>
                <w:lang w:val="en-GB"/>
              </w:rPr>
              <w:t>ITU-R S.1503-1</w:t>
            </w:r>
          </w:p>
        </w:tc>
        <w:tc>
          <w:tcPr>
            <w:tcW w:w="7088" w:type="dxa"/>
          </w:tcPr>
          <w:p w:rsidR="004260DD" w:rsidRPr="005402A9" w:rsidRDefault="007E18AF" w:rsidP="005402A9">
            <w:pPr>
              <w:spacing w:before="60" w:after="60" w:line="360" w:lineRule="exact"/>
              <w:rPr>
                <w:rFonts w:eastAsia="SimSun"/>
                <w:lang w:val="en-GB"/>
              </w:rPr>
            </w:pPr>
            <w:r w:rsidRPr="005402A9">
              <w:rPr>
                <w:rFonts w:eastAsia="SimSun" w:hint="cs"/>
                <w:rtl/>
              </w:rPr>
              <w:t xml:space="preserve">وصف وظيفي يستعمل في تطوير أدوات البرمجيات لتحديد التوافق بين شبكات الأنظمة الثابتة الساتلية غير المستقرة بالنسبة إلى الأرض والحدود المقررة في المادة </w:t>
            </w:r>
            <w:r w:rsidRPr="005402A9">
              <w:rPr>
                <w:rFonts w:eastAsia="SimSun"/>
              </w:rPr>
              <w:t>22</w:t>
            </w:r>
            <w:r w:rsidRPr="005402A9">
              <w:rPr>
                <w:rFonts w:eastAsia="SimSun" w:hint="cs"/>
                <w:rtl/>
                <w:lang w:bidi="ar-EG"/>
              </w:rPr>
              <w:t xml:space="preserve"> من لوائح الراديو</w:t>
            </w:r>
          </w:p>
        </w:tc>
      </w:tr>
    </w:tbl>
    <w:p w:rsidR="00E63001" w:rsidRDefault="00E63001" w:rsidP="009F1C33">
      <w:pPr>
        <w:pStyle w:val="Normalaftertitle"/>
        <w:rPr>
          <w:rtl/>
          <w:lang w:bidi="ar-EG"/>
        </w:rPr>
      </w:pPr>
      <w:r>
        <w:rPr>
          <w:rFonts w:hint="cs"/>
          <w:rtl/>
          <w:lang w:bidi="ar-EG"/>
        </w:rPr>
        <w:lastRenderedPageBreak/>
        <w:t>إن جمعية الاتصالات الراديوية للاتحاد الدولي للاتصالات،</w:t>
      </w:r>
    </w:p>
    <w:p w:rsidR="00E63001" w:rsidRDefault="00E63001" w:rsidP="00E63001">
      <w:pPr>
        <w:pStyle w:val="Call"/>
        <w:rPr>
          <w:rtl/>
        </w:rPr>
      </w:pPr>
      <w:r>
        <w:rPr>
          <w:rFonts w:hint="cs"/>
          <w:rtl/>
        </w:rPr>
        <w:t>إذ تضع في اعتبارها</w:t>
      </w:r>
    </w:p>
    <w:p w:rsidR="00E63001" w:rsidRDefault="00E63001" w:rsidP="008439F6">
      <w:pPr>
        <w:rPr>
          <w:rtl/>
          <w:lang w:bidi="ar-EG"/>
        </w:rPr>
      </w:pPr>
      <w:r w:rsidRPr="00C55766">
        <w:rPr>
          <w:rFonts w:hint="cs"/>
          <w:i/>
          <w:iCs/>
          <w:rtl/>
          <w:lang w:bidi="ar-EG"/>
        </w:rPr>
        <w:t xml:space="preserve"> أ )</w:t>
      </w:r>
      <w:r>
        <w:rPr>
          <w:rFonts w:hint="cs"/>
          <w:rtl/>
          <w:lang w:bidi="ar-EG"/>
        </w:rPr>
        <w:tab/>
      </w:r>
      <w:r w:rsidRPr="006877E9">
        <w:rPr>
          <w:rFonts w:hint="cs"/>
          <w:spacing w:val="6"/>
          <w:rtl/>
          <w:lang w:bidi="ar-EG"/>
        </w:rPr>
        <w:t>أن مخططات الإشعاع المرجعية لهوائيات الاستقبال للخدمة الإذاعية الساتلية المستقرة بالنسبة إلى الأرض المحددة</w:t>
      </w:r>
      <w:r>
        <w:rPr>
          <w:rFonts w:hint="cs"/>
          <w:rtl/>
          <w:lang w:bidi="ar-EG"/>
        </w:rPr>
        <w:t xml:space="preserve"> في</w:t>
      </w:r>
      <w:r w:rsidR="008439F6">
        <w:rPr>
          <w:rFonts w:hint="eastAsia"/>
          <w:rtl/>
          <w:lang w:bidi="ar-EG"/>
        </w:rPr>
        <w:t> </w:t>
      </w:r>
      <w:r>
        <w:rPr>
          <w:rFonts w:hint="cs"/>
          <w:rtl/>
          <w:lang w:bidi="ar-EG"/>
        </w:rPr>
        <w:t xml:space="preserve">الملحق </w:t>
      </w:r>
      <w:r>
        <w:rPr>
          <w:lang w:bidi="ar-EG"/>
        </w:rPr>
        <w:t>5</w:t>
      </w:r>
      <w:r>
        <w:rPr>
          <w:rFonts w:hint="cs"/>
          <w:rtl/>
          <w:lang w:bidi="ar-EG"/>
        </w:rPr>
        <w:t xml:space="preserve"> بالتذييل </w:t>
      </w:r>
      <w:r>
        <w:t>30</w:t>
      </w:r>
      <w:r>
        <w:rPr>
          <w:rFonts w:hint="cs"/>
          <w:rtl/>
          <w:lang w:bidi="ar-EG"/>
        </w:rPr>
        <w:t xml:space="preserve"> من لوائح الراديو قد استعملت، فيما يتعلق بهوائيات المحطة الأرضية للخدمة الإذاعية الساتلية، من</w:t>
      </w:r>
      <w:r w:rsidR="008439F6">
        <w:rPr>
          <w:rFonts w:hint="eastAsia"/>
          <w:rtl/>
          <w:lang w:bidi="ar-EG"/>
        </w:rPr>
        <w:t> </w:t>
      </w:r>
      <w:r>
        <w:rPr>
          <w:rFonts w:hint="cs"/>
          <w:rtl/>
          <w:lang w:bidi="ar-EG"/>
        </w:rPr>
        <w:t>أجل إعداد خطط الخدمة الإذاعية الساتلية وتحديد مخطط إشعاع مرجعي يمثل غلافاً للفصوص الجانبية؛</w:t>
      </w:r>
    </w:p>
    <w:p w:rsidR="00E63001" w:rsidRDefault="00E63001" w:rsidP="00E63001">
      <w:pPr>
        <w:rPr>
          <w:rtl/>
          <w:lang w:bidi="ar-EG"/>
        </w:rPr>
      </w:pPr>
      <w:r w:rsidRPr="00C55766">
        <w:rPr>
          <w:rFonts w:hint="cs"/>
          <w:i/>
          <w:iCs/>
          <w:rtl/>
          <w:lang w:bidi="ar-EG"/>
        </w:rPr>
        <w:t>ب)</w:t>
      </w:r>
      <w:r>
        <w:rPr>
          <w:rFonts w:hint="cs"/>
          <w:rtl/>
          <w:lang w:bidi="ar-EG"/>
        </w:rPr>
        <w:tab/>
        <w:t>أن مثل هذه المخططات المرجعية ضرورية من أجل حساب التداخل عن طريق استعمال مستقبلات ثابتة أو منقولة وسواتل مستقرة بالنسبة إلى الأرض في الخدمة الإذاعية الساتلية بهدف ضمان حماية مناسبة لخطط الخدمة الإذاعية الساتلية؛</w:t>
      </w:r>
    </w:p>
    <w:p w:rsidR="00E63001" w:rsidRDefault="00E63001" w:rsidP="00E63001">
      <w:pPr>
        <w:rPr>
          <w:rtl/>
          <w:lang w:bidi="ar-EG"/>
        </w:rPr>
      </w:pPr>
      <w:r w:rsidRPr="00C55766">
        <w:rPr>
          <w:rFonts w:hint="cs"/>
          <w:i/>
          <w:iCs/>
          <w:rtl/>
          <w:lang w:bidi="ar-EG"/>
        </w:rPr>
        <w:t>ج)</w:t>
      </w:r>
      <w:r>
        <w:rPr>
          <w:rFonts w:hint="cs"/>
          <w:rtl/>
          <w:lang w:bidi="ar-EG"/>
        </w:rPr>
        <w:tab/>
        <w:t xml:space="preserve">أن في حالة وجود عدة مصادر للتداخل تختلف مواقعها بشدة حسب الوقت، تعتمد سوية التداخل المستقبل بشكل لا يمكن تفاديه على نقاط الذروة والحضيض في مخطط الكسب لهوائي المحطة الأرضية </w:t>
      </w:r>
      <w:r>
        <w:rPr>
          <w:szCs w:val="20"/>
        </w:rPr>
        <w:t>BSS</w:t>
      </w:r>
      <w:r>
        <w:rPr>
          <w:rFonts w:hint="cs"/>
          <w:rtl/>
          <w:lang w:bidi="ar-EG"/>
        </w:rPr>
        <w:t xml:space="preserve"> المعرضة للتداخل؛</w:t>
      </w:r>
    </w:p>
    <w:p w:rsidR="00E63001" w:rsidRDefault="00E63001" w:rsidP="00E63001">
      <w:pPr>
        <w:rPr>
          <w:rtl/>
        </w:rPr>
      </w:pPr>
      <w:r w:rsidRPr="00C55766">
        <w:rPr>
          <w:rFonts w:hint="cs"/>
          <w:i/>
          <w:iCs/>
          <w:rtl/>
          <w:lang w:bidi="ar-EG"/>
        </w:rPr>
        <w:t>د )</w:t>
      </w:r>
      <w:r>
        <w:rPr>
          <w:rFonts w:hint="cs"/>
          <w:rtl/>
          <w:lang w:bidi="ar-EG"/>
        </w:rPr>
        <w:tab/>
      </w:r>
      <w:r>
        <w:rPr>
          <w:rFonts w:hint="cs"/>
          <w:rtl/>
        </w:rPr>
        <w:t>أن ثمة حاجة،</w:t>
      </w:r>
      <w:r>
        <w:rPr>
          <w:rFonts w:hint="cs"/>
          <w:rtl/>
          <w:lang w:bidi="ar-EG"/>
        </w:rPr>
        <w:t xml:space="preserve"> فيما يتعلق بالمحطات الأرضية </w:t>
      </w:r>
      <w:r>
        <w:rPr>
          <w:szCs w:val="20"/>
        </w:rPr>
        <w:t>BSS</w:t>
      </w:r>
      <w:r>
        <w:rPr>
          <w:rFonts w:hint="cs"/>
          <w:rtl/>
        </w:rPr>
        <w:t>، إلى مخططات إشعاع مرجعية مناسبة كي تستخدم لتقييم التداخل الذي تسببه أنظمة الخدمة الإذاعية الساتلية غير المستقرة بالنسبة إلى الأرض؛</w:t>
      </w:r>
    </w:p>
    <w:p w:rsidR="00E63001" w:rsidRDefault="00E63001" w:rsidP="00E63001">
      <w:pPr>
        <w:rPr>
          <w:rtl/>
          <w:lang w:bidi="ar-EG"/>
        </w:rPr>
      </w:pPr>
      <w:r w:rsidRPr="00C55766">
        <w:rPr>
          <w:rFonts w:hint="cs"/>
          <w:i/>
          <w:iCs/>
          <w:rtl/>
        </w:rPr>
        <w:t>ﻫ )</w:t>
      </w:r>
      <w:r>
        <w:rPr>
          <w:rFonts w:hint="cs"/>
          <w:rtl/>
        </w:rPr>
        <w:tab/>
        <w:t xml:space="preserve">أن تسهيل محاكاة التداخل باستعمال الحاسوب يستدعي أن تغطي المخططات المرجعية جميع الزوايا خارج المحور التي تتراوح بين </w:t>
      </w:r>
      <w:r>
        <w:rPr>
          <w:szCs w:val="20"/>
        </w:rPr>
        <w:t>0</w:t>
      </w:r>
      <w:r>
        <w:rPr>
          <w:rFonts w:hint="cs"/>
          <w:rtl/>
          <w:lang w:bidi="ar-EG"/>
        </w:rPr>
        <w:t xml:space="preserve"> و</w:t>
      </w:r>
      <w:r>
        <w:rPr>
          <w:szCs w:val="20"/>
        </w:rPr>
        <w:t>180</w:t>
      </w:r>
      <w:r>
        <w:rPr>
          <w:szCs w:val="20"/>
          <w:lang w:bidi="ar-EG"/>
        </w:rPr>
        <w:sym w:font="Symbol" w:char="F0B1"/>
      </w:r>
      <w:r>
        <w:rPr>
          <w:rFonts w:hint="cs"/>
          <w:szCs w:val="20"/>
          <w:rtl/>
          <w:lang w:bidi="ar-EG"/>
        </w:rPr>
        <w:t xml:space="preserve"> </w:t>
      </w:r>
      <w:r>
        <w:rPr>
          <w:rFonts w:hint="cs"/>
          <w:rtl/>
          <w:lang w:bidi="ar-EG"/>
        </w:rPr>
        <w:t>درجة في جميع الخطط؛</w:t>
      </w:r>
    </w:p>
    <w:p w:rsidR="00E63001" w:rsidRDefault="00E63001" w:rsidP="00E63001">
      <w:pPr>
        <w:rPr>
          <w:rtl/>
          <w:lang w:bidi="ar-EG"/>
        </w:rPr>
      </w:pPr>
      <w:r w:rsidRPr="00C55766">
        <w:rPr>
          <w:rFonts w:hint="cs"/>
          <w:i/>
          <w:iCs/>
          <w:rtl/>
          <w:lang w:bidi="ar-EG"/>
        </w:rPr>
        <w:t>و )</w:t>
      </w:r>
      <w:r>
        <w:rPr>
          <w:rFonts w:hint="cs"/>
          <w:rtl/>
          <w:lang w:bidi="ar-EG"/>
        </w:rPr>
        <w:tab/>
        <w:t xml:space="preserve">أن المخططات المرجعية يجب أن تكون متسقة مع نتائج القياسات التي أجريت على مجموعة واسعة من هوائيات المحطات الأرضية </w:t>
      </w:r>
      <w:r w:rsidRPr="00AA2745">
        <w:rPr>
          <w:rFonts w:eastAsia="NSimSun"/>
        </w:rPr>
        <w:t>BSS</w:t>
      </w:r>
      <w:r>
        <w:rPr>
          <w:rFonts w:hint="cs"/>
          <w:rtl/>
          <w:lang w:bidi="ar-EG"/>
        </w:rPr>
        <w:t xml:space="preserve"> التي يستخدمها الجمهور؛</w:t>
      </w:r>
    </w:p>
    <w:p w:rsidR="00E63001" w:rsidRDefault="00E63001" w:rsidP="00E63001">
      <w:pPr>
        <w:rPr>
          <w:rtl/>
          <w:lang w:bidi="ar-EG"/>
        </w:rPr>
      </w:pPr>
      <w:r w:rsidRPr="00C55766">
        <w:rPr>
          <w:rFonts w:hint="cs"/>
          <w:i/>
          <w:iCs/>
          <w:rtl/>
          <w:lang w:bidi="ar-EG"/>
        </w:rPr>
        <w:t>ز )</w:t>
      </w:r>
      <w:r>
        <w:rPr>
          <w:rFonts w:hint="cs"/>
          <w:rtl/>
          <w:lang w:bidi="ar-EG"/>
        </w:rPr>
        <w:tab/>
        <w:t>أن من الملائم تحديد مخططات مرجعية مختلفة لمختلف أحجام الهوائيات؛</w:t>
      </w:r>
    </w:p>
    <w:p w:rsidR="00E63001" w:rsidRDefault="00E63001" w:rsidP="00E63001">
      <w:pPr>
        <w:rPr>
          <w:rtl/>
          <w:lang w:bidi="ar-EG"/>
        </w:rPr>
      </w:pPr>
      <w:r w:rsidRPr="00C55766">
        <w:rPr>
          <w:rFonts w:hint="cs"/>
          <w:i/>
          <w:iCs/>
          <w:rtl/>
          <w:lang w:bidi="ar-EG"/>
        </w:rPr>
        <w:t>ح)</w:t>
      </w:r>
      <w:r>
        <w:rPr>
          <w:rFonts w:hint="cs"/>
          <w:rtl/>
          <w:lang w:bidi="ar-EG"/>
        </w:rPr>
        <w:tab/>
        <w:t xml:space="preserve">أن خصائص هذه المخططات قد تكون هامة عند قولبة التداخلات </w:t>
      </w:r>
      <w:r>
        <w:rPr>
          <w:szCs w:val="20"/>
        </w:rPr>
        <w:t>non-GSO</w:t>
      </w:r>
      <w:r>
        <w:rPr>
          <w:rFonts w:hint="cs"/>
          <w:rtl/>
          <w:lang w:bidi="ar-EG"/>
        </w:rPr>
        <w:t>، في حالة الهوائيات الصغيرة ذات التغذية المتخالفة مثلاً،</w:t>
      </w:r>
    </w:p>
    <w:p w:rsidR="00E63001" w:rsidRDefault="00E63001" w:rsidP="00E63001">
      <w:pPr>
        <w:pStyle w:val="Call"/>
        <w:rPr>
          <w:rtl/>
        </w:rPr>
      </w:pPr>
      <w:r>
        <w:rPr>
          <w:rFonts w:hint="cs"/>
          <w:rtl/>
        </w:rPr>
        <w:t>توصـي</w:t>
      </w:r>
    </w:p>
    <w:p w:rsidR="00E63001" w:rsidRDefault="00E63001" w:rsidP="00E63001">
      <w:pPr>
        <w:rPr>
          <w:rtl/>
          <w:lang w:bidi="ar-EG"/>
        </w:rPr>
      </w:pPr>
      <w:r w:rsidRPr="00AA2745">
        <w:rPr>
          <w:b/>
          <w:bCs/>
          <w:lang w:bidi="ar-EG"/>
        </w:rPr>
        <w:t>1</w:t>
      </w:r>
      <w:r>
        <w:rPr>
          <w:lang w:bidi="ar-EG"/>
        </w:rPr>
        <w:tab/>
      </w:r>
      <w:r>
        <w:rPr>
          <w:rFonts w:hint="cs"/>
          <w:rtl/>
          <w:lang w:bidi="ar-EG"/>
        </w:rPr>
        <w:t xml:space="preserve">باستعمال مخططات الإشعاع المرجعية لهوائيات المحطات الأرضية الموصوفة في الملحق </w:t>
      </w:r>
      <w:r>
        <w:rPr>
          <w:lang w:bidi="ar-EG"/>
        </w:rPr>
        <w:t>1</w:t>
      </w:r>
      <w:r>
        <w:rPr>
          <w:rFonts w:hint="cs"/>
          <w:rtl/>
          <w:lang w:bidi="ar-EG"/>
        </w:rPr>
        <w:t xml:space="preserve"> من أجل حساب التداخلات التي تتسبب فيها سواتل الخدمة الثابتة الساتلية غير المستقرة بالنسبة إلى الأرض؛</w:t>
      </w:r>
    </w:p>
    <w:p w:rsidR="00E63001" w:rsidRDefault="00E63001" w:rsidP="00E63001">
      <w:pPr>
        <w:rPr>
          <w:lang w:bidi="ar-EG"/>
        </w:rPr>
      </w:pPr>
      <w:r w:rsidRPr="00AA2745">
        <w:rPr>
          <w:b/>
          <w:bCs/>
          <w:lang w:bidi="ar-EG"/>
        </w:rPr>
        <w:t>2</w:t>
      </w:r>
      <w:r>
        <w:rPr>
          <w:lang w:bidi="ar-EG"/>
        </w:rPr>
        <w:tab/>
      </w:r>
      <w:r>
        <w:rPr>
          <w:rFonts w:hint="cs"/>
          <w:rtl/>
          <w:lang w:bidi="ar-EG"/>
        </w:rPr>
        <w:t xml:space="preserve">باستعمال الطريقة الموصوفة في الملحق </w:t>
      </w:r>
      <w:r>
        <w:rPr>
          <w:lang w:bidi="ar-EG"/>
        </w:rPr>
        <w:t>2</w:t>
      </w:r>
      <w:r>
        <w:rPr>
          <w:rFonts w:hint="cs"/>
          <w:rtl/>
          <w:lang w:bidi="ar-EG"/>
        </w:rPr>
        <w:t xml:space="preserve"> لتحويل زوايا السمت وزوايا ارتفاع الساتل </w:t>
      </w:r>
      <w:r>
        <w:rPr>
          <w:szCs w:val="20"/>
        </w:rPr>
        <w:t>non-GSO</w:t>
      </w:r>
      <w:r>
        <w:rPr>
          <w:rFonts w:hint="cs"/>
          <w:rtl/>
          <w:lang w:bidi="ar-EG"/>
        </w:rPr>
        <w:t xml:space="preserve"> موضوع البحث إلى نفس نظام الإحداثيات المستخدم في وضع مخطط الهوائي ثلاثي الأبعاد؛</w:t>
      </w:r>
    </w:p>
    <w:p w:rsidR="00E63001" w:rsidRDefault="00E63001" w:rsidP="00E63001">
      <w:r w:rsidRPr="00AA2745">
        <w:rPr>
          <w:b/>
          <w:bCs/>
          <w:lang w:bidi="ar-EG"/>
        </w:rPr>
        <w:t>3</w:t>
      </w:r>
      <w:r>
        <w:rPr>
          <w:lang w:bidi="ar-EG"/>
        </w:rPr>
        <w:tab/>
      </w:r>
      <w:r>
        <w:rPr>
          <w:rFonts w:hint="cs"/>
          <w:rtl/>
          <w:lang w:bidi="ar-EG"/>
        </w:rPr>
        <w:t>بأن تعتبر الملاحظتان التاليتان جزءاً</w:t>
      </w:r>
      <w:r w:rsidR="00841FA4">
        <w:rPr>
          <w:rFonts w:hint="cs"/>
          <w:rtl/>
          <w:lang w:bidi="ar-EG"/>
        </w:rPr>
        <w:t xml:space="preserve"> من هذه التوصية:</w:t>
      </w:r>
    </w:p>
    <w:p w:rsidR="00E63001" w:rsidRDefault="00E63001" w:rsidP="00677E97">
      <w:pPr>
        <w:rPr>
          <w:rtl/>
        </w:rPr>
      </w:pPr>
      <w:r w:rsidRPr="008439F6">
        <w:rPr>
          <w:rFonts w:hint="cs"/>
          <w:rtl/>
          <w:lang w:bidi="ar-EG"/>
        </w:rPr>
        <w:t xml:space="preserve">الملاحظة </w:t>
      </w:r>
      <w:r w:rsidRPr="008439F6">
        <w:rPr>
          <w:lang w:bidi="ar-EG"/>
        </w:rPr>
        <w:t>1</w:t>
      </w:r>
      <w:r w:rsidRPr="00B26412">
        <w:rPr>
          <w:rFonts w:hint="cs"/>
          <w:rtl/>
          <w:lang w:bidi="ar-EG"/>
        </w:rPr>
        <w:t xml:space="preserve"> </w:t>
      </w:r>
      <w:r w:rsidR="00204190" w:rsidRPr="00204190">
        <w:rPr>
          <w:rFonts w:ascii="Traditional Arabic" w:hAnsi="Traditional Arabic"/>
          <w:sz w:val="30"/>
          <w:lang w:bidi="ar-EG"/>
        </w:rPr>
        <w:t>–</w:t>
      </w:r>
      <w:r>
        <w:rPr>
          <w:rFonts w:hint="cs"/>
          <w:rtl/>
          <w:lang w:bidi="ar-EG"/>
        </w:rPr>
        <w:t xml:space="preserve"> قد يكون مخطط إشعاع الاستقطاب المتقاطع ذا أهمية في حساب التداخل الناجم عن السواتل </w:t>
      </w:r>
      <w:r>
        <w:rPr>
          <w:szCs w:val="20"/>
        </w:rPr>
        <w:t>non-GSO</w:t>
      </w:r>
      <w:r>
        <w:rPr>
          <w:rFonts w:hint="cs"/>
          <w:rtl/>
        </w:rPr>
        <w:t>. وتحتاج هذه المسألة إلى مزيد من الدراسة.</w:t>
      </w:r>
    </w:p>
    <w:p w:rsidR="00E63001" w:rsidRDefault="00E63001" w:rsidP="00677E97">
      <w:pPr>
        <w:rPr>
          <w:rtl/>
        </w:rPr>
      </w:pPr>
      <w:r w:rsidRPr="008439F6">
        <w:rPr>
          <w:rFonts w:hint="cs"/>
          <w:rtl/>
        </w:rPr>
        <w:t xml:space="preserve">الملاحظة </w:t>
      </w:r>
      <w:r w:rsidRPr="008439F6">
        <w:t>2</w:t>
      </w:r>
      <w:r w:rsidRPr="008439F6">
        <w:rPr>
          <w:rFonts w:hint="cs"/>
          <w:rtl/>
        </w:rPr>
        <w:t xml:space="preserve"> </w:t>
      </w:r>
      <w:r w:rsidR="00204190" w:rsidRPr="008439F6">
        <w:rPr>
          <w:rFonts w:ascii="Traditional Arabic" w:hAnsi="Traditional Arabic"/>
          <w:sz w:val="30"/>
          <w:lang w:bidi="ar-EG"/>
        </w:rPr>
        <w:t>–</w:t>
      </w:r>
      <w:r>
        <w:rPr>
          <w:rFonts w:hint="cs"/>
          <w:rtl/>
        </w:rPr>
        <w:t xml:space="preserve"> </w:t>
      </w:r>
      <w:r w:rsidRPr="008439F6">
        <w:rPr>
          <w:rFonts w:hint="cs"/>
          <w:spacing w:val="6"/>
          <w:rtl/>
        </w:rPr>
        <w:t>ترتكز هذه التوصية على قياسات وتحليل هوائيات مكافئية. وفي حالة تصميم هوائيات جديدة لاستخدامها</w:t>
      </w:r>
      <w:r>
        <w:rPr>
          <w:rFonts w:hint="cs"/>
          <w:rtl/>
        </w:rPr>
        <w:t xml:space="preserve"> في</w:t>
      </w:r>
      <w:r w:rsidR="00C52D4A">
        <w:rPr>
          <w:rFonts w:hint="eastAsia"/>
          <w:rtl/>
        </w:rPr>
        <w:t> </w:t>
      </w:r>
      <w:r>
        <w:rPr>
          <w:rFonts w:hint="cs"/>
          <w:rtl/>
        </w:rPr>
        <w:t>الخدمة الإذاعية الساتلية، يتعين تحديث المخططات المرجعية الواردة في هذه التوصية تبعاً لذلك.</w:t>
      </w:r>
    </w:p>
    <w:p w:rsidR="00677E97" w:rsidRDefault="00E63001" w:rsidP="00677E97">
      <w:pPr>
        <w:pStyle w:val="AnnexNotitle"/>
      </w:pPr>
      <w:bookmarkStart w:id="1" w:name="_Toc405898654"/>
      <w:r>
        <w:rPr>
          <w:rFonts w:hint="cs"/>
          <w:rtl/>
        </w:rPr>
        <w:lastRenderedPageBreak/>
        <w:t xml:space="preserve">الملحق </w:t>
      </w:r>
      <w:r>
        <w:t>1</w:t>
      </w:r>
      <w:bookmarkEnd w:id="1"/>
    </w:p>
    <w:p w:rsidR="00E63001" w:rsidRDefault="00E63001" w:rsidP="00677E97">
      <w:pPr>
        <w:pStyle w:val="AnnexNotitle"/>
        <w:rPr>
          <w:rtl/>
          <w:lang w:bidi="ar-EG"/>
        </w:rPr>
      </w:pPr>
      <w:bookmarkStart w:id="2" w:name="_Toc405898655"/>
      <w:r>
        <w:rPr>
          <w:rFonts w:hint="cs"/>
          <w:rtl/>
        </w:rPr>
        <w:t xml:space="preserve">مخططات الإشعاع المرجعية لهوائيات الخدمة الإذاعية </w:t>
      </w:r>
      <w:proofErr w:type="spellStart"/>
      <w:r>
        <w:rPr>
          <w:rFonts w:hint="cs"/>
          <w:rtl/>
        </w:rPr>
        <w:t>الساتلية</w:t>
      </w:r>
      <w:proofErr w:type="spellEnd"/>
      <w:r>
        <w:rPr>
          <w:rFonts w:hint="cs"/>
          <w:rtl/>
        </w:rPr>
        <w:t xml:space="preserve"> </w:t>
      </w:r>
      <w:r>
        <w:t>(BSS)</w:t>
      </w:r>
      <w:bookmarkEnd w:id="2"/>
    </w:p>
    <w:p w:rsidR="00E63001" w:rsidRPr="00A05BBD" w:rsidRDefault="00E63001" w:rsidP="00BF29B8">
      <w:pPr>
        <w:keepNext/>
        <w:keepLines/>
        <w:spacing w:before="240"/>
        <w:rPr>
          <w:i/>
          <w:iCs/>
        </w:rPr>
      </w:pPr>
      <w:r w:rsidRPr="00A05BBD">
        <w:rPr>
          <w:rFonts w:hint="cs"/>
          <w:i/>
          <w:iCs/>
          <w:rtl/>
        </w:rPr>
        <w:t>إذا كانت</w:t>
      </w:r>
      <w:r w:rsidR="00C817A1" w:rsidRPr="00A05BBD">
        <w:rPr>
          <w:rFonts w:hint="cs"/>
          <w:i/>
          <w:iCs/>
          <w:rtl/>
        </w:rPr>
        <w:t xml:space="preserve"> </w:t>
      </w:r>
      <w:r w:rsidRPr="00A05BBD">
        <w:rPr>
          <w:i/>
          <w:iCs/>
        </w:rPr>
        <w:t xml:space="preserve">11 </w:t>
      </w:r>
      <w:r w:rsidRPr="00A05BBD">
        <w:rPr>
          <w:i/>
          <w:iCs/>
        </w:rPr>
        <w:sym w:font="Symbol" w:char="F0A3"/>
      </w:r>
      <w:r w:rsidRPr="00A05BBD">
        <w:rPr>
          <w:i/>
          <w:iCs/>
        </w:rPr>
        <w:t xml:space="preserve"> D/</w:t>
      </w:r>
      <w:r w:rsidRPr="00A05BBD">
        <w:rPr>
          <w:i/>
          <w:iCs/>
        </w:rPr>
        <w:sym w:font="Symbol" w:char="F06C"/>
      </w:r>
      <w:r w:rsidRPr="00A05BBD">
        <w:rPr>
          <w:i/>
          <w:iCs/>
        </w:rPr>
        <w:t xml:space="preserve"> </w:t>
      </w:r>
      <w:r w:rsidRPr="00A05BBD">
        <w:rPr>
          <w:i/>
          <w:iCs/>
        </w:rPr>
        <w:sym w:font="Symbol" w:char="F0A3"/>
      </w:r>
      <w:r w:rsidRPr="00A05BBD">
        <w:rPr>
          <w:i/>
          <w:iCs/>
        </w:rPr>
        <w:t xml:space="preserve"> 25</w:t>
      </w:r>
      <w:r w:rsidR="009F1C33" w:rsidRPr="00A05BBD">
        <w:rPr>
          <w:i/>
          <w:iCs/>
        </w:rPr>
        <w:t>,</w:t>
      </w:r>
      <w:r w:rsidRPr="00A05BBD">
        <w:rPr>
          <w:i/>
          <w:iCs/>
        </w:rPr>
        <w:t>5</w:t>
      </w:r>
      <w:r w:rsidR="00C817A1" w:rsidRPr="00A05BBD">
        <w:rPr>
          <w:rFonts w:hint="cs"/>
          <w:i/>
          <w:iCs/>
          <w:rtl/>
        </w:rPr>
        <w:t xml:space="preserve"> </w:t>
      </w:r>
      <w:r w:rsidRPr="00A05BBD">
        <w:rPr>
          <w:rFonts w:hint="cs"/>
          <w:i/>
          <w:iCs/>
          <w:rtl/>
        </w:rPr>
        <w:t>عندئذ</w:t>
      </w:r>
    </w:p>
    <w:p w:rsidR="00E63001" w:rsidRPr="003B42B2" w:rsidRDefault="00E63001" w:rsidP="00A05BBD">
      <w:pPr>
        <w:pStyle w:val="enumlev1"/>
        <w:keepNext/>
        <w:keepLines/>
        <w:tabs>
          <w:tab w:val="left" w:pos="4593"/>
          <w:tab w:val="left" w:pos="5528"/>
        </w:tabs>
        <w:spacing w:line="240" w:lineRule="auto"/>
      </w:pPr>
      <w:r w:rsidRPr="003B42B2">
        <w:tab/>
      </w:r>
      <w:r w:rsidR="00030FED">
        <w:rPr>
          <w:position w:val="-28"/>
          <w:lang w:val="es-ES_tradnl"/>
        </w:rPr>
        <w:object w:dxaOrig="32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37.5pt" o:ole="">
            <v:imagedata r:id="rId14" o:title=""/>
          </v:shape>
          <o:OLEObject Type="Embed" ProgID="Equation.3" ShapeID="_x0000_i1025" DrawAspect="Content" ObjectID="_1479641307" r:id="rId15"/>
        </w:object>
      </w:r>
      <w:r w:rsidRPr="003B42B2">
        <w:tab/>
      </w:r>
      <w:r>
        <w:rPr>
          <w:rFonts w:hint="cs"/>
          <w:rtl/>
        </w:rPr>
        <w:t>عندما</w:t>
      </w:r>
      <w:r w:rsidRPr="003B42B2">
        <w:tab/>
      </w:r>
      <w:r w:rsidR="00841FA4" w:rsidRPr="00841FA4">
        <w:rPr>
          <w:lang w:val="en-GB"/>
        </w:rPr>
        <w:t xml:space="preserve">0 </w:t>
      </w:r>
      <w:r w:rsidR="00841FA4" w:rsidRPr="00841FA4">
        <w:rPr>
          <w:lang w:val="en-GB"/>
        </w:rPr>
        <w:sym w:font="Symbol" w:char="F0A3"/>
      </w:r>
      <w:r w:rsidR="00841FA4" w:rsidRPr="00841FA4">
        <w:rPr>
          <w:lang w:val="en-GB"/>
        </w:rPr>
        <w:t> </w:t>
      </w:r>
      <w:r w:rsidR="00841FA4" w:rsidRPr="00841FA4">
        <w:rPr>
          <w:lang w:val="en-GB"/>
        </w:rPr>
        <w:sym w:font="Symbol" w:char="F06A"/>
      </w:r>
      <w:r w:rsidR="00841FA4" w:rsidRPr="00841FA4">
        <w:rPr>
          <w:lang w:val="en-GB"/>
        </w:rPr>
        <w:t> &lt; </w:t>
      </w:r>
      <w:r w:rsidR="00841FA4" w:rsidRPr="00841FA4">
        <w:rPr>
          <w:lang w:val="en-GB"/>
        </w:rPr>
        <w:sym w:font="Symbol" w:char="F06A"/>
      </w:r>
      <w:r w:rsidR="00841FA4" w:rsidRPr="00841FA4">
        <w:rPr>
          <w:i/>
          <w:iCs/>
          <w:vertAlign w:val="subscript"/>
          <w:lang w:val="en-GB"/>
        </w:rPr>
        <w:t>m</w:t>
      </w:r>
    </w:p>
    <w:p w:rsidR="00E63001" w:rsidRDefault="00E63001" w:rsidP="00C54397">
      <w:pPr>
        <w:pStyle w:val="enumlev1"/>
        <w:tabs>
          <w:tab w:val="left" w:pos="4593"/>
          <w:tab w:val="left" w:pos="5528"/>
        </w:tabs>
      </w:pPr>
      <w:r w:rsidRPr="003B42B2">
        <w:tab/>
      </w:r>
      <w:r>
        <w:rPr>
          <w:position w:val="-10"/>
          <w:lang w:val="es-ES_tradnl"/>
        </w:rPr>
        <w:object w:dxaOrig="999" w:dyaOrig="340">
          <v:shape id="_x0000_i1026" type="#_x0000_t75" style="width:50.25pt;height:18pt" o:ole="">
            <v:imagedata r:id="rId16" o:title=""/>
          </v:shape>
          <o:OLEObject Type="Embed" ProgID="Equation.3" ShapeID="_x0000_i1026" DrawAspect="Content" ObjectID="_1479641308" r:id="rId17"/>
        </w:object>
      </w:r>
      <w:r>
        <w:tab/>
      </w:r>
      <w:r>
        <w:rPr>
          <w:rFonts w:hint="cs"/>
          <w:rtl/>
        </w:rPr>
        <w:t>عندما</w:t>
      </w:r>
      <w:r>
        <w:tab/>
      </w:r>
      <w:r w:rsidR="00CF5D4B" w:rsidRPr="00841FA4">
        <w:rPr>
          <w:lang w:val="en-GB"/>
        </w:rPr>
        <w:sym w:font="Symbol" w:char="F06A"/>
      </w:r>
      <w:r w:rsidR="00CF5D4B" w:rsidRPr="00841FA4">
        <w:rPr>
          <w:i/>
          <w:iCs/>
          <w:vertAlign w:val="subscript"/>
          <w:lang w:val="en-GB"/>
        </w:rPr>
        <w:t>m</w:t>
      </w:r>
      <w:r w:rsidR="00841FA4" w:rsidRPr="00FA0677">
        <w:rPr>
          <w:rFonts w:ascii="Symbol" w:hAnsi="Symbol"/>
          <w:lang w:val="en-GB"/>
        </w:rPr>
        <w:t></w:t>
      </w:r>
      <w:r w:rsidR="00841FA4" w:rsidRPr="00FA0677">
        <w:rPr>
          <w:rFonts w:ascii="Symbol" w:hAnsi="Symbol"/>
          <w:lang w:val="en-GB"/>
        </w:rPr>
        <w:sym w:font="Symbol" w:char="F0A3"/>
      </w:r>
      <w:r w:rsidR="00F10AE7" w:rsidRPr="00FA0677">
        <w:rPr>
          <w:lang w:val="en-GB"/>
        </w:rPr>
        <w:t> </w:t>
      </w:r>
      <w:r w:rsidR="00841FA4" w:rsidRPr="00FA0677">
        <w:rPr>
          <w:rFonts w:ascii="Symbol" w:hAnsi="Symbol"/>
          <w:lang w:val="en-GB"/>
        </w:rPr>
        <w:sym w:font="Symbol" w:char="F06A"/>
      </w:r>
      <w:r w:rsidR="00F10AE7" w:rsidRPr="00FA0677">
        <w:rPr>
          <w:lang w:val="en-GB"/>
        </w:rPr>
        <w:t> </w:t>
      </w:r>
      <w:r w:rsidR="00841FA4" w:rsidRPr="00FA0677">
        <w:rPr>
          <w:rFonts w:ascii="Symbol" w:hAnsi="Symbol"/>
          <w:lang w:val="en-GB"/>
        </w:rPr>
        <w:t></w:t>
      </w:r>
      <w:r w:rsidR="00F10AE7" w:rsidRPr="00FA0677">
        <w:rPr>
          <w:lang w:val="en-GB"/>
        </w:rPr>
        <w:t> </w:t>
      </w:r>
      <w:r w:rsidR="00841FA4" w:rsidRPr="00FA0677">
        <w:rPr>
          <w:rFonts w:ascii="Symbol" w:hAnsi="Symbol"/>
          <w:lang w:val="en-GB"/>
        </w:rPr>
        <w:t></w:t>
      </w:r>
      <w:r w:rsidR="00841FA4" w:rsidRPr="00FA0677">
        <w:rPr>
          <w:rFonts w:ascii="Symbol" w:hAnsi="Symbol"/>
          <w:lang w:val="en-GB"/>
        </w:rPr>
        <w:t></w:t>
      </w:r>
      <w:r w:rsidR="00841FA4" w:rsidRPr="00FA0677">
        <w:rPr>
          <w:rFonts w:ascii="Symbol" w:hAnsi="Symbol"/>
          <w:lang w:val="en-GB"/>
        </w:rPr>
        <w:sym w:font="Symbol" w:char="F06C"/>
      </w:r>
      <w:r w:rsidR="00841FA4" w:rsidRPr="00FA0677">
        <w:rPr>
          <w:rFonts w:ascii="Symbol" w:hAnsi="Symbol"/>
          <w:lang w:val="en-GB"/>
        </w:rPr>
        <w:t></w:t>
      </w:r>
      <w:r w:rsidR="00CF5D4B" w:rsidRPr="00841FA4">
        <w:rPr>
          <w:i/>
          <w:iCs/>
          <w:lang w:val="en-GB"/>
        </w:rPr>
        <w:t>D</w:t>
      </w:r>
    </w:p>
    <w:p w:rsidR="00E63001" w:rsidRPr="00841FA4" w:rsidRDefault="00E63001" w:rsidP="00C54397">
      <w:pPr>
        <w:pStyle w:val="enumlev1"/>
        <w:tabs>
          <w:tab w:val="left" w:pos="4593"/>
          <w:tab w:val="left" w:pos="5528"/>
        </w:tabs>
        <w:rPr>
          <w:lang w:val="en-GB"/>
        </w:rPr>
      </w:pPr>
      <w:r>
        <w:tab/>
      </w:r>
      <w:r>
        <w:rPr>
          <w:position w:val="-10"/>
          <w:lang w:val="es-ES_tradnl"/>
        </w:rPr>
        <w:object w:dxaOrig="2100" w:dyaOrig="340">
          <v:shape id="_x0000_i1027" type="#_x0000_t75" style="width:105pt;height:18pt" o:ole="">
            <v:imagedata r:id="rId18" o:title=""/>
          </v:shape>
          <o:OLEObject Type="Embed" ProgID="Equation.3" ShapeID="_x0000_i1027" DrawAspect="Content" ObjectID="_1479641309" r:id="rId19"/>
        </w:object>
      </w:r>
      <w:r>
        <w:tab/>
      </w:r>
      <w:r>
        <w:rPr>
          <w:rFonts w:hint="cs"/>
          <w:rtl/>
        </w:rPr>
        <w:t>عندما</w:t>
      </w:r>
      <w:r>
        <w:tab/>
      </w:r>
      <w:r w:rsidR="00841FA4" w:rsidRPr="00841FA4">
        <w:rPr>
          <w:lang w:val="en-GB"/>
        </w:rPr>
        <w:t>95</w:t>
      </w:r>
      <w:r w:rsidR="00841FA4" w:rsidRPr="00841FA4">
        <w:rPr>
          <w:lang w:val="en-GB"/>
        </w:rPr>
        <w:sym w:font="Symbol" w:char="F06C"/>
      </w:r>
      <w:r w:rsidR="00841FA4" w:rsidRPr="00841FA4">
        <w:rPr>
          <w:lang w:val="en-GB"/>
        </w:rPr>
        <w:t>/</w:t>
      </w:r>
      <w:r w:rsidR="00841FA4" w:rsidRPr="00841FA4">
        <w:rPr>
          <w:i/>
          <w:iCs/>
          <w:lang w:val="en-GB"/>
        </w:rPr>
        <w:t>D</w:t>
      </w:r>
      <w:r w:rsidR="00841FA4" w:rsidRPr="00841FA4">
        <w:rPr>
          <w:lang w:val="en-GB"/>
        </w:rPr>
        <w:t xml:space="preserve"> </w:t>
      </w:r>
      <w:r w:rsidR="00841FA4" w:rsidRPr="00841FA4">
        <w:rPr>
          <w:lang w:val="en-GB"/>
        </w:rPr>
        <w:sym w:font="Symbol" w:char="F0A3"/>
      </w:r>
      <w:r w:rsidR="00841FA4" w:rsidRPr="00841FA4">
        <w:rPr>
          <w:lang w:val="en-GB"/>
        </w:rPr>
        <w:t> </w:t>
      </w:r>
      <w:r w:rsidR="00841FA4" w:rsidRPr="00841FA4">
        <w:rPr>
          <w:lang w:val="en-GB"/>
        </w:rPr>
        <w:sym w:font="Symbol" w:char="F06A"/>
      </w:r>
      <w:r w:rsidR="00841FA4" w:rsidRPr="00841FA4">
        <w:rPr>
          <w:lang w:val="en-GB"/>
        </w:rPr>
        <w:t> &lt; 36</w:t>
      </w:r>
      <w:r w:rsidR="009F1C33">
        <w:rPr>
          <w:lang w:val="en-GB"/>
        </w:rPr>
        <w:t>,</w:t>
      </w:r>
      <w:r w:rsidR="00841FA4" w:rsidRPr="00841FA4">
        <w:rPr>
          <w:lang w:val="en-GB"/>
        </w:rPr>
        <w:t>3°</w:t>
      </w:r>
    </w:p>
    <w:p w:rsidR="00E63001" w:rsidRPr="003B42B2" w:rsidRDefault="00E63001" w:rsidP="00C54397">
      <w:pPr>
        <w:pStyle w:val="enumlev1"/>
        <w:tabs>
          <w:tab w:val="left" w:pos="4593"/>
          <w:tab w:val="left" w:pos="5528"/>
        </w:tabs>
      </w:pPr>
      <w:r>
        <w:tab/>
      </w:r>
      <w:r>
        <w:rPr>
          <w:position w:val="-10"/>
          <w:lang w:val="es-ES_tradnl"/>
        </w:rPr>
        <w:object w:dxaOrig="1140" w:dyaOrig="340">
          <v:shape id="_x0000_i1028" type="#_x0000_t75" style="width:57pt;height:18pt" o:ole="">
            <v:imagedata r:id="rId20" o:title=""/>
          </v:shape>
          <o:OLEObject Type="Embed" ProgID="Equation.3" ShapeID="_x0000_i1028" DrawAspect="Content" ObjectID="_1479641310" r:id="rId21"/>
        </w:object>
      </w:r>
      <w:r w:rsidRPr="003B42B2">
        <w:tab/>
      </w:r>
      <w:r>
        <w:rPr>
          <w:rFonts w:hint="cs"/>
          <w:rtl/>
        </w:rPr>
        <w:t>عندما</w:t>
      </w:r>
      <w:r w:rsidRPr="003B42B2">
        <w:tab/>
      </w:r>
      <w:r w:rsidR="00841FA4" w:rsidRPr="00841FA4">
        <w:rPr>
          <w:lang w:val="en-GB"/>
        </w:rPr>
        <w:t>36</w:t>
      </w:r>
      <w:r w:rsidR="009F1C33">
        <w:rPr>
          <w:lang w:val="en-GB"/>
        </w:rPr>
        <w:t>,</w:t>
      </w:r>
      <w:r w:rsidR="00841FA4" w:rsidRPr="00841FA4">
        <w:rPr>
          <w:lang w:val="en-GB"/>
        </w:rPr>
        <w:t>3</w:t>
      </w:r>
      <w:r w:rsidR="00841FA4" w:rsidRPr="00841FA4">
        <w:rPr>
          <w:lang w:val="en-GB"/>
        </w:rPr>
        <w:sym w:font="Symbol" w:char="F0B0"/>
      </w:r>
      <w:r w:rsidR="00841FA4" w:rsidRPr="00841FA4">
        <w:rPr>
          <w:lang w:val="en-GB"/>
        </w:rPr>
        <w:t xml:space="preserve"> </w:t>
      </w:r>
      <w:r w:rsidR="00841FA4" w:rsidRPr="00841FA4">
        <w:rPr>
          <w:lang w:val="en-GB"/>
        </w:rPr>
        <w:sym w:font="Symbol" w:char="F0A3"/>
      </w:r>
      <w:r w:rsidR="00841FA4" w:rsidRPr="00841FA4">
        <w:rPr>
          <w:lang w:val="en-GB"/>
        </w:rPr>
        <w:t> </w:t>
      </w:r>
      <w:r w:rsidR="00841FA4" w:rsidRPr="00841FA4">
        <w:rPr>
          <w:lang w:val="en-GB"/>
        </w:rPr>
        <w:sym w:font="Symbol" w:char="F06A"/>
      </w:r>
      <w:r w:rsidR="00841FA4" w:rsidRPr="00841FA4">
        <w:rPr>
          <w:lang w:val="en-GB"/>
        </w:rPr>
        <w:t> &lt; 50°</w:t>
      </w:r>
    </w:p>
    <w:p w:rsidR="00E63001" w:rsidRPr="00A05BBD" w:rsidRDefault="00E63001" w:rsidP="00A05BBD">
      <w:pPr>
        <w:keepNext/>
        <w:keepLines/>
        <w:rPr>
          <w:i/>
          <w:iCs/>
        </w:rPr>
      </w:pPr>
      <w:r w:rsidRPr="00A05BBD">
        <w:rPr>
          <w:rFonts w:hint="cs"/>
          <w:i/>
          <w:iCs/>
          <w:rtl/>
        </w:rPr>
        <w:t>إذا كانت</w:t>
      </w:r>
      <w:r w:rsidR="00C817A1" w:rsidRPr="00A05BBD">
        <w:rPr>
          <w:rFonts w:hint="cs"/>
          <w:i/>
          <w:iCs/>
          <w:rtl/>
        </w:rPr>
        <w:t xml:space="preserve"> </w:t>
      </w:r>
      <w:r w:rsidRPr="00A05BBD">
        <w:rPr>
          <w:i/>
          <w:iCs/>
        </w:rPr>
        <w:t>56</w:t>
      </w:r>
      <w:r w:rsidR="009F1C33" w:rsidRPr="00A05BBD">
        <w:rPr>
          <w:i/>
          <w:iCs/>
        </w:rPr>
        <w:t>,</w:t>
      </w:r>
      <w:r w:rsidRPr="00A05BBD">
        <w:rPr>
          <w:i/>
          <w:iCs/>
        </w:rPr>
        <w:t>25</w:t>
      </w:r>
      <w:r w:rsidRPr="00A05BBD">
        <w:rPr>
          <w:i/>
          <w:iCs/>
        </w:rPr>
        <w:sym w:font="Symbol" w:char="F0B0"/>
      </w:r>
      <w:r w:rsidRPr="00A05BBD">
        <w:rPr>
          <w:i/>
          <w:iCs/>
        </w:rPr>
        <w:t xml:space="preserve"> </w:t>
      </w:r>
      <w:r w:rsidRPr="00A05BBD">
        <w:rPr>
          <w:i/>
          <w:iCs/>
        </w:rPr>
        <w:sym w:font="Symbol" w:char="F0A3"/>
      </w:r>
      <w:r w:rsidRPr="00A05BBD">
        <w:rPr>
          <w:i/>
          <w:iCs/>
        </w:rPr>
        <w:t xml:space="preserve"> </w:t>
      </w:r>
      <w:r w:rsidRPr="00A05BBD">
        <w:rPr>
          <w:i/>
          <w:iCs/>
        </w:rPr>
        <w:sym w:font="Symbol" w:char="F071"/>
      </w:r>
      <w:r w:rsidRPr="00A05BBD">
        <w:rPr>
          <w:i/>
          <w:iCs/>
        </w:rPr>
        <w:t xml:space="preserve"> </w:t>
      </w:r>
      <w:r w:rsidRPr="00A05BBD">
        <w:rPr>
          <w:i/>
          <w:iCs/>
        </w:rPr>
        <w:sym w:font="Symbol" w:char="F03C"/>
      </w:r>
      <w:r w:rsidRPr="00A05BBD">
        <w:rPr>
          <w:i/>
          <w:iCs/>
        </w:rPr>
        <w:t xml:space="preserve"> 123</w:t>
      </w:r>
      <w:r w:rsidR="009F1C33" w:rsidRPr="00A05BBD">
        <w:rPr>
          <w:i/>
          <w:iCs/>
        </w:rPr>
        <w:t>,</w:t>
      </w:r>
      <w:r w:rsidRPr="00A05BBD">
        <w:rPr>
          <w:i/>
          <w:iCs/>
        </w:rPr>
        <w:t>75</w:t>
      </w:r>
      <w:r w:rsidRPr="00A05BBD">
        <w:rPr>
          <w:i/>
          <w:iCs/>
        </w:rPr>
        <w:sym w:font="Symbol" w:char="F0B0"/>
      </w:r>
      <w:r w:rsidR="00C817A1" w:rsidRPr="00A05BBD">
        <w:rPr>
          <w:rFonts w:hint="cs"/>
          <w:i/>
          <w:iCs/>
          <w:rtl/>
        </w:rPr>
        <w:t xml:space="preserve"> </w:t>
      </w:r>
      <w:r w:rsidRPr="00A05BBD">
        <w:rPr>
          <w:rFonts w:hint="cs"/>
          <w:i/>
          <w:iCs/>
          <w:rtl/>
        </w:rPr>
        <w:t>عندئذ</w:t>
      </w:r>
    </w:p>
    <w:p w:rsidR="00E63001" w:rsidRDefault="00E63001" w:rsidP="00C54397">
      <w:pPr>
        <w:pStyle w:val="enumlev1"/>
        <w:tabs>
          <w:tab w:val="left" w:pos="4593"/>
          <w:tab w:val="left" w:pos="5528"/>
        </w:tabs>
        <w:rPr>
          <w:sz w:val="20"/>
        </w:rPr>
      </w:pPr>
      <w:r>
        <w:tab/>
      </w:r>
      <w:r>
        <w:rPr>
          <w:position w:val="-10"/>
          <w:sz w:val="20"/>
        </w:rPr>
        <w:object w:dxaOrig="2180" w:dyaOrig="340">
          <v:shape id="_x0000_i1029" type="#_x0000_t75" style="width:108.75pt;height:18pt" o:ole="">
            <v:imagedata r:id="rId22" o:title=""/>
          </v:shape>
          <o:OLEObject Type="Embed" ProgID="Equation.3" ShapeID="_x0000_i1029" DrawAspect="Content" ObjectID="_1479641311" r:id="rId23"/>
        </w:object>
      </w:r>
      <w:r>
        <w:tab/>
      </w:r>
      <w:r>
        <w:rPr>
          <w:rFonts w:hint="cs"/>
          <w:rtl/>
        </w:rPr>
        <w:t>عندما</w:t>
      </w:r>
      <w:r>
        <w:tab/>
        <w:t>50</w:t>
      </w:r>
      <w:r>
        <w:sym w:font="Symbol" w:char="F0B0"/>
      </w:r>
      <w:r>
        <w:t xml:space="preserve"> </w:t>
      </w:r>
      <w:r>
        <w:sym w:font="Symbol" w:char="F0A3"/>
      </w:r>
      <w:r>
        <w:t xml:space="preserve"> </w:t>
      </w:r>
      <w:r>
        <w:sym w:font="Symbol" w:char="F06A"/>
      </w:r>
      <w:r>
        <w:t xml:space="preserve"> </w:t>
      </w:r>
      <w:r>
        <w:sym w:font="Symbol" w:char="F03C"/>
      </w:r>
      <w:r>
        <w:t xml:space="preserve"> 90</w:t>
      </w:r>
      <w:r>
        <w:sym w:font="Symbol" w:char="F0B0"/>
      </w:r>
    </w:p>
    <w:p w:rsidR="00E63001" w:rsidRDefault="00E63001" w:rsidP="00C54397">
      <w:pPr>
        <w:pStyle w:val="enumlev1"/>
        <w:tabs>
          <w:tab w:val="left" w:pos="4593"/>
          <w:tab w:val="left" w:pos="5528"/>
        </w:tabs>
        <w:rPr>
          <w:sz w:val="20"/>
        </w:rPr>
      </w:pPr>
      <w:r>
        <w:tab/>
      </w:r>
      <w:r>
        <w:rPr>
          <w:position w:val="-10"/>
        </w:rPr>
        <w:object w:dxaOrig="2260" w:dyaOrig="340">
          <v:shape id="_x0000_i1030" type="#_x0000_t75" style="width:113.25pt;height:18pt" o:ole="">
            <v:imagedata r:id="rId24" o:title=""/>
          </v:shape>
          <o:OLEObject Type="Embed" ProgID="Equation.3" ShapeID="_x0000_i1030" DrawAspect="Content" ObjectID="_1479641312" r:id="rId25"/>
        </w:object>
      </w:r>
      <w:r>
        <w:tab/>
      </w:r>
      <w:r>
        <w:rPr>
          <w:rFonts w:hint="cs"/>
          <w:rtl/>
        </w:rPr>
        <w:t>عندما</w:t>
      </w:r>
      <w:r>
        <w:rPr>
          <w:rFonts w:hint="cs"/>
          <w:rtl/>
        </w:rPr>
        <w:tab/>
      </w:r>
      <w:r>
        <w:t>90</w:t>
      </w:r>
      <w:r>
        <w:sym w:font="Symbol" w:char="F0B0"/>
      </w:r>
      <w:r>
        <w:t xml:space="preserve"> </w:t>
      </w:r>
      <w:r>
        <w:sym w:font="Symbol" w:char="F0A3"/>
      </w:r>
      <w:r>
        <w:t xml:space="preserve"> </w:t>
      </w:r>
      <w:r>
        <w:sym w:font="Symbol" w:char="F06A"/>
      </w:r>
      <w:r>
        <w:t xml:space="preserve"> </w:t>
      </w:r>
      <w:r>
        <w:sym w:font="Symbol" w:char="F03C"/>
      </w:r>
      <w:r>
        <w:t xml:space="preserve"> 180</w:t>
      </w:r>
      <w:r>
        <w:sym w:font="Symbol" w:char="F0B0"/>
      </w:r>
    </w:p>
    <w:p w:rsidR="00E63001" w:rsidRDefault="00E63001" w:rsidP="00C76C43">
      <w:pPr>
        <w:keepNext/>
        <w:spacing w:before="0" w:line="240" w:lineRule="auto"/>
        <w:rPr>
          <w:rtl/>
          <w:lang w:bidi="ar-EG"/>
        </w:rPr>
      </w:pPr>
      <w:r>
        <w:rPr>
          <w:rFonts w:hint="cs"/>
          <w:rtl/>
        </w:rPr>
        <w:t>حيث:</w:t>
      </w:r>
    </w:p>
    <w:p w:rsidR="00E63001" w:rsidRDefault="00E63001" w:rsidP="00C54397">
      <w:pPr>
        <w:pStyle w:val="enumlev1"/>
        <w:tabs>
          <w:tab w:val="left" w:pos="4593"/>
          <w:tab w:val="left" w:pos="5528"/>
        </w:tabs>
        <w:spacing w:line="240" w:lineRule="auto"/>
      </w:pPr>
      <w:r>
        <w:tab/>
      </w:r>
      <w:r>
        <w:rPr>
          <w:position w:val="-60"/>
        </w:rPr>
        <w:object w:dxaOrig="1800" w:dyaOrig="980">
          <v:shape id="_x0000_i1031" type="#_x0000_t75" style="width:90pt;height:48.75pt" o:ole="">
            <v:imagedata r:id="rId26" o:title=""/>
          </v:shape>
          <o:OLEObject Type="Embed" ProgID="Equation.3" ShapeID="_x0000_i1031" DrawAspect="Content" ObjectID="_1479641313" r:id="rId27"/>
        </w:object>
      </w:r>
      <w:r>
        <w:tab/>
      </w:r>
      <w:r>
        <w:rPr>
          <w:rFonts w:hint="cs"/>
          <w:rtl/>
        </w:rPr>
        <w:t>و</w:t>
      </w:r>
      <w:r w:rsidR="00C76C43">
        <w:tab/>
      </w:r>
      <w:r>
        <w:rPr>
          <w:position w:val="-10"/>
        </w:rPr>
        <w:object w:dxaOrig="2060" w:dyaOrig="340">
          <v:shape id="_x0000_i1032" type="#_x0000_t75" style="width:102.75pt;height:18pt" o:ole="">
            <v:imagedata r:id="rId28" o:title=""/>
          </v:shape>
          <o:OLEObject Type="Embed" ProgID="Equation.3" ShapeID="_x0000_i1032" DrawAspect="Content" ObjectID="_1479641314" r:id="rId29"/>
        </w:object>
      </w:r>
    </w:p>
    <w:p w:rsidR="00E63001" w:rsidRDefault="00E63001" w:rsidP="00C76C43">
      <w:pPr>
        <w:keepNext/>
        <w:tabs>
          <w:tab w:val="left" w:pos="5953"/>
        </w:tabs>
        <w:spacing w:before="0" w:line="240" w:lineRule="auto"/>
      </w:pPr>
      <w:r>
        <w:rPr>
          <w:rFonts w:hint="cs"/>
          <w:rtl/>
        </w:rPr>
        <w:t>حيث:</w:t>
      </w:r>
    </w:p>
    <w:p w:rsidR="00E63001" w:rsidRDefault="00E63001" w:rsidP="00C54397">
      <w:pPr>
        <w:pStyle w:val="enumlev1"/>
        <w:tabs>
          <w:tab w:val="left" w:pos="4593"/>
          <w:tab w:val="left" w:pos="5528"/>
        </w:tabs>
        <w:spacing w:line="240" w:lineRule="auto"/>
        <w:rPr>
          <w:sz w:val="20"/>
        </w:rPr>
      </w:pPr>
      <w:r>
        <w:tab/>
      </w:r>
      <w:r>
        <w:rPr>
          <w:position w:val="-60"/>
        </w:rPr>
        <w:object w:dxaOrig="2000" w:dyaOrig="980">
          <v:shape id="_x0000_i1033" type="#_x0000_t75" style="width:99.75pt;height:48.75pt" o:ole="">
            <v:imagedata r:id="rId30" o:title=""/>
          </v:shape>
          <o:OLEObject Type="Embed" ProgID="Equation.3" ShapeID="_x0000_i1033" DrawAspect="Content" ObjectID="_1479641315" r:id="rId31"/>
        </w:object>
      </w:r>
      <w:r>
        <w:tab/>
      </w:r>
      <w:r>
        <w:rPr>
          <w:rFonts w:hint="cs"/>
          <w:rtl/>
        </w:rPr>
        <w:t>و</w:t>
      </w:r>
      <w:r>
        <w:rPr>
          <w:sz w:val="20"/>
        </w:rPr>
        <w:tab/>
      </w:r>
      <w:r>
        <w:rPr>
          <w:position w:val="-10"/>
          <w:sz w:val="20"/>
        </w:rPr>
        <w:object w:dxaOrig="2240" w:dyaOrig="340">
          <v:shape id="_x0000_i1034" type="#_x0000_t75" style="width:111.75pt;height:18pt" o:ole="">
            <v:imagedata r:id="rId32" o:title=""/>
          </v:shape>
          <o:OLEObject Type="Embed" ProgID="Equation.3" ShapeID="_x0000_i1034" DrawAspect="Content" ObjectID="_1479641316" r:id="rId33"/>
        </w:object>
      </w:r>
    </w:p>
    <w:p w:rsidR="00E63001" w:rsidRPr="00A05BBD" w:rsidRDefault="00E63001" w:rsidP="00A05BBD">
      <w:pPr>
        <w:keepNext/>
        <w:keepLines/>
        <w:rPr>
          <w:i/>
          <w:iCs/>
        </w:rPr>
      </w:pPr>
      <w:r w:rsidRPr="00A05BBD">
        <w:rPr>
          <w:rFonts w:hint="cs"/>
          <w:i/>
          <w:iCs/>
          <w:rtl/>
        </w:rPr>
        <w:t xml:space="preserve">إذا كانت </w:t>
      </w:r>
      <w:r w:rsidRPr="00A05BBD">
        <w:rPr>
          <w:i/>
          <w:iCs/>
        </w:rPr>
        <w:t>0</w:t>
      </w:r>
      <w:r w:rsidRPr="00A05BBD">
        <w:rPr>
          <w:i/>
          <w:iCs/>
        </w:rPr>
        <w:sym w:font="Symbol" w:char="F0B0"/>
      </w:r>
      <w:r w:rsidRPr="00A05BBD">
        <w:rPr>
          <w:i/>
          <w:iCs/>
        </w:rPr>
        <w:t xml:space="preserve"> </w:t>
      </w:r>
      <w:r w:rsidRPr="00A05BBD">
        <w:rPr>
          <w:i/>
          <w:iCs/>
        </w:rPr>
        <w:sym w:font="Symbol" w:char="F0A3"/>
      </w:r>
      <w:r w:rsidRPr="00A05BBD">
        <w:rPr>
          <w:i/>
          <w:iCs/>
        </w:rPr>
        <w:t xml:space="preserve"> </w:t>
      </w:r>
      <w:r w:rsidRPr="00A05BBD">
        <w:rPr>
          <w:i/>
          <w:iCs/>
        </w:rPr>
        <w:sym w:font="Symbol" w:char="F071"/>
      </w:r>
      <w:r w:rsidRPr="00A05BBD">
        <w:rPr>
          <w:i/>
          <w:iCs/>
        </w:rPr>
        <w:t xml:space="preserve"> </w:t>
      </w:r>
      <w:r w:rsidRPr="00A05BBD">
        <w:rPr>
          <w:i/>
          <w:iCs/>
        </w:rPr>
        <w:sym w:font="Symbol" w:char="F03C"/>
      </w:r>
      <w:r w:rsidRPr="00A05BBD">
        <w:rPr>
          <w:i/>
          <w:iCs/>
        </w:rPr>
        <w:t xml:space="preserve"> 56</w:t>
      </w:r>
      <w:r w:rsidR="009F1C33" w:rsidRPr="00A05BBD">
        <w:rPr>
          <w:i/>
          <w:iCs/>
        </w:rPr>
        <w:t>,</w:t>
      </w:r>
      <w:r w:rsidRPr="00A05BBD">
        <w:rPr>
          <w:i/>
          <w:iCs/>
        </w:rPr>
        <w:t>25</w:t>
      </w:r>
      <w:r w:rsidRPr="00A05BBD">
        <w:rPr>
          <w:i/>
          <w:iCs/>
        </w:rPr>
        <w:sym w:font="Symbol" w:char="F0B0"/>
      </w:r>
      <w:r w:rsidRPr="00A05BBD">
        <w:rPr>
          <w:rFonts w:hint="cs"/>
          <w:i/>
          <w:iCs/>
          <w:rtl/>
        </w:rPr>
        <w:t xml:space="preserve"> و</w:t>
      </w:r>
      <w:r w:rsidRPr="00A05BBD">
        <w:rPr>
          <w:i/>
          <w:iCs/>
        </w:rPr>
        <w:t>123</w:t>
      </w:r>
      <w:r w:rsidR="009F1C33" w:rsidRPr="00A05BBD">
        <w:rPr>
          <w:i/>
          <w:iCs/>
        </w:rPr>
        <w:t>,</w:t>
      </w:r>
      <w:r w:rsidRPr="00A05BBD">
        <w:rPr>
          <w:i/>
          <w:iCs/>
        </w:rPr>
        <w:t>75</w:t>
      </w:r>
      <w:r w:rsidRPr="00A05BBD">
        <w:rPr>
          <w:i/>
          <w:iCs/>
        </w:rPr>
        <w:sym w:font="Symbol" w:char="F0B0"/>
      </w:r>
      <w:r w:rsidRPr="00A05BBD">
        <w:rPr>
          <w:i/>
          <w:iCs/>
        </w:rPr>
        <w:t xml:space="preserve"> </w:t>
      </w:r>
      <w:r w:rsidRPr="00A05BBD">
        <w:rPr>
          <w:i/>
          <w:iCs/>
        </w:rPr>
        <w:sym w:font="Symbol" w:char="F0A3"/>
      </w:r>
      <w:r w:rsidRPr="00A05BBD">
        <w:rPr>
          <w:i/>
          <w:iCs/>
        </w:rPr>
        <w:t xml:space="preserve"> </w:t>
      </w:r>
      <w:r w:rsidRPr="00A05BBD">
        <w:rPr>
          <w:i/>
          <w:iCs/>
        </w:rPr>
        <w:sym w:font="Symbol" w:char="F071"/>
      </w:r>
      <w:r w:rsidRPr="00A05BBD">
        <w:rPr>
          <w:i/>
          <w:iCs/>
        </w:rPr>
        <w:t xml:space="preserve"> </w:t>
      </w:r>
      <w:r w:rsidRPr="00A05BBD">
        <w:rPr>
          <w:i/>
          <w:iCs/>
        </w:rPr>
        <w:sym w:font="Symbol" w:char="F03C"/>
      </w:r>
      <w:r w:rsidRPr="00A05BBD">
        <w:rPr>
          <w:i/>
          <w:iCs/>
        </w:rPr>
        <w:t xml:space="preserve"> 180</w:t>
      </w:r>
      <w:r w:rsidRPr="00A05BBD">
        <w:rPr>
          <w:i/>
          <w:iCs/>
        </w:rPr>
        <w:sym w:font="Symbol" w:char="F0B0"/>
      </w:r>
      <w:r w:rsidRPr="00A05BBD">
        <w:rPr>
          <w:rFonts w:hint="cs"/>
          <w:i/>
          <w:iCs/>
          <w:rtl/>
        </w:rPr>
        <w:t xml:space="preserve"> عندئذ</w:t>
      </w:r>
    </w:p>
    <w:p w:rsidR="00E63001" w:rsidRDefault="00E63001" w:rsidP="00C54397">
      <w:pPr>
        <w:pStyle w:val="enumlev1"/>
        <w:tabs>
          <w:tab w:val="left" w:pos="4593"/>
          <w:tab w:val="left" w:pos="5528"/>
        </w:tabs>
        <w:rPr>
          <w:sz w:val="20"/>
        </w:rPr>
      </w:pPr>
      <w:r>
        <w:tab/>
      </w:r>
      <w:r>
        <w:rPr>
          <w:position w:val="-12"/>
        </w:rPr>
        <w:object w:dxaOrig="2240" w:dyaOrig="360">
          <v:shape id="_x0000_i1035" type="#_x0000_t75" style="width:111.75pt;height:18pt" o:ole="">
            <v:imagedata r:id="rId34" o:title=""/>
          </v:shape>
          <o:OLEObject Type="Embed" ProgID="Equation.3" ShapeID="_x0000_i1035" DrawAspect="Content" ObjectID="_1479641317" r:id="rId35"/>
        </w:object>
      </w:r>
      <w:r>
        <w:tab/>
      </w:r>
      <w:r w:rsidR="00030FED">
        <w:rPr>
          <w:rFonts w:hint="cs"/>
          <w:rtl/>
        </w:rPr>
        <w:t>عندما</w:t>
      </w:r>
      <w:r w:rsidRPr="003B42B2">
        <w:tab/>
      </w:r>
      <w:r>
        <w:rPr>
          <w:lang w:val="es-ES_tradnl"/>
        </w:rPr>
        <w:t> </w:t>
      </w:r>
      <w:r w:rsidRPr="003B42B2">
        <w:t>50</w:t>
      </w:r>
      <w:r>
        <w:rPr>
          <w:rFonts w:ascii="Symbol" w:hAnsi="Symbol"/>
          <w:lang w:val="es-ES_tradnl"/>
        </w:rPr>
        <w:sym w:font="Symbol" w:char="F0B0"/>
      </w:r>
      <w:r w:rsidRPr="003B42B2">
        <w:t> </w:t>
      </w:r>
      <w:r>
        <w:rPr>
          <w:lang w:val="es-ES_tradnl"/>
        </w:rPr>
        <w:sym w:font="Symbol" w:char="F0A3"/>
      </w:r>
      <w:r w:rsidRPr="003B42B2">
        <w:t> </w:t>
      </w:r>
      <w:r>
        <w:rPr>
          <w:rFonts w:ascii="Symbol" w:hAnsi="Symbol"/>
          <w:lang w:val="es-ES_tradnl"/>
        </w:rPr>
        <w:sym w:font="Symbol" w:char="F06A"/>
      </w:r>
      <w:r w:rsidRPr="003B42B2">
        <w:t> </w:t>
      </w:r>
      <w:r>
        <w:rPr>
          <w:lang w:val="es-ES_tradnl"/>
        </w:rPr>
        <w:sym w:font="Symbol" w:char="F03C"/>
      </w:r>
      <w:r w:rsidRPr="003B42B2">
        <w:t> 120</w:t>
      </w:r>
      <w:r>
        <w:rPr>
          <w:rFonts w:ascii="Symbol" w:hAnsi="Symbol"/>
          <w:lang w:val="es-ES_tradnl"/>
        </w:rPr>
        <w:sym w:font="Symbol" w:char="F0B0"/>
      </w:r>
    </w:p>
    <w:p w:rsidR="00E63001" w:rsidRDefault="00E63001" w:rsidP="00C54397">
      <w:pPr>
        <w:pStyle w:val="enumlev1"/>
        <w:tabs>
          <w:tab w:val="left" w:pos="4593"/>
          <w:tab w:val="left" w:pos="5528"/>
        </w:tabs>
        <w:rPr>
          <w:sz w:val="20"/>
        </w:rPr>
      </w:pPr>
      <w:r>
        <w:tab/>
      </w:r>
      <w:r>
        <w:rPr>
          <w:position w:val="-10"/>
        </w:rPr>
        <w:object w:dxaOrig="2260" w:dyaOrig="340">
          <v:shape id="_x0000_i1036" type="#_x0000_t75" style="width:113.25pt;height:18pt" o:ole="">
            <v:imagedata r:id="rId36" o:title=""/>
          </v:shape>
          <o:OLEObject Type="Embed" ProgID="Equation.3" ShapeID="_x0000_i1036" DrawAspect="Content" ObjectID="_1479641318" r:id="rId37"/>
        </w:object>
      </w:r>
      <w:r>
        <w:tab/>
      </w:r>
      <w:r>
        <w:rPr>
          <w:rFonts w:hint="cs"/>
          <w:rtl/>
        </w:rPr>
        <w:t>عندما</w:t>
      </w:r>
      <w:r w:rsidRPr="003B42B2">
        <w:tab/>
        <w:t>120</w:t>
      </w:r>
      <w:r>
        <w:rPr>
          <w:rFonts w:ascii="Symbol" w:hAnsi="Symbol"/>
          <w:lang w:val="es-ES_tradnl"/>
        </w:rPr>
        <w:sym w:font="Symbol" w:char="F0B0"/>
      </w:r>
      <w:r w:rsidRPr="003B42B2">
        <w:t> </w:t>
      </w:r>
      <w:r>
        <w:rPr>
          <w:lang w:val="es-ES_tradnl"/>
        </w:rPr>
        <w:sym w:font="Symbol" w:char="F0A3"/>
      </w:r>
      <w:r w:rsidRPr="003B42B2">
        <w:t> </w:t>
      </w:r>
      <w:r>
        <w:rPr>
          <w:rFonts w:ascii="Symbol" w:hAnsi="Symbol"/>
          <w:lang w:val="es-ES_tradnl"/>
        </w:rPr>
        <w:sym w:font="Symbol" w:char="F06A"/>
      </w:r>
      <w:r w:rsidRPr="003B42B2">
        <w:t> </w:t>
      </w:r>
      <w:r>
        <w:rPr>
          <w:lang w:val="es-ES_tradnl"/>
        </w:rPr>
        <w:sym w:font="Symbol" w:char="F03C"/>
      </w:r>
      <w:r w:rsidRPr="003B42B2">
        <w:t> 180</w:t>
      </w:r>
      <w:r>
        <w:rPr>
          <w:rFonts w:ascii="Symbol" w:hAnsi="Symbol"/>
          <w:lang w:val="es-ES_tradnl"/>
        </w:rPr>
        <w:sym w:font="Symbol" w:char="F0B0"/>
      </w:r>
    </w:p>
    <w:p w:rsidR="00E63001" w:rsidRDefault="00E63001" w:rsidP="00C76C43">
      <w:pPr>
        <w:keepNext/>
        <w:tabs>
          <w:tab w:val="left" w:pos="5386"/>
        </w:tabs>
        <w:spacing w:line="240" w:lineRule="auto"/>
      </w:pPr>
      <w:r>
        <w:rPr>
          <w:rFonts w:hint="cs"/>
          <w:rtl/>
        </w:rPr>
        <w:t>حيث:</w:t>
      </w:r>
    </w:p>
    <w:p w:rsidR="00E63001" w:rsidRDefault="00E63001" w:rsidP="00C54397">
      <w:pPr>
        <w:pStyle w:val="enumlev1"/>
        <w:tabs>
          <w:tab w:val="left" w:pos="4593"/>
          <w:tab w:val="left" w:pos="5528"/>
        </w:tabs>
        <w:spacing w:line="240" w:lineRule="auto"/>
      </w:pPr>
      <w:r>
        <w:tab/>
      </w:r>
      <w:r>
        <w:rPr>
          <w:position w:val="-60"/>
        </w:rPr>
        <w:object w:dxaOrig="1840" w:dyaOrig="980">
          <v:shape id="_x0000_i1037" type="#_x0000_t75" style="width:91.5pt;height:48.75pt" o:ole="">
            <v:imagedata r:id="rId38" o:title=""/>
          </v:shape>
          <o:OLEObject Type="Embed" ProgID="Equation.3" ShapeID="_x0000_i1037" DrawAspect="Content" ObjectID="_1479641319" r:id="rId39"/>
        </w:object>
      </w:r>
      <w:r>
        <w:tab/>
      </w:r>
      <w:r>
        <w:rPr>
          <w:rFonts w:hint="cs"/>
          <w:rtl/>
        </w:rPr>
        <w:t>و</w:t>
      </w:r>
      <w:r>
        <w:tab/>
      </w:r>
      <w:r>
        <w:rPr>
          <w:position w:val="-12"/>
        </w:rPr>
        <w:object w:dxaOrig="2100" w:dyaOrig="360">
          <v:shape id="_x0000_i1038" type="#_x0000_t75" style="width:105pt;height:18pt" o:ole="">
            <v:imagedata r:id="rId40" o:title=""/>
          </v:shape>
          <o:OLEObject Type="Embed" ProgID="Equation.3" ShapeID="_x0000_i1038" DrawAspect="Content" ObjectID="_1479641320" r:id="rId41"/>
        </w:object>
      </w:r>
    </w:p>
    <w:p w:rsidR="00E63001" w:rsidRDefault="00E63001" w:rsidP="00C76C43">
      <w:pPr>
        <w:keepNext/>
        <w:tabs>
          <w:tab w:val="left" w:pos="5386"/>
        </w:tabs>
        <w:spacing w:line="240" w:lineRule="auto"/>
      </w:pPr>
      <w:r>
        <w:rPr>
          <w:rFonts w:hint="cs"/>
          <w:rtl/>
        </w:rPr>
        <w:t>حيث:</w:t>
      </w:r>
    </w:p>
    <w:p w:rsidR="00E63001" w:rsidRDefault="00E63001" w:rsidP="00C54397">
      <w:pPr>
        <w:pStyle w:val="enumlev1"/>
        <w:tabs>
          <w:tab w:val="left" w:pos="4593"/>
          <w:tab w:val="left" w:pos="5528"/>
        </w:tabs>
        <w:spacing w:line="240" w:lineRule="auto"/>
      </w:pPr>
      <w:r>
        <w:tab/>
      </w:r>
      <w:r>
        <w:rPr>
          <w:position w:val="-60"/>
        </w:rPr>
        <w:object w:dxaOrig="2000" w:dyaOrig="980">
          <v:shape id="_x0000_i1039" type="#_x0000_t75" style="width:99.75pt;height:48.75pt" o:ole="">
            <v:imagedata r:id="rId42" o:title=""/>
          </v:shape>
          <o:OLEObject Type="Embed" ProgID="Equation.3" ShapeID="_x0000_i1039" DrawAspect="Content" ObjectID="_1479641321" r:id="rId43"/>
        </w:object>
      </w:r>
      <w:r>
        <w:tab/>
      </w:r>
      <w:r>
        <w:rPr>
          <w:rFonts w:hint="cs"/>
          <w:rtl/>
        </w:rPr>
        <w:t>و</w:t>
      </w:r>
      <w:r>
        <w:tab/>
      </w:r>
      <w:r>
        <w:rPr>
          <w:position w:val="-10"/>
        </w:rPr>
        <w:object w:dxaOrig="2240" w:dyaOrig="340">
          <v:shape id="_x0000_i1040" type="#_x0000_t75" style="width:111.75pt;height:18pt" o:ole="">
            <v:imagedata r:id="rId44" o:title=""/>
          </v:shape>
          <o:OLEObject Type="Embed" ProgID="Equation.3" ShapeID="_x0000_i1040" DrawAspect="Content" ObjectID="_1479641322" r:id="rId45"/>
        </w:object>
      </w:r>
    </w:p>
    <w:p w:rsidR="00E63001" w:rsidRPr="00A05BBD" w:rsidRDefault="00E63001" w:rsidP="00A05BBD">
      <w:pPr>
        <w:keepNext/>
        <w:keepLines/>
        <w:rPr>
          <w:i/>
          <w:iCs/>
        </w:rPr>
      </w:pPr>
      <w:r w:rsidRPr="00A05BBD">
        <w:rPr>
          <w:rFonts w:hint="cs"/>
          <w:i/>
          <w:iCs/>
          <w:rtl/>
        </w:rPr>
        <w:t>إذا كانت</w:t>
      </w:r>
      <w:r w:rsidR="00C817A1" w:rsidRPr="00A05BBD">
        <w:rPr>
          <w:rFonts w:hint="cs"/>
          <w:i/>
          <w:iCs/>
          <w:rtl/>
        </w:rPr>
        <w:t xml:space="preserve"> </w:t>
      </w:r>
      <w:r w:rsidRPr="00A05BBD">
        <w:rPr>
          <w:i/>
          <w:iCs/>
        </w:rPr>
        <w:t>180</w:t>
      </w:r>
      <w:r w:rsidRPr="00A05BBD">
        <w:rPr>
          <w:i/>
          <w:iCs/>
        </w:rPr>
        <w:sym w:font="Symbol" w:char="F0B0"/>
      </w:r>
      <w:r w:rsidRPr="00A05BBD">
        <w:rPr>
          <w:i/>
          <w:iCs/>
        </w:rPr>
        <w:t xml:space="preserve"> </w:t>
      </w:r>
      <w:r w:rsidRPr="00A05BBD">
        <w:rPr>
          <w:i/>
          <w:iCs/>
        </w:rPr>
        <w:sym w:font="Symbol" w:char="F0A3"/>
      </w:r>
      <w:r w:rsidRPr="00A05BBD">
        <w:rPr>
          <w:i/>
          <w:iCs/>
        </w:rPr>
        <w:t xml:space="preserve"> </w:t>
      </w:r>
      <w:r w:rsidRPr="00A05BBD">
        <w:rPr>
          <w:i/>
          <w:iCs/>
        </w:rPr>
        <w:sym w:font="Symbol" w:char="F071"/>
      </w:r>
      <w:r w:rsidRPr="00A05BBD">
        <w:rPr>
          <w:i/>
          <w:iCs/>
        </w:rPr>
        <w:t xml:space="preserve"> </w:t>
      </w:r>
      <w:r w:rsidRPr="00A05BBD">
        <w:rPr>
          <w:i/>
          <w:iCs/>
        </w:rPr>
        <w:sym w:font="Symbol" w:char="F03C"/>
      </w:r>
      <w:r w:rsidRPr="00A05BBD">
        <w:rPr>
          <w:i/>
          <w:iCs/>
        </w:rPr>
        <w:t xml:space="preserve"> 360</w:t>
      </w:r>
      <w:r w:rsidRPr="00A05BBD">
        <w:rPr>
          <w:i/>
          <w:iCs/>
        </w:rPr>
        <w:sym w:font="Symbol" w:char="F0B0"/>
      </w:r>
      <w:r w:rsidR="00C817A1" w:rsidRPr="00A05BBD">
        <w:rPr>
          <w:rFonts w:hint="cs"/>
          <w:i/>
          <w:iCs/>
          <w:rtl/>
        </w:rPr>
        <w:t xml:space="preserve"> </w:t>
      </w:r>
      <w:r w:rsidRPr="00A05BBD">
        <w:rPr>
          <w:rFonts w:hint="cs"/>
          <w:i/>
          <w:iCs/>
          <w:rtl/>
        </w:rPr>
        <w:t>عندئذ</w:t>
      </w:r>
    </w:p>
    <w:p w:rsidR="00E63001" w:rsidRDefault="00E63001" w:rsidP="00C54397">
      <w:pPr>
        <w:pStyle w:val="enumlev1"/>
        <w:keepNext/>
        <w:tabs>
          <w:tab w:val="left" w:pos="4593"/>
          <w:tab w:val="left" w:pos="5528"/>
        </w:tabs>
        <w:rPr>
          <w:sz w:val="20"/>
        </w:rPr>
      </w:pPr>
      <w:r>
        <w:tab/>
      </w:r>
      <w:r>
        <w:rPr>
          <w:position w:val="-12"/>
        </w:rPr>
        <w:object w:dxaOrig="2260" w:dyaOrig="360">
          <v:shape id="_x0000_i1041" type="#_x0000_t75" style="width:113.25pt;height:18pt" o:ole="">
            <v:imagedata r:id="rId46" o:title=""/>
          </v:shape>
          <o:OLEObject Type="Embed" ProgID="Equation.3" ShapeID="_x0000_i1041" DrawAspect="Content" ObjectID="_1479641323" r:id="rId47"/>
        </w:object>
      </w:r>
      <w:r>
        <w:tab/>
      </w:r>
      <w:r>
        <w:rPr>
          <w:rFonts w:hint="cs"/>
          <w:rtl/>
        </w:rPr>
        <w:t>عندما</w:t>
      </w:r>
      <w:r w:rsidRPr="003B42B2">
        <w:tab/>
      </w:r>
      <w:r>
        <w:rPr>
          <w:lang w:val="es-ES_tradnl"/>
        </w:rPr>
        <w:t> </w:t>
      </w:r>
      <w:r w:rsidRPr="003B42B2">
        <w:t>50</w:t>
      </w:r>
      <w:r>
        <w:rPr>
          <w:rFonts w:ascii="Symbol" w:hAnsi="Symbol"/>
          <w:lang w:val="es-ES_tradnl"/>
        </w:rPr>
        <w:sym w:font="Symbol" w:char="F0B0"/>
      </w:r>
      <w:r w:rsidRPr="003B42B2">
        <w:t> </w:t>
      </w:r>
      <w:r>
        <w:rPr>
          <w:lang w:val="es-ES_tradnl"/>
        </w:rPr>
        <w:sym w:font="Symbol" w:char="F0A3"/>
      </w:r>
      <w:r w:rsidRPr="003B42B2">
        <w:t> </w:t>
      </w:r>
      <w:r>
        <w:rPr>
          <w:rFonts w:ascii="Symbol" w:hAnsi="Symbol"/>
          <w:lang w:val="es-ES_tradnl"/>
        </w:rPr>
        <w:sym w:font="Symbol" w:char="F06A"/>
      </w:r>
      <w:r w:rsidRPr="003B42B2">
        <w:t> </w:t>
      </w:r>
      <w:r>
        <w:rPr>
          <w:lang w:val="es-ES_tradnl"/>
        </w:rPr>
        <w:sym w:font="Symbol" w:char="F03C"/>
      </w:r>
      <w:r w:rsidRPr="003B42B2">
        <w:t> 120</w:t>
      </w:r>
      <w:r>
        <w:rPr>
          <w:rFonts w:ascii="Symbol" w:hAnsi="Symbol"/>
          <w:lang w:val="es-ES_tradnl"/>
        </w:rPr>
        <w:sym w:font="Symbol" w:char="F0B0"/>
      </w:r>
    </w:p>
    <w:p w:rsidR="00E63001" w:rsidRDefault="00E63001" w:rsidP="00C54397">
      <w:pPr>
        <w:pStyle w:val="enumlev1"/>
        <w:tabs>
          <w:tab w:val="left" w:pos="4593"/>
          <w:tab w:val="left" w:pos="5528"/>
        </w:tabs>
        <w:rPr>
          <w:sz w:val="20"/>
        </w:rPr>
      </w:pPr>
      <w:r>
        <w:rPr>
          <w:sz w:val="20"/>
        </w:rPr>
        <w:tab/>
      </w:r>
      <w:r>
        <w:rPr>
          <w:position w:val="-12"/>
          <w:sz w:val="20"/>
        </w:rPr>
        <w:object w:dxaOrig="2260" w:dyaOrig="360">
          <v:shape id="_x0000_i1042" type="#_x0000_t75" style="width:113.25pt;height:18pt" o:ole="">
            <v:imagedata r:id="rId48" o:title=""/>
          </v:shape>
          <o:OLEObject Type="Embed" ProgID="Equation.3" ShapeID="_x0000_i1042" DrawAspect="Content" ObjectID="_1479641324" r:id="rId49"/>
        </w:object>
      </w:r>
      <w:r>
        <w:rPr>
          <w:sz w:val="20"/>
        </w:rPr>
        <w:tab/>
      </w:r>
      <w:r>
        <w:rPr>
          <w:rFonts w:hint="cs"/>
          <w:rtl/>
        </w:rPr>
        <w:t>عندما</w:t>
      </w:r>
      <w:r w:rsidRPr="003B42B2">
        <w:tab/>
        <w:t>120</w:t>
      </w:r>
      <w:r>
        <w:rPr>
          <w:rFonts w:ascii="Symbol" w:hAnsi="Symbol"/>
          <w:lang w:val="es-ES_tradnl"/>
        </w:rPr>
        <w:sym w:font="Symbol" w:char="F0B0"/>
      </w:r>
      <w:r w:rsidRPr="003B42B2">
        <w:t> </w:t>
      </w:r>
      <w:r>
        <w:rPr>
          <w:lang w:val="es-ES_tradnl"/>
        </w:rPr>
        <w:sym w:font="Symbol" w:char="F0A3"/>
      </w:r>
      <w:r w:rsidRPr="003B42B2">
        <w:t> </w:t>
      </w:r>
      <w:r>
        <w:rPr>
          <w:rFonts w:ascii="Symbol" w:hAnsi="Symbol"/>
          <w:lang w:val="es-ES_tradnl"/>
        </w:rPr>
        <w:sym w:font="Symbol" w:char="F06A"/>
      </w:r>
      <w:r w:rsidRPr="003B42B2">
        <w:t> </w:t>
      </w:r>
      <w:r>
        <w:rPr>
          <w:lang w:val="es-ES_tradnl"/>
        </w:rPr>
        <w:sym w:font="Symbol" w:char="F03C"/>
      </w:r>
      <w:r w:rsidRPr="003B42B2">
        <w:t> 180</w:t>
      </w:r>
      <w:r>
        <w:rPr>
          <w:rFonts w:ascii="Symbol" w:hAnsi="Symbol"/>
          <w:lang w:val="es-ES_tradnl"/>
        </w:rPr>
        <w:sym w:font="Symbol" w:char="F0B0"/>
      </w:r>
    </w:p>
    <w:p w:rsidR="00E63001" w:rsidRDefault="00E63001" w:rsidP="003528E2">
      <w:pPr>
        <w:keepNext/>
        <w:tabs>
          <w:tab w:val="left" w:pos="4252"/>
          <w:tab w:val="left" w:pos="5386"/>
        </w:tabs>
        <w:spacing w:line="240" w:lineRule="auto"/>
      </w:pPr>
      <w:r>
        <w:rPr>
          <w:rFonts w:hint="cs"/>
          <w:rtl/>
        </w:rPr>
        <w:lastRenderedPageBreak/>
        <w:t>حيث:</w:t>
      </w:r>
    </w:p>
    <w:p w:rsidR="00E63001" w:rsidRDefault="00E63001" w:rsidP="00C54397">
      <w:pPr>
        <w:pStyle w:val="enumlev1"/>
        <w:tabs>
          <w:tab w:val="left" w:pos="4593"/>
          <w:tab w:val="left" w:pos="5528"/>
        </w:tabs>
        <w:spacing w:line="240" w:lineRule="auto"/>
        <w:rPr>
          <w:sz w:val="20"/>
        </w:rPr>
      </w:pPr>
      <w:r>
        <w:rPr>
          <w:sz w:val="20"/>
        </w:rPr>
        <w:tab/>
      </w:r>
      <w:r>
        <w:rPr>
          <w:position w:val="-60"/>
          <w:sz w:val="20"/>
        </w:rPr>
        <w:object w:dxaOrig="1600" w:dyaOrig="980">
          <v:shape id="_x0000_i1070" type="#_x0000_t75" style="width:80.25pt;height:48.75pt" o:ole="">
            <v:imagedata r:id="rId50" o:title=""/>
          </v:shape>
          <o:OLEObject Type="Embed" ProgID="Equation.3" ShapeID="_x0000_i1070" DrawAspect="Content" ObjectID="_1479641325" r:id="rId51"/>
        </w:object>
      </w:r>
      <w:r>
        <w:rPr>
          <w:sz w:val="20"/>
        </w:rPr>
        <w:tab/>
      </w:r>
      <w:r>
        <w:rPr>
          <w:rFonts w:hint="cs"/>
          <w:rtl/>
        </w:rPr>
        <w:t>و</w:t>
      </w:r>
      <w:r>
        <w:rPr>
          <w:sz w:val="20"/>
        </w:rPr>
        <w:tab/>
      </w:r>
      <w:r>
        <w:rPr>
          <w:position w:val="-12"/>
          <w:sz w:val="20"/>
        </w:rPr>
        <w:object w:dxaOrig="2120" w:dyaOrig="360">
          <v:shape id="_x0000_i1071" type="#_x0000_t75" style="width:105.75pt;height:18pt" o:ole="">
            <v:imagedata r:id="rId52" o:title=""/>
          </v:shape>
          <o:OLEObject Type="Embed" ProgID="Equation.3" ShapeID="_x0000_i1071" DrawAspect="Content" ObjectID="_1479641326" r:id="rId53"/>
        </w:object>
      </w:r>
    </w:p>
    <w:p w:rsidR="00E63001" w:rsidRDefault="00E63001" w:rsidP="003528E2">
      <w:pPr>
        <w:keepNext/>
        <w:tabs>
          <w:tab w:val="left" w:pos="4252"/>
          <w:tab w:val="left" w:pos="5386"/>
        </w:tabs>
        <w:spacing w:line="240" w:lineRule="auto"/>
      </w:pPr>
      <w:r>
        <w:rPr>
          <w:rFonts w:hint="cs"/>
          <w:rtl/>
        </w:rPr>
        <w:t>حيث:</w:t>
      </w:r>
    </w:p>
    <w:p w:rsidR="00E63001" w:rsidRDefault="00E63001" w:rsidP="00C54397">
      <w:pPr>
        <w:pStyle w:val="enumlev1"/>
        <w:tabs>
          <w:tab w:val="left" w:pos="4593"/>
          <w:tab w:val="left" w:pos="5528"/>
        </w:tabs>
        <w:spacing w:line="240" w:lineRule="auto"/>
        <w:rPr>
          <w:sz w:val="20"/>
        </w:rPr>
      </w:pPr>
      <w:r>
        <w:rPr>
          <w:sz w:val="20"/>
        </w:rPr>
        <w:tab/>
      </w:r>
      <w:r>
        <w:rPr>
          <w:position w:val="-60"/>
          <w:sz w:val="20"/>
        </w:rPr>
        <w:object w:dxaOrig="1620" w:dyaOrig="980">
          <v:shape id="_x0000_i1045" type="#_x0000_t75" style="width:81.75pt;height:48.75pt" o:ole="">
            <v:imagedata r:id="rId54" o:title=""/>
          </v:shape>
          <o:OLEObject Type="Embed" ProgID="Equation.3" ShapeID="_x0000_i1045" DrawAspect="Content" ObjectID="_1479641327" r:id="rId55"/>
        </w:object>
      </w:r>
      <w:r>
        <w:rPr>
          <w:sz w:val="20"/>
        </w:rPr>
        <w:tab/>
      </w:r>
      <w:r>
        <w:rPr>
          <w:rFonts w:hint="cs"/>
          <w:rtl/>
        </w:rPr>
        <w:t>و</w:t>
      </w:r>
      <w:r>
        <w:rPr>
          <w:sz w:val="20"/>
        </w:rPr>
        <w:tab/>
      </w:r>
      <w:r>
        <w:rPr>
          <w:position w:val="-12"/>
          <w:sz w:val="20"/>
        </w:rPr>
        <w:object w:dxaOrig="2240" w:dyaOrig="360">
          <v:shape id="_x0000_i1046" type="#_x0000_t75" style="width:111.75pt;height:18pt" o:ole="">
            <v:imagedata r:id="rId56" o:title=""/>
          </v:shape>
          <o:OLEObject Type="Embed" ProgID="Equation.3" ShapeID="_x0000_i1046" DrawAspect="Content" ObjectID="_1479641328" r:id="rId57"/>
        </w:object>
      </w:r>
    </w:p>
    <w:p w:rsidR="00E63001" w:rsidRDefault="00E63001" w:rsidP="00E63001">
      <w:pPr>
        <w:spacing w:line="240" w:lineRule="auto"/>
      </w:pPr>
      <w:r>
        <w:rPr>
          <w:rFonts w:hint="cs"/>
          <w:rtl/>
        </w:rPr>
        <w:t>حيث:</w:t>
      </w:r>
    </w:p>
    <w:p w:rsidR="00E63001" w:rsidRDefault="00E63001" w:rsidP="008F402E">
      <w:pPr>
        <w:pStyle w:val="Equationlegend"/>
        <w:tabs>
          <w:tab w:val="clear" w:pos="1814"/>
          <w:tab w:val="right" w:pos="1030"/>
        </w:tabs>
        <w:ind w:left="1408" w:hanging="1692"/>
      </w:pPr>
      <w:r>
        <w:tab/>
      </w:r>
      <w:r>
        <w:rPr>
          <w:i/>
          <w:iCs/>
        </w:rPr>
        <w:t>D</w:t>
      </w:r>
      <w:r>
        <w:rPr>
          <w:rFonts w:hint="cs"/>
          <w:rtl/>
        </w:rPr>
        <w:t>:</w:t>
      </w:r>
      <w:r>
        <w:tab/>
      </w:r>
      <w:r w:rsidR="005771F8">
        <w:rPr>
          <w:rFonts w:hint="cs"/>
          <w:rtl/>
        </w:rPr>
        <w:t>قُطر</w:t>
      </w:r>
      <w:r>
        <w:rPr>
          <w:rFonts w:hint="cs"/>
          <w:rtl/>
        </w:rPr>
        <w:t xml:space="preserve"> الهوائي</w:t>
      </w:r>
    </w:p>
    <w:p w:rsidR="00E63001" w:rsidRDefault="00E63001" w:rsidP="008F402E">
      <w:pPr>
        <w:pStyle w:val="Equationlegend"/>
        <w:tabs>
          <w:tab w:val="clear" w:pos="1814"/>
          <w:tab w:val="right" w:pos="1030"/>
        </w:tabs>
        <w:ind w:left="1408" w:hanging="1692"/>
      </w:pPr>
      <w:r>
        <w:rPr>
          <w:rFonts w:ascii="Symbol" w:hAnsi="Symbol"/>
        </w:rPr>
        <w:tab/>
      </w:r>
      <w:r>
        <w:rPr>
          <w:rFonts w:ascii="Symbol" w:hAnsi="Symbol"/>
        </w:rPr>
        <w:t></w:t>
      </w:r>
      <w:r>
        <w:rPr>
          <w:rFonts w:hint="cs"/>
          <w:rtl/>
        </w:rPr>
        <w:t>:</w:t>
      </w:r>
      <w:r>
        <w:tab/>
      </w:r>
      <w:r>
        <w:rPr>
          <w:rFonts w:hint="cs"/>
          <w:rtl/>
        </w:rPr>
        <w:t>طول الموجة معبراً عنها بنفس الوحدة مثل ال</w:t>
      </w:r>
      <w:r w:rsidR="005771F8">
        <w:rPr>
          <w:rFonts w:hint="cs"/>
          <w:rtl/>
        </w:rPr>
        <w:t>قُطر</w:t>
      </w:r>
    </w:p>
    <w:p w:rsidR="00E63001" w:rsidRPr="00156778" w:rsidRDefault="00E63001" w:rsidP="008F402E">
      <w:pPr>
        <w:pStyle w:val="Equationlegend"/>
        <w:tabs>
          <w:tab w:val="clear" w:pos="1814"/>
          <w:tab w:val="right" w:pos="1030"/>
        </w:tabs>
        <w:ind w:left="1408" w:hanging="1692"/>
      </w:pPr>
      <w:r>
        <w:rPr>
          <w:rFonts w:ascii="Symbol" w:hAnsi="Symbol"/>
        </w:rPr>
        <w:tab/>
      </w:r>
      <w:r w:rsidRPr="00030FED">
        <w:rPr>
          <w:i/>
        </w:rPr>
        <w:t>G</w:t>
      </w:r>
      <w:r>
        <w:rPr>
          <w:rFonts w:hint="cs"/>
          <w:rtl/>
        </w:rPr>
        <w:t>:</w:t>
      </w:r>
      <w:r>
        <w:tab/>
      </w:r>
      <w:r>
        <w:rPr>
          <w:rFonts w:hint="cs"/>
          <w:rtl/>
        </w:rPr>
        <w:t>الكسب</w:t>
      </w:r>
    </w:p>
    <w:p w:rsidR="00E63001" w:rsidRPr="007D6FD4" w:rsidRDefault="00E63001" w:rsidP="008F402E">
      <w:pPr>
        <w:pStyle w:val="Equationlegend"/>
        <w:tabs>
          <w:tab w:val="clear" w:pos="1814"/>
          <w:tab w:val="right" w:pos="1030"/>
        </w:tabs>
        <w:ind w:left="1408" w:hanging="1692"/>
        <w:rPr>
          <w:rtl/>
          <w:lang w:bidi="ar-EG"/>
        </w:rPr>
      </w:pPr>
      <w:r>
        <w:rPr>
          <w:rFonts w:ascii="Symbol" w:hAnsi="Symbol"/>
        </w:rPr>
        <w:tab/>
      </w:r>
      <w:r>
        <w:rPr>
          <w:rFonts w:ascii="Symbol" w:hAnsi="Symbol"/>
        </w:rPr>
        <w:t></w:t>
      </w:r>
      <w:r>
        <w:rPr>
          <w:rFonts w:hint="cs"/>
          <w:rtl/>
        </w:rPr>
        <w:t>:</w:t>
      </w:r>
      <w:r>
        <w:tab/>
      </w:r>
      <w:r>
        <w:rPr>
          <w:rFonts w:hint="cs"/>
          <w:rtl/>
        </w:rPr>
        <w:t>زاوية خارج الهوائي بالنسبة إلى محور التسديد (بالدرجات)</w:t>
      </w:r>
    </w:p>
    <w:p w:rsidR="00E63001" w:rsidRDefault="00E63001" w:rsidP="008F402E">
      <w:pPr>
        <w:pStyle w:val="Equationlegend"/>
        <w:tabs>
          <w:tab w:val="clear" w:pos="1814"/>
          <w:tab w:val="right" w:pos="1030"/>
        </w:tabs>
        <w:ind w:left="1408" w:hanging="1692"/>
        <w:rPr>
          <w:rtl/>
          <w:lang w:bidi="ar-EG"/>
        </w:rPr>
      </w:pPr>
      <w:r>
        <w:tab/>
      </w:r>
      <w:r>
        <w:rPr>
          <w:rFonts w:ascii="Symbol" w:hAnsi="Symbol"/>
        </w:rPr>
        <w:t></w:t>
      </w:r>
      <w:r>
        <w:rPr>
          <w:rFonts w:hint="cs"/>
          <w:rtl/>
        </w:rPr>
        <w:t>:</w:t>
      </w:r>
      <w:r>
        <w:tab/>
      </w:r>
      <w:r>
        <w:rPr>
          <w:rFonts w:hint="cs"/>
          <w:rtl/>
        </w:rPr>
        <w:t xml:space="preserve">زاوية مستوية للهوائي (بالدرجات) (يقابل السمت الذي يبلغ </w:t>
      </w:r>
      <w:r>
        <w:t>0</w:t>
      </w:r>
      <w:r>
        <w:rPr>
          <w:rFonts w:hint="cs"/>
          <w:rtl/>
          <w:lang w:bidi="ar-EG"/>
        </w:rPr>
        <w:t xml:space="preserve"> درجة المستوي الأفقي).</w:t>
      </w:r>
    </w:p>
    <w:p w:rsidR="00E63001" w:rsidRDefault="00C54397" w:rsidP="00397261">
      <w:pPr>
        <w:pStyle w:val="Equation"/>
        <w:spacing w:line="240" w:lineRule="auto"/>
        <w:rPr>
          <w:lang w:val="fr-FR"/>
        </w:rPr>
      </w:pPr>
      <w:r>
        <w:rPr>
          <w:noProof/>
          <w:lang w:eastAsia="zh-CN"/>
        </w:rPr>
        <mc:AlternateContent>
          <mc:Choice Requires="wps">
            <w:drawing>
              <wp:anchor distT="0" distB="0" distL="114300" distR="114300" simplePos="0" relativeHeight="251673088" behindDoc="0" locked="0" layoutInCell="1" allowOverlap="1" wp14:anchorId="3F318383" wp14:editId="698F0251">
                <wp:simplePos x="0" y="0"/>
                <wp:positionH relativeFrom="column">
                  <wp:posOffset>3846356</wp:posOffset>
                </wp:positionH>
                <wp:positionV relativeFrom="paragraph">
                  <wp:posOffset>1101090</wp:posOffset>
                </wp:positionV>
                <wp:extent cx="662940" cy="228600"/>
                <wp:effectExtent l="0" t="0" r="381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EA7" w:rsidRDefault="00A54EA7" w:rsidP="00397261">
                            <w:pPr>
                              <w:spacing w:before="0"/>
                              <w:jc w:val="center"/>
                              <w:rPr>
                                <w:lang w:bidi="ar-EG"/>
                              </w:rPr>
                            </w:pPr>
                            <w:r>
                              <w:rPr>
                                <w:rFonts w:hint="cs"/>
                                <w:rtl/>
                                <w:lang w:bidi="ar-EG"/>
                              </w:rPr>
                              <w:t>بالدرجات</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F318383" id="Text Box 3" o:spid="_x0000_s1029" type="#_x0000_t202" style="position:absolute;left:0;text-align:left;margin-left:302.85pt;margin-top:86.7pt;width:52.2pt;height:18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" stroked="f">
                <v:textbox inset="0,0,0,0">
                  <w:txbxContent>
                    <w:p w:rsidR="00A54EA7" w:rsidRDefault="00A54EA7" w:rsidP="00397261">
                      <w:pPr>
                        <w:spacing w:before="0"/>
                        <w:jc w:val="center"/>
                        <w:rPr>
                          <w:lang w:bidi="ar-EG"/>
                        </w:rPr>
                      </w:pPr>
                      <w:r>
                        <w:rPr>
                          <w:rFonts w:hint="cs"/>
                          <w:rtl/>
                          <w:lang w:bidi="ar-EG"/>
                        </w:rPr>
                        <w:t>بالدرجات</w:t>
                      </w:r>
                    </w:p>
                  </w:txbxContent>
                </v:textbox>
              </v:shape>
            </w:pict>
          </mc:Fallback>
        </mc:AlternateContent>
      </w:r>
      <w:r w:rsidR="00397261">
        <w:rPr>
          <w:noProof/>
          <w:lang w:eastAsia="zh-CN"/>
        </w:rPr>
        <mc:AlternateContent>
          <mc:Choice Requires="wps">
            <w:drawing>
              <wp:anchor distT="0" distB="0" distL="114300" distR="114300" simplePos="0" relativeHeight="251671040" behindDoc="0" locked="0" layoutInCell="1" allowOverlap="1" wp14:anchorId="173A2AAA" wp14:editId="2D836771">
                <wp:simplePos x="0" y="0"/>
                <wp:positionH relativeFrom="column">
                  <wp:posOffset>3776847</wp:posOffset>
                </wp:positionH>
                <wp:positionV relativeFrom="paragraph">
                  <wp:posOffset>1028776</wp:posOffset>
                </wp:positionV>
                <wp:extent cx="689212" cy="320722"/>
                <wp:effectExtent l="0" t="0" r="15875" b="22225"/>
                <wp:wrapNone/>
                <wp:docPr id="5" name="Rectangle 5"/>
                <wp:cNvGraphicFramePr/>
                <a:graphic xmlns:a="http://schemas.openxmlformats.org/drawingml/2006/main">
                  <a:graphicData uri="http://schemas.microsoft.com/office/word/2010/wordprocessingShape">
                    <wps:wsp>
                      <wps:cNvSpPr/>
                      <wps:spPr>
                        <a:xfrm>
                          <a:off x="0" y="0"/>
                          <a:ext cx="689212" cy="3207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6CE87" id="Rectangle 5" o:spid="_x0000_s1026" style="position:absolute;margin-left:297.4pt;margin-top:81pt;width:54.25pt;height:25.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" fillcolor="white [3212]" strokecolor="white [3212]" strokeweight="2pt"/>
            </w:pict>
          </mc:Fallback>
        </mc:AlternateContent>
      </w:r>
      <w:r w:rsidR="00E63001" w:rsidRPr="003B42B2">
        <w:tab/>
      </w:r>
      <w:r w:rsidR="00397261" w:rsidRPr="00D57B1A">
        <w:rPr>
          <w:position w:val="-104"/>
        </w:rPr>
        <w:object w:dxaOrig="3980" w:dyaOrig="2160">
          <v:shape id="_x0000_i1047" type="#_x0000_t75" style="width:198.75pt;height:108.75pt" o:ole="">
            <v:imagedata r:id="rId58" o:title=""/>
          </v:shape>
          <o:OLEObject Type="Embed" ProgID="Equation.3" ShapeID="_x0000_i1047" DrawAspect="Content" ObjectID="_1479641329" r:id="rId59"/>
        </w:object>
      </w:r>
    </w:p>
    <w:p w:rsidR="00E63001" w:rsidRPr="00A05BBD" w:rsidRDefault="00E63001" w:rsidP="00A05BBD">
      <w:pPr>
        <w:keepNext/>
        <w:keepLines/>
        <w:rPr>
          <w:i/>
          <w:iCs/>
        </w:rPr>
      </w:pPr>
      <w:r w:rsidRPr="00A05BBD">
        <w:rPr>
          <w:rFonts w:hint="cs"/>
          <w:i/>
          <w:iCs/>
          <w:rtl/>
        </w:rPr>
        <w:t>إذا كانت</w:t>
      </w:r>
      <w:r w:rsidR="00C817A1" w:rsidRPr="00A05BBD">
        <w:rPr>
          <w:rFonts w:hint="cs"/>
          <w:i/>
          <w:iCs/>
          <w:rtl/>
        </w:rPr>
        <w:t xml:space="preserve"> </w:t>
      </w:r>
      <w:r w:rsidRPr="00A05BBD">
        <w:rPr>
          <w:i/>
          <w:iCs/>
        </w:rPr>
        <w:t>25</w:t>
      </w:r>
      <w:r w:rsidR="009F1C33" w:rsidRPr="00A05BBD">
        <w:rPr>
          <w:i/>
          <w:iCs/>
        </w:rPr>
        <w:t>,</w:t>
      </w:r>
      <w:r w:rsidRPr="00A05BBD">
        <w:rPr>
          <w:i/>
          <w:iCs/>
        </w:rPr>
        <w:t>5 &lt; D/</w:t>
      </w:r>
      <w:r w:rsidRPr="00A05BBD">
        <w:rPr>
          <w:i/>
          <w:iCs/>
        </w:rPr>
        <w:sym w:font="Symbol" w:char="F06C"/>
      </w:r>
      <w:r w:rsidRPr="00A05BBD">
        <w:rPr>
          <w:i/>
          <w:iCs/>
        </w:rPr>
        <w:t xml:space="preserve"> </w:t>
      </w:r>
      <w:r w:rsidRPr="00A05BBD">
        <w:rPr>
          <w:i/>
          <w:iCs/>
        </w:rPr>
        <w:sym w:font="Symbol" w:char="F0A3"/>
      </w:r>
      <w:r w:rsidRPr="00A05BBD">
        <w:rPr>
          <w:i/>
          <w:iCs/>
        </w:rPr>
        <w:t xml:space="preserve"> 100</w:t>
      </w:r>
      <w:r w:rsidR="00C817A1" w:rsidRPr="00A05BBD">
        <w:rPr>
          <w:rFonts w:hint="cs"/>
          <w:i/>
          <w:iCs/>
          <w:rtl/>
        </w:rPr>
        <w:t xml:space="preserve"> </w:t>
      </w:r>
      <w:r w:rsidRPr="00A05BBD">
        <w:rPr>
          <w:rFonts w:hint="cs"/>
          <w:i/>
          <w:iCs/>
          <w:rtl/>
        </w:rPr>
        <w:t>عندئذ</w:t>
      </w:r>
    </w:p>
    <w:p w:rsidR="00E63001" w:rsidRPr="007D6FD4" w:rsidRDefault="00E63001" w:rsidP="00C54397">
      <w:pPr>
        <w:pStyle w:val="enumlev1"/>
        <w:tabs>
          <w:tab w:val="left" w:pos="4593"/>
          <w:tab w:val="left" w:pos="5528"/>
        </w:tabs>
        <w:rPr>
          <w:lang w:val="fr-FR"/>
        </w:rPr>
      </w:pPr>
      <w:r w:rsidRPr="007D6FD4">
        <w:rPr>
          <w:iCs/>
          <w:lang w:val="fr-FR"/>
        </w:rPr>
        <w:tab/>
      </w:r>
      <w:r w:rsidRPr="007D6FD4">
        <w:rPr>
          <w:i/>
          <w:lang w:val="fr-FR"/>
        </w:rPr>
        <w:t>G</w:t>
      </w:r>
      <w:r w:rsidRPr="007D6FD4">
        <w:rPr>
          <w:lang w:val="fr-FR"/>
        </w:rPr>
        <w:t>(</w:t>
      </w:r>
      <w:r>
        <w:rPr>
          <w:rFonts w:ascii="Symbol" w:hAnsi="Symbol"/>
          <w:lang w:val="es-ES_tradnl"/>
        </w:rPr>
        <w:t></w:t>
      </w:r>
      <w:r w:rsidRPr="007D6FD4">
        <w:rPr>
          <w:lang w:val="fr-FR"/>
        </w:rPr>
        <w:t xml:space="preserve">) </w:t>
      </w:r>
      <w:r>
        <w:rPr>
          <w:rFonts w:ascii="Symbol" w:hAnsi="Symbol"/>
          <w:lang w:val="es-ES_tradnl"/>
        </w:rPr>
        <w:t></w:t>
      </w:r>
      <w:r w:rsidRPr="007D6FD4">
        <w:rPr>
          <w:lang w:val="fr-FR"/>
        </w:rPr>
        <w:t xml:space="preserve"> </w:t>
      </w:r>
      <w:r w:rsidRPr="007D6FD4">
        <w:rPr>
          <w:i/>
          <w:lang w:val="fr-FR"/>
        </w:rPr>
        <w:t>G</w:t>
      </w:r>
      <w:r w:rsidRPr="007D6FD4">
        <w:rPr>
          <w:i/>
          <w:iCs/>
          <w:position w:val="-4"/>
          <w:sz w:val="20"/>
          <w:lang w:val="fr-FR"/>
        </w:rPr>
        <w:t>max</w:t>
      </w:r>
      <w:r w:rsidRPr="007D6FD4">
        <w:rPr>
          <w:lang w:val="fr-FR"/>
        </w:rPr>
        <w:t xml:space="preserve"> – 2</w:t>
      </w:r>
      <w:r w:rsidR="009F1C33">
        <w:rPr>
          <w:lang w:val="fr-FR"/>
        </w:rPr>
        <w:t>,</w:t>
      </w:r>
      <w:r w:rsidRPr="007D6FD4">
        <w:rPr>
          <w:lang w:val="fr-FR"/>
        </w:rPr>
        <w:t>5 × 10</w:t>
      </w:r>
      <w:r w:rsidRPr="007D6FD4">
        <w:rPr>
          <w:position w:val="6"/>
          <w:sz w:val="16"/>
          <w:lang w:val="fr-FR"/>
        </w:rPr>
        <w:t>–3</w:t>
      </w:r>
      <w:r w:rsidRPr="007D6FD4">
        <w:rPr>
          <w:lang w:val="fr-FR"/>
        </w:rPr>
        <w:t xml:space="preserve"> (</w:t>
      </w:r>
      <w:r w:rsidRPr="007D6FD4">
        <w:rPr>
          <w:i/>
          <w:iCs/>
          <w:lang w:val="fr-FR"/>
        </w:rPr>
        <w:t>D</w:t>
      </w:r>
      <w:r>
        <w:rPr>
          <w:rFonts w:ascii="Symbol" w:hAnsi="Symbol"/>
          <w:lang w:val="es-ES_tradnl"/>
        </w:rPr>
        <w:t></w:t>
      </w:r>
      <w:r>
        <w:rPr>
          <w:rFonts w:ascii="Symbol" w:hAnsi="Symbol"/>
          <w:lang w:val="es-ES_tradnl"/>
        </w:rPr>
        <w:t></w:t>
      </w:r>
      <w:r>
        <w:rPr>
          <w:rFonts w:ascii="Symbol" w:hAnsi="Symbol"/>
          <w:lang w:val="es-ES_tradnl"/>
        </w:rPr>
        <w:t></w:t>
      </w:r>
      <w:r w:rsidRPr="007D6FD4">
        <w:rPr>
          <w:lang w:val="fr-FR"/>
        </w:rPr>
        <w:t>)</w:t>
      </w:r>
      <w:r w:rsidRPr="007D6FD4">
        <w:rPr>
          <w:position w:val="6"/>
          <w:sz w:val="16"/>
          <w:lang w:val="fr-FR"/>
        </w:rPr>
        <w:t>2</w:t>
      </w:r>
      <w:r w:rsidRPr="007D6FD4">
        <w:rPr>
          <w:lang w:val="fr-FR"/>
        </w:rPr>
        <w:tab/>
      </w:r>
      <w:proofErr w:type="spellStart"/>
      <w:r w:rsidRPr="007D6FD4">
        <w:rPr>
          <w:lang w:val="fr-FR"/>
        </w:rPr>
        <w:t>dBi</w:t>
      </w:r>
      <w:proofErr w:type="spellEnd"/>
      <w:r w:rsidRPr="007D6FD4">
        <w:rPr>
          <w:lang w:val="fr-FR"/>
        </w:rPr>
        <w:tab/>
      </w:r>
      <w:r>
        <w:rPr>
          <w:rFonts w:hint="cs"/>
          <w:rtl/>
          <w:lang w:val="fr-FR"/>
        </w:rPr>
        <w:t>عندما</w:t>
      </w:r>
      <w:r w:rsidRPr="007D6FD4">
        <w:rPr>
          <w:lang w:val="fr-FR"/>
        </w:rPr>
        <w:tab/>
      </w:r>
      <w:r w:rsidR="00195909" w:rsidRPr="0001358E">
        <w:rPr>
          <w:lang w:val="en-GB"/>
        </w:rPr>
        <w:t>0 &lt; </w:t>
      </w:r>
      <w:r w:rsidR="00195909" w:rsidRPr="0001358E">
        <w:rPr>
          <w:lang w:val="en-GB"/>
        </w:rPr>
        <w:sym w:font="Symbol" w:char="F06A"/>
      </w:r>
      <w:r w:rsidR="00195909" w:rsidRPr="0001358E">
        <w:rPr>
          <w:lang w:val="en-GB"/>
        </w:rPr>
        <w:t> &lt; </w:t>
      </w:r>
      <w:r w:rsidR="00195909" w:rsidRPr="0001358E">
        <w:rPr>
          <w:lang w:val="en-GB"/>
        </w:rPr>
        <w:sym w:font="Symbol" w:char="F06A"/>
      </w:r>
      <w:r w:rsidR="00195909" w:rsidRPr="0001358E">
        <w:rPr>
          <w:i/>
          <w:iCs/>
          <w:vertAlign w:val="subscript"/>
          <w:lang w:val="en-GB"/>
        </w:rPr>
        <w:t>m</w:t>
      </w:r>
    </w:p>
    <w:p w:rsidR="00E63001" w:rsidRPr="007D6FD4" w:rsidRDefault="00E63001" w:rsidP="00C54397">
      <w:pPr>
        <w:pStyle w:val="enumlev1"/>
        <w:tabs>
          <w:tab w:val="left" w:pos="4593"/>
          <w:tab w:val="left" w:pos="5528"/>
        </w:tabs>
        <w:rPr>
          <w:lang w:val="fr-FR"/>
        </w:rPr>
      </w:pPr>
      <w:r w:rsidRPr="007D6FD4">
        <w:rPr>
          <w:iCs/>
          <w:lang w:val="fr-FR"/>
        </w:rPr>
        <w:tab/>
      </w:r>
      <w:r w:rsidRPr="007D6FD4">
        <w:rPr>
          <w:i/>
          <w:lang w:val="fr-FR"/>
        </w:rPr>
        <w:t>G</w:t>
      </w:r>
      <w:r w:rsidRPr="007D6FD4">
        <w:rPr>
          <w:lang w:val="fr-FR"/>
        </w:rPr>
        <w:t>(</w:t>
      </w:r>
      <w:r>
        <w:rPr>
          <w:rFonts w:ascii="Symbol" w:hAnsi="Symbol"/>
          <w:lang w:val="es-ES_tradnl"/>
        </w:rPr>
        <w:t></w:t>
      </w:r>
      <w:r w:rsidRPr="007D6FD4">
        <w:rPr>
          <w:lang w:val="fr-FR"/>
        </w:rPr>
        <w:t xml:space="preserve">) </w:t>
      </w:r>
      <w:r>
        <w:rPr>
          <w:rFonts w:ascii="Symbol" w:hAnsi="Symbol"/>
          <w:lang w:val="es-ES_tradnl"/>
        </w:rPr>
        <w:t></w:t>
      </w:r>
      <w:r w:rsidRPr="007D6FD4">
        <w:rPr>
          <w:lang w:val="fr-FR"/>
        </w:rPr>
        <w:t xml:space="preserve"> </w:t>
      </w:r>
      <w:r w:rsidRPr="007D6FD4">
        <w:rPr>
          <w:i/>
          <w:lang w:val="fr-FR"/>
        </w:rPr>
        <w:t>G</w:t>
      </w:r>
      <w:r w:rsidRPr="007D6FD4">
        <w:rPr>
          <w:position w:val="-4"/>
          <w:sz w:val="20"/>
          <w:lang w:val="fr-FR"/>
        </w:rPr>
        <w:t>1</w:t>
      </w:r>
      <w:r w:rsidR="00677E97">
        <w:rPr>
          <w:position w:val="-3"/>
          <w:lang w:val="fr-FR"/>
        </w:rPr>
        <w:tab/>
      </w:r>
      <w:r w:rsidRPr="007D6FD4">
        <w:rPr>
          <w:position w:val="-3"/>
          <w:lang w:val="fr-FR"/>
        </w:rPr>
        <w:tab/>
      </w:r>
      <w:r>
        <w:rPr>
          <w:rFonts w:hint="cs"/>
          <w:rtl/>
          <w:lang w:val="fr-FR"/>
        </w:rPr>
        <w:t>عندما</w:t>
      </w:r>
      <w:r w:rsidR="00195909">
        <w:rPr>
          <w:rFonts w:ascii="Symbol" w:hAnsi="Symbol"/>
          <w:rtl/>
        </w:rPr>
        <w:tab/>
      </w:r>
      <w:r w:rsidR="00195909" w:rsidRPr="0001358E">
        <w:rPr>
          <w:lang w:val="en-GB"/>
        </w:rPr>
        <w:sym w:font="Symbol" w:char="F06A"/>
      </w:r>
      <w:r w:rsidR="00195909" w:rsidRPr="0001358E">
        <w:rPr>
          <w:i/>
          <w:iCs/>
          <w:vertAlign w:val="subscript"/>
          <w:lang w:val="en-GB"/>
        </w:rPr>
        <w:t>m</w:t>
      </w:r>
      <w:r w:rsidR="00195909" w:rsidRPr="0001358E">
        <w:rPr>
          <w:lang w:val="en-GB"/>
        </w:rPr>
        <w:t xml:space="preserve"> </w:t>
      </w:r>
      <w:r w:rsidR="00195909" w:rsidRPr="0001358E">
        <w:rPr>
          <w:lang w:val="en-GB"/>
        </w:rPr>
        <w:sym w:font="Symbol" w:char="F0A3"/>
      </w:r>
      <w:r w:rsidR="00195909" w:rsidRPr="0001358E">
        <w:rPr>
          <w:lang w:val="en-GB"/>
        </w:rPr>
        <w:t> </w:t>
      </w:r>
      <w:r w:rsidR="00195909" w:rsidRPr="0001358E">
        <w:rPr>
          <w:lang w:val="en-GB"/>
        </w:rPr>
        <w:sym w:font="Symbol" w:char="F06A"/>
      </w:r>
      <w:r w:rsidR="00195909" w:rsidRPr="0001358E">
        <w:rPr>
          <w:lang w:val="en-GB"/>
        </w:rPr>
        <w:t> &lt; (95</w:t>
      </w:r>
      <w:r w:rsidR="00195909" w:rsidRPr="0001358E">
        <w:rPr>
          <w:lang w:val="en-GB"/>
        </w:rPr>
        <w:sym w:font="Symbol" w:char="F06C"/>
      </w:r>
      <w:r w:rsidR="00195909" w:rsidRPr="0001358E">
        <w:rPr>
          <w:i/>
          <w:lang w:val="en-GB"/>
        </w:rPr>
        <w:t>D</w:t>
      </w:r>
      <w:r w:rsidR="00195909" w:rsidRPr="0001358E">
        <w:rPr>
          <w:lang w:val="en-GB"/>
        </w:rPr>
        <w:t>)</w:t>
      </w:r>
    </w:p>
    <w:p w:rsidR="00E63001" w:rsidRPr="00195909" w:rsidRDefault="00E63001" w:rsidP="00C54397">
      <w:pPr>
        <w:pStyle w:val="enumlev1"/>
        <w:tabs>
          <w:tab w:val="left" w:pos="4593"/>
          <w:tab w:val="left" w:pos="5528"/>
        </w:tabs>
        <w:rPr>
          <w:lang w:val="en-GB"/>
        </w:rPr>
      </w:pPr>
      <w:r w:rsidRPr="007D6FD4">
        <w:rPr>
          <w:iCs/>
          <w:lang w:val="fr-FR"/>
        </w:rPr>
        <w:tab/>
      </w:r>
      <w:r w:rsidRPr="007D6FD4">
        <w:rPr>
          <w:i/>
          <w:lang w:val="fr-FR"/>
        </w:rPr>
        <w:t>G</w:t>
      </w:r>
      <w:r w:rsidRPr="007D6FD4">
        <w:rPr>
          <w:lang w:val="fr-FR"/>
        </w:rPr>
        <w:t>(</w:t>
      </w:r>
      <w:r>
        <w:rPr>
          <w:rFonts w:ascii="Symbol" w:hAnsi="Symbol"/>
          <w:lang w:val="es-ES_tradnl"/>
        </w:rPr>
        <w:t></w:t>
      </w:r>
      <w:r w:rsidRPr="007D6FD4">
        <w:rPr>
          <w:lang w:val="fr-FR"/>
        </w:rPr>
        <w:t xml:space="preserve">) </w:t>
      </w:r>
      <w:r>
        <w:rPr>
          <w:rFonts w:ascii="Symbol" w:hAnsi="Symbol"/>
          <w:lang w:val="es-ES_tradnl"/>
        </w:rPr>
        <w:t></w:t>
      </w:r>
      <w:r w:rsidRPr="007D6FD4">
        <w:rPr>
          <w:lang w:val="fr-FR"/>
        </w:rPr>
        <w:t xml:space="preserve"> 29 – 25 log </w:t>
      </w:r>
      <w:r>
        <w:rPr>
          <w:rFonts w:ascii="Symbol" w:hAnsi="Symbol"/>
          <w:lang w:val="es-ES_tradnl"/>
        </w:rPr>
        <w:t></w:t>
      </w:r>
      <w:r w:rsidRPr="007D6FD4">
        <w:rPr>
          <w:lang w:val="fr-FR"/>
        </w:rPr>
        <w:tab/>
      </w:r>
      <w:proofErr w:type="spellStart"/>
      <w:r w:rsidRPr="007D6FD4">
        <w:rPr>
          <w:lang w:val="fr-FR"/>
        </w:rPr>
        <w:t>dBi</w:t>
      </w:r>
      <w:proofErr w:type="spellEnd"/>
      <w:r w:rsidRPr="007D6FD4">
        <w:rPr>
          <w:lang w:val="fr-FR"/>
        </w:rPr>
        <w:tab/>
      </w:r>
      <w:r>
        <w:rPr>
          <w:rFonts w:hint="cs"/>
          <w:rtl/>
          <w:lang w:val="fr-FR"/>
        </w:rPr>
        <w:t>عندما</w:t>
      </w:r>
      <w:r w:rsidR="00195909">
        <w:rPr>
          <w:rtl/>
          <w:lang w:val="fr-FR"/>
        </w:rPr>
        <w:tab/>
      </w:r>
      <w:r w:rsidR="00195909" w:rsidRPr="0001358E">
        <w:rPr>
          <w:lang w:val="en-GB"/>
        </w:rPr>
        <w:t>(95</w:t>
      </w:r>
      <w:r w:rsidR="00195909" w:rsidRPr="0001358E">
        <w:rPr>
          <w:lang w:val="en-GB"/>
        </w:rPr>
        <w:sym w:font="Symbol" w:char="F06C"/>
      </w:r>
      <w:r w:rsidR="00195909" w:rsidRPr="0001358E">
        <w:rPr>
          <w:lang w:val="en-GB"/>
        </w:rPr>
        <w:t>/</w:t>
      </w:r>
      <w:r w:rsidR="00195909" w:rsidRPr="0001358E">
        <w:rPr>
          <w:i/>
          <w:lang w:val="en-GB"/>
        </w:rPr>
        <w:t>D</w:t>
      </w:r>
      <w:r w:rsidR="00195909" w:rsidRPr="0001358E">
        <w:rPr>
          <w:lang w:val="en-GB"/>
        </w:rPr>
        <w:t xml:space="preserve">) </w:t>
      </w:r>
      <w:r w:rsidR="00195909" w:rsidRPr="0001358E">
        <w:rPr>
          <w:lang w:val="en-GB"/>
        </w:rPr>
        <w:sym w:font="Symbol" w:char="F0A3"/>
      </w:r>
      <w:r w:rsidR="00195909" w:rsidRPr="0001358E">
        <w:rPr>
          <w:lang w:val="en-GB"/>
        </w:rPr>
        <w:t> </w:t>
      </w:r>
      <w:r w:rsidR="00195909" w:rsidRPr="0001358E">
        <w:rPr>
          <w:lang w:val="en-GB"/>
        </w:rPr>
        <w:sym w:font="Symbol" w:char="F06A"/>
      </w:r>
      <w:r w:rsidR="00195909" w:rsidRPr="0001358E">
        <w:rPr>
          <w:lang w:val="en-GB"/>
        </w:rPr>
        <w:t> &lt; 33</w:t>
      </w:r>
      <w:r w:rsidR="009F1C33">
        <w:rPr>
          <w:lang w:val="en-GB"/>
        </w:rPr>
        <w:t>,</w:t>
      </w:r>
      <w:r w:rsidR="00195909" w:rsidRPr="0001358E">
        <w:rPr>
          <w:lang w:val="en-GB"/>
        </w:rPr>
        <w:t>1</w:t>
      </w:r>
      <w:r w:rsidR="00397261">
        <w:rPr>
          <w:rFonts w:ascii="Symbol" w:hAnsi="Symbol"/>
        </w:rPr>
        <w:t></w:t>
      </w:r>
    </w:p>
    <w:p w:rsidR="00E63001" w:rsidRPr="007D6FD4" w:rsidRDefault="00E63001" w:rsidP="00E019E9">
      <w:pPr>
        <w:pStyle w:val="enumlev1"/>
        <w:tabs>
          <w:tab w:val="left" w:pos="4593"/>
          <w:tab w:val="left" w:pos="5528"/>
        </w:tabs>
        <w:rPr>
          <w:rFonts w:ascii="Symbol" w:hAnsi="Symbol"/>
          <w:lang w:val="fr-FR"/>
        </w:rPr>
      </w:pPr>
      <w:r w:rsidRPr="007D6FD4">
        <w:rPr>
          <w:iCs/>
          <w:lang w:val="fr-FR"/>
        </w:rPr>
        <w:tab/>
      </w:r>
      <w:r w:rsidRPr="007D6FD4">
        <w:rPr>
          <w:i/>
          <w:lang w:val="fr-FR"/>
        </w:rPr>
        <w:t>G</w:t>
      </w:r>
      <w:r w:rsidRPr="007D6FD4">
        <w:rPr>
          <w:lang w:val="fr-FR"/>
        </w:rPr>
        <w:t>(</w:t>
      </w:r>
      <w:r>
        <w:rPr>
          <w:rFonts w:ascii="Symbol" w:hAnsi="Symbol"/>
          <w:lang w:val="es-ES_tradnl"/>
        </w:rPr>
        <w:t></w:t>
      </w:r>
      <w:r w:rsidRPr="007D6FD4">
        <w:rPr>
          <w:lang w:val="fr-FR"/>
        </w:rPr>
        <w:t xml:space="preserve">) </w:t>
      </w:r>
      <w:r>
        <w:rPr>
          <w:rFonts w:ascii="Symbol" w:hAnsi="Symbol"/>
          <w:lang w:val="es-ES_tradnl"/>
        </w:rPr>
        <w:t></w:t>
      </w:r>
      <w:r w:rsidR="004D30C6">
        <w:rPr>
          <w:lang w:val="fr-FR"/>
        </w:rPr>
        <w:t xml:space="preserve"> –9</w:t>
      </w:r>
      <w:r w:rsidRPr="007D6FD4">
        <w:rPr>
          <w:lang w:val="fr-FR"/>
        </w:rPr>
        <w:tab/>
      </w:r>
      <w:proofErr w:type="spellStart"/>
      <w:r w:rsidRPr="007D6FD4">
        <w:rPr>
          <w:lang w:val="fr-FR"/>
        </w:rPr>
        <w:t>dBi</w:t>
      </w:r>
      <w:proofErr w:type="spellEnd"/>
      <w:r w:rsidRPr="007D6FD4">
        <w:rPr>
          <w:lang w:val="fr-FR"/>
        </w:rPr>
        <w:tab/>
      </w:r>
      <w:r>
        <w:rPr>
          <w:rFonts w:hint="cs"/>
          <w:rtl/>
          <w:lang w:val="fr-FR"/>
        </w:rPr>
        <w:t>عندما</w:t>
      </w:r>
      <w:r w:rsidR="00195909">
        <w:rPr>
          <w:rtl/>
          <w:lang w:val="fr-FR"/>
        </w:rPr>
        <w:tab/>
      </w:r>
      <w:r w:rsidR="00195909" w:rsidRPr="0001358E">
        <w:rPr>
          <w:lang w:val="en-GB"/>
        </w:rPr>
        <w:t>33</w:t>
      </w:r>
      <w:r w:rsidR="009F1C33">
        <w:rPr>
          <w:lang w:val="en-GB"/>
        </w:rPr>
        <w:t>,</w:t>
      </w:r>
      <w:r w:rsidR="00195909" w:rsidRPr="0001358E">
        <w:rPr>
          <w:lang w:val="en-GB"/>
        </w:rPr>
        <w:t>1</w:t>
      </w:r>
      <w:r w:rsidR="00397261">
        <w:rPr>
          <w:rFonts w:ascii="Symbol" w:hAnsi="Symbol"/>
        </w:rPr>
        <w:t></w:t>
      </w:r>
      <w:r w:rsidR="00195909" w:rsidRPr="0001358E">
        <w:rPr>
          <w:lang w:val="en-GB"/>
        </w:rPr>
        <w:t>&lt; </w:t>
      </w:r>
      <w:r w:rsidR="00195909" w:rsidRPr="0001358E">
        <w:rPr>
          <w:lang w:val="en-GB"/>
        </w:rPr>
        <w:sym w:font="Symbol" w:char="F06A"/>
      </w:r>
      <w:r w:rsidR="00195909" w:rsidRPr="0001358E">
        <w:rPr>
          <w:lang w:val="en-GB"/>
        </w:rPr>
        <w:t> </w:t>
      </w:r>
      <w:r w:rsidR="00195909" w:rsidRPr="0001358E">
        <w:rPr>
          <w:lang w:val="en-GB"/>
        </w:rPr>
        <w:sym w:font="Symbol" w:char="F0A3"/>
      </w:r>
      <w:r w:rsidR="00195909" w:rsidRPr="0001358E">
        <w:rPr>
          <w:lang w:val="en-GB"/>
        </w:rPr>
        <w:t> 80</w:t>
      </w:r>
      <w:r w:rsidR="00397261">
        <w:rPr>
          <w:rFonts w:ascii="Symbol" w:hAnsi="Symbol"/>
        </w:rPr>
        <w:t></w:t>
      </w:r>
    </w:p>
    <w:p w:rsidR="00E63001" w:rsidRPr="007D6FD4" w:rsidRDefault="00E63001" w:rsidP="00E019E9">
      <w:pPr>
        <w:pStyle w:val="enumlev1"/>
        <w:tabs>
          <w:tab w:val="left" w:pos="4593"/>
          <w:tab w:val="left" w:pos="5528"/>
        </w:tabs>
        <w:rPr>
          <w:lang w:val="fr-FR"/>
        </w:rPr>
      </w:pPr>
      <w:r w:rsidRPr="007D6FD4">
        <w:rPr>
          <w:iCs/>
          <w:lang w:val="fr-FR"/>
        </w:rPr>
        <w:tab/>
      </w:r>
      <w:r w:rsidRPr="007D6FD4">
        <w:rPr>
          <w:i/>
          <w:lang w:val="fr-FR"/>
        </w:rPr>
        <w:t>G</w:t>
      </w:r>
      <w:r w:rsidRPr="007D6FD4">
        <w:rPr>
          <w:lang w:val="fr-FR"/>
        </w:rPr>
        <w:t>(</w:t>
      </w:r>
      <w:r>
        <w:rPr>
          <w:rFonts w:ascii="Symbol" w:hAnsi="Symbol"/>
          <w:lang w:val="es-ES_tradnl"/>
        </w:rPr>
        <w:t></w:t>
      </w:r>
      <w:r w:rsidRPr="007D6FD4">
        <w:rPr>
          <w:lang w:val="fr-FR"/>
        </w:rPr>
        <w:t xml:space="preserve">) </w:t>
      </w:r>
      <w:r>
        <w:rPr>
          <w:rFonts w:ascii="Symbol" w:hAnsi="Symbol"/>
          <w:lang w:val="es-ES_tradnl"/>
        </w:rPr>
        <w:t></w:t>
      </w:r>
      <w:r w:rsidRPr="007D6FD4">
        <w:rPr>
          <w:lang w:val="fr-FR"/>
        </w:rPr>
        <w:t xml:space="preserve"> –</w:t>
      </w:r>
      <w:r w:rsidRPr="007D6FD4">
        <w:rPr>
          <w:rFonts w:ascii="Tms Rmn" w:hAnsi="Tms Rmn"/>
          <w:sz w:val="6"/>
          <w:lang w:val="fr-FR"/>
        </w:rPr>
        <w:t> </w:t>
      </w:r>
      <w:r w:rsidR="004D30C6">
        <w:rPr>
          <w:lang w:val="fr-FR"/>
        </w:rPr>
        <w:t>4</w:t>
      </w:r>
      <w:r w:rsidRPr="007D6FD4">
        <w:rPr>
          <w:lang w:val="fr-FR"/>
        </w:rPr>
        <w:tab/>
      </w:r>
      <w:proofErr w:type="spellStart"/>
      <w:r w:rsidRPr="007D6FD4">
        <w:rPr>
          <w:lang w:val="fr-FR"/>
        </w:rPr>
        <w:t>dBi</w:t>
      </w:r>
      <w:proofErr w:type="spellEnd"/>
      <w:r w:rsidRPr="007D6FD4">
        <w:rPr>
          <w:lang w:val="fr-FR"/>
        </w:rPr>
        <w:tab/>
      </w:r>
      <w:r>
        <w:rPr>
          <w:rFonts w:hint="cs"/>
          <w:rtl/>
          <w:lang w:val="fr-FR"/>
        </w:rPr>
        <w:t>عندما</w:t>
      </w:r>
      <w:r w:rsidR="004D30C6">
        <w:rPr>
          <w:rtl/>
          <w:lang w:val="fr-FR"/>
        </w:rPr>
        <w:tab/>
      </w:r>
      <w:r w:rsidR="00195909" w:rsidRPr="0001358E">
        <w:rPr>
          <w:lang w:val="en-GB"/>
        </w:rPr>
        <w:t>80</w:t>
      </w:r>
      <w:r w:rsidR="00397261">
        <w:rPr>
          <w:rFonts w:ascii="Symbol" w:hAnsi="Symbol"/>
        </w:rPr>
        <w:t></w:t>
      </w:r>
      <w:r w:rsidR="00195909" w:rsidRPr="0001358E">
        <w:rPr>
          <w:lang w:val="en-GB"/>
        </w:rPr>
        <w:t>&lt; </w:t>
      </w:r>
      <w:r w:rsidR="00195909" w:rsidRPr="0001358E">
        <w:rPr>
          <w:lang w:val="en-GB"/>
        </w:rPr>
        <w:sym w:font="Symbol" w:char="F06A"/>
      </w:r>
      <w:r w:rsidR="00195909" w:rsidRPr="0001358E">
        <w:rPr>
          <w:lang w:val="en-GB"/>
        </w:rPr>
        <w:t> </w:t>
      </w:r>
      <w:r w:rsidR="00195909" w:rsidRPr="0001358E">
        <w:rPr>
          <w:lang w:val="en-GB"/>
        </w:rPr>
        <w:sym w:font="Symbol" w:char="F0A3"/>
      </w:r>
      <w:r w:rsidR="00195909" w:rsidRPr="0001358E">
        <w:rPr>
          <w:lang w:val="en-GB"/>
        </w:rPr>
        <w:t> 120</w:t>
      </w:r>
      <w:r w:rsidR="00397261">
        <w:rPr>
          <w:rFonts w:ascii="Symbol" w:hAnsi="Symbol"/>
        </w:rPr>
        <w:t></w:t>
      </w:r>
    </w:p>
    <w:p w:rsidR="00E63001" w:rsidRDefault="00E63001" w:rsidP="00E019E9">
      <w:pPr>
        <w:pStyle w:val="enumlev1"/>
        <w:tabs>
          <w:tab w:val="left" w:pos="4593"/>
          <w:tab w:val="left" w:pos="5528"/>
        </w:tabs>
      </w:pPr>
      <w:r w:rsidRPr="007D6FD4">
        <w:rPr>
          <w:iCs/>
          <w:lang w:val="fr-FR"/>
        </w:rPr>
        <w:tab/>
      </w:r>
      <w:r>
        <w:rPr>
          <w:i/>
        </w:rPr>
        <w:t>G</w:t>
      </w:r>
      <w:r>
        <w:t>(</w:t>
      </w:r>
      <w:r>
        <w:rPr>
          <w:rFonts w:ascii="Symbol" w:hAnsi="Symbol"/>
          <w:lang w:val="es-ES_tradnl"/>
        </w:rPr>
        <w:t></w:t>
      </w:r>
      <w:r>
        <w:t xml:space="preserve">) </w:t>
      </w:r>
      <w:r>
        <w:rPr>
          <w:rFonts w:ascii="Symbol" w:hAnsi="Symbol"/>
          <w:lang w:val="es-ES_tradnl"/>
        </w:rPr>
        <w:t></w:t>
      </w:r>
      <w:r w:rsidR="004D30C6">
        <w:t xml:space="preserve"> –9</w:t>
      </w:r>
      <w:r>
        <w:tab/>
      </w:r>
      <w:proofErr w:type="spellStart"/>
      <w:r>
        <w:t>dBi</w:t>
      </w:r>
      <w:proofErr w:type="spellEnd"/>
      <w:r>
        <w:tab/>
      </w:r>
      <w:r>
        <w:rPr>
          <w:rFonts w:hint="cs"/>
          <w:rtl/>
          <w:lang w:val="fr-FR"/>
        </w:rPr>
        <w:t>عندما</w:t>
      </w:r>
      <w:r>
        <w:tab/>
      </w:r>
      <w:r w:rsidR="004D30C6" w:rsidRPr="0001358E">
        <w:rPr>
          <w:lang w:val="en-GB"/>
        </w:rPr>
        <w:t>120</w:t>
      </w:r>
      <w:r w:rsidR="00397261">
        <w:rPr>
          <w:rFonts w:ascii="Symbol" w:hAnsi="Symbol"/>
        </w:rPr>
        <w:t></w:t>
      </w:r>
      <w:r w:rsidR="004D30C6" w:rsidRPr="0001358E">
        <w:rPr>
          <w:lang w:val="en-GB"/>
        </w:rPr>
        <w:t>&lt; </w:t>
      </w:r>
      <w:r w:rsidR="004D30C6" w:rsidRPr="0001358E">
        <w:rPr>
          <w:lang w:val="en-GB"/>
        </w:rPr>
        <w:sym w:font="Symbol" w:char="F06A"/>
      </w:r>
      <w:r w:rsidR="004D30C6" w:rsidRPr="0001358E">
        <w:rPr>
          <w:lang w:val="en-GB"/>
        </w:rPr>
        <w:t> </w:t>
      </w:r>
      <w:r w:rsidR="004D30C6" w:rsidRPr="0001358E">
        <w:rPr>
          <w:lang w:val="en-GB"/>
        </w:rPr>
        <w:sym w:font="Symbol" w:char="F0A3"/>
      </w:r>
      <w:r w:rsidR="004D30C6" w:rsidRPr="0001358E">
        <w:rPr>
          <w:lang w:val="en-GB"/>
        </w:rPr>
        <w:t> 180</w:t>
      </w:r>
      <w:r>
        <w:rPr>
          <w:rFonts w:ascii="Symbol" w:hAnsi="Symbol"/>
        </w:rPr>
        <w:t></w:t>
      </w:r>
    </w:p>
    <w:p w:rsidR="00E63001" w:rsidRPr="003B42B2" w:rsidRDefault="00E63001" w:rsidP="00397261">
      <w:pPr>
        <w:keepNext/>
        <w:spacing w:line="240" w:lineRule="auto"/>
      </w:pPr>
      <w:r>
        <w:rPr>
          <w:rFonts w:hint="cs"/>
          <w:rtl/>
        </w:rPr>
        <w:t>حيث:</w:t>
      </w:r>
    </w:p>
    <w:p w:rsidR="00E63001" w:rsidRPr="003B42B2" w:rsidRDefault="00E63001" w:rsidP="008F402E">
      <w:pPr>
        <w:pStyle w:val="enumlev1"/>
        <w:keepNext/>
        <w:tabs>
          <w:tab w:val="left" w:pos="3686"/>
          <w:tab w:val="left" w:pos="4536"/>
          <w:tab w:val="left" w:pos="5386"/>
          <w:tab w:val="left" w:pos="6237"/>
        </w:tabs>
        <w:rPr>
          <w:rtl/>
        </w:rPr>
      </w:pPr>
      <w:r w:rsidRPr="003B42B2">
        <w:tab/>
      </w:r>
      <w:r w:rsidRPr="003B42B2">
        <w:rPr>
          <w:i/>
        </w:rPr>
        <w:t>G</w:t>
      </w:r>
      <w:r w:rsidRPr="003B42B2">
        <w:rPr>
          <w:i/>
          <w:iCs/>
          <w:position w:val="-4"/>
          <w:sz w:val="20"/>
        </w:rPr>
        <w:t>max</w:t>
      </w:r>
      <w:r w:rsidRPr="003B42B2">
        <w:t xml:space="preserve"> </w:t>
      </w:r>
      <w:r>
        <w:rPr>
          <w:rFonts w:ascii="Symbol" w:hAnsi="Symbol"/>
        </w:rPr>
        <w:t></w:t>
      </w:r>
      <w:r w:rsidRPr="003B42B2">
        <w:t xml:space="preserve"> 20 log </w:t>
      </w:r>
      <w:r>
        <w:fldChar w:fldCharType="begin"/>
      </w:r>
      <w:r w:rsidRPr="003B42B2">
        <w:instrText xml:space="preserve">eq </w:instrText>
      </w:r>
      <w:r>
        <w:fldChar w:fldCharType="end"/>
      </w:r>
      <w:r w:rsidRPr="003B42B2">
        <w:t>(</w:t>
      </w:r>
      <w:r w:rsidRPr="003B42B2">
        <w:rPr>
          <w:i/>
          <w:iCs/>
        </w:rPr>
        <w:t>D</w:t>
      </w:r>
      <w:r w:rsidRPr="003B42B2">
        <w:t>/</w:t>
      </w:r>
      <w:r>
        <w:sym w:font="Symbol" w:char="F06C"/>
      </w:r>
      <w:r w:rsidRPr="003B42B2">
        <w:t xml:space="preserve">) </w:t>
      </w:r>
      <w:r>
        <w:rPr>
          <w:rFonts w:ascii="Symbol" w:hAnsi="Symbol"/>
        </w:rPr>
        <w:t></w:t>
      </w:r>
      <w:r w:rsidRPr="003B42B2">
        <w:t xml:space="preserve"> 8</w:t>
      </w:r>
      <w:r w:rsidR="009F1C33">
        <w:t>,</w:t>
      </w:r>
      <w:r w:rsidRPr="003B42B2">
        <w:t>1</w:t>
      </w:r>
      <w:r w:rsidRPr="003B42B2">
        <w:tab/>
      </w:r>
      <w:proofErr w:type="spellStart"/>
      <w:r w:rsidRPr="003B42B2">
        <w:t>dBi</w:t>
      </w:r>
      <w:proofErr w:type="spellEnd"/>
      <w:r w:rsidR="008F402E">
        <w:rPr>
          <w:rFonts w:hint="eastAsia"/>
          <w:rtl/>
        </w:rPr>
        <w:t> </w:t>
      </w:r>
    </w:p>
    <w:p w:rsidR="00E63001" w:rsidRDefault="00E63001" w:rsidP="008F402E">
      <w:pPr>
        <w:pStyle w:val="enumlev1"/>
        <w:keepNext/>
        <w:tabs>
          <w:tab w:val="left" w:pos="3686"/>
          <w:tab w:val="left" w:pos="4536"/>
          <w:tab w:val="left" w:pos="5386"/>
          <w:tab w:val="left" w:pos="6237"/>
        </w:tabs>
      </w:pPr>
      <w:r w:rsidRPr="003B42B2">
        <w:tab/>
      </w:r>
      <w:r>
        <w:rPr>
          <w:i/>
        </w:rPr>
        <w:t>G</w:t>
      </w:r>
      <w:r>
        <w:rPr>
          <w:position w:val="-4"/>
          <w:sz w:val="20"/>
        </w:rPr>
        <w:t>1</w:t>
      </w:r>
      <w:r>
        <w:t xml:space="preserve"> </w:t>
      </w:r>
      <w:r>
        <w:rPr>
          <w:rFonts w:ascii="Symbol" w:hAnsi="Symbol"/>
        </w:rPr>
        <w:t></w:t>
      </w:r>
      <w:r>
        <w:t xml:space="preserve"> 29 – 25 log (95</w:t>
      </w:r>
      <w:r>
        <w:sym w:font="Symbol" w:char="F06C"/>
      </w:r>
      <w:r>
        <w:t>/</w:t>
      </w:r>
      <w:r>
        <w:rPr>
          <w:i/>
          <w:iCs/>
        </w:rPr>
        <w:t>D</w:t>
      </w:r>
      <w:r>
        <w:t>)</w:t>
      </w:r>
      <w:r>
        <w:tab/>
      </w:r>
      <w:proofErr w:type="spellStart"/>
      <w:r>
        <w:t>dBi</w:t>
      </w:r>
      <w:proofErr w:type="spellEnd"/>
      <w:r w:rsidR="008F402E">
        <w:rPr>
          <w:rFonts w:hint="cs"/>
          <w:rtl/>
        </w:rPr>
        <w:t> </w:t>
      </w:r>
    </w:p>
    <w:p w:rsidR="00E63001" w:rsidRPr="008F402E" w:rsidRDefault="00E63001" w:rsidP="00397261">
      <w:pPr>
        <w:pStyle w:val="enumlev1"/>
        <w:tabs>
          <w:tab w:val="left" w:pos="4536"/>
          <w:tab w:val="left" w:pos="5897"/>
          <w:tab w:val="left" w:pos="6237"/>
        </w:tabs>
        <w:spacing w:line="240" w:lineRule="auto"/>
        <w:rPr>
          <w:sz w:val="20"/>
        </w:rPr>
      </w:pPr>
      <w:r>
        <w:tab/>
      </w:r>
      <w:r w:rsidR="00397261">
        <w:rPr>
          <w:rFonts w:ascii="Symbol" w:hAnsi="Symbol"/>
        </w:rPr>
        <w:t></w:t>
      </w:r>
      <w:r w:rsidR="00397261" w:rsidRPr="008A4FC7">
        <w:rPr>
          <w:i/>
          <w:iCs/>
          <w:position w:val="-4"/>
          <w:sz w:val="20"/>
        </w:rPr>
        <w:t>m</w:t>
      </w:r>
      <w:r w:rsidR="00397261" w:rsidRPr="008A4FC7">
        <w:t xml:space="preserve"> </w:t>
      </w:r>
      <w:r w:rsidR="00397261">
        <w:rPr>
          <w:rFonts w:ascii="Symbol" w:hAnsi="Symbol"/>
        </w:rPr>
        <w:t></w:t>
      </w:r>
      <w:r w:rsidR="00397261" w:rsidRPr="008A4FC7">
        <w:t xml:space="preserve"> (</w:t>
      </w:r>
      <w:r w:rsidR="00397261">
        <w:rPr>
          <w:rFonts w:ascii="Symbol" w:hAnsi="Symbol"/>
        </w:rPr>
        <w:t></w:t>
      </w:r>
      <w:r w:rsidR="00397261" w:rsidRPr="008A4FC7">
        <w:t>/</w:t>
      </w:r>
      <w:r w:rsidR="00397261" w:rsidRPr="008A4FC7">
        <w:rPr>
          <w:i/>
          <w:iCs/>
        </w:rPr>
        <w:t>D</w:t>
      </w:r>
      <w:r w:rsidR="00397261" w:rsidRPr="008A4FC7">
        <w:t xml:space="preserve">) </w:t>
      </w:r>
      <w:r w:rsidR="00397261">
        <w:rPr>
          <w:position w:val="-30"/>
        </w:rPr>
        <w:object w:dxaOrig="1280" w:dyaOrig="740">
          <v:shape id="_x0000_i1048" type="#_x0000_t75" style="width:63pt;height:36.75pt" o:ole="">
            <v:imagedata r:id="rId60" o:title=""/>
          </v:shape>
          <o:OLEObject Type="Embed" ProgID="Equation.3" ShapeID="_x0000_i1048" DrawAspect="Content" ObjectID="_1479641330" r:id="rId61"/>
        </w:object>
      </w:r>
    </w:p>
    <w:p w:rsidR="00E63001" w:rsidRPr="00A05BBD" w:rsidRDefault="00E63001" w:rsidP="00A05BBD">
      <w:pPr>
        <w:keepNext/>
        <w:keepLines/>
        <w:rPr>
          <w:i/>
          <w:iCs/>
        </w:rPr>
      </w:pPr>
      <w:r w:rsidRPr="00A05BBD">
        <w:rPr>
          <w:rFonts w:hint="cs"/>
          <w:i/>
          <w:iCs/>
          <w:rtl/>
        </w:rPr>
        <w:lastRenderedPageBreak/>
        <w:t>إذا كانت</w:t>
      </w:r>
      <w:r w:rsidR="00C817A1" w:rsidRPr="00A05BBD">
        <w:rPr>
          <w:rFonts w:hint="cs"/>
          <w:i/>
          <w:iCs/>
          <w:rtl/>
        </w:rPr>
        <w:t xml:space="preserve"> </w:t>
      </w:r>
      <w:r w:rsidRPr="00A05BBD">
        <w:rPr>
          <w:i/>
          <w:iCs/>
        </w:rPr>
        <w:t>D/</w:t>
      </w:r>
      <w:r w:rsidRPr="00A05BBD">
        <w:rPr>
          <w:i/>
          <w:iCs/>
        </w:rPr>
        <w:sym w:font="Symbol" w:char="F06C"/>
      </w:r>
      <w:r w:rsidRPr="00A05BBD">
        <w:rPr>
          <w:i/>
          <w:iCs/>
        </w:rPr>
        <w:t xml:space="preserve"> &gt; 100</w:t>
      </w:r>
    </w:p>
    <w:p w:rsidR="00E63001" w:rsidRDefault="00B4385E" w:rsidP="00C54397">
      <w:pPr>
        <w:pStyle w:val="enumlev1"/>
        <w:tabs>
          <w:tab w:val="left" w:pos="4593"/>
          <w:tab w:val="left" w:pos="5528"/>
        </w:tabs>
      </w:pPr>
      <w:r>
        <w:rPr>
          <w:i/>
        </w:rPr>
        <w:tab/>
      </w:r>
      <w:r w:rsidR="00E63001">
        <w:rPr>
          <w:i/>
        </w:rPr>
        <w:t>G</w:t>
      </w:r>
      <w:r w:rsidR="00E63001">
        <w:t>(</w:t>
      </w:r>
      <w:r w:rsidR="00E63001">
        <w:rPr>
          <w:rFonts w:ascii="Symbol" w:hAnsi="Symbol"/>
        </w:rPr>
        <w:t></w:t>
      </w:r>
      <w:r w:rsidR="00E63001">
        <w:t xml:space="preserve">) </w:t>
      </w:r>
      <w:r w:rsidR="00E63001">
        <w:rPr>
          <w:rFonts w:ascii="Symbol" w:hAnsi="Symbol"/>
        </w:rPr>
        <w:t></w:t>
      </w:r>
      <w:r w:rsidR="00E63001">
        <w:t xml:space="preserve"> </w:t>
      </w:r>
      <w:r w:rsidR="00E63001">
        <w:rPr>
          <w:i/>
        </w:rPr>
        <w:t>G</w:t>
      </w:r>
      <w:r w:rsidR="00E63001">
        <w:rPr>
          <w:i/>
          <w:iCs/>
          <w:position w:val="-4"/>
          <w:sz w:val="20"/>
        </w:rPr>
        <w:t>max</w:t>
      </w:r>
      <w:r w:rsidR="00E63001">
        <w:t xml:space="preserve"> – 2</w:t>
      </w:r>
      <w:r w:rsidR="009F1C33">
        <w:t>,</w:t>
      </w:r>
      <w:r w:rsidR="00E63001">
        <w:t xml:space="preserve">5 </w:t>
      </w:r>
      <w:r w:rsidR="00E63001">
        <w:rPr>
          <w:rFonts w:ascii="Symbol" w:hAnsi="Symbol"/>
        </w:rPr>
        <w:t></w:t>
      </w:r>
      <w:r w:rsidR="00E63001">
        <w:t xml:space="preserve"> 10</w:t>
      </w:r>
      <w:r w:rsidR="00E63001">
        <w:rPr>
          <w:position w:val="6"/>
          <w:sz w:val="20"/>
        </w:rPr>
        <w:t>–3</w:t>
      </w:r>
      <w:r w:rsidR="00E63001">
        <w:t xml:space="preserve"> (</w:t>
      </w:r>
      <w:r w:rsidR="00E63001">
        <w:rPr>
          <w:i/>
          <w:iCs/>
        </w:rPr>
        <w:t>D</w:t>
      </w:r>
      <w:r w:rsidR="00E63001">
        <w:rPr>
          <w:rFonts w:ascii="Symbol" w:hAnsi="Symbol"/>
        </w:rPr>
        <w:t></w:t>
      </w:r>
      <w:r w:rsidR="00E63001">
        <w:rPr>
          <w:rFonts w:ascii="Symbol" w:hAnsi="Symbol"/>
        </w:rPr>
        <w:t></w:t>
      </w:r>
      <w:r w:rsidR="00E63001">
        <w:rPr>
          <w:rFonts w:ascii="Symbol" w:hAnsi="Symbol"/>
        </w:rPr>
        <w:t></w:t>
      </w:r>
      <w:r w:rsidR="00E63001">
        <w:t>)</w:t>
      </w:r>
      <w:r w:rsidR="00E63001">
        <w:rPr>
          <w:position w:val="6"/>
          <w:sz w:val="20"/>
        </w:rPr>
        <w:t>2</w:t>
      </w:r>
      <w:r w:rsidR="00E63001">
        <w:tab/>
      </w:r>
      <w:proofErr w:type="spellStart"/>
      <w:r w:rsidR="00E63001">
        <w:t>dBi</w:t>
      </w:r>
      <w:proofErr w:type="spellEnd"/>
      <w:r w:rsidR="00E63001">
        <w:tab/>
      </w:r>
      <w:r w:rsidR="00E63001">
        <w:rPr>
          <w:rFonts w:hint="cs"/>
          <w:rtl/>
        </w:rPr>
        <w:t>عندما</w:t>
      </w:r>
      <w:r w:rsidR="00FD6AC5">
        <w:rPr>
          <w:rtl/>
        </w:rPr>
        <w:tab/>
      </w:r>
      <w:r w:rsidR="00FD6AC5" w:rsidRPr="0001358E">
        <w:rPr>
          <w:lang w:val="en-GB"/>
        </w:rPr>
        <w:t> 0 &lt; </w:t>
      </w:r>
      <w:r w:rsidR="00FD6AC5" w:rsidRPr="0001358E">
        <w:rPr>
          <w:lang w:val="en-GB"/>
        </w:rPr>
        <w:sym w:font="Symbol" w:char="F06A"/>
      </w:r>
      <w:r w:rsidR="00FD6AC5" w:rsidRPr="0001358E">
        <w:rPr>
          <w:lang w:val="en-GB"/>
        </w:rPr>
        <w:t> &lt; </w:t>
      </w:r>
      <w:r w:rsidR="00FD6AC5" w:rsidRPr="0001358E">
        <w:rPr>
          <w:lang w:val="en-GB"/>
        </w:rPr>
        <w:sym w:font="Symbol" w:char="F06A"/>
      </w:r>
      <w:r w:rsidR="00FD6AC5" w:rsidRPr="0001358E">
        <w:rPr>
          <w:i/>
          <w:iCs/>
          <w:vertAlign w:val="subscript"/>
          <w:lang w:val="en-GB"/>
        </w:rPr>
        <w:t>m</w:t>
      </w:r>
    </w:p>
    <w:p w:rsidR="00E63001" w:rsidRDefault="00B4385E" w:rsidP="00C54397">
      <w:pPr>
        <w:pStyle w:val="enumlev1"/>
        <w:tabs>
          <w:tab w:val="left" w:pos="4593"/>
          <w:tab w:val="left" w:pos="5528"/>
        </w:tabs>
      </w:pPr>
      <w:r>
        <w:rPr>
          <w:i/>
        </w:rPr>
        <w:tab/>
      </w:r>
      <w:r w:rsidR="00E63001">
        <w:rPr>
          <w:i/>
        </w:rPr>
        <w:t>G</w:t>
      </w:r>
      <w:r w:rsidR="00E63001">
        <w:t>(</w:t>
      </w:r>
      <w:r w:rsidR="00E63001">
        <w:rPr>
          <w:rFonts w:ascii="Symbol" w:hAnsi="Symbol"/>
        </w:rPr>
        <w:t></w:t>
      </w:r>
      <w:r w:rsidR="00E63001">
        <w:t xml:space="preserve">) </w:t>
      </w:r>
      <w:r w:rsidR="00E63001">
        <w:rPr>
          <w:rFonts w:ascii="Symbol" w:hAnsi="Symbol"/>
        </w:rPr>
        <w:t></w:t>
      </w:r>
      <w:r w:rsidR="00E63001">
        <w:t xml:space="preserve"> </w:t>
      </w:r>
      <w:r w:rsidR="00E63001">
        <w:rPr>
          <w:i/>
        </w:rPr>
        <w:t>G</w:t>
      </w:r>
      <w:r w:rsidR="00E63001">
        <w:rPr>
          <w:position w:val="-4"/>
          <w:sz w:val="20"/>
        </w:rPr>
        <w:t>1</w:t>
      </w:r>
      <w:r w:rsidR="00FD6AC5">
        <w:rPr>
          <w:position w:val="-3"/>
          <w:rtl/>
        </w:rPr>
        <w:tab/>
      </w:r>
      <w:r w:rsidR="00FD6AC5">
        <w:rPr>
          <w:position w:val="-3"/>
          <w:rtl/>
        </w:rPr>
        <w:tab/>
      </w:r>
      <w:r w:rsidR="00E63001">
        <w:rPr>
          <w:position w:val="-3"/>
        </w:rPr>
        <w:tab/>
      </w:r>
      <w:r w:rsidR="00E63001">
        <w:rPr>
          <w:rFonts w:hint="cs"/>
          <w:rtl/>
        </w:rPr>
        <w:t>عندما</w:t>
      </w:r>
      <w:r w:rsidR="00FD6AC5">
        <w:rPr>
          <w:rtl/>
        </w:rPr>
        <w:tab/>
      </w:r>
      <w:r w:rsidR="00FD6AC5" w:rsidRPr="0001358E">
        <w:rPr>
          <w:lang w:val="en-GB"/>
        </w:rPr>
        <w:sym w:font="Symbol" w:char="F06A"/>
      </w:r>
      <w:r w:rsidR="00FD6AC5" w:rsidRPr="0001358E">
        <w:rPr>
          <w:i/>
          <w:iCs/>
          <w:vertAlign w:val="subscript"/>
          <w:lang w:val="en-GB"/>
        </w:rPr>
        <w:t>m</w:t>
      </w:r>
      <w:r w:rsidR="00FD6AC5" w:rsidRPr="0001358E">
        <w:rPr>
          <w:lang w:val="en-GB"/>
        </w:rPr>
        <w:t xml:space="preserve"> </w:t>
      </w:r>
      <w:r w:rsidR="00FD6AC5" w:rsidRPr="0001358E">
        <w:rPr>
          <w:lang w:val="en-GB"/>
        </w:rPr>
        <w:sym w:font="Symbol" w:char="F0A3"/>
      </w:r>
      <w:r w:rsidR="00FD6AC5" w:rsidRPr="0001358E">
        <w:rPr>
          <w:lang w:val="en-GB"/>
        </w:rPr>
        <w:t> </w:t>
      </w:r>
      <w:r w:rsidR="00FD6AC5" w:rsidRPr="0001358E">
        <w:rPr>
          <w:lang w:val="en-GB"/>
        </w:rPr>
        <w:sym w:font="Symbol" w:char="F06A"/>
      </w:r>
      <w:r w:rsidR="00FD6AC5" w:rsidRPr="0001358E">
        <w:rPr>
          <w:lang w:val="en-GB"/>
        </w:rPr>
        <w:t> &lt; </w:t>
      </w:r>
      <w:r w:rsidR="00FD6AC5" w:rsidRPr="0001358E">
        <w:rPr>
          <w:lang w:val="en-GB"/>
        </w:rPr>
        <w:sym w:font="Symbol" w:char="F06A"/>
      </w:r>
      <w:r w:rsidR="00FD6AC5" w:rsidRPr="0001358E">
        <w:rPr>
          <w:i/>
          <w:position w:val="-4"/>
          <w:sz w:val="20"/>
          <w:lang w:val="en-GB"/>
        </w:rPr>
        <w:t>r</w:t>
      </w:r>
    </w:p>
    <w:p w:rsidR="00E63001" w:rsidRPr="003B42B2" w:rsidRDefault="00B4385E" w:rsidP="00C54397">
      <w:pPr>
        <w:pStyle w:val="enumlev1"/>
        <w:tabs>
          <w:tab w:val="left" w:pos="4593"/>
          <w:tab w:val="left" w:pos="5528"/>
        </w:tabs>
      </w:pPr>
      <w:r>
        <w:rPr>
          <w:i/>
        </w:rPr>
        <w:tab/>
      </w:r>
      <w:r w:rsidR="00E63001" w:rsidRPr="003B42B2">
        <w:rPr>
          <w:i/>
        </w:rPr>
        <w:t>G</w:t>
      </w:r>
      <w:r w:rsidR="00E63001" w:rsidRPr="003B42B2">
        <w:t>(</w:t>
      </w:r>
      <w:r w:rsidR="00E63001">
        <w:rPr>
          <w:rFonts w:ascii="Symbol" w:hAnsi="Symbol"/>
        </w:rPr>
        <w:t></w:t>
      </w:r>
      <w:r w:rsidR="00E63001" w:rsidRPr="003B42B2">
        <w:t xml:space="preserve">) </w:t>
      </w:r>
      <w:r w:rsidR="00E63001">
        <w:rPr>
          <w:rFonts w:ascii="Symbol" w:hAnsi="Symbol"/>
        </w:rPr>
        <w:t></w:t>
      </w:r>
      <w:r w:rsidR="00E63001" w:rsidRPr="003B42B2">
        <w:t xml:space="preserve"> 29 – 25 log </w:t>
      </w:r>
      <w:r w:rsidR="00E63001">
        <w:rPr>
          <w:rFonts w:ascii="Symbol" w:hAnsi="Symbol"/>
        </w:rPr>
        <w:t></w:t>
      </w:r>
      <w:r w:rsidR="00E63001" w:rsidRPr="003B42B2">
        <w:tab/>
      </w:r>
      <w:proofErr w:type="spellStart"/>
      <w:r w:rsidR="00E63001" w:rsidRPr="003B42B2">
        <w:t>dBi</w:t>
      </w:r>
      <w:proofErr w:type="spellEnd"/>
      <w:r w:rsidR="00E63001" w:rsidRPr="003B42B2">
        <w:tab/>
      </w:r>
      <w:r w:rsidR="00FD6AC5">
        <w:rPr>
          <w:rFonts w:hint="cs"/>
          <w:rtl/>
        </w:rPr>
        <w:t>عندما</w:t>
      </w:r>
      <w:r w:rsidR="00870E39">
        <w:rPr>
          <w:rtl/>
        </w:rPr>
        <w:tab/>
      </w:r>
      <w:r w:rsidR="00FD6AC5" w:rsidRPr="0001358E">
        <w:rPr>
          <w:lang w:val="en-GB"/>
        </w:rPr>
        <w:sym w:font="Symbol" w:char="F06A"/>
      </w:r>
      <w:r w:rsidR="00FD6AC5" w:rsidRPr="0001358E">
        <w:rPr>
          <w:i/>
          <w:position w:val="-4"/>
          <w:sz w:val="20"/>
          <w:lang w:val="en-GB"/>
        </w:rPr>
        <w:t>r</w:t>
      </w:r>
      <w:r w:rsidR="00FD6AC5" w:rsidRPr="0001358E">
        <w:rPr>
          <w:lang w:val="en-GB"/>
        </w:rPr>
        <w:t xml:space="preserve"> </w:t>
      </w:r>
      <w:r w:rsidR="00FD6AC5" w:rsidRPr="0001358E">
        <w:rPr>
          <w:lang w:val="en-GB"/>
        </w:rPr>
        <w:sym w:font="Symbol" w:char="F0A3"/>
      </w:r>
      <w:r w:rsidR="00FD6AC5" w:rsidRPr="0001358E">
        <w:rPr>
          <w:lang w:val="en-GB"/>
        </w:rPr>
        <w:t> </w:t>
      </w:r>
      <w:r w:rsidR="00FD6AC5" w:rsidRPr="0001358E">
        <w:rPr>
          <w:lang w:val="en-GB"/>
        </w:rPr>
        <w:sym w:font="Symbol" w:char="F06A"/>
      </w:r>
      <w:r w:rsidR="00FD6AC5" w:rsidRPr="0001358E">
        <w:rPr>
          <w:lang w:val="en-GB"/>
        </w:rPr>
        <w:t> &lt; 10</w:t>
      </w:r>
      <w:r w:rsidR="00E63001">
        <w:rPr>
          <w:rFonts w:ascii="Symbol" w:hAnsi="Symbol"/>
          <w:lang w:val="es-ES_tradnl"/>
        </w:rPr>
        <w:t></w:t>
      </w:r>
    </w:p>
    <w:p w:rsidR="00E63001" w:rsidRPr="003B42B2" w:rsidRDefault="00B4385E" w:rsidP="00E019E9">
      <w:pPr>
        <w:pStyle w:val="enumlev1"/>
        <w:tabs>
          <w:tab w:val="left" w:pos="4593"/>
          <w:tab w:val="left" w:pos="5528"/>
        </w:tabs>
      </w:pPr>
      <w:r>
        <w:rPr>
          <w:i/>
        </w:rPr>
        <w:tab/>
      </w:r>
      <w:r w:rsidR="00E63001" w:rsidRPr="003B42B2">
        <w:rPr>
          <w:i/>
        </w:rPr>
        <w:t>G</w:t>
      </w:r>
      <w:r w:rsidR="00E63001" w:rsidRPr="003B42B2">
        <w:t>(</w:t>
      </w:r>
      <w:r w:rsidR="00E63001">
        <w:rPr>
          <w:rFonts w:ascii="Symbol" w:hAnsi="Symbol"/>
        </w:rPr>
        <w:t></w:t>
      </w:r>
      <w:r w:rsidR="00E63001" w:rsidRPr="003B42B2">
        <w:t xml:space="preserve">) </w:t>
      </w:r>
      <w:r w:rsidR="00E63001">
        <w:rPr>
          <w:rFonts w:ascii="Symbol" w:hAnsi="Symbol"/>
          <w:lang w:val="es-ES_tradnl"/>
        </w:rPr>
        <w:t></w:t>
      </w:r>
      <w:r w:rsidR="00E63001" w:rsidRPr="003B42B2">
        <w:t xml:space="preserve"> 34 – 30 log </w:t>
      </w:r>
      <w:r w:rsidR="00E63001">
        <w:rPr>
          <w:rFonts w:ascii="Symbol" w:hAnsi="Symbol"/>
        </w:rPr>
        <w:t></w:t>
      </w:r>
      <w:r w:rsidR="00E63001" w:rsidRPr="003B42B2">
        <w:tab/>
      </w:r>
      <w:proofErr w:type="spellStart"/>
      <w:r w:rsidR="00E63001" w:rsidRPr="003B42B2">
        <w:t>dBi</w:t>
      </w:r>
      <w:proofErr w:type="spellEnd"/>
      <w:r w:rsidR="00E63001" w:rsidRPr="003B42B2">
        <w:rPr>
          <w:vertAlign w:val="superscript"/>
        </w:rPr>
        <w:tab/>
      </w:r>
      <w:r w:rsidR="00E63001">
        <w:rPr>
          <w:rFonts w:hint="cs"/>
          <w:rtl/>
        </w:rPr>
        <w:t>عندما</w:t>
      </w:r>
      <w:r w:rsidR="00870E39">
        <w:rPr>
          <w:rtl/>
        </w:rPr>
        <w:tab/>
      </w:r>
      <w:r w:rsidR="00870E39" w:rsidRPr="0001358E">
        <w:rPr>
          <w:lang w:val="en-GB"/>
        </w:rPr>
        <w:t>10</w:t>
      </w:r>
      <w:r w:rsidR="00397261">
        <w:rPr>
          <w:rFonts w:ascii="Symbol" w:hAnsi="Symbol"/>
          <w:lang w:val="es-ES_tradnl"/>
        </w:rPr>
        <w:t></w:t>
      </w:r>
      <w:r w:rsidR="00870E39" w:rsidRPr="0001358E">
        <w:rPr>
          <w:lang w:val="en-GB"/>
        </w:rPr>
        <w:sym w:font="Symbol" w:char="F0A3"/>
      </w:r>
      <w:r w:rsidR="00870E39" w:rsidRPr="0001358E">
        <w:rPr>
          <w:lang w:val="en-GB"/>
        </w:rPr>
        <w:t> </w:t>
      </w:r>
      <w:r w:rsidR="00870E39" w:rsidRPr="0001358E">
        <w:rPr>
          <w:lang w:val="en-GB"/>
        </w:rPr>
        <w:sym w:font="Symbol" w:char="F06A"/>
      </w:r>
      <w:r w:rsidR="00870E39" w:rsidRPr="0001358E">
        <w:rPr>
          <w:lang w:val="en-GB"/>
        </w:rPr>
        <w:t> &lt; 34</w:t>
      </w:r>
      <w:r w:rsidR="009F1C33">
        <w:rPr>
          <w:lang w:val="en-GB"/>
        </w:rPr>
        <w:t>,</w:t>
      </w:r>
      <w:r w:rsidR="00870E39" w:rsidRPr="0001358E">
        <w:rPr>
          <w:lang w:val="en-GB"/>
        </w:rPr>
        <w:t>1</w:t>
      </w:r>
      <w:r w:rsidR="00397261">
        <w:rPr>
          <w:rFonts w:ascii="Symbol" w:hAnsi="Symbol"/>
          <w:lang w:val="es-ES_tradnl"/>
        </w:rPr>
        <w:t></w:t>
      </w:r>
    </w:p>
    <w:p w:rsidR="00E63001" w:rsidRPr="003B42B2" w:rsidRDefault="00B4385E" w:rsidP="00E019E9">
      <w:pPr>
        <w:pStyle w:val="enumlev1"/>
        <w:tabs>
          <w:tab w:val="left" w:pos="4593"/>
          <w:tab w:val="left" w:pos="5528"/>
        </w:tabs>
      </w:pPr>
      <w:r>
        <w:rPr>
          <w:i/>
        </w:rPr>
        <w:tab/>
      </w:r>
      <w:r w:rsidR="00E63001" w:rsidRPr="003B42B2">
        <w:rPr>
          <w:i/>
        </w:rPr>
        <w:t>G</w:t>
      </w:r>
      <w:r w:rsidR="00E63001" w:rsidRPr="003B42B2">
        <w:t>(</w:t>
      </w:r>
      <w:r w:rsidR="00E63001">
        <w:rPr>
          <w:rFonts w:ascii="Symbol" w:hAnsi="Symbol"/>
        </w:rPr>
        <w:t></w:t>
      </w:r>
      <w:r w:rsidR="00E63001" w:rsidRPr="003B42B2">
        <w:t xml:space="preserve">) </w:t>
      </w:r>
      <w:r w:rsidR="00E63001">
        <w:rPr>
          <w:rFonts w:ascii="Symbol" w:hAnsi="Symbol"/>
        </w:rPr>
        <w:t></w:t>
      </w:r>
      <w:r w:rsidR="00E63001" w:rsidRPr="003B42B2">
        <w:t xml:space="preserve"> –12</w:t>
      </w:r>
      <w:r w:rsidR="00E63001" w:rsidRPr="003B42B2">
        <w:tab/>
      </w:r>
      <w:proofErr w:type="spellStart"/>
      <w:r w:rsidR="00E63001" w:rsidRPr="003B42B2">
        <w:t>dBi</w:t>
      </w:r>
      <w:proofErr w:type="spellEnd"/>
      <w:r w:rsidR="00E63001" w:rsidRPr="003B42B2">
        <w:tab/>
      </w:r>
      <w:r w:rsidR="00E63001">
        <w:rPr>
          <w:rFonts w:hint="cs"/>
          <w:rtl/>
        </w:rPr>
        <w:t>عندما</w:t>
      </w:r>
      <w:r w:rsidR="00870E39">
        <w:rPr>
          <w:rtl/>
        </w:rPr>
        <w:tab/>
      </w:r>
      <w:r w:rsidR="00870E39" w:rsidRPr="0001358E">
        <w:rPr>
          <w:lang w:val="en-GB"/>
        </w:rPr>
        <w:t>34</w:t>
      </w:r>
      <w:r w:rsidR="009F1C33">
        <w:rPr>
          <w:lang w:val="en-GB"/>
        </w:rPr>
        <w:t>,</w:t>
      </w:r>
      <w:r w:rsidR="00870E39" w:rsidRPr="0001358E">
        <w:rPr>
          <w:lang w:val="en-GB"/>
        </w:rPr>
        <w:t>1°</w:t>
      </w:r>
      <w:r w:rsidR="00870E39" w:rsidRPr="0001358E">
        <w:rPr>
          <w:lang w:val="en-GB"/>
        </w:rPr>
        <w:sym w:font="Symbol" w:char="F0A3"/>
      </w:r>
      <w:r w:rsidR="00870E39" w:rsidRPr="0001358E">
        <w:rPr>
          <w:lang w:val="en-GB"/>
        </w:rPr>
        <w:t> </w:t>
      </w:r>
      <w:r w:rsidR="00870E39" w:rsidRPr="0001358E">
        <w:rPr>
          <w:lang w:val="en-GB"/>
        </w:rPr>
        <w:sym w:font="Symbol" w:char="F06A"/>
      </w:r>
      <w:r w:rsidR="00870E39" w:rsidRPr="0001358E">
        <w:rPr>
          <w:lang w:val="en-GB"/>
        </w:rPr>
        <w:t> &lt; 80</w:t>
      </w:r>
      <w:r w:rsidR="00E63001">
        <w:rPr>
          <w:rFonts w:ascii="Symbol" w:hAnsi="Symbol"/>
          <w:lang w:val="es-ES_tradnl"/>
        </w:rPr>
        <w:t></w:t>
      </w:r>
    </w:p>
    <w:p w:rsidR="00E63001" w:rsidRPr="003B42B2" w:rsidRDefault="00B4385E" w:rsidP="00E019E9">
      <w:pPr>
        <w:pStyle w:val="enumlev1"/>
        <w:tabs>
          <w:tab w:val="left" w:pos="4593"/>
          <w:tab w:val="left" w:pos="5528"/>
        </w:tabs>
      </w:pPr>
      <w:r>
        <w:rPr>
          <w:i/>
        </w:rPr>
        <w:tab/>
      </w:r>
      <w:r w:rsidR="00E63001" w:rsidRPr="003B42B2">
        <w:rPr>
          <w:i/>
        </w:rPr>
        <w:t>G</w:t>
      </w:r>
      <w:r w:rsidR="00E63001" w:rsidRPr="003B42B2">
        <w:t>(</w:t>
      </w:r>
      <w:r w:rsidR="00E63001">
        <w:rPr>
          <w:rFonts w:ascii="Symbol" w:hAnsi="Symbol"/>
        </w:rPr>
        <w:t></w:t>
      </w:r>
      <w:r w:rsidR="00E63001" w:rsidRPr="003B42B2">
        <w:t xml:space="preserve">) </w:t>
      </w:r>
      <w:r w:rsidR="00E63001">
        <w:rPr>
          <w:rFonts w:ascii="Symbol" w:hAnsi="Symbol"/>
        </w:rPr>
        <w:t></w:t>
      </w:r>
      <w:r w:rsidR="00E63001" w:rsidRPr="003B42B2">
        <w:t xml:space="preserve"> –7</w:t>
      </w:r>
      <w:r w:rsidR="00E63001" w:rsidRPr="003B42B2">
        <w:tab/>
      </w:r>
      <w:proofErr w:type="spellStart"/>
      <w:r w:rsidR="00E63001" w:rsidRPr="003B42B2">
        <w:t>dBi</w:t>
      </w:r>
      <w:proofErr w:type="spellEnd"/>
      <w:r w:rsidR="00E63001" w:rsidRPr="003B42B2">
        <w:tab/>
      </w:r>
      <w:r w:rsidR="00E63001">
        <w:rPr>
          <w:rFonts w:hint="cs"/>
          <w:rtl/>
        </w:rPr>
        <w:t>عندما</w:t>
      </w:r>
      <w:r w:rsidR="00870E39">
        <w:rPr>
          <w:rtl/>
        </w:rPr>
        <w:tab/>
      </w:r>
      <w:r w:rsidR="00870E39" w:rsidRPr="0001358E">
        <w:rPr>
          <w:lang w:val="en-GB"/>
        </w:rPr>
        <w:t>80°</w:t>
      </w:r>
      <w:r w:rsidR="00870E39" w:rsidRPr="0001358E">
        <w:rPr>
          <w:lang w:val="en-GB"/>
        </w:rPr>
        <w:sym w:font="Symbol" w:char="F0A3"/>
      </w:r>
      <w:r w:rsidR="00870E39" w:rsidRPr="0001358E">
        <w:rPr>
          <w:lang w:val="en-GB"/>
        </w:rPr>
        <w:t> </w:t>
      </w:r>
      <w:r w:rsidR="00870E39" w:rsidRPr="0001358E">
        <w:rPr>
          <w:lang w:val="en-GB"/>
        </w:rPr>
        <w:sym w:font="Symbol" w:char="F06A"/>
      </w:r>
      <w:r w:rsidR="00870E39" w:rsidRPr="0001358E">
        <w:rPr>
          <w:lang w:val="en-GB"/>
        </w:rPr>
        <w:t> &lt; 120</w:t>
      </w:r>
      <w:r w:rsidR="00397261">
        <w:rPr>
          <w:rFonts w:ascii="Symbol" w:hAnsi="Symbol"/>
          <w:lang w:val="es-ES_tradnl"/>
        </w:rPr>
        <w:t></w:t>
      </w:r>
    </w:p>
    <w:p w:rsidR="00E63001" w:rsidRPr="003B42B2" w:rsidRDefault="00B4385E" w:rsidP="00E019E9">
      <w:pPr>
        <w:pStyle w:val="enumlev1"/>
        <w:tabs>
          <w:tab w:val="left" w:pos="4593"/>
          <w:tab w:val="left" w:pos="5528"/>
        </w:tabs>
      </w:pPr>
      <w:r>
        <w:rPr>
          <w:i/>
        </w:rPr>
        <w:tab/>
      </w:r>
      <w:r w:rsidR="00E63001" w:rsidRPr="003B42B2">
        <w:rPr>
          <w:i/>
        </w:rPr>
        <w:t>G</w:t>
      </w:r>
      <w:r w:rsidR="00E63001" w:rsidRPr="003B42B2">
        <w:t>(</w:t>
      </w:r>
      <w:r w:rsidR="00E63001">
        <w:rPr>
          <w:rFonts w:ascii="Symbol" w:hAnsi="Symbol"/>
        </w:rPr>
        <w:t></w:t>
      </w:r>
      <w:r w:rsidR="00E63001" w:rsidRPr="003B42B2">
        <w:t xml:space="preserve">) </w:t>
      </w:r>
      <w:r w:rsidR="00E63001">
        <w:rPr>
          <w:rFonts w:ascii="Symbol" w:hAnsi="Symbol"/>
        </w:rPr>
        <w:t></w:t>
      </w:r>
      <w:r w:rsidR="00E63001" w:rsidRPr="003B42B2">
        <w:t xml:space="preserve"> –12</w:t>
      </w:r>
      <w:r w:rsidR="00E63001" w:rsidRPr="003B42B2">
        <w:tab/>
      </w:r>
      <w:proofErr w:type="spellStart"/>
      <w:r w:rsidR="00E63001" w:rsidRPr="003B42B2">
        <w:t>dBi</w:t>
      </w:r>
      <w:proofErr w:type="spellEnd"/>
      <w:r w:rsidR="00E63001" w:rsidRPr="003B42B2">
        <w:tab/>
      </w:r>
      <w:r w:rsidR="00E63001">
        <w:rPr>
          <w:rFonts w:hint="cs"/>
          <w:rtl/>
        </w:rPr>
        <w:t>عندما</w:t>
      </w:r>
      <w:r w:rsidR="002448B1">
        <w:rPr>
          <w:rtl/>
        </w:rPr>
        <w:tab/>
      </w:r>
      <w:r w:rsidR="00870E39" w:rsidRPr="0001358E">
        <w:rPr>
          <w:lang w:val="en-GB"/>
        </w:rPr>
        <w:t>120°</w:t>
      </w:r>
      <w:r w:rsidR="00870E39" w:rsidRPr="0001358E">
        <w:rPr>
          <w:lang w:val="en-GB"/>
        </w:rPr>
        <w:sym w:font="Symbol" w:char="F0A3"/>
      </w:r>
      <w:r w:rsidR="00870E39" w:rsidRPr="0001358E">
        <w:rPr>
          <w:lang w:val="en-GB"/>
        </w:rPr>
        <w:t> </w:t>
      </w:r>
      <w:r w:rsidR="00870E39" w:rsidRPr="0001358E">
        <w:rPr>
          <w:lang w:val="en-GB"/>
        </w:rPr>
        <w:sym w:font="Symbol" w:char="F06A"/>
      </w:r>
      <w:r w:rsidR="00870E39" w:rsidRPr="0001358E">
        <w:rPr>
          <w:lang w:val="en-GB"/>
        </w:rPr>
        <w:t> &lt; 180</w:t>
      </w:r>
      <w:r w:rsidR="00397261">
        <w:rPr>
          <w:rFonts w:ascii="Symbol" w:hAnsi="Symbol"/>
          <w:lang w:val="es-ES_tradnl"/>
        </w:rPr>
        <w:t></w:t>
      </w:r>
    </w:p>
    <w:p w:rsidR="00E63001" w:rsidRPr="003B42B2" w:rsidRDefault="00E63001" w:rsidP="00E63001">
      <w:pPr>
        <w:keepNext/>
        <w:spacing w:before="0" w:line="240" w:lineRule="auto"/>
      </w:pPr>
      <w:r>
        <w:rPr>
          <w:rFonts w:hint="cs"/>
          <w:rtl/>
        </w:rPr>
        <w:t>حيث:</w:t>
      </w:r>
    </w:p>
    <w:p w:rsidR="00E63001" w:rsidRDefault="006411BB" w:rsidP="00397261">
      <w:pPr>
        <w:pStyle w:val="Equation"/>
        <w:tabs>
          <w:tab w:val="clear" w:pos="4820"/>
          <w:tab w:val="left" w:pos="1842"/>
        </w:tabs>
        <w:spacing w:line="240" w:lineRule="auto"/>
        <w:rPr>
          <w:lang w:val="es-ES_tradnl"/>
        </w:rPr>
      </w:pPr>
      <w:r>
        <w:rPr>
          <w:noProof/>
          <w:lang w:eastAsia="zh-CN"/>
        </w:rPr>
        <mc:AlternateContent>
          <mc:Choice Requires="wps">
            <w:drawing>
              <wp:anchor distT="0" distB="0" distL="114300" distR="114300" simplePos="0" relativeHeight="251676160" behindDoc="0" locked="0" layoutInCell="1" allowOverlap="1" wp14:anchorId="00725049" wp14:editId="3C7EBC63">
                <wp:simplePos x="0" y="0"/>
                <wp:positionH relativeFrom="column">
                  <wp:posOffset>4429760</wp:posOffset>
                </wp:positionH>
                <wp:positionV relativeFrom="paragraph">
                  <wp:posOffset>1053304</wp:posOffset>
                </wp:positionV>
                <wp:extent cx="638175" cy="299720"/>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63817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EA7" w:rsidRDefault="00A54EA7" w:rsidP="00397261">
                            <w:pPr>
                              <w:spacing w:before="0" w:line="144" w:lineRule="auto"/>
                              <w:ind w:left="-147"/>
                            </w:pPr>
                            <w:r>
                              <w:rPr>
                                <w:rFonts w:hint="cs"/>
                                <w:rtl/>
                                <w:lang w:bidi="ar-EG"/>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25049" id="Text Box 17" o:spid="_x0000_s1030" type="#_x0000_t202" style="position:absolute;left:0;text-align:left;margin-left:348.8pt;margin-top:82.95pt;width:50.25pt;height:23.6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" filled="f" stroked="f" strokeweight=".5pt">
                <v:textbox>
                  <w:txbxContent>
                    <w:p w:rsidR="00A54EA7" w:rsidRDefault="00A54EA7" w:rsidP="00397261">
                      <w:pPr>
                        <w:spacing w:before="0" w:line="144" w:lineRule="auto"/>
                        <w:ind w:left="-147"/>
                      </w:pPr>
                      <w:r>
                        <w:rPr>
                          <w:rFonts w:hint="cs"/>
                          <w:rtl/>
                          <w:lang w:bidi="ar-EG"/>
                        </w:rPr>
                        <w:t>بالدرجات</w:t>
                      </w:r>
                    </w:p>
                  </w:txbxContent>
                </v:textbox>
              </v:shape>
            </w:pict>
          </mc:Fallback>
        </mc:AlternateContent>
      </w:r>
      <w:r w:rsidR="00397261">
        <w:rPr>
          <w:noProof/>
          <w:lang w:eastAsia="zh-CN"/>
        </w:rPr>
        <mc:AlternateContent>
          <mc:Choice Requires="wps">
            <w:drawing>
              <wp:anchor distT="0" distB="0" distL="114300" distR="114300" simplePos="0" relativeHeight="251674112" behindDoc="0" locked="0" layoutInCell="1" allowOverlap="1" wp14:anchorId="72587B95" wp14:editId="478A0AF9">
                <wp:simplePos x="0" y="0"/>
                <wp:positionH relativeFrom="column">
                  <wp:posOffset>4363701</wp:posOffset>
                </wp:positionH>
                <wp:positionV relativeFrom="paragraph">
                  <wp:posOffset>1046508</wp:posOffset>
                </wp:positionV>
                <wp:extent cx="648269" cy="238836"/>
                <wp:effectExtent l="0" t="0" r="19050" b="27940"/>
                <wp:wrapNone/>
                <wp:docPr id="7" name="Rectangle 7"/>
                <wp:cNvGraphicFramePr/>
                <a:graphic xmlns:a="http://schemas.openxmlformats.org/drawingml/2006/main">
                  <a:graphicData uri="http://schemas.microsoft.com/office/word/2010/wordprocessingShape">
                    <wps:wsp>
                      <wps:cNvSpPr/>
                      <wps:spPr>
                        <a:xfrm>
                          <a:off x="0" y="0"/>
                          <a:ext cx="648269" cy="238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9F797" id="Rectangle 7" o:spid="_x0000_s1026" style="position:absolute;margin-left:343.6pt;margin-top:82.4pt;width:51.05pt;height:18.8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" fillcolor="white [3212]" strokecolor="white [3212]" strokeweight="2pt"/>
            </w:pict>
          </mc:Fallback>
        </mc:AlternateContent>
      </w:r>
      <w:r w:rsidR="00E63001">
        <w:rPr>
          <w:lang w:val="es-ES_tradnl"/>
        </w:rPr>
        <w:tab/>
      </w:r>
      <w:r w:rsidR="00397261" w:rsidRPr="00A645A7">
        <w:rPr>
          <w:position w:val="-88"/>
          <w:lang w:val="es-ES_tradnl"/>
        </w:rPr>
        <w:object w:dxaOrig="4320" w:dyaOrig="1880">
          <v:shape id="_x0000_i1049" type="#_x0000_t75" style="width:3in;height:93.75pt" o:ole="">
            <v:imagedata r:id="rId62" o:title=""/>
          </v:shape>
          <o:OLEObject Type="Embed" ProgID="Equation.3" ShapeID="_x0000_i1049" DrawAspect="Content" ObjectID="_1479641331" r:id="rId63"/>
        </w:object>
      </w:r>
    </w:p>
    <w:p w:rsidR="00B4385E" w:rsidRPr="00B4385E" w:rsidRDefault="00B4385E" w:rsidP="00B4385E">
      <w:pPr>
        <w:pStyle w:val="AnnexTitel"/>
        <w:spacing w:before="0" w:after="0"/>
        <w:jc w:val="left"/>
        <w:rPr>
          <w:rFonts w:ascii="Traditional Arabic" w:hAnsi="Traditional Arabic"/>
          <w:sz w:val="30"/>
          <w:szCs w:val="30"/>
        </w:rPr>
      </w:pPr>
    </w:p>
    <w:p w:rsidR="00B4385E" w:rsidRDefault="00B4385E" w:rsidP="00B4385E">
      <w:pPr>
        <w:pStyle w:val="AnnexTitel"/>
        <w:spacing w:before="0" w:after="0"/>
        <w:jc w:val="left"/>
        <w:rPr>
          <w:rFonts w:ascii="Traditional Arabic" w:hAnsi="Traditional Arabic"/>
          <w:sz w:val="30"/>
          <w:szCs w:val="30"/>
          <w:rtl/>
        </w:rPr>
      </w:pPr>
    </w:p>
    <w:p w:rsidR="002F6B51" w:rsidRDefault="002F6B51" w:rsidP="002F6B51">
      <w:pPr>
        <w:pStyle w:val="AnnexTitel"/>
        <w:spacing w:before="0" w:after="0"/>
        <w:jc w:val="left"/>
        <w:rPr>
          <w:rFonts w:ascii="Traditional Arabic" w:hAnsi="Traditional Arabic"/>
          <w:sz w:val="30"/>
          <w:szCs w:val="30"/>
          <w:rtl/>
        </w:rPr>
      </w:pPr>
    </w:p>
    <w:p w:rsidR="002F6B51" w:rsidRPr="002F6B51" w:rsidRDefault="002F6B51" w:rsidP="002F6B51">
      <w:pPr>
        <w:pStyle w:val="AnnexTitel"/>
        <w:spacing w:before="0" w:after="0"/>
        <w:jc w:val="left"/>
        <w:rPr>
          <w:rFonts w:ascii="Traditional Arabic" w:hAnsi="Traditional Arabic"/>
          <w:sz w:val="30"/>
          <w:szCs w:val="30"/>
        </w:rPr>
      </w:pPr>
    </w:p>
    <w:p w:rsidR="00E63001" w:rsidRDefault="00E63001" w:rsidP="004A7D6E">
      <w:pPr>
        <w:pStyle w:val="AnnexNotitle"/>
        <w:rPr>
          <w:rtl/>
          <w:lang w:bidi="ar-EG"/>
        </w:rPr>
      </w:pPr>
      <w:bookmarkStart w:id="3" w:name="_Toc405898656"/>
      <w:r>
        <w:rPr>
          <w:rFonts w:hint="cs"/>
          <w:rtl/>
        </w:rPr>
        <w:t xml:space="preserve">الملحق </w:t>
      </w:r>
      <w:r>
        <w:t>2</w:t>
      </w:r>
      <w:r w:rsidR="00B4385E">
        <w:br/>
      </w:r>
      <w:r w:rsidR="00B4385E">
        <w:br/>
      </w:r>
      <w:r>
        <w:rPr>
          <w:rFonts w:hint="cs"/>
          <w:rtl/>
        </w:rPr>
        <w:t xml:space="preserve">تحويلات هندسية تستعمل مع نموذج الهوائي ثلاثي </w:t>
      </w:r>
      <w:r w:rsidR="004A7D6E">
        <w:rPr>
          <w:rFonts w:hint="cs"/>
          <w:rtl/>
        </w:rPr>
        <w:t>الأبعا</w:t>
      </w:r>
      <w:r w:rsidR="004A7D6E">
        <w:rPr>
          <w:rFonts w:hint="eastAsia"/>
          <w:rtl/>
        </w:rPr>
        <w:t>د</w:t>
      </w:r>
      <w:bookmarkEnd w:id="3"/>
    </w:p>
    <w:p w:rsidR="00E63001" w:rsidRDefault="00E63001" w:rsidP="003528E2">
      <w:pPr>
        <w:pStyle w:val="Headingb"/>
        <w:rPr>
          <w:rtl/>
          <w:lang w:bidi="ar-EG"/>
        </w:rPr>
      </w:pPr>
      <w:r>
        <w:rPr>
          <w:rFonts w:hint="cs"/>
          <w:rtl/>
          <w:lang w:bidi="ar-EG"/>
        </w:rPr>
        <w:t xml:space="preserve">تعريف الزاوية </w:t>
      </w:r>
      <w:r>
        <w:rPr>
          <w:rFonts w:ascii="Symbol" w:hAnsi="Symbol"/>
        </w:rPr>
        <w:t></w:t>
      </w:r>
    </w:p>
    <w:p w:rsidR="00E63001" w:rsidRDefault="00E63001" w:rsidP="00D355B7">
      <w:pPr>
        <w:spacing w:line="187" w:lineRule="auto"/>
        <w:rPr>
          <w:rFonts w:ascii="Symbol" w:hAnsi="Symbol"/>
          <w:rtl/>
        </w:rPr>
      </w:pPr>
      <w:r w:rsidRPr="00397261">
        <w:rPr>
          <w:rFonts w:hint="cs"/>
          <w:spacing w:val="6"/>
          <w:rtl/>
          <w:lang w:bidi="ar-EG"/>
        </w:rPr>
        <w:t xml:space="preserve">تعرّف الزاوية </w:t>
      </w:r>
      <w:r w:rsidRPr="00397261">
        <w:rPr>
          <w:rFonts w:ascii="Symbol" w:hAnsi="Symbol"/>
          <w:spacing w:val="6"/>
        </w:rPr>
        <w:t></w:t>
      </w:r>
      <w:r w:rsidRPr="00397261">
        <w:rPr>
          <w:rFonts w:ascii="Symbol" w:hAnsi="Symbol" w:hint="cs"/>
          <w:spacing w:val="6"/>
          <w:rtl/>
        </w:rPr>
        <w:t xml:space="preserve"> بأنها الزاوية المستوية للساتل غير </w:t>
      </w:r>
      <w:r w:rsidRPr="00397261">
        <w:rPr>
          <w:rFonts w:ascii="Symbol" w:hAnsi="Symbol" w:hint="cs"/>
          <w:spacing w:val="6"/>
          <w:rtl/>
          <w:lang w:bidi="ar-EG"/>
        </w:rPr>
        <w:t>المستقر بالنسبة إلى الأرض</w:t>
      </w:r>
      <w:r w:rsidRPr="00397261">
        <w:rPr>
          <w:rFonts w:ascii="Symbol" w:hAnsi="Symbol" w:hint="cs"/>
          <w:spacing w:val="6"/>
          <w:rtl/>
        </w:rPr>
        <w:t xml:space="preserve"> </w:t>
      </w:r>
      <w:r w:rsidRPr="00397261">
        <w:rPr>
          <w:spacing w:val="6"/>
        </w:rPr>
        <w:t>(non-GSO)</w:t>
      </w:r>
      <w:r w:rsidRPr="00397261">
        <w:rPr>
          <w:rFonts w:hint="cs"/>
          <w:spacing w:val="6"/>
          <w:rtl/>
          <w:lang w:bidi="ar-EG"/>
        </w:rPr>
        <w:t xml:space="preserve"> نسبة إلى مستوى درجة الصفر </w:t>
      </w:r>
      <w:r w:rsidRPr="00397261">
        <w:rPr>
          <w:rFonts w:hint="cs"/>
          <w:spacing w:val="4"/>
          <w:rtl/>
          <w:lang w:bidi="ar-EG"/>
        </w:rPr>
        <w:t>في</w:t>
      </w:r>
      <w:r w:rsidR="00D355B7">
        <w:rPr>
          <w:rFonts w:hint="eastAsia"/>
          <w:spacing w:val="4"/>
          <w:rtl/>
          <w:lang w:bidi="ar-EG"/>
        </w:rPr>
        <w:t> </w:t>
      </w:r>
      <w:r w:rsidRPr="00397261">
        <w:rPr>
          <w:rFonts w:hint="cs"/>
          <w:spacing w:val="4"/>
          <w:rtl/>
          <w:lang w:bidi="ar-EG"/>
        </w:rPr>
        <w:t xml:space="preserve">نموذج الهوائي (ما يقابل التركيب الشائع من القاعدة متخالف التغذية). ومن منظور المحطة الأرضية يكون الخط </w:t>
      </w:r>
      <w:r w:rsidRPr="00397261">
        <w:rPr>
          <w:spacing w:val="4"/>
          <w:lang w:bidi="ar-EG"/>
        </w:rPr>
        <w:t>0 = </w:t>
      </w:r>
      <w:r w:rsidRPr="00397261">
        <w:rPr>
          <w:rFonts w:ascii="Symbol" w:hAnsi="Symbol"/>
          <w:spacing w:val="4"/>
        </w:rPr>
        <w:t></w:t>
      </w:r>
      <w:r w:rsidRPr="00397261">
        <w:rPr>
          <w:rFonts w:ascii="Symbol" w:hAnsi="Symbol" w:hint="cs"/>
          <w:spacing w:val="4"/>
          <w:rtl/>
          <w:lang w:bidi="ar-EG"/>
        </w:rPr>
        <w:t xml:space="preserve"> إلى</w:t>
      </w:r>
      <w:r w:rsidR="00D355B7">
        <w:rPr>
          <w:rFonts w:ascii="Symbol" w:hAnsi="Symbol" w:hint="eastAsia"/>
          <w:rtl/>
          <w:lang w:bidi="ar-EG"/>
        </w:rPr>
        <w:t> </w:t>
      </w:r>
      <w:r>
        <w:rPr>
          <w:rFonts w:ascii="Symbol" w:hAnsi="Symbol" w:hint="cs"/>
          <w:rtl/>
          <w:lang w:bidi="ar-EG"/>
        </w:rPr>
        <w:t xml:space="preserve">اليمين وقيمة </w:t>
      </w:r>
      <w:r>
        <w:rPr>
          <w:rFonts w:ascii="Symbol" w:hAnsi="Symbol"/>
        </w:rPr>
        <w:t></w:t>
      </w:r>
      <w:r>
        <w:rPr>
          <w:rFonts w:ascii="Symbol" w:hAnsi="Symbol" w:hint="cs"/>
          <w:rtl/>
        </w:rPr>
        <w:t xml:space="preserve"> تزداد بعكس اتجاه عقارب الساعة.</w:t>
      </w:r>
    </w:p>
    <w:p w:rsidR="00E63001" w:rsidRPr="00850DA5" w:rsidRDefault="00E63001" w:rsidP="003528E2">
      <w:pPr>
        <w:pStyle w:val="Headingb"/>
        <w:rPr>
          <w:rtl/>
          <w:lang w:bidi="ar-EG"/>
        </w:rPr>
      </w:pPr>
      <w:r>
        <w:rPr>
          <w:rFonts w:hint="cs"/>
          <w:rtl/>
          <w:lang w:bidi="ar-EG"/>
        </w:rPr>
        <w:t>منهج الحساب</w:t>
      </w:r>
    </w:p>
    <w:p w:rsidR="00E63001" w:rsidRDefault="00E63001" w:rsidP="00E63001">
      <w:pPr>
        <w:spacing w:line="187" w:lineRule="auto"/>
        <w:rPr>
          <w:rFonts w:ascii="Symbol" w:hAnsi="Symbol"/>
          <w:rtl/>
        </w:rPr>
      </w:pPr>
      <w:r>
        <w:rPr>
          <w:rFonts w:hint="cs"/>
          <w:rtl/>
          <w:lang w:bidi="ar-EG"/>
        </w:rPr>
        <w:t xml:space="preserve">يبيّن الشكل </w:t>
      </w:r>
      <w:r>
        <w:rPr>
          <w:lang w:bidi="ar-EG"/>
        </w:rPr>
        <w:t>1</w:t>
      </w:r>
      <w:r>
        <w:rPr>
          <w:rFonts w:hint="cs"/>
          <w:rtl/>
          <w:lang w:bidi="ar-EG"/>
        </w:rPr>
        <w:t xml:space="preserve"> نهجاً هندسياً لحساب الزاوية المستوية </w:t>
      </w:r>
      <w:r>
        <w:rPr>
          <w:rFonts w:ascii="Symbol" w:hAnsi="Symbol"/>
        </w:rPr>
        <w:t></w:t>
      </w:r>
      <w:r>
        <w:rPr>
          <w:rFonts w:ascii="Symbol" w:hAnsi="Symbol" w:hint="cs"/>
          <w:rtl/>
        </w:rPr>
        <w:t>. وتظهر جميع الحسابات باستعمال الدرجات، ومع ذلك لا بد من تحويلها كالمعتاد إلى وحدة الراديان عندما تكون الحسابات مثلثية.</w:t>
      </w:r>
    </w:p>
    <w:p w:rsidR="00E63001" w:rsidRPr="000B7CF1" w:rsidRDefault="00E63001" w:rsidP="003528E2">
      <w:pPr>
        <w:pStyle w:val="Headingb"/>
        <w:rPr>
          <w:rtl/>
          <w:lang w:bidi="ar-EG"/>
        </w:rPr>
      </w:pPr>
      <w:r w:rsidRPr="000B7CF1">
        <w:rPr>
          <w:rFonts w:hint="cs"/>
          <w:rtl/>
          <w:lang w:bidi="ar-EG"/>
        </w:rPr>
        <w:t>المدخلات</w:t>
      </w:r>
    </w:p>
    <w:p w:rsidR="00E63001" w:rsidRDefault="00E63001" w:rsidP="00B4385E">
      <w:pPr>
        <w:pStyle w:val="enumlev1"/>
        <w:rPr>
          <w:rtl/>
        </w:rPr>
      </w:pPr>
      <w:r>
        <w:rPr>
          <w:rFonts w:hint="cs"/>
          <w:rtl/>
        </w:rPr>
        <w:tab/>
        <w:t xml:space="preserve">السواتل </w:t>
      </w:r>
      <w:r w:rsidRPr="004A45A6">
        <w:rPr>
          <w:rFonts w:hint="cs"/>
          <w:rtl/>
        </w:rPr>
        <w:t>المستقر</w:t>
      </w:r>
      <w:r>
        <w:rPr>
          <w:rFonts w:hint="cs"/>
          <w:rtl/>
        </w:rPr>
        <w:t>ة</w:t>
      </w:r>
      <w:r w:rsidRPr="004A45A6">
        <w:rPr>
          <w:rFonts w:hint="cs"/>
          <w:rtl/>
        </w:rPr>
        <w:t xml:space="preserve"> بالنسبة إلى الأرض</w:t>
      </w:r>
      <w:r>
        <w:rPr>
          <w:rFonts w:hint="cs"/>
          <w:rtl/>
        </w:rPr>
        <w:tab/>
        <w:t>(السمت، الارتفاع)</w:t>
      </w:r>
    </w:p>
    <w:p w:rsidR="00E63001" w:rsidRDefault="00E63001" w:rsidP="00B4385E">
      <w:pPr>
        <w:pStyle w:val="enumlev1"/>
        <w:rPr>
          <w:rtl/>
        </w:rPr>
      </w:pPr>
      <w:r>
        <w:rPr>
          <w:rFonts w:hint="cs"/>
          <w:rtl/>
        </w:rPr>
        <w:tab/>
        <w:t xml:space="preserve">السواتل غير </w:t>
      </w:r>
      <w:r w:rsidRPr="004A45A6">
        <w:rPr>
          <w:rFonts w:hint="cs"/>
          <w:rtl/>
        </w:rPr>
        <w:t>المستقر</w:t>
      </w:r>
      <w:r>
        <w:rPr>
          <w:rFonts w:hint="cs"/>
          <w:rtl/>
        </w:rPr>
        <w:t>ة</w:t>
      </w:r>
      <w:r w:rsidRPr="004A45A6">
        <w:rPr>
          <w:rFonts w:hint="cs"/>
          <w:rtl/>
        </w:rPr>
        <w:t xml:space="preserve"> بالنسبة إلى الأرض</w:t>
      </w:r>
      <w:r>
        <w:rPr>
          <w:rFonts w:hint="cs"/>
          <w:rtl/>
        </w:rPr>
        <w:tab/>
        <w:t>(السمت، الارتفاع)</w:t>
      </w:r>
    </w:p>
    <w:p w:rsidR="00E63001" w:rsidRDefault="00E63001" w:rsidP="00B4385E">
      <w:pPr>
        <w:pStyle w:val="Note"/>
        <w:spacing w:before="120" w:line="187" w:lineRule="auto"/>
        <w:rPr>
          <w:rtl/>
          <w:lang w:bidi="ar-EG"/>
        </w:rPr>
      </w:pPr>
      <w:r w:rsidRPr="00D754CD">
        <w:rPr>
          <w:rFonts w:hint="cs"/>
          <w:rtl/>
          <w:lang w:bidi="ar-EG"/>
        </w:rPr>
        <w:t xml:space="preserve">الملاحظة </w:t>
      </w:r>
      <w:r w:rsidRPr="00D754CD">
        <w:rPr>
          <w:lang w:bidi="ar-EG"/>
        </w:rPr>
        <w:t>1</w:t>
      </w:r>
      <w:r w:rsidRPr="00B4385E">
        <w:rPr>
          <w:rFonts w:hint="cs"/>
          <w:rtl/>
          <w:lang w:bidi="ar-EG"/>
        </w:rPr>
        <w:t xml:space="preserve"> </w:t>
      </w:r>
      <w:r w:rsidR="00B4385E" w:rsidRPr="00204190">
        <w:rPr>
          <w:rFonts w:ascii="Traditional Arabic" w:hAnsi="Traditional Arabic"/>
          <w:sz w:val="30"/>
          <w:szCs w:val="30"/>
          <w:lang w:bidi="ar-EG"/>
        </w:rPr>
        <w:t>–</w:t>
      </w:r>
      <w:r>
        <w:rPr>
          <w:rFonts w:hint="cs"/>
          <w:rtl/>
          <w:lang w:bidi="ar-EG"/>
        </w:rPr>
        <w:t xml:space="preserve"> المطلوب هو الفرق من حيث السمت فإذا توفر ذلك لا حاجة إلى معرفة القيم الحقيقية للسمت.</w:t>
      </w:r>
    </w:p>
    <w:p w:rsidR="00E63001" w:rsidRPr="00850DA5" w:rsidRDefault="00E63001" w:rsidP="00E63001">
      <w:pPr>
        <w:tabs>
          <w:tab w:val="left" w:pos="4394"/>
        </w:tabs>
        <w:spacing w:line="187" w:lineRule="auto"/>
        <w:rPr>
          <w:rtl/>
          <w:lang w:bidi="ar-EG"/>
        </w:rPr>
      </w:pPr>
      <w:r>
        <w:rPr>
          <w:rFonts w:hint="cs"/>
          <w:rtl/>
          <w:lang w:bidi="ar-EG"/>
        </w:rPr>
        <w:t>ويبيّن القسم التالي كيفية حساب هذه المعلمات من متجهات كل محطة.</w:t>
      </w:r>
    </w:p>
    <w:p w:rsidR="00E63001" w:rsidRDefault="00E63001" w:rsidP="00E019E9">
      <w:pPr>
        <w:pStyle w:val="FigureNo"/>
        <w:rPr>
          <w:rtl/>
          <w:lang w:val="en-US"/>
        </w:rPr>
      </w:pPr>
      <w:r>
        <w:rPr>
          <w:rFonts w:hint="cs"/>
          <w:rtl/>
        </w:rPr>
        <w:lastRenderedPageBreak/>
        <w:t xml:space="preserve">الشكل </w:t>
      </w:r>
      <w:r>
        <w:rPr>
          <w:lang w:val="en-US"/>
        </w:rPr>
        <w:t>1</w:t>
      </w:r>
    </w:p>
    <w:p w:rsidR="00A54EA7" w:rsidRDefault="00D355B7" w:rsidP="0016159B">
      <w:pPr>
        <w:pStyle w:val="Figure"/>
        <w:spacing w:before="360"/>
        <w:ind w:left="-1134" w:right="-1134"/>
        <w:rPr>
          <w:lang w:bidi="ar-EG"/>
        </w:rPr>
      </w:pPr>
      <w:r>
        <w:rPr>
          <w:rFonts w:hint="cs"/>
          <w:rtl/>
        </w:rPr>
        <mc:AlternateContent>
          <mc:Choice Requires="wpg">
            <w:drawing>
              <wp:anchor distT="0" distB="0" distL="114300" distR="114300" simplePos="0" relativeHeight="251668992" behindDoc="0" locked="0" layoutInCell="1" allowOverlap="1" wp14:anchorId="3761DC4A" wp14:editId="404CC3C5">
                <wp:simplePos x="0" y="0"/>
                <wp:positionH relativeFrom="column">
                  <wp:posOffset>2282417</wp:posOffset>
                </wp:positionH>
                <wp:positionV relativeFrom="paragraph">
                  <wp:posOffset>93762</wp:posOffset>
                </wp:positionV>
                <wp:extent cx="3307367" cy="3977992"/>
                <wp:effectExtent l="0" t="0" r="7620" b="3810"/>
                <wp:wrapNone/>
                <wp:docPr id="26" name="Group 26"/>
                <wp:cNvGraphicFramePr/>
                <a:graphic xmlns:a="http://schemas.openxmlformats.org/drawingml/2006/main">
                  <a:graphicData uri="http://schemas.microsoft.com/office/word/2010/wordprocessingGroup">
                    <wpg:wgp>
                      <wpg:cNvGrpSpPr/>
                      <wpg:grpSpPr>
                        <a:xfrm>
                          <a:off x="0" y="0"/>
                          <a:ext cx="3307367" cy="3977992"/>
                          <a:chOff x="-13736" y="-27300"/>
                          <a:chExt cx="3307669" cy="3978317"/>
                        </a:xfrm>
                      </wpg:grpSpPr>
                      <wps:wsp>
                        <wps:cNvPr id="8" name="Text Box 8"/>
                        <wps:cNvSpPr txBox="1"/>
                        <wps:spPr>
                          <a:xfrm>
                            <a:off x="1596792" y="648274"/>
                            <a:ext cx="1084580" cy="4839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EA7" w:rsidRPr="009B774D" w:rsidRDefault="00A54EA7" w:rsidP="00A61015">
                              <w:pPr>
                                <w:spacing w:before="0" w:line="300" w:lineRule="exact"/>
                                <w:jc w:val="center"/>
                                <w:rPr>
                                  <w:rFonts w:eastAsia="SimSun"/>
                                  <w:sz w:val="18"/>
                                  <w:szCs w:val="24"/>
                                  <w:lang w:bidi="ar-EG"/>
                                </w:rPr>
                              </w:pPr>
                              <w:r w:rsidRPr="009B774D">
                                <w:rPr>
                                  <w:rFonts w:eastAsia="SimSun" w:hint="cs"/>
                                  <w:sz w:val="18"/>
                                  <w:szCs w:val="24"/>
                                  <w:rtl/>
                                  <w:lang w:bidi="ar-EG"/>
                                </w:rPr>
                                <w:t>نحو خط مدار</w:t>
                              </w:r>
                              <w:r w:rsidR="009B774D">
                                <w:rPr>
                                  <w:rFonts w:eastAsia="SimSun"/>
                                  <w:sz w:val="18"/>
                                  <w:szCs w:val="24"/>
                                  <w:lang w:bidi="ar-EG"/>
                                </w:rPr>
                                <w:br/>
                              </w:r>
                              <w:r w:rsidRPr="009B774D">
                                <w:rPr>
                                  <w:rFonts w:eastAsia="SimSun"/>
                                  <w:sz w:val="18"/>
                                  <w:szCs w:val="24"/>
                                  <w:lang w:bidi="ar-EG"/>
                                </w:rPr>
                                <w:t>Non-GSO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88710" y="-27300"/>
                            <a:ext cx="536575" cy="258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EA7" w:rsidRPr="009B774D" w:rsidRDefault="00A54EA7" w:rsidP="00A61015">
                              <w:pPr>
                                <w:spacing w:before="0" w:line="300" w:lineRule="exact"/>
                                <w:jc w:val="center"/>
                                <w:rPr>
                                  <w:rFonts w:eastAsia="SimSun"/>
                                  <w:sz w:val="18"/>
                                  <w:szCs w:val="24"/>
                                  <w:lang w:bidi="ar-EG"/>
                                </w:rPr>
                              </w:pPr>
                              <w:r w:rsidRPr="009B774D">
                                <w:rPr>
                                  <w:rFonts w:eastAsia="SimSun" w:hint="cs"/>
                                  <w:sz w:val="18"/>
                                  <w:szCs w:val="24"/>
                                  <w:rtl/>
                                  <w:lang w:bidi="ar-EG"/>
                                </w:rPr>
                                <w:t>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169983" y="2422493"/>
                            <a:ext cx="11239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EA7" w:rsidRPr="009B774D" w:rsidRDefault="00A54EA7" w:rsidP="00A86B6D">
                              <w:pPr>
                                <w:spacing w:before="0" w:line="300" w:lineRule="exact"/>
                                <w:jc w:val="center"/>
                                <w:rPr>
                                  <w:rFonts w:eastAsia="SimSun"/>
                                  <w:sz w:val="18"/>
                                  <w:szCs w:val="24"/>
                                  <w:rtl/>
                                  <w:lang w:bidi="ar-EG"/>
                                </w:rPr>
                              </w:pPr>
                              <w:r w:rsidRPr="009B774D">
                                <w:rPr>
                                  <w:rFonts w:eastAsia="SimSun" w:hint="cs"/>
                                  <w:sz w:val="18"/>
                                  <w:szCs w:val="24"/>
                                  <w:rtl/>
                                  <w:lang w:bidi="ar-EG"/>
                                </w:rPr>
                                <w:t>نحو خط مدار</w:t>
                              </w:r>
                              <w:r w:rsidR="00A86B6D">
                                <w:rPr>
                                  <w:rFonts w:eastAsia="SimSun" w:hint="cs"/>
                                  <w:sz w:val="18"/>
                                  <w:szCs w:val="24"/>
                                  <w:rtl/>
                                  <w:lang w:bidi="ar-EG"/>
                                </w:rPr>
                                <w:t xml:space="preserve"> </w:t>
                              </w:r>
                              <w:r w:rsidRPr="009B774D">
                                <w:rPr>
                                  <w:rFonts w:eastAsia="SimSun"/>
                                  <w:sz w:val="18"/>
                                  <w:szCs w:val="24"/>
                                  <w:lang w:bidi="ar-EG"/>
                                </w:rPr>
                                <w:t>GSO</w:t>
                              </w:r>
                              <w:r w:rsidRPr="009B774D">
                                <w:rPr>
                                  <w:rFonts w:eastAsia="SimSun" w:hint="cs"/>
                                  <w:sz w:val="18"/>
                                  <w:szCs w:val="24"/>
                                  <w:rtl/>
                                  <w:lang w:bidi="ar-EG"/>
                                </w:rPr>
                                <w:t xml:space="preserve"> =</w:t>
                              </w:r>
                              <w:r w:rsidR="00A86B6D">
                                <w:rPr>
                                  <w:rFonts w:eastAsia="SimSun"/>
                                  <w:sz w:val="18"/>
                                  <w:szCs w:val="24"/>
                                  <w:rtl/>
                                  <w:lang w:bidi="ar-EG"/>
                                </w:rPr>
                                <w:br/>
                              </w:r>
                              <w:r w:rsidRPr="009B774D">
                                <w:rPr>
                                  <w:rFonts w:eastAsia="SimSun" w:hint="cs"/>
                                  <w:sz w:val="18"/>
                                  <w:szCs w:val="24"/>
                                  <w:rtl/>
                                  <w:lang w:bidi="ar-EG"/>
                                </w:rPr>
                                <w:t>مستوى التسديد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992575" y="1016758"/>
                            <a:ext cx="962168" cy="429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EA7" w:rsidRPr="009B774D" w:rsidRDefault="00A54EA7" w:rsidP="00A61015">
                              <w:pPr>
                                <w:spacing w:before="0" w:line="300" w:lineRule="exact"/>
                                <w:jc w:val="center"/>
                                <w:rPr>
                                  <w:rFonts w:eastAsia="SimSun"/>
                                  <w:sz w:val="18"/>
                                  <w:szCs w:val="24"/>
                                  <w:lang w:bidi="ar-EG"/>
                                </w:rPr>
                              </w:pPr>
                              <w:r w:rsidRPr="009B774D">
                                <w:rPr>
                                  <w:rFonts w:eastAsia="SimSun" w:hint="cs"/>
                                  <w:sz w:val="18"/>
                                  <w:szCs w:val="24"/>
                                  <w:rtl/>
                                  <w:lang w:bidi="ar-EG"/>
                                </w:rPr>
                                <w:t>المستوى المرجعي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2"/>
                        <wps:cNvSpPr txBox="1"/>
                        <wps:spPr>
                          <a:xfrm>
                            <a:off x="1951398" y="3029800"/>
                            <a:ext cx="714015" cy="389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EA7" w:rsidRPr="009B774D" w:rsidRDefault="00A54EA7" w:rsidP="00A86B6D">
                              <w:pPr>
                                <w:spacing w:before="0" w:line="300" w:lineRule="exact"/>
                                <w:jc w:val="center"/>
                                <w:rPr>
                                  <w:rFonts w:eastAsia="SimSun"/>
                                  <w:sz w:val="18"/>
                                  <w:szCs w:val="24"/>
                                  <w:rtl/>
                                  <w:lang w:bidi="ar-EG"/>
                                </w:rPr>
                              </w:pPr>
                              <w:r w:rsidRPr="009B774D">
                                <w:rPr>
                                  <w:rFonts w:eastAsia="SimSun" w:hint="cs"/>
                                  <w:sz w:val="18"/>
                                  <w:szCs w:val="24"/>
                                  <w:rtl/>
                                  <w:lang w:bidi="ar-EG"/>
                                </w:rPr>
                                <w:t>س</w:t>
                              </w:r>
                              <w:r w:rsidR="00A61015">
                                <w:rPr>
                                  <w:rFonts w:eastAsia="SimSun" w:hint="cs"/>
                                  <w:sz w:val="18"/>
                                  <w:szCs w:val="24"/>
                                  <w:rtl/>
                                  <w:lang w:bidi="ar-EG"/>
                                </w:rPr>
                                <w:t>‍</w:t>
                              </w:r>
                              <w:r w:rsidRPr="009B774D">
                                <w:rPr>
                                  <w:rFonts w:eastAsia="SimSun" w:hint="cs"/>
                                  <w:sz w:val="18"/>
                                  <w:szCs w:val="24"/>
                                  <w:rtl/>
                                  <w:lang w:bidi="ar-EG"/>
                                </w:rPr>
                                <w:t>مت</w:t>
                              </w:r>
                              <w:r w:rsidR="00A86B6D">
                                <w:rPr>
                                  <w:rFonts w:eastAsia="SimSun"/>
                                  <w:sz w:val="18"/>
                                  <w:szCs w:val="24"/>
                                  <w:rtl/>
                                  <w:lang w:bidi="ar-EG"/>
                                </w:rPr>
                                <w:br/>
                              </w:r>
                              <w:r w:rsidRPr="009B774D">
                                <w:rPr>
                                  <w:rFonts w:eastAsia="SimSun"/>
                                  <w:sz w:val="18"/>
                                  <w:szCs w:val="24"/>
                                  <w:lang w:bidi="ar-EG"/>
                                </w:rPr>
                                <w:t>GSO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3736" y="3029793"/>
                            <a:ext cx="770952" cy="354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EA7" w:rsidRPr="00D355B7" w:rsidRDefault="00A54EA7" w:rsidP="00A86B6D">
                              <w:pPr>
                                <w:spacing w:line="240" w:lineRule="auto"/>
                                <w:jc w:val="center"/>
                                <w:rPr>
                                  <w:rFonts w:eastAsia="SimSun"/>
                                  <w:sz w:val="18"/>
                                  <w:szCs w:val="24"/>
                                  <w:rtl/>
                                  <w:lang w:bidi="ar-EG"/>
                                </w:rPr>
                              </w:pPr>
                              <w:r w:rsidRPr="00D355B7">
                                <w:rPr>
                                  <w:rFonts w:eastAsia="SimSun" w:hint="cs"/>
                                  <w:sz w:val="18"/>
                                  <w:szCs w:val="24"/>
                                  <w:rtl/>
                                  <w:lang w:bidi="ar-EG"/>
                                </w:rPr>
                                <w:t xml:space="preserve">مستوى </w:t>
                              </w:r>
                              <w:r w:rsidRPr="009B774D">
                                <w:rPr>
                                  <w:rFonts w:eastAsia="SimSun" w:hint="cs"/>
                                  <w:sz w:val="18"/>
                                  <w:szCs w:val="24"/>
                                  <w:rtl/>
                                  <w:lang w:bidi="ar-EG"/>
                                </w:rPr>
                                <w:t>الأفق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030154" y="3494111"/>
                            <a:ext cx="1221475" cy="456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EA7" w:rsidRPr="009B774D" w:rsidRDefault="00A54EA7" w:rsidP="00A86B6D">
                              <w:pPr>
                                <w:spacing w:line="240" w:lineRule="auto"/>
                                <w:jc w:val="center"/>
                                <w:rPr>
                                  <w:rFonts w:eastAsia="SimSun"/>
                                  <w:sz w:val="18"/>
                                  <w:szCs w:val="24"/>
                                  <w:rtl/>
                                  <w:lang w:bidi="ar-EG"/>
                                </w:rPr>
                              </w:pPr>
                              <w:r w:rsidRPr="009B774D">
                                <w:rPr>
                                  <w:rFonts w:eastAsia="SimSun" w:hint="cs"/>
                                  <w:sz w:val="18"/>
                                  <w:szCs w:val="24"/>
                                  <w:rtl/>
                                  <w:lang w:bidi="ar-EG"/>
                                </w:rPr>
                                <w:t>س</w:t>
                              </w:r>
                              <w:r w:rsidR="00A61015">
                                <w:rPr>
                                  <w:rFonts w:eastAsia="SimSun" w:hint="cs"/>
                                  <w:sz w:val="18"/>
                                  <w:szCs w:val="24"/>
                                  <w:rtl/>
                                  <w:lang w:bidi="ar-EG"/>
                                </w:rPr>
                                <w:t>‍</w:t>
                              </w:r>
                              <w:r w:rsidRPr="009B774D">
                                <w:rPr>
                                  <w:rFonts w:eastAsia="SimSun" w:hint="cs"/>
                                  <w:sz w:val="18"/>
                                  <w:szCs w:val="24"/>
                                  <w:rtl/>
                                  <w:lang w:bidi="ar-EG"/>
                                </w:rPr>
                                <w:t>مت</w:t>
                              </w:r>
                              <w:r w:rsidR="00A86B6D">
                                <w:rPr>
                                  <w:rFonts w:eastAsia="SimSun"/>
                                  <w:sz w:val="18"/>
                                  <w:szCs w:val="24"/>
                                  <w:rtl/>
                                  <w:lang w:bidi="ar-EG"/>
                                </w:rPr>
                                <w:br/>
                              </w:r>
                              <w:r w:rsidRPr="009B774D">
                                <w:rPr>
                                  <w:rFonts w:eastAsia="SimSun"/>
                                  <w:sz w:val="18"/>
                                  <w:szCs w:val="24"/>
                                  <w:lang w:bidi="ar-EG"/>
                                </w:rPr>
                                <w:t>Non-GSO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61DC4A" id="Group 26" o:spid="_x0000_s1031" style="position:absolute;left:0;text-align:left;margin-left:179.7pt;margin-top:7.4pt;width:260.4pt;height:313.25pt;z-index:251668992;mso-width-relative:margin;mso-height-relative:margin" coordorigin="-137,-273" coordsize="33076,39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">
                <v:shape id="Text Box 8" o:spid="_x0000_s1032" type="#_x0000_t202" style="position:absolute;left:15967;top:6482;width:10846;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A54EA7" w:rsidRPr="009B774D" w:rsidRDefault="00A54EA7" w:rsidP="00A61015">
                        <w:pPr>
                          <w:spacing w:before="0" w:line="300" w:lineRule="exact"/>
                          <w:jc w:val="center"/>
                          <w:rPr>
                            <w:rFonts w:eastAsia="SimSun"/>
                            <w:sz w:val="18"/>
                            <w:szCs w:val="24"/>
                            <w:lang w:bidi="ar-EG"/>
                          </w:rPr>
                        </w:pPr>
                        <w:r w:rsidRPr="009B774D">
                          <w:rPr>
                            <w:rFonts w:eastAsia="SimSun" w:hint="cs"/>
                            <w:sz w:val="18"/>
                            <w:szCs w:val="24"/>
                            <w:rtl/>
                            <w:lang w:bidi="ar-EG"/>
                          </w:rPr>
                          <w:t>نحو خط مدار</w:t>
                        </w:r>
                        <w:r w:rsidR="009B774D">
                          <w:rPr>
                            <w:rFonts w:eastAsia="SimSun"/>
                            <w:sz w:val="18"/>
                            <w:szCs w:val="24"/>
                            <w:lang w:bidi="ar-EG"/>
                          </w:rPr>
                          <w:br/>
                        </w:r>
                        <w:r w:rsidRPr="009B774D">
                          <w:rPr>
                            <w:rFonts w:eastAsia="SimSun"/>
                            <w:sz w:val="18"/>
                            <w:szCs w:val="24"/>
                            <w:lang w:bidi="ar-EG"/>
                          </w:rPr>
                          <w:t>Non-GSO</w:t>
                        </w:r>
                      </w:p>
                    </w:txbxContent>
                  </v:textbox>
                </v:shape>
                <v:shape id="Text Box 10" o:spid="_x0000_s1033" type="#_x0000_t202" style="position:absolute;left:887;top:-273;width:536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A54EA7" w:rsidRPr="009B774D" w:rsidRDefault="00A54EA7" w:rsidP="00A61015">
                        <w:pPr>
                          <w:spacing w:before="0" w:line="300" w:lineRule="exact"/>
                          <w:jc w:val="center"/>
                          <w:rPr>
                            <w:rFonts w:eastAsia="SimSun"/>
                            <w:sz w:val="18"/>
                            <w:szCs w:val="24"/>
                            <w:lang w:bidi="ar-EG"/>
                          </w:rPr>
                        </w:pPr>
                        <w:r w:rsidRPr="009B774D">
                          <w:rPr>
                            <w:rFonts w:eastAsia="SimSun" w:hint="cs"/>
                            <w:sz w:val="18"/>
                            <w:szCs w:val="24"/>
                            <w:rtl/>
                            <w:lang w:bidi="ar-EG"/>
                          </w:rPr>
                          <w:t>السمت</w:t>
                        </w:r>
                      </w:p>
                    </w:txbxContent>
                  </v:textbox>
                </v:shape>
                <v:shape id="Text Box 9" o:spid="_x0000_s1034" type="#_x0000_t202" style="position:absolute;left:21699;top:24224;width:1124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A54EA7" w:rsidRPr="009B774D" w:rsidRDefault="00A54EA7" w:rsidP="00A86B6D">
                        <w:pPr>
                          <w:spacing w:before="0" w:line="300" w:lineRule="exact"/>
                          <w:jc w:val="center"/>
                          <w:rPr>
                            <w:rFonts w:eastAsia="SimSun"/>
                            <w:sz w:val="18"/>
                            <w:szCs w:val="24"/>
                            <w:rtl/>
                            <w:lang w:bidi="ar-EG"/>
                          </w:rPr>
                        </w:pPr>
                        <w:r w:rsidRPr="009B774D">
                          <w:rPr>
                            <w:rFonts w:eastAsia="SimSun" w:hint="cs"/>
                            <w:sz w:val="18"/>
                            <w:szCs w:val="24"/>
                            <w:rtl/>
                            <w:lang w:bidi="ar-EG"/>
                          </w:rPr>
                          <w:t>نحو خط مدار</w:t>
                        </w:r>
                        <w:r w:rsidR="00A86B6D">
                          <w:rPr>
                            <w:rFonts w:eastAsia="SimSun" w:hint="cs"/>
                            <w:sz w:val="18"/>
                            <w:szCs w:val="24"/>
                            <w:rtl/>
                            <w:lang w:bidi="ar-EG"/>
                          </w:rPr>
                          <w:t xml:space="preserve"> </w:t>
                        </w:r>
                        <w:r w:rsidRPr="009B774D">
                          <w:rPr>
                            <w:rFonts w:eastAsia="SimSun"/>
                            <w:sz w:val="18"/>
                            <w:szCs w:val="24"/>
                            <w:lang w:bidi="ar-EG"/>
                          </w:rPr>
                          <w:t>GSO</w:t>
                        </w:r>
                        <w:r w:rsidRPr="009B774D">
                          <w:rPr>
                            <w:rFonts w:eastAsia="SimSun" w:hint="cs"/>
                            <w:sz w:val="18"/>
                            <w:szCs w:val="24"/>
                            <w:rtl/>
                            <w:lang w:bidi="ar-EG"/>
                          </w:rPr>
                          <w:t xml:space="preserve"> =</w:t>
                        </w:r>
                        <w:r w:rsidR="00A86B6D">
                          <w:rPr>
                            <w:rFonts w:eastAsia="SimSun"/>
                            <w:sz w:val="18"/>
                            <w:szCs w:val="24"/>
                            <w:rtl/>
                            <w:lang w:bidi="ar-EG"/>
                          </w:rPr>
                          <w:br/>
                        </w:r>
                        <w:r w:rsidRPr="009B774D">
                          <w:rPr>
                            <w:rFonts w:eastAsia="SimSun" w:hint="cs"/>
                            <w:sz w:val="18"/>
                            <w:szCs w:val="24"/>
                            <w:rtl/>
                            <w:lang w:bidi="ar-EG"/>
                          </w:rPr>
                          <w:t>مستوى التسديد</w:t>
                        </w:r>
                      </w:p>
                    </w:txbxContent>
                  </v:textbox>
                </v:shape>
                <v:shape id="Text Box 11" o:spid="_x0000_s1035" type="#_x0000_t202" style="position:absolute;left:19925;top:10167;width:9622;height:4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CMIA&#10;AADbAAAADwAAAGRycy9kb3ducmV2LnhtbERPzWrCQBC+C32HZQredBMPUqKbUAQ1LbSg9gGG7JiN&#10;yc6G7Damb98tFLzNx/c722KynRhp8I1jBekyAUFcOd1wreDrsl+8gPABWWPnmBT8kIcif5ptMdPu&#10;zicaz6EWMYR9hgpMCH0mpa8MWfRL1xNH7uoGiyHCoZZ6wHsMt51cJclaWmw4NhjsaWeoas/fVsGh&#10;uaaXz7Gte9O+HQ/v5cetvAWl5s/T6wZEoCk8xP/uUsf5Kfz9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P4IwgAAANsAAAAPAAAAAAAAAAAAAAAAAJgCAABkcnMvZG93&#10;bnJldi54bWxQSwUGAAAAAAQABAD1AAAAhwMAAAAA&#10;" filled="f" stroked="f" strokeweight=".5pt">
                  <v:textbox inset="0,0,0,0">
                    <w:txbxContent>
                      <w:p w:rsidR="00A54EA7" w:rsidRPr="009B774D" w:rsidRDefault="00A54EA7" w:rsidP="00A61015">
                        <w:pPr>
                          <w:spacing w:before="0" w:line="300" w:lineRule="exact"/>
                          <w:jc w:val="center"/>
                          <w:rPr>
                            <w:rFonts w:eastAsia="SimSun"/>
                            <w:sz w:val="18"/>
                            <w:szCs w:val="24"/>
                            <w:lang w:bidi="ar-EG"/>
                          </w:rPr>
                        </w:pPr>
                        <w:r w:rsidRPr="009B774D">
                          <w:rPr>
                            <w:rFonts w:eastAsia="SimSun" w:hint="cs"/>
                            <w:sz w:val="18"/>
                            <w:szCs w:val="24"/>
                            <w:rtl/>
                            <w:lang w:bidi="ar-EG"/>
                          </w:rPr>
                          <w:t>المستوى المرجعي</w:t>
                        </w:r>
                      </w:p>
                    </w:txbxContent>
                  </v:textbox>
                </v:shape>
                <v:shape id="Text Box 12" o:spid="_x0000_s1036" type="#_x0000_t202" style="position:absolute;left:19513;top:30298;width:7141;height: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A54EA7" w:rsidRPr="009B774D" w:rsidRDefault="00A54EA7" w:rsidP="00A86B6D">
                        <w:pPr>
                          <w:spacing w:before="0" w:line="300" w:lineRule="exact"/>
                          <w:jc w:val="center"/>
                          <w:rPr>
                            <w:rFonts w:eastAsia="SimSun"/>
                            <w:sz w:val="18"/>
                            <w:szCs w:val="24"/>
                            <w:rtl/>
                            <w:lang w:bidi="ar-EG"/>
                          </w:rPr>
                        </w:pPr>
                        <w:r w:rsidRPr="009B774D">
                          <w:rPr>
                            <w:rFonts w:eastAsia="SimSun" w:hint="cs"/>
                            <w:sz w:val="18"/>
                            <w:szCs w:val="24"/>
                            <w:rtl/>
                            <w:lang w:bidi="ar-EG"/>
                          </w:rPr>
                          <w:t>س</w:t>
                        </w:r>
                        <w:r w:rsidR="00A61015">
                          <w:rPr>
                            <w:rFonts w:eastAsia="SimSun" w:hint="cs"/>
                            <w:sz w:val="18"/>
                            <w:szCs w:val="24"/>
                            <w:rtl/>
                            <w:lang w:bidi="ar-EG"/>
                          </w:rPr>
                          <w:t>‍</w:t>
                        </w:r>
                        <w:r w:rsidRPr="009B774D">
                          <w:rPr>
                            <w:rFonts w:eastAsia="SimSun" w:hint="cs"/>
                            <w:sz w:val="18"/>
                            <w:szCs w:val="24"/>
                            <w:rtl/>
                            <w:lang w:bidi="ar-EG"/>
                          </w:rPr>
                          <w:t>مت</w:t>
                        </w:r>
                        <w:r w:rsidR="00A86B6D">
                          <w:rPr>
                            <w:rFonts w:eastAsia="SimSun"/>
                            <w:sz w:val="18"/>
                            <w:szCs w:val="24"/>
                            <w:rtl/>
                            <w:lang w:bidi="ar-EG"/>
                          </w:rPr>
                          <w:br/>
                        </w:r>
                        <w:r w:rsidRPr="009B774D">
                          <w:rPr>
                            <w:rFonts w:eastAsia="SimSun"/>
                            <w:sz w:val="18"/>
                            <w:szCs w:val="24"/>
                            <w:lang w:bidi="ar-EG"/>
                          </w:rPr>
                          <w:t>GSO</w:t>
                        </w:r>
                      </w:p>
                    </w:txbxContent>
                  </v:textbox>
                </v:shape>
                <v:shape id="Text Box 14" o:spid="_x0000_s1037" type="#_x0000_t202" style="position:absolute;left:-137;top:30297;width:7709;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A54EA7" w:rsidRPr="00D355B7" w:rsidRDefault="00A54EA7" w:rsidP="00A86B6D">
                        <w:pPr>
                          <w:spacing w:line="240" w:lineRule="auto"/>
                          <w:jc w:val="center"/>
                          <w:rPr>
                            <w:rFonts w:eastAsia="SimSun"/>
                            <w:sz w:val="18"/>
                            <w:szCs w:val="24"/>
                            <w:rtl/>
                            <w:lang w:bidi="ar-EG"/>
                          </w:rPr>
                        </w:pPr>
                        <w:r w:rsidRPr="00D355B7">
                          <w:rPr>
                            <w:rFonts w:eastAsia="SimSun" w:hint="cs"/>
                            <w:sz w:val="18"/>
                            <w:szCs w:val="24"/>
                            <w:rtl/>
                            <w:lang w:bidi="ar-EG"/>
                          </w:rPr>
                          <w:t xml:space="preserve">مستوى </w:t>
                        </w:r>
                        <w:r w:rsidRPr="009B774D">
                          <w:rPr>
                            <w:rFonts w:eastAsia="SimSun" w:hint="cs"/>
                            <w:sz w:val="18"/>
                            <w:szCs w:val="24"/>
                            <w:rtl/>
                            <w:lang w:bidi="ar-EG"/>
                          </w:rPr>
                          <w:t>الأفق</w:t>
                        </w:r>
                      </w:p>
                    </w:txbxContent>
                  </v:textbox>
                </v:shape>
                <v:shape id="Text Box 13" o:spid="_x0000_s1038" type="#_x0000_t202" style="position:absolute;left:10301;top:34941;width:1221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A54EA7" w:rsidRPr="009B774D" w:rsidRDefault="00A54EA7" w:rsidP="00A86B6D">
                        <w:pPr>
                          <w:spacing w:line="240" w:lineRule="auto"/>
                          <w:jc w:val="center"/>
                          <w:rPr>
                            <w:rFonts w:eastAsia="SimSun"/>
                            <w:sz w:val="18"/>
                            <w:szCs w:val="24"/>
                            <w:rtl/>
                            <w:lang w:bidi="ar-EG"/>
                          </w:rPr>
                        </w:pPr>
                        <w:r w:rsidRPr="009B774D">
                          <w:rPr>
                            <w:rFonts w:eastAsia="SimSun" w:hint="cs"/>
                            <w:sz w:val="18"/>
                            <w:szCs w:val="24"/>
                            <w:rtl/>
                            <w:lang w:bidi="ar-EG"/>
                          </w:rPr>
                          <w:t>س</w:t>
                        </w:r>
                        <w:r w:rsidR="00A61015">
                          <w:rPr>
                            <w:rFonts w:eastAsia="SimSun" w:hint="cs"/>
                            <w:sz w:val="18"/>
                            <w:szCs w:val="24"/>
                            <w:rtl/>
                            <w:lang w:bidi="ar-EG"/>
                          </w:rPr>
                          <w:t>‍</w:t>
                        </w:r>
                        <w:r w:rsidRPr="009B774D">
                          <w:rPr>
                            <w:rFonts w:eastAsia="SimSun" w:hint="cs"/>
                            <w:sz w:val="18"/>
                            <w:szCs w:val="24"/>
                            <w:rtl/>
                            <w:lang w:bidi="ar-EG"/>
                          </w:rPr>
                          <w:t>مت</w:t>
                        </w:r>
                        <w:r w:rsidR="00A86B6D">
                          <w:rPr>
                            <w:rFonts w:eastAsia="SimSun"/>
                            <w:sz w:val="18"/>
                            <w:szCs w:val="24"/>
                            <w:rtl/>
                            <w:lang w:bidi="ar-EG"/>
                          </w:rPr>
                          <w:br/>
                        </w:r>
                        <w:r w:rsidRPr="009B774D">
                          <w:rPr>
                            <w:rFonts w:eastAsia="SimSun"/>
                            <w:sz w:val="18"/>
                            <w:szCs w:val="24"/>
                            <w:lang w:bidi="ar-EG"/>
                          </w:rPr>
                          <w:t>Non-GSO</w:t>
                        </w:r>
                      </w:p>
                    </w:txbxContent>
                  </v:textbox>
                </v:shape>
              </v:group>
            </w:pict>
          </mc:Fallback>
        </mc:AlternateContent>
      </w:r>
      <w:r w:rsidR="00A05BBD">
        <w:pict>
          <v:shape id="_x0000_i1050" type="#_x0000_t75" style="width:339.75pt;height:332.25pt">
            <v:imagedata r:id="rId64" o:title=""/>
          </v:shape>
        </w:pict>
      </w:r>
    </w:p>
    <w:p w:rsidR="00E63001" w:rsidRPr="00A05BBD" w:rsidRDefault="00E63001" w:rsidP="00A05BBD">
      <w:pPr>
        <w:keepNext/>
        <w:keepLines/>
        <w:rPr>
          <w:i/>
          <w:iCs/>
          <w:rtl/>
        </w:rPr>
      </w:pPr>
      <w:r w:rsidRPr="00A05BBD">
        <w:rPr>
          <w:rFonts w:hint="cs"/>
          <w:i/>
          <w:iCs/>
          <w:rtl/>
        </w:rPr>
        <w:t xml:space="preserve">في الشكل </w:t>
      </w:r>
      <w:r w:rsidRPr="00A05BBD">
        <w:rPr>
          <w:i/>
          <w:iCs/>
        </w:rPr>
        <w:t>1</w:t>
      </w:r>
      <w:r w:rsidRPr="00A05BBD">
        <w:rPr>
          <w:rFonts w:hint="cs"/>
          <w:i/>
          <w:iCs/>
          <w:rtl/>
        </w:rPr>
        <w:t>:</w:t>
      </w:r>
    </w:p>
    <w:p w:rsidR="00E63001" w:rsidRPr="00DC58EE" w:rsidRDefault="00E63001" w:rsidP="00A61015">
      <w:pPr>
        <w:pStyle w:val="enumlev1"/>
      </w:pPr>
      <w:r w:rsidRPr="00DC58EE">
        <w:tab/>
      </w:r>
      <w:r w:rsidR="00A61015" w:rsidRPr="0001358E">
        <w:rPr>
          <w:noProof/>
          <w:position w:val="-12"/>
          <w:lang w:eastAsia="zh-CN" w:bidi="ar-SA"/>
        </w:rPr>
        <w:drawing>
          <wp:inline distT="0" distB="0" distL="0" distR="0" wp14:anchorId="34A963A5" wp14:editId="6160744D">
            <wp:extent cx="862965" cy="234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2965" cy="234315"/>
                    </a:xfrm>
                    <a:prstGeom prst="rect">
                      <a:avLst/>
                    </a:prstGeom>
                    <a:noFill/>
                    <a:ln>
                      <a:noFill/>
                    </a:ln>
                  </pic:spPr>
                </pic:pic>
              </a:graphicData>
            </a:graphic>
          </wp:inline>
        </w:drawing>
      </w:r>
    </w:p>
    <w:p w:rsidR="00E63001" w:rsidRPr="00DC58EE" w:rsidRDefault="00E63001" w:rsidP="00A61015">
      <w:pPr>
        <w:pStyle w:val="enumlev1"/>
      </w:pPr>
      <w:r w:rsidRPr="00DC58EE">
        <w:tab/>
      </w:r>
      <w:r w:rsidR="00A61015" w:rsidRPr="0001358E">
        <w:rPr>
          <w:noProof/>
          <w:position w:val="-12"/>
          <w:lang w:eastAsia="zh-CN" w:bidi="ar-SA"/>
        </w:rPr>
        <w:drawing>
          <wp:inline distT="0" distB="0" distL="0" distR="0" wp14:anchorId="0EE634AE" wp14:editId="307FB148">
            <wp:extent cx="1053465" cy="2343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3465" cy="234315"/>
                    </a:xfrm>
                    <a:prstGeom prst="rect">
                      <a:avLst/>
                    </a:prstGeom>
                    <a:noFill/>
                    <a:ln>
                      <a:noFill/>
                    </a:ln>
                  </pic:spPr>
                </pic:pic>
              </a:graphicData>
            </a:graphic>
          </wp:inline>
        </w:drawing>
      </w:r>
    </w:p>
    <w:p w:rsidR="00E63001" w:rsidRPr="00DC58EE" w:rsidRDefault="00E63001" w:rsidP="00A61015">
      <w:pPr>
        <w:pStyle w:val="enumlev1"/>
      </w:pPr>
      <w:r w:rsidRPr="00DC58EE">
        <w:tab/>
      </w:r>
      <w:r w:rsidR="00A61015" w:rsidRPr="0001358E">
        <w:rPr>
          <w:noProof/>
          <w:position w:val="-12"/>
          <w:lang w:eastAsia="zh-CN" w:bidi="ar-SA"/>
        </w:rPr>
        <w:drawing>
          <wp:inline distT="0" distB="0" distL="0" distR="0" wp14:anchorId="1750A2E2" wp14:editId="0B8580DC">
            <wp:extent cx="1602105" cy="234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2105" cy="234315"/>
                    </a:xfrm>
                    <a:prstGeom prst="rect">
                      <a:avLst/>
                    </a:prstGeom>
                    <a:noFill/>
                    <a:ln>
                      <a:noFill/>
                    </a:ln>
                  </pic:spPr>
                </pic:pic>
              </a:graphicData>
            </a:graphic>
          </wp:inline>
        </w:drawing>
      </w:r>
    </w:p>
    <w:p w:rsidR="00E63001" w:rsidRDefault="00E63001" w:rsidP="00E63001">
      <w:pPr>
        <w:rPr>
          <w:rtl/>
          <w:lang w:bidi="ar-EG"/>
        </w:rPr>
      </w:pPr>
      <w:r>
        <w:rPr>
          <w:rFonts w:hint="cs"/>
          <w:rtl/>
          <w:lang w:bidi="ar-EG"/>
        </w:rPr>
        <w:t xml:space="preserve">ينبغي أن تحدد قيمة </w:t>
      </w:r>
      <w:r w:rsidRPr="00DC58EE">
        <w:sym w:font="Symbol" w:char="F064"/>
      </w:r>
      <w:proofErr w:type="spellStart"/>
      <w:r w:rsidRPr="002A4C5D">
        <w:rPr>
          <w:i/>
          <w:iCs/>
        </w:rPr>
        <w:t>Az</w:t>
      </w:r>
      <w:proofErr w:type="spellEnd"/>
      <w:r>
        <w:rPr>
          <w:rFonts w:hint="cs"/>
          <w:rtl/>
          <w:lang w:bidi="ar-EG"/>
        </w:rPr>
        <w:t xml:space="preserve"> بحيث تقع ضمن المجال </w:t>
      </w:r>
      <w:r>
        <w:rPr>
          <w:lang w:bidi="ar-EG"/>
        </w:rPr>
        <w:t>}</w:t>
      </w:r>
      <w:r>
        <w:rPr>
          <w:rFonts w:hint="cs"/>
          <w:rtl/>
          <w:lang w:bidi="ar-EG"/>
        </w:rPr>
        <w:t xml:space="preserve">من </w:t>
      </w:r>
      <w:r>
        <w:rPr>
          <w:lang w:bidi="ar-EG"/>
        </w:rPr>
        <w:t>180–</w:t>
      </w:r>
      <w:r>
        <w:rPr>
          <w:rFonts w:hint="cs"/>
          <w:rtl/>
          <w:lang w:bidi="ar-EG"/>
        </w:rPr>
        <w:t xml:space="preserve"> إلى +</w:t>
      </w:r>
      <w:r>
        <w:rPr>
          <w:lang w:bidi="ar-EG"/>
        </w:rPr>
        <w:t>{180</w:t>
      </w:r>
    </w:p>
    <w:p w:rsidR="00E63001" w:rsidRDefault="00E63001" w:rsidP="00E63001">
      <w:pPr>
        <w:rPr>
          <w:rtl/>
          <w:lang w:bidi="ar-EG"/>
        </w:rPr>
      </w:pPr>
      <w:r>
        <w:rPr>
          <w:rFonts w:hint="cs"/>
          <w:rtl/>
          <w:lang w:bidi="ar-EG"/>
        </w:rPr>
        <w:t xml:space="preserve">عندئذ يمكن حساب الزاوية </w:t>
      </w:r>
      <w:r>
        <w:rPr>
          <w:rFonts w:ascii="Symbol" w:hAnsi="Symbol"/>
        </w:rPr>
        <w:sym w:font="Symbol" w:char="F06A"/>
      </w:r>
      <w:r>
        <w:rPr>
          <w:rFonts w:hint="cs"/>
          <w:rtl/>
          <w:lang w:bidi="ar-EG"/>
        </w:rPr>
        <w:t xml:space="preserve"> خارج المحور (زاوية الفصل الموقعي بين الساتلين) باستخدام الهندسة الكروية:</w:t>
      </w:r>
    </w:p>
    <w:p w:rsidR="00E63001" w:rsidRPr="00DC58EE" w:rsidRDefault="00E63001" w:rsidP="002F6B51">
      <w:pPr>
        <w:pStyle w:val="Equation"/>
        <w:spacing w:before="180" w:after="60"/>
      </w:pPr>
      <w:r w:rsidRPr="002A4C5D">
        <w:tab/>
      </w:r>
      <w:r w:rsidR="002F6B51" w:rsidRPr="0001358E">
        <w:rPr>
          <w:noProof/>
          <w:position w:val="-10"/>
          <w:lang w:eastAsia="zh-CN"/>
        </w:rPr>
        <w:drawing>
          <wp:inline distT="0" distB="0" distL="0" distR="0" wp14:anchorId="2139B7AB" wp14:editId="3E47E8D2">
            <wp:extent cx="2589530" cy="1974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89530" cy="197485"/>
                    </a:xfrm>
                    <a:prstGeom prst="rect">
                      <a:avLst/>
                    </a:prstGeom>
                    <a:noFill/>
                    <a:ln>
                      <a:noFill/>
                    </a:ln>
                  </pic:spPr>
                </pic:pic>
              </a:graphicData>
            </a:graphic>
          </wp:inline>
        </w:drawing>
      </w:r>
    </w:p>
    <w:p w:rsidR="00E63001" w:rsidRPr="000B7CF1" w:rsidRDefault="00E63001" w:rsidP="00E63001">
      <w:pPr>
        <w:rPr>
          <w:rtl/>
          <w:lang w:bidi="ar-EG"/>
        </w:rPr>
      </w:pPr>
      <w:r>
        <w:rPr>
          <w:rFonts w:hint="cs"/>
          <w:rtl/>
          <w:lang w:bidi="ar-EG"/>
        </w:rPr>
        <w:t xml:space="preserve">حيث </w:t>
      </w:r>
      <w:r w:rsidRPr="002A4C5D">
        <w:rPr>
          <w:i/>
        </w:rPr>
        <w:t>C</w:t>
      </w:r>
      <w:r>
        <w:rPr>
          <w:rFonts w:hint="cs"/>
          <w:i/>
          <w:rtl/>
        </w:rPr>
        <w:t xml:space="preserve"> </w:t>
      </w:r>
      <w:r w:rsidRPr="002A4C5D">
        <w:rPr>
          <w:i/>
        </w:rPr>
        <w:t>=</w:t>
      </w:r>
      <w:r>
        <w:rPr>
          <w:rFonts w:hint="cs"/>
          <w:i/>
          <w:rtl/>
        </w:rPr>
        <w:t xml:space="preserve"> </w:t>
      </w:r>
      <w:r w:rsidRPr="00DC58EE">
        <w:sym w:font="Symbol" w:char="F064"/>
      </w:r>
      <w:proofErr w:type="spellStart"/>
      <w:r w:rsidRPr="002A4C5D">
        <w:rPr>
          <w:i/>
          <w:iCs/>
        </w:rPr>
        <w:t>Az</w:t>
      </w:r>
      <w:proofErr w:type="spellEnd"/>
      <w:r>
        <w:rPr>
          <w:rFonts w:hint="cs"/>
          <w:i/>
          <w:iCs/>
          <w:rtl/>
        </w:rPr>
        <w:t xml:space="preserve"> </w:t>
      </w:r>
      <w:r w:rsidRPr="000B7CF1">
        <w:rPr>
          <w:rFonts w:hint="cs"/>
          <w:rtl/>
        </w:rPr>
        <w:t>و</w:t>
      </w:r>
      <w:r>
        <w:rPr>
          <w:i/>
          <w:iCs/>
        </w:rPr>
        <w:t>= c</w:t>
      </w:r>
      <w:r>
        <w:rPr>
          <w:rFonts w:hint="cs"/>
          <w:i/>
          <w:iCs/>
          <w:rtl/>
          <w:lang w:bidi="ar-EG"/>
        </w:rPr>
        <w:t xml:space="preserve"> </w:t>
      </w:r>
      <w:r>
        <w:rPr>
          <w:rFonts w:ascii="Symbol" w:hAnsi="Symbol"/>
        </w:rPr>
        <w:sym w:font="Symbol" w:char="F06A"/>
      </w:r>
      <w:r w:rsidR="00A61015">
        <w:rPr>
          <w:rFonts w:ascii="Symbol" w:hAnsi="Symbol" w:hint="cs"/>
          <w:rtl/>
        </w:rPr>
        <w:t>.</w:t>
      </w:r>
    </w:p>
    <w:p w:rsidR="00E63001" w:rsidRDefault="00E63001" w:rsidP="00A61015">
      <w:pPr>
        <w:keepNext/>
        <w:rPr>
          <w:rtl/>
          <w:lang w:bidi="ar-EG"/>
        </w:rPr>
      </w:pPr>
      <w:r>
        <w:rPr>
          <w:rFonts w:hint="cs"/>
          <w:rtl/>
          <w:lang w:bidi="ar-EG"/>
        </w:rPr>
        <w:t xml:space="preserve">ويمكن استخدام الصيغة ذاتها لتحديد الزاوية </w:t>
      </w:r>
      <w:r w:rsidRPr="000B7CF1">
        <w:rPr>
          <w:i/>
          <w:iCs/>
          <w:lang w:bidi="ar-EG"/>
        </w:rPr>
        <w:t>B</w:t>
      </w:r>
      <w:r>
        <w:rPr>
          <w:rFonts w:hint="cs"/>
          <w:rtl/>
          <w:lang w:bidi="ar-EG"/>
        </w:rPr>
        <w:t>:</w:t>
      </w:r>
    </w:p>
    <w:p w:rsidR="00E63001" w:rsidRPr="00DC58EE" w:rsidRDefault="00E63001" w:rsidP="002F6B51">
      <w:pPr>
        <w:pStyle w:val="Equation"/>
        <w:spacing w:before="80" w:line="240" w:lineRule="auto"/>
      </w:pPr>
      <w:r w:rsidRPr="002A4C5D">
        <w:tab/>
      </w:r>
      <w:r w:rsidR="002F6B51" w:rsidRPr="0001358E">
        <w:rPr>
          <w:noProof/>
          <w:position w:val="-28"/>
          <w:lang w:eastAsia="zh-CN"/>
        </w:rPr>
        <w:drawing>
          <wp:inline distT="0" distB="0" distL="0" distR="0" wp14:anchorId="7FA1D58D" wp14:editId="7E8A8891">
            <wp:extent cx="1865630" cy="4241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65630" cy="424180"/>
                    </a:xfrm>
                    <a:prstGeom prst="rect">
                      <a:avLst/>
                    </a:prstGeom>
                    <a:noFill/>
                    <a:ln>
                      <a:noFill/>
                    </a:ln>
                  </pic:spPr>
                </pic:pic>
              </a:graphicData>
            </a:graphic>
          </wp:inline>
        </w:drawing>
      </w:r>
    </w:p>
    <w:p w:rsidR="00E63001" w:rsidRDefault="00E63001" w:rsidP="00E63001">
      <w:pPr>
        <w:rPr>
          <w:rtl/>
          <w:lang w:bidi="ar-EG"/>
        </w:rPr>
      </w:pPr>
      <w:r>
        <w:rPr>
          <w:rFonts w:hint="cs"/>
          <w:rtl/>
          <w:lang w:bidi="ar-EG"/>
        </w:rPr>
        <w:t xml:space="preserve">تشتق منها الزاوية المستوية </w:t>
      </w:r>
      <w:r w:rsidRPr="00DC58EE">
        <w:sym w:font="Symbol" w:char="F071"/>
      </w:r>
      <w:r>
        <w:rPr>
          <w:rFonts w:hint="cs"/>
          <w:rtl/>
          <w:lang w:bidi="ar-EG"/>
        </w:rPr>
        <w:t>:</w:t>
      </w:r>
    </w:p>
    <w:p w:rsidR="00E63001" w:rsidRPr="002A4C5D" w:rsidRDefault="00E63001" w:rsidP="00C817A1">
      <w:pPr>
        <w:pStyle w:val="enumlev1"/>
        <w:rPr>
          <w:i/>
          <w:iCs/>
        </w:rPr>
      </w:pPr>
      <w:r w:rsidRPr="002A4C5D">
        <w:tab/>
      </w:r>
      <w:r>
        <w:rPr>
          <w:rFonts w:hint="cs"/>
          <w:rtl/>
        </w:rPr>
        <w:t xml:space="preserve">إذا كانت </w:t>
      </w:r>
      <w:r w:rsidRPr="00DC58EE">
        <w:sym w:font="Symbol" w:char="F064"/>
      </w:r>
      <w:proofErr w:type="spellStart"/>
      <w:r w:rsidRPr="002A4C5D">
        <w:rPr>
          <w:i/>
          <w:iCs/>
        </w:rPr>
        <w:t>Az</w:t>
      </w:r>
      <w:proofErr w:type="spellEnd"/>
      <w:r w:rsidRPr="002A4C5D">
        <w:t xml:space="preserve"> &gt; 0</w:t>
      </w:r>
      <w:r>
        <w:t>)</w:t>
      </w:r>
      <w:r>
        <w:rPr>
          <w:rFonts w:hint="cs"/>
          <w:rtl/>
        </w:rPr>
        <w:t xml:space="preserve"> و</w:t>
      </w:r>
      <w:r>
        <w:t>(</w:t>
      </w:r>
      <w:r w:rsidRPr="002A4C5D">
        <w:rPr>
          <w:i/>
          <w:iCs/>
        </w:rPr>
        <w:t>B</w:t>
      </w:r>
      <w:r w:rsidRPr="002A4C5D">
        <w:t xml:space="preserve"> &lt; 90</w:t>
      </w:r>
      <w:r w:rsidR="00F03BBB">
        <w:tab/>
      </w:r>
      <w:r w:rsidR="00E019E9">
        <w:rPr>
          <w:rtl/>
        </w:rPr>
        <w:tab/>
      </w:r>
      <w:r>
        <w:rPr>
          <w:rFonts w:hint="cs"/>
          <w:rtl/>
        </w:rPr>
        <w:t>تكون</w:t>
      </w:r>
      <w:r>
        <w:rPr>
          <w:rFonts w:hint="cs"/>
          <w:rtl/>
        </w:rPr>
        <w:tab/>
      </w:r>
      <w:r w:rsidRPr="00DC58EE">
        <w:sym w:font="Symbol" w:char="F071"/>
      </w:r>
      <w:r w:rsidRPr="002A4C5D">
        <w:t xml:space="preserve"> = 90 – </w:t>
      </w:r>
      <w:r w:rsidRPr="002A4C5D">
        <w:rPr>
          <w:i/>
          <w:iCs/>
        </w:rPr>
        <w:t>B</w:t>
      </w:r>
    </w:p>
    <w:p w:rsidR="00E63001" w:rsidRPr="002A4C5D" w:rsidRDefault="00E63001" w:rsidP="00C817A1">
      <w:pPr>
        <w:pStyle w:val="enumlev1"/>
        <w:rPr>
          <w:i/>
          <w:iCs/>
        </w:rPr>
      </w:pPr>
      <w:r w:rsidRPr="002A4C5D">
        <w:tab/>
      </w:r>
      <w:r>
        <w:rPr>
          <w:rFonts w:hint="cs"/>
          <w:rtl/>
        </w:rPr>
        <w:t xml:space="preserve">إذا كانت </w:t>
      </w:r>
      <w:r w:rsidRPr="00DC58EE">
        <w:sym w:font="Symbol" w:char="F064"/>
      </w:r>
      <w:proofErr w:type="spellStart"/>
      <w:r w:rsidRPr="002A4C5D">
        <w:rPr>
          <w:i/>
          <w:iCs/>
        </w:rPr>
        <w:t>Az</w:t>
      </w:r>
      <w:proofErr w:type="spellEnd"/>
      <w:r w:rsidRPr="002A4C5D">
        <w:t xml:space="preserve"> &gt; 0</w:t>
      </w:r>
      <w:r>
        <w:t>)</w:t>
      </w:r>
      <w:r>
        <w:rPr>
          <w:rFonts w:hint="cs"/>
          <w:rtl/>
        </w:rPr>
        <w:t xml:space="preserve"> و</w:t>
      </w:r>
      <w:r>
        <w:t>(</w:t>
      </w:r>
      <w:r w:rsidRPr="002A4C5D">
        <w:rPr>
          <w:i/>
          <w:iCs/>
        </w:rPr>
        <w:t>B</w:t>
      </w:r>
      <w:r w:rsidRPr="002A4C5D">
        <w:t xml:space="preserve"> </w:t>
      </w:r>
      <w:r>
        <w:t>&gt;</w:t>
      </w:r>
      <w:r w:rsidRPr="002A4C5D">
        <w:t xml:space="preserve"> 90</w:t>
      </w:r>
      <w:r w:rsidR="00F03BBB">
        <w:tab/>
      </w:r>
      <w:r w:rsidR="00E019E9">
        <w:rPr>
          <w:rtl/>
        </w:rPr>
        <w:tab/>
      </w:r>
      <w:r>
        <w:rPr>
          <w:rFonts w:hint="cs"/>
          <w:rtl/>
        </w:rPr>
        <w:t>تكون</w:t>
      </w:r>
      <w:r>
        <w:rPr>
          <w:rFonts w:hint="cs"/>
          <w:rtl/>
        </w:rPr>
        <w:tab/>
      </w:r>
      <w:r w:rsidRPr="00DC58EE">
        <w:sym w:font="Symbol" w:char="F071"/>
      </w:r>
      <w:r w:rsidRPr="002A4C5D">
        <w:t xml:space="preserve"> = </w:t>
      </w:r>
      <w:r>
        <w:t>450</w:t>
      </w:r>
      <w:r w:rsidRPr="002A4C5D">
        <w:t xml:space="preserve"> – </w:t>
      </w:r>
      <w:r w:rsidRPr="002A4C5D">
        <w:rPr>
          <w:i/>
          <w:iCs/>
        </w:rPr>
        <w:t>B</w:t>
      </w:r>
    </w:p>
    <w:p w:rsidR="00E63001" w:rsidRPr="002A4C5D" w:rsidRDefault="00E63001" w:rsidP="00F03BBB">
      <w:pPr>
        <w:pStyle w:val="enumlev1"/>
        <w:rPr>
          <w:i/>
          <w:iCs/>
        </w:rPr>
      </w:pPr>
      <w:r w:rsidRPr="002A4C5D">
        <w:tab/>
      </w:r>
      <w:r>
        <w:rPr>
          <w:rFonts w:hint="cs"/>
          <w:rtl/>
        </w:rPr>
        <w:t xml:space="preserve">إذا كانت </w:t>
      </w:r>
      <w:r>
        <w:t>(</w:t>
      </w:r>
      <w:r w:rsidRPr="00DC58EE">
        <w:sym w:font="Symbol" w:char="F064"/>
      </w:r>
      <w:proofErr w:type="spellStart"/>
      <w:r w:rsidRPr="002A4C5D">
        <w:rPr>
          <w:i/>
          <w:iCs/>
        </w:rPr>
        <w:t>Az</w:t>
      </w:r>
      <w:proofErr w:type="spellEnd"/>
      <w:r w:rsidRPr="002A4C5D">
        <w:t xml:space="preserve"> </w:t>
      </w:r>
      <w:r>
        <w:t>&lt;</w:t>
      </w:r>
      <w:r w:rsidRPr="002A4C5D">
        <w:t xml:space="preserve"> 0</w:t>
      </w:r>
      <w:r>
        <w:t>)</w:t>
      </w:r>
      <w:r w:rsidRPr="00C92950">
        <w:t xml:space="preserve"> </w:t>
      </w:r>
      <w:r w:rsidRPr="002A4C5D">
        <w:t>90</w:t>
      </w:r>
      <w:r w:rsidR="00F03BBB">
        <w:tab/>
      </w:r>
      <w:r w:rsidR="00F03BBB">
        <w:tab/>
      </w:r>
      <w:r>
        <w:rPr>
          <w:rFonts w:hint="cs"/>
          <w:rtl/>
        </w:rPr>
        <w:t>تكون</w:t>
      </w:r>
      <w:r>
        <w:rPr>
          <w:rFonts w:hint="cs"/>
          <w:rtl/>
        </w:rPr>
        <w:tab/>
      </w:r>
      <w:r w:rsidRPr="00DC58EE">
        <w:sym w:font="Symbol" w:char="F071"/>
      </w:r>
      <w:r w:rsidRPr="002A4C5D">
        <w:t xml:space="preserve"> = </w:t>
      </w:r>
      <w:r>
        <w:t>90</w:t>
      </w:r>
      <w:r w:rsidRPr="002A4C5D">
        <w:t xml:space="preserve"> </w:t>
      </w:r>
      <w:r>
        <w:t>+</w:t>
      </w:r>
      <w:r w:rsidRPr="002A4C5D">
        <w:t xml:space="preserve"> </w:t>
      </w:r>
      <w:r w:rsidRPr="002A4C5D">
        <w:rPr>
          <w:i/>
          <w:iCs/>
        </w:rPr>
        <w:t>B</w:t>
      </w:r>
    </w:p>
    <w:p w:rsidR="00E63001" w:rsidRDefault="00E63001" w:rsidP="00B4385E">
      <w:pPr>
        <w:rPr>
          <w:rtl/>
          <w:lang w:bidi="ar-EG"/>
        </w:rPr>
      </w:pPr>
      <w:r>
        <w:rPr>
          <w:rFonts w:hint="cs"/>
          <w:rtl/>
          <w:lang w:bidi="ar-EG"/>
        </w:rPr>
        <w:lastRenderedPageBreak/>
        <w:t xml:space="preserve">إذا كان لكلا </w:t>
      </w:r>
      <w:proofErr w:type="spellStart"/>
      <w:r>
        <w:rPr>
          <w:rFonts w:hint="cs"/>
          <w:rtl/>
          <w:lang w:bidi="ar-EG"/>
        </w:rPr>
        <w:t>الساتلين</w:t>
      </w:r>
      <w:proofErr w:type="spellEnd"/>
      <w:r>
        <w:rPr>
          <w:rFonts w:hint="cs"/>
          <w:rtl/>
          <w:lang w:bidi="ar-EG"/>
        </w:rPr>
        <w:t xml:space="preserve"> نفس السمت ولذا </w:t>
      </w:r>
      <w:r w:rsidRPr="00DC58EE">
        <w:sym w:font="Symbol" w:char="F064"/>
      </w:r>
      <w:proofErr w:type="spellStart"/>
      <w:r w:rsidRPr="002A4C5D">
        <w:rPr>
          <w:i/>
          <w:iCs/>
        </w:rPr>
        <w:t>Az</w:t>
      </w:r>
      <w:proofErr w:type="spellEnd"/>
      <w:r w:rsidRPr="002A4C5D">
        <w:t xml:space="preserve"> </w:t>
      </w:r>
      <w:r>
        <w:t>=</w:t>
      </w:r>
      <w:r w:rsidRPr="002A4C5D">
        <w:t xml:space="preserve"> 0</w:t>
      </w:r>
      <w:r>
        <w:rPr>
          <w:rFonts w:hint="cs"/>
          <w:rtl/>
          <w:lang w:bidi="ar-EG"/>
        </w:rPr>
        <w:t>، عندئذ</w:t>
      </w:r>
    </w:p>
    <w:p w:rsidR="00E63001" w:rsidRPr="002A4C5D" w:rsidRDefault="00E63001" w:rsidP="00FA07D0">
      <w:pPr>
        <w:pStyle w:val="enumlev1"/>
        <w:tabs>
          <w:tab w:val="left" w:pos="4252"/>
        </w:tabs>
      </w:pPr>
      <w:r w:rsidRPr="002A4C5D">
        <w:tab/>
      </w:r>
      <w:r>
        <w:rPr>
          <w:rFonts w:ascii="Symbol" w:hAnsi="Symbol"/>
        </w:rPr>
        <w:sym w:font="Symbol" w:char="F06A"/>
      </w:r>
      <w:r w:rsidRPr="00DC58EE">
        <w:rPr>
          <w:rFonts w:ascii="Symbol" w:hAnsi="Symbol"/>
        </w:rPr>
        <w:t></w:t>
      </w:r>
      <w:r w:rsidRPr="00DC58EE">
        <w:rPr>
          <w:rFonts w:ascii="Symbol" w:hAnsi="Symbol"/>
        </w:rPr>
        <w:t></w:t>
      </w:r>
      <w:r w:rsidRPr="00DC58EE">
        <w:rPr>
          <w:rFonts w:ascii="Symbol" w:hAnsi="Symbol"/>
        </w:rPr>
        <w:t></w:t>
      </w:r>
      <w:r w:rsidR="002F6B51" w:rsidRPr="0001358E">
        <w:rPr>
          <w:noProof/>
          <w:position w:val="-14"/>
          <w:lang w:eastAsia="zh-CN" w:bidi="ar-SA"/>
        </w:rPr>
        <w:drawing>
          <wp:inline distT="0" distB="0" distL="0" distR="0" wp14:anchorId="492355D1" wp14:editId="6B9FFBFB">
            <wp:extent cx="1148715"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8715" cy="255905"/>
                    </a:xfrm>
                    <a:prstGeom prst="rect">
                      <a:avLst/>
                    </a:prstGeom>
                    <a:noFill/>
                    <a:ln>
                      <a:noFill/>
                    </a:ln>
                  </pic:spPr>
                </pic:pic>
              </a:graphicData>
            </a:graphic>
          </wp:inline>
        </w:drawing>
      </w:r>
    </w:p>
    <w:p w:rsidR="00E63001" w:rsidRPr="002A4C5D" w:rsidRDefault="00E63001" w:rsidP="00FA07D0">
      <w:pPr>
        <w:pStyle w:val="enumlev1"/>
        <w:tabs>
          <w:tab w:val="left" w:pos="4252"/>
        </w:tabs>
        <w:spacing w:before="120" w:line="300" w:lineRule="exact"/>
      </w:pPr>
      <w:r w:rsidRPr="002A4C5D">
        <w:tab/>
      </w:r>
      <w:r>
        <w:rPr>
          <w:rFonts w:hint="cs"/>
          <w:rtl/>
        </w:rPr>
        <w:t xml:space="preserve">وإذا كانت </w:t>
      </w:r>
      <w:r w:rsidR="002F6B51" w:rsidRPr="0001358E">
        <w:rPr>
          <w:noProof/>
          <w:position w:val="-12"/>
          <w:lang w:eastAsia="zh-CN" w:bidi="ar-SA"/>
        </w:rPr>
        <w:drawing>
          <wp:inline distT="0" distB="0" distL="0" distR="0" wp14:anchorId="168435B7" wp14:editId="690D63BA">
            <wp:extent cx="1104900" cy="247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2A4C5D">
        <w:tab/>
      </w:r>
      <w:r w:rsidRPr="00DC58EE">
        <w:sym w:font="Symbol" w:char="F071"/>
      </w:r>
      <w:r w:rsidRPr="002A4C5D">
        <w:t xml:space="preserve"> = 270</w:t>
      </w:r>
    </w:p>
    <w:p w:rsidR="00E63001" w:rsidRPr="002A4C5D" w:rsidRDefault="00E63001" w:rsidP="00FA07D0">
      <w:pPr>
        <w:pStyle w:val="enumlev1"/>
        <w:tabs>
          <w:tab w:val="left" w:pos="4252"/>
        </w:tabs>
        <w:spacing w:before="120" w:line="300" w:lineRule="exact"/>
      </w:pPr>
      <w:r w:rsidRPr="002A4C5D">
        <w:tab/>
      </w:r>
      <w:r>
        <w:rPr>
          <w:rFonts w:hint="cs"/>
          <w:rtl/>
        </w:rPr>
        <w:t xml:space="preserve">وإلا </w:t>
      </w:r>
      <w:r w:rsidRPr="002A4C5D">
        <w:tab/>
      </w:r>
      <w:r w:rsidRPr="00DC58EE">
        <w:sym w:font="Symbol" w:char="F071"/>
      </w:r>
      <w:r w:rsidRPr="002A4C5D">
        <w:t xml:space="preserve"> = 90</w:t>
      </w:r>
    </w:p>
    <w:p w:rsidR="00E63001" w:rsidRPr="00F65118" w:rsidRDefault="00E63001" w:rsidP="00A05BBD">
      <w:pPr>
        <w:keepNext/>
        <w:keepLines/>
        <w:rPr>
          <w:i/>
          <w:iCs/>
          <w:rtl/>
        </w:rPr>
      </w:pPr>
      <w:r w:rsidRPr="00F65118">
        <w:rPr>
          <w:rFonts w:hint="cs"/>
          <w:i/>
          <w:iCs/>
          <w:rtl/>
        </w:rPr>
        <w:t>بيانات مثال</w:t>
      </w:r>
    </w:p>
    <w:p w:rsidR="00E63001" w:rsidRDefault="00E63001" w:rsidP="00B4385E">
      <w:pPr>
        <w:keepNext/>
        <w:spacing w:after="120"/>
        <w:rPr>
          <w:rtl/>
          <w:lang w:bidi="ar-EG"/>
        </w:rPr>
      </w:pPr>
      <w:r>
        <w:rPr>
          <w:rFonts w:hint="cs"/>
          <w:rtl/>
          <w:lang w:bidi="ar-EG"/>
        </w:rPr>
        <w:t>للمواقع التالية: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E63001" w:rsidRPr="00A4561A" w:rsidTr="00F65118">
        <w:trPr>
          <w:jc w:val="center"/>
        </w:trPr>
        <w:tc>
          <w:tcPr>
            <w:tcW w:w="2410" w:type="dxa"/>
            <w:vAlign w:val="center"/>
          </w:tcPr>
          <w:p w:rsidR="00E63001" w:rsidRPr="003665B0" w:rsidRDefault="00E63001" w:rsidP="00F65118">
            <w:pPr>
              <w:pStyle w:val="Tablehead"/>
            </w:pPr>
            <w:r w:rsidRPr="003665B0">
              <w:rPr>
                <w:rFonts w:hint="cs"/>
                <w:rtl/>
              </w:rPr>
              <w:t>المحطة</w:t>
            </w:r>
          </w:p>
        </w:tc>
        <w:tc>
          <w:tcPr>
            <w:tcW w:w="2410" w:type="dxa"/>
            <w:vAlign w:val="center"/>
          </w:tcPr>
          <w:p w:rsidR="00E63001" w:rsidRPr="003665B0" w:rsidRDefault="00E63001" w:rsidP="00F65118">
            <w:pPr>
              <w:pStyle w:val="Tablehead"/>
            </w:pPr>
            <w:r w:rsidRPr="003665B0">
              <w:rPr>
                <w:rFonts w:hint="cs"/>
                <w:rtl/>
              </w:rPr>
              <w:t>خط العرض</w:t>
            </w:r>
            <w:r w:rsidRPr="003665B0">
              <w:rPr>
                <w:rFonts w:hint="cs"/>
                <w:rtl/>
              </w:rPr>
              <w:br/>
              <w:t>(</w:t>
            </w:r>
            <w:r>
              <w:rPr>
                <w:rFonts w:hint="cs"/>
                <w:rtl/>
                <w:lang w:bidi="ar-EG"/>
              </w:rPr>
              <w:t>بال</w:t>
            </w:r>
            <w:r w:rsidRPr="003665B0">
              <w:rPr>
                <w:rFonts w:hint="cs"/>
                <w:rtl/>
              </w:rPr>
              <w:t>درجات)</w:t>
            </w:r>
          </w:p>
        </w:tc>
        <w:tc>
          <w:tcPr>
            <w:tcW w:w="2410" w:type="dxa"/>
            <w:vAlign w:val="center"/>
          </w:tcPr>
          <w:p w:rsidR="00E63001" w:rsidRPr="003665B0" w:rsidRDefault="00E63001" w:rsidP="00F65118">
            <w:pPr>
              <w:pStyle w:val="Tablehead"/>
            </w:pPr>
            <w:r w:rsidRPr="003665B0">
              <w:rPr>
                <w:rFonts w:hint="cs"/>
                <w:rtl/>
              </w:rPr>
              <w:t>خط الطول</w:t>
            </w:r>
            <w:r w:rsidRPr="003665B0">
              <w:rPr>
                <w:rFonts w:hint="cs"/>
                <w:rtl/>
              </w:rPr>
              <w:br/>
              <w:t>(</w:t>
            </w:r>
            <w:r>
              <w:rPr>
                <w:rFonts w:hint="cs"/>
                <w:rtl/>
                <w:lang w:bidi="ar-EG"/>
              </w:rPr>
              <w:t>بال</w:t>
            </w:r>
            <w:r w:rsidRPr="003665B0">
              <w:rPr>
                <w:rFonts w:hint="cs"/>
                <w:rtl/>
              </w:rPr>
              <w:t>درجات)</w:t>
            </w:r>
          </w:p>
        </w:tc>
        <w:tc>
          <w:tcPr>
            <w:tcW w:w="2410" w:type="dxa"/>
            <w:vAlign w:val="center"/>
          </w:tcPr>
          <w:p w:rsidR="00E63001" w:rsidRPr="003665B0" w:rsidRDefault="00E63001" w:rsidP="00F65118">
            <w:pPr>
              <w:pStyle w:val="Tablehead"/>
            </w:pPr>
            <w:r w:rsidRPr="003665B0">
              <w:rPr>
                <w:rFonts w:hint="cs"/>
                <w:rtl/>
              </w:rPr>
              <w:t>الارتفاع</w:t>
            </w:r>
            <w:r w:rsidRPr="003665B0">
              <w:br/>
              <w:t>(km)</w:t>
            </w:r>
          </w:p>
        </w:tc>
      </w:tr>
      <w:tr w:rsidR="00E63001" w:rsidRPr="00A4561A" w:rsidTr="00F03BBB">
        <w:trPr>
          <w:jc w:val="center"/>
        </w:trPr>
        <w:tc>
          <w:tcPr>
            <w:tcW w:w="2410" w:type="dxa"/>
          </w:tcPr>
          <w:p w:rsidR="00E63001" w:rsidRPr="00A4561A" w:rsidRDefault="00E63001" w:rsidP="002F6B51">
            <w:pPr>
              <w:pStyle w:val="Tabletext"/>
              <w:spacing w:before="60"/>
              <w:rPr>
                <w:rtl/>
                <w:lang w:bidi="ar-EG"/>
              </w:rPr>
            </w:pPr>
            <w:r>
              <w:rPr>
                <w:rFonts w:hint="cs"/>
                <w:rtl/>
                <w:lang w:bidi="ar-EG"/>
              </w:rPr>
              <w:t>محطة أرضية</w:t>
            </w:r>
          </w:p>
        </w:tc>
        <w:tc>
          <w:tcPr>
            <w:tcW w:w="2410" w:type="dxa"/>
            <w:vAlign w:val="center"/>
          </w:tcPr>
          <w:p w:rsidR="00E63001" w:rsidRPr="00A4561A" w:rsidRDefault="00E63001" w:rsidP="002F6B51">
            <w:pPr>
              <w:pStyle w:val="Tabletext"/>
              <w:spacing w:before="60"/>
              <w:jc w:val="center"/>
            </w:pPr>
            <w:r w:rsidRPr="00A4561A">
              <w:t>10</w:t>
            </w:r>
          </w:p>
        </w:tc>
        <w:tc>
          <w:tcPr>
            <w:tcW w:w="2410" w:type="dxa"/>
            <w:vAlign w:val="center"/>
          </w:tcPr>
          <w:p w:rsidR="00E63001" w:rsidRPr="00A4561A" w:rsidRDefault="00E63001" w:rsidP="002F6B51">
            <w:pPr>
              <w:pStyle w:val="Tabletext"/>
              <w:spacing w:before="60"/>
              <w:jc w:val="center"/>
            </w:pPr>
            <w:r w:rsidRPr="00A4561A">
              <w:t>20</w:t>
            </w:r>
          </w:p>
        </w:tc>
        <w:tc>
          <w:tcPr>
            <w:tcW w:w="2410" w:type="dxa"/>
            <w:vAlign w:val="center"/>
          </w:tcPr>
          <w:p w:rsidR="00E63001" w:rsidRPr="00A4561A" w:rsidRDefault="00E63001" w:rsidP="002F6B51">
            <w:pPr>
              <w:pStyle w:val="Tabletext"/>
              <w:spacing w:before="60"/>
              <w:jc w:val="center"/>
            </w:pPr>
            <w:r w:rsidRPr="00A4561A">
              <w:t>0</w:t>
            </w:r>
          </w:p>
        </w:tc>
      </w:tr>
      <w:tr w:rsidR="00E63001" w:rsidRPr="00A4561A" w:rsidTr="00F03BBB">
        <w:trPr>
          <w:jc w:val="center"/>
        </w:trPr>
        <w:tc>
          <w:tcPr>
            <w:tcW w:w="2410" w:type="dxa"/>
          </w:tcPr>
          <w:p w:rsidR="00E63001" w:rsidRPr="00A4561A" w:rsidRDefault="00E63001" w:rsidP="002F6B51">
            <w:pPr>
              <w:pStyle w:val="Tabletext"/>
              <w:spacing w:before="60"/>
            </w:pPr>
            <w:r>
              <w:rPr>
                <w:rFonts w:hint="cs"/>
                <w:rtl/>
              </w:rPr>
              <w:t xml:space="preserve">ساتل </w:t>
            </w:r>
            <w:r>
              <w:t>GSO</w:t>
            </w:r>
          </w:p>
        </w:tc>
        <w:tc>
          <w:tcPr>
            <w:tcW w:w="2410" w:type="dxa"/>
            <w:vAlign w:val="center"/>
          </w:tcPr>
          <w:p w:rsidR="00E63001" w:rsidRPr="00A4561A" w:rsidRDefault="00E63001" w:rsidP="002F6B51">
            <w:pPr>
              <w:pStyle w:val="Tabletext"/>
              <w:spacing w:before="60"/>
              <w:jc w:val="center"/>
            </w:pPr>
            <w:r w:rsidRPr="00A4561A">
              <w:t>0</w:t>
            </w:r>
          </w:p>
        </w:tc>
        <w:tc>
          <w:tcPr>
            <w:tcW w:w="2410" w:type="dxa"/>
            <w:vAlign w:val="center"/>
          </w:tcPr>
          <w:p w:rsidR="00E63001" w:rsidRPr="00A4561A" w:rsidRDefault="00E63001" w:rsidP="002F6B51">
            <w:pPr>
              <w:pStyle w:val="Tabletext"/>
              <w:spacing w:before="60"/>
              <w:jc w:val="center"/>
            </w:pPr>
            <w:r w:rsidRPr="00A4561A">
              <w:t>30</w:t>
            </w:r>
          </w:p>
        </w:tc>
        <w:tc>
          <w:tcPr>
            <w:tcW w:w="2410" w:type="dxa"/>
            <w:vAlign w:val="center"/>
          </w:tcPr>
          <w:p w:rsidR="00E63001" w:rsidRPr="00A4561A" w:rsidRDefault="00E63001" w:rsidP="002F6B51">
            <w:pPr>
              <w:pStyle w:val="Tabletext"/>
              <w:spacing w:before="60"/>
              <w:jc w:val="center"/>
            </w:pPr>
            <w:r w:rsidRPr="00A4561A">
              <w:t>35</w:t>
            </w:r>
            <w:r>
              <w:t> </w:t>
            </w:r>
            <w:r w:rsidRPr="00A4561A">
              <w:t>786</w:t>
            </w:r>
            <w:r w:rsidR="009F1C33">
              <w:t>,</w:t>
            </w:r>
            <w:r w:rsidRPr="00A4561A">
              <w:t>055</w:t>
            </w:r>
          </w:p>
        </w:tc>
      </w:tr>
      <w:tr w:rsidR="00E63001" w:rsidRPr="00A4561A" w:rsidTr="00F03BBB">
        <w:trPr>
          <w:jc w:val="center"/>
        </w:trPr>
        <w:tc>
          <w:tcPr>
            <w:tcW w:w="2410" w:type="dxa"/>
          </w:tcPr>
          <w:p w:rsidR="00E63001" w:rsidRPr="00A4561A" w:rsidRDefault="00E63001" w:rsidP="002F6B51">
            <w:pPr>
              <w:pStyle w:val="Tabletext"/>
              <w:spacing w:before="60"/>
            </w:pPr>
            <w:r>
              <w:rPr>
                <w:rFonts w:hint="cs"/>
                <w:rtl/>
              </w:rPr>
              <w:t xml:space="preserve">ساتل </w:t>
            </w:r>
            <w:r>
              <w:t>Non-GSO</w:t>
            </w:r>
          </w:p>
        </w:tc>
        <w:tc>
          <w:tcPr>
            <w:tcW w:w="2410" w:type="dxa"/>
            <w:vAlign w:val="center"/>
          </w:tcPr>
          <w:p w:rsidR="00E63001" w:rsidRPr="00A4561A" w:rsidRDefault="00E63001" w:rsidP="002F6B51">
            <w:pPr>
              <w:pStyle w:val="Tabletext"/>
              <w:spacing w:before="60"/>
              <w:jc w:val="center"/>
            </w:pPr>
            <w:r w:rsidRPr="00A4561A">
              <w:t>0</w:t>
            </w:r>
          </w:p>
        </w:tc>
        <w:tc>
          <w:tcPr>
            <w:tcW w:w="2410" w:type="dxa"/>
            <w:vAlign w:val="center"/>
          </w:tcPr>
          <w:p w:rsidR="00E63001" w:rsidRPr="00A4561A" w:rsidRDefault="00E63001" w:rsidP="002F6B51">
            <w:pPr>
              <w:pStyle w:val="Tabletext"/>
              <w:spacing w:before="60"/>
              <w:jc w:val="center"/>
            </w:pPr>
            <w:r w:rsidRPr="00A4561A">
              <w:t>5–</w:t>
            </w:r>
          </w:p>
        </w:tc>
        <w:tc>
          <w:tcPr>
            <w:tcW w:w="2410" w:type="dxa"/>
            <w:vAlign w:val="center"/>
          </w:tcPr>
          <w:p w:rsidR="00E63001" w:rsidRPr="00A4561A" w:rsidRDefault="00E63001" w:rsidP="002F6B51">
            <w:pPr>
              <w:pStyle w:val="Tabletext"/>
              <w:spacing w:before="60"/>
              <w:jc w:val="center"/>
            </w:pPr>
            <w:r w:rsidRPr="00A4561A">
              <w:t>1</w:t>
            </w:r>
            <w:r>
              <w:t> </w:t>
            </w:r>
            <w:r w:rsidRPr="00A4561A">
              <w:t>469</w:t>
            </w:r>
            <w:r w:rsidR="009F1C33">
              <w:t>,</w:t>
            </w:r>
            <w:r w:rsidRPr="00A4561A">
              <w:t>200</w:t>
            </w:r>
          </w:p>
        </w:tc>
      </w:tr>
    </w:tbl>
    <w:p w:rsidR="00E63001" w:rsidRDefault="00E63001" w:rsidP="002F6B51">
      <w:pPr>
        <w:spacing w:before="360" w:after="240"/>
        <w:rPr>
          <w:lang w:bidi="ar-EG"/>
        </w:rPr>
      </w:pPr>
      <w:r>
        <w:rPr>
          <w:rFonts w:hint="cs"/>
          <w:rtl/>
          <w:lang w:bidi="ar-EG"/>
        </w:rPr>
        <w:t>عندئذ يمكن حساب قيم السمت/الارتفاع التالية للمحطة الأرضية (فيما يتعلق بأفق المحطة الأرضية واتجاه الشمال):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E63001" w:rsidRPr="00A4561A" w:rsidTr="00F65118">
        <w:trPr>
          <w:jc w:val="center"/>
        </w:trPr>
        <w:tc>
          <w:tcPr>
            <w:tcW w:w="2410" w:type="dxa"/>
            <w:vAlign w:val="center"/>
          </w:tcPr>
          <w:p w:rsidR="00E63001" w:rsidRPr="003665B0" w:rsidRDefault="00E63001" w:rsidP="00F65118">
            <w:pPr>
              <w:pStyle w:val="Tablehead"/>
            </w:pPr>
            <w:r w:rsidRPr="003665B0">
              <w:rPr>
                <w:rFonts w:hint="cs"/>
                <w:rtl/>
              </w:rPr>
              <w:t>المحطة</w:t>
            </w:r>
          </w:p>
        </w:tc>
        <w:tc>
          <w:tcPr>
            <w:tcW w:w="2410" w:type="dxa"/>
            <w:vAlign w:val="center"/>
          </w:tcPr>
          <w:p w:rsidR="00E63001" w:rsidRPr="003665B0" w:rsidRDefault="00E63001" w:rsidP="00F65118">
            <w:pPr>
              <w:pStyle w:val="Tablehead"/>
            </w:pPr>
            <w:r w:rsidRPr="003665B0">
              <w:rPr>
                <w:rFonts w:hint="cs"/>
                <w:rtl/>
              </w:rPr>
              <w:t>السمت</w:t>
            </w:r>
            <w:r w:rsidRPr="003665B0">
              <w:rPr>
                <w:rFonts w:hint="cs"/>
                <w:rtl/>
              </w:rPr>
              <w:br/>
              <w:t>(</w:t>
            </w:r>
            <w:r>
              <w:rPr>
                <w:rFonts w:hint="cs"/>
                <w:rtl/>
                <w:lang w:bidi="ar-EG"/>
              </w:rPr>
              <w:t>بال</w:t>
            </w:r>
            <w:r w:rsidRPr="003665B0">
              <w:rPr>
                <w:rFonts w:hint="cs"/>
                <w:rtl/>
              </w:rPr>
              <w:t>درجات)</w:t>
            </w:r>
          </w:p>
        </w:tc>
        <w:tc>
          <w:tcPr>
            <w:tcW w:w="2410" w:type="dxa"/>
            <w:vAlign w:val="center"/>
          </w:tcPr>
          <w:p w:rsidR="00E63001" w:rsidRPr="003665B0" w:rsidRDefault="00E63001" w:rsidP="00F65118">
            <w:pPr>
              <w:pStyle w:val="Tablehead"/>
            </w:pPr>
            <w:r w:rsidRPr="003665B0">
              <w:rPr>
                <w:rFonts w:hint="cs"/>
                <w:rtl/>
              </w:rPr>
              <w:t>الارتفاع</w:t>
            </w:r>
            <w:r w:rsidRPr="003665B0">
              <w:rPr>
                <w:rFonts w:hint="cs"/>
                <w:rtl/>
              </w:rPr>
              <w:br/>
              <w:t>(</w:t>
            </w:r>
            <w:r>
              <w:rPr>
                <w:rFonts w:hint="cs"/>
                <w:rtl/>
                <w:lang w:bidi="ar-EG"/>
              </w:rPr>
              <w:t>بال</w:t>
            </w:r>
            <w:r w:rsidRPr="003665B0">
              <w:rPr>
                <w:rFonts w:hint="cs"/>
                <w:rtl/>
              </w:rPr>
              <w:t>درجات)</w:t>
            </w:r>
          </w:p>
        </w:tc>
      </w:tr>
      <w:tr w:rsidR="00E63001" w:rsidRPr="00A4561A" w:rsidTr="00F03BBB">
        <w:trPr>
          <w:jc w:val="center"/>
        </w:trPr>
        <w:tc>
          <w:tcPr>
            <w:tcW w:w="2410" w:type="dxa"/>
          </w:tcPr>
          <w:p w:rsidR="00E63001" w:rsidRPr="00A4561A" w:rsidRDefault="00E63001" w:rsidP="002F6B51">
            <w:pPr>
              <w:pStyle w:val="Tabletext"/>
              <w:spacing w:before="60"/>
            </w:pPr>
            <w:r>
              <w:rPr>
                <w:rFonts w:hint="cs"/>
                <w:rtl/>
              </w:rPr>
              <w:t xml:space="preserve">ساتل </w:t>
            </w:r>
            <w:r>
              <w:t>GSO</w:t>
            </w:r>
          </w:p>
        </w:tc>
        <w:tc>
          <w:tcPr>
            <w:tcW w:w="2410" w:type="dxa"/>
            <w:vAlign w:val="center"/>
          </w:tcPr>
          <w:p w:rsidR="00E63001" w:rsidRPr="00A4561A" w:rsidRDefault="00E63001" w:rsidP="002F6B51">
            <w:pPr>
              <w:pStyle w:val="Tabletext"/>
              <w:spacing w:before="60"/>
              <w:jc w:val="center"/>
            </w:pPr>
            <w:r w:rsidRPr="00A4561A">
              <w:t>134</w:t>
            </w:r>
            <w:r w:rsidR="009F1C33">
              <w:t>,</w:t>
            </w:r>
            <w:r w:rsidRPr="00A4561A">
              <w:t>5615</w:t>
            </w:r>
          </w:p>
        </w:tc>
        <w:tc>
          <w:tcPr>
            <w:tcW w:w="2410" w:type="dxa"/>
            <w:vAlign w:val="center"/>
          </w:tcPr>
          <w:p w:rsidR="00E63001" w:rsidRPr="00A4561A" w:rsidRDefault="00E63001" w:rsidP="002F6B51">
            <w:pPr>
              <w:pStyle w:val="Tabletext"/>
              <w:spacing w:before="60"/>
              <w:jc w:val="center"/>
            </w:pPr>
            <w:r w:rsidRPr="00A4561A">
              <w:t>73</w:t>
            </w:r>
            <w:r w:rsidR="009F1C33">
              <w:t>,</w:t>
            </w:r>
            <w:r w:rsidRPr="00A4561A">
              <w:t>4200</w:t>
            </w:r>
          </w:p>
        </w:tc>
      </w:tr>
      <w:tr w:rsidR="00E63001" w:rsidRPr="00A4561A" w:rsidTr="00F03BBB">
        <w:trPr>
          <w:jc w:val="center"/>
        </w:trPr>
        <w:tc>
          <w:tcPr>
            <w:tcW w:w="2410" w:type="dxa"/>
          </w:tcPr>
          <w:p w:rsidR="00E63001" w:rsidRPr="00A4561A" w:rsidRDefault="00E63001" w:rsidP="002F6B51">
            <w:pPr>
              <w:pStyle w:val="Tabletext"/>
              <w:spacing w:before="60"/>
            </w:pPr>
            <w:r>
              <w:rPr>
                <w:rFonts w:hint="cs"/>
                <w:rtl/>
              </w:rPr>
              <w:t xml:space="preserve">ساتل </w:t>
            </w:r>
            <w:r>
              <w:t>Non-GSO</w:t>
            </w:r>
          </w:p>
        </w:tc>
        <w:tc>
          <w:tcPr>
            <w:tcW w:w="2410" w:type="dxa"/>
            <w:vAlign w:val="center"/>
          </w:tcPr>
          <w:p w:rsidR="00E63001" w:rsidRPr="00A4561A" w:rsidRDefault="00E63001" w:rsidP="002F6B51">
            <w:pPr>
              <w:pStyle w:val="Tabletext"/>
              <w:spacing w:before="60"/>
              <w:jc w:val="center"/>
            </w:pPr>
            <w:r w:rsidRPr="00A4561A">
              <w:t>110</w:t>
            </w:r>
            <w:r w:rsidR="009F1C33">
              <w:t>,</w:t>
            </w:r>
            <w:r w:rsidRPr="00A4561A">
              <w:t>4248–</w:t>
            </w:r>
          </w:p>
        </w:tc>
        <w:tc>
          <w:tcPr>
            <w:tcW w:w="2410" w:type="dxa"/>
            <w:vAlign w:val="center"/>
          </w:tcPr>
          <w:p w:rsidR="00E63001" w:rsidRPr="00A4561A" w:rsidRDefault="00E63001" w:rsidP="002F6B51">
            <w:pPr>
              <w:pStyle w:val="Tabletext"/>
              <w:spacing w:before="60"/>
              <w:jc w:val="center"/>
            </w:pPr>
            <w:r w:rsidRPr="00A4561A">
              <w:t>10</w:t>
            </w:r>
            <w:r w:rsidR="009F1C33">
              <w:t>,</w:t>
            </w:r>
            <w:r w:rsidRPr="00A4561A">
              <w:t>0300</w:t>
            </w:r>
          </w:p>
        </w:tc>
      </w:tr>
    </w:tbl>
    <w:p w:rsidR="00E63001" w:rsidRDefault="00E63001" w:rsidP="002F6B51">
      <w:pPr>
        <w:keepNext/>
        <w:spacing w:before="360" w:after="240"/>
        <w:rPr>
          <w:lang w:bidi="ar-EG"/>
        </w:rPr>
      </w:pPr>
      <w:r>
        <w:rPr>
          <w:rFonts w:hint="cs"/>
          <w:rtl/>
          <w:lang w:bidi="ar-EG"/>
        </w:rPr>
        <w:t>ومن ثم تكون الزاوية خارج المحور والزاوية المستوية: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E63001" w:rsidRPr="00A4561A" w:rsidTr="00F65118">
        <w:trPr>
          <w:jc w:val="center"/>
        </w:trPr>
        <w:tc>
          <w:tcPr>
            <w:tcW w:w="2410" w:type="dxa"/>
            <w:vAlign w:val="center"/>
          </w:tcPr>
          <w:p w:rsidR="00E63001" w:rsidRPr="00A4561A" w:rsidRDefault="00E63001" w:rsidP="00F65118">
            <w:pPr>
              <w:pStyle w:val="Tablehead"/>
            </w:pPr>
            <w:r>
              <w:rPr>
                <w:rFonts w:hint="cs"/>
                <w:rtl/>
              </w:rPr>
              <w:t>المحطة</w:t>
            </w:r>
          </w:p>
        </w:tc>
        <w:tc>
          <w:tcPr>
            <w:tcW w:w="2410" w:type="dxa"/>
            <w:vAlign w:val="center"/>
          </w:tcPr>
          <w:p w:rsidR="00E63001" w:rsidRPr="00A4561A" w:rsidRDefault="00E63001" w:rsidP="00F65118">
            <w:pPr>
              <w:pStyle w:val="Tablehead"/>
            </w:pPr>
            <w:r>
              <w:rPr>
                <w:rFonts w:ascii="Symbol" w:hAnsi="Symbol"/>
              </w:rPr>
              <w:sym w:font="Symbol" w:char="F06A"/>
            </w:r>
            <w:r w:rsidR="00C817A1">
              <w:rPr>
                <w:rFonts w:hint="cs"/>
                <w:rtl/>
              </w:rPr>
              <w:t xml:space="preserve"> </w:t>
            </w:r>
            <w:r>
              <w:rPr>
                <w:rFonts w:hint="cs"/>
                <w:rtl/>
              </w:rPr>
              <w:t>(خارج المحور)</w:t>
            </w:r>
            <w:r w:rsidRPr="00A4561A">
              <w:br/>
            </w:r>
            <w:r>
              <w:rPr>
                <w:rFonts w:hint="cs"/>
                <w:rtl/>
              </w:rPr>
              <w:t>(</w:t>
            </w:r>
            <w:r>
              <w:rPr>
                <w:rFonts w:hint="cs"/>
                <w:rtl/>
                <w:lang w:bidi="ar-EG"/>
              </w:rPr>
              <w:t>بال</w:t>
            </w:r>
            <w:r w:rsidRPr="003665B0">
              <w:rPr>
                <w:rFonts w:hint="cs"/>
                <w:rtl/>
              </w:rPr>
              <w:t>درجات</w:t>
            </w:r>
            <w:r>
              <w:rPr>
                <w:rFonts w:hint="cs"/>
                <w:rtl/>
              </w:rPr>
              <w:t>)</w:t>
            </w:r>
          </w:p>
        </w:tc>
        <w:tc>
          <w:tcPr>
            <w:tcW w:w="2410" w:type="dxa"/>
            <w:vAlign w:val="center"/>
          </w:tcPr>
          <w:p w:rsidR="00E63001" w:rsidRPr="00A4561A" w:rsidRDefault="00E63001" w:rsidP="00F65118">
            <w:pPr>
              <w:pStyle w:val="Tablehead"/>
            </w:pPr>
            <w:r w:rsidRPr="00DC58EE">
              <w:rPr>
                <w:rFonts w:ascii="Symbol" w:hAnsi="Symbol"/>
              </w:rPr>
              <w:t></w:t>
            </w:r>
            <w:r w:rsidR="00C817A1">
              <w:rPr>
                <w:rFonts w:hint="cs"/>
                <w:rtl/>
              </w:rPr>
              <w:t xml:space="preserve"> </w:t>
            </w:r>
            <w:r>
              <w:rPr>
                <w:rFonts w:hint="cs"/>
                <w:rtl/>
              </w:rPr>
              <w:t>(مستوية)</w:t>
            </w:r>
            <w:r>
              <w:br/>
            </w:r>
            <w:r>
              <w:rPr>
                <w:rFonts w:hint="cs"/>
                <w:rtl/>
              </w:rPr>
              <w:t>(</w:t>
            </w:r>
            <w:r>
              <w:rPr>
                <w:rFonts w:hint="cs"/>
                <w:rtl/>
                <w:lang w:bidi="ar-EG"/>
              </w:rPr>
              <w:t>بال</w:t>
            </w:r>
            <w:r w:rsidRPr="003665B0">
              <w:rPr>
                <w:rFonts w:hint="cs"/>
                <w:rtl/>
              </w:rPr>
              <w:t>درجات</w:t>
            </w:r>
            <w:r>
              <w:rPr>
                <w:rFonts w:hint="cs"/>
                <w:rtl/>
              </w:rPr>
              <w:t>)</w:t>
            </w:r>
          </w:p>
        </w:tc>
      </w:tr>
      <w:tr w:rsidR="00E63001" w:rsidRPr="00A4561A" w:rsidTr="00F03BBB">
        <w:trPr>
          <w:jc w:val="center"/>
        </w:trPr>
        <w:tc>
          <w:tcPr>
            <w:tcW w:w="2410" w:type="dxa"/>
          </w:tcPr>
          <w:p w:rsidR="00E63001" w:rsidRPr="00A4561A" w:rsidRDefault="00E63001" w:rsidP="002F6B51">
            <w:pPr>
              <w:pStyle w:val="Tabletext"/>
              <w:spacing w:before="60"/>
            </w:pPr>
            <w:r>
              <w:rPr>
                <w:rFonts w:hint="cs"/>
                <w:rtl/>
              </w:rPr>
              <w:t xml:space="preserve">ساتل </w:t>
            </w:r>
            <w:r>
              <w:t>Non-GSO</w:t>
            </w:r>
          </w:p>
        </w:tc>
        <w:tc>
          <w:tcPr>
            <w:tcW w:w="2410" w:type="dxa"/>
            <w:vAlign w:val="center"/>
          </w:tcPr>
          <w:p w:rsidR="00E63001" w:rsidRPr="00A4561A" w:rsidRDefault="00E63001" w:rsidP="002F6B51">
            <w:pPr>
              <w:pStyle w:val="Tabletext"/>
              <w:spacing w:before="60"/>
              <w:jc w:val="center"/>
            </w:pPr>
            <w:r w:rsidRPr="00A4561A">
              <w:rPr>
                <w:snapToGrid w:val="0"/>
                <w:color w:val="000000"/>
              </w:rPr>
              <w:t>87</w:t>
            </w:r>
            <w:r w:rsidR="009F1C33">
              <w:rPr>
                <w:snapToGrid w:val="0"/>
                <w:color w:val="000000"/>
              </w:rPr>
              <w:t>,</w:t>
            </w:r>
            <w:r w:rsidRPr="00A4561A">
              <w:rPr>
                <w:snapToGrid w:val="0"/>
                <w:color w:val="000000"/>
              </w:rPr>
              <w:t>2425</w:t>
            </w:r>
          </w:p>
        </w:tc>
        <w:tc>
          <w:tcPr>
            <w:tcW w:w="2410" w:type="dxa"/>
            <w:vAlign w:val="center"/>
          </w:tcPr>
          <w:p w:rsidR="00E63001" w:rsidRPr="00A4561A" w:rsidRDefault="00E63001" w:rsidP="002F6B51">
            <w:pPr>
              <w:pStyle w:val="Tabletext"/>
              <w:spacing w:before="60"/>
              <w:jc w:val="center"/>
            </w:pPr>
            <w:r w:rsidRPr="00A4561A">
              <w:rPr>
                <w:snapToGrid w:val="0"/>
                <w:color w:val="000000"/>
              </w:rPr>
              <w:t>26</w:t>
            </w:r>
            <w:r w:rsidR="009F1C33">
              <w:rPr>
                <w:snapToGrid w:val="0"/>
                <w:color w:val="000000"/>
              </w:rPr>
              <w:t>,</w:t>
            </w:r>
            <w:r w:rsidRPr="00A4561A">
              <w:rPr>
                <w:snapToGrid w:val="0"/>
                <w:color w:val="000000"/>
              </w:rPr>
              <w:t>69746</w:t>
            </w:r>
          </w:p>
        </w:tc>
      </w:tr>
    </w:tbl>
    <w:p w:rsidR="00E63001" w:rsidRPr="00F65118" w:rsidRDefault="00E63001" w:rsidP="00A05BBD">
      <w:pPr>
        <w:keepNext/>
        <w:keepLines/>
        <w:rPr>
          <w:i/>
          <w:iCs/>
          <w:rtl/>
        </w:rPr>
      </w:pPr>
      <w:r w:rsidRPr="00F65118">
        <w:rPr>
          <w:rFonts w:hint="cs"/>
          <w:i/>
          <w:iCs/>
          <w:rtl/>
        </w:rPr>
        <w:t>حساب السمت والارتفاع</w:t>
      </w:r>
    </w:p>
    <w:p w:rsidR="00E63001" w:rsidRDefault="00E63001" w:rsidP="002F6B51">
      <w:pPr>
        <w:keepNext/>
        <w:rPr>
          <w:rtl/>
          <w:lang w:bidi="ar-EG"/>
        </w:rPr>
      </w:pPr>
      <w:r>
        <w:rPr>
          <w:rFonts w:hint="cs"/>
          <w:rtl/>
          <w:lang w:bidi="ar-EG"/>
        </w:rPr>
        <w:t>تتبع الخطوات التالية لحساب السمت والارتفاع من المتجهات المعنية.</w:t>
      </w:r>
    </w:p>
    <w:p w:rsidR="00E63001" w:rsidRDefault="00E63001" w:rsidP="002F6B51">
      <w:pPr>
        <w:keepNext/>
        <w:rPr>
          <w:rtl/>
          <w:lang w:bidi="ar-EG"/>
        </w:rPr>
      </w:pPr>
      <w:r>
        <w:rPr>
          <w:rFonts w:hint="cs"/>
          <w:rtl/>
          <w:lang w:bidi="ar-EG"/>
        </w:rPr>
        <w:t>بافتراض:</w:t>
      </w:r>
    </w:p>
    <w:p w:rsidR="00E63001" w:rsidRDefault="00FD064A" w:rsidP="00FD064A">
      <w:pPr>
        <w:pStyle w:val="enumlev1"/>
        <w:keepNext/>
        <w:tabs>
          <w:tab w:val="left" w:pos="4961"/>
        </w:tabs>
        <w:rPr>
          <w:rtl/>
        </w:rPr>
      </w:pPr>
      <w:r>
        <w:rPr>
          <w:rFonts w:hint="cs"/>
          <w:rtl/>
        </w:rPr>
        <w:tab/>
        <w:t>متجه موقع المحطة الأرضية:</w:t>
      </w:r>
      <w:r w:rsidR="00F03BBB">
        <w:tab/>
      </w:r>
      <w:r w:rsidR="00E63001" w:rsidRPr="00DC58EE">
        <w:rPr>
          <w:position w:val="-12"/>
        </w:rPr>
        <w:object w:dxaOrig="340" w:dyaOrig="360">
          <v:shape id="_x0000_i1051" type="#_x0000_t75" style="width:18pt;height:18pt" o:ole="" fillcolor="window">
            <v:imagedata r:id="rId72" o:title=""/>
          </v:shape>
          <o:OLEObject Type="Embed" ProgID="Equation.3" ShapeID="_x0000_i1051" DrawAspect="Content" ObjectID="_1479641332" r:id="rId73"/>
        </w:object>
      </w:r>
    </w:p>
    <w:p w:rsidR="00E63001" w:rsidRDefault="00E63001" w:rsidP="00FD064A">
      <w:pPr>
        <w:pStyle w:val="enumlev1"/>
        <w:keepNext/>
        <w:tabs>
          <w:tab w:val="left" w:pos="4961"/>
        </w:tabs>
        <w:rPr>
          <w:rtl/>
        </w:rPr>
      </w:pPr>
      <w:r>
        <w:rPr>
          <w:rFonts w:hint="cs"/>
          <w:rtl/>
        </w:rPr>
        <w:tab/>
        <w:t xml:space="preserve">متجه موقع </w:t>
      </w:r>
      <w:proofErr w:type="spellStart"/>
      <w:r>
        <w:rPr>
          <w:rFonts w:hint="cs"/>
          <w:rtl/>
        </w:rPr>
        <w:t>الساتل</w:t>
      </w:r>
      <w:proofErr w:type="spellEnd"/>
      <w:r>
        <w:rPr>
          <w:rFonts w:hint="cs"/>
          <w:rtl/>
        </w:rPr>
        <w:t xml:space="preserve"> </w:t>
      </w:r>
      <w:r>
        <w:t>GSO</w:t>
      </w:r>
      <w:r>
        <w:rPr>
          <w:rFonts w:hint="cs"/>
          <w:rtl/>
        </w:rPr>
        <w:t>:</w:t>
      </w:r>
      <w:r>
        <w:rPr>
          <w:rFonts w:hint="cs"/>
          <w:rtl/>
        </w:rPr>
        <w:tab/>
      </w:r>
      <w:r w:rsidRPr="00DC58EE">
        <w:rPr>
          <w:position w:val="-12"/>
        </w:rPr>
        <w:object w:dxaOrig="320" w:dyaOrig="360">
          <v:shape id="_x0000_i1052" type="#_x0000_t75" style="width:15.75pt;height:18pt" o:ole="" fillcolor="window">
            <v:imagedata r:id="rId74" o:title=""/>
          </v:shape>
          <o:OLEObject Type="Embed" ProgID="Equation.3" ShapeID="_x0000_i1052" DrawAspect="Content" ObjectID="_1479641333" r:id="rId75"/>
        </w:object>
      </w:r>
    </w:p>
    <w:p w:rsidR="00E63001" w:rsidRDefault="00E63001" w:rsidP="00FD064A">
      <w:pPr>
        <w:pStyle w:val="enumlev1"/>
        <w:tabs>
          <w:tab w:val="left" w:pos="4961"/>
        </w:tabs>
        <w:rPr>
          <w:rtl/>
        </w:rPr>
      </w:pPr>
      <w:r>
        <w:rPr>
          <w:rFonts w:hint="cs"/>
          <w:rtl/>
        </w:rPr>
        <w:tab/>
        <w:t xml:space="preserve">متجه موقع </w:t>
      </w:r>
      <w:proofErr w:type="spellStart"/>
      <w:r>
        <w:rPr>
          <w:rFonts w:hint="cs"/>
          <w:rtl/>
        </w:rPr>
        <w:t>الساتل</w:t>
      </w:r>
      <w:proofErr w:type="spellEnd"/>
      <w:r>
        <w:rPr>
          <w:rFonts w:hint="cs"/>
          <w:rtl/>
        </w:rPr>
        <w:t xml:space="preserve"> </w:t>
      </w:r>
      <w:r>
        <w:t>non-GSO</w:t>
      </w:r>
      <w:r>
        <w:rPr>
          <w:rFonts w:hint="cs"/>
          <w:rtl/>
        </w:rPr>
        <w:t>:</w:t>
      </w:r>
      <w:r>
        <w:rPr>
          <w:rFonts w:hint="cs"/>
          <w:rtl/>
        </w:rPr>
        <w:tab/>
      </w:r>
      <w:r w:rsidRPr="00DC58EE">
        <w:rPr>
          <w:position w:val="-12"/>
        </w:rPr>
        <w:object w:dxaOrig="360" w:dyaOrig="360">
          <v:shape id="_x0000_i1053" type="#_x0000_t75" style="width:18pt;height:18pt" o:ole="" fillcolor="window">
            <v:imagedata r:id="rId76" o:title=""/>
          </v:shape>
          <o:OLEObject Type="Embed" ProgID="Equation.3" ShapeID="_x0000_i1053" DrawAspect="Content" ObjectID="_1479641334" r:id="rId77"/>
        </w:object>
      </w:r>
    </w:p>
    <w:p w:rsidR="00E63001" w:rsidRDefault="00E63001" w:rsidP="003528E2">
      <w:pPr>
        <w:tabs>
          <w:tab w:val="left" w:pos="1701"/>
          <w:tab w:val="left" w:pos="5670"/>
        </w:tabs>
        <w:rPr>
          <w:rtl/>
          <w:lang w:bidi="ar-EG"/>
        </w:rPr>
      </w:pPr>
      <w:r>
        <w:rPr>
          <w:rFonts w:hint="cs"/>
          <w:rtl/>
          <w:lang w:bidi="ar-EG"/>
        </w:rPr>
        <w:t>يستخرج:</w:t>
      </w:r>
    </w:p>
    <w:p w:rsidR="00E63001" w:rsidRDefault="00E63001" w:rsidP="00FD064A">
      <w:pPr>
        <w:pStyle w:val="enumlev1"/>
        <w:tabs>
          <w:tab w:val="left" w:pos="4961"/>
        </w:tabs>
        <w:rPr>
          <w:rtl/>
        </w:rPr>
      </w:pPr>
      <w:r>
        <w:rPr>
          <w:rFonts w:hint="cs"/>
          <w:rtl/>
        </w:rPr>
        <w:tab/>
        <w:t xml:space="preserve">المتجه من المحطة الأرضية إلى </w:t>
      </w:r>
      <w:proofErr w:type="spellStart"/>
      <w:r>
        <w:rPr>
          <w:rFonts w:hint="cs"/>
          <w:rtl/>
        </w:rPr>
        <w:t>الساتل</w:t>
      </w:r>
      <w:proofErr w:type="spellEnd"/>
      <w:r>
        <w:rPr>
          <w:rFonts w:hint="cs"/>
          <w:rtl/>
        </w:rPr>
        <w:t xml:space="preserve"> </w:t>
      </w:r>
      <w:r>
        <w:t>GSO</w:t>
      </w:r>
      <w:r>
        <w:rPr>
          <w:rFonts w:hint="cs"/>
          <w:rtl/>
        </w:rPr>
        <w:t>:</w:t>
      </w:r>
      <w:r>
        <w:rPr>
          <w:rFonts w:hint="cs"/>
          <w:rtl/>
        </w:rPr>
        <w:tab/>
      </w:r>
      <w:r w:rsidRPr="00DC58EE">
        <w:rPr>
          <w:position w:val="-12"/>
        </w:rPr>
        <w:object w:dxaOrig="1380" w:dyaOrig="360">
          <v:shape id="_x0000_i1054" type="#_x0000_t75" style="width:69pt;height:18pt" o:ole="" fillcolor="window">
            <v:imagedata r:id="rId78" o:title=""/>
          </v:shape>
          <o:OLEObject Type="Embed" ProgID="Equation.3" ShapeID="_x0000_i1054" DrawAspect="Content" ObjectID="_1479641335" r:id="rId79"/>
        </w:object>
      </w:r>
    </w:p>
    <w:p w:rsidR="00E63001" w:rsidRDefault="00E63001" w:rsidP="00FD064A">
      <w:pPr>
        <w:pStyle w:val="enumlev1"/>
        <w:tabs>
          <w:tab w:val="left" w:pos="4961"/>
        </w:tabs>
        <w:rPr>
          <w:rtl/>
        </w:rPr>
      </w:pPr>
      <w:r>
        <w:rPr>
          <w:rFonts w:hint="cs"/>
          <w:rtl/>
        </w:rPr>
        <w:tab/>
        <w:t xml:space="preserve">المتجه من المحطة الأرضية إلى </w:t>
      </w:r>
      <w:proofErr w:type="spellStart"/>
      <w:r>
        <w:rPr>
          <w:rFonts w:hint="cs"/>
          <w:rtl/>
        </w:rPr>
        <w:t>الساتل</w:t>
      </w:r>
      <w:proofErr w:type="spellEnd"/>
      <w:r>
        <w:rPr>
          <w:rFonts w:hint="cs"/>
          <w:rtl/>
        </w:rPr>
        <w:t xml:space="preserve"> </w:t>
      </w:r>
      <w:r>
        <w:t>non-GSO</w:t>
      </w:r>
      <w:r>
        <w:rPr>
          <w:rFonts w:hint="cs"/>
          <w:rtl/>
        </w:rPr>
        <w:t>:</w:t>
      </w:r>
      <w:r>
        <w:rPr>
          <w:rFonts w:hint="cs"/>
          <w:rtl/>
        </w:rPr>
        <w:tab/>
      </w:r>
      <w:r w:rsidRPr="00DC58EE">
        <w:rPr>
          <w:position w:val="-12"/>
        </w:rPr>
        <w:object w:dxaOrig="1460" w:dyaOrig="360">
          <v:shape id="_x0000_i1055" type="#_x0000_t75" style="width:72.75pt;height:18pt" o:ole="" fillcolor="window">
            <v:imagedata r:id="rId80" o:title=""/>
          </v:shape>
          <o:OLEObject Type="Embed" ProgID="Equation.3" ShapeID="_x0000_i1055" DrawAspect="Content" ObjectID="_1479641336" r:id="rId81"/>
        </w:object>
      </w:r>
    </w:p>
    <w:p w:rsidR="00E63001" w:rsidRDefault="00E63001" w:rsidP="00FD064A">
      <w:pPr>
        <w:pStyle w:val="enumlev1"/>
        <w:tabs>
          <w:tab w:val="left" w:pos="4961"/>
        </w:tabs>
        <w:rPr>
          <w:rtl/>
        </w:rPr>
      </w:pPr>
      <w:r>
        <w:rPr>
          <w:rFonts w:hint="cs"/>
          <w:rtl/>
        </w:rPr>
        <w:tab/>
        <w:t>وحدة قياس متجه موقع المحطة الأرضية:</w:t>
      </w:r>
      <w:r>
        <w:rPr>
          <w:rFonts w:hint="cs"/>
          <w:rtl/>
        </w:rPr>
        <w:tab/>
      </w:r>
      <w:r w:rsidRPr="00DC58EE">
        <w:rPr>
          <w:position w:val="-12"/>
        </w:rPr>
        <w:object w:dxaOrig="340" w:dyaOrig="360">
          <v:shape id="_x0000_i1056" type="#_x0000_t75" style="width:18pt;height:18pt" o:ole="" fillcolor="window">
            <v:imagedata r:id="rId82" o:title=""/>
          </v:shape>
          <o:OLEObject Type="Embed" ProgID="Equation.3" ShapeID="_x0000_i1056" DrawAspect="Content" ObjectID="_1479641337" r:id="rId83"/>
        </w:object>
      </w:r>
    </w:p>
    <w:p w:rsidR="00677E97" w:rsidRDefault="00677E97" w:rsidP="00E63001">
      <w:pPr>
        <w:rPr>
          <w:rtl/>
          <w:lang w:bidi="ar-EG"/>
        </w:rPr>
      </w:pPr>
      <w:r>
        <w:rPr>
          <w:rtl/>
          <w:lang w:bidi="ar-EG"/>
        </w:rPr>
        <w:br w:type="page"/>
      </w:r>
    </w:p>
    <w:p w:rsidR="00E63001" w:rsidRPr="000B7CF1" w:rsidRDefault="00E63001" w:rsidP="00E63001">
      <w:pPr>
        <w:rPr>
          <w:rtl/>
          <w:lang w:bidi="ar-EG"/>
        </w:rPr>
      </w:pPr>
      <w:r>
        <w:rPr>
          <w:rFonts w:hint="cs"/>
          <w:rtl/>
          <w:lang w:bidi="ar-EG"/>
        </w:rPr>
        <w:lastRenderedPageBreak/>
        <w:t>عندئذ تكون زاويتا الارتفاع:</w:t>
      </w:r>
    </w:p>
    <w:p w:rsidR="00E63001" w:rsidRPr="00DC58EE" w:rsidRDefault="003528E2" w:rsidP="00B26412">
      <w:pPr>
        <w:pStyle w:val="Equation"/>
      </w:pPr>
      <w:r>
        <w:rPr>
          <w:rtl/>
          <w:lang w:bidi="ar-EG"/>
        </w:rPr>
        <w:tab/>
      </w:r>
      <w:r w:rsidR="00E63001" w:rsidRPr="00DC58EE">
        <w:object w:dxaOrig="2120" w:dyaOrig="360">
          <v:shape id="_x0000_i1057" type="#_x0000_t75" style="width:105.75pt;height:18pt" o:ole="" fillcolor="window">
            <v:imagedata r:id="rId84" o:title=""/>
          </v:shape>
          <o:OLEObject Type="Embed" ProgID="Equation.3" ShapeID="_x0000_i1057" DrawAspect="Content" ObjectID="_1479641338" r:id="rId85"/>
        </w:object>
      </w:r>
    </w:p>
    <w:p w:rsidR="00E63001" w:rsidRPr="00DC58EE" w:rsidRDefault="003528E2" w:rsidP="00B26412">
      <w:pPr>
        <w:pStyle w:val="Equation"/>
      </w:pPr>
      <w:r>
        <w:rPr>
          <w:rtl/>
          <w:lang w:bidi="ar-EG"/>
        </w:rPr>
        <w:tab/>
      </w:r>
      <w:r w:rsidRPr="00DC58EE">
        <w:object w:dxaOrig="2120" w:dyaOrig="360">
          <v:shape id="_x0000_i1058" type="#_x0000_t75" style="width:105.75pt;height:18pt" o:ole="" fillcolor="window">
            <v:imagedata r:id="rId86" o:title=""/>
          </v:shape>
          <o:OLEObject Type="Embed" ProgID="Equation.3" ShapeID="_x0000_i1058" DrawAspect="Content" ObjectID="_1479641339" r:id="rId87"/>
        </w:object>
      </w:r>
    </w:p>
    <w:p w:rsidR="00E63001" w:rsidRDefault="00E63001" w:rsidP="00E63001">
      <w:pPr>
        <w:rPr>
          <w:rtl/>
          <w:lang w:bidi="ar-EG"/>
        </w:rPr>
      </w:pPr>
      <w:r>
        <w:rPr>
          <w:rFonts w:hint="cs"/>
          <w:rtl/>
          <w:lang w:bidi="ar-EG"/>
        </w:rPr>
        <w:t xml:space="preserve">ولحساب الفرق من حيث السمت يتم تحويل المتجه من المحطة الأرضية إلى الساتل </w:t>
      </w:r>
      <w:r>
        <w:rPr>
          <w:lang w:bidi="ar-EG"/>
        </w:rPr>
        <w:t>GSO</w:t>
      </w:r>
      <w:r>
        <w:rPr>
          <w:rFonts w:hint="cs"/>
          <w:rtl/>
          <w:lang w:bidi="ar-EG"/>
        </w:rPr>
        <w:t xml:space="preserve"> وإلى الساتل </w:t>
      </w:r>
      <w:r>
        <w:rPr>
          <w:lang w:bidi="ar-EG"/>
        </w:rPr>
        <w:t>non-GSO</w:t>
      </w:r>
      <w:r>
        <w:rPr>
          <w:rFonts w:hint="cs"/>
          <w:rtl/>
          <w:lang w:bidi="ar-EG"/>
        </w:rPr>
        <w:t xml:space="preserve"> بحيث يكون كلاهما في المستوي الأفقي المتعامد مع متجه السمت، أي:</w:t>
      </w:r>
    </w:p>
    <w:p w:rsidR="00E63001" w:rsidRPr="00DC58EE" w:rsidRDefault="00E63001" w:rsidP="00B26412">
      <w:pPr>
        <w:pStyle w:val="Equation"/>
      </w:pPr>
      <w:r w:rsidRPr="002A4C5D">
        <w:tab/>
      </w:r>
      <w:r w:rsidRPr="00DC58EE">
        <w:object w:dxaOrig="2480" w:dyaOrig="360">
          <v:shape id="_x0000_i1059" type="#_x0000_t75" style="width:124.5pt;height:18pt" o:ole="" fillcolor="window">
            <v:imagedata r:id="rId88" o:title=""/>
          </v:shape>
          <o:OLEObject Type="Embed" ProgID="Equation.3" ShapeID="_x0000_i1059" DrawAspect="Content" ObjectID="_1479641340" r:id="rId89"/>
        </w:object>
      </w:r>
    </w:p>
    <w:p w:rsidR="00E63001" w:rsidRPr="00DC58EE" w:rsidRDefault="003528E2" w:rsidP="00B26412">
      <w:pPr>
        <w:pStyle w:val="Equation"/>
      </w:pPr>
      <w:r>
        <w:rPr>
          <w:rtl/>
          <w:lang w:bidi="ar-EG"/>
        </w:rPr>
        <w:tab/>
      </w:r>
      <w:r w:rsidR="00E63001" w:rsidRPr="00DC58EE">
        <w:object w:dxaOrig="2580" w:dyaOrig="360">
          <v:shape id="_x0000_i1060" type="#_x0000_t75" style="width:129pt;height:18pt" o:ole="" fillcolor="window">
            <v:imagedata r:id="rId90" o:title=""/>
          </v:shape>
          <o:OLEObject Type="Embed" ProgID="Equation.3" ShapeID="_x0000_i1060" DrawAspect="Content" ObjectID="_1479641341" r:id="rId91"/>
        </w:object>
      </w:r>
    </w:p>
    <w:p w:rsidR="00E63001" w:rsidRDefault="00E63001" w:rsidP="00E63001">
      <w:pPr>
        <w:rPr>
          <w:rtl/>
          <w:lang w:bidi="ar-EG"/>
        </w:rPr>
      </w:pPr>
      <w:r>
        <w:rPr>
          <w:rFonts w:hint="cs"/>
          <w:rtl/>
          <w:lang w:bidi="ar-EG"/>
        </w:rPr>
        <w:t>عندئذ:</w:t>
      </w:r>
    </w:p>
    <w:p w:rsidR="00E63001" w:rsidRPr="00DC58EE" w:rsidRDefault="00E63001" w:rsidP="00B26412">
      <w:pPr>
        <w:pStyle w:val="Equation"/>
      </w:pPr>
      <w:r w:rsidRPr="00DC58EE">
        <w:tab/>
      </w:r>
      <w:r w:rsidRPr="00A4561A">
        <w:object w:dxaOrig="1800" w:dyaOrig="400">
          <v:shape id="_x0000_i1061" type="#_x0000_t75" style="width:90pt;height:19.5pt" o:ole="" fillcolor="window">
            <v:imagedata r:id="rId92" o:title=""/>
          </v:shape>
          <o:OLEObject Type="Embed" ProgID="Equation.3" ShapeID="_x0000_i1061" DrawAspect="Content" ObjectID="_1479641342" r:id="rId93"/>
        </w:object>
      </w:r>
    </w:p>
    <w:p w:rsidR="00E63001" w:rsidRDefault="00E63001" w:rsidP="00E63001">
      <w:pPr>
        <w:rPr>
          <w:lang w:bidi="ar-EG"/>
        </w:rPr>
      </w:pPr>
      <w:r>
        <w:rPr>
          <w:rFonts w:hint="cs"/>
          <w:rtl/>
          <w:lang w:bidi="ar-EG"/>
        </w:rPr>
        <w:t xml:space="preserve">وتكون علامة </w:t>
      </w:r>
      <w:r w:rsidRPr="00DC58EE">
        <w:rPr>
          <w:position w:val="-6"/>
        </w:rPr>
        <w:object w:dxaOrig="440" w:dyaOrig="279">
          <v:shape id="_x0000_i1062" type="#_x0000_t75" style="width:21.75pt;height:14.25pt" o:ole="" fillcolor="window">
            <v:imagedata r:id="rId94" o:title=""/>
          </v:shape>
          <o:OLEObject Type="Embed" ProgID="Equation.3" ShapeID="_x0000_i1062" DrawAspect="Content" ObjectID="_1479641343" r:id="rId95"/>
        </w:object>
      </w:r>
      <w:r>
        <w:rPr>
          <w:rFonts w:hint="cs"/>
          <w:rtl/>
          <w:lang w:bidi="ar-EG"/>
        </w:rPr>
        <w:t xml:space="preserve"> رياضياً هي نفس علامة الفرق من حيث درجة خط العرض بين </w:t>
      </w:r>
      <w:proofErr w:type="spellStart"/>
      <w:r>
        <w:rPr>
          <w:rFonts w:hint="cs"/>
          <w:rtl/>
          <w:lang w:bidi="ar-EG"/>
        </w:rPr>
        <w:t>الساتلين</w:t>
      </w:r>
      <w:proofErr w:type="spellEnd"/>
      <w:r>
        <w:rPr>
          <w:rFonts w:hint="cs"/>
          <w:rtl/>
          <w:lang w:bidi="ar-EG"/>
        </w:rPr>
        <w:t>.</w:t>
      </w:r>
    </w:p>
    <w:p w:rsidR="00677E97" w:rsidRDefault="00677E97" w:rsidP="00E63001">
      <w:pPr>
        <w:rPr>
          <w:lang w:bidi="ar-EG"/>
        </w:rPr>
      </w:pPr>
    </w:p>
    <w:p w:rsidR="002F6B51" w:rsidRDefault="002F6B51" w:rsidP="002F6B51">
      <w:pPr>
        <w:pStyle w:val="Line"/>
        <w:spacing w:before="600"/>
      </w:pPr>
      <w:bookmarkStart w:id="4" w:name="_GoBack"/>
      <w:bookmarkEnd w:id="4"/>
    </w:p>
    <w:sectPr w:rsidR="002F6B51" w:rsidSect="005C4084">
      <w:headerReference w:type="even" r:id="rId96"/>
      <w:headerReference w:type="default" r:id="rId97"/>
      <w:footerReference w:type="even" r:id="rId98"/>
      <w:footerReference w:type="default" r:id="rId99"/>
      <w:headerReference w:type="first" r:id="rId100"/>
      <w:footerReference w:type="first" r:id="rId101"/>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EA7" w:rsidRDefault="00A54EA7">
      <w:r>
        <w:separator/>
      </w:r>
    </w:p>
  </w:endnote>
  <w:endnote w:type="continuationSeparator" w:id="0">
    <w:p w:rsidR="00A54EA7" w:rsidRDefault="00A5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ì????"/>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Default="00A54E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Pr="005E066B" w:rsidRDefault="00A54EA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Pr="00E22D57" w:rsidRDefault="00A54EA7">
    <w:pPr>
      <w:pStyle w:val="Footer"/>
    </w:pPr>
    <w:r>
      <w:fldChar w:fldCharType="begin"/>
    </w:r>
    <w:r w:rsidRPr="00E22D57">
      <w:instrText xml:space="preserve"> FILENAME \p \* MERGEFORMAT </w:instrText>
    </w:r>
    <w:r>
      <w:fldChar w:fldCharType="separate"/>
    </w:r>
    <w:r w:rsidR="00F10089">
      <w:t>P:\QPUB\BR\REC\BO\1443-3\BO1443-3A.docx</w:t>
    </w:r>
    <w:r>
      <w:fldChar w:fldCharType="end"/>
    </w:r>
    <w:r w:rsidRPr="00E22D57">
      <w:tab/>
    </w:r>
    <w:r>
      <w:fldChar w:fldCharType="begin"/>
    </w:r>
    <w:r>
      <w:instrText xml:space="preserve"> savedate \@ dd.MM.yy </w:instrText>
    </w:r>
    <w:r>
      <w:fldChar w:fldCharType="separate"/>
    </w:r>
    <w:r w:rsidR="00F10089">
      <w:t>09.12.14</w:t>
    </w:r>
    <w:r>
      <w:fldChar w:fldCharType="end"/>
    </w:r>
    <w:r w:rsidRPr="00E22D57">
      <w:tab/>
    </w:r>
    <w:r>
      <w:fldChar w:fldCharType="begin"/>
    </w:r>
    <w:r>
      <w:instrText xml:space="preserve"> printdate \@ dd.MM.yy </w:instrText>
    </w:r>
    <w:r>
      <w:fldChar w:fldCharType="separate"/>
    </w:r>
    <w:r w:rsidR="00F10089">
      <w:t>09.12.14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EA7" w:rsidRDefault="00A54EA7" w:rsidP="00E1601B">
      <w:pPr>
        <w:spacing w:line="240" w:lineRule="auto"/>
      </w:pPr>
      <w:r>
        <w:t>____________________</w:t>
      </w:r>
    </w:p>
  </w:footnote>
  <w:footnote w:type="continuationSeparator" w:id="0">
    <w:p w:rsidR="00A54EA7" w:rsidRDefault="00A54EA7">
      <w:r>
        <w:continuationSeparator/>
      </w:r>
    </w:p>
  </w:footnote>
  <w:footnote w:id="1">
    <w:p w:rsidR="00A54EA7" w:rsidRPr="00AA2745" w:rsidRDefault="00A54EA7" w:rsidP="008439F6">
      <w:pPr>
        <w:pStyle w:val="FootnoteText"/>
        <w:spacing w:before="120" w:line="192" w:lineRule="auto"/>
        <w:ind w:left="425" w:hanging="425"/>
        <w:rPr>
          <w:rtl/>
        </w:rPr>
      </w:pPr>
      <w:r>
        <w:rPr>
          <w:rStyle w:val="FootnoteReference"/>
          <w:position w:val="6"/>
          <w:sz w:val="18"/>
          <w:szCs w:val="18"/>
          <w:vertAlign w:val="baseline"/>
        </w:rPr>
        <w:t>*</w:t>
      </w:r>
      <w:r>
        <w:rPr>
          <w:rtl/>
        </w:rPr>
        <w:tab/>
      </w:r>
      <w:r>
        <w:rPr>
          <w:rFonts w:hint="cs"/>
          <w:rtl/>
        </w:rPr>
        <w:t xml:space="preserve">إن الأساس الذي تقوم عليه المخططات في هذه التوصية، بما في ذلك منهجية تحليل ورسم البيانات والتي تقيس مدى مطابقة مجموعات البيانات للمخطط </w:t>
      </w:r>
      <w:r w:rsidR="00A61015">
        <w:rPr>
          <w:rFonts w:hint="cs"/>
          <w:rtl/>
        </w:rPr>
        <w:t>الموصى</w:t>
      </w:r>
      <w:r>
        <w:rPr>
          <w:rFonts w:hint="cs"/>
          <w:rtl/>
        </w:rPr>
        <w:t xml:space="preserve"> به، وارد في التقرير </w:t>
      </w:r>
      <w:r>
        <w:t>ITU-R BO.2029</w:t>
      </w:r>
      <w:r>
        <w:rPr>
          <w:rFonts w:hint="cs"/>
          <w:rtl/>
        </w:rPr>
        <w:t xml:space="preserve"> - قياسات مخطط هوائي المحطة الأرضية في الخدمة الإذاعية الساتلية وما</w:t>
      </w:r>
      <w:r>
        <w:rPr>
          <w:rFonts w:hint="eastAsia"/>
          <w:rtl/>
        </w:rPr>
        <w:t> </w:t>
      </w:r>
      <w:r>
        <w:rPr>
          <w:rFonts w:hint="cs"/>
          <w:rtl/>
        </w:rPr>
        <w:t>يرتبط بها من تحليلات. ويتوفر هذا التقرير مشفوعاً بمجموعات البيانات الخام والجداول الحسابية المستخدمة لإجراء التحليل البياني في</w:t>
      </w:r>
      <w:r>
        <w:rPr>
          <w:rFonts w:hint="eastAsia"/>
          <w:rtl/>
        </w:rPr>
        <w:t> </w:t>
      </w:r>
      <w:r>
        <w:rPr>
          <w:rFonts w:hint="cs"/>
          <w:rtl/>
        </w:rPr>
        <w:t>قرص</w:t>
      </w:r>
      <w:r>
        <w:rPr>
          <w:rFonts w:hint="eastAsia"/>
          <w:rtl/>
        </w:rPr>
        <w:t> </w:t>
      </w:r>
      <w:r>
        <w:t>CD-ROM</w:t>
      </w:r>
      <w:r>
        <w:rPr>
          <w:rFonts w:hint="cs"/>
          <w:rtl/>
        </w:rPr>
        <w:t xml:space="preserve"> يُطلب من الاتحاد.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Pr="003D017C" w:rsidRDefault="00A54EA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Default="00A54EA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Pr="003D017C" w:rsidRDefault="005C4084" w:rsidP="005C408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10089">
      <w:rPr>
        <w:b w:val="0"/>
        <w:bCs w:val="0"/>
        <w:noProof/>
      </w:rPr>
      <w:t>ii</w:t>
    </w:r>
    <w:r w:rsidRPr="003D017C">
      <w:rPr>
        <w:b w:val="0"/>
        <w:bCs w:val="0"/>
      </w:rPr>
      <w:fldChar w:fldCharType="end"/>
    </w:r>
    <w:r w:rsidR="00A54EA7">
      <w:tab/>
    </w:r>
    <w:r w:rsidRPr="00FF52A2">
      <w:rPr>
        <w:rtl/>
      </w:rPr>
      <w:t>التوصية</w:t>
    </w:r>
    <w:r w:rsidRPr="00FF52A2">
      <w:rPr>
        <w:rFonts w:hint="cs"/>
        <w:rtl/>
      </w:rPr>
      <w:t xml:space="preserve"> </w:t>
    </w:r>
    <w:r w:rsidRPr="00FF52A2">
      <w:rPr>
        <w:rtl/>
      </w:rPr>
      <w:t xml:space="preserve"> </w:t>
    </w:r>
    <w:r w:rsidRPr="00FF52A2">
      <w:t xml:space="preserve">ITU-R  </w:t>
    </w:r>
    <w:r w:rsidRPr="00FF52A2">
      <w:rPr>
        <w:lang w:bidi="ar-EG"/>
      </w:rPr>
      <w:t>BO.1443-3</w:t>
    </w:r>
    <w:r w:rsidR="00A54EA7">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Pr="00FF52A2" w:rsidRDefault="00A54EA7" w:rsidP="005C4084">
    <w:pPr>
      <w:pStyle w:val="Header"/>
      <w:tabs>
        <w:tab w:val="center" w:pos="4819"/>
        <w:tab w:val="right" w:pos="9639"/>
      </w:tabs>
      <w:jc w:val="both"/>
      <w:rPr>
        <w:rtl/>
        <w:lang w:bidi="ar-EG"/>
      </w:rPr>
    </w:pPr>
    <w:r>
      <w:fldChar w:fldCharType="begin"/>
    </w:r>
    <w:r>
      <w:instrText xml:space="preserve"> PAGE   \* MERGEFORMAT </w:instrText>
    </w:r>
    <w:r>
      <w:fldChar w:fldCharType="separate"/>
    </w:r>
    <w:r w:rsidR="005C4084">
      <w:rPr>
        <w:noProof/>
      </w:rPr>
      <w:t>ii</w:t>
    </w:r>
    <w:r>
      <w:rPr>
        <w:noProof/>
      </w:rPr>
      <w:fldChar w:fldCharType="end"/>
    </w:r>
    <w:r>
      <w:rPr>
        <w:rFonts w:hint="cs"/>
        <w:rtl/>
      </w:rPr>
      <w:tab/>
    </w:r>
    <w:r w:rsidRPr="00FF52A2">
      <w:rPr>
        <w:rtl/>
      </w:rPr>
      <w:t>التوصية</w:t>
    </w:r>
    <w:r w:rsidRPr="00FF52A2">
      <w:rPr>
        <w:rFonts w:hint="cs"/>
        <w:rtl/>
      </w:rPr>
      <w:t xml:space="preserve"> </w:t>
    </w:r>
    <w:r w:rsidRPr="00FF52A2">
      <w:rPr>
        <w:rtl/>
      </w:rPr>
      <w:t xml:space="preserve"> </w:t>
    </w:r>
    <w:r w:rsidRPr="00FF52A2">
      <w:t xml:space="preserve">ITU-R  </w:t>
    </w:r>
    <w:r w:rsidRPr="00FF52A2">
      <w:rPr>
        <w:lang w:bidi="ar-EG"/>
      </w:rPr>
      <w:t>BO.1443-3</w:t>
    </w:r>
    <w:r w:rsidR="005C4084">
      <w:rPr>
        <w:rtl/>
        <w:lang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Pr="005C4084" w:rsidRDefault="005C4084" w:rsidP="005C4084">
    <w:pPr>
      <w:pStyle w:val="Header"/>
      <w:tabs>
        <w:tab w:val="center" w:pos="4819"/>
        <w:tab w:val="right" w:pos="9639"/>
      </w:tabs>
      <w:jc w:val="both"/>
      <w:rPr>
        <w:b w:val="0"/>
        <w:bCs w:val="0"/>
        <w:lang w:bidi="ar-EG"/>
      </w:rPr>
    </w:pPr>
    <w:r w:rsidRPr="005C4084">
      <w:rPr>
        <w:rFonts w:ascii="Times New Roman" w:cs="Times New Roman"/>
        <w:szCs w:val="22"/>
      </w:rPr>
      <w:fldChar w:fldCharType="begin"/>
    </w:r>
    <w:r w:rsidRPr="005C4084">
      <w:rPr>
        <w:rFonts w:ascii="Times New Roman" w:cs="Times New Roman"/>
        <w:szCs w:val="22"/>
      </w:rPr>
      <w:instrText xml:space="preserve"> PAGE   \* MERGEFORMAT </w:instrText>
    </w:r>
    <w:r w:rsidRPr="005C4084">
      <w:rPr>
        <w:rFonts w:ascii="Times New Roman" w:cs="Times New Roman"/>
        <w:szCs w:val="22"/>
      </w:rPr>
      <w:fldChar w:fldCharType="separate"/>
    </w:r>
    <w:r w:rsidR="00F10089">
      <w:rPr>
        <w:rFonts w:ascii="Times New Roman" w:cs="Times New Roman"/>
        <w:noProof/>
        <w:szCs w:val="22"/>
        <w:rtl/>
      </w:rPr>
      <w:t>8</w:t>
    </w:r>
    <w:r w:rsidRPr="005C4084">
      <w:rPr>
        <w:rFonts w:ascii="Times New Roman" w:cs="Times New Roman"/>
        <w:szCs w:val="22"/>
      </w:rPr>
      <w:fldChar w:fldCharType="end"/>
    </w:r>
    <w:r>
      <w:tab/>
    </w:r>
    <w:r w:rsidRPr="00FF52A2">
      <w:rPr>
        <w:rtl/>
      </w:rPr>
      <w:t>التوصية</w:t>
    </w:r>
    <w:r w:rsidRPr="00FF52A2">
      <w:rPr>
        <w:rFonts w:hint="cs"/>
        <w:rtl/>
      </w:rPr>
      <w:t xml:space="preserve"> </w:t>
    </w:r>
    <w:r w:rsidRPr="00FF52A2">
      <w:rPr>
        <w:rtl/>
      </w:rPr>
      <w:t xml:space="preserve"> </w:t>
    </w:r>
    <w:r w:rsidRPr="00FF52A2">
      <w:t xml:space="preserve">ITU-R  </w:t>
    </w:r>
    <w:r w:rsidRPr="00FF52A2">
      <w:rPr>
        <w:lang w:bidi="ar-EG"/>
      </w:rPr>
      <w:t>BO.1443-3</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Pr="00FF52A2" w:rsidRDefault="005C4084" w:rsidP="005C4084">
    <w:pPr>
      <w:pStyle w:val="Header"/>
      <w:tabs>
        <w:tab w:val="center" w:pos="4819"/>
        <w:tab w:val="right" w:pos="9639"/>
      </w:tabs>
      <w:jc w:val="both"/>
      <w:rPr>
        <w:rtl/>
        <w:lang w:bidi="ar-EG"/>
      </w:rPr>
    </w:pPr>
    <w:r>
      <w:rPr>
        <w:rFonts w:hint="cs"/>
        <w:rtl/>
      </w:rPr>
      <w:tab/>
    </w:r>
    <w:r w:rsidRPr="00FF52A2">
      <w:rPr>
        <w:rtl/>
      </w:rPr>
      <w:t>التوصية</w:t>
    </w:r>
    <w:r w:rsidRPr="00FF52A2">
      <w:rPr>
        <w:rFonts w:hint="cs"/>
        <w:rtl/>
      </w:rPr>
      <w:t xml:space="preserve"> </w:t>
    </w:r>
    <w:r w:rsidRPr="00FF52A2">
      <w:rPr>
        <w:rtl/>
      </w:rPr>
      <w:t xml:space="preserve"> </w:t>
    </w:r>
    <w:r w:rsidRPr="00FF52A2">
      <w:t xml:space="preserve">ITU-R  </w:t>
    </w:r>
    <w:r w:rsidRPr="00FF52A2">
      <w:rPr>
        <w:lang w:bidi="ar-EG"/>
      </w:rPr>
      <w:t>BO.1443-3</w:t>
    </w:r>
    <w:r>
      <w:rPr>
        <w:rtl/>
        <w:lang w:bidi="ar-EG"/>
      </w:rPr>
      <w:tab/>
    </w:r>
    <w:r w:rsidRPr="005C4084">
      <w:rPr>
        <w:rFonts w:cs="Times New Roman Bold"/>
        <w:szCs w:val="22"/>
      </w:rPr>
      <w:fldChar w:fldCharType="begin"/>
    </w:r>
    <w:r w:rsidRPr="005C4084">
      <w:rPr>
        <w:rFonts w:cs="Times New Roman Bold"/>
        <w:szCs w:val="22"/>
      </w:rPr>
      <w:instrText xml:space="preserve"> PAGE   \* MERGEFORMAT </w:instrText>
    </w:r>
    <w:r w:rsidRPr="005C4084">
      <w:rPr>
        <w:rFonts w:cs="Times New Roman Bold"/>
        <w:szCs w:val="22"/>
      </w:rPr>
      <w:fldChar w:fldCharType="separate"/>
    </w:r>
    <w:r w:rsidR="00F10089">
      <w:rPr>
        <w:rFonts w:cs="Times New Roman Bold"/>
        <w:noProof/>
        <w:szCs w:val="22"/>
        <w:rtl/>
      </w:rPr>
      <w:t>5</w:t>
    </w:r>
    <w:r w:rsidRPr="005C4084">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A7" w:rsidRDefault="00A54E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001"/>
    <w:rsid w:val="00002849"/>
    <w:rsid w:val="00004474"/>
    <w:rsid w:val="0001248A"/>
    <w:rsid w:val="00027907"/>
    <w:rsid w:val="00030FED"/>
    <w:rsid w:val="00032AAA"/>
    <w:rsid w:val="000473FF"/>
    <w:rsid w:val="000522D1"/>
    <w:rsid w:val="00067467"/>
    <w:rsid w:val="00067954"/>
    <w:rsid w:val="00072E9B"/>
    <w:rsid w:val="00081122"/>
    <w:rsid w:val="00096F01"/>
    <w:rsid w:val="000A079C"/>
    <w:rsid w:val="000B30D7"/>
    <w:rsid w:val="000B4F10"/>
    <w:rsid w:val="000C2495"/>
    <w:rsid w:val="000E037E"/>
    <w:rsid w:val="000F312E"/>
    <w:rsid w:val="000F6D38"/>
    <w:rsid w:val="00100796"/>
    <w:rsid w:val="001048FC"/>
    <w:rsid w:val="00113EE4"/>
    <w:rsid w:val="001231D6"/>
    <w:rsid w:val="00132731"/>
    <w:rsid w:val="00140B98"/>
    <w:rsid w:val="001568ED"/>
    <w:rsid w:val="0016159B"/>
    <w:rsid w:val="0017413D"/>
    <w:rsid w:val="00174247"/>
    <w:rsid w:val="00182385"/>
    <w:rsid w:val="00183CAB"/>
    <w:rsid w:val="00190961"/>
    <w:rsid w:val="00195909"/>
    <w:rsid w:val="00196389"/>
    <w:rsid w:val="00197749"/>
    <w:rsid w:val="001B03B8"/>
    <w:rsid w:val="001B6D8D"/>
    <w:rsid w:val="001D2146"/>
    <w:rsid w:val="001E0B6B"/>
    <w:rsid w:val="001F23C7"/>
    <w:rsid w:val="00201143"/>
    <w:rsid w:val="00204190"/>
    <w:rsid w:val="0020562C"/>
    <w:rsid w:val="002137FD"/>
    <w:rsid w:val="002144CB"/>
    <w:rsid w:val="00214DEB"/>
    <w:rsid w:val="00230502"/>
    <w:rsid w:val="002434E6"/>
    <w:rsid w:val="002448B1"/>
    <w:rsid w:val="00271843"/>
    <w:rsid w:val="002971E7"/>
    <w:rsid w:val="002B261D"/>
    <w:rsid w:val="002B3553"/>
    <w:rsid w:val="002C0F17"/>
    <w:rsid w:val="002C1FE8"/>
    <w:rsid w:val="002D3483"/>
    <w:rsid w:val="002E6ECC"/>
    <w:rsid w:val="002E7058"/>
    <w:rsid w:val="002F6B51"/>
    <w:rsid w:val="00303491"/>
    <w:rsid w:val="00304728"/>
    <w:rsid w:val="0030719D"/>
    <w:rsid w:val="0031131E"/>
    <w:rsid w:val="003116E9"/>
    <w:rsid w:val="00314E5F"/>
    <w:rsid w:val="00340205"/>
    <w:rsid w:val="003528E2"/>
    <w:rsid w:val="00380511"/>
    <w:rsid w:val="00393745"/>
    <w:rsid w:val="00397261"/>
    <w:rsid w:val="003C6FBB"/>
    <w:rsid w:val="003D017C"/>
    <w:rsid w:val="003D307E"/>
    <w:rsid w:val="003D40E1"/>
    <w:rsid w:val="003F15D8"/>
    <w:rsid w:val="00402F6B"/>
    <w:rsid w:val="00404157"/>
    <w:rsid w:val="00422D17"/>
    <w:rsid w:val="004260DD"/>
    <w:rsid w:val="0042647B"/>
    <w:rsid w:val="0044201D"/>
    <w:rsid w:val="004612D1"/>
    <w:rsid w:val="0048331E"/>
    <w:rsid w:val="004910A2"/>
    <w:rsid w:val="004A0ED6"/>
    <w:rsid w:val="004A6CED"/>
    <w:rsid w:val="004A7D6E"/>
    <w:rsid w:val="004B094A"/>
    <w:rsid w:val="004D30C6"/>
    <w:rsid w:val="004D79B4"/>
    <w:rsid w:val="004E1620"/>
    <w:rsid w:val="004E7D1E"/>
    <w:rsid w:val="00506547"/>
    <w:rsid w:val="00511801"/>
    <w:rsid w:val="00527EAF"/>
    <w:rsid w:val="00535121"/>
    <w:rsid w:val="005402A9"/>
    <w:rsid w:val="005514CA"/>
    <w:rsid w:val="005570BF"/>
    <w:rsid w:val="0056060A"/>
    <w:rsid w:val="005771F8"/>
    <w:rsid w:val="00577803"/>
    <w:rsid w:val="00584B8F"/>
    <w:rsid w:val="0059020C"/>
    <w:rsid w:val="00591053"/>
    <w:rsid w:val="005960C8"/>
    <w:rsid w:val="005A018F"/>
    <w:rsid w:val="005B530B"/>
    <w:rsid w:val="005C397A"/>
    <w:rsid w:val="005C4084"/>
    <w:rsid w:val="005C43CD"/>
    <w:rsid w:val="005D6161"/>
    <w:rsid w:val="005D6A35"/>
    <w:rsid w:val="005E066B"/>
    <w:rsid w:val="005F01A2"/>
    <w:rsid w:val="005F24EB"/>
    <w:rsid w:val="005F3E06"/>
    <w:rsid w:val="005F3FD2"/>
    <w:rsid w:val="005F5ECA"/>
    <w:rsid w:val="00607FA9"/>
    <w:rsid w:val="0063238A"/>
    <w:rsid w:val="006411BB"/>
    <w:rsid w:val="00667C08"/>
    <w:rsid w:val="00677E97"/>
    <w:rsid w:val="00680CA6"/>
    <w:rsid w:val="00686ACA"/>
    <w:rsid w:val="006877E9"/>
    <w:rsid w:val="006C7B98"/>
    <w:rsid w:val="006F0DD4"/>
    <w:rsid w:val="007362CE"/>
    <w:rsid w:val="00794E1C"/>
    <w:rsid w:val="00796F0C"/>
    <w:rsid w:val="007B1739"/>
    <w:rsid w:val="007C58FE"/>
    <w:rsid w:val="007D7E68"/>
    <w:rsid w:val="007E18AF"/>
    <w:rsid w:val="007F0DBE"/>
    <w:rsid w:val="00802B34"/>
    <w:rsid w:val="00811188"/>
    <w:rsid w:val="008113E9"/>
    <w:rsid w:val="00815E12"/>
    <w:rsid w:val="0083115C"/>
    <w:rsid w:val="00841FA4"/>
    <w:rsid w:val="008439F6"/>
    <w:rsid w:val="00846C0D"/>
    <w:rsid w:val="008656C3"/>
    <w:rsid w:val="00870E39"/>
    <w:rsid w:val="0087705A"/>
    <w:rsid w:val="00894394"/>
    <w:rsid w:val="008B76A0"/>
    <w:rsid w:val="008C5CCB"/>
    <w:rsid w:val="008C6A66"/>
    <w:rsid w:val="008C733D"/>
    <w:rsid w:val="008D73DC"/>
    <w:rsid w:val="008D777A"/>
    <w:rsid w:val="008F402E"/>
    <w:rsid w:val="0090283D"/>
    <w:rsid w:val="00904910"/>
    <w:rsid w:val="00912A86"/>
    <w:rsid w:val="00925FAA"/>
    <w:rsid w:val="00930F9D"/>
    <w:rsid w:val="009352F6"/>
    <w:rsid w:val="00936CB4"/>
    <w:rsid w:val="009533AE"/>
    <w:rsid w:val="0096112A"/>
    <w:rsid w:val="0096225B"/>
    <w:rsid w:val="009643BD"/>
    <w:rsid w:val="00964A11"/>
    <w:rsid w:val="00972570"/>
    <w:rsid w:val="009845C0"/>
    <w:rsid w:val="009B774D"/>
    <w:rsid w:val="009C6655"/>
    <w:rsid w:val="009F1C33"/>
    <w:rsid w:val="00A0453F"/>
    <w:rsid w:val="00A05BBD"/>
    <w:rsid w:val="00A163C1"/>
    <w:rsid w:val="00A177D7"/>
    <w:rsid w:val="00A2420C"/>
    <w:rsid w:val="00A26456"/>
    <w:rsid w:val="00A54DF2"/>
    <w:rsid w:val="00A54EA7"/>
    <w:rsid w:val="00A56CCF"/>
    <w:rsid w:val="00A61015"/>
    <w:rsid w:val="00A70D90"/>
    <w:rsid w:val="00A75B5F"/>
    <w:rsid w:val="00A86B6D"/>
    <w:rsid w:val="00A96D62"/>
    <w:rsid w:val="00AB2BD9"/>
    <w:rsid w:val="00AD5562"/>
    <w:rsid w:val="00AE09F4"/>
    <w:rsid w:val="00AE2234"/>
    <w:rsid w:val="00AE46C8"/>
    <w:rsid w:val="00AE7C5A"/>
    <w:rsid w:val="00AF5F81"/>
    <w:rsid w:val="00AF6ABB"/>
    <w:rsid w:val="00B16E8C"/>
    <w:rsid w:val="00B22D33"/>
    <w:rsid w:val="00B244FA"/>
    <w:rsid w:val="00B26412"/>
    <w:rsid w:val="00B4385E"/>
    <w:rsid w:val="00B452E5"/>
    <w:rsid w:val="00B46676"/>
    <w:rsid w:val="00B60FFE"/>
    <w:rsid w:val="00B978E1"/>
    <w:rsid w:val="00B97F45"/>
    <w:rsid w:val="00BB5607"/>
    <w:rsid w:val="00BE0D0E"/>
    <w:rsid w:val="00BE5AAE"/>
    <w:rsid w:val="00BF29B8"/>
    <w:rsid w:val="00BF3DD6"/>
    <w:rsid w:val="00BF5EA9"/>
    <w:rsid w:val="00C04244"/>
    <w:rsid w:val="00C05179"/>
    <w:rsid w:val="00C1100F"/>
    <w:rsid w:val="00C46925"/>
    <w:rsid w:val="00C50B28"/>
    <w:rsid w:val="00C52D4A"/>
    <w:rsid w:val="00C53F27"/>
    <w:rsid w:val="00C54397"/>
    <w:rsid w:val="00C55766"/>
    <w:rsid w:val="00C71576"/>
    <w:rsid w:val="00C76C43"/>
    <w:rsid w:val="00C817A1"/>
    <w:rsid w:val="00C93F89"/>
    <w:rsid w:val="00C94B6E"/>
    <w:rsid w:val="00C96FA7"/>
    <w:rsid w:val="00CB4BE8"/>
    <w:rsid w:val="00CC48AA"/>
    <w:rsid w:val="00CC6EA6"/>
    <w:rsid w:val="00CD71D4"/>
    <w:rsid w:val="00CF545E"/>
    <w:rsid w:val="00CF5D4B"/>
    <w:rsid w:val="00CF73A8"/>
    <w:rsid w:val="00D2107D"/>
    <w:rsid w:val="00D23D39"/>
    <w:rsid w:val="00D30FE6"/>
    <w:rsid w:val="00D34703"/>
    <w:rsid w:val="00D355B7"/>
    <w:rsid w:val="00D74407"/>
    <w:rsid w:val="00D754CD"/>
    <w:rsid w:val="00D85FA6"/>
    <w:rsid w:val="00DA348F"/>
    <w:rsid w:val="00DB3D2A"/>
    <w:rsid w:val="00DC7E91"/>
    <w:rsid w:val="00DD670F"/>
    <w:rsid w:val="00DE10A5"/>
    <w:rsid w:val="00DF4E37"/>
    <w:rsid w:val="00E019E9"/>
    <w:rsid w:val="00E037DB"/>
    <w:rsid w:val="00E103BB"/>
    <w:rsid w:val="00E12EB0"/>
    <w:rsid w:val="00E1601B"/>
    <w:rsid w:val="00E16062"/>
    <w:rsid w:val="00E22D57"/>
    <w:rsid w:val="00E3032C"/>
    <w:rsid w:val="00E41004"/>
    <w:rsid w:val="00E42CF2"/>
    <w:rsid w:val="00E45AFF"/>
    <w:rsid w:val="00E577A6"/>
    <w:rsid w:val="00E63001"/>
    <w:rsid w:val="00E6418C"/>
    <w:rsid w:val="00E650A3"/>
    <w:rsid w:val="00E726E9"/>
    <w:rsid w:val="00E736B4"/>
    <w:rsid w:val="00E9048A"/>
    <w:rsid w:val="00E964C9"/>
    <w:rsid w:val="00EA4181"/>
    <w:rsid w:val="00EC2BCA"/>
    <w:rsid w:val="00EF0744"/>
    <w:rsid w:val="00EF327F"/>
    <w:rsid w:val="00EF7CB5"/>
    <w:rsid w:val="00F03BBB"/>
    <w:rsid w:val="00F10089"/>
    <w:rsid w:val="00F10AE7"/>
    <w:rsid w:val="00F1320B"/>
    <w:rsid w:val="00F22C87"/>
    <w:rsid w:val="00F3359B"/>
    <w:rsid w:val="00F40BC5"/>
    <w:rsid w:val="00F615CE"/>
    <w:rsid w:val="00F65118"/>
    <w:rsid w:val="00F82FD6"/>
    <w:rsid w:val="00F939BC"/>
    <w:rsid w:val="00F95755"/>
    <w:rsid w:val="00FA0677"/>
    <w:rsid w:val="00FA07D0"/>
    <w:rsid w:val="00FA34F7"/>
    <w:rsid w:val="00FA3938"/>
    <w:rsid w:val="00FB496F"/>
    <w:rsid w:val="00FD064A"/>
    <w:rsid w:val="00FD6AC5"/>
    <w:rsid w:val="00FE4883"/>
    <w:rsid w:val="00FE6280"/>
    <w:rsid w:val="00FF1B80"/>
    <w:rsid w:val="00FF3949"/>
    <w:rsid w:val="00FF52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docId w15:val="{EA262DDF-E471-4BED-9B72-F9DBCA4A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FigureNoBR">
    <w:name w:val="Figure_No_BR"/>
    <w:basedOn w:val="Normal"/>
    <w:next w:val="Normal"/>
    <w:rsid w:val="00E63001"/>
    <w:pPr>
      <w:keepNext/>
      <w:keepLines/>
      <w:tabs>
        <w:tab w:val="left" w:pos="794"/>
        <w:tab w:val="left" w:pos="1191"/>
        <w:tab w:val="left" w:pos="1588"/>
        <w:tab w:val="left" w:pos="1985"/>
      </w:tabs>
      <w:spacing w:before="360" w:after="120"/>
      <w:jc w:val="center"/>
    </w:pPr>
    <w:rPr>
      <w:caps/>
      <w:lang w:val="en-GB" w:eastAsia="en-US"/>
    </w:rPr>
  </w:style>
  <w:style w:type="paragraph" w:customStyle="1" w:styleId="AnnexTitel">
    <w:name w:val="Annex_Titel"/>
    <w:basedOn w:val="Normal"/>
    <w:next w:val="Normal"/>
    <w:rsid w:val="00E63001"/>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HeadingSum">
    <w:name w:val="Heading_Sum"/>
    <w:basedOn w:val="Headingb"/>
    <w:rsid w:val="00204190"/>
    <w:rPr>
      <w:lang w:bidi="ar-EG"/>
    </w:rPr>
  </w:style>
  <w:style w:type="paragraph" w:customStyle="1" w:styleId="Summary">
    <w:name w:val="Summary"/>
    <w:basedOn w:val="Normal"/>
    <w:rsid w:val="00204190"/>
    <w:rPr>
      <w:lang w:bidi="ar-EG"/>
    </w:rPr>
  </w:style>
  <w:style w:type="paragraph" w:customStyle="1" w:styleId="Figure">
    <w:name w:val="Figure"/>
    <w:basedOn w:val="Normal"/>
    <w:rsid w:val="00B4385E"/>
    <w:pPr>
      <w:spacing w:line="240" w:lineRule="auto"/>
      <w:jc w:val="center"/>
    </w:pPr>
    <w:rPr>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1.wmf"/><Relationship Id="rId84" Type="http://schemas.openxmlformats.org/officeDocument/2006/relationships/image" Target="media/image41.wmf"/><Relationship Id="rId89"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45.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9.wmf"/><Relationship Id="rId74" Type="http://schemas.openxmlformats.org/officeDocument/2006/relationships/image" Target="media/image36.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oleObject" Target="embeddings/oleObject37.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image" Target="media/image32.wmf"/><Relationship Id="rId77" Type="http://schemas.openxmlformats.org/officeDocument/2006/relationships/oleObject" Target="embeddings/oleObject28.bin"/><Relationship Id="rId100" Type="http://schemas.openxmlformats.org/officeDocument/2006/relationships/header" Target="header7.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image" Target="media/image30.wmf"/><Relationship Id="rId103"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3.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43.wmf"/><Relationship Id="rId91" Type="http://schemas.openxmlformats.org/officeDocument/2006/relationships/oleObject" Target="embeddings/oleObject35.bin"/><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image" Target="media/image28.wmf"/><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7.wmf"/><Relationship Id="rId9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662D9-7193-45DC-AEB5-981B70347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461</TotalTime>
  <Pages>10</Pages>
  <Words>1627</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10624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Alnatoor, Ehsan</dc:creator>
  <cp:keywords/>
  <dc:description/>
  <cp:lastModifiedBy>Al-Yammouni, Hala</cp:lastModifiedBy>
  <cp:revision>59</cp:revision>
  <cp:lastPrinted>2014-12-09T13:31:00Z</cp:lastPrinted>
  <dcterms:created xsi:type="dcterms:W3CDTF">2014-10-21T00:30:00Z</dcterms:created>
  <dcterms:modified xsi:type="dcterms:W3CDTF">2014-12-09T13:34:00Z</dcterms:modified>
</cp:coreProperties>
</file>