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82D4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82D48" w:rsidRDefault="00173AD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82D48" w:rsidRDefault="000C18C0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882D48" w:rsidRDefault="000C18C0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882D48" w:rsidRDefault="00882D48">
            <w:pPr>
              <w:spacing w:before="0"/>
            </w:pPr>
          </w:p>
        </w:tc>
      </w:tr>
    </w:tbl>
    <w:p w:rsidR="00882D48" w:rsidRDefault="00882D48"/>
    <w:p w:rsidR="00882D48" w:rsidRDefault="000C18C0">
      <w:pPr>
        <w:jc w:val="right"/>
      </w:pPr>
      <w:r>
        <w:rPr>
          <w:lang w:val="fr-CH"/>
        </w:rPr>
        <w:t>Genève, le 16 juillet 2022</w:t>
      </w:r>
      <w:r>
        <w:tab/>
      </w:r>
    </w:p>
    <w:p w:rsidR="00882D48" w:rsidRDefault="00882D4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82D48">
        <w:trPr>
          <w:cantSplit/>
        </w:trPr>
        <w:tc>
          <w:tcPr>
            <w:tcW w:w="843" w:type="dxa"/>
          </w:tcPr>
          <w:p w:rsidR="00882D48" w:rsidRDefault="000C18C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882D48" w:rsidRDefault="00882D48">
            <w:pPr>
              <w:pStyle w:val="Tabletext"/>
              <w:spacing w:before="0"/>
              <w:rPr>
                <w:szCs w:val="22"/>
              </w:rPr>
            </w:pPr>
          </w:p>
          <w:p w:rsidR="00882D48" w:rsidRDefault="00882D48">
            <w:pPr>
              <w:pStyle w:val="Tabletext"/>
              <w:spacing w:before="0"/>
              <w:rPr>
                <w:szCs w:val="22"/>
              </w:rPr>
            </w:pPr>
          </w:p>
          <w:p w:rsidR="00882D48" w:rsidRDefault="000C18C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882D48" w:rsidRDefault="000C18C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82D48" w:rsidRDefault="000C18C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882D48" w:rsidRDefault="000C18C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AAP-9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882D48" w:rsidRDefault="000C18C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82D48" w:rsidRDefault="00882D48">
            <w:pPr>
              <w:pStyle w:val="Tabletext"/>
              <w:spacing w:before="0"/>
              <w:rPr>
                <w:szCs w:val="22"/>
              </w:rPr>
            </w:pPr>
          </w:p>
          <w:p w:rsidR="00882D48" w:rsidRDefault="000C18C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82D48" w:rsidRDefault="000C18C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82D48" w:rsidRDefault="00882D4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C18C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82D48" w:rsidRDefault="000C18C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82D48" w:rsidRDefault="000C18C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82D48" w:rsidRDefault="000C18C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882D48" w:rsidRDefault="000C18C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882D48" w:rsidRDefault="000C18C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82D48" w:rsidRDefault="000C18C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82D48" w:rsidRDefault="000C18C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82D48" w:rsidRDefault="000C18C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882D48" w:rsidRDefault="00882D48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82D48">
        <w:trPr>
          <w:cantSplit/>
        </w:trPr>
        <w:tc>
          <w:tcPr>
            <w:tcW w:w="908" w:type="dxa"/>
          </w:tcPr>
          <w:p w:rsidR="00882D48" w:rsidRDefault="000C18C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82D48" w:rsidRDefault="000C18C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882D48" w:rsidRDefault="00882D48">
      <w:pPr>
        <w:rPr>
          <w:lang w:val="fr-FR"/>
        </w:rPr>
      </w:pPr>
    </w:p>
    <w:p w:rsidR="00882D48" w:rsidRDefault="000C18C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82D48" w:rsidRDefault="00882D48">
      <w:pPr>
        <w:rPr>
          <w:lang w:val="fr-CH"/>
        </w:rPr>
      </w:pPr>
    </w:p>
    <w:p w:rsidR="00882D48" w:rsidRDefault="000C18C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82D48" w:rsidRDefault="000C18C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82D48" w:rsidRDefault="000C18C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82D48" w:rsidRDefault="000C18C0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882D48" w:rsidRDefault="000C18C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82D48" w:rsidRDefault="000C18C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82D48" w:rsidRDefault="00882D48"/>
    <w:p w:rsidR="00882D48" w:rsidRDefault="000C18C0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882D48" w:rsidRDefault="00882D48">
      <w:pPr>
        <w:spacing w:before="720"/>
        <w:rPr>
          <w:rFonts w:ascii="Times New Roman" w:hAnsi="Times New Roman"/>
        </w:rPr>
        <w:sectPr w:rsidR="00882D4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82D48" w:rsidRDefault="000C18C0">
      <w:r>
        <w:lastRenderedPageBreak/>
        <w:t>Annex 1</w:t>
      </w:r>
    </w:p>
    <w:p w:rsidR="00882D48" w:rsidRDefault="000C18C0">
      <w:pPr>
        <w:jc w:val="center"/>
      </w:pPr>
      <w:r>
        <w:t>(to TSB AAP-9)</w:t>
      </w:r>
    </w:p>
    <w:p w:rsidR="00882D48" w:rsidRDefault="00882D48">
      <w:pPr>
        <w:rPr>
          <w:szCs w:val="22"/>
        </w:rPr>
      </w:pPr>
    </w:p>
    <w:p w:rsidR="00882D48" w:rsidRDefault="000C18C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82D48" w:rsidRDefault="000C18C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882D48" w:rsidRDefault="00882D48">
      <w:pPr>
        <w:pStyle w:val="enumlev2"/>
        <w:rPr>
          <w:szCs w:val="22"/>
        </w:rPr>
      </w:pPr>
      <w:hyperlink r:id="rId13" w:history="1">
        <w:r w:rsidR="000C18C0">
          <w:rPr>
            <w:rStyle w:val="Hyperlink"/>
            <w:szCs w:val="22"/>
          </w:rPr>
          <w:t>https://www.itu.int/ITU-T</w:t>
        </w:r>
      </w:hyperlink>
    </w:p>
    <w:p w:rsidR="00882D48" w:rsidRDefault="000C18C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82D48" w:rsidRDefault="00882D48">
      <w:pPr>
        <w:pStyle w:val="enumlev2"/>
        <w:rPr>
          <w:szCs w:val="22"/>
        </w:rPr>
      </w:pPr>
      <w:hyperlink r:id="rId14" w:history="1">
        <w:r w:rsidR="000C18C0">
          <w:rPr>
            <w:rStyle w:val="Hyperlink"/>
            <w:szCs w:val="22"/>
          </w:rPr>
          <w:t>https://www.itu.int/ITU-T/aapinfo</w:t>
        </w:r>
      </w:hyperlink>
    </w:p>
    <w:p w:rsidR="00882D48" w:rsidRDefault="000C18C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82D48" w:rsidRDefault="000C18C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82D48" w:rsidRDefault="00882D48">
      <w:pPr>
        <w:pStyle w:val="enumlev2"/>
        <w:rPr>
          <w:szCs w:val="22"/>
        </w:rPr>
      </w:pPr>
      <w:hyperlink r:id="rId15" w:history="1">
        <w:r w:rsidR="000C18C0">
          <w:rPr>
            <w:rStyle w:val="Hyperlink"/>
            <w:szCs w:val="22"/>
          </w:rPr>
          <w:t>https://www.itu.int/ITU-T/aap/</w:t>
        </w:r>
      </w:hyperlink>
    </w:p>
    <w:p w:rsidR="00882D48" w:rsidRDefault="000C18C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82D48">
        <w:tc>
          <w:tcPr>
            <w:tcW w:w="987" w:type="dxa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C18C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C18C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C18C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C18C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C18C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C18C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C18C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C18C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C18C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C18C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C18C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C18C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C18C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C18C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C18C0">
                <w:rPr>
                  <w:rStyle w:val="Hyperlink"/>
                  <w:szCs w:val="22"/>
                </w:rPr>
                <w:t>https://www.itu.int/ITU-T/studyg</w:t>
              </w:r>
              <w:r w:rsidR="000C18C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C18C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C18C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C18C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C18C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C18C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82D48">
        <w:tc>
          <w:tcPr>
            <w:tcW w:w="0" w:type="auto"/>
          </w:tcPr>
          <w:p w:rsidR="00882D48" w:rsidRDefault="000C18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C18C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82D48" w:rsidRDefault="00882D4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C18C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82D48" w:rsidRDefault="00882D4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2D4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82D48" w:rsidRDefault="000C18C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2D4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2D48" w:rsidRDefault="000C18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2D4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2D48" w:rsidRDefault="00882D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2D48" w:rsidRDefault="00882D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2D48" w:rsidRDefault="00882D4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38" w:history="1">
              <w:r w:rsidR="000C18C0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40" w:history="1">
              <w:r w:rsidR="000C18C0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42" w:history="1">
              <w:r w:rsidR="000C18C0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44" w:history="1">
              <w:r w:rsidR="000C18C0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46" w:history="1">
              <w:r w:rsidR="000C18C0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48" w:history="1">
              <w:r w:rsidR="000C18C0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50" w:history="1">
              <w:r w:rsidR="000C18C0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52" w:history="1">
              <w:r w:rsidR="000C18C0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54" w:history="1">
              <w:r w:rsidR="000C18C0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56" w:history="1">
              <w:r w:rsidR="000C18C0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58" w:history="1">
              <w:r w:rsidR="000C18C0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60" w:history="1">
              <w:r w:rsidR="000C18C0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Energy saving technologies and best practices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62" w:history="1">
              <w:r w:rsidR="000C18C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64" w:history="1">
              <w:r w:rsidR="000C18C0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66" w:history="1">
              <w:r w:rsidR="000C18C0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68" w:history="1">
              <w:r w:rsidR="000C18C0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82D48" w:rsidRDefault="000C18C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2D4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2D48" w:rsidRDefault="000C18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2D4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2D48" w:rsidRDefault="00882D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2D48" w:rsidRDefault="00882D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2D48" w:rsidRDefault="000C18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2D48" w:rsidRDefault="000C18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2D48" w:rsidRDefault="00882D4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70" w:history="1">
              <w:r w:rsidR="000C18C0">
                <w:rPr>
                  <w:rStyle w:val="Hyperlink"/>
                  <w:sz w:val="20"/>
                </w:rPr>
                <w:t>X.1379 (X.rsu-sec)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Security requirements for roadside unit in intelligent transportation system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88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2D48">
        <w:trPr>
          <w:cantSplit/>
        </w:trPr>
        <w:tc>
          <w:tcPr>
            <w:tcW w:w="2090" w:type="dxa"/>
          </w:tcPr>
          <w:p w:rsidR="00882D48" w:rsidRDefault="00882D48">
            <w:hyperlink r:id="rId72" w:history="1">
              <w:r w:rsidR="000C18C0">
                <w:rPr>
                  <w:rStyle w:val="Hyperlink"/>
                  <w:sz w:val="20"/>
                </w:rPr>
                <w:t>X.1715 (X.sec_QKDN_intrq)</w:t>
              </w:r>
            </w:hyperlink>
          </w:p>
        </w:tc>
        <w:tc>
          <w:tcPr>
            <w:tcW w:w="4000" w:type="dxa"/>
          </w:tcPr>
          <w:p w:rsidR="00882D48" w:rsidRDefault="000C18C0">
            <w:r>
              <w:t>Security requirements and measures for integration of quantum key distribution network (QKDN) and secure storage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115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88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115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80" w:type="dxa"/>
          </w:tcPr>
          <w:p w:rsidR="00882D48" w:rsidRDefault="00882D48">
            <w:pPr>
              <w:jc w:val="center"/>
            </w:pPr>
          </w:p>
        </w:tc>
        <w:tc>
          <w:tcPr>
            <w:tcW w:w="860" w:type="dxa"/>
          </w:tcPr>
          <w:p w:rsidR="00882D48" w:rsidRDefault="000C18C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882D48" w:rsidRDefault="00882D4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2D48">
          <w:headerReference w:type="default" r:id="rId74"/>
          <w:footerReference w:type="default" r:id="rId7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82D48" w:rsidRDefault="000C18C0">
      <w:r>
        <w:lastRenderedPageBreak/>
        <w:t>Annex 2</w:t>
      </w:r>
    </w:p>
    <w:p w:rsidR="00882D48" w:rsidRDefault="000C18C0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882D48" w:rsidRDefault="000C18C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82D48" w:rsidRDefault="000C18C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82D48" w:rsidRDefault="000C18C0">
      <w:r>
        <w:t>1)</w:t>
      </w:r>
      <w:r>
        <w:tab/>
      </w:r>
      <w:r>
        <w:t xml:space="preserve">Go to AAP search Web page at </w:t>
      </w:r>
      <w:hyperlink r:id="rId76" w:history="1">
        <w:r>
          <w:rPr>
            <w:rStyle w:val="Hyperlink"/>
            <w:szCs w:val="22"/>
          </w:rPr>
          <w:t>https://www.itu.int/ITU-T/aap/</w:t>
        </w:r>
      </w:hyperlink>
    </w:p>
    <w:p w:rsidR="00882D48" w:rsidRDefault="00173AD6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48" w:rsidRDefault="000C18C0">
      <w:r>
        <w:t>2)</w:t>
      </w:r>
      <w:r>
        <w:tab/>
        <w:t>Select your Recommendation</w:t>
      </w:r>
    </w:p>
    <w:p w:rsidR="00882D48" w:rsidRDefault="00173AD6">
      <w:pPr>
        <w:jc w:val="center"/>
        <w:rPr>
          <w:sz w:val="24"/>
        </w:rPr>
      </w:pPr>
      <w:r w:rsidRPr="00882D48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48" w:rsidRDefault="000C18C0">
      <w:pPr>
        <w:keepNext/>
      </w:pPr>
      <w:r>
        <w:t>3)</w:t>
      </w:r>
      <w:r>
        <w:tab/>
        <w:t>Click the "Submit Comment" button</w:t>
      </w:r>
    </w:p>
    <w:p w:rsidR="00882D48" w:rsidRDefault="00173AD6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48" w:rsidRDefault="000C18C0">
      <w:r>
        <w:t>4)</w:t>
      </w:r>
      <w:r>
        <w:tab/>
        <w:t>Complete the on-line form and click on "Submit"</w:t>
      </w:r>
    </w:p>
    <w:p w:rsidR="00882D48" w:rsidRDefault="00173AD6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48" w:rsidRDefault="000C18C0">
      <w:r>
        <w:t>For more information, r</w:t>
      </w:r>
      <w:r>
        <w:t>ead the AAP tutorial on:</w:t>
      </w:r>
      <w:r>
        <w:tab/>
      </w:r>
      <w:r>
        <w:br/>
      </w:r>
      <w:hyperlink r:id="rId81" w:history="1">
        <w:r>
          <w:rPr>
            <w:rStyle w:val="Hyperlink"/>
          </w:rPr>
          <w:t>https://www.itu.int/ITU-T/aapinfo/files/AAPTutorial.pdf</w:t>
        </w:r>
      </w:hyperlink>
    </w:p>
    <w:p w:rsidR="00882D48" w:rsidRDefault="000C18C0">
      <w:r>
        <w:br w:type="page"/>
        <w:t>Annex 3</w:t>
      </w:r>
    </w:p>
    <w:p w:rsidR="00882D48" w:rsidRDefault="000C18C0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882D48" w:rsidRDefault="000C18C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82D48" w:rsidRDefault="000C18C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 xml:space="preserve">(Separate form for each </w:t>
      </w:r>
      <w:r>
        <w:rPr>
          <w:i/>
          <w:iCs/>
          <w:szCs w:val="22"/>
        </w:rPr>
        <w:t>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882D48">
        <w:tc>
          <w:tcPr>
            <w:tcW w:w="5000" w:type="pct"/>
            <w:gridSpan w:val="2"/>
            <w:shd w:val="clear" w:color="auto" w:fill="EFFAFF"/>
          </w:tcPr>
          <w:p w:rsidR="00882D48" w:rsidRDefault="000C18C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2D48" w:rsidRDefault="000C18C0">
            <w:pPr>
              <w:pStyle w:val="Tabletext"/>
            </w:pPr>
            <w:r>
              <w:br/>
            </w:r>
            <w:r w:rsidR="00882D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2D48">
              <w:fldChar w:fldCharType="separate"/>
            </w:r>
            <w:r w:rsidR="00882D4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82D4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2D48">
              <w:fldChar w:fldCharType="separate"/>
            </w:r>
            <w:r w:rsidR="00882D48">
              <w:fldChar w:fldCharType="end"/>
            </w:r>
            <w:r>
              <w:t xml:space="preserve"> Additional Review (AR)</w:t>
            </w: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2D48" w:rsidRDefault="00882D48">
            <w:pPr>
              <w:pStyle w:val="Tabletext"/>
            </w:pPr>
          </w:p>
        </w:tc>
      </w:tr>
      <w:tr w:rsidR="00882D48">
        <w:tc>
          <w:tcPr>
            <w:tcW w:w="1623" w:type="pct"/>
            <w:shd w:val="clear" w:color="auto" w:fill="EFFAFF"/>
            <w:vAlign w:val="center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2D48" w:rsidRDefault="000C18C0">
            <w:pPr>
              <w:pStyle w:val="Tabletext"/>
            </w:pPr>
            <w:r>
              <w:br/>
            </w:r>
            <w:r w:rsidR="00882D4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2D48">
              <w:fldChar w:fldCharType="separate"/>
            </w:r>
            <w:r w:rsidR="00882D4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82D4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2D48">
              <w:fldChar w:fldCharType="separate"/>
            </w:r>
            <w:r w:rsidR="00882D4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82D48">
        <w:tc>
          <w:tcPr>
            <w:tcW w:w="1623" w:type="pct"/>
            <w:shd w:val="clear" w:color="auto" w:fill="EFFAFF"/>
            <w:vAlign w:val="center"/>
          </w:tcPr>
          <w:p w:rsidR="00882D48" w:rsidRDefault="000C18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82D48" w:rsidRDefault="000C18C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82D48" w:rsidRDefault="000C18C0">
      <w:pPr>
        <w:rPr>
          <w:szCs w:val="22"/>
        </w:rPr>
      </w:pPr>
      <w:r>
        <w:tab/>
      </w:r>
      <w:r w:rsidR="00882D48" w:rsidRPr="00882D4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82D48">
        <w:rPr>
          <w:szCs w:val="22"/>
        </w:rPr>
      </w:r>
      <w:r w:rsidR="00882D48">
        <w:rPr>
          <w:szCs w:val="22"/>
        </w:rPr>
        <w:fldChar w:fldCharType="separate"/>
      </w:r>
      <w:r w:rsidR="00882D4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82D48" w:rsidRDefault="000C18C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82D48" w:rsidRDefault="00882D48">
      <w:pPr>
        <w:rPr>
          <w:i/>
          <w:iCs/>
          <w:szCs w:val="22"/>
        </w:rPr>
      </w:pPr>
    </w:p>
    <w:sectPr w:rsidR="00882D48" w:rsidSect="00882D48">
      <w:headerReference w:type="default" r:id="rId83"/>
      <w:footerReference w:type="default" r:id="rId8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C0" w:rsidRDefault="000C18C0">
      <w:r>
        <w:separator/>
      </w:r>
    </w:p>
  </w:endnote>
  <w:endnote w:type="continuationSeparator" w:id="0">
    <w:p w:rsidR="000C18C0" w:rsidRDefault="000C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48" w:rsidRDefault="000C18C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82D48">
      <w:tc>
        <w:tcPr>
          <w:tcW w:w="1985" w:type="dxa"/>
        </w:tcPr>
        <w:p w:rsidR="00882D48" w:rsidRDefault="000C18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82D48" w:rsidRDefault="000C18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82D48" w:rsidRDefault="000C18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82D48" w:rsidRDefault="000C18C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82D48" w:rsidRDefault="000C18C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82D48" w:rsidRDefault="00882D4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48" w:rsidRDefault="000C18C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48" w:rsidRDefault="000C18C0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C0" w:rsidRDefault="000C18C0">
      <w:r>
        <w:t>____________________</w:t>
      </w:r>
    </w:p>
  </w:footnote>
  <w:footnote w:type="continuationSeparator" w:id="0">
    <w:p w:rsidR="000C18C0" w:rsidRDefault="000C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48" w:rsidRDefault="000C18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2D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2D48">
      <w:rPr>
        <w:rStyle w:val="PageNumber"/>
        <w:szCs w:val="18"/>
      </w:rPr>
      <w:fldChar w:fldCharType="separate"/>
    </w:r>
    <w:r w:rsidR="00173AD6">
      <w:rPr>
        <w:rStyle w:val="PageNumber"/>
        <w:noProof/>
        <w:szCs w:val="18"/>
      </w:rPr>
      <w:t>3</w:t>
    </w:r>
    <w:r w:rsidR="00882D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48" w:rsidRDefault="000C18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2D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2D48">
      <w:rPr>
        <w:rStyle w:val="PageNumber"/>
        <w:szCs w:val="18"/>
      </w:rPr>
      <w:fldChar w:fldCharType="separate"/>
    </w:r>
    <w:r w:rsidR="00173AD6">
      <w:rPr>
        <w:rStyle w:val="PageNumber"/>
        <w:noProof/>
        <w:szCs w:val="18"/>
      </w:rPr>
      <w:t>6</w:t>
    </w:r>
    <w:r w:rsidR="00882D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48" w:rsidRDefault="000C18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2D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2D4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82D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48"/>
    <w:rsid w:val="000C18C0"/>
    <w:rsid w:val="00173AD6"/>
    <w:rsid w:val="008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134FB-56ED-49A5-9B56-A6BD009B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84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header" Target="header2.xml"/><Relationship Id="rId79" Type="http://schemas.openxmlformats.org/officeDocument/2006/relationships/image" Target="media/image4.gif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t/aap/recdetails/10238" TargetMode="External"/><Relationship Id="rId80" Type="http://schemas.openxmlformats.org/officeDocument/2006/relationships/image" Target="media/image5.gi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yperlink" Target="https://www.itu.int/t/aap/recdetails/10237" TargetMode="External"/><Relationship Id="rId75" Type="http://schemas.openxmlformats.org/officeDocument/2006/relationships/footer" Target="footer3.xm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hyperlink" Target="https://www.itu.int/ITU-T/aap/dologin_aap.asp?id=T01020027FE0801MSWE.docx&amp;group=17" TargetMode="External"/><Relationship Id="rId78" Type="http://schemas.openxmlformats.org/officeDocument/2006/relationships/image" Target="media/image3.gif"/><Relationship Id="rId81" Type="http://schemas.openxmlformats.org/officeDocument/2006/relationships/hyperlink" Target="https://www.itu.int/ITU-T/aapinfo/files/AAPTutorial.pdf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FD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1832</Words>
  <Characters>10447</Characters>
  <Application>Microsoft Office Word</Application>
  <DocSecurity>0</DocSecurity>
  <Lines>87</Lines>
  <Paragraphs>24</Paragraphs>
  <ScaleCrop>false</ScaleCrop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2022-07-15T07:12:00Z</dcterms:created>
  <dcterms:modified xsi:type="dcterms:W3CDTF">2022-07-15T07:12:00Z</dcterms:modified>
</cp:coreProperties>
</file>