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E724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240" w:rsidRDefault="009E7240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240" w:rsidRDefault="00260E2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E7240" w:rsidRDefault="00260E2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E7240" w:rsidRDefault="00A0574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240" w:rsidRDefault="009E724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E7240">
        <w:trPr>
          <w:cantSplit/>
          <w:trHeight w:val="340"/>
        </w:trPr>
        <w:tc>
          <w:tcPr>
            <w:tcW w:w="1533" w:type="dxa"/>
          </w:tcPr>
          <w:p w:rsidR="009E7240" w:rsidRDefault="009E724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E7240" w:rsidRDefault="009E724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E7240" w:rsidRDefault="00260E2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نوفمبر 2021</w:t>
            </w:r>
          </w:p>
          <w:p w:rsidR="009E7240" w:rsidRDefault="009E724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E724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E7240" w:rsidRDefault="00260E2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E7240" w:rsidRDefault="00260E2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E7240" w:rsidRDefault="00260E2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E7240" w:rsidRDefault="00260E2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E7240" w:rsidRDefault="00260E2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E7240" w:rsidRDefault="00260E2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AAP-115</w:t>
            </w:r>
          </w:p>
          <w:p w:rsidR="009E7240" w:rsidRDefault="00260E2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E7240" w:rsidRDefault="00260E2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E7240" w:rsidRDefault="00260E2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E7240" w:rsidRDefault="00260E2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</w:t>
            </w:r>
            <w:bookmarkStart w:id="0" w:name="_GoBack"/>
            <w:bookmarkEnd w:id="0"/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الاتصالات؛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9E7240" w:rsidRDefault="009E724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E7240" w:rsidRDefault="00260E2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E7240" w:rsidRDefault="009E7240">
      <w:pPr>
        <w:bidi/>
        <w:spacing w:line="300" w:lineRule="exact"/>
        <w:rPr>
          <w:rFonts w:cs="Traditional Arabic"/>
          <w:szCs w:val="30"/>
          <w:rtl/>
        </w:rPr>
      </w:pPr>
    </w:p>
    <w:p w:rsidR="009E7240" w:rsidRDefault="00260E2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E7240" w:rsidRDefault="009E7240">
      <w:pPr>
        <w:bidi/>
        <w:spacing w:line="300" w:lineRule="exact"/>
        <w:rPr>
          <w:rFonts w:cs="Traditional Arabic"/>
          <w:szCs w:val="30"/>
          <w:rtl/>
        </w:rPr>
      </w:pPr>
    </w:p>
    <w:p w:rsidR="009E7240" w:rsidRDefault="00260E2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E7240" w:rsidRDefault="009E724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E7240" w:rsidRDefault="00260E2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E7240" w:rsidRDefault="00260E2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E7240" w:rsidRDefault="009E724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E7240" w:rsidRDefault="00260E2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E7240" w:rsidRDefault="009E7240">
      <w:pPr>
        <w:spacing w:before="720"/>
        <w:rPr>
          <w:rFonts w:ascii="Times New Roman" w:hAnsi="Times New Roman"/>
        </w:rPr>
        <w:sectPr w:rsidR="009E724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E7240" w:rsidRDefault="00260E26">
      <w:r>
        <w:lastRenderedPageBreak/>
        <w:t>Annex 1</w:t>
      </w:r>
    </w:p>
    <w:p w:rsidR="009E7240" w:rsidRDefault="00260E26">
      <w:pPr>
        <w:jc w:val="center"/>
      </w:pPr>
      <w:r>
        <w:t>(to TSB AAP-115)</w:t>
      </w:r>
    </w:p>
    <w:p w:rsidR="009E7240" w:rsidRDefault="009E7240">
      <w:pPr>
        <w:rPr>
          <w:szCs w:val="22"/>
        </w:rPr>
      </w:pPr>
    </w:p>
    <w:p w:rsidR="009E7240" w:rsidRDefault="00260E2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E7240" w:rsidRDefault="00260E2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E7240" w:rsidRDefault="009E7240">
      <w:pPr>
        <w:pStyle w:val="enumlev2"/>
        <w:rPr>
          <w:szCs w:val="22"/>
        </w:rPr>
      </w:pPr>
      <w:hyperlink r:id="rId12" w:history="1">
        <w:r w:rsidR="00260E26">
          <w:rPr>
            <w:rStyle w:val="Hyperlink"/>
            <w:szCs w:val="22"/>
          </w:rPr>
          <w:t>h</w:t>
        </w:r>
        <w:r w:rsidR="00260E26">
          <w:rPr>
            <w:rStyle w:val="Hyperlink"/>
            <w:szCs w:val="22"/>
          </w:rPr>
          <w:t>ttps://www.itu.int/ITU-T</w:t>
        </w:r>
      </w:hyperlink>
    </w:p>
    <w:p w:rsidR="009E7240" w:rsidRDefault="00260E2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E7240" w:rsidRDefault="009E7240">
      <w:pPr>
        <w:pStyle w:val="enumlev2"/>
        <w:rPr>
          <w:szCs w:val="22"/>
        </w:rPr>
      </w:pPr>
      <w:hyperlink r:id="rId13" w:history="1">
        <w:r w:rsidR="00260E26">
          <w:rPr>
            <w:rStyle w:val="Hyperlink"/>
            <w:szCs w:val="22"/>
          </w:rPr>
          <w:t>https://www.itu.int/ITU-T/aapinfo</w:t>
        </w:r>
      </w:hyperlink>
    </w:p>
    <w:p w:rsidR="009E7240" w:rsidRDefault="00260E2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E7240" w:rsidRDefault="00260E2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E7240" w:rsidRDefault="009E7240">
      <w:pPr>
        <w:pStyle w:val="enumlev2"/>
        <w:rPr>
          <w:szCs w:val="22"/>
        </w:rPr>
      </w:pPr>
      <w:hyperlink r:id="rId14" w:history="1">
        <w:r w:rsidR="00260E26">
          <w:rPr>
            <w:rStyle w:val="Hyperlink"/>
            <w:szCs w:val="22"/>
          </w:rPr>
          <w:t>https://www.itu.int/ITU-T/aap/</w:t>
        </w:r>
      </w:hyperlink>
    </w:p>
    <w:p w:rsidR="009E7240" w:rsidRDefault="00260E2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E7240">
        <w:tc>
          <w:tcPr>
            <w:tcW w:w="987" w:type="dxa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60E26">
                <w:rPr>
                  <w:rStyle w:val="Hyperlink"/>
                  <w:szCs w:val="22"/>
                </w:rPr>
                <w:t>https://www.itu.int/ITU-T/stud</w:t>
              </w:r>
              <w:r w:rsidR="00260E26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60E2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60E2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60E2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60E2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60E2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60E2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60E2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60E2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60E26">
                <w:rPr>
                  <w:rStyle w:val="Hyperlink"/>
                  <w:szCs w:val="22"/>
                </w:rPr>
                <w:t>tsbsg11@i</w:t>
              </w:r>
              <w:r w:rsidR="00260E26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60E2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60E2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60E26">
                <w:rPr>
                  <w:rStyle w:val="Hyperlink"/>
                  <w:szCs w:val="22"/>
                </w:rPr>
                <w:t>https://www.itu.</w:t>
              </w:r>
              <w:r w:rsidR="00260E26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60E2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60E2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60E2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60E2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60E2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60E2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60E2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E7240">
        <w:tc>
          <w:tcPr>
            <w:tcW w:w="0" w:type="auto"/>
          </w:tcPr>
          <w:p w:rsidR="009E7240" w:rsidRDefault="00260E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60E2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E7240" w:rsidRDefault="009E724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60E26">
                <w:rPr>
                  <w:rStyle w:val="Hyperlink"/>
                  <w:szCs w:val="22"/>
                </w:rPr>
                <w:t>tsbsg20</w:t>
              </w:r>
              <w:r w:rsidR="00260E26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9E7240" w:rsidRDefault="009E724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724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E7240" w:rsidRDefault="00260E2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37" w:history="1">
              <w:r w:rsidR="00260E26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Guidance for institutions of higher learning to contribute in the effective life cycle management of e-equipment and e-waste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39" w:history="1">
              <w:r w:rsidR="00260E26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Guidelines on energy efficient blockchain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E7240" w:rsidRDefault="00260E26">
      <w:pPr>
        <w:pageBreakBefore/>
      </w:pPr>
      <w:r>
        <w:lastRenderedPageBreak/>
        <w:t>Situation concerning Study Group 12 Recomm</w:t>
      </w:r>
      <w:r>
        <w:t>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41" w:history="1">
              <w:r w:rsidR="00260E26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QoS metrics for the assessment of the impact of fixed geographic structures on telephony quality and call stability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43" w:history="1">
              <w:r w:rsidR="00260E26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Influencing factors on quality of experience for virtual reality services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45" w:history="1">
              <w:r w:rsidR="00260E26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47" w:history="1">
              <w:r w:rsidR="00260E26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Machine learning model for the assessment of transmission network impact on speech quality for mobile packet-switched voice services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49" w:history="1">
              <w:r w:rsidR="00260E26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Subjective video quality assessment methods for multimedia applications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E7240" w:rsidRDefault="00260E2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51" w:history="1">
              <w:r w:rsidR="00260E26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A trust index model for ICT infrastructures and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E7240" w:rsidRDefault="00260E2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53" w:history="1">
              <w:r w:rsidR="00260E26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Vehicle domain service: General information and use case definitions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E7240" w:rsidRDefault="00260E2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55" w:history="1">
              <w:r w:rsidR="00260E26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Guidlines for continuous protection of service access process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57" w:history="1">
              <w:r w:rsidR="00260E26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Security requirements and architecture for network slice management and orchestration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59" w:history="1">
              <w:r w:rsidR="00260E26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Biology-to-Machine (B2M) protocol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61" w:history="1">
              <w:r w:rsidR="00260E26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Security threats and requirements for data access and sharing based on the distributed ledger technology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63" w:history="1">
              <w:r w:rsidR="00260E26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Security requirements and measures for QKD networks - key management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65" w:history="1">
              <w:r w:rsidR="00260E26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Technical Guidelines for Secure Multi-party Computation (</w:t>
            </w:r>
            <w:hyperlink r:id="rId6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E7240" w:rsidRDefault="00260E2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724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7240" w:rsidRDefault="00260E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724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7240" w:rsidRDefault="00260E2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7240" w:rsidRDefault="009E724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67" w:history="1">
              <w:r w:rsidR="00260E26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Overview of smart oceans and seas, and requirements for their ICT implementations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69" w:history="1">
              <w:r w:rsidR="00260E26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Requirements and capability framework of smart shopping mall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71" w:history="1">
              <w:r w:rsidR="00260E26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Requirements a</w:t>
            </w:r>
            <w:r>
              <w:t>nd capabilities of network connectivity management in the Internet of things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73" w:history="1">
              <w:r w:rsidR="00260E26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IoT requirements and capability framework for monitoring physical city assets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75" w:history="1">
              <w:r w:rsidR="00260E26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Framework of service interworking with device discovery and management in heterogeneous Internet of things environments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77" w:history="1">
              <w:r w:rsidR="00260E26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Requirements and functional architecture for smart construction site services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79" w:history="1">
              <w:r w:rsidR="00260E26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Low power protocol for wide area wireless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81" w:history="1">
              <w:r w:rsidR="00260E26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Requirements and functional model to support data interoperability in IoT environments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83" w:history="1">
              <w:r w:rsidR="00260E26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Requirements of data security for the heterogeneous IoT devices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7240">
        <w:trPr>
          <w:cantSplit/>
        </w:trPr>
        <w:tc>
          <w:tcPr>
            <w:tcW w:w="2090" w:type="dxa"/>
          </w:tcPr>
          <w:p w:rsidR="009E7240" w:rsidRDefault="009E7240">
            <w:hyperlink r:id="rId85" w:history="1">
              <w:r w:rsidR="00260E26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9E7240" w:rsidRDefault="00260E26">
            <w:r>
              <w:t>Reference framework of converged service for identification and authentication for IoT devices in decentralized environment</w:t>
            </w:r>
            <w:r>
              <w:t xml:space="preserve">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115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80" w:type="dxa"/>
          </w:tcPr>
          <w:p w:rsidR="009E7240" w:rsidRDefault="009E7240">
            <w:pPr>
              <w:jc w:val="center"/>
            </w:pPr>
          </w:p>
        </w:tc>
        <w:tc>
          <w:tcPr>
            <w:tcW w:w="860" w:type="dxa"/>
          </w:tcPr>
          <w:p w:rsidR="009E7240" w:rsidRDefault="00260E2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E7240" w:rsidRDefault="009E724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7240">
          <w:headerReference w:type="default" r:id="rId87"/>
          <w:footerReference w:type="default" r:id="rId8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E7240" w:rsidRDefault="00260E26">
      <w:r>
        <w:lastRenderedPageBreak/>
        <w:t>Annex 2</w:t>
      </w:r>
    </w:p>
    <w:p w:rsidR="009E7240" w:rsidRDefault="00260E26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9E7240" w:rsidRDefault="00260E2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E7240" w:rsidRDefault="00260E2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E7240" w:rsidRDefault="00260E26">
      <w:r>
        <w:t>1)</w:t>
      </w:r>
      <w:r>
        <w:tab/>
        <w:t xml:space="preserve">Go to AAP search Web page at </w:t>
      </w:r>
      <w:hyperlink r:id="rId89" w:history="1">
        <w:r>
          <w:rPr>
            <w:rStyle w:val="Hyperlink"/>
            <w:szCs w:val="22"/>
          </w:rPr>
          <w:t>https://www.itu.int/ITU-T/aap/</w:t>
        </w:r>
      </w:hyperlink>
    </w:p>
    <w:p w:rsidR="009E7240" w:rsidRDefault="00A05747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40" w:rsidRDefault="00260E26">
      <w:r>
        <w:t>2)</w:t>
      </w:r>
      <w:r>
        <w:tab/>
        <w:t>Select your Recommendation</w:t>
      </w:r>
    </w:p>
    <w:p w:rsidR="009E7240" w:rsidRDefault="00A05747">
      <w:pPr>
        <w:jc w:val="center"/>
        <w:rPr>
          <w:sz w:val="24"/>
        </w:rPr>
      </w:pPr>
      <w:r w:rsidRPr="009E7240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40" w:rsidRDefault="00260E26">
      <w:pPr>
        <w:keepNext/>
      </w:pPr>
      <w:r>
        <w:lastRenderedPageBreak/>
        <w:t>3)</w:t>
      </w:r>
      <w:r>
        <w:tab/>
        <w:t>Click the "Submit Comment" button</w:t>
      </w:r>
    </w:p>
    <w:p w:rsidR="009E7240" w:rsidRDefault="00A05747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40" w:rsidRDefault="00260E26">
      <w:r>
        <w:t>4)</w:t>
      </w:r>
      <w:r>
        <w:tab/>
      </w:r>
      <w:r>
        <w:t>Complete the on-line form and click on "Submit"</w:t>
      </w:r>
    </w:p>
    <w:p w:rsidR="009E7240" w:rsidRDefault="00A05747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40" w:rsidRDefault="00260E26">
      <w:r>
        <w:t>For more information, read the AAP tutorial on:</w:t>
      </w:r>
      <w:r>
        <w:tab/>
      </w:r>
      <w:r>
        <w:br/>
      </w:r>
      <w:hyperlink r:id="rId94" w:history="1">
        <w:r>
          <w:rPr>
            <w:rStyle w:val="Hyperlink"/>
          </w:rPr>
          <w:t>https://www.itu.int/ITU-T/aapinfo/files/AAPTutorial.pdf</w:t>
        </w:r>
      </w:hyperlink>
    </w:p>
    <w:p w:rsidR="009E7240" w:rsidRDefault="00260E26">
      <w:r>
        <w:br w:type="page"/>
      </w:r>
      <w:r>
        <w:lastRenderedPageBreak/>
        <w:t>Annex 3</w:t>
      </w:r>
    </w:p>
    <w:p w:rsidR="009E7240" w:rsidRDefault="00260E26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9E7240" w:rsidRDefault="00260E26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9E7240" w:rsidRDefault="00260E2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E7240">
        <w:tc>
          <w:tcPr>
            <w:tcW w:w="5000" w:type="pct"/>
            <w:gridSpan w:val="2"/>
            <w:shd w:val="clear" w:color="auto" w:fill="EFFAFF"/>
          </w:tcPr>
          <w:p w:rsidR="009E7240" w:rsidRDefault="00260E2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7240" w:rsidRDefault="00260E26">
            <w:pPr>
              <w:pStyle w:val="Tabletext"/>
            </w:pPr>
            <w:r>
              <w:br/>
            </w:r>
            <w:r w:rsidR="009E724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7240">
              <w:fldChar w:fldCharType="separate"/>
            </w:r>
            <w:r w:rsidR="009E724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E72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7240">
              <w:fldChar w:fldCharType="separate"/>
            </w:r>
            <w:r w:rsidR="009E7240">
              <w:fldChar w:fldCharType="end"/>
            </w:r>
            <w:r>
              <w:t xml:space="preserve"> Additional Review (AR)</w:t>
            </w: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7240" w:rsidRDefault="009E7240">
            <w:pPr>
              <w:pStyle w:val="Tabletext"/>
            </w:pPr>
          </w:p>
        </w:tc>
      </w:tr>
      <w:tr w:rsidR="009E7240">
        <w:tc>
          <w:tcPr>
            <w:tcW w:w="1623" w:type="pct"/>
            <w:shd w:val="clear" w:color="auto" w:fill="EFFAFF"/>
            <w:vAlign w:val="center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7240" w:rsidRDefault="00260E26">
            <w:pPr>
              <w:pStyle w:val="Tabletext"/>
            </w:pPr>
            <w:r>
              <w:br/>
            </w:r>
            <w:r w:rsidR="009E724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7240">
              <w:fldChar w:fldCharType="separate"/>
            </w:r>
            <w:r w:rsidR="009E7240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9E724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7240">
              <w:fldChar w:fldCharType="separate"/>
            </w:r>
            <w:r w:rsidR="009E724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E7240">
        <w:tc>
          <w:tcPr>
            <w:tcW w:w="1623" w:type="pct"/>
            <w:shd w:val="clear" w:color="auto" w:fill="EFFAFF"/>
            <w:vAlign w:val="center"/>
          </w:tcPr>
          <w:p w:rsidR="009E7240" w:rsidRDefault="00260E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E7240" w:rsidRDefault="00260E2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E7240" w:rsidRDefault="00260E26">
      <w:pPr>
        <w:rPr>
          <w:szCs w:val="22"/>
        </w:rPr>
      </w:pPr>
      <w:r>
        <w:tab/>
      </w:r>
      <w:r w:rsidR="009E7240" w:rsidRPr="009E724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E7240">
        <w:rPr>
          <w:szCs w:val="22"/>
        </w:rPr>
      </w:r>
      <w:r w:rsidR="009E7240">
        <w:rPr>
          <w:szCs w:val="22"/>
        </w:rPr>
        <w:fldChar w:fldCharType="separate"/>
      </w:r>
      <w:r w:rsidR="009E724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E7240" w:rsidRDefault="00260E2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E7240" w:rsidRDefault="009E7240">
      <w:pPr>
        <w:rPr>
          <w:i/>
          <w:iCs/>
          <w:szCs w:val="22"/>
        </w:rPr>
      </w:pPr>
    </w:p>
    <w:sectPr w:rsidR="009E7240" w:rsidSect="009E7240">
      <w:headerReference w:type="default" r:id="rId96"/>
      <w:footerReference w:type="default" r:id="rId9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26" w:rsidRDefault="00260E26">
      <w:r>
        <w:separator/>
      </w:r>
    </w:p>
  </w:endnote>
  <w:endnote w:type="continuationSeparator" w:id="0">
    <w:p w:rsidR="00260E26" w:rsidRDefault="002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E7240">
      <w:tc>
        <w:tcPr>
          <w:tcW w:w="1985" w:type="dxa"/>
        </w:tcPr>
        <w:p w:rsidR="009E7240" w:rsidRDefault="00260E2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9E7240" w:rsidRDefault="00260E2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E7240" w:rsidRDefault="00260E2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E7240" w:rsidRDefault="00260E2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E7240" w:rsidRDefault="00260E2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E7240" w:rsidRDefault="009E724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26" w:rsidRDefault="00260E26">
      <w:r>
        <w:t>____________________</w:t>
      </w:r>
    </w:p>
  </w:footnote>
  <w:footnote w:type="continuationSeparator" w:id="0">
    <w:p w:rsidR="00260E26" w:rsidRDefault="002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724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7240">
      <w:rPr>
        <w:rStyle w:val="PageNumber"/>
        <w:szCs w:val="18"/>
      </w:rPr>
      <w:fldChar w:fldCharType="separate"/>
    </w:r>
    <w:r w:rsidR="00A05747">
      <w:rPr>
        <w:rStyle w:val="PageNumber"/>
        <w:noProof/>
        <w:szCs w:val="18"/>
      </w:rPr>
      <w:t>2</w:t>
    </w:r>
    <w:r w:rsidR="009E724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724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7240">
      <w:rPr>
        <w:rStyle w:val="PageNumber"/>
        <w:szCs w:val="18"/>
      </w:rPr>
      <w:fldChar w:fldCharType="separate"/>
    </w:r>
    <w:r w:rsidR="00A05747">
      <w:rPr>
        <w:rStyle w:val="PageNumber"/>
        <w:noProof/>
        <w:szCs w:val="18"/>
      </w:rPr>
      <w:t>9</w:t>
    </w:r>
    <w:r w:rsidR="009E724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0" w:rsidRDefault="00260E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724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7240">
      <w:rPr>
        <w:rStyle w:val="PageNumber"/>
        <w:szCs w:val="18"/>
      </w:rPr>
      <w:fldChar w:fldCharType="separate"/>
    </w:r>
    <w:r w:rsidR="00A05747">
      <w:rPr>
        <w:rStyle w:val="PageNumber"/>
        <w:noProof/>
        <w:szCs w:val="18"/>
      </w:rPr>
      <w:t>13</w:t>
    </w:r>
    <w:r w:rsidR="009E724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0"/>
    <w:rsid w:val="00260E26"/>
    <w:rsid w:val="009E7240"/>
    <w:rsid w:val="00A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499FB-C33D-4FA5-A78A-9A3C251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770801MSWE.docx&amp;group=12" TargetMode="External"/><Relationship Id="rId47" Type="http://schemas.openxmlformats.org/officeDocument/2006/relationships/hyperlink" Target="http://www.itu.int/itu-t/aap/AAPRecDetails.aspx?AAPSeqNo=10101" TargetMode="External"/><Relationship Id="rId63" Type="http://schemas.openxmlformats.org/officeDocument/2006/relationships/hyperlink" Target="http://www.itu.int/itu-t/aap/AAPRecDetails.aspx?AAPSeqNo=10084" TargetMode="External"/><Relationship Id="rId68" Type="http://schemas.openxmlformats.org/officeDocument/2006/relationships/hyperlink" Target="https://www.itu.int/ITU-T/aap/dologin_aap.asp?id=T010200276A0801MSWE.docx&amp;group=20" TargetMode="External"/><Relationship Id="rId84" Type="http://schemas.openxmlformats.org/officeDocument/2006/relationships/hyperlink" Target="https://www.itu.int/ITU-T/aap/dologin_aap.asp?id=T01020027720801MSWE.docx&amp;group=20" TargetMode="External"/><Relationship Id="rId89" Type="http://schemas.openxmlformats.org/officeDocument/2006/relationships/hyperlink" Target="https://www.itu.int/ITU-T/aap/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10036" TargetMode="External"/><Relationship Id="rId53" Type="http://schemas.openxmlformats.org/officeDocument/2006/relationships/hyperlink" Target="http://www.itu.int/itu-t/aap/AAPRecDetails.aspx?AAPSeqNo=10086" TargetMode="External"/><Relationship Id="rId58" Type="http://schemas.openxmlformats.org/officeDocument/2006/relationships/hyperlink" Target="https://www.itu.int/ITU-T/aap/dologin_aap.asp?id=T01020027670801MSWE.docx&amp;group=17" TargetMode="External"/><Relationship Id="rId74" Type="http://schemas.openxmlformats.org/officeDocument/2006/relationships/hyperlink" Target="https://www.itu.int/ITU-T/aap/dologin_aap.asp?id=T010200276D0801MSWE.docx&amp;group=20" TargetMode="External"/><Relationship Id="rId79" Type="http://schemas.openxmlformats.org/officeDocument/2006/relationships/hyperlink" Target="http://www.itu.int/itu-t/aap/AAPRecDetails.aspx?AAPSeqNo=10096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2.gif"/><Relationship Id="rId95" Type="http://schemas.openxmlformats.org/officeDocument/2006/relationships/hyperlink" Target="mailto:tsbsg....@itu.int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10104" TargetMode="External"/><Relationship Id="rId48" Type="http://schemas.openxmlformats.org/officeDocument/2006/relationships/hyperlink" Target="https://www.itu.int/ITU-T/aap/dologin_aap.asp?id=T01020027750801MSWE.docx&amp;group=12" TargetMode="External"/><Relationship Id="rId64" Type="http://schemas.openxmlformats.org/officeDocument/2006/relationships/hyperlink" Target="https://www.itu.int/ITU-T/aap/dologin_aap.asp?id=T01020027640801MSWE.docx&amp;group=17" TargetMode="External"/><Relationship Id="rId69" Type="http://schemas.openxmlformats.org/officeDocument/2006/relationships/hyperlink" Target="http://www.itu.int/itu-t/aap/AAPRecDetails.aspx?AAPSeqNo=10091" TargetMode="External"/><Relationship Id="rId80" Type="http://schemas.openxmlformats.org/officeDocument/2006/relationships/hyperlink" Target="https://www.itu.int/ITU-T/aap/dologin_aap.asp?id=T01020027700801MSWE.docx&amp;group=20" TargetMode="External"/><Relationship Id="rId85" Type="http://schemas.openxmlformats.org/officeDocument/2006/relationships/hyperlink" Target="http://www.itu.int/itu-t/aap/AAPRecDetails.aspx?AAPSeqNo=100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340801MSWE.docx&amp;group=5" TargetMode="External"/><Relationship Id="rId46" Type="http://schemas.openxmlformats.org/officeDocument/2006/relationships/hyperlink" Target="https://www.itu.int/ITU-T/aap/dologin_aap.asp?id=T01020027740801MSWE.docx&amp;group=12" TargetMode="External"/><Relationship Id="rId59" Type="http://schemas.openxmlformats.org/officeDocument/2006/relationships/hyperlink" Target="http://www.itu.int/itu-t/aap/AAPRecDetails.aspx?AAPSeqNo=10082" TargetMode="External"/><Relationship Id="rId67" Type="http://schemas.openxmlformats.org/officeDocument/2006/relationships/hyperlink" Target="http://www.itu.int/itu-t/aap/AAPRecDetails.aspx?AAPSeqNo=10090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10103" TargetMode="External"/><Relationship Id="rId54" Type="http://schemas.openxmlformats.org/officeDocument/2006/relationships/hyperlink" Target="https://www.itu.int/ITU-T/aap/dologin_aap.asp?id=T01020027660801MSWE.docx&amp;group=16" TargetMode="External"/><Relationship Id="rId62" Type="http://schemas.openxmlformats.org/officeDocument/2006/relationships/hyperlink" Target="https://www.itu.int/ITU-T/aap/dologin_aap.asp?id=T01020027630801MSWE.docx&amp;group=17" TargetMode="External"/><Relationship Id="rId70" Type="http://schemas.openxmlformats.org/officeDocument/2006/relationships/hyperlink" Target="https://www.itu.int/ITU-T/aap/dologin_aap.asp?id=T010200276B0801MSWE.docx&amp;group=20" TargetMode="External"/><Relationship Id="rId75" Type="http://schemas.openxmlformats.org/officeDocument/2006/relationships/hyperlink" Target="http://www.itu.int/itu-t/aap/AAPRecDetails.aspx?AAPSeqNo=10094" TargetMode="External"/><Relationship Id="rId83" Type="http://schemas.openxmlformats.org/officeDocument/2006/relationships/hyperlink" Target="http://www.itu.int/itu-t/aap/AAPRecDetails.aspx?AAPSeqNo=10098" TargetMode="External"/><Relationship Id="rId88" Type="http://schemas.openxmlformats.org/officeDocument/2006/relationships/footer" Target="footer3.xml"/><Relationship Id="rId91" Type="http://schemas.openxmlformats.org/officeDocument/2006/relationships/image" Target="media/image3.gi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10102" TargetMode="External"/><Relationship Id="rId57" Type="http://schemas.openxmlformats.org/officeDocument/2006/relationships/hyperlink" Target="http://www.itu.int/itu-t/aap/AAPRecDetails.aspx?AAPSeqNo=10087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780801MSWE.docx&amp;group=12" TargetMode="External"/><Relationship Id="rId52" Type="http://schemas.openxmlformats.org/officeDocument/2006/relationships/hyperlink" Target="https://www.itu.int/ITU-T/aap/dologin_aap.asp?id=T010200274A0801MSWE.docx&amp;group=13" TargetMode="External"/><Relationship Id="rId60" Type="http://schemas.openxmlformats.org/officeDocument/2006/relationships/hyperlink" Target="https://www.itu.int/ITU-T/aap/dologin_aap.asp?id=T01020027620801MSWE.docx&amp;group=17" TargetMode="External"/><Relationship Id="rId65" Type="http://schemas.openxmlformats.org/officeDocument/2006/relationships/hyperlink" Target="http://www.itu.int/itu-t/aap/AAPRecDetails.aspx?AAPSeqNo=10085" TargetMode="External"/><Relationship Id="rId73" Type="http://schemas.openxmlformats.org/officeDocument/2006/relationships/hyperlink" Target="http://www.itu.int/itu-t/aap/AAPRecDetails.aspx?AAPSeqNo=10093" TargetMode="External"/><Relationship Id="rId78" Type="http://schemas.openxmlformats.org/officeDocument/2006/relationships/hyperlink" Target="https://www.itu.int/ITU-T/aap/dologin_aap.asp?id=T010200276F0801MSWE.docx&amp;group=20" TargetMode="External"/><Relationship Id="rId81" Type="http://schemas.openxmlformats.org/officeDocument/2006/relationships/hyperlink" Target="http://www.itu.int/itu-t/aap/AAPRecDetails.aspx?AAPSeqNo=10097" TargetMode="External"/><Relationship Id="rId86" Type="http://schemas.openxmlformats.org/officeDocument/2006/relationships/hyperlink" Target="https://www.itu.int/ITU-T/aap/dologin_aap.asp?id=T01020027730801MSWE.docx&amp;group=20" TargetMode="External"/><Relationship Id="rId94" Type="http://schemas.openxmlformats.org/officeDocument/2006/relationships/hyperlink" Target="https://www.itu.int/ITU-T/aapinfo/files/AAPTutorial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1003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760801MSWE.docx&amp;group=12" TargetMode="External"/><Relationship Id="rId55" Type="http://schemas.openxmlformats.org/officeDocument/2006/relationships/hyperlink" Target="http://www.itu.int/itu-t/aap/AAPRecDetails.aspx?AAPSeqNo=10088" TargetMode="External"/><Relationship Id="rId76" Type="http://schemas.openxmlformats.org/officeDocument/2006/relationships/hyperlink" Target="https://www.itu.int/ITU-T/aap/dologin_aap.asp?id=T010200276E0801MSWE.docx&amp;group=20" TargetMode="External"/><Relationship Id="rId97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10092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72F0802MSWE.docx&amp;group=5" TargetMode="External"/><Relationship Id="rId45" Type="http://schemas.openxmlformats.org/officeDocument/2006/relationships/hyperlink" Target="http://www.itu.int/itu-t/aap/AAPRecDetails.aspx?AAPSeqNo=10100" TargetMode="External"/><Relationship Id="rId66" Type="http://schemas.openxmlformats.org/officeDocument/2006/relationships/hyperlink" Target="https://www.itu.int/ITU-T/aap/dologin_aap.asp?id=T01020027650801MSWE.docx&amp;group=17" TargetMode="External"/><Relationship Id="rId87" Type="http://schemas.openxmlformats.org/officeDocument/2006/relationships/header" Target="header2.xml"/><Relationship Id="rId61" Type="http://schemas.openxmlformats.org/officeDocument/2006/relationships/hyperlink" Target="http://www.itu.int/itu-t/aap/AAPRecDetails.aspx?AAPSeqNo=10083" TargetMode="External"/><Relationship Id="rId82" Type="http://schemas.openxmlformats.org/officeDocument/2006/relationships/hyperlink" Target="https://www.itu.int/ITU-T/aap/dologin_aap.asp?id=T01020027710801MSWE.docx&amp;group=20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680801MSWE.docx&amp;group=17" TargetMode="External"/><Relationship Id="rId77" Type="http://schemas.openxmlformats.org/officeDocument/2006/relationships/hyperlink" Target="http://www.itu.int/itu-t/aap/AAPRecDetails.aspx?AAPSeqNo=1009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10058" TargetMode="External"/><Relationship Id="rId72" Type="http://schemas.openxmlformats.org/officeDocument/2006/relationships/hyperlink" Target="https://www.itu.int/ITU-T/aap/dologin_aap.asp?id=T010200276C0801MSWE.docx&amp;group=20" TargetMode="External"/><Relationship Id="rId93" Type="http://schemas.openxmlformats.org/officeDocument/2006/relationships/image" Target="media/image5.gif"/><Relationship Id="rId9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2021-10-29T09:32:00Z</dcterms:created>
  <dcterms:modified xsi:type="dcterms:W3CDTF">2021-10-29T09:32:00Z</dcterms:modified>
</cp:coreProperties>
</file>