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DA70F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A70F1" w:rsidRDefault="003A0D2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A70F1" w:rsidRDefault="00D87FDF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DA70F1" w:rsidRDefault="00D87FDF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DA70F1" w:rsidRDefault="00DA70F1">
            <w:pPr>
              <w:spacing w:before="0"/>
            </w:pPr>
          </w:p>
        </w:tc>
      </w:tr>
    </w:tbl>
    <w:p w:rsidR="00DA70F1" w:rsidRDefault="00DA70F1"/>
    <w:p w:rsidR="00DA70F1" w:rsidRDefault="00D87FDF">
      <w:pPr>
        <w:jc w:val="right"/>
      </w:pPr>
      <w:r>
        <w:rPr>
          <w:lang w:val="fr-CH"/>
        </w:rPr>
        <w:t>Genève, le 16 juin 2021</w:t>
      </w:r>
      <w:r>
        <w:tab/>
      </w:r>
    </w:p>
    <w:p w:rsidR="00DA70F1" w:rsidRDefault="00DA70F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A70F1">
        <w:trPr>
          <w:cantSplit/>
        </w:trPr>
        <w:tc>
          <w:tcPr>
            <w:tcW w:w="843" w:type="dxa"/>
          </w:tcPr>
          <w:p w:rsidR="00DA70F1" w:rsidRDefault="00D87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DA70F1" w:rsidRDefault="00DA70F1">
            <w:pPr>
              <w:pStyle w:val="Tabletext"/>
              <w:spacing w:before="0"/>
              <w:rPr>
                <w:szCs w:val="22"/>
              </w:rPr>
            </w:pPr>
          </w:p>
          <w:p w:rsidR="00DA70F1" w:rsidRDefault="00DA70F1">
            <w:pPr>
              <w:pStyle w:val="Tabletext"/>
              <w:spacing w:before="0"/>
              <w:rPr>
                <w:szCs w:val="22"/>
              </w:rPr>
            </w:pPr>
          </w:p>
          <w:p w:rsidR="00DA70F1" w:rsidRDefault="00D87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DA70F1" w:rsidRDefault="00D87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A70F1" w:rsidRDefault="00D87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DA70F1" w:rsidRDefault="00D87FD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AAP-106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DA70F1" w:rsidRDefault="00D87FD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A70F1" w:rsidRDefault="00DA70F1">
            <w:pPr>
              <w:pStyle w:val="Tabletext"/>
              <w:spacing w:before="0"/>
              <w:rPr>
                <w:szCs w:val="22"/>
              </w:rPr>
            </w:pPr>
          </w:p>
          <w:p w:rsidR="00DA70F1" w:rsidRDefault="00D87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A70F1" w:rsidRDefault="00D87FD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A70F1" w:rsidRDefault="00DA70F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87FD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A70F1" w:rsidRDefault="00D87FD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A70F1" w:rsidRDefault="00D87FD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A70F1" w:rsidRDefault="00D87FD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DA70F1" w:rsidRDefault="00D87FD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DA70F1" w:rsidRDefault="00D87FDF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A70F1" w:rsidRDefault="00D87FD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</w:t>
            </w:r>
            <w:bookmarkStart w:id="0" w:name="_GoBack"/>
            <w:bookmarkEnd w:id="0"/>
            <w:r>
              <w:rPr>
                <w:lang w:val="fr-CH"/>
              </w:rPr>
              <w:t>nts et Vice-Présidents des Commissions d'études de l'UIT-T;</w:t>
            </w:r>
          </w:p>
          <w:p w:rsidR="00DA70F1" w:rsidRDefault="00D87FD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A70F1" w:rsidRDefault="00D87FD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DA70F1" w:rsidRDefault="00DA70F1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A70F1">
        <w:trPr>
          <w:cantSplit/>
        </w:trPr>
        <w:tc>
          <w:tcPr>
            <w:tcW w:w="908" w:type="dxa"/>
          </w:tcPr>
          <w:p w:rsidR="00DA70F1" w:rsidRDefault="00D87FDF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A70F1" w:rsidRDefault="00D87FDF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DA70F1" w:rsidRDefault="00DA70F1">
      <w:pPr>
        <w:rPr>
          <w:lang w:val="fr-FR"/>
        </w:rPr>
      </w:pPr>
    </w:p>
    <w:p w:rsidR="00DA70F1" w:rsidRDefault="00D87FDF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A70F1" w:rsidRDefault="00DA70F1">
      <w:pPr>
        <w:rPr>
          <w:lang w:val="fr-CH"/>
        </w:rPr>
      </w:pPr>
    </w:p>
    <w:p w:rsidR="00DA70F1" w:rsidRDefault="00D87FDF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DA70F1" w:rsidRDefault="00D87FDF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A70F1" w:rsidRDefault="00D87FDF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DA70F1" w:rsidRDefault="00D87FDF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DA70F1" w:rsidRDefault="00D87FDF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A70F1" w:rsidRDefault="00D87FDF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DA70F1" w:rsidRDefault="00DA70F1"/>
    <w:p w:rsidR="00DA70F1" w:rsidRDefault="00D87FDF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DA70F1" w:rsidRDefault="00DA70F1">
      <w:pPr>
        <w:spacing w:before="720"/>
        <w:rPr>
          <w:rFonts w:ascii="Times New Roman" w:hAnsi="Times New Roman"/>
        </w:rPr>
        <w:sectPr w:rsidR="00DA70F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A70F1" w:rsidRDefault="00D87FDF">
      <w:r>
        <w:lastRenderedPageBreak/>
        <w:t>Annex 1</w:t>
      </w:r>
    </w:p>
    <w:p w:rsidR="00DA70F1" w:rsidRDefault="00D87FDF">
      <w:pPr>
        <w:jc w:val="center"/>
      </w:pPr>
      <w:r>
        <w:t>(to TSB AAP-106)</w:t>
      </w:r>
    </w:p>
    <w:p w:rsidR="00DA70F1" w:rsidRDefault="00DA70F1">
      <w:pPr>
        <w:rPr>
          <w:szCs w:val="22"/>
        </w:rPr>
      </w:pPr>
    </w:p>
    <w:p w:rsidR="00DA70F1" w:rsidRDefault="00D87FD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A70F1" w:rsidRDefault="00D87FD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A70F1" w:rsidRDefault="00D87FD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A70F1" w:rsidRDefault="00D87FD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A70F1" w:rsidRDefault="00D87FD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A70F1" w:rsidRDefault="00D87FD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A70F1" w:rsidRDefault="00D87FD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A70F1" w:rsidRDefault="00D87FD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A70F1" w:rsidRDefault="00D87FD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A70F1" w:rsidRDefault="00D87FD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A70F1" w:rsidRDefault="00D87FD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A70F1" w:rsidRDefault="00D87FDF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DA70F1" w:rsidRDefault="00DA70F1">
      <w:pPr>
        <w:pStyle w:val="enumlev2"/>
        <w:rPr>
          <w:szCs w:val="22"/>
        </w:rPr>
      </w:pPr>
      <w:hyperlink r:id="rId13" w:history="1">
        <w:r w:rsidR="00D87FDF">
          <w:rPr>
            <w:rStyle w:val="Hyperlink"/>
            <w:szCs w:val="22"/>
          </w:rPr>
          <w:t>https://www.itu.int/ITU-T</w:t>
        </w:r>
      </w:hyperlink>
    </w:p>
    <w:p w:rsidR="00DA70F1" w:rsidRDefault="00D87FD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A70F1" w:rsidRDefault="00DA70F1">
      <w:pPr>
        <w:pStyle w:val="enumlev2"/>
        <w:rPr>
          <w:szCs w:val="22"/>
        </w:rPr>
      </w:pPr>
      <w:hyperlink r:id="rId14" w:history="1">
        <w:r w:rsidR="00D87FDF">
          <w:rPr>
            <w:rStyle w:val="Hyperlink"/>
            <w:szCs w:val="22"/>
          </w:rPr>
          <w:t>https://www.itu.int/ITU-T/aapinfo</w:t>
        </w:r>
      </w:hyperlink>
    </w:p>
    <w:p w:rsidR="00DA70F1" w:rsidRDefault="00D87FDF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DA70F1" w:rsidRDefault="00D87FD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A70F1" w:rsidRDefault="00DA70F1">
      <w:pPr>
        <w:pStyle w:val="enumlev2"/>
        <w:rPr>
          <w:szCs w:val="22"/>
        </w:rPr>
      </w:pPr>
      <w:hyperlink r:id="rId15" w:history="1">
        <w:r w:rsidR="00D87FDF">
          <w:rPr>
            <w:rStyle w:val="Hyperlink"/>
            <w:szCs w:val="22"/>
          </w:rPr>
          <w:t>https://www.itu.int/ITU-T/aap/</w:t>
        </w:r>
      </w:hyperlink>
    </w:p>
    <w:p w:rsidR="00DA70F1" w:rsidRDefault="00D87FD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A70F1">
        <w:tc>
          <w:tcPr>
            <w:tcW w:w="987" w:type="dxa"/>
          </w:tcPr>
          <w:p w:rsidR="00DA70F1" w:rsidRDefault="00D8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87FDF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87FD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A70F1">
        <w:tc>
          <w:tcPr>
            <w:tcW w:w="0" w:type="auto"/>
          </w:tcPr>
          <w:p w:rsidR="00DA70F1" w:rsidRDefault="00D8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87FDF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87FD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A70F1">
        <w:tc>
          <w:tcPr>
            <w:tcW w:w="0" w:type="auto"/>
          </w:tcPr>
          <w:p w:rsidR="00DA70F1" w:rsidRDefault="00D8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87FDF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87FD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A70F1">
        <w:tc>
          <w:tcPr>
            <w:tcW w:w="0" w:type="auto"/>
          </w:tcPr>
          <w:p w:rsidR="00DA70F1" w:rsidRDefault="00D8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87FDF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87FD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A70F1">
        <w:tc>
          <w:tcPr>
            <w:tcW w:w="0" w:type="auto"/>
          </w:tcPr>
          <w:p w:rsidR="00DA70F1" w:rsidRDefault="00D8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87FDF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87FD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A70F1">
        <w:tc>
          <w:tcPr>
            <w:tcW w:w="0" w:type="auto"/>
          </w:tcPr>
          <w:p w:rsidR="00DA70F1" w:rsidRDefault="00D8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87FDF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87FD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A70F1">
        <w:tc>
          <w:tcPr>
            <w:tcW w:w="0" w:type="auto"/>
          </w:tcPr>
          <w:p w:rsidR="00DA70F1" w:rsidRDefault="00D8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87FDF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87FD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A70F1">
        <w:tc>
          <w:tcPr>
            <w:tcW w:w="0" w:type="auto"/>
          </w:tcPr>
          <w:p w:rsidR="00DA70F1" w:rsidRDefault="00D8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87FDF">
                <w:rPr>
                  <w:rStyle w:val="Hyperlink"/>
                  <w:szCs w:val="22"/>
                </w:rPr>
                <w:t>https://www.itu.int/ITU-T/studyg</w:t>
              </w:r>
              <w:r w:rsidR="00D87FDF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87FD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A70F1">
        <w:tc>
          <w:tcPr>
            <w:tcW w:w="0" w:type="auto"/>
          </w:tcPr>
          <w:p w:rsidR="00DA70F1" w:rsidRDefault="00D8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87FDF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87FD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A70F1">
        <w:tc>
          <w:tcPr>
            <w:tcW w:w="0" w:type="auto"/>
          </w:tcPr>
          <w:p w:rsidR="00DA70F1" w:rsidRDefault="00D8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87FDF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87FD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A70F1">
        <w:tc>
          <w:tcPr>
            <w:tcW w:w="0" w:type="auto"/>
          </w:tcPr>
          <w:p w:rsidR="00DA70F1" w:rsidRDefault="00D87FD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87FDF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A70F1" w:rsidRDefault="00DA70F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87FD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A70F1" w:rsidRDefault="00DA70F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A70F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A70F1" w:rsidRDefault="00D87FDF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70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70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38" w:history="1">
              <w:r w:rsidR="00D87FDF">
                <w:rPr>
                  <w:rStyle w:val="Hyperlink"/>
                  <w:sz w:val="20"/>
                </w:rPr>
                <w:t>M.3365 (M.rvqms)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Requirements for QoE management of video in visual surveillance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40" w:history="1">
              <w:r w:rsidR="00D87FDF">
                <w:rPr>
                  <w:rStyle w:val="Hyperlink"/>
                  <w:sz w:val="20"/>
                </w:rPr>
                <w:t>Q.834.1 (2004) Amd.1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ATM-PON requirements and managed entities for the network and network element views: Amendment 1 - Replace the reference to IEEE 802.1D by IEEE 802.1Q (</w:t>
            </w:r>
            <w:hyperlink r:id="rId4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42" w:history="1">
              <w:r w:rsidR="00D87FDF">
                <w:rPr>
                  <w:rStyle w:val="Hyperlink"/>
                  <w:sz w:val="20"/>
                </w:rPr>
                <w:t>Q.834.4 (2003) Amd.2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A CORBA interface specification for Broadband Passive Optical Networks based on UML interface requirements: Amendment 2 -</w:t>
            </w:r>
            <w:r>
              <w:t xml:space="preserve"> Replace the reference to IEEE 802.1D by IEEE 802.1Q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44" w:history="1">
              <w:r w:rsidR="00D87FDF">
                <w:rPr>
                  <w:rStyle w:val="Hyperlink"/>
                  <w:sz w:val="20"/>
                </w:rPr>
                <w:t>Q.838.1 (2004) Amd.1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Requirements and analysis for the management interface of Ethernet Passive Optical Networks (EPON): Amendment 1 - Replace the reference to IEEE 802.1D by IEEE</w:t>
            </w:r>
            <w:r>
              <w:t xml:space="preserve"> 802.1Q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A70F1" w:rsidRDefault="00D87FD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70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70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46" w:history="1">
              <w:r w:rsidR="00D87FDF">
                <w:rPr>
                  <w:rStyle w:val="Hyperlink"/>
                  <w:sz w:val="20"/>
                </w:rPr>
                <w:t>K.50 (2018) Cor. 2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Safe limits for operating voltages and currents in telecommunication systems powered over the network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48" w:history="1">
              <w:r w:rsidR="00D87FDF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Guide for the institutions of higher learning to contribute in the effective life cycle management of e-equipment and e-waste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50" w:history="1">
              <w:r w:rsidR="00D87FDF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 xml:space="preserve">Methodology </w:t>
            </w:r>
            <w:r>
              <w:t>to identify the key equipment in order to assess the environmental impact and e-waste generation of different network architectures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52" w:history="1">
              <w:r w:rsidR="00D87FDF">
                <w:rPr>
                  <w:rStyle w:val="Hyperlink"/>
                  <w:sz w:val="20"/>
                </w:rPr>
                <w:t>L.1060 (L.GSP)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General principles for the green supply chain management of information and communication technology manufacturing industry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54" w:history="1">
              <w:r w:rsidR="00D87FDF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Guidelines on energy efficient blockchain systems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56" w:history="1">
              <w:r w:rsidR="00D87FDF">
                <w:rPr>
                  <w:rStyle w:val="Hyperlink"/>
                  <w:sz w:val="20"/>
                </w:rPr>
                <w:t>L.1383 (L.SM_EN)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Smart energy solutions for cities and home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58" w:history="1">
              <w:r w:rsidR="00D87FDF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Guidance and criteria for information and communication technology organisations on setting Net Zero targets and strategies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A70F1" w:rsidRDefault="00D87FDF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70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70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60" w:history="1">
              <w:r w:rsidR="00D87FDF">
                <w:rPr>
                  <w:rStyle w:val="Hyperlink"/>
                  <w:sz w:val="20"/>
                </w:rPr>
                <w:t>J.1110 (J.fdx-fspec)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Functional requirements specification for self-interference cancellation function of in-band full-duplex in HFC based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62" w:history="1">
              <w:r w:rsidR="00D87FDF">
                <w:rPr>
                  <w:rStyle w:val="Hyperlink"/>
                  <w:sz w:val="20"/>
                </w:rPr>
                <w:t>J.1302 (J.CBCMS-part2)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The specification of cloud-based converged media service to support IP and Broadcast Cable TV - System Architecture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64" w:history="1">
              <w:r w:rsidR="00D87FDF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Functional requirements of E2E network platform for Cloud-VR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A70F1" w:rsidRDefault="00D87FDF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70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70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66" w:history="1">
              <w:r w:rsidR="00D87FDF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Artificial ears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68" w:history="1">
              <w:r w:rsidR="00D87FDF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Head and torso simulator for telephonometry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70" w:history="1">
              <w:r w:rsidR="00D87FDF">
                <w:rPr>
                  <w:rStyle w:val="Hyperlink"/>
                  <w:sz w:val="20"/>
                </w:rPr>
                <w:t>P.383 (P.DHIP)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Technical requirements and test methods for digital wired or wireless headset interfaces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72" w:history="1">
              <w:r w:rsidR="00D87FDF">
                <w:rPr>
                  <w:rStyle w:val="Hyperlink"/>
                  <w:sz w:val="20"/>
                </w:rPr>
                <w:t>P.700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Calculation of loudness for speech communication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74" w:history="1">
              <w:r w:rsidR="00D87FDF">
                <w:rPr>
                  <w:rStyle w:val="Hyperlink"/>
                  <w:sz w:val="20"/>
                </w:rPr>
                <w:t>P.808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Subjective evaluation of speech quality with a crowdsourcing approach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76" w:history="1">
              <w:r w:rsidR="00D87FDF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Methods for the subjective assessment of video quality, audio quality and audiovisual quality of Internet video and distribution quality television in any environment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78" w:history="1">
              <w:r w:rsidR="00D87FDF">
                <w:rPr>
                  <w:rStyle w:val="Hyperlink"/>
                  <w:sz w:val="20"/>
                </w:rPr>
                <w:t>P.1203.3 (2019) Cor.1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Parametric bitstream-based quality assessment of progressive download and adaptive audiovisual streaming services over reliable transport - Quality integration module -Corrigendum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80" w:history="1">
              <w:r w:rsidR="00D87FDF">
                <w:rPr>
                  <w:rStyle w:val="Hyperlink"/>
                  <w:sz w:val="20"/>
                </w:rPr>
                <w:t>Y.1222 (2007) Cor.1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Traffic control and congestion control in Ethernet-based networks-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82" w:history="1">
              <w:r w:rsidR="00D87FDF">
                <w:rPr>
                  <w:rStyle w:val="Hyperlink"/>
                  <w:sz w:val="20"/>
                </w:rPr>
                <w:t>Y.1545.1 (2017) Amd.1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Framework for m</w:t>
            </w:r>
            <w:r>
              <w:t>onitoring the quality of service of IP network services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84" w:history="1">
              <w:r w:rsidR="00D87FDF">
                <w:rPr>
                  <w:rStyle w:val="Hyperlink"/>
                  <w:sz w:val="20"/>
                </w:rPr>
                <w:t>Y.1563 (2009) Cor.1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Ethernet frame transfer and availability performance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86" w:history="1">
              <w:r w:rsidR="00D87FDF">
                <w:rPr>
                  <w:rStyle w:val="Hyperlink"/>
                  <w:sz w:val="20"/>
                </w:rPr>
                <w:t>Y.1564 (2016) Cor.1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Ethernet service activation test methodology -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A70F1" w:rsidRDefault="00D87FDF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70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70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88" w:history="1">
              <w:r w:rsidR="00D87FDF">
                <w:rPr>
                  <w:rStyle w:val="Hyperlink"/>
                  <w:sz w:val="20"/>
                </w:rPr>
                <w:t>Y.3178 (Y.ML-IMT2020-serv-prov)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Functional framework of AI-based network service provisioning in future networks including IMT-2020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2021-04-01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2021-04-28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</w:t>
            </w:r>
            <w:r>
              <w:rPr>
                <w:sz w:val="20"/>
              </w:rPr>
              <w:t>06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A70F1" w:rsidRDefault="00D87FD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70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70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90" w:history="1">
              <w:r w:rsidR="00D87FDF">
                <w:rPr>
                  <w:rStyle w:val="Hyperlink"/>
                  <w:sz w:val="20"/>
                </w:rPr>
                <w:t>G.7703 (G.8080/Y.1304)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Architecture for the automatically switched optical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92" w:history="1">
              <w:r w:rsidR="00D87FDF">
                <w:rPr>
                  <w:rStyle w:val="Hyperlink"/>
                  <w:sz w:val="20"/>
                </w:rPr>
                <w:t>G.9903 Amd.1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Narrowband orthogonal frequency division multiplexing power line communication transceivers for G3-PLC networks - Amendment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DA70F1" w:rsidRDefault="00D87FDF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70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70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94" w:history="1">
              <w:r w:rsidR="00D87FDF">
                <w:rPr>
                  <w:rStyle w:val="Hyperlink"/>
                  <w:sz w:val="20"/>
                </w:rPr>
                <w:t>F.735.2 (H.SDC)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Architecture and protocols for software-defined cameras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96" w:history="1">
              <w:r w:rsidR="00D87FDF">
                <w:rPr>
                  <w:rStyle w:val="Hyperlink"/>
                  <w:sz w:val="20"/>
                </w:rPr>
                <w:t>F.740.2 (F.ARMS)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Requirements and reference framework for digital representation of cultural relics/artworks using augmented reality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98" w:history="1">
              <w:r w:rsidR="00D87FDF">
                <w:rPr>
                  <w:rStyle w:val="Hyperlink"/>
                  <w:sz w:val="20"/>
                </w:rPr>
                <w:t>F.743.12 (F.ECVSReqs)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Requirements for edge computing in video surveillance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00" w:history="1">
              <w:r w:rsidR="00D87FDF">
                <w:rPr>
                  <w:rStyle w:val="Hyperlink"/>
                  <w:sz w:val="20"/>
                </w:rPr>
                <w:t>F.748.12 (F.AI-DLFE)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Deep learning software framework evaluation methodology (</w:t>
            </w:r>
            <w:hyperlink r:id="rId101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02" w:history="1">
              <w:r w:rsidR="00D87FDF">
                <w:rPr>
                  <w:rStyle w:val="Hyperlink"/>
                  <w:sz w:val="20"/>
                </w:rPr>
                <w:t>F.748.13 (F.AI-MLTF)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Technical framework for shared machine learning system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04" w:history="1">
              <w:r w:rsidR="00D87FDF">
                <w:rPr>
                  <w:rStyle w:val="Hyperlink"/>
                  <w:sz w:val="20"/>
                </w:rPr>
                <w:t>F.749.13 (H.CUAV-AIF)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Framework and requirements for civilian unmanned aerial vehicle flight control using artificial intelligence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06" w:history="1">
              <w:r w:rsidR="00D87FDF">
                <w:rPr>
                  <w:rStyle w:val="Hyperlink"/>
                  <w:sz w:val="20"/>
                </w:rPr>
                <w:t>F.749.14 (F.CUAV-C)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Requirements of coordination for civilian unmanned aerial vehicles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08" w:history="1">
              <w:r w:rsidR="00D87FDF">
                <w:rPr>
                  <w:rStyle w:val="Hyperlink"/>
                  <w:sz w:val="20"/>
                </w:rPr>
                <w:t>F.749.4 (F.VS-AIMC)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Use cases and requirements for multimedia communication enabled vehicle systems using artificial intelligenc</w:t>
            </w:r>
            <w:r>
              <w:t>e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10" w:history="1">
              <w:r w:rsidR="00D87FDF">
                <w:rPr>
                  <w:rStyle w:val="Hyperlink"/>
                  <w:sz w:val="20"/>
                </w:rPr>
                <w:t>H.222.0 (8th Ed.)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Information technology - Generic coding of moving pictures and associated audio information: Systems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12" w:history="1">
              <w:r w:rsidR="00D87FDF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Advanced video coding for generic audiovisual services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14" w:history="1">
              <w:r w:rsidR="00D87FDF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High efficiency video coding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16" w:history="1">
              <w:r w:rsidR="00D87FDF">
                <w:rPr>
                  <w:rStyle w:val="Hyperlink"/>
                  <w:sz w:val="20"/>
                </w:rPr>
                <w:t>H.273 (V2)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Coding-independent code points for video signal type identification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18" w:history="1">
              <w:r w:rsidR="00D87FDF">
                <w:rPr>
                  <w:rStyle w:val="Hyperlink"/>
                  <w:sz w:val="20"/>
                </w:rPr>
                <w:t>H.644.4 (H.CDN-MECArch)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Architecture for mobile/multi-access edge computing enabled content delivery networks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20" w:history="1">
              <w:r w:rsidR="00D87FDF">
                <w:rPr>
                  <w:rStyle w:val="Hyperlink"/>
                  <w:sz w:val="20"/>
                </w:rPr>
                <w:t>H.753 Cor.1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Scene-based metadata for IPTV services: Correction of definition and abbreviation for Scene on Demand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22" w:history="1">
              <w:r w:rsidR="00D87FDF">
                <w:rPr>
                  <w:rStyle w:val="Hyperlink"/>
                  <w:sz w:val="20"/>
                </w:rPr>
                <w:t>H.830.17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Conformance of ITU-T H.810 personal health system: Services interface Part 17: Personal Health Device Observation Upload (POU) Sender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24" w:history="1">
              <w:r w:rsidR="00D87FDF">
                <w:rPr>
                  <w:rStyle w:val="Hyperlink"/>
                  <w:sz w:val="20"/>
                </w:rPr>
                <w:t>H.830.18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Conformance of ITU-T H.810 personal health system: Services interface Part 18: Personal Health Device Observation Upload (POU) Receiver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26" w:history="1">
              <w:r w:rsidR="00D87FDF">
                <w:rPr>
                  <w:rStyle w:val="Hyperlink"/>
                  <w:sz w:val="20"/>
                </w:rPr>
                <w:t>H.862.4 (F.FW-OFT)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Framework for ICT o</w:t>
            </w:r>
            <w:r>
              <w:t>lfactory function test systems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28" w:history="1">
              <w:r w:rsidR="00D87FDF">
                <w:rPr>
                  <w:rStyle w:val="Hyperlink"/>
                  <w:sz w:val="20"/>
                </w:rPr>
                <w:t>H.862.5 (F.EMO-NN)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Emotion enabled multimodal user interface based on artificial neural networks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30" w:history="1">
              <w:r w:rsidR="00D87FDF">
                <w:rPr>
                  <w:rStyle w:val="Hyperlink"/>
                  <w:sz w:val="20"/>
                </w:rPr>
                <w:t>T.627 (F.TSVSN)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Test specification for video surveillance networking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32" w:history="1">
              <w:r w:rsidR="00D87FDF">
                <w:rPr>
                  <w:rStyle w:val="Hyperlink"/>
                  <w:sz w:val="20"/>
                </w:rPr>
                <w:t>T.801 (V2)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Information technology-JPEG 2000 image coding system - Extensions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34" w:history="1">
              <w:r w:rsidR="00D87FDF">
                <w:rPr>
                  <w:rStyle w:val="Hyperlink"/>
                  <w:sz w:val="20"/>
                </w:rPr>
                <w:t>T.803 (V2)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Information technology-JPEG 2000 image coding system: Conformance testing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36" w:history="1">
              <w:r w:rsidR="00D87FDF">
                <w:rPr>
                  <w:rStyle w:val="Hyperlink"/>
                  <w:sz w:val="20"/>
                </w:rPr>
                <w:t>T.804 (V3)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Information technology-JPEG 2000 image coding system: Reference software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38" w:history="1">
              <w:r w:rsidR="00D87FDF">
                <w:rPr>
                  <w:rStyle w:val="Hyperlink"/>
                  <w:sz w:val="20"/>
                </w:rPr>
                <w:t>T.815 (V2)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Information technology - JPEG 2000 image coding system - Encapsulation of JPEG 2000 images into ISO/IEC 23008-12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40" w:history="1">
              <w:r w:rsidR="00D87FDF">
                <w:rPr>
                  <w:rStyle w:val="Hyperlink"/>
                  <w:sz w:val="20"/>
                </w:rPr>
                <w:t>T.873 (V2)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Information technology - Digital compression and coding of continuous-tone still images: Reference software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A70F1" w:rsidRDefault="00D87FDF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70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70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42" w:history="1">
              <w:r w:rsidR="00D87FDF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Cyber insurance acquisition guideline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</w:t>
            </w:r>
            <w:r>
              <w:rPr>
                <w:sz w:val="20"/>
              </w:rPr>
              <w:t>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44" w:history="1">
              <w:r w:rsidR="00D87FDF">
                <w:rPr>
                  <w:rStyle w:val="Hyperlink"/>
                  <w:sz w:val="20"/>
                </w:rPr>
                <w:t>X.1406 (X.stov)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Security threats to online voting system using distributed ledger technology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46" w:history="1">
              <w:r w:rsidR="00D87FDF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Specification and Description Language - Overview of SDL-2010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48" w:history="1">
              <w:r w:rsidR="00D87FDF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Specification and Description Language - Overview of SDL-2010 - SDL formal definition: Static semantics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50" w:history="1">
              <w:r w:rsidR="00D87FDF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Specification and Description Language - Overview of SDL-2010 - SDL formal definition: Dynamic semantics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52" w:history="1">
              <w:r w:rsidR="00D87FDF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Specification and Description Language - Basic SDL-2010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54" w:history="1">
              <w:r w:rsidR="00D87FDF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Specification and Description Language - Comprehensive SDL-2010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56" w:history="1">
              <w:r w:rsidR="00D87FDF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Specification and Description Language - Shorthand notation and annotation in SDL-2010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58" w:history="1">
              <w:r w:rsidR="00D87FDF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Specification and Description Language - Data and action language in SDL-2010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60" w:history="1">
              <w:r w:rsidR="00D87FDF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Specification and Description Language - SDL-2010 combined with ASN.1 modules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62" w:history="1">
              <w:r w:rsidR="00D87FDF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Specification and Description Language - Common interchange format for SDL-2010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64" w:history="1">
              <w:r w:rsidR="00D87FDF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Specification and Description Language - Object-oriented data in SDL-2010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A70F1" w:rsidRDefault="00D87FDF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70F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70F1" w:rsidRDefault="00D87FD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70F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0F1" w:rsidRDefault="00D87FD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70F1" w:rsidRDefault="00DA70F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66" w:history="1">
              <w:r w:rsidR="00D87FDF">
                <w:rPr>
                  <w:rStyle w:val="Hyperlink"/>
                  <w:sz w:val="20"/>
                </w:rPr>
                <w:t>Y.4122 (Y.IoT-EC-GW)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Requirements and capability framework of edge computing-enabled gateway in the IoT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68" w:history="1">
              <w:r w:rsidR="00D87FDF">
                <w:rPr>
                  <w:rStyle w:val="Hyperlink"/>
                  <w:sz w:val="20"/>
                </w:rPr>
                <w:t>Y.4419 (Y.SUM)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Requirements and Capability Framework of Smart Utility Metering (SUM)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0F1">
        <w:trPr>
          <w:cantSplit/>
        </w:trPr>
        <w:tc>
          <w:tcPr>
            <w:tcW w:w="2090" w:type="dxa"/>
          </w:tcPr>
          <w:p w:rsidR="00DA70F1" w:rsidRDefault="00DA70F1">
            <w:hyperlink r:id="rId170" w:history="1">
              <w:r w:rsidR="00D87FDF">
                <w:rPr>
                  <w:rStyle w:val="Hyperlink"/>
                  <w:sz w:val="20"/>
                </w:rPr>
                <w:t>Y.4420 (Y.IoT-Lift)</w:t>
              </w:r>
            </w:hyperlink>
          </w:p>
        </w:tc>
        <w:tc>
          <w:tcPr>
            <w:tcW w:w="4000" w:type="dxa"/>
          </w:tcPr>
          <w:p w:rsidR="00DA70F1" w:rsidRDefault="00D87FDF">
            <w:r>
              <w:t>Framework of IoT based monitoring and management for Lift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115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80" w:type="dxa"/>
          </w:tcPr>
          <w:p w:rsidR="00DA70F1" w:rsidRDefault="00DA70F1">
            <w:pPr>
              <w:jc w:val="center"/>
            </w:pPr>
          </w:p>
        </w:tc>
        <w:tc>
          <w:tcPr>
            <w:tcW w:w="860" w:type="dxa"/>
          </w:tcPr>
          <w:p w:rsidR="00DA70F1" w:rsidRDefault="00D87FD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A70F1" w:rsidRDefault="00DA70F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A70F1">
          <w:headerReference w:type="default" r:id="rId172"/>
          <w:footerReference w:type="default" r:id="rId1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A70F1" w:rsidRDefault="00D87FDF">
      <w:r>
        <w:lastRenderedPageBreak/>
        <w:t>Annex 2</w:t>
      </w:r>
    </w:p>
    <w:p w:rsidR="00DA70F1" w:rsidRDefault="00D87FDF">
      <w:pPr>
        <w:jc w:val="center"/>
        <w:rPr>
          <w:szCs w:val="22"/>
        </w:rPr>
      </w:pPr>
      <w:r>
        <w:rPr>
          <w:szCs w:val="22"/>
        </w:rPr>
        <w:t>(to TSB AAP-106)</w:t>
      </w:r>
    </w:p>
    <w:p w:rsidR="00DA70F1" w:rsidRDefault="00D87FD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A70F1" w:rsidRDefault="00D87FD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A70F1" w:rsidRDefault="00D87FDF">
      <w:r>
        <w:t>1)</w:t>
      </w:r>
      <w:r>
        <w:tab/>
        <w:t xml:space="preserve">Go to AAP search Web page at </w:t>
      </w:r>
      <w:hyperlink r:id="rId174" w:history="1">
        <w:r>
          <w:rPr>
            <w:rStyle w:val="Hyperlink"/>
            <w:szCs w:val="22"/>
          </w:rPr>
          <w:t>https://www.itu.int/ITU-T/aap/</w:t>
        </w:r>
      </w:hyperlink>
    </w:p>
    <w:p w:rsidR="00DA70F1" w:rsidRDefault="003A0D29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F1" w:rsidRDefault="00D87FDF">
      <w:r>
        <w:t>2)</w:t>
      </w:r>
      <w:r>
        <w:tab/>
        <w:t>Select your Recommendation</w:t>
      </w:r>
    </w:p>
    <w:p w:rsidR="00DA70F1" w:rsidRDefault="003A0D29">
      <w:pPr>
        <w:jc w:val="center"/>
        <w:rPr>
          <w:sz w:val="24"/>
        </w:rPr>
      </w:pPr>
      <w:r w:rsidRPr="00DA70F1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F1" w:rsidRDefault="00D87FDF">
      <w:pPr>
        <w:keepNext/>
      </w:pPr>
      <w:r>
        <w:lastRenderedPageBreak/>
        <w:t>3)</w:t>
      </w:r>
      <w:r>
        <w:tab/>
        <w:t>Click the "Submit Comment" button</w:t>
      </w:r>
    </w:p>
    <w:p w:rsidR="00DA70F1" w:rsidRDefault="003A0D29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F1" w:rsidRDefault="00D87FDF">
      <w:r>
        <w:t>4)</w:t>
      </w:r>
      <w:r>
        <w:tab/>
        <w:t xml:space="preserve">Complete </w:t>
      </w:r>
      <w:r>
        <w:t>the on-line form and click on "Submit"</w:t>
      </w:r>
    </w:p>
    <w:p w:rsidR="00DA70F1" w:rsidRDefault="003A0D29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F1" w:rsidRDefault="00D87FDF">
      <w:r>
        <w:t>For more information, read the AAP tutorial on:</w:t>
      </w:r>
      <w:r>
        <w:tab/>
      </w:r>
      <w:r>
        <w:br/>
      </w:r>
      <w:hyperlink r:id="rId179" w:history="1">
        <w:r>
          <w:rPr>
            <w:rStyle w:val="Hyperlink"/>
          </w:rPr>
          <w:t>https://www.itu.int/ITU-T/aapinfo/files/AAPTutorial.pdf</w:t>
        </w:r>
      </w:hyperlink>
    </w:p>
    <w:p w:rsidR="00DA70F1" w:rsidRDefault="00D87FDF">
      <w:r>
        <w:br w:type="page"/>
      </w:r>
      <w:r>
        <w:lastRenderedPageBreak/>
        <w:t>Annex 3</w:t>
      </w:r>
    </w:p>
    <w:p w:rsidR="00DA70F1" w:rsidRDefault="00D87FDF">
      <w:pPr>
        <w:jc w:val="center"/>
        <w:rPr>
          <w:szCs w:val="22"/>
        </w:rPr>
      </w:pPr>
      <w:r>
        <w:rPr>
          <w:szCs w:val="22"/>
        </w:rPr>
        <w:t>(to TSB AAP-106)</w:t>
      </w:r>
    </w:p>
    <w:p w:rsidR="00DA70F1" w:rsidRDefault="00D87FDF">
      <w:pPr>
        <w:pStyle w:val="Headingb"/>
        <w:jc w:val="center"/>
        <w:rPr>
          <w:szCs w:val="22"/>
        </w:rPr>
      </w:pPr>
      <w:r>
        <w:rPr>
          <w:szCs w:val="22"/>
        </w:rPr>
        <w:t>Recommendati</w:t>
      </w:r>
      <w:r>
        <w:rPr>
          <w:szCs w:val="22"/>
        </w:rPr>
        <w:t>ons under LC/AR – Comment submission form</w:t>
      </w:r>
    </w:p>
    <w:p w:rsidR="00DA70F1" w:rsidRDefault="00D87FD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A70F1">
        <w:tc>
          <w:tcPr>
            <w:tcW w:w="5000" w:type="pct"/>
            <w:gridSpan w:val="2"/>
            <w:shd w:val="clear" w:color="auto" w:fill="EFFAFF"/>
          </w:tcPr>
          <w:p w:rsidR="00DA70F1" w:rsidRDefault="00D87FDF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A70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A70F1" w:rsidRDefault="00DA70F1">
            <w:pPr>
              <w:pStyle w:val="Tabletext"/>
            </w:pPr>
          </w:p>
        </w:tc>
      </w:tr>
      <w:tr w:rsidR="00DA70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0F1" w:rsidRDefault="00DA70F1">
            <w:pPr>
              <w:pStyle w:val="Tabletext"/>
            </w:pPr>
          </w:p>
        </w:tc>
      </w:tr>
      <w:tr w:rsidR="00DA70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0F1" w:rsidRDefault="00DA70F1">
            <w:pPr>
              <w:pStyle w:val="Tabletext"/>
            </w:pPr>
          </w:p>
        </w:tc>
      </w:tr>
      <w:tr w:rsidR="00DA70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0F1" w:rsidRDefault="00DA70F1">
            <w:pPr>
              <w:pStyle w:val="Tabletext"/>
            </w:pPr>
          </w:p>
        </w:tc>
      </w:tr>
      <w:tr w:rsidR="00DA70F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A70F1" w:rsidRDefault="00D87FDF">
            <w:pPr>
              <w:pStyle w:val="Tabletext"/>
            </w:pPr>
            <w:r>
              <w:br/>
            </w:r>
            <w:r w:rsidR="00DA70F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70F1">
              <w:fldChar w:fldCharType="separate"/>
            </w:r>
            <w:r w:rsidR="00DA70F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A70F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70F1">
              <w:fldChar w:fldCharType="separate"/>
            </w:r>
            <w:r w:rsidR="00DA70F1">
              <w:fldChar w:fldCharType="end"/>
            </w:r>
            <w:r>
              <w:t xml:space="preserve"> Additional Review (AR)</w:t>
            </w:r>
          </w:p>
        </w:tc>
      </w:tr>
      <w:tr w:rsidR="00DA70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A70F1" w:rsidRDefault="00DA70F1">
            <w:pPr>
              <w:pStyle w:val="Tabletext"/>
            </w:pPr>
          </w:p>
        </w:tc>
      </w:tr>
      <w:tr w:rsidR="00DA70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0F1" w:rsidRDefault="00DA70F1">
            <w:pPr>
              <w:pStyle w:val="Tabletext"/>
            </w:pPr>
          </w:p>
        </w:tc>
      </w:tr>
      <w:tr w:rsidR="00DA70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0F1" w:rsidRDefault="00DA70F1">
            <w:pPr>
              <w:pStyle w:val="Tabletext"/>
            </w:pPr>
          </w:p>
        </w:tc>
      </w:tr>
      <w:tr w:rsidR="00DA70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0F1" w:rsidRDefault="00DA70F1">
            <w:pPr>
              <w:pStyle w:val="Tabletext"/>
            </w:pPr>
          </w:p>
        </w:tc>
      </w:tr>
      <w:tr w:rsidR="00DA70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0F1" w:rsidRDefault="00DA70F1">
            <w:pPr>
              <w:pStyle w:val="Tabletext"/>
            </w:pPr>
          </w:p>
        </w:tc>
      </w:tr>
      <w:tr w:rsidR="00DA70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0F1" w:rsidRDefault="00DA70F1">
            <w:pPr>
              <w:pStyle w:val="Tabletext"/>
            </w:pPr>
          </w:p>
        </w:tc>
      </w:tr>
      <w:tr w:rsidR="00DA70F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0F1" w:rsidRDefault="00DA70F1">
            <w:pPr>
              <w:pStyle w:val="Tabletext"/>
            </w:pPr>
          </w:p>
        </w:tc>
      </w:tr>
      <w:tr w:rsidR="00DA70F1">
        <w:tc>
          <w:tcPr>
            <w:tcW w:w="1623" w:type="pct"/>
            <w:shd w:val="clear" w:color="auto" w:fill="EFFAFF"/>
            <w:vAlign w:val="center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A70F1" w:rsidRDefault="00D87FDF">
            <w:pPr>
              <w:pStyle w:val="Tabletext"/>
            </w:pPr>
            <w:r>
              <w:br/>
            </w:r>
            <w:r w:rsidR="00DA70F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70F1">
              <w:fldChar w:fldCharType="separate"/>
            </w:r>
            <w:r w:rsidR="00DA70F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A70F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70F1">
              <w:fldChar w:fldCharType="separate"/>
            </w:r>
            <w:r w:rsidR="00DA70F1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DA70F1">
        <w:tc>
          <w:tcPr>
            <w:tcW w:w="1623" w:type="pct"/>
            <w:shd w:val="clear" w:color="auto" w:fill="EFFAFF"/>
            <w:vAlign w:val="center"/>
          </w:tcPr>
          <w:p w:rsidR="00DA70F1" w:rsidRDefault="00D87FD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A70F1" w:rsidRDefault="00D87FD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A70F1" w:rsidRDefault="00D87FDF">
      <w:pPr>
        <w:rPr>
          <w:szCs w:val="22"/>
        </w:rPr>
      </w:pPr>
      <w:r>
        <w:tab/>
      </w:r>
      <w:r w:rsidR="00DA70F1" w:rsidRPr="00DA70F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A70F1">
        <w:rPr>
          <w:szCs w:val="22"/>
        </w:rPr>
      </w:r>
      <w:r w:rsidR="00DA70F1">
        <w:rPr>
          <w:szCs w:val="22"/>
        </w:rPr>
        <w:fldChar w:fldCharType="separate"/>
      </w:r>
      <w:r w:rsidR="00DA70F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A70F1" w:rsidRDefault="00D87FD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A70F1" w:rsidRDefault="00DA70F1">
      <w:pPr>
        <w:rPr>
          <w:i/>
          <w:iCs/>
          <w:szCs w:val="22"/>
        </w:rPr>
      </w:pPr>
    </w:p>
    <w:sectPr w:rsidR="00DA70F1" w:rsidSect="00DA70F1">
      <w:headerReference w:type="default" r:id="rId181"/>
      <w:footerReference w:type="default" r:id="rId1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DF" w:rsidRDefault="00D87FDF">
      <w:r>
        <w:separator/>
      </w:r>
    </w:p>
  </w:endnote>
  <w:endnote w:type="continuationSeparator" w:id="0">
    <w:p w:rsidR="00D87FDF" w:rsidRDefault="00D8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1" w:rsidRDefault="00D87FDF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A70F1">
      <w:tc>
        <w:tcPr>
          <w:tcW w:w="1985" w:type="dxa"/>
        </w:tcPr>
        <w:p w:rsidR="00DA70F1" w:rsidRDefault="00D87FD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A70F1" w:rsidRDefault="00D87FD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A70F1" w:rsidRDefault="00D87FD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A70F1" w:rsidRDefault="00D87FD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</w:t>
          </w:r>
          <w:r>
            <w:rPr>
              <w:sz w:val="20"/>
            </w:rPr>
            <w:t>VE</w:t>
          </w:r>
        </w:p>
      </w:tc>
      <w:tc>
        <w:tcPr>
          <w:tcW w:w="1701" w:type="dxa"/>
        </w:tcPr>
        <w:p w:rsidR="00DA70F1" w:rsidRDefault="00D87FD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A70F1" w:rsidRDefault="00DA70F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1" w:rsidRDefault="00D87FDF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1" w:rsidRDefault="00D87FDF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DF" w:rsidRDefault="00D87FDF">
      <w:r>
        <w:t>____________________</w:t>
      </w:r>
    </w:p>
  </w:footnote>
  <w:footnote w:type="continuationSeparator" w:id="0">
    <w:p w:rsidR="00D87FDF" w:rsidRDefault="00D8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1" w:rsidRDefault="00D87F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A70F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A70F1">
      <w:rPr>
        <w:rStyle w:val="PageNumber"/>
        <w:szCs w:val="18"/>
      </w:rPr>
      <w:fldChar w:fldCharType="separate"/>
    </w:r>
    <w:r w:rsidR="003A0D29">
      <w:rPr>
        <w:rStyle w:val="PageNumber"/>
        <w:noProof/>
        <w:szCs w:val="18"/>
      </w:rPr>
      <w:t>3</w:t>
    </w:r>
    <w:r w:rsidR="00DA70F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1" w:rsidRDefault="00D87F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A70F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A70F1">
      <w:rPr>
        <w:rStyle w:val="PageNumber"/>
        <w:szCs w:val="18"/>
      </w:rPr>
      <w:fldChar w:fldCharType="separate"/>
    </w:r>
    <w:r w:rsidR="003A0D29">
      <w:rPr>
        <w:rStyle w:val="PageNumber"/>
        <w:noProof/>
        <w:szCs w:val="18"/>
      </w:rPr>
      <w:t>16</w:t>
    </w:r>
    <w:r w:rsidR="00DA70F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1" w:rsidRDefault="00D87FD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A70F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A70F1">
      <w:rPr>
        <w:rStyle w:val="PageNumber"/>
        <w:szCs w:val="18"/>
      </w:rPr>
      <w:fldChar w:fldCharType="separate"/>
    </w:r>
    <w:r w:rsidR="003A0D29">
      <w:rPr>
        <w:rStyle w:val="PageNumber"/>
        <w:noProof/>
        <w:szCs w:val="18"/>
      </w:rPr>
      <w:t>19</w:t>
    </w:r>
    <w:r w:rsidR="00DA70F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F1"/>
    <w:rsid w:val="003A0D29"/>
    <w:rsid w:val="00D87FDF"/>
    <w:rsid w:val="00D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5AACC-4167-450A-93AD-3A91A86E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18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48" TargetMode="External"/><Relationship Id="rId63" Type="http://schemas.openxmlformats.org/officeDocument/2006/relationships/hyperlink" Target="https://www.itu.int/ITU-T/aap/dologin_aap.asp?id=T01020026F60801MSWE.docx&amp;group=9" TargetMode="External"/><Relationship Id="rId84" Type="http://schemas.openxmlformats.org/officeDocument/2006/relationships/hyperlink" Target="http://www.itu.int/itu-t/aap/AAPRecDetails.aspx?AAPSeqNo=10019" TargetMode="External"/><Relationship Id="rId138" Type="http://schemas.openxmlformats.org/officeDocument/2006/relationships/hyperlink" Target="http://www.itu.int/itu-t/aap/AAPRecDetails.aspx?AAPSeqNo=10005" TargetMode="External"/><Relationship Id="rId159" Type="http://schemas.openxmlformats.org/officeDocument/2006/relationships/hyperlink" Target="https://www.itu.int/ITU-T/aap/dologin_aap.asp?id=T01020026FE0801MSWE.docx&amp;group=17" TargetMode="External"/><Relationship Id="rId170" Type="http://schemas.openxmlformats.org/officeDocument/2006/relationships/hyperlink" Target="http://www.itu.int/itu-t/aap/AAPRecDetails.aspx?AAPSeqNo=10042" TargetMode="External"/><Relationship Id="rId107" Type="http://schemas.openxmlformats.org/officeDocument/2006/relationships/hyperlink" Target="https://www.itu.int/ITU-T/aap/dologin_aap.asp?id=T010200270B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310801MSWE.docx&amp;group=5" TargetMode="External"/><Relationship Id="rId74" Type="http://schemas.openxmlformats.org/officeDocument/2006/relationships/hyperlink" Target="http://www.itu.int/itu-t/aap/AAPRecDetails.aspx?AAPSeqNo=10014" TargetMode="External"/><Relationship Id="rId128" Type="http://schemas.openxmlformats.org/officeDocument/2006/relationships/hyperlink" Target="http://www.itu.int/itu-t/aap/AAPRecDetails.aspx?AAPSeqNo=10000" TargetMode="External"/><Relationship Id="rId149" Type="http://schemas.openxmlformats.org/officeDocument/2006/relationships/hyperlink" Target="https://www.itu.int/ITU-T/aap/dologin_aap.asp?id=T01020026F8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020801MSWE.docx&amp;group=16" TargetMode="External"/><Relationship Id="rId160" Type="http://schemas.openxmlformats.org/officeDocument/2006/relationships/hyperlink" Target="http://www.itu.int/itu-t/aap/AAPRecDetails.aspx?AAPSeqNo=9983" TargetMode="External"/><Relationship Id="rId181" Type="http://schemas.openxmlformats.org/officeDocument/2006/relationships/header" Target="header3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400801MSWE.docx&amp;group=2" TargetMode="External"/><Relationship Id="rId64" Type="http://schemas.openxmlformats.org/officeDocument/2006/relationships/hyperlink" Target="http://www.itu.int/itu-t/aap/AAPRecDetails.aspx?AAPSeqNo=9975" TargetMode="External"/><Relationship Id="rId118" Type="http://schemas.openxmlformats.org/officeDocument/2006/relationships/hyperlink" Target="http://www.itu.int/itu-t/aap/AAPRecDetails.aspx?AAPSeqNo=9988" TargetMode="External"/><Relationship Id="rId139" Type="http://schemas.openxmlformats.org/officeDocument/2006/relationships/hyperlink" Target="https://www.itu.int/ITU-T/aap/dologin_aap.asp?id=T01020027150801MSWE.docx&amp;group=16" TargetMode="External"/><Relationship Id="rId85" Type="http://schemas.openxmlformats.org/officeDocument/2006/relationships/hyperlink" Target="https://www.itu.int/ITU-T/aap/dologin_aap.asp?id=T01020027230801MSWE.docx&amp;group=12" TargetMode="External"/><Relationship Id="rId150" Type="http://schemas.openxmlformats.org/officeDocument/2006/relationships/hyperlink" Target="http://www.itu.int/itu-t/aap/AAPRecDetails.aspx?AAPSeqNo=9977" TargetMode="External"/><Relationship Id="rId171" Type="http://schemas.openxmlformats.org/officeDocument/2006/relationships/hyperlink" Target="https://www.itu.int/ITU-T/aap/dologin_aap.asp?id=T010200273A0801MSWE.docx&amp;group=20" TargetMode="Externa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://www.itu.int/itu-t/aap/AAPRecDetails.aspx?AAPSeqNo=9993" TargetMode="External"/><Relationship Id="rId129" Type="http://schemas.openxmlformats.org/officeDocument/2006/relationships/hyperlink" Target="https://www.itu.int/ITU-T/aap/dologin_aap.asp?id=T01020027100801MSWE.docx&amp;group=16" TargetMode="External"/><Relationship Id="rId54" Type="http://schemas.openxmlformats.org/officeDocument/2006/relationships/hyperlink" Target="http://www.itu.int/itu-t/aap/AAPRecDetails.aspx?AAPSeqNo=10031" TargetMode="External"/><Relationship Id="rId75" Type="http://schemas.openxmlformats.org/officeDocument/2006/relationships/hyperlink" Target="https://www.itu.int/ITU-T/aap/dologin_aap.asp?id=T010200271E0801MSWE.docx&amp;group=12" TargetMode="External"/><Relationship Id="rId96" Type="http://schemas.openxmlformats.org/officeDocument/2006/relationships/hyperlink" Target="http://www.itu.int/itu-t/aap/AAPRecDetails.aspx?AAPSeqNo=9989" TargetMode="External"/><Relationship Id="rId140" Type="http://schemas.openxmlformats.org/officeDocument/2006/relationships/hyperlink" Target="http://www.itu.int/itu-t/aap/AAPRecDetails.aspx?AAPSeqNo=10006" TargetMode="External"/><Relationship Id="rId161" Type="http://schemas.openxmlformats.org/officeDocument/2006/relationships/hyperlink" Target="https://www.itu.int/ITU-T/aap/dologin_aap.asp?id=T01020026FF0801MSWE.docx&amp;group=17" TargetMode="External"/><Relationship Id="rId182" Type="http://schemas.openxmlformats.org/officeDocument/2006/relationships/footer" Target="footer4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040801MSWE.docx&amp;group=16" TargetMode="External"/><Relationship Id="rId44" Type="http://schemas.openxmlformats.org/officeDocument/2006/relationships/hyperlink" Target="http://www.itu.int/itu-t/aap/AAPRecDetails.aspx?AAPSeqNo=10049" TargetMode="External"/><Relationship Id="rId60" Type="http://schemas.openxmlformats.org/officeDocument/2006/relationships/hyperlink" Target="http://www.itu.int/itu-t/aap/AAPRecDetails.aspx?AAPSeqNo=9973" TargetMode="External"/><Relationship Id="rId65" Type="http://schemas.openxmlformats.org/officeDocument/2006/relationships/hyperlink" Target="https://www.itu.int/ITU-T/aap/dologin_aap.asp?id=T01020026F70801MSWE.docx&amp;group=9" TargetMode="External"/><Relationship Id="rId81" Type="http://schemas.openxmlformats.org/officeDocument/2006/relationships/hyperlink" Target="https://www.itu.int/ITU-T/aap/dologin_aap.asp?id=T01020027210801MSWE.docx&amp;group=12" TargetMode="External"/><Relationship Id="rId86" Type="http://schemas.openxmlformats.org/officeDocument/2006/relationships/hyperlink" Target="http://www.itu.int/itu-t/aap/AAPRecDetails.aspx?AAPSeqNo=10020" TargetMode="External"/><Relationship Id="rId130" Type="http://schemas.openxmlformats.org/officeDocument/2006/relationships/hyperlink" Target="http://www.itu.int/itu-t/aap/AAPRecDetails.aspx?AAPSeqNo=10001" TargetMode="External"/><Relationship Id="rId135" Type="http://schemas.openxmlformats.org/officeDocument/2006/relationships/hyperlink" Target="https://www.itu.int/ITU-T/aap/dologin_aap.asp?id=T01020027130801MSWE.docx&amp;group=16" TargetMode="External"/><Relationship Id="rId151" Type="http://schemas.openxmlformats.org/officeDocument/2006/relationships/hyperlink" Target="https://www.itu.int/ITU-T/aap/dologin_aap.asp?id=T01020026F90801MSWE.docx&amp;group=17" TargetMode="External"/><Relationship Id="rId156" Type="http://schemas.openxmlformats.org/officeDocument/2006/relationships/hyperlink" Target="http://www.itu.int/itu-t/aap/AAPRecDetails.aspx?AAPSeqNo=9981" TargetMode="External"/><Relationship Id="rId177" Type="http://schemas.openxmlformats.org/officeDocument/2006/relationships/image" Target="media/image4.gif"/><Relationship Id="rId172" Type="http://schemas.openxmlformats.org/officeDocument/2006/relationships/header" Target="header2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E0801MSWE.docx&amp;group=2" TargetMode="External"/><Relationship Id="rId109" Type="http://schemas.openxmlformats.org/officeDocument/2006/relationships/hyperlink" Target="https://www.itu.int/ITU-T/aap/dologin_aap.asp?id=T0102002709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32" TargetMode="External"/><Relationship Id="rId55" Type="http://schemas.openxmlformats.org/officeDocument/2006/relationships/hyperlink" Target="https://www.itu.int/ITU-T/aap/dologin_aap.asp?id=T010200272F0802MSWE.docx&amp;group=5" TargetMode="External"/><Relationship Id="rId76" Type="http://schemas.openxmlformats.org/officeDocument/2006/relationships/hyperlink" Target="http://www.itu.int/itu-t/aap/AAPRecDetails.aspx?AAPSeqNo=10016" TargetMode="External"/><Relationship Id="rId97" Type="http://schemas.openxmlformats.org/officeDocument/2006/relationships/hyperlink" Target="https://www.itu.int/ITU-T/aap/dologin_aap.asp?id=T01020027050801MSWE.docx&amp;group=16" TargetMode="External"/><Relationship Id="rId104" Type="http://schemas.openxmlformats.org/officeDocument/2006/relationships/hyperlink" Target="http://www.itu.int/itu-t/aap/AAPRecDetails.aspx?AAPSeqNo=9994" TargetMode="External"/><Relationship Id="rId120" Type="http://schemas.openxmlformats.org/officeDocument/2006/relationships/hyperlink" Target="http://www.itu.int/itu-t/aap/AAPRecDetails.aspx?AAPSeqNo=9996" TargetMode="External"/><Relationship Id="rId125" Type="http://schemas.openxmlformats.org/officeDocument/2006/relationships/hyperlink" Target="https://www.itu.int/ITU-T/aap/dologin_aap.asp?id=T010200270E0801MSWE.docx&amp;group=16" TargetMode="External"/><Relationship Id="rId141" Type="http://schemas.openxmlformats.org/officeDocument/2006/relationships/hyperlink" Target="https://www.itu.int/ITU-T/aap/dologin_aap.asp?id=T01020027160801MSWE.docx&amp;group=16" TargetMode="External"/><Relationship Id="rId146" Type="http://schemas.openxmlformats.org/officeDocument/2006/relationships/hyperlink" Target="http://www.itu.int/itu-t/aap/AAPRecDetails.aspx?AAPSeqNo=9978" TargetMode="External"/><Relationship Id="rId167" Type="http://schemas.openxmlformats.org/officeDocument/2006/relationships/hyperlink" Target="https://www.itu.int/ITU-T/aap/dologin_aap.asp?id=T01020027380801MSWE.docx&amp;group=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1D0801MSWE.docx&amp;group=12" TargetMode="External"/><Relationship Id="rId92" Type="http://schemas.openxmlformats.org/officeDocument/2006/relationships/hyperlink" Target="http://www.itu.int/itu-t/aap/AAPRecDetails.aspx?AAPSeqNo=9954" TargetMode="External"/><Relationship Id="rId162" Type="http://schemas.openxmlformats.org/officeDocument/2006/relationships/hyperlink" Target="http://www.itu.int/itu-t/aap/AAPRecDetails.aspx?AAPSeqNo=9984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47" TargetMode="External"/><Relationship Id="rId45" Type="http://schemas.openxmlformats.org/officeDocument/2006/relationships/hyperlink" Target="https://www.itu.int/ITU-T/aap/dologin_aap.asp?id=T01020027410801MSWE.docx&amp;group=2" TargetMode="External"/><Relationship Id="rId66" Type="http://schemas.openxmlformats.org/officeDocument/2006/relationships/hyperlink" Target="http://www.itu.int/itu-t/aap/AAPRecDetails.aspx?AAPSeqNo=10011" TargetMode="External"/><Relationship Id="rId87" Type="http://schemas.openxmlformats.org/officeDocument/2006/relationships/hyperlink" Target="https://www.itu.int/ITU-T/aap/dologin_aap.asp?id=T01020027240801MSWE.docx&amp;group=12" TargetMode="External"/><Relationship Id="rId110" Type="http://schemas.openxmlformats.org/officeDocument/2006/relationships/hyperlink" Target="http://www.itu.int/itu-t/aap/AAPRecDetails.aspx?AAPSeqNo=9987" TargetMode="External"/><Relationship Id="rId115" Type="http://schemas.openxmlformats.org/officeDocument/2006/relationships/hyperlink" Target="https://www.itu.int/ITU-T/aap/dologin_aap.asp?id=T01020027170801MSWE.docx&amp;group=16" TargetMode="External"/><Relationship Id="rId131" Type="http://schemas.openxmlformats.org/officeDocument/2006/relationships/hyperlink" Target="https://www.itu.int/ITU-T/aap/dologin_aap.asp?id=T01020027110801MSWE.docx&amp;group=16" TargetMode="External"/><Relationship Id="rId136" Type="http://schemas.openxmlformats.org/officeDocument/2006/relationships/hyperlink" Target="http://www.itu.int/itu-t/aap/AAPRecDetails.aspx?AAPSeqNo=10004" TargetMode="External"/><Relationship Id="rId157" Type="http://schemas.openxmlformats.org/officeDocument/2006/relationships/hyperlink" Target="https://www.itu.int/ITU-T/aap/dologin_aap.asp?id=T01020026FD0801MSWE.docx&amp;group=17" TargetMode="External"/><Relationship Id="rId178" Type="http://schemas.openxmlformats.org/officeDocument/2006/relationships/image" Target="media/image5.gif"/><Relationship Id="rId61" Type="http://schemas.openxmlformats.org/officeDocument/2006/relationships/hyperlink" Target="https://www.itu.int/ITU-T/aap/dologin_aap.asp?id=T01020026F50801MSWE.docx&amp;group=9" TargetMode="External"/><Relationship Id="rId82" Type="http://schemas.openxmlformats.org/officeDocument/2006/relationships/hyperlink" Target="http://www.itu.int/itu-t/aap/AAPRecDetails.aspx?AAPSeqNo=10018" TargetMode="External"/><Relationship Id="rId152" Type="http://schemas.openxmlformats.org/officeDocument/2006/relationships/hyperlink" Target="http://www.itu.int/itu-t/aap/AAPRecDetails.aspx?AAPSeqNo=9979" TargetMode="External"/><Relationship Id="rId173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35" TargetMode="External"/><Relationship Id="rId77" Type="http://schemas.openxmlformats.org/officeDocument/2006/relationships/hyperlink" Target="https://www.itu.int/ITU-T/aap/dologin_aap.asp?id=T01020027200801MSWE.docx&amp;group=12" TargetMode="External"/><Relationship Id="rId100" Type="http://schemas.openxmlformats.org/officeDocument/2006/relationships/hyperlink" Target="http://www.itu.int/itu-t/aap/AAPRecDetails.aspx?AAPSeqNo=9991" TargetMode="External"/><Relationship Id="rId105" Type="http://schemas.openxmlformats.org/officeDocument/2006/relationships/hyperlink" Target="https://www.itu.int/ITU-T/aap/dologin_aap.asp?id=T010200270A0801MSWE.docx&amp;group=16" TargetMode="External"/><Relationship Id="rId126" Type="http://schemas.openxmlformats.org/officeDocument/2006/relationships/hyperlink" Target="http://www.itu.int/itu-t/aap/AAPRecDetails.aspx?AAPSeqNo=9999" TargetMode="External"/><Relationship Id="rId147" Type="http://schemas.openxmlformats.org/officeDocument/2006/relationships/hyperlink" Target="https://www.itu.int/ITU-T/aap/dologin_aap.asp?id=T01020026FA0801MSWE.docx&amp;group=17" TargetMode="External"/><Relationship Id="rId168" Type="http://schemas.openxmlformats.org/officeDocument/2006/relationships/hyperlink" Target="http://www.itu.int/itu-t/aap/AAPRecDetails.aspx?AAPSeqNo=10041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300801MSWE.docx&amp;group=5" TargetMode="External"/><Relationship Id="rId72" Type="http://schemas.openxmlformats.org/officeDocument/2006/relationships/hyperlink" Target="http://www.itu.int/itu-t/aap/AAPRecDetails.aspx?AAPSeqNo=10010" TargetMode="External"/><Relationship Id="rId93" Type="http://schemas.openxmlformats.org/officeDocument/2006/relationships/hyperlink" Target="https://www.itu.int/ITU-T/aap/dologin_aap.asp?id=T01020026E20801MSWE.docx&amp;group=15" TargetMode="External"/><Relationship Id="rId98" Type="http://schemas.openxmlformats.org/officeDocument/2006/relationships/hyperlink" Target="http://www.itu.int/itu-t/aap/AAPRecDetails.aspx?AAPSeqNo=9990" TargetMode="External"/><Relationship Id="rId121" Type="http://schemas.openxmlformats.org/officeDocument/2006/relationships/hyperlink" Target="https://www.itu.int/ITU-T/aap/dologin_aap.asp?id=T010200270C0801MSWE.docx&amp;group=16" TargetMode="External"/><Relationship Id="rId142" Type="http://schemas.openxmlformats.org/officeDocument/2006/relationships/hyperlink" Target="http://www.itu.int/itu-t/aap/AAPRecDetails.aspx?AAPSeqNo=10043" TargetMode="External"/><Relationship Id="rId163" Type="http://schemas.openxmlformats.org/officeDocument/2006/relationships/hyperlink" Target="https://www.itu.int/ITU-T/aap/dologin_aap.asp?id=T01020027000801MSWE.docx&amp;group=17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10028" TargetMode="External"/><Relationship Id="rId67" Type="http://schemas.openxmlformats.org/officeDocument/2006/relationships/hyperlink" Target="https://www.itu.int/ITU-T/aap/dologin_aap.asp?id=T010200271B0801MSWE.docx&amp;group=12" TargetMode="External"/><Relationship Id="rId116" Type="http://schemas.openxmlformats.org/officeDocument/2006/relationships/hyperlink" Target="http://www.itu.int/itu-t/aap/AAPRecDetails.aspx?AAPSeqNo=10008" TargetMode="External"/><Relationship Id="rId137" Type="http://schemas.openxmlformats.org/officeDocument/2006/relationships/hyperlink" Target="https://www.itu.int/ITU-T/aap/dologin_aap.asp?id=T01020027140801MSWE.docx&amp;group=16" TargetMode="External"/><Relationship Id="rId158" Type="http://schemas.openxmlformats.org/officeDocument/2006/relationships/hyperlink" Target="http://www.itu.int/itu-t/aap/AAPRecDetails.aspx?AAPSeqNo=998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3F0801MSWE.docx&amp;group=2" TargetMode="External"/><Relationship Id="rId62" Type="http://schemas.openxmlformats.org/officeDocument/2006/relationships/hyperlink" Target="http://www.itu.int/itu-t/aap/AAPRecDetails.aspx?AAPSeqNo=9974" TargetMode="External"/><Relationship Id="rId83" Type="http://schemas.openxmlformats.org/officeDocument/2006/relationships/hyperlink" Target="https://www.itu.int/ITU-T/aap/dologin_aap.asp?id=T01020027220801MSWE.docx&amp;group=12" TargetMode="External"/><Relationship Id="rId88" Type="http://schemas.openxmlformats.org/officeDocument/2006/relationships/hyperlink" Target="http://www.itu.int/itu-t/aap/AAPRecDetails.aspx?AAPSeqNo=9945" TargetMode="External"/><Relationship Id="rId111" Type="http://schemas.openxmlformats.org/officeDocument/2006/relationships/hyperlink" Target="https://www.itu.int/ITU-T/aap/dologin_aap.asp?id=T01020027030801MSWE.docx&amp;group=16" TargetMode="External"/><Relationship Id="rId132" Type="http://schemas.openxmlformats.org/officeDocument/2006/relationships/hyperlink" Target="http://www.itu.int/itu-t/aap/AAPRecDetails.aspx?AAPSeqNo=10002" TargetMode="External"/><Relationship Id="rId153" Type="http://schemas.openxmlformats.org/officeDocument/2006/relationships/hyperlink" Target="https://www.itu.int/ITU-T/aap/dologin_aap.asp?id=T01020026FB0801MSWE.docx&amp;group=17" TargetMode="External"/><Relationship Id="rId174" Type="http://schemas.openxmlformats.org/officeDocument/2006/relationships/hyperlink" Target="https://www.itu.int/ITU-T/aap/" TargetMode="External"/><Relationship Id="rId179" Type="http://schemas.openxmlformats.org/officeDocument/2006/relationships/hyperlink" Target="https://www.itu.int/ITU-T/aapinfo/files/AAPTutorial.pdf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330802MSWE.docx&amp;group=5" TargetMode="External"/><Relationship Id="rId106" Type="http://schemas.openxmlformats.org/officeDocument/2006/relationships/hyperlink" Target="http://www.itu.int/itu-t/aap/AAPRecDetails.aspx?AAPSeqNo=9995" TargetMode="External"/><Relationship Id="rId127" Type="http://schemas.openxmlformats.org/officeDocument/2006/relationships/hyperlink" Target="https://www.itu.int/ITU-T/aap/dologin_aap.asp?id=T010200270F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10033" TargetMode="External"/><Relationship Id="rId73" Type="http://schemas.openxmlformats.org/officeDocument/2006/relationships/hyperlink" Target="https://www.itu.int/ITU-T/aap/dologin_aap.asp?id=T010200271A0801MSWE.docx&amp;group=12" TargetMode="External"/><Relationship Id="rId78" Type="http://schemas.openxmlformats.org/officeDocument/2006/relationships/hyperlink" Target="http://www.itu.int/itu-t/aap/AAPRecDetails.aspx?AAPSeqNo=10015" TargetMode="External"/><Relationship Id="rId94" Type="http://schemas.openxmlformats.org/officeDocument/2006/relationships/hyperlink" Target="http://www.itu.int/itu-t/aap/AAPRecDetails.aspx?AAPSeqNo=9986" TargetMode="External"/><Relationship Id="rId99" Type="http://schemas.openxmlformats.org/officeDocument/2006/relationships/hyperlink" Target="https://www.itu.int/ITU-T/aap/dologin_aap.asp?id=T01020027060801MSWE.docx&amp;group=16" TargetMode="External"/><Relationship Id="rId101" Type="http://schemas.openxmlformats.org/officeDocument/2006/relationships/hyperlink" Target="https://www.itu.int/ITU-T/aap/dologin_aap.asp?id=T01020027070801MSWE.docx&amp;group=16" TargetMode="External"/><Relationship Id="rId122" Type="http://schemas.openxmlformats.org/officeDocument/2006/relationships/hyperlink" Target="http://www.itu.int/itu-t/aap/AAPRecDetails.aspx?AAPSeqNo=9997" TargetMode="External"/><Relationship Id="rId143" Type="http://schemas.openxmlformats.org/officeDocument/2006/relationships/hyperlink" Target="https://www.itu.int/ITU-T/aap/dologin_aap.asp?id=T010200273B0801MSWE.docx&amp;group=17" TargetMode="External"/><Relationship Id="rId148" Type="http://schemas.openxmlformats.org/officeDocument/2006/relationships/hyperlink" Target="http://www.itu.int/itu-t/aap/AAPRecDetails.aspx?AAPSeqNo=9976" TargetMode="External"/><Relationship Id="rId164" Type="http://schemas.openxmlformats.org/officeDocument/2006/relationships/hyperlink" Target="http://www.itu.int/itu-t/aap/AAPRecDetails.aspx?AAPSeqNo=9985" TargetMode="External"/><Relationship Id="rId169" Type="http://schemas.openxmlformats.org/officeDocument/2006/relationships/hyperlink" Target="https://www.itu.int/ITU-T/aap/dologin_aap.asp?id=T0102002739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mailto:tsbsg....@itu.int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72C0801MSWE.docx&amp;group=5" TargetMode="External"/><Relationship Id="rId68" Type="http://schemas.openxmlformats.org/officeDocument/2006/relationships/hyperlink" Target="http://www.itu.int/itu-t/aap/AAPRecDetails.aspx?AAPSeqNo=10012" TargetMode="External"/><Relationship Id="rId89" Type="http://schemas.openxmlformats.org/officeDocument/2006/relationships/hyperlink" Target="https://www.itu.int/ITU-T/aap/dologin_aap.asp?id=T01020026D90801MSWE.docx&amp;group=13" TargetMode="External"/><Relationship Id="rId112" Type="http://schemas.openxmlformats.org/officeDocument/2006/relationships/hyperlink" Target="http://www.itu.int/itu-t/aap/AAPRecDetails.aspx?AAPSeqNo=10009" TargetMode="External"/><Relationship Id="rId133" Type="http://schemas.openxmlformats.org/officeDocument/2006/relationships/hyperlink" Target="https://www.itu.int/ITU-T/aap/dologin_aap.asp?id=T01020027120801MSWE.docx&amp;group=16" TargetMode="External"/><Relationship Id="rId154" Type="http://schemas.openxmlformats.org/officeDocument/2006/relationships/hyperlink" Target="http://www.itu.int/itu-t/aap/AAPRecDetails.aspx?AAPSeqNo=9980" TargetMode="External"/><Relationship Id="rId175" Type="http://schemas.openxmlformats.org/officeDocument/2006/relationships/image" Target="media/image2.gif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10034" TargetMode="External"/><Relationship Id="rId79" Type="http://schemas.openxmlformats.org/officeDocument/2006/relationships/hyperlink" Target="https://www.itu.int/ITU-T/aap/dologin_aap.asp?id=T010200271F0801MSWE.docx&amp;group=12" TargetMode="External"/><Relationship Id="rId102" Type="http://schemas.openxmlformats.org/officeDocument/2006/relationships/hyperlink" Target="http://www.itu.int/itu-t/aap/AAPRecDetails.aspx?AAPSeqNo=9992" TargetMode="External"/><Relationship Id="rId123" Type="http://schemas.openxmlformats.org/officeDocument/2006/relationships/hyperlink" Target="https://www.itu.int/ITU-T/aap/dologin_aap.asp?id=T010200270D0801MSWE.docx&amp;group=16" TargetMode="External"/><Relationship Id="rId144" Type="http://schemas.openxmlformats.org/officeDocument/2006/relationships/hyperlink" Target="http://www.itu.int/itu-t/aap/AAPRecDetails.aspx?AAPSeqNo=10044" TargetMode="External"/><Relationship Id="rId90" Type="http://schemas.openxmlformats.org/officeDocument/2006/relationships/hyperlink" Target="http://www.itu.int/itu-t/aap/AAPRecDetails.aspx?AAPSeqNo=9968" TargetMode="External"/><Relationship Id="rId165" Type="http://schemas.openxmlformats.org/officeDocument/2006/relationships/hyperlink" Target="https://www.itu.int/ITU-T/aap/dologin_aap.asp?id=T01020027010801MSWE.docx&amp;group=17" TargetMode="Externa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10036" TargetMode="External"/><Relationship Id="rId69" Type="http://schemas.openxmlformats.org/officeDocument/2006/relationships/hyperlink" Target="https://www.itu.int/ITU-T/aap/dologin_aap.asp?id=T010200271C0801MSWE.docx&amp;group=12" TargetMode="External"/><Relationship Id="rId113" Type="http://schemas.openxmlformats.org/officeDocument/2006/relationships/hyperlink" Target="https://www.itu.int/ITU-T/aap/dologin_aap.asp?id=T01020027190801MSWE.docx&amp;group=16" TargetMode="External"/><Relationship Id="rId134" Type="http://schemas.openxmlformats.org/officeDocument/2006/relationships/hyperlink" Target="http://www.itu.int/itu-t/aap/AAPRecDetails.aspx?AAPSeqNo=10003" TargetMode="External"/><Relationship Id="rId80" Type="http://schemas.openxmlformats.org/officeDocument/2006/relationships/hyperlink" Target="http://www.itu.int/itu-t/aap/AAPRecDetails.aspx?AAPSeqNo=10017" TargetMode="External"/><Relationship Id="rId155" Type="http://schemas.openxmlformats.org/officeDocument/2006/relationships/hyperlink" Target="https://www.itu.int/ITU-T/aap/dologin_aap.asp?id=T01020026FC0801MSWE.docx&amp;group=17" TargetMode="External"/><Relationship Id="rId176" Type="http://schemas.openxmlformats.org/officeDocument/2006/relationships/image" Target="media/image3.gif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://www.itu.int/itu-t/aap/AAPRecDetails.aspx?AAPSeqNo=10046" TargetMode="External"/><Relationship Id="rId59" Type="http://schemas.openxmlformats.org/officeDocument/2006/relationships/hyperlink" Target="https://www.itu.int/ITU-T/aap/dologin_aap.asp?id=T01020027320801MSWE.docx&amp;group=5" TargetMode="External"/><Relationship Id="rId103" Type="http://schemas.openxmlformats.org/officeDocument/2006/relationships/hyperlink" Target="https://www.itu.int/ITU-T/aap/dologin_aap.asp?id=T01020027080801MSWE.docx&amp;group=16" TargetMode="External"/><Relationship Id="rId124" Type="http://schemas.openxmlformats.org/officeDocument/2006/relationships/hyperlink" Target="http://www.itu.int/itu-t/aap/AAPRecDetails.aspx?AAPSeqNo=9998" TargetMode="External"/><Relationship Id="rId70" Type="http://schemas.openxmlformats.org/officeDocument/2006/relationships/hyperlink" Target="http://www.itu.int/itu-t/aap/AAPRecDetails.aspx?AAPSeqNo=10013" TargetMode="External"/><Relationship Id="rId91" Type="http://schemas.openxmlformats.org/officeDocument/2006/relationships/hyperlink" Target="https://www.itu.int/ITU-T/aap/dologin_aap.asp?id=T01020026F00801MSWE.docx&amp;group=15" TargetMode="External"/><Relationship Id="rId145" Type="http://schemas.openxmlformats.org/officeDocument/2006/relationships/hyperlink" Target="https://www.itu.int/ITU-T/aap/dologin_aap.asp?id=T010200273C0801MSWE.docx&amp;group=17" TargetMode="External"/><Relationship Id="rId166" Type="http://schemas.openxmlformats.org/officeDocument/2006/relationships/hyperlink" Target="http://www.itu.int/itu-t/aap/AAPRecDetails.aspx?AAPSeqNo=1004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340801MSWE.docx&amp;group=5" TargetMode="External"/><Relationship Id="rId114" Type="http://schemas.openxmlformats.org/officeDocument/2006/relationships/hyperlink" Target="http://www.itu.int/itu-t/aap/AAPRecDetails.aspx?AAPSeqNo=1000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4480</Words>
  <Characters>25537</Characters>
  <Application>Microsoft Office Word</Application>
  <DocSecurity>0</DocSecurity>
  <Lines>212</Lines>
  <Paragraphs>59</Paragraphs>
  <ScaleCrop>false</ScaleCrop>
  <Company/>
  <LinksUpToDate>false</LinksUpToDate>
  <CharactersWithSpaces>29958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2021-06-15T13:23:00Z</dcterms:created>
  <dcterms:modified xsi:type="dcterms:W3CDTF">2021-06-15T13:23:00Z</dcterms:modified>
</cp:coreProperties>
</file>