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66B2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66B23" w:rsidRDefault="00FB3B7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66B23" w:rsidRDefault="004602FC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66B23" w:rsidRDefault="004602FC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66B23" w:rsidRDefault="00066B23">
            <w:pPr>
              <w:spacing w:before="0"/>
            </w:pPr>
          </w:p>
        </w:tc>
      </w:tr>
    </w:tbl>
    <w:p w:rsidR="00066B23" w:rsidRDefault="00066B23"/>
    <w:p w:rsidR="00066B23" w:rsidRDefault="004602FC">
      <w:pPr>
        <w:jc w:val="right"/>
      </w:pPr>
      <w:r>
        <w:rPr>
          <w:szCs w:val="22"/>
          <w:lang w:val="ru-RU"/>
        </w:rPr>
        <w:t>Женева, 1 ноября 2020</w:t>
      </w:r>
      <w:r>
        <w:tab/>
      </w:r>
    </w:p>
    <w:p w:rsidR="00066B23" w:rsidRDefault="00066B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66B23">
        <w:trPr>
          <w:cantSplit/>
        </w:trPr>
        <w:tc>
          <w:tcPr>
            <w:tcW w:w="985" w:type="dxa"/>
          </w:tcPr>
          <w:p w:rsidR="00066B23" w:rsidRDefault="004602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66B23" w:rsidRDefault="00066B2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66B23" w:rsidRDefault="00066B2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66B23" w:rsidRDefault="004602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66B23" w:rsidRDefault="004602F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AAP-92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66B23" w:rsidRDefault="00066B23">
            <w:pPr>
              <w:pStyle w:val="Tabletext"/>
              <w:spacing w:before="0"/>
              <w:rPr>
                <w:szCs w:val="22"/>
              </w:rPr>
            </w:pPr>
          </w:p>
          <w:p w:rsidR="00066B23" w:rsidRDefault="004602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66B23" w:rsidRDefault="00066B2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602F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66B23" w:rsidRDefault="004602F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066B23" w:rsidRDefault="004602F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66B23" w:rsidRDefault="004602F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66B23" w:rsidRDefault="004602F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66B23" w:rsidRDefault="004602F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66B23" w:rsidRDefault="004602F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66B23" w:rsidRDefault="00066B23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66B23">
        <w:trPr>
          <w:cantSplit/>
        </w:trPr>
        <w:tc>
          <w:tcPr>
            <w:tcW w:w="1050" w:type="dxa"/>
          </w:tcPr>
          <w:p w:rsidR="00066B23" w:rsidRDefault="004602FC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66B23" w:rsidRDefault="004602FC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66B23" w:rsidRDefault="00066B23">
      <w:pPr>
        <w:rPr>
          <w:lang w:val="ru-RU"/>
        </w:rPr>
      </w:pPr>
    </w:p>
    <w:p w:rsidR="00066B23" w:rsidRDefault="004602FC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66B23" w:rsidRDefault="00066B23">
      <w:pPr>
        <w:rPr>
          <w:lang w:val="ru-RU"/>
        </w:rPr>
      </w:pPr>
    </w:p>
    <w:p w:rsidR="00066B23" w:rsidRDefault="004602F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66B23" w:rsidRDefault="004602F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66B23" w:rsidRDefault="004602F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66B23" w:rsidRDefault="004602F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066B23" w:rsidRDefault="004602F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66B23" w:rsidRDefault="004602FC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66B23" w:rsidRDefault="004602FC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66B23" w:rsidRDefault="00066B23">
      <w:pPr>
        <w:spacing w:before="720"/>
        <w:rPr>
          <w:rFonts w:ascii="Times New Roman" w:hAnsi="Times New Roman"/>
        </w:rPr>
        <w:sectPr w:rsidR="00066B2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66B23" w:rsidRDefault="004602FC">
      <w:r>
        <w:lastRenderedPageBreak/>
        <w:t>Annex 1</w:t>
      </w:r>
    </w:p>
    <w:p w:rsidR="00066B23" w:rsidRDefault="004602FC">
      <w:pPr>
        <w:jc w:val="center"/>
      </w:pPr>
      <w:r>
        <w:t>(to TSB AAP-92)</w:t>
      </w:r>
    </w:p>
    <w:p w:rsidR="00066B23" w:rsidRDefault="00066B23">
      <w:pPr>
        <w:rPr>
          <w:szCs w:val="22"/>
        </w:rPr>
      </w:pPr>
    </w:p>
    <w:p w:rsidR="00066B23" w:rsidRDefault="004602F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66B23" w:rsidRDefault="004602F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66B23" w:rsidRDefault="00066B23">
      <w:pPr>
        <w:pStyle w:val="enumlev2"/>
        <w:rPr>
          <w:szCs w:val="22"/>
        </w:rPr>
      </w:pPr>
      <w:hyperlink r:id="rId13" w:history="1">
        <w:r w:rsidR="004602FC">
          <w:rPr>
            <w:rStyle w:val="Hyperlink"/>
            <w:szCs w:val="22"/>
          </w:rPr>
          <w:t>https://www.itu.int/ITU-T</w:t>
        </w:r>
      </w:hyperlink>
    </w:p>
    <w:p w:rsidR="00066B23" w:rsidRDefault="004602F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66B23" w:rsidRDefault="00066B23">
      <w:pPr>
        <w:pStyle w:val="enumlev2"/>
        <w:rPr>
          <w:szCs w:val="22"/>
        </w:rPr>
      </w:pPr>
      <w:hyperlink r:id="rId14" w:history="1">
        <w:r w:rsidR="004602FC">
          <w:rPr>
            <w:rStyle w:val="Hyperlink"/>
            <w:szCs w:val="22"/>
          </w:rPr>
          <w:t>https://www.itu.int/ITU-T/aapinfo</w:t>
        </w:r>
      </w:hyperlink>
    </w:p>
    <w:p w:rsidR="00066B23" w:rsidRDefault="004602F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066B23" w:rsidRDefault="004602F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66B23" w:rsidRDefault="00066B23">
      <w:pPr>
        <w:pStyle w:val="enumlev2"/>
        <w:rPr>
          <w:szCs w:val="22"/>
        </w:rPr>
      </w:pPr>
      <w:hyperlink r:id="rId15" w:history="1">
        <w:r w:rsidR="004602FC">
          <w:rPr>
            <w:rStyle w:val="Hyperlink"/>
            <w:szCs w:val="22"/>
          </w:rPr>
          <w:t>https://www.itu.int/ITU-T/aap/</w:t>
        </w:r>
      </w:hyperlink>
    </w:p>
    <w:p w:rsidR="00066B23" w:rsidRDefault="004602F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66B23">
        <w:tc>
          <w:tcPr>
            <w:tcW w:w="987" w:type="dxa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602F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02F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02F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02F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02F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02F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02FC">
                <w:rPr>
                  <w:rStyle w:val="Hyperlink"/>
                  <w:szCs w:val="22"/>
                </w:rPr>
                <w:t>https://www.</w:t>
              </w:r>
              <w:r w:rsidR="004602FC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02F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02F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02F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02F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02F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02F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02F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02FC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02FC">
                <w:rPr>
                  <w:rStyle w:val="Hyperlink"/>
                  <w:szCs w:val="22"/>
                </w:rPr>
                <w:t>tsbsg15</w:t>
              </w:r>
              <w:r w:rsidR="004602FC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02F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02F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02FC">
                <w:rPr>
                  <w:rStyle w:val="Hyperlink"/>
                  <w:szCs w:val="22"/>
                </w:rPr>
                <w:t>https://www.it</w:t>
              </w:r>
              <w:r w:rsidR="004602FC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02F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66B23">
        <w:tc>
          <w:tcPr>
            <w:tcW w:w="0" w:type="auto"/>
          </w:tcPr>
          <w:p w:rsidR="00066B23" w:rsidRDefault="004602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02F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66B23" w:rsidRDefault="00066B2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02F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66B23" w:rsidRDefault="00066B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6B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66B23" w:rsidRDefault="004602F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6B23">
        <w:trPr>
          <w:cantSplit/>
        </w:trPr>
        <w:tc>
          <w:tcPr>
            <w:tcW w:w="2090" w:type="dxa"/>
          </w:tcPr>
          <w:p w:rsidR="00066B23" w:rsidRDefault="00066B23">
            <w:hyperlink r:id="rId38" w:history="1">
              <w:r w:rsidR="004602FC">
                <w:rPr>
                  <w:rStyle w:val="Hyperlink"/>
                  <w:sz w:val="20"/>
                </w:rPr>
                <w:t>M.3373 (M.rcsnsm)</w:t>
              </w:r>
            </w:hyperlink>
          </w:p>
        </w:tc>
        <w:tc>
          <w:tcPr>
            <w:tcW w:w="4000" w:type="dxa"/>
          </w:tcPr>
          <w:p w:rsidR="00066B23" w:rsidRDefault="004602FC">
            <w:r>
              <w:t>Requirements for synergy management of cloud and SDN-based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6B23" w:rsidRDefault="00066B23">
            <w:pPr>
              <w:jc w:val="center"/>
            </w:pPr>
          </w:p>
        </w:tc>
        <w:tc>
          <w:tcPr>
            <w:tcW w:w="1150" w:type="dxa"/>
          </w:tcPr>
          <w:p w:rsidR="00066B23" w:rsidRDefault="00066B23">
            <w:pPr>
              <w:jc w:val="center"/>
            </w:pPr>
          </w:p>
        </w:tc>
        <w:tc>
          <w:tcPr>
            <w:tcW w:w="1150" w:type="dxa"/>
          </w:tcPr>
          <w:p w:rsidR="00066B23" w:rsidRDefault="00066B23">
            <w:pPr>
              <w:jc w:val="center"/>
            </w:pPr>
          </w:p>
        </w:tc>
        <w:tc>
          <w:tcPr>
            <w:tcW w:w="880" w:type="dxa"/>
          </w:tcPr>
          <w:p w:rsidR="00066B23" w:rsidRDefault="00066B23">
            <w:pPr>
              <w:jc w:val="center"/>
            </w:pPr>
          </w:p>
        </w:tc>
        <w:tc>
          <w:tcPr>
            <w:tcW w:w="880" w:type="dxa"/>
          </w:tcPr>
          <w:p w:rsidR="00066B23" w:rsidRDefault="00066B23">
            <w:pPr>
              <w:jc w:val="center"/>
            </w:pPr>
          </w:p>
        </w:tc>
        <w:tc>
          <w:tcPr>
            <w:tcW w:w="86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66B23" w:rsidRDefault="004602F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6B23">
        <w:trPr>
          <w:cantSplit/>
        </w:trPr>
        <w:tc>
          <w:tcPr>
            <w:tcW w:w="2090" w:type="dxa"/>
          </w:tcPr>
          <w:p w:rsidR="00066B23" w:rsidRDefault="00066B23">
            <w:hyperlink r:id="rId40" w:history="1">
              <w:r w:rsidR="004602FC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4000" w:type="dxa"/>
          </w:tcPr>
          <w:p w:rsidR="00066B23" w:rsidRDefault="004602FC">
            <w:r>
              <w:t>Quantum Key Distribution Networks - Control and Management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66B23" w:rsidRDefault="00066B23">
            <w:pPr>
              <w:jc w:val="center"/>
            </w:pPr>
          </w:p>
        </w:tc>
        <w:tc>
          <w:tcPr>
            <w:tcW w:w="1150" w:type="dxa"/>
          </w:tcPr>
          <w:p w:rsidR="00066B23" w:rsidRDefault="00066B23">
            <w:pPr>
              <w:jc w:val="center"/>
            </w:pPr>
          </w:p>
        </w:tc>
        <w:tc>
          <w:tcPr>
            <w:tcW w:w="880" w:type="dxa"/>
          </w:tcPr>
          <w:p w:rsidR="00066B23" w:rsidRDefault="00066B23">
            <w:pPr>
              <w:jc w:val="center"/>
            </w:pPr>
          </w:p>
        </w:tc>
        <w:tc>
          <w:tcPr>
            <w:tcW w:w="880" w:type="dxa"/>
          </w:tcPr>
          <w:p w:rsidR="00066B23" w:rsidRDefault="00066B23">
            <w:pPr>
              <w:jc w:val="center"/>
            </w:pPr>
          </w:p>
        </w:tc>
        <w:tc>
          <w:tcPr>
            <w:tcW w:w="860" w:type="dxa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66B23" w:rsidRDefault="004602F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B2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B2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42" w:history="1">
              <w:r w:rsidR="004602FC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Definitions and test methods for linear, deterministic attributes of single-mode fibre and cable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44" w:history="1">
              <w:r w:rsidR="004602FC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Characteristics of multi-degree reconfigurable optical add/drop multiplexers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46" w:history="1">
              <w:r w:rsidR="004602FC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Spectral grids for WDM applications: DWDM frequency grid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48" w:history="1">
              <w:r w:rsidR="004602FC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Flexible OTN short-reach interfaces - Amendment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50" w:history="1">
              <w:r w:rsidR="004602FC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Flexible OTN long-reach interfaces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52" w:history="1">
              <w:r w:rsidR="004602FC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Interfaces for the optical transport network (OTN)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54" w:history="1">
              <w:r w:rsidR="004602FC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Characteristics of optical transport network hierarchy equipment functional blocks - Amendment 3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56" w:history="1">
              <w:r w:rsidR="004602FC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Generic functional architecture of the optical media network -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58" w:history="1">
              <w:r w:rsidR="004602FC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Architecture of the optica</w:t>
            </w:r>
            <w:r>
              <w:t>l transport network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60" w:history="1">
              <w:r w:rsidR="004602FC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Management aspects of optical transport network elements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62" w:history="1">
              <w:r w:rsidR="004602FC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General features of optical submarine cable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64" w:history="1">
              <w:r w:rsidR="004602FC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Definition of terms relevant to optical fibre submarine cable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66" w:history="1">
              <w:r w:rsidR="004602FC">
                <w:rPr>
                  <w:rStyle w:val="Hyperlink"/>
                  <w:sz w:val="20"/>
                </w:rPr>
                <w:t>G.977.1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Transverse compatible DWDM applications for repeatered optical fibre submarine cable systems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68" w:history="1">
              <w:r w:rsidR="004602FC">
                <w:rPr>
                  <w:rStyle w:val="Hyperlink"/>
                  <w:sz w:val="20"/>
                </w:rPr>
                <w:t>G.984.5 (2014)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Gigabit-capable passive optical networks (G-PON): Enhancement band -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70" w:history="1">
              <w:r w:rsidR="004602FC">
                <w:rPr>
                  <w:rStyle w:val="Hyperlink"/>
                  <w:sz w:val="20"/>
                </w:rPr>
                <w:t>G.987.2 (2016)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10-Gigabit-capable passive optical networks (XG-PON): Physical media dependent (PMD) layer specification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72" w:history="1">
              <w:r w:rsidR="004602FC">
                <w:rPr>
                  <w:rStyle w:val="Hyperlink"/>
                  <w:sz w:val="20"/>
                </w:rPr>
                <w:t>G.989.2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40-Gigabit-capable passive optical networks 2 (NG-PON2): Physical media dependent (PMD) layer specification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74" w:history="1">
              <w:r w:rsidR="004602FC">
                <w:rPr>
                  <w:rStyle w:val="Hyperlink"/>
                  <w:sz w:val="20"/>
                </w:rPr>
                <w:t>G.994.1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Handshake procedures for digital subscriber line transceivers - Amendment 2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76" w:history="1">
              <w:r w:rsidR="004602FC">
                <w:rPr>
                  <w:rStyle w:val="Hyperlink"/>
                  <w:sz w:val="20"/>
                </w:rPr>
                <w:t>G.997.2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Physical layer managemen</w:t>
            </w:r>
            <w:r>
              <w:t>t for G.fast transceivers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78" w:history="1">
              <w:r w:rsidR="004602FC">
                <w:rPr>
                  <w:rStyle w:val="Hyperlink"/>
                  <w:sz w:val="20"/>
                </w:rPr>
                <w:t>G.997.3 (G.ploam-MGfast)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Physical layer management for MGfast transceivers (</w:t>
            </w:r>
            <w:hyperlink r:id="rId7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80" w:history="1">
              <w:r w:rsidR="004602FC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Common control aspects -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82" w:history="1">
              <w:r w:rsidR="004602FC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Common equipment management function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84" w:history="1">
              <w:r w:rsidR="004602FC">
                <w:rPr>
                  <w:rStyle w:val="Hyperlink"/>
                  <w:sz w:val="20"/>
                </w:rPr>
                <w:t>G.7718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Framework for the management of MC components and functions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86" w:history="1">
              <w:r w:rsidR="004602FC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Ethernet service characteristics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88" w:history="1">
              <w:r w:rsidR="004602FC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Management aspects of the Ethernet Transport (ET) capable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90" w:history="1">
              <w:r w:rsidR="004602FC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Transport OAM Management Information/Data Models for Ethernet Transport Network Element"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92" w:history="1">
              <w:r w:rsidR="004602FC">
                <w:rPr>
                  <w:rStyle w:val="Hyperlink"/>
                  <w:sz w:val="20"/>
                </w:rPr>
                <w:t>G.8110.1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Architecture of the Multi-Protocol Label Switching transport profile layer network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94" w:history="1">
              <w:r w:rsidR="004602FC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Interfaces for the MPLS transport profile layer network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96" w:history="1">
              <w:r w:rsidR="004602FC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Management aspects of the MPLS-TP network element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98" w:history="1">
              <w:r w:rsidR="004602FC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OAM Information/Data Models for MPLS-TP Network Element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00" w:history="1">
              <w:r w:rsidR="004602FC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Resilience Information/Data Models for MPLS-TP Network Element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02" w:history="1">
              <w:r w:rsidR="004602FC">
                <w:rPr>
                  <w:rStyle w:val="Hyperlink"/>
                  <w:sz w:val="20"/>
                </w:rPr>
                <w:t>G.8261/Y.1361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Timing and synchronization aspects in packet networks - Amendment 2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04" w:history="1">
              <w:r w:rsidR="004602FC">
                <w:rPr>
                  <w:rStyle w:val="Hyperlink"/>
                  <w:sz w:val="20"/>
                </w:rPr>
                <w:t>G.8271.1/Y.1366.1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Network limits for time synchronization in Packet networks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06" w:history="1">
              <w:r w:rsidR="004602FC">
                <w:rPr>
                  <w:rStyle w:val="Hyperlink"/>
                  <w:sz w:val="20"/>
                </w:rPr>
                <w:t>G.8273 (2018) Cor.1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Framework of phase and time clocks - Corrigendum 1 (</w:t>
            </w:r>
            <w:hyperlink r:id="rId10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08" w:history="1">
              <w:r w:rsidR="004602FC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Timing characteristics of telecom boundary clocks and telecom time slave clocks for use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10" w:history="1">
              <w:r w:rsidR="004602FC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Timing characteristics of telecom transparent clocks for use with full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12" w:history="1">
              <w:r w:rsidR="004602FC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Architecture and require</w:t>
            </w:r>
            <w:r>
              <w:t>ments for packet-based time and phase distribution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14" w:history="1">
              <w:r w:rsidR="004602FC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Functional architecture for metro transport network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16" w:history="1">
              <w:r w:rsidR="004602FC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Interfaces for a metro transport network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18" w:history="1">
              <w:r w:rsidR="004602FC">
                <w:rPr>
                  <w:rStyle w:val="Hyperlink"/>
                  <w:sz w:val="20"/>
                </w:rPr>
                <w:t>G.9701 (2020) Amd.3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Fast access to sub</w:t>
            </w:r>
            <w:r>
              <w:t>scriber terminals (G.fast) - Physical layer specification: Amendment 3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20" w:history="1">
              <w:r w:rsidR="004602FC">
                <w:rPr>
                  <w:rStyle w:val="Hyperlink"/>
                  <w:sz w:val="20"/>
                </w:rPr>
                <w:t>G.9711 (G.mgfast-PHY)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Multi-gigabit fast access to subscriber terminals (MGfast) - Physical layer specification (New)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22" w:history="1">
              <w:r w:rsidR="004602FC">
                <w:rPr>
                  <w:rStyle w:val="Hyperlink"/>
                  <w:sz w:val="20"/>
                </w:rPr>
                <w:t>G.9806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Higher speed bidirectional, single fibre, point-to-point optical access system (HS-PtP)-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24" w:history="1">
              <w:r w:rsidR="004602FC">
                <w:rPr>
                  <w:rStyle w:val="Hyperlink"/>
                  <w:sz w:val="20"/>
                </w:rPr>
                <w:t>G.9807.1 (2016)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10-Gigabit-capable symmetric passive optical network (XGS-PON) (</w:t>
            </w:r>
            <w:hyperlink r:id="rId125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26" w:history="1">
              <w:r w:rsidR="004602FC">
                <w:rPr>
                  <w:rStyle w:val="Hyperlink"/>
                  <w:sz w:val="20"/>
                </w:rPr>
                <w:t>G.9960 (2020) Cor.2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Unified high-speed wire-line based home networking transceivers - System architecture and physical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28" w:history="1">
              <w:r w:rsidR="004602FC">
                <w:rPr>
                  <w:rStyle w:val="Hyperlink"/>
                  <w:sz w:val="20"/>
                </w:rPr>
                <w:t>G.9961 (2018) Amd.3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Unified high-speed wireline-based home networking transceivers - Data link layer specification Amendment 3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30" w:history="1">
              <w:r w:rsidR="004602FC">
                <w:rPr>
                  <w:rStyle w:val="Hyperlink"/>
                  <w:sz w:val="20"/>
                </w:rPr>
                <w:t>G.9963 Amd.1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Unified high-speed wireli</w:t>
            </w:r>
            <w:r>
              <w:t>ne-based home networking transceivers - Multiple input/multiple output specification: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32" w:history="1">
              <w:r w:rsidR="004602FC">
                <w:rPr>
                  <w:rStyle w:val="Hyperlink"/>
                  <w:sz w:val="20"/>
                </w:rPr>
                <w:t>G.9991 (2019) Amd.2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High-speed indoor visible light communication transceiver - System architecture, physical layer and data link layer specification -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34" w:history="1">
              <w:r w:rsidR="004602FC">
                <w:rPr>
                  <w:rStyle w:val="Hyperlink"/>
                  <w:sz w:val="20"/>
                </w:rPr>
                <w:t>G.9991 (2019) Cor.1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High-speed indoor visible light communication transceiver - System architecture, physical layer and data link layer specification - Corrigendum 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36" w:history="1">
              <w:r w:rsidR="004602FC">
                <w:rPr>
                  <w:rStyle w:val="Hyperlink"/>
                  <w:sz w:val="20"/>
                </w:rPr>
                <w:t>L.111 (L.oha)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Optical fibre cables for in-home applications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38" w:history="1">
              <w:r w:rsidR="004602FC">
                <w:rPr>
                  <w:rStyle w:val="Hyperlink"/>
                  <w:sz w:val="20"/>
                </w:rPr>
                <w:t>L.151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Installation of Optical Fibre Ground Wire (OPGW) cable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40" w:history="1">
              <w:r w:rsidR="004602FC">
                <w:rPr>
                  <w:rStyle w:val="Hyperlink"/>
                  <w:sz w:val="20"/>
                </w:rPr>
                <w:t>L.330 (L.tifm)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Telecommunication Infrastructure facility management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66B23" w:rsidRDefault="004602FC">
      <w:pPr>
        <w:pageBreakBefore/>
      </w:pPr>
      <w:r>
        <w:t>Situation concerning Study Group 17 Recommendations under AA</w:t>
      </w:r>
      <w:r>
        <w:t>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B2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66B23" w:rsidRDefault="004602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B2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66B23" w:rsidRDefault="004602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66B23" w:rsidRDefault="00066B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42" w:history="1">
              <w:r w:rsidR="004602FC">
                <w:rPr>
                  <w:rStyle w:val="Hyperlink"/>
                  <w:sz w:val="20"/>
                </w:rPr>
                <w:t>X.1052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Information security management processes for telecommunication organizations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44" w:history="1">
              <w:r w:rsidR="004602FC">
                <w:rPr>
                  <w:rStyle w:val="Hyperlink"/>
                  <w:sz w:val="20"/>
                </w:rPr>
                <w:t>X.1218 (X.rdmase)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Requirements and Guidelines for Dynamic Malware Analysis in a Sandbox Environment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46" w:history="1">
              <w:r w:rsidR="004602FC">
                <w:rPr>
                  <w:rStyle w:val="Hyperlink"/>
                  <w:sz w:val="20"/>
                </w:rPr>
                <w:t>X.1374 (X.itssec-3)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Security requirements for external interfaces and devices with vehicle access capability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48" w:history="1">
              <w:r w:rsidR="004602FC">
                <w:rPr>
                  <w:rStyle w:val="Hyperlink"/>
                  <w:sz w:val="20"/>
                </w:rPr>
                <w:t>X.1375 (X.itssec-4)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Guidelines for intrusion detection system for in-vehicle networks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50" w:history="1">
              <w:r w:rsidR="004602FC">
                <w:rPr>
                  <w:rStyle w:val="Hyperlink"/>
                  <w:sz w:val="20"/>
                </w:rPr>
                <w:t>X.1400 (X.dlt-td)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Terms and definitions for distributed ledger technology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52" w:history="1">
              <w:r w:rsidR="004602FC">
                <w:rPr>
                  <w:rStyle w:val="Hyperlink"/>
                  <w:sz w:val="20"/>
                </w:rPr>
                <w:t>X.1404 (X.sa-dlt)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Security assurance for distributed ledger technology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54" w:history="1">
              <w:r w:rsidR="004602FC">
                <w:rPr>
                  <w:rStyle w:val="Hyperlink"/>
                  <w:sz w:val="20"/>
                </w:rPr>
                <w:t>X.1452 (X.tfss)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Guidelines for security services provided by operators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56" w:history="1">
              <w:r w:rsidR="004602FC">
                <w:rPr>
                  <w:rStyle w:val="Hyperlink"/>
                  <w:sz w:val="20"/>
                </w:rPr>
                <w:t>X.1710 (X.sec-QKDN-ov)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Security framew</w:t>
            </w:r>
            <w:r>
              <w:t>ork for quantum key distribution networks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58" w:history="1">
              <w:r w:rsidR="004602FC">
                <w:rPr>
                  <w:rStyle w:val="Hyperlink"/>
                  <w:sz w:val="20"/>
                </w:rPr>
                <w:t>X.1714 (X.cf-QKDN)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Key combination and confidential key supply for quantum key distribution networks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60" w:history="1">
              <w:r w:rsidR="004602FC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core language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62" w:history="1">
              <w:r w:rsidR="004602FC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language extensions: Advanced parameterization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64" w:history="1">
              <w:r w:rsidR="004602FC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language extensions: Behaviour types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66" w:history="1">
              <w:r w:rsidR="004602FC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language extensions: Advanced Matching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68" w:history="1">
              <w:r w:rsidR="004602FC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</w:t>
            </w:r>
            <w:r>
              <w:t>ion version 3: TTCN-3 Language Extensions: Object-Oriented Features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70" w:history="1">
              <w:r w:rsidR="004602FC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extension package: Extended TRI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72" w:history="1">
              <w:r w:rsidR="004602FC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TTCN-3 control interface (TCI)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74" w:history="1">
              <w:r w:rsidR="004602FC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Using ASN.1 with TTCN-3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6B23">
        <w:trPr>
          <w:cantSplit/>
        </w:trPr>
        <w:tc>
          <w:tcPr>
            <w:tcW w:w="0" w:type="auto"/>
          </w:tcPr>
          <w:p w:rsidR="00066B23" w:rsidRDefault="00066B23">
            <w:hyperlink r:id="rId176" w:history="1">
              <w:r w:rsidR="004602FC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0" w:type="auto"/>
          </w:tcPr>
          <w:p w:rsidR="00066B23" w:rsidRDefault="004602FC">
            <w:r>
              <w:t>Testing and Test Control Notation version 3: Using XML schema with TTCN-3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066B23">
            <w:pPr>
              <w:jc w:val="center"/>
            </w:pPr>
          </w:p>
        </w:tc>
        <w:tc>
          <w:tcPr>
            <w:tcW w:w="0" w:type="auto"/>
          </w:tcPr>
          <w:p w:rsidR="00066B23" w:rsidRDefault="004602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66B23" w:rsidRDefault="00066B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6B23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66B23" w:rsidRDefault="004602FC">
      <w:r>
        <w:t>Annex 2</w:t>
      </w:r>
    </w:p>
    <w:p w:rsidR="00066B23" w:rsidRDefault="004602FC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066B23" w:rsidRDefault="004602F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66B23" w:rsidRDefault="004602F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66B23" w:rsidRDefault="004602FC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https://www.itu.int/ITU-T/aap/</w:t>
        </w:r>
      </w:hyperlink>
    </w:p>
    <w:p w:rsidR="00066B23" w:rsidRDefault="00FB3B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644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23" w:rsidRDefault="004602FC">
      <w:r>
        <w:t>2)</w:t>
      </w:r>
      <w:r>
        <w:tab/>
        <w:t>Select your Recommendation</w:t>
      </w:r>
    </w:p>
    <w:p w:rsidR="00066B23" w:rsidRDefault="00FB3B7F">
      <w:pPr>
        <w:jc w:val="center"/>
        <w:rPr>
          <w:sz w:val="24"/>
        </w:rPr>
      </w:pPr>
      <w:r w:rsidRPr="00066B23">
        <w:rPr>
          <w:noProof/>
          <w:sz w:val="24"/>
          <w:lang w:eastAsia="en-GB"/>
        </w:rPr>
        <w:drawing>
          <wp:inline distT="0" distB="0" distL="0" distR="0">
            <wp:extent cx="540131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23" w:rsidRDefault="004602FC">
      <w:pPr>
        <w:keepNext/>
      </w:pPr>
      <w:r>
        <w:t>3)</w:t>
      </w:r>
      <w:r>
        <w:tab/>
        <w:t>Click the "Submit Comment" button</w:t>
      </w:r>
    </w:p>
    <w:p w:rsidR="00066B23" w:rsidRDefault="00FB3B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23" w:rsidRDefault="004602FC">
      <w:r>
        <w:t>4)</w:t>
      </w:r>
      <w:r>
        <w:tab/>
        <w:t>Complete the on-line form and click on "Submit"</w:t>
      </w:r>
    </w:p>
    <w:p w:rsidR="00066B23" w:rsidRDefault="00FB3B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23" w:rsidRDefault="004602FC"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https://www.itu.int/ITU-T/aapinfo/files/AAPTutorial.pdf</w:t>
        </w:r>
      </w:hyperlink>
    </w:p>
    <w:p w:rsidR="00066B23" w:rsidRDefault="004602FC">
      <w:r>
        <w:br w:type="page"/>
        <w:t>Annex 3</w:t>
      </w:r>
    </w:p>
    <w:p w:rsidR="00066B23" w:rsidRDefault="004602FC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066B23" w:rsidRDefault="004602F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66B23" w:rsidRDefault="004602F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66B23">
        <w:tc>
          <w:tcPr>
            <w:tcW w:w="5000" w:type="pct"/>
            <w:gridSpan w:val="2"/>
            <w:shd w:val="clear" w:color="auto" w:fill="EFFAFF"/>
          </w:tcPr>
          <w:p w:rsidR="00066B23" w:rsidRDefault="004602F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B23" w:rsidRDefault="004602FC">
            <w:pPr>
              <w:pStyle w:val="Tabletext"/>
            </w:pPr>
            <w:r>
              <w:br/>
            </w:r>
            <w:r w:rsidR="00066B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B23">
              <w:fldChar w:fldCharType="separate"/>
            </w:r>
            <w:r w:rsidR="00066B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66B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B23">
              <w:fldChar w:fldCharType="separate"/>
            </w:r>
            <w:r w:rsidR="00066B23">
              <w:fldChar w:fldCharType="end"/>
            </w:r>
            <w:r>
              <w:t xml:space="preserve"> Additional Review (AR)</w:t>
            </w: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B23" w:rsidRDefault="00066B23">
            <w:pPr>
              <w:pStyle w:val="Tabletext"/>
            </w:pPr>
          </w:p>
        </w:tc>
      </w:tr>
      <w:tr w:rsidR="00066B23">
        <w:tc>
          <w:tcPr>
            <w:tcW w:w="1623" w:type="pct"/>
            <w:shd w:val="clear" w:color="auto" w:fill="EFFAFF"/>
            <w:vAlign w:val="center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B23" w:rsidRDefault="004602FC">
            <w:pPr>
              <w:pStyle w:val="Tabletext"/>
            </w:pPr>
            <w:r>
              <w:br/>
            </w:r>
            <w:r w:rsidR="00066B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B23">
              <w:fldChar w:fldCharType="separate"/>
            </w:r>
            <w:r w:rsidR="00066B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66B2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6B23">
              <w:fldChar w:fldCharType="separate"/>
            </w:r>
            <w:r w:rsidR="00066B2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66B23">
        <w:tc>
          <w:tcPr>
            <w:tcW w:w="1623" w:type="pct"/>
            <w:shd w:val="clear" w:color="auto" w:fill="EFFAFF"/>
            <w:vAlign w:val="center"/>
          </w:tcPr>
          <w:p w:rsidR="00066B23" w:rsidRDefault="004602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66B23" w:rsidRDefault="004602F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66B23" w:rsidRDefault="004602FC">
      <w:pPr>
        <w:rPr>
          <w:szCs w:val="22"/>
        </w:rPr>
      </w:pPr>
      <w:r>
        <w:tab/>
      </w:r>
      <w:r w:rsidR="00066B23" w:rsidRPr="00066B2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66B23">
        <w:rPr>
          <w:szCs w:val="22"/>
        </w:rPr>
      </w:r>
      <w:r w:rsidR="00066B23">
        <w:rPr>
          <w:szCs w:val="22"/>
        </w:rPr>
        <w:fldChar w:fldCharType="separate"/>
      </w:r>
      <w:r w:rsidR="00066B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66B23" w:rsidRDefault="004602F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66B23" w:rsidRDefault="00066B23">
      <w:pPr>
        <w:rPr>
          <w:i/>
          <w:iCs/>
          <w:szCs w:val="22"/>
        </w:rPr>
      </w:pPr>
    </w:p>
    <w:sectPr w:rsidR="00066B23" w:rsidSect="00066B23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FC" w:rsidRDefault="004602FC">
      <w:r>
        <w:separator/>
      </w:r>
    </w:p>
  </w:endnote>
  <w:endnote w:type="continuationSeparator" w:id="0">
    <w:p w:rsidR="004602FC" w:rsidRDefault="0046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66B23">
      <w:tc>
        <w:tcPr>
          <w:tcW w:w="1985" w:type="dxa"/>
        </w:tcPr>
        <w:p w:rsidR="00066B23" w:rsidRDefault="004602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66B23" w:rsidRDefault="004602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66B23" w:rsidRDefault="004602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66B23" w:rsidRDefault="004602F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66B23" w:rsidRDefault="004602F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66B23" w:rsidRDefault="00066B2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FC" w:rsidRDefault="004602FC">
      <w:r>
        <w:t>____________________</w:t>
      </w:r>
    </w:p>
  </w:footnote>
  <w:footnote w:type="continuationSeparator" w:id="0">
    <w:p w:rsidR="004602FC" w:rsidRDefault="0046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B23">
      <w:rPr>
        <w:rStyle w:val="PageNumber"/>
        <w:szCs w:val="18"/>
      </w:rPr>
      <w:fldChar w:fldCharType="separate"/>
    </w:r>
    <w:r w:rsidR="00FB3B7F">
      <w:rPr>
        <w:rStyle w:val="PageNumber"/>
        <w:noProof/>
        <w:szCs w:val="18"/>
      </w:rPr>
      <w:t>2</w:t>
    </w:r>
    <w:r w:rsidR="0006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B23">
      <w:rPr>
        <w:rStyle w:val="PageNumber"/>
        <w:szCs w:val="18"/>
      </w:rPr>
      <w:fldChar w:fldCharType="separate"/>
    </w:r>
    <w:r w:rsidR="00FB3B7F">
      <w:rPr>
        <w:rStyle w:val="PageNumber"/>
        <w:noProof/>
        <w:szCs w:val="18"/>
      </w:rPr>
      <w:t>4</w:t>
    </w:r>
    <w:r w:rsidR="0006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3" w:rsidRDefault="004602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6B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6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3"/>
    <w:rsid w:val="00066B23"/>
    <w:rsid w:val="004602FC"/>
    <w:rsid w:val="00F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78B3E-C821-446C-A304-CA756C7B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8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51" TargetMode="External"/><Relationship Id="rId63" Type="http://schemas.openxmlformats.org/officeDocument/2006/relationships/hyperlink" Target="https://www.itu.int/ITU-T/aap/dologin_aap.asp?id=T010200267E0801MSWE.docx&amp;group=15" TargetMode="External"/><Relationship Id="rId84" Type="http://schemas.openxmlformats.org/officeDocument/2006/relationships/hyperlink" Target="http://www.itu.int/itu-t/aap/AAPRecDetails.aspx?AAPSeqNo=9885" TargetMode="External"/><Relationship Id="rId138" Type="http://schemas.openxmlformats.org/officeDocument/2006/relationships/hyperlink" Target="http://www.itu.int/itu-t/aap/AAPRecDetails.aspx?AAPSeqNo=9859" TargetMode="External"/><Relationship Id="rId159" Type="http://schemas.openxmlformats.org/officeDocument/2006/relationships/hyperlink" Target="https://www.itu.int/ITU-T/aap/dologin_aap.asp?id=T01020026850801MSWE.docx&amp;group=17" TargetMode="External"/><Relationship Id="rId170" Type="http://schemas.openxmlformats.org/officeDocument/2006/relationships/hyperlink" Target="http://www.itu.int/itu-t/aap/AAPRecDetails.aspx?AAPSeqNo=8833" TargetMode="External"/><Relationship Id="rId107" Type="http://schemas.openxmlformats.org/officeDocument/2006/relationships/hyperlink" Target="https://www.itu.int/ITU-T/aap/dologin_aap.asp?id=T0102002697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68C0801MSWE.docx&amp;group=15" TargetMode="External"/><Relationship Id="rId74" Type="http://schemas.openxmlformats.org/officeDocument/2006/relationships/hyperlink" Target="http://www.itu.int/itu-t/aap/AAPRecDetails.aspx?AAPSeqNo=8841" TargetMode="External"/><Relationship Id="rId128" Type="http://schemas.openxmlformats.org/officeDocument/2006/relationships/hyperlink" Target="http://www.itu.int/itu-t/aap/AAPRecDetails.aspx?AAPSeqNo=9847" TargetMode="External"/><Relationship Id="rId149" Type="http://schemas.openxmlformats.org/officeDocument/2006/relationships/hyperlink" Target="https://www.itu.int/ITU-T/aap/dologin_aap.asp?id=T01020026A3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6890803MSWE.docx&amp;group=15" TargetMode="External"/><Relationship Id="rId160" Type="http://schemas.openxmlformats.org/officeDocument/2006/relationships/hyperlink" Target="http://www.itu.int/itu-t/aap/AAPRecDetails.aspx?AAPSeqNo=8828" TargetMode="External"/><Relationship Id="rId181" Type="http://schemas.openxmlformats.org/officeDocument/2006/relationships/image" Target="media/image2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67B0801MSWE.docx&amp;group=15" TargetMode="External"/><Relationship Id="rId64" Type="http://schemas.openxmlformats.org/officeDocument/2006/relationships/hyperlink" Target="http://www.itu.int/itu-t/aap/AAPRecDetails.aspx?AAPSeqNo=9855" TargetMode="External"/><Relationship Id="rId118" Type="http://schemas.openxmlformats.org/officeDocument/2006/relationships/hyperlink" Target="http://www.itu.int/itu-t/aap/AAPRecDetails.aspx?AAPSeqNo=9844" TargetMode="External"/><Relationship Id="rId139" Type="http://schemas.openxmlformats.org/officeDocument/2006/relationships/hyperlink" Target="https://www.itu.int/ITU-T/aap/dologin_aap.asp?id=T01020026830801MSWE.docx&amp;group=15" TargetMode="External"/><Relationship Id="rId85" Type="http://schemas.openxmlformats.org/officeDocument/2006/relationships/hyperlink" Target="https://www.itu.int/ITU-T/aap/dologin_aap.asp?id=T010200269D0801MSWE.docx&amp;group=15" TargetMode="External"/><Relationship Id="rId150" Type="http://schemas.openxmlformats.org/officeDocument/2006/relationships/hyperlink" Target="http://www.itu.int/itu-t/aap/AAPRecDetails.aspx?AAPSeqNo=9867" TargetMode="External"/><Relationship Id="rId171" Type="http://schemas.openxmlformats.org/officeDocument/2006/relationships/hyperlink" Target="https://www.itu.int/ITU-T/aap/dologin_aap.asp?id=T01020022810801MSWE.docx&amp;group=17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9880" TargetMode="External"/><Relationship Id="rId129" Type="http://schemas.openxmlformats.org/officeDocument/2006/relationships/hyperlink" Target="https://www.itu.int/ITU-T/aap/dologin_aap.asp?id=T01020026770801MSWE.docx&amp;group=15" TargetMode="External"/><Relationship Id="rId54" Type="http://schemas.openxmlformats.org/officeDocument/2006/relationships/hyperlink" Target="http://www.itu.int/itu-t/aap/AAPRecDetails.aspx?AAPSeqNo=9870" TargetMode="External"/><Relationship Id="rId75" Type="http://schemas.openxmlformats.org/officeDocument/2006/relationships/hyperlink" Target="https://www.itu.int/ITU-T/aap/dologin_aap.asp?id=T01020022890801MSWE.docx&amp;group=15" TargetMode="External"/><Relationship Id="rId96" Type="http://schemas.openxmlformats.org/officeDocument/2006/relationships/hyperlink" Target="http://www.itu.int/itu-t/aap/AAPRecDetails.aspx?AAPSeqNo=9887" TargetMode="External"/><Relationship Id="rId140" Type="http://schemas.openxmlformats.org/officeDocument/2006/relationships/hyperlink" Target="http://www.itu.int/itu-t/aap/AAPRecDetails.aspx?AAPSeqNo=9858" TargetMode="External"/><Relationship Id="rId161" Type="http://schemas.openxmlformats.org/officeDocument/2006/relationships/hyperlink" Target="https://www.itu.int/ITU-T/aap/dologin_aap.asp?id=T010200227C0801MSWE.docx&amp;group=17" TargetMode="External"/><Relationship Id="rId182" Type="http://schemas.openxmlformats.org/officeDocument/2006/relationships/image" Target="media/image3.gif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6740801MSWE.docx&amp;group=15" TargetMode="External"/><Relationship Id="rId44" Type="http://schemas.openxmlformats.org/officeDocument/2006/relationships/hyperlink" Target="http://www.itu.int/itu-t/aap/AAPRecDetails.aspx?AAPSeqNo=9852" TargetMode="External"/><Relationship Id="rId65" Type="http://schemas.openxmlformats.org/officeDocument/2006/relationships/hyperlink" Target="https://www.itu.int/ITU-T/aap/dologin_aap.asp?id=T010200267F0801MSWE.doc&amp;group=15" TargetMode="External"/><Relationship Id="rId86" Type="http://schemas.openxmlformats.org/officeDocument/2006/relationships/hyperlink" Target="http://www.itu.int/itu-t/aap/AAPRecDetails.aspx?AAPSeqNo=9860" TargetMode="External"/><Relationship Id="rId130" Type="http://schemas.openxmlformats.org/officeDocument/2006/relationships/hyperlink" Target="http://www.itu.int/itu-t/aap/AAPRecDetails.aspx?AAPSeqNo=9850" TargetMode="External"/><Relationship Id="rId151" Type="http://schemas.openxmlformats.org/officeDocument/2006/relationships/hyperlink" Target="https://www.itu.int/ITU-T/aap/dologin_aap.asp?id=T010200268B0801MSWE.docx&amp;group=17" TargetMode="External"/><Relationship Id="rId172" Type="http://schemas.openxmlformats.org/officeDocument/2006/relationships/hyperlink" Target="http://www.itu.int/itu-t/aap/AAPRecDetails.aspx?AAPSeqNo=8834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7B0801MSWE.docx&amp;group=2" TargetMode="External"/><Relationship Id="rId109" Type="http://schemas.openxmlformats.org/officeDocument/2006/relationships/hyperlink" Target="https://www.itu.int/ITU-T/aap/dologin_aap.asp?id=T0102002698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869" TargetMode="External"/><Relationship Id="rId55" Type="http://schemas.openxmlformats.org/officeDocument/2006/relationships/hyperlink" Target="https://www.itu.int/ITU-T/aap/dologin_aap.asp?id=T010200268E0801MSWE.docx&amp;group=15" TargetMode="External"/><Relationship Id="rId76" Type="http://schemas.openxmlformats.org/officeDocument/2006/relationships/hyperlink" Target="http://www.itu.int/itu-t/aap/AAPRecDetails.aspx?AAPSeqNo=9842" TargetMode="External"/><Relationship Id="rId97" Type="http://schemas.openxmlformats.org/officeDocument/2006/relationships/hyperlink" Target="https://www.itu.int/ITU-T/aap/dologin_aap.asp?id=T010200269F0810MSWE.docx&amp;group=15" TargetMode="External"/><Relationship Id="rId104" Type="http://schemas.openxmlformats.org/officeDocument/2006/relationships/hyperlink" Target="http://www.itu.int/itu-t/aap/AAPRecDetails.aspx?AAPSeqNo=9878" TargetMode="External"/><Relationship Id="rId120" Type="http://schemas.openxmlformats.org/officeDocument/2006/relationships/hyperlink" Target="http://www.itu.int/itu-t/aap/AAPRecDetails.aspx?AAPSeqNo=9845" TargetMode="External"/><Relationship Id="rId125" Type="http://schemas.openxmlformats.org/officeDocument/2006/relationships/hyperlink" Target="https://www.itu.int/ITU-T/aap/dologin_aap.asp?id=T010200228A0801MSWE.docx&amp;group=15" TargetMode="External"/><Relationship Id="rId141" Type="http://schemas.openxmlformats.org/officeDocument/2006/relationships/hyperlink" Target="https://www.itu.int/ITU-T/aap/dologin_aap.asp?id=T01020026820801MSWE.docx&amp;group=15" TargetMode="External"/><Relationship Id="rId146" Type="http://schemas.openxmlformats.org/officeDocument/2006/relationships/hyperlink" Target="http://www.itu.int/itu-t/aap/AAPRecDetails.aspx?AAPSeqNo=9866" TargetMode="External"/><Relationship Id="rId167" Type="http://schemas.openxmlformats.org/officeDocument/2006/relationships/hyperlink" Target="https://www.itu.int/ITU-T/aap/dologin_aap.asp?id=T010200227F0801MSWE.docx&amp;group=17" TargetMode="External"/><Relationship Id="rId188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870801MSWE.docx&amp;group=15" TargetMode="External"/><Relationship Id="rId92" Type="http://schemas.openxmlformats.org/officeDocument/2006/relationships/hyperlink" Target="http://www.itu.int/itu-t/aap/AAPRecDetails.aspx?AAPSeqNo=9875" TargetMode="External"/><Relationship Id="rId162" Type="http://schemas.openxmlformats.org/officeDocument/2006/relationships/hyperlink" Target="http://www.itu.int/itu-t/aap/AAPRecDetails.aspx?AAPSeqNo=8829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800" TargetMode="External"/><Relationship Id="rId45" Type="http://schemas.openxmlformats.org/officeDocument/2006/relationships/hyperlink" Target="https://www.itu.int/ITU-T/aap/dologin_aap.asp?id=T010200267C0801MSWE.docx&amp;group=15" TargetMode="External"/><Relationship Id="rId66" Type="http://schemas.openxmlformats.org/officeDocument/2006/relationships/hyperlink" Target="http://www.itu.int/itu-t/aap/AAPRecDetails.aspx?AAPSeqNo=9856" TargetMode="External"/><Relationship Id="rId87" Type="http://schemas.openxmlformats.org/officeDocument/2006/relationships/hyperlink" Target="https://www.itu.int/ITU-T/aap/dologin_aap.asp?id=T01020026840801MSWE.docx&amp;group=15" TargetMode="External"/><Relationship Id="rId110" Type="http://schemas.openxmlformats.org/officeDocument/2006/relationships/hyperlink" Target="http://www.itu.int/itu-t/aap/AAPRecDetails.aspx?AAPSeqNo=9881" TargetMode="External"/><Relationship Id="rId115" Type="http://schemas.openxmlformats.org/officeDocument/2006/relationships/hyperlink" Target="https://www.itu.int/ITU-T/aap/dologin_aap.asp?id=T01020026940801MSWE.docx&amp;group=15" TargetMode="External"/><Relationship Id="rId131" Type="http://schemas.openxmlformats.org/officeDocument/2006/relationships/hyperlink" Target="https://www.itu.int/ITU-T/aap/dologin_aap.asp?id=T010200267A0801MSWE.docx&amp;group=15" TargetMode="External"/><Relationship Id="rId136" Type="http://schemas.openxmlformats.org/officeDocument/2006/relationships/hyperlink" Target="http://www.itu.int/itu-t/aap/AAPRecDetails.aspx?AAPSeqNo=9857" TargetMode="External"/><Relationship Id="rId157" Type="http://schemas.openxmlformats.org/officeDocument/2006/relationships/hyperlink" Target="https://www.itu.int/ITU-T/aap/dologin_aap.asp?id=T01020026860801MSWE.docx&amp;group=17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269B0801MSWE.doc&amp;group=15" TargetMode="External"/><Relationship Id="rId82" Type="http://schemas.openxmlformats.org/officeDocument/2006/relationships/hyperlink" Target="http://www.itu.int/itu-t/aap/AAPRecDetails.aspx?AAPSeqNo=9884" TargetMode="External"/><Relationship Id="rId152" Type="http://schemas.openxmlformats.org/officeDocument/2006/relationships/hyperlink" Target="http://www.itu.int/itu-t/aap/AAPRecDetails.aspx?AAPSeqNo=9864" TargetMode="External"/><Relationship Id="rId173" Type="http://schemas.openxmlformats.org/officeDocument/2006/relationships/hyperlink" Target="https://www.itu.int/ITU-T/aap/dologin_aap.asp?id=T0102002282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872" TargetMode="External"/><Relationship Id="rId77" Type="http://schemas.openxmlformats.org/officeDocument/2006/relationships/hyperlink" Target="https://www.itu.int/ITU-T/aap/dologin_aap.asp?id=T01020026720801MSWE.docx&amp;group=15" TargetMode="External"/><Relationship Id="rId100" Type="http://schemas.openxmlformats.org/officeDocument/2006/relationships/hyperlink" Target="http://www.itu.int/itu-t/aap/AAPRecDetails.aspx?AAPSeqNo=9911" TargetMode="External"/><Relationship Id="rId105" Type="http://schemas.openxmlformats.org/officeDocument/2006/relationships/hyperlink" Target="https://www.itu.int/ITU-T/aap/dologin_aap.asp?id=T01020026960801MSWE.docx&amp;group=15" TargetMode="External"/><Relationship Id="rId126" Type="http://schemas.openxmlformats.org/officeDocument/2006/relationships/hyperlink" Target="http://www.itu.int/itu-t/aap/AAPRecDetails.aspx?AAPSeqNo=9846" TargetMode="External"/><Relationship Id="rId147" Type="http://schemas.openxmlformats.org/officeDocument/2006/relationships/hyperlink" Target="https://www.itu.int/ITU-T/aap/dologin_aap.asp?id=T010200268A0801MSWE.docx&amp;group=17" TargetMode="External"/><Relationship Id="rId168" Type="http://schemas.openxmlformats.org/officeDocument/2006/relationships/hyperlink" Target="http://www.itu.int/itu-t/aap/AAPRecDetails.aspx?AAPSeqNo=883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8D0801MSWE.docx&amp;group=15" TargetMode="External"/><Relationship Id="rId72" Type="http://schemas.openxmlformats.org/officeDocument/2006/relationships/hyperlink" Target="http://www.itu.int/itu-t/aap/AAPRecDetails.aspx?AAPSeqNo=8840" TargetMode="External"/><Relationship Id="rId93" Type="http://schemas.openxmlformats.org/officeDocument/2006/relationships/hyperlink" Target="https://www.itu.int/ITU-T/aap/dologin_aap.asp?id=T01020026930801MSWE.docx&amp;group=15" TargetMode="External"/><Relationship Id="rId98" Type="http://schemas.openxmlformats.org/officeDocument/2006/relationships/hyperlink" Target="http://www.itu.int/itu-t/aap/AAPRecDetails.aspx?AAPSeqNo=9910" TargetMode="External"/><Relationship Id="rId121" Type="http://schemas.openxmlformats.org/officeDocument/2006/relationships/hyperlink" Target="https://www.itu.int/ITU-T/aap/dologin_aap.asp?id=T01020026750801MSWE.docx&amp;group=15" TargetMode="External"/><Relationship Id="rId142" Type="http://schemas.openxmlformats.org/officeDocument/2006/relationships/hyperlink" Target="http://www.itu.int/itu-t/aap/AAPRecDetails.aspx?AAPSeqNo=9889" TargetMode="External"/><Relationship Id="rId163" Type="http://schemas.openxmlformats.org/officeDocument/2006/relationships/hyperlink" Target="https://www.itu.int/ITU-T/aap/dologin_aap.asp?id=T010200227D0801MSWE.docx&amp;group=17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853" TargetMode="External"/><Relationship Id="rId67" Type="http://schemas.openxmlformats.org/officeDocument/2006/relationships/hyperlink" Target="https://www.itu.int/ITU-T/aap/dologin_aap.asp?id=T01020026800801MSWE.docx&amp;group=15" TargetMode="External"/><Relationship Id="rId116" Type="http://schemas.openxmlformats.org/officeDocument/2006/relationships/hyperlink" Target="http://www.itu.int/itu-t/aap/AAPRecDetails.aspx?AAPSeqNo=9871" TargetMode="External"/><Relationship Id="rId137" Type="http://schemas.openxmlformats.org/officeDocument/2006/relationships/hyperlink" Target="https://www.itu.int/ITU-T/aap/dologin_aap.asp?id=T01020026810801MSWE.docx&amp;group=15" TargetMode="External"/><Relationship Id="rId158" Type="http://schemas.openxmlformats.org/officeDocument/2006/relationships/hyperlink" Target="http://www.itu.int/itu-t/aap/AAPRecDetails.aspx?AAPSeqNo=9861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600801MSWE.docx&amp;group=13" TargetMode="External"/><Relationship Id="rId62" Type="http://schemas.openxmlformats.org/officeDocument/2006/relationships/hyperlink" Target="http://www.itu.int/itu-t/aap/AAPRecDetails.aspx?AAPSeqNo=9854" TargetMode="External"/><Relationship Id="rId83" Type="http://schemas.openxmlformats.org/officeDocument/2006/relationships/hyperlink" Target="https://www.itu.int/ITU-T/aap/dologin_aap.asp?id=T010200269C0812MSWE.docx&amp;group=15" TargetMode="External"/><Relationship Id="rId88" Type="http://schemas.openxmlformats.org/officeDocument/2006/relationships/hyperlink" Target="http://www.itu.int/itu-t/aap/AAPRecDetails.aspx?AAPSeqNo=9886" TargetMode="External"/><Relationship Id="rId111" Type="http://schemas.openxmlformats.org/officeDocument/2006/relationships/hyperlink" Target="https://www.itu.int/ITU-T/aap/dologin_aap.asp?id=T01020026990801MSWE.docx&amp;group=15" TargetMode="External"/><Relationship Id="rId132" Type="http://schemas.openxmlformats.org/officeDocument/2006/relationships/hyperlink" Target="http://www.itu.int/itu-t/aap/AAPRecDetails.aspx?AAPSeqNo=9849" TargetMode="External"/><Relationship Id="rId153" Type="http://schemas.openxmlformats.org/officeDocument/2006/relationships/hyperlink" Target="https://www.itu.int/ITU-T/aap/dologin_aap.asp?id=T01020026880801MSWE.docx&amp;group=17" TargetMode="External"/><Relationship Id="rId174" Type="http://schemas.openxmlformats.org/officeDocument/2006/relationships/hyperlink" Target="http://www.itu.int/itu-t/aap/AAPRecDetails.aspx?AAPSeqNo=8835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900801MSWE.docx&amp;group=15" TargetMode="External"/><Relationship Id="rId106" Type="http://schemas.openxmlformats.org/officeDocument/2006/relationships/hyperlink" Target="http://www.itu.int/itu-t/aap/AAPRecDetails.aspx?AAPSeqNo=9879" TargetMode="External"/><Relationship Id="rId127" Type="http://schemas.openxmlformats.org/officeDocument/2006/relationships/hyperlink" Target="https://www.itu.int/ITU-T/aap/dologin_aap.asp?id=T0102002676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868" TargetMode="External"/><Relationship Id="rId73" Type="http://schemas.openxmlformats.org/officeDocument/2006/relationships/hyperlink" Target="https://www.itu.int/ITU-T/aap/dologin_aap.asp?id=T01020022880801MSWE.docx&amp;group=15" TargetMode="External"/><Relationship Id="rId78" Type="http://schemas.openxmlformats.org/officeDocument/2006/relationships/hyperlink" Target="http://www.itu.int/itu-t/aap/AAPRecDetails.aspx?AAPSeqNo=9843" TargetMode="External"/><Relationship Id="rId94" Type="http://schemas.openxmlformats.org/officeDocument/2006/relationships/hyperlink" Target="http://www.itu.int/itu-t/aap/AAPRecDetails.aspx?AAPSeqNo=9865" TargetMode="External"/><Relationship Id="rId99" Type="http://schemas.openxmlformats.org/officeDocument/2006/relationships/hyperlink" Target="https://www.itu.int/ITU-T/aap/dologin_aap.asp?id=T01020026B60801MSWE.doc&amp;group=15" TargetMode="External"/><Relationship Id="rId101" Type="http://schemas.openxmlformats.org/officeDocument/2006/relationships/hyperlink" Target="https://www.itu.int/ITU-T/aap/dologin_aap.asp?id=T01020026B70801MSWE.docx&amp;group=15" TargetMode="External"/><Relationship Id="rId122" Type="http://schemas.openxmlformats.org/officeDocument/2006/relationships/hyperlink" Target="http://www.itu.int/itu-t/aap/AAPRecDetails.aspx?AAPSeqNo=8838" TargetMode="External"/><Relationship Id="rId143" Type="http://schemas.openxmlformats.org/officeDocument/2006/relationships/hyperlink" Target="https://www.itu.int/ITU-T/aap/dologin_aap.asp?id=T01020026A10801MSWE.docx&amp;group=17" TargetMode="External"/><Relationship Id="rId148" Type="http://schemas.openxmlformats.org/officeDocument/2006/relationships/hyperlink" Target="http://www.itu.int/itu-t/aap/AAPRecDetails.aspx?AAPSeqNo=9891" TargetMode="External"/><Relationship Id="rId164" Type="http://schemas.openxmlformats.org/officeDocument/2006/relationships/hyperlink" Target="http://www.itu.int/itu-t/aap/AAPRecDetails.aspx?AAPSeqNo=8830" TargetMode="External"/><Relationship Id="rId169" Type="http://schemas.openxmlformats.org/officeDocument/2006/relationships/hyperlink" Target="https://www.itu.int/ITU-T/aap/dologin_aap.asp?id=T01020022800801MSWE.docx&amp;group=17" TargetMode="External"/><Relationship Id="rId18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7D0801MSWE.docx&amp;group=15" TargetMode="External"/><Relationship Id="rId68" Type="http://schemas.openxmlformats.org/officeDocument/2006/relationships/hyperlink" Target="http://www.itu.int/itu-t/aap/AAPRecDetails.aspx?AAPSeqNo=8837" TargetMode="External"/><Relationship Id="rId89" Type="http://schemas.openxmlformats.org/officeDocument/2006/relationships/hyperlink" Target="https://www.itu.int/ITU-T/aap/dologin_aap.asp?id=T010200269E0801MSWE.docx&amp;group=15" TargetMode="External"/><Relationship Id="rId112" Type="http://schemas.openxmlformats.org/officeDocument/2006/relationships/hyperlink" Target="http://www.itu.int/itu-t/aap/AAPRecDetails.aspx?AAPSeqNo=9882" TargetMode="External"/><Relationship Id="rId133" Type="http://schemas.openxmlformats.org/officeDocument/2006/relationships/hyperlink" Target="https://www.itu.int/ITU-T/aap/dologin_aap.asp?id=T01020026790801MSWE.docx&amp;group=15" TargetMode="External"/><Relationship Id="rId154" Type="http://schemas.openxmlformats.org/officeDocument/2006/relationships/hyperlink" Target="http://www.itu.int/itu-t/aap/AAPRecDetails.aspx?AAPSeqNo=9863" TargetMode="External"/><Relationship Id="rId175" Type="http://schemas.openxmlformats.org/officeDocument/2006/relationships/hyperlink" Target="https://www.itu.int/ITU-T/aap/dologin_aap.asp?id=T0102002283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9873" TargetMode="External"/><Relationship Id="rId79" Type="http://schemas.openxmlformats.org/officeDocument/2006/relationships/hyperlink" Target="https://www.itu.int/ITU-T/aap/dologin_aap.asp?id=T01020026730801MSWE.docx&amp;group=15" TargetMode="External"/><Relationship Id="rId102" Type="http://schemas.openxmlformats.org/officeDocument/2006/relationships/hyperlink" Target="http://www.itu.int/itu-t/aap/AAPRecDetails.aspx?AAPSeqNo=9877" TargetMode="External"/><Relationship Id="rId123" Type="http://schemas.openxmlformats.org/officeDocument/2006/relationships/hyperlink" Target="https://www.itu.int/ITU-T/aap/dologin_aap.asp?id=T01020022860801MSWE.docx&amp;group=15" TargetMode="External"/><Relationship Id="rId144" Type="http://schemas.openxmlformats.org/officeDocument/2006/relationships/hyperlink" Target="http://www.itu.int/itu-t/aap/AAPRecDetails.aspx?AAPSeqNo=9890" TargetMode="External"/><Relationship Id="rId90" Type="http://schemas.openxmlformats.org/officeDocument/2006/relationships/hyperlink" Target="http://www.itu.int/itu-t/aap/AAPRecDetails.aspx?AAPSeqNo=9909" TargetMode="External"/><Relationship Id="rId165" Type="http://schemas.openxmlformats.org/officeDocument/2006/relationships/hyperlink" Target="https://www.itu.int/ITU-T/aap/dologin_aap.asp?id=T010200227E0801MSWE.docx&amp;group=17" TargetMode="External"/><Relationship Id="rId186" Type="http://schemas.openxmlformats.org/officeDocument/2006/relationships/hyperlink" Target="mailto:tsbsg....@itu.int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9888" TargetMode="External"/><Relationship Id="rId69" Type="http://schemas.openxmlformats.org/officeDocument/2006/relationships/hyperlink" Target="https://www.itu.int/ITU-T/aap/dologin_aap.asp?id=T01020022850801MSWE.docx&amp;group=15" TargetMode="External"/><Relationship Id="rId113" Type="http://schemas.openxmlformats.org/officeDocument/2006/relationships/hyperlink" Target="https://www.itu.int/ITU-T/aap/dologin_aap.asp?id=T010200269A0801MSWE.docx&amp;group=15" TargetMode="External"/><Relationship Id="rId134" Type="http://schemas.openxmlformats.org/officeDocument/2006/relationships/hyperlink" Target="http://www.itu.int/itu-t/aap/AAPRecDetails.aspx?AAPSeqNo=9848" TargetMode="External"/><Relationship Id="rId80" Type="http://schemas.openxmlformats.org/officeDocument/2006/relationships/hyperlink" Target="http://www.itu.int/itu-t/aap/AAPRecDetails.aspx?AAPSeqNo=9874" TargetMode="External"/><Relationship Id="rId155" Type="http://schemas.openxmlformats.org/officeDocument/2006/relationships/hyperlink" Target="https://www.itu.int/ITU-T/aap/dologin_aap.asp?id=T01020026870801MSWE.docx&amp;group=17" TargetMode="External"/><Relationship Id="rId176" Type="http://schemas.openxmlformats.org/officeDocument/2006/relationships/hyperlink" Target="http://www.itu.int/itu-t/aap/AAPRecDetails.aspx?AAPSeqNo=883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8827" TargetMode="External"/><Relationship Id="rId59" Type="http://schemas.openxmlformats.org/officeDocument/2006/relationships/hyperlink" Target="https://www.itu.int/ITU-T/aap/dologin_aap.asp?id=T01020026910801MSWE.docx&amp;group=15" TargetMode="External"/><Relationship Id="rId103" Type="http://schemas.openxmlformats.org/officeDocument/2006/relationships/hyperlink" Target="https://www.itu.int/ITU-T/aap/dologin_aap.asp?id=T01020026950801MSWE.docx&amp;group=15" TargetMode="External"/><Relationship Id="rId124" Type="http://schemas.openxmlformats.org/officeDocument/2006/relationships/hyperlink" Target="http://www.itu.int/itu-t/aap/AAPRecDetails.aspx?AAPSeqNo=8842" TargetMode="External"/><Relationship Id="rId70" Type="http://schemas.openxmlformats.org/officeDocument/2006/relationships/hyperlink" Target="http://www.itu.int/itu-t/aap/AAPRecDetails.aspx?AAPSeqNo=8839" TargetMode="External"/><Relationship Id="rId91" Type="http://schemas.openxmlformats.org/officeDocument/2006/relationships/hyperlink" Target="https://www.itu.int/ITU-T/aap/dologin_aap.asp?id=T01020026B50801MSWE.docx&amp;group=15" TargetMode="External"/><Relationship Id="rId145" Type="http://schemas.openxmlformats.org/officeDocument/2006/relationships/hyperlink" Target="https://www.itu.int/ITU-T/aap/dologin_aap.asp?id=T01020026A20801MSWE.docx&amp;group=17" TargetMode="External"/><Relationship Id="rId166" Type="http://schemas.openxmlformats.org/officeDocument/2006/relationships/hyperlink" Target="http://www.itu.int/itu-t/aap/AAPRecDetails.aspx?AAPSeqNo=8831" TargetMode="External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A00801MSWE.docx&amp;group=15" TargetMode="External"/><Relationship Id="rId114" Type="http://schemas.openxmlformats.org/officeDocument/2006/relationships/hyperlink" Target="http://www.itu.int/itu-t/aap/AAPRecDetails.aspx?AAPSeqNo=9876" TargetMode="External"/><Relationship Id="rId60" Type="http://schemas.openxmlformats.org/officeDocument/2006/relationships/hyperlink" Target="http://www.itu.int/itu-t/aap/AAPRecDetails.aspx?AAPSeqNo=9883" TargetMode="External"/><Relationship Id="rId81" Type="http://schemas.openxmlformats.org/officeDocument/2006/relationships/hyperlink" Target="https://www.itu.int/ITU-T/aap/dologin_aap.asp?id=T01020026920801MSWE.docx&amp;group=15" TargetMode="External"/><Relationship Id="rId135" Type="http://schemas.openxmlformats.org/officeDocument/2006/relationships/hyperlink" Target="https://www.itu.int/ITU-T/aap/dologin_aap.asp?id=T01020026780801MSWE.docx&amp;group=15" TargetMode="External"/><Relationship Id="rId156" Type="http://schemas.openxmlformats.org/officeDocument/2006/relationships/hyperlink" Target="http://www.itu.int/itu-t/aap/AAPRecDetails.aspx?AAPSeqNo=9862" TargetMode="External"/><Relationship Id="rId177" Type="http://schemas.openxmlformats.org/officeDocument/2006/relationships/hyperlink" Target="https://www.itu.int/ITU-T/aap/dologin_aap.asp?id=T0102002284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4317</Words>
  <Characters>24609</Characters>
  <Application>Microsoft Office Word</Application>
  <DocSecurity>0</DocSecurity>
  <Lines>205</Lines>
  <Paragraphs>57</Paragraphs>
  <ScaleCrop>false</ScaleCrop>
  <Company/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2020-10-30T14:30:00Z</dcterms:created>
  <dcterms:modified xsi:type="dcterms:W3CDTF">2020-10-30T14:30:00Z</dcterms:modified>
</cp:coreProperties>
</file>