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F55B98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B98" w:rsidRDefault="00E355AC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1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B98" w:rsidRDefault="00C957B9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F55B98" w:rsidRDefault="00C957B9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F55B98" w:rsidRDefault="00E355A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B98" w:rsidRDefault="00F55B98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55B98">
        <w:trPr>
          <w:cantSplit/>
          <w:trHeight w:val="340"/>
        </w:trPr>
        <w:tc>
          <w:tcPr>
            <w:tcW w:w="1533" w:type="dxa"/>
          </w:tcPr>
          <w:p w:rsidR="00F55B98" w:rsidRDefault="00F55B9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F55B98" w:rsidRDefault="00F55B9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F55B98" w:rsidRDefault="00C957B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اكتوبر 2016</w:t>
            </w:r>
          </w:p>
          <w:p w:rsidR="00F55B98" w:rsidRDefault="00F55B9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F55B98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F55B98" w:rsidRDefault="00C957B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F55B98" w:rsidRDefault="00C957B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F55B98" w:rsidRDefault="00C957B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F55B98" w:rsidRDefault="00C957B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F55B98" w:rsidRDefault="00C957B9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F55B98" w:rsidRDefault="00C957B9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AAP-90</w:t>
            </w:r>
          </w:p>
          <w:p w:rsidR="00F55B98" w:rsidRDefault="00C957B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F55B98" w:rsidRDefault="00C957B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F55B98" w:rsidRDefault="00C957B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F55B98" w:rsidRDefault="00C957B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F55B98" w:rsidRDefault="00C957B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F55B98" w:rsidRDefault="00C957B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F55B98" w:rsidRDefault="00C957B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F55B98" w:rsidRDefault="00F55B98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F55B98" w:rsidRDefault="00C957B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F55B98" w:rsidRDefault="00C957B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F55B98" w:rsidRDefault="00C957B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F55B98" w:rsidRDefault="00C957B9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F55B98" w:rsidRDefault="00F55B98">
      <w:pPr>
        <w:bidi/>
        <w:spacing w:line="300" w:lineRule="exact"/>
        <w:rPr>
          <w:rFonts w:cs="Traditional Arabic"/>
          <w:szCs w:val="30"/>
          <w:rtl/>
        </w:rPr>
      </w:pPr>
    </w:p>
    <w:p w:rsidR="00F55B98" w:rsidRDefault="00C957B9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F55B98" w:rsidRDefault="00F55B98">
      <w:pPr>
        <w:bidi/>
        <w:spacing w:line="300" w:lineRule="exact"/>
        <w:rPr>
          <w:rFonts w:cs="Traditional Arabic"/>
          <w:szCs w:val="30"/>
          <w:rtl/>
        </w:rPr>
      </w:pPr>
    </w:p>
    <w:p w:rsidR="00F55B98" w:rsidRDefault="00C957B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F55B98" w:rsidRDefault="00C957B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F55B98" w:rsidRDefault="00C957B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F55B98" w:rsidRDefault="00C957B9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F55B98" w:rsidRDefault="00C957B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F55B98" w:rsidRDefault="00C957B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F55B98" w:rsidRDefault="00F55B98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F55B98" w:rsidRDefault="00C957B9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F55B98" w:rsidRDefault="00C957B9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F55B98" w:rsidRDefault="00F55B98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F55B98" w:rsidRDefault="00C957B9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F55B98" w:rsidRDefault="00F55B98">
      <w:pPr>
        <w:spacing w:before="720"/>
        <w:rPr>
          <w:rFonts w:ascii="Times New Roman" w:hAnsi="Times New Roman"/>
        </w:rPr>
        <w:sectPr w:rsidR="00F55B9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55B98" w:rsidRDefault="00C957B9">
      <w:r>
        <w:lastRenderedPageBreak/>
        <w:t>Annex 1</w:t>
      </w:r>
    </w:p>
    <w:p w:rsidR="00F55B98" w:rsidRDefault="00C957B9">
      <w:pPr>
        <w:jc w:val="center"/>
      </w:pPr>
      <w:r>
        <w:t>(to TSB AAP-90)</w:t>
      </w:r>
    </w:p>
    <w:p w:rsidR="00F55B98" w:rsidRDefault="00F55B98">
      <w:pPr>
        <w:rPr>
          <w:szCs w:val="22"/>
        </w:rPr>
      </w:pPr>
    </w:p>
    <w:p w:rsidR="00F55B98" w:rsidRDefault="00C957B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55B98" w:rsidRDefault="00C957B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55B98" w:rsidRDefault="00C957B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55B98" w:rsidRDefault="00C957B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55B98" w:rsidRDefault="00C957B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55B98" w:rsidRDefault="00C957B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55B98" w:rsidRDefault="00C957B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55B98" w:rsidRDefault="00C957B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55B98" w:rsidRDefault="00C957B9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F55B98" w:rsidRDefault="00C957B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55B98" w:rsidRDefault="00C957B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55B98" w:rsidRDefault="00C957B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55B98" w:rsidRDefault="00F55B98">
      <w:pPr>
        <w:pStyle w:val="enumlev2"/>
        <w:rPr>
          <w:szCs w:val="22"/>
        </w:rPr>
      </w:pPr>
      <w:hyperlink r:id="rId13" w:history="1">
        <w:r w:rsidR="00C957B9">
          <w:rPr>
            <w:rStyle w:val="Hyperlink"/>
            <w:szCs w:val="22"/>
          </w:rPr>
          <w:t>http://www.itu.int/ITU-T</w:t>
        </w:r>
      </w:hyperlink>
    </w:p>
    <w:p w:rsidR="00F55B98" w:rsidRDefault="00C957B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55B98" w:rsidRDefault="00F55B98">
      <w:pPr>
        <w:pStyle w:val="enumlev2"/>
        <w:rPr>
          <w:szCs w:val="22"/>
        </w:rPr>
      </w:pPr>
      <w:hyperlink r:id="rId14" w:history="1">
        <w:r w:rsidR="00C957B9">
          <w:rPr>
            <w:rStyle w:val="Hyperlink"/>
            <w:szCs w:val="22"/>
          </w:rPr>
          <w:t>http://www.itu.int/ITU-T/aapinfo</w:t>
        </w:r>
      </w:hyperlink>
    </w:p>
    <w:p w:rsidR="00F55B98" w:rsidRDefault="00C957B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55B98" w:rsidRDefault="00C957B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55B98" w:rsidRDefault="00F55B98">
      <w:pPr>
        <w:pStyle w:val="enumlev2"/>
        <w:rPr>
          <w:szCs w:val="22"/>
        </w:rPr>
      </w:pPr>
      <w:hyperlink r:id="rId15" w:history="1">
        <w:r w:rsidR="00C957B9">
          <w:rPr>
            <w:rStyle w:val="Hyperlink"/>
            <w:szCs w:val="22"/>
          </w:rPr>
          <w:t>http://www.itu.int/ITU-T/aap/</w:t>
        </w:r>
      </w:hyperlink>
    </w:p>
    <w:p w:rsidR="00F55B98" w:rsidRDefault="00C957B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55B98">
        <w:tc>
          <w:tcPr>
            <w:tcW w:w="987" w:type="dxa"/>
          </w:tcPr>
          <w:p w:rsidR="00F55B98" w:rsidRDefault="00C957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957B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957B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55B98">
        <w:tc>
          <w:tcPr>
            <w:tcW w:w="0" w:type="auto"/>
          </w:tcPr>
          <w:p w:rsidR="00F55B98" w:rsidRDefault="00C957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957B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957B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55B98">
        <w:tc>
          <w:tcPr>
            <w:tcW w:w="0" w:type="auto"/>
          </w:tcPr>
          <w:p w:rsidR="00F55B98" w:rsidRDefault="00C957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957B9">
                <w:rPr>
                  <w:rStyle w:val="Hyperlink"/>
                  <w:szCs w:val="22"/>
                </w:rPr>
                <w:t>http://www.itu.int/ITU-T/studygroups/c</w:t>
              </w:r>
              <w:r w:rsidR="00C957B9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957B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55B98">
        <w:tc>
          <w:tcPr>
            <w:tcW w:w="0" w:type="auto"/>
          </w:tcPr>
          <w:p w:rsidR="00F55B98" w:rsidRDefault="00C957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957B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957B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55B98">
        <w:tc>
          <w:tcPr>
            <w:tcW w:w="0" w:type="auto"/>
          </w:tcPr>
          <w:p w:rsidR="00F55B98" w:rsidRDefault="00C957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957B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957B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55B98">
        <w:tc>
          <w:tcPr>
            <w:tcW w:w="0" w:type="auto"/>
          </w:tcPr>
          <w:p w:rsidR="00F55B98" w:rsidRDefault="00C957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957B9">
                <w:rPr>
                  <w:rStyle w:val="Hyperlink"/>
                  <w:szCs w:val="22"/>
                </w:rPr>
                <w:t>http://www.itu.int/ITU-T/studygroup</w:t>
              </w:r>
              <w:r w:rsidR="00C957B9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957B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55B98">
        <w:tc>
          <w:tcPr>
            <w:tcW w:w="0" w:type="auto"/>
          </w:tcPr>
          <w:p w:rsidR="00F55B98" w:rsidRDefault="00C957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957B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957B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55B98">
        <w:tc>
          <w:tcPr>
            <w:tcW w:w="0" w:type="auto"/>
          </w:tcPr>
          <w:p w:rsidR="00F55B98" w:rsidRDefault="00C957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957B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957B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55B98">
        <w:tc>
          <w:tcPr>
            <w:tcW w:w="0" w:type="auto"/>
          </w:tcPr>
          <w:p w:rsidR="00F55B98" w:rsidRDefault="00C957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957B9">
                <w:rPr>
                  <w:rStyle w:val="Hyperlink"/>
                  <w:szCs w:val="22"/>
                </w:rPr>
                <w:t>http://www.itu.int/ITU-T/studygroup</w:t>
              </w:r>
              <w:r w:rsidR="00C957B9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957B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55B98">
        <w:tc>
          <w:tcPr>
            <w:tcW w:w="0" w:type="auto"/>
          </w:tcPr>
          <w:p w:rsidR="00F55B98" w:rsidRDefault="00C957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957B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957B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55B98">
        <w:tc>
          <w:tcPr>
            <w:tcW w:w="0" w:type="auto"/>
          </w:tcPr>
          <w:p w:rsidR="00F55B98" w:rsidRDefault="00C957B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957B9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F55B98" w:rsidRDefault="00F55B9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957B9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55B98" w:rsidRDefault="00F55B9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55B9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55B98" w:rsidRDefault="00C957B9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5B9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5B98" w:rsidRDefault="00C957B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5B9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5B98" w:rsidRDefault="00F55B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5B98" w:rsidRDefault="00F55B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5B98" w:rsidRDefault="00F55B9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38" w:history="1">
              <w:r w:rsidR="00C957B9">
                <w:rPr>
                  <w:rStyle w:val="Hyperlink"/>
                  <w:sz w:val="20"/>
                </w:rPr>
                <w:t>L.1002 (L.UPA portable)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External universal power adapter solutions for portable information and communication technology devices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</w:t>
            </w:r>
            <w:r>
              <w:rPr>
                <w:sz w:val="20"/>
              </w:rPr>
              <w:t>-09-05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40" w:history="1">
              <w:r w:rsidR="00C957B9">
                <w:rPr>
                  <w:rStyle w:val="Hyperlink"/>
                  <w:sz w:val="20"/>
                </w:rPr>
                <w:t>L.1350 (L.RBS assessment)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Energy efficiency metric of base station site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42" w:history="1">
              <w:r w:rsidR="00C957B9">
                <w:rPr>
                  <w:rStyle w:val="Hyperlink"/>
                  <w:sz w:val="20"/>
                </w:rPr>
                <w:t>L.1603 (L.KPIs-</w:t>
              </w:r>
              <w:r w:rsidR="00C957B9">
                <w:rPr>
                  <w:rStyle w:val="Hyperlink"/>
                  <w:sz w:val="20"/>
                </w:rPr>
                <w:t>SSC-SDGs (L.KPI for SSC to reach 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Key performance indicators for smart sustainable cities to assess the achievement of sustainable development goals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55B98" w:rsidRDefault="00C957B9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5B9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5B98" w:rsidRDefault="00C957B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5B9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5B98" w:rsidRDefault="00F55B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5B98" w:rsidRDefault="00F55B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5B98" w:rsidRDefault="00F55B9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44" w:history="1">
              <w:r w:rsidR="00C957B9">
                <w:rPr>
                  <w:rStyle w:val="Hyperlink"/>
                  <w:sz w:val="20"/>
                </w:rPr>
                <w:t>J.94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Service information for digital broadcasting in cable television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46" w:history="1">
              <w:r w:rsidR="00C957B9">
                <w:rPr>
                  <w:rStyle w:val="Hyperlink"/>
                  <w:sz w:val="20"/>
                </w:rPr>
                <w:t>J.196.2 (HiNoC2-phy)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Physical layer specification of second generation HiNoC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48" w:history="1">
              <w:r w:rsidR="00C957B9">
                <w:rPr>
                  <w:rStyle w:val="Hyperlink"/>
                  <w:sz w:val="20"/>
                </w:rPr>
                <w:t>J.196.3 (J.HiNoC2-mac)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Media Access Control (MAC) layer specification of second generation HiNoC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50" w:history="1">
              <w:r w:rsidR="00C957B9">
                <w:rPr>
                  <w:rStyle w:val="Hyperlink"/>
                  <w:sz w:val="20"/>
                </w:rPr>
                <w:t>J.223.2 (J.C-DOCSIS-spec)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Cabinet DOCSIS (C-DOCSIS) System Specification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52" w:history="1">
              <w:r w:rsidR="00C957B9">
                <w:rPr>
                  <w:rStyle w:val="Hyperlink"/>
                  <w:sz w:val="20"/>
                </w:rPr>
                <w:t>J.230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Requirements for platform functionalities on the integration of cable STB and companion devices including mobile second screen devices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54" w:history="1">
              <w:r w:rsidR="00C957B9">
                <w:rPr>
                  <w:rStyle w:val="Hyperlink"/>
                  <w:sz w:val="20"/>
                </w:rPr>
                <w:t>J.297 (J.4kstb)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Requirements and functional specification of cable set top box for 4K ultra high definition television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2016-11-05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56" w:history="1">
              <w:r w:rsidR="00C957B9">
                <w:rPr>
                  <w:rStyle w:val="Hyperlink"/>
                  <w:sz w:val="20"/>
                </w:rPr>
                <w:t>J.302 (J.arstv-spec)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System Specifications of Augmented Reality Smart Television Service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58" w:history="1">
              <w:r w:rsidR="00C957B9">
                <w:rPr>
                  <w:rStyle w:val="Hyperlink"/>
                  <w:sz w:val="20"/>
                </w:rPr>
                <w:t>J.1006 (J.ipvdrm)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Specification of IP-VOD DRM for cable television multiscreen system in Multi-DRM environment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60" w:history="1">
              <w:r w:rsidR="00C957B9">
                <w:rPr>
                  <w:rStyle w:val="Hyperlink"/>
                  <w:sz w:val="20"/>
                </w:rPr>
                <w:t>J.1104 (J.vodoc-cont)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Control specification for IP-based switched digital video using Data Over Cable Serv</w:t>
            </w:r>
            <w:r>
              <w:t>ice Interface Specifications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62" w:history="1">
              <w:r w:rsidR="00C957B9">
                <w:rPr>
                  <w:rStyle w:val="Hyperlink"/>
                  <w:sz w:val="20"/>
                </w:rPr>
                <w:t>J.1105 (J.chswt-req)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Requirement of channel switching service over Hybrid Fiber and Coaxial based network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55B98" w:rsidRDefault="00C957B9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5B9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5B98" w:rsidRDefault="00C957B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5B9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5B98" w:rsidRDefault="00F55B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5B98" w:rsidRDefault="00F55B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5B98" w:rsidRDefault="00F55B9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64" w:history="1">
              <w:r w:rsidR="00C957B9">
                <w:rPr>
                  <w:rStyle w:val="Hyperlink"/>
                  <w:sz w:val="20"/>
                </w:rPr>
                <w:t>G.652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Characteristics of a single-mode optical fibre cable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66" w:history="1">
              <w:r w:rsidR="00C957B9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Characteristics of a cut-off shifted single-mode optical fibre and cable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68" w:history="1">
              <w:r w:rsidR="00C957B9">
                <w:rPr>
                  <w:rStyle w:val="Hyperlink"/>
                  <w:sz w:val="20"/>
                </w:rPr>
                <w:t>G.657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Characteristics of a bending-loss i</w:t>
            </w:r>
            <w:r>
              <w:t>nsensitive single-mode optical fibre and cable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70" w:history="1">
              <w:r w:rsidR="00C957B9">
                <w:rPr>
                  <w:rStyle w:val="Hyperlink"/>
                  <w:sz w:val="20"/>
                </w:rPr>
                <w:t>G.697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Optical monitoring for dense wavelength division multiplexing systems (</w:t>
            </w:r>
            <w:hyperlink r:id="rId7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72" w:history="1">
              <w:r w:rsidR="00C957B9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Flexible OTN short-reach interface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74" w:history="1">
              <w:r w:rsidR="00C957B9">
                <w:rPr>
                  <w:rStyle w:val="Hyperlink"/>
                  <w:sz w:val="20"/>
                </w:rPr>
                <w:t>G.709/Y.1331 (2016) Amd.1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Interfaces for</w:t>
            </w:r>
            <w:r>
              <w:t xml:space="preserve"> the Optical Transport Network (OTN):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76" w:history="1">
              <w:r w:rsidR="00C957B9">
                <w:rPr>
                  <w:rStyle w:val="Hyperlink"/>
                  <w:sz w:val="20"/>
                </w:rPr>
                <w:t>G.798 (2012) Amd.3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Characteristics of optical transport network hierarchy equipment functional blocks: Amendment 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78" w:history="1">
              <w:r w:rsidR="00C957B9">
                <w:rPr>
                  <w:rStyle w:val="Hyperlink"/>
                  <w:sz w:val="20"/>
                </w:rPr>
                <w:t>G.808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Terminology for protection and restoration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80" w:history="1">
              <w:r w:rsidR="00C957B9">
                <w:rPr>
                  <w:rStyle w:val="Hyperlink"/>
                  <w:sz w:val="20"/>
                </w:rPr>
                <w:t>G.813 (2003) Cor.2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Timing characteristics of SDH equipment slave clocks (SEC)- Corrigendum 2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82" w:history="1">
              <w:r w:rsidR="00C957B9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Terms and definitions for optical transport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</w:t>
            </w:r>
            <w:r>
              <w:rPr>
                <w:sz w:val="20"/>
              </w:rPr>
              <w:t>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84" w:history="1">
              <w:r w:rsidR="00C957B9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Architecture of optical transport networks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86" w:history="1">
              <w:r w:rsidR="00C957B9">
                <w:rPr>
                  <w:rStyle w:val="Hyperlink"/>
                  <w:sz w:val="20"/>
                </w:rPr>
                <w:t>G.874.1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Optical transport network (OTN): Protocol-neutral management information model for the network element view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88" w:history="1">
              <w:r w:rsidR="00C957B9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General features of optical fibre submarine cable systems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90" w:history="1">
              <w:r w:rsidR="00C957B9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Definition of terms relevant to optical fibre submarine cable systems (</w:t>
            </w:r>
            <w:hyperlink r:id="rId9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92" w:history="1">
              <w:r w:rsidR="00C957B9">
                <w:rPr>
                  <w:rStyle w:val="Hyperlink"/>
                  <w:sz w:val="20"/>
                </w:rPr>
                <w:t>G.973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Characteristics of repeaterless optical fibre submarine cable systems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94" w:history="1">
              <w:r w:rsidR="00C957B9">
                <w:rPr>
                  <w:rStyle w:val="Hyperlink"/>
                  <w:sz w:val="20"/>
                </w:rPr>
                <w:t>G.979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Characteristics of monitoring systems for optical submarine cable systems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96" w:history="1">
              <w:r w:rsidR="00C957B9">
                <w:rPr>
                  <w:rStyle w:val="Hyperlink"/>
                  <w:sz w:val="20"/>
                </w:rPr>
                <w:t>G.989.3 (2015) Amd.1 (G.ngpon2.3)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Draft Amendment 1 to Recommendation ITU-T G.989.3 (2015)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98" w:history="1">
              <w:r w:rsidR="00C957B9">
                <w:rPr>
                  <w:rStyle w:val="Hyperlink"/>
                  <w:sz w:val="20"/>
                </w:rPr>
                <w:t>G.993.2 (2015) Cor.1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Very high speed digital subscriber line transceivers 2 (VDSL2): Corrigendum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00" w:history="1">
              <w:r w:rsidR="00C957B9">
                <w:rPr>
                  <w:rStyle w:val="Hyperlink"/>
                  <w:sz w:val="20"/>
                </w:rPr>
                <w:t>G.993.5 (2015) Amd.1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Self-FEXT cancellation (vectoring) for use with VDSL2 transceivers: Amendment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02" w:history="1">
              <w:r w:rsidR="00C957B9">
                <w:rPr>
                  <w:rStyle w:val="Hyperlink"/>
                  <w:sz w:val="20"/>
                </w:rPr>
                <w:t>G.993.5 (2015) Cor.1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Self-FEXT cancellation (vectoring) for use with VDSL2 transceivers: Corrigendum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04" w:history="1">
              <w:r w:rsidR="00C957B9">
                <w:rPr>
                  <w:rStyle w:val="Hyperlink"/>
                  <w:sz w:val="20"/>
                </w:rPr>
                <w:t>G.997.1 (2012) Cor.1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Physical layer management for digital subscriber line transceivers - Corrigendum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06" w:history="1">
              <w:r w:rsidR="00C957B9">
                <w:rPr>
                  <w:rStyle w:val="Hyperlink"/>
                  <w:sz w:val="20"/>
                </w:rPr>
                <w:t>G.7701 (G.cca)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Common Control Aspects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08" w:history="1">
              <w:r w:rsidR="00C957B9">
                <w:rPr>
                  <w:rStyle w:val="Hyperlink"/>
                  <w:sz w:val="20"/>
                </w:rPr>
                <w:t>G.7710/Y.1701 (2012) Amd.1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Common equipment management function requirements: Amendment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10" w:history="1">
              <w:r w:rsidR="00C957B9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Generic protocol-neutral i</w:t>
            </w:r>
            <w:r>
              <w:t>nformation model for transport resources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12" w:history="1">
              <w:r w:rsidR="00C957B9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Ethernet service characteristics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14" w:history="1">
              <w:r w:rsidR="00C957B9">
                <w:rPr>
                  <w:rStyle w:val="Hyperlink"/>
                  <w:sz w:val="20"/>
                </w:rPr>
                <w:t>G.8012/Y.1308 (2004) Amd.2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Ethernet UNI and Ethernet over Transport NNI: Amendment 2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16" w:history="1">
              <w:r w:rsidR="00C957B9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Characteristics of Etherne</w:t>
            </w:r>
            <w:r>
              <w:t>t transport network equipment functional blocks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18" w:history="1">
              <w:r w:rsidR="00C957B9">
                <w:rPr>
                  <w:rStyle w:val="Hyperlink"/>
                  <w:sz w:val="20"/>
                </w:rPr>
                <w:t>G.8032/Y.1344 (2015) Amd.1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Ethernet ring protection switching: Amendment 1 (</w:t>
            </w:r>
            <w:hyperlink r:id="rId119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20" w:history="1">
              <w:r w:rsidR="00C957B9">
                <w:rPr>
                  <w:rStyle w:val="Hyperlink"/>
                  <w:sz w:val="20"/>
                </w:rPr>
                <w:t>G.8052/Y.1346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Protocol-neutral management information model for the Ethernet Transport capable network element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22" w:history="1">
              <w:r w:rsidR="00C957B9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Terms and definitions for MPLS transport profile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24" w:history="1">
              <w:r w:rsidR="00C957B9">
                <w:rPr>
                  <w:rStyle w:val="Hyperlink"/>
                  <w:sz w:val="20"/>
                </w:rPr>
                <w:t>G.8113.1/Y.1372.1 (2016) Cor.1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Operations, administration and maintenance mechanisms for MPLS-TP in packet transport network - Corrigendum 1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26" w:history="1">
              <w:r w:rsidR="00C957B9">
                <w:rPr>
                  <w:rStyle w:val="Hyperlink"/>
                  <w:sz w:val="20"/>
                </w:rPr>
                <w:t>G.8121.1/Y.1381.1 (2016) Cor.1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Characteristics of MPLS-TP equipment functional blocks supporting ITU-T G.8113.1/Y.1372.1 OAM mechanisms - Corrigendum 1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28" w:history="1">
              <w:r w:rsidR="00C957B9">
                <w:rPr>
                  <w:rStyle w:val="Hyperlink"/>
                  <w:sz w:val="20"/>
                </w:rPr>
                <w:t>G.8121.2/Y.1381.2 (2016) Cor.1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Characteristics of MPLS-TP equipment functional blocks supporting ITU-T G.8113.2/Y.1372.2 OAM mechanisms - Corrigendum 1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30" w:history="1">
              <w:r w:rsidR="00C957B9">
                <w:rPr>
                  <w:rStyle w:val="Hyperlink"/>
                  <w:sz w:val="20"/>
                </w:rPr>
                <w:t>G.8121/Y.1381 -Cor.1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Characteristics of MPLS-TP equipment functional blocks. Corrigendum 1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32" w:history="1">
              <w:r w:rsidR="00C957B9">
                <w:rPr>
                  <w:rStyle w:val="Hyperlink"/>
                  <w:sz w:val="20"/>
                </w:rPr>
                <w:t>G.8131/Y.1382 (2014) Amd.2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Linear protection switching for MPLS transport profile (MPLS-TP): Amendment 2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34" w:history="1">
              <w:r w:rsidR="00C957B9">
                <w:rPr>
                  <w:rStyle w:val="Hyperlink"/>
                  <w:sz w:val="20"/>
                </w:rPr>
                <w:t>G.8152/Y.1375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Protocol-neutral management information model for the MPLS-TP network element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36" w:history="1">
              <w:r w:rsidR="00C957B9">
                <w:rPr>
                  <w:rStyle w:val="Hyperlink"/>
                  <w:sz w:val="20"/>
                </w:rPr>
                <w:t>G.8262/Y.1362 (2015) Cor.1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Timing characteristics of a synchronous Ethernet equipment slave clock (EEC)- Corrigendum 1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38" w:history="1">
              <w:r w:rsidR="00C957B9">
                <w:rPr>
                  <w:rStyle w:val="Hyperlink"/>
                  <w:sz w:val="20"/>
                </w:rPr>
                <w:t>G.8266/Y.1376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Timing characteristics of telecom grandmaster clocks for frequency synchronization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40" w:history="1">
              <w:r w:rsidR="00C957B9">
                <w:rPr>
                  <w:rStyle w:val="Hyperlink"/>
                  <w:sz w:val="20"/>
                </w:rPr>
                <w:t>G.8272.1/Y.1367.1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Timing characteristics of enhanced primary reference time clocks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42" w:history="1">
              <w:r w:rsidR="00C957B9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Timing characteristics of telecom boundary clocks and telecom time slave clocks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44" w:history="1">
              <w:r w:rsidR="00C957B9">
                <w:rPr>
                  <w:rStyle w:val="Hyperlink"/>
                  <w:sz w:val="20"/>
                </w:rPr>
                <w:t>G.9905 (2013) Amd.1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Centralized metric-based source routing - Amendment 1 (</w:t>
            </w:r>
            <w:hyperlink r:id="rId145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46" w:history="1">
              <w:r w:rsidR="00C957B9">
                <w:rPr>
                  <w:rStyle w:val="Hyperlink"/>
                  <w:sz w:val="20"/>
                </w:rPr>
                <w:t>G.9960 (2015) Cor.3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Unified high-speed wireline-based home networking transceivers - System architecture and physical layer specification: Corr</w:t>
            </w:r>
            <w:r>
              <w:t>igendum 3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48" w:history="1">
              <w:r w:rsidR="00C957B9">
                <w:rPr>
                  <w:rStyle w:val="Hyperlink"/>
                  <w:sz w:val="20"/>
                </w:rPr>
                <w:t>G.9961 (2015) Cor.3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Unified high-speed wireline-based home networking transceivers - Data link layer specification: Corrigendum 3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50" w:history="1">
              <w:r w:rsidR="00C957B9">
                <w:rPr>
                  <w:rStyle w:val="Hyperlink"/>
                  <w:sz w:val="20"/>
                </w:rPr>
                <w:t>G.9962 (2014) Cor.1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Unified high-speed wireline-based home networking transceivers - Management specification: Corrigendum 1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52" w:history="1">
              <w:r w:rsidR="00C957B9">
                <w:rPr>
                  <w:rStyle w:val="Hyperlink"/>
                  <w:sz w:val="20"/>
                </w:rPr>
                <w:t>L.155 (ex.L83)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Low-impact trenching technique for FTTx networks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54" w:history="1">
              <w:r w:rsidR="00C957B9">
                <w:rPr>
                  <w:rStyle w:val="Hyperlink"/>
                  <w:sz w:val="20"/>
                </w:rPr>
                <w:t>L.162 (L.coi)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Microduct technology and its applications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55B98" w:rsidRDefault="00C957B9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5B9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5B98" w:rsidRDefault="00C957B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5B9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5B98" w:rsidRDefault="00F55B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5B98" w:rsidRDefault="00F55B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5B98" w:rsidRDefault="00F55B9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56" w:history="1">
              <w:r w:rsidR="00C957B9">
                <w:rPr>
                  <w:rStyle w:val="Hyperlink"/>
                  <w:sz w:val="20"/>
                </w:rPr>
                <w:t>H.264 (V11)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Advanced video coding for generic audiovisual services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58" w:history="1">
              <w:r w:rsidR="00C957B9">
                <w:rPr>
                  <w:rStyle w:val="Hyperlink"/>
                  <w:sz w:val="20"/>
                </w:rPr>
                <w:t>H.273 (H.STI)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Coding-independent code points for video signal type identification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55B98" w:rsidRDefault="00C957B9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55B9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55B98" w:rsidRDefault="00C957B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55B9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55B98" w:rsidRDefault="00F55B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55B98" w:rsidRDefault="00F55B9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55B98" w:rsidRDefault="00C957B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55B98" w:rsidRDefault="00F55B9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60" w:history="1">
              <w:r w:rsidR="00C957B9">
                <w:rPr>
                  <w:rStyle w:val="Hyperlink"/>
                  <w:sz w:val="20"/>
                </w:rPr>
                <w:t>X.500 (X.500 (eighth edition))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Information technology - Open Systems Interconnection - The Directory: Overview of concepts, models and services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62" w:history="1">
              <w:r w:rsidR="00C957B9">
                <w:rPr>
                  <w:rStyle w:val="Hyperlink"/>
                  <w:sz w:val="20"/>
                </w:rPr>
                <w:t>X.501 (X.501 (eighth edition))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Information technology - Open Systems Interconnection - The Directory: Models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64" w:history="1">
              <w:r w:rsidR="00C957B9">
                <w:rPr>
                  <w:rStyle w:val="Hyperlink"/>
                  <w:sz w:val="20"/>
                </w:rPr>
                <w:t>X.509 (2012) Cor.3 (X.509 (2012) Cor.3)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Information technology - Open Systems Interconnection - The Directory: Public-key and attribute certificate frameworks - Technical Corrigend</w:t>
            </w:r>
            <w:r>
              <w:t>um 3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66" w:history="1">
              <w:r w:rsidR="00C957B9">
                <w:rPr>
                  <w:rStyle w:val="Hyperlink"/>
                  <w:sz w:val="20"/>
                </w:rPr>
                <w:t>X.509 (X.509 (eighth edition))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Information technology - Open Systems Interconnection - The Directory: Public-key and attribute certificate frameworks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68" w:history="1">
              <w:r w:rsidR="00C957B9">
                <w:rPr>
                  <w:rStyle w:val="Hyperlink"/>
                  <w:sz w:val="20"/>
                </w:rPr>
                <w:t>X.511 (X.511 (eighth edition))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Information technology - Open Systems Interconnection - The Directory: Abstract service definition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70" w:history="1">
              <w:r w:rsidR="00C957B9">
                <w:rPr>
                  <w:rStyle w:val="Hyperlink"/>
                  <w:sz w:val="20"/>
                </w:rPr>
                <w:t>X.518 (X.518 (eighth edition))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Information technology - Open Systems Interconnection - The Directory: Procedures for distributed operation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72" w:history="1">
              <w:r w:rsidR="00C957B9">
                <w:rPr>
                  <w:rStyle w:val="Hyperlink"/>
                  <w:sz w:val="20"/>
                </w:rPr>
                <w:t>X.519 (X.519 (eighth edition))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Information technology - Open Systems Interconnection - The Directory: Protocols specifications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74" w:history="1">
              <w:r w:rsidR="00C957B9">
                <w:rPr>
                  <w:rStyle w:val="Hyperlink"/>
                  <w:sz w:val="20"/>
                </w:rPr>
                <w:t>X.520 (X.520 (eighth edition))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Informa</w:t>
            </w:r>
            <w:r>
              <w:t>tion technology - Open Systems Interconnection - The Directory: Selected attribute types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76" w:history="1">
              <w:r w:rsidR="00C957B9">
                <w:rPr>
                  <w:rStyle w:val="Hyperlink"/>
                  <w:sz w:val="20"/>
                </w:rPr>
                <w:t>X.521 (X.521 (eighth edition))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Information technology - Open Systems Interconnection - The Directory: Selected object classes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78" w:history="1">
              <w:r w:rsidR="00C957B9">
                <w:rPr>
                  <w:rStyle w:val="Hyperlink"/>
                  <w:sz w:val="20"/>
                </w:rPr>
                <w:t>X.525 (X.525 (eighth edition))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Information technology - Open Systems Interconnection - The Directory: Replication (</w:t>
            </w:r>
            <w:hyperlink r:id="rId1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80" w:history="1">
              <w:r w:rsidR="00C957B9">
                <w:rPr>
                  <w:rStyle w:val="Hyperlink"/>
                  <w:sz w:val="20"/>
                </w:rPr>
                <w:t>X.691 (2015) Cor.1 (X.691 (2015) Cor.1)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Information technology - Specification of Packed Encoding Rules (PER) - Technical Corrigendum 1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82" w:history="1">
              <w:r w:rsidR="00C957B9">
                <w:rPr>
                  <w:rStyle w:val="Hyperlink"/>
                  <w:sz w:val="20"/>
                </w:rPr>
                <w:t>X.1038 (X.sdnsec-2)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Security requirements and reference architecture for software-defined networking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84" w:history="1">
              <w:r w:rsidR="00C957B9">
                <w:rPr>
                  <w:rStyle w:val="Hyperlink"/>
                  <w:sz w:val="20"/>
                </w:rPr>
                <w:t>X.1039 (X.1039 (X.tigsc))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Technical security measures for implementation of ITU-T X.805 security dimensions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86" w:history="1">
              <w:r w:rsidR="00C957B9">
                <w:rPr>
                  <w:rStyle w:val="Hyperlink"/>
                  <w:sz w:val="20"/>
                </w:rPr>
                <w:t>X.1085 (X.bhsm)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Information technology - Security techniques - Telebiometric authentication framework using biometric hardware security</w:t>
            </w:r>
            <w:r>
              <w:t xml:space="preserve"> module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88" w:history="1">
              <w:r w:rsidR="00C957B9">
                <w:rPr>
                  <w:rStyle w:val="Hyperlink"/>
                  <w:sz w:val="20"/>
                </w:rPr>
                <w:t>X.1087 (X.tam)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Technical and operational countermeasures for telebiometric applications using mobile devices (</w:t>
            </w:r>
            <w:hyperlink r:id="rId1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90" w:history="1">
              <w:r w:rsidR="00C957B9">
                <w:rPr>
                  <w:rStyle w:val="Hyperlink"/>
                  <w:sz w:val="20"/>
                </w:rPr>
                <w:t>Z.109 (Z.109)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Specification and Description Language - Unified modeling language profile for SDL-2010 (</w:t>
            </w:r>
            <w:hyperlink r:id="rId1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92" w:history="1">
              <w:r w:rsidR="00C957B9">
                <w:rPr>
                  <w:rStyle w:val="Hyperlink"/>
                  <w:sz w:val="20"/>
                </w:rPr>
                <w:t>Z.161 (Z.161 (2016))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 xml:space="preserve">Testing and Test </w:t>
            </w:r>
            <w:r>
              <w:t>Control Notation version 3: TTCN-3 core language (</w:t>
            </w:r>
            <w:hyperlink r:id="rId1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94" w:history="1">
              <w:r w:rsidR="00C957B9">
                <w:rPr>
                  <w:rStyle w:val="Hyperlink"/>
                  <w:sz w:val="20"/>
                </w:rPr>
                <w:t>Z.164 (Z.164 (2016))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Testing and Test Control Notation version 3: TTCN-3 operational semantics (</w:t>
            </w:r>
            <w:hyperlink r:id="rId1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96" w:history="1">
              <w:r w:rsidR="00C957B9">
                <w:rPr>
                  <w:rStyle w:val="Hyperlink"/>
                  <w:sz w:val="20"/>
                </w:rPr>
                <w:t>Z.166 (Z.166 (2016))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>Testing and Test Control Notation version 3: TTCN-3 control interface (TCI) (</w:t>
            </w:r>
            <w:hyperlink r:id="rId1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55B98">
        <w:trPr>
          <w:cantSplit/>
        </w:trPr>
        <w:tc>
          <w:tcPr>
            <w:tcW w:w="2090" w:type="dxa"/>
          </w:tcPr>
          <w:p w:rsidR="00F55B98" w:rsidRDefault="00F55B98">
            <w:hyperlink r:id="rId198" w:history="1">
              <w:r w:rsidR="00C957B9">
                <w:rPr>
                  <w:rStyle w:val="Hyperlink"/>
                  <w:sz w:val="20"/>
                </w:rPr>
                <w:t>Z.169 (Z.169 (2016))</w:t>
              </w:r>
            </w:hyperlink>
          </w:p>
        </w:tc>
        <w:tc>
          <w:tcPr>
            <w:tcW w:w="4000" w:type="dxa"/>
          </w:tcPr>
          <w:p w:rsidR="00F55B98" w:rsidRDefault="00C957B9">
            <w:r>
              <w:t xml:space="preserve">Testing and Test </w:t>
            </w:r>
            <w:r>
              <w:t>Control Notation version 3: Using XML schema with TTCN-3 (</w:t>
            </w:r>
            <w:hyperlink r:id="rId1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115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80" w:type="dxa"/>
          </w:tcPr>
          <w:p w:rsidR="00F55B98" w:rsidRDefault="00F55B98">
            <w:pPr>
              <w:jc w:val="center"/>
            </w:pPr>
          </w:p>
        </w:tc>
        <w:tc>
          <w:tcPr>
            <w:tcW w:w="860" w:type="dxa"/>
          </w:tcPr>
          <w:p w:rsidR="00F55B98" w:rsidRDefault="00C957B9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55B98" w:rsidRDefault="00F55B9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55B98">
          <w:headerReference w:type="default" r:id="rId200"/>
          <w:footerReference w:type="default" r:id="rId2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55B98" w:rsidRDefault="00C957B9">
      <w:r>
        <w:lastRenderedPageBreak/>
        <w:t>Annex 2</w:t>
      </w:r>
    </w:p>
    <w:p w:rsidR="00F55B98" w:rsidRDefault="00C957B9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F55B98" w:rsidRDefault="00C957B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55B98" w:rsidRDefault="00C957B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55B98" w:rsidRDefault="00C957B9">
      <w:r>
        <w:t>1)</w:t>
      </w:r>
      <w:r>
        <w:tab/>
        <w:t xml:space="preserve">Go to AAP search Web page at </w:t>
      </w:r>
      <w:hyperlink r:id="rId202" w:history="1">
        <w:r>
          <w:rPr>
            <w:rStyle w:val="Hyperlink"/>
            <w:szCs w:val="22"/>
          </w:rPr>
          <w:t>http://www.itu.int/ITU-T/aap/</w:t>
        </w:r>
      </w:hyperlink>
    </w:p>
    <w:p w:rsidR="00F55B98" w:rsidRDefault="00E355A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98" w:rsidRDefault="00C957B9">
      <w:r>
        <w:t>2)</w:t>
      </w:r>
      <w:r>
        <w:tab/>
        <w:t>Select your Recommendation</w:t>
      </w:r>
    </w:p>
    <w:p w:rsidR="00F55B98" w:rsidRDefault="00E355AC">
      <w:pPr>
        <w:jc w:val="center"/>
        <w:rPr>
          <w:sz w:val="24"/>
        </w:rPr>
      </w:pPr>
      <w:r w:rsidRPr="00F55B98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98" w:rsidRDefault="00C957B9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F55B98" w:rsidRDefault="00E355A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98" w:rsidRDefault="00C957B9">
      <w:r>
        <w:t>4)</w:t>
      </w:r>
      <w:r>
        <w:tab/>
        <w:t>Complete the on-line form and click on "Submit"</w:t>
      </w:r>
    </w:p>
    <w:p w:rsidR="00F55B98" w:rsidRDefault="00E355A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98" w:rsidRDefault="00C957B9">
      <w:r>
        <w:t>For more information, read the AAP tutorial on:</w:t>
      </w:r>
      <w:r>
        <w:tab/>
      </w:r>
      <w:r>
        <w:br/>
      </w:r>
      <w:hyperlink r:id="rId207" w:history="1">
        <w:r>
          <w:rPr>
            <w:rStyle w:val="Hyperlink"/>
          </w:rPr>
          <w:t>http://www.itu.int/ITU-T/aapinfo/files/AAPTutorial.pdf</w:t>
        </w:r>
      </w:hyperlink>
    </w:p>
    <w:p w:rsidR="00F55B98" w:rsidRDefault="00C957B9">
      <w:r>
        <w:br w:type="page"/>
      </w:r>
      <w:r>
        <w:lastRenderedPageBreak/>
        <w:t>Annex 3</w:t>
      </w:r>
    </w:p>
    <w:p w:rsidR="00F55B98" w:rsidRDefault="00C957B9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F55B98" w:rsidRDefault="00C957B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55B98" w:rsidRDefault="00C957B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55B98">
        <w:tc>
          <w:tcPr>
            <w:tcW w:w="5000" w:type="pct"/>
            <w:gridSpan w:val="2"/>
            <w:shd w:val="clear" w:color="auto" w:fill="EFFAFF"/>
          </w:tcPr>
          <w:p w:rsidR="00F55B98" w:rsidRDefault="00C957B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55B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B98" w:rsidRDefault="00C957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55B98" w:rsidRDefault="00F55B98">
            <w:pPr>
              <w:pStyle w:val="Tabletext"/>
            </w:pPr>
          </w:p>
        </w:tc>
      </w:tr>
      <w:tr w:rsidR="00F55B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B98" w:rsidRDefault="00C957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5B98" w:rsidRDefault="00F55B98">
            <w:pPr>
              <w:pStyle w:val="Tabletext"/>
            </w:pPr>
          </w:p>
        </w:tc>
      </w:tr>
      <w:tr w:rsidR="00F55B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B98" w:rsidRDefault="00C957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5B98" w:rsidRDefault="00F55B98">
            <w:pPr>
              <w:pStyle w:val="Tabletext"/>
            </w:pPr>
          </w:p>
        </w:tc>
      </w:tr>
      <w:tr w:rsidR="00F55B9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55B98" w:rsidRDefault="00C957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55B98" w:rsidRDefault="00C957B9">
            <w:pPr>
              <w:pStyle w:val="Tabletext"/>
            </w:pPr>
            <w:r>
              <w:br/>
            </w:r>
            <w:r w:rsidR="00F55B9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55B98">
              <w:fldChar w:fldCharType="separate"/>
            </w:r>
            <w:r w:rsidR="00F55B9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55B9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55B98">
              <w:fldChar w:fldCharType="separate"/>
            </w:r>
            <w:r w:rsidR="00F55B98">
              <w:fldChar w:fldCharType="end"/>
            </w:r>
            <w:r>
              <w:t xml:space="preserve"> Additional Review (AR)</w:t>
            </w:r>
          </w:p>
        </w:tc>
      </w:tr>
      <w:tr w:rsidR="00F55B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B98" w:rsidRDefault="00C957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55B98" w:rsidRDefault="00F55B98">
            <w:pPr>
              <w:pStyle w:val="Tabletext"/>
            </w:pPr>
          </w:p>
        </w:tc>
      </w:tr>
      <w:tr w:rsidR="00F55B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B98" w:rsidRDefault="00C957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5B98" w:rsidRDefault="00F55B98">
            <w:pPr>
              <w:pStyle w:val="Tabletext"/>
            </w:pPr>
          </w:p>
        </w:tc>
      </w:tr>
      <w:tr w:rsidR="00F55B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B98" w:rsidRDefault="00C957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5B98" w:rsidRDefault="00F55B98">
            <w:pPr>
              <w:pStyle w:val="Tabletext"/>
            </w:pPr>
          </w:p>
        </w:tc>
      </w:tr>
      <w:tr w:rsidR="00F55B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B98" w:rsidRDefault="00C957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5B98" w:rsidRDefault="00F55B98">
            <w:pPr>
              <w:pStyle w:val="Tabletext"/>
            </w:pPr>
          </w:p>
        </w:tc>
      </w:tr>
      <w:tr w:rsidR="00F55B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B98" w:rsidRDefault="00C957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5B98" w:rsidRDefault="00F55B98">
            <w:pPr>
              <w:pStyle w:val="Tabletext"/>
            </w:pPr>
          </w:p>
        </w:tc>
      </w:tr>
      <w:tr w:rsidR="00F55B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B98" w:rsidRDefault="00C957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5B98" w:rsidRDefault="00F55B98">
            <w:pPr>
              <w:pStyle w:val="Tabletext"/>
            </w:pPr>
          </w:p>
        </w:tc>
      </w:tr>
      <w:tr w:rsidR="00F55B9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55B98" w:rsidRDefault="00C957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55B98" w:rsidRDefault="00F55B98">
            <w:pPr>
              <w:pStyle w:val="Tabletext"/>
            </w:pPr>
          </w:p>
        </w:tc>
      </w:tr>
      <w:tr w:rsidR="00F55B98">
        <w:tc>
          <w:tcPr>
            <w:tcW w:w="1623" w:type="pct"/>
            <w:shd w:val="clear" w:color="auto" w:fill="EFFAFF"/>
            <w:vAlign w:val="center"/>
          </w:tcPr>
          <w:p w:rsidR="00F55B98" w:rsidRDefault="00C957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55B98" w:rsidRDefault="00C957B9">
            <w:pPr>
              <w:pStyle w:val="Tabletext"/>
            </w:pPr>
            <w:r>
              <w:br/>
            </w:r>
            <w:r w:rsidR="00F55B9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55B98">
              <w:fldChar w:fldCharType="separate"/>
            </w:r>
            <w:r w:rsidR="00F55B9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55B9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55B98">
              <w:fldChar w:fldCharType="separate"/>
            </w:r>
            <w:r w:rsidR="00F55B98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F55B98">
        <w:tc>
          <w:tcPr>
            <w:tcW w:w="1623" w:type="pct"/>
            <w:shd w:val="clear" w:color="auto" w:fill="EFFAFF"/>
            <w:vAlign w:val="center"/>
          </w:tcPr>
          <w:p w:rsidR="00F55B98" w:rsidRDefault="00C957B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55B98" w:rsidRDefault="00C957B9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55B98" w:rsidRDefault="00C957B9">
      <w:pPr>
        <w:rPr>
          <w:szCs w:val="22"/>
        </w:rPr>
      </w:pPr>
      <w:r>
        <w:tab/>
      </w:r>
      <w:r w:rsidR="00F55B98" w:rsidRPr="00F55B9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55B98">
        <w:rPr>
          <w:szCs w:val="22"/>
        </w:rPr>
      </w:r>
      <w:r w:rsidR="00F55B98">
        <w:rPr>
          <w:szCs w:val="22"/>
        </w:rPr>
        <w:fldChar w:fldCharType="separate"/>
      </w:r>
      <w:r w:rsidR="00F55B9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55B98" w:rsidRDefault="00C957B9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55B98" w:rsidRDefault="00F55B98">
      <w:pPr>
        <w:rPr>
          <w:i/>
          <w:iCs/>
          <w:szCs w:val="22"/>
        </w:rPr>
      </w:pPr>
    </w:p>
    <w:sectPr w:rsidR="00F55B98" w:rsidSect="00F55B98">
      <w:headerReference w:type="default" r:id="rId209"/>
      <w:footerReference w:type="default" r:id="rId2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B9" w:rsidRDefault="00C957B9">
      <w:r>
        <w:separator/>
      </w:r>
    </w:p>
  </w:endnote>
  <w:endnote w:type="continuationSeparator" w:id="0">
    <w:p w:rsidR="00C957B9" w:rsidRDefault="00C9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98" w:rsidRDefault="00C957B9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55B98">
      <w:tc>
        <w:tcPr>
          <w:tcW w:w="1985" w:type="dxa"/>
        </w:tcPr>
        <w:p w:rsidR="00F55B98" w:rsidRDefault="00C957B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55B98" w:rsidRDefault="00C957B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55B98" w:rsidRDefault="00C957B9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55B98" w:rsidRDefault="00C957B9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55B98" w:rsidRDefault="00C957B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55B98" w:rsidRDefault="00F55B9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98" w:rsidRDefault="00C957B9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98" w:rsidRDefault="00C957B9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B9" w:rsidRDefault="00C957B9">
      <w:r>
        <w:t>____________________</w:t>
      </w:r>
    </w:p>
  </w:footnote>
  <w:footnote w:type="continuationSeparator" w:id="0">
    <w:p w:rsidR="00C957B9" w:rsidRDefault="00C95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98" w:rsidRDefault="00C957B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55B9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55B98">
      <w:rPr>
        <w:rStyle w:val="PageNumber"/>
        <w:szCs w:val="18"/>
      </w:rPr>
      <w:fldChar w:fldCharType="separate"/>
    </w:r>
    <w:r w:rsidR="00E355AC">
      <w:rPr>
        <w:rStyle w:val="PageNumber"/>
        <w:noProof/>
        <w:szCs w:val="18"/>
      </w:rPr>
      <w:t>2</w:t>
    </w:r>
    <w:r w:rsidR="00F55B9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98" w:rsidRDefault="00C957B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55B9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55B98">
      <w:rPr>
        <w:rStyle w:val="PageNumber"/>
        <w:szCs w:val="18"/>
      </w:rPr>
      <w:fldChar w:fldCharType="separate"/>
    </w:r>
    <w:r w:rsidR="00E355AC">
      <w:rPr>
        <w:rStyle w:val="PageNumber"/>
        <w:noProof/>
        <w:szCs w:val="18"/>
      </w:rPr>
      <w:t>14</w:t>
    </w:r>
    <w:r w:rsidR="00F55B9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98" w:rsidRDefault="00C957B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55B9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55B98">
      <w:rPr>
        <w:rStyle w:val="PageNumber"/>
        <w:szCs w:val="18"/>
      </w:rPr>
      <w:fldChar w:fldCharType="separate"/>
    </w:r>
    <w:r w:rsidR="00E355AC">
      <w:rPr>
        <w:rStyle w:val="PageNumber"/>
        <w:noProof/>
        <w:szCs w:val="18"/>
      </w:rPr>
      <w:t>17</w:t>
    </w:r>
    <w:r w:rsidR="00F55B9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98"/>
    <w:rsid w:val="00C957B9"/>
    <w:rsid w:val="00E355AC"/>
    <w:rsid w:val="00F5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50D066-4734-4ECE-9E2F-D581AB7A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1E3E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4547" TargetMode="External"/><Relationship Id="rId63" Type="http://schemas.openxmlformats.org/officeDocument/2006/relationships/hyperlink" Target="https://www.itu.int/ITU-T/aap/dologin_aap.asp?id=T01020016510801MSWE.doc&amp;group=9" TargetMode="External"/><Relationship Id="rId84" Type="http://schemas.openxmlformats.org/officeDocument/2006/relationships/hyperlink" Target="http://www.itu.int/itu-t/aap/AAPRecDetails.aspx?AAPSeqNo=7747" TargetMode="External"/><Relationship Id="rId138" Type="http://schemas.openxmlformats.org/officeDocument/2006/relationships/hyperlink" Target="http://www.itu.int/itu-t/aap/AAPRecDetails.aspx?AAPSeqNo=7749" TargetMode="External"/><Relationship Id="rId159" Type="http://schemas.openxmlformats.org/officeDocument/2006/relationships/hyperlink" Target="https://www.itu.int/ITU-T/aap/dologin_aap.asp?id=T01020011E10801MSWE.docx&amp;group=16" TargetMode="External"/><Relationship Id="rId170" Type="http://schemas.openxmlformats.org/officeDocument/2006/relationships/hyperlink" Target="http://www.itu.int/itu-t/aap/AAPRecDetails.aspx?AAPSeqNo=5688" TargetMode="External"/><Relationship Id="rId191" Type="http://schemas.openxmlformats.org/officeDocument/2006/relationships/hyperlink" Target="https://www.itu.int/ITU-T/aap/dologin_aap.asp?id=T01020016420801MSWE.docx&amp;group=17" TargetMode="External"/><Relationship Id="rId205" Type="http://schemas.openxmlformats.org/officeDocument/2006/relationships/image" Target="media/image5.gif"/><Relationship Id="rId107" Type="http://schemas.openxmlformats.org/officeDocument/2006/relationships/hyperlink" Target="https://www.itu.int/ITU-T/aap/dologin_aap.asp?id=T0102001E44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53" Type="http://schemas.openxmlformats.org/officeDocument/2006/relationships/hyperlink" Target="https://www.itu.int/ITU-T/aap/dologin_aap.asp?id=T010200164D0801MSWE.docx&amp;group=9" TargetMode="External"/><Relationship Id="rId74" Type="http://schemas.openxmlformats.org/officeDocument/2006/relationships/hyperlink" Target="http://www.itu.int/itu-t/aap/AAPRecDetails.aspx?AAPSeqNo=7759" TargetMode="External"/><Relationship Id="rId128" Type="http://schemas.openxmlformats.org/officeDocument/2006/relationships/hyperlink" Target="http://www.itu.int/itu-t/aap/AAPRecDetails.aspx?AAPSeqNo=7746" TargetMode="External"/><Relationship Id="rId149" Type="http://schemas.openxmlformats.org/officeDocument/2006/relationships/hyperlink" Target="https://www.itu.int/ITU-T/aap/dologin_aap.asp?id=T01020016600801MSWE.docx&amp;group=1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166B0801MSWE.doc&amp;group=15" TargetMode="External"/><Relationship Id="rId160" Type="http://schemas.openxmlformats.org/officeDocument/2006/relationships/hyperlink" Target="http://www.itu.int/itu-t/aap/AAPRecDetails.aspx?AAPSeqNo=4686" TargetMode="External"/><Relationship Id="rId181" Type="http://schemas.openxmlformats.org/officeDocument/2006/relationships/hyperlink" Target="https://www.itu.int/ITU-T/aap/dologin_aap.asp?id=T010200163D0801MSWE.docx&amp;group=17" TargetMode="External"/><Relationship Id="rId22" Type="http://schemas.openxmlformats.org/officeDocument/2006/relationships/hyperlink" Target="http://www.itu.int/ITU-T/studygroups/com09" TargetMode="External"/><Relationship Id="rId43" Type="http://schemas.openxmlformats.org/officeDocument/2006/relationships/hyperlink" Target="https://www.itu.int/ITU-T/aap/dologin_aap.asp?id=T01020011C30801MSWE.doc&amp;group=5" TargetMode="External"/><Relationship Id="rId64" Type="http://schemas.openxmlformats.org/officeDocument/2006/relationships/hyperlink" Target="http://www.itu.int/itu-t/aap/AAPRecDetails.aspx?AAPSeqNo=5732" TargetMode="External"/><Relationship Id="rId118" Type="http://schemas.openxmlformats.org/officeDocument/2006/relationships/hyperlink" Target="http://www.itu.int/itu-t/aap/AAPRecDetails.aspx?AAPSeqNo=5745" TargetMode="External"/><Relationship Id="rId139" Type="http://schemas.openxmlformats.org/officeDocument/2006/relationships/hyperlink" Target="https://www.itu.int/ITU-T/aap/dologin_aap.asp?id=T0102001E450803MSWE.docx&amp;group=15" TargetMode="External"/><Relationship Id="rId85" Type="http://schemas.openxmlformats.org/officeDocument/2006/relationships/hyperlink" Target="https://www.itu.int/ITU-T/aap/dologin_aap.asp?id=T0102001E430801MSWE.docx&amp;group=15" TargetMode="External"/><Relationship Id="rId150" Type="http://schemas.openxmlformats.org/officeDocument/2006/relationships/hyperlink" Target="http://www.itu.int/itu-t/aap/AAPRecDetails.aspx?AAPSeqNo=5729" TargetMode="External"/><Relationship Id="rId171" Type="http://schemas.openxmlformats.org/officeDocument/2006/relationships/hyperlink" Target="https://www.itu.int/ITU-T/aap/dologin_aap.asp?id=T01020016380801MSWE.docx&amp;group=17" TargetMode="External"/><Relationship Id="rId192" Type="http://schemas.openxmlformats.org/officeDocument/2006/relationships/hyperlink" Target="http://www.itu.int/itu-t/aap/AAPRecDetails.aspx?AAPSeqNo=5694" TargetMode="External"/><Relationship Id="rId206" Type="http://schemas.openxmlformats.org/officeDocument/2006/relationships/image" Target="media/image6.gif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://www.itu.int/itu-t/aap/AAPRecDetails.aspx?AAPSeqNo=7755" TargetMode="External"/><Relationship Id="rId129" Type="http://schemas.openxmlformats.org/officeDocument/2006/relationships/hyperlink" Target="https://www.itu.int/ITU-T/aap/dologin_aap.asp?id=T0102001E420801MSWE.docx&amp;group=15" TargetMode="External"/><Relationship Id="rId54" Type="http://schemas.openxmlformats.org/officeDocument/2006/relationships/hyperlink" Target="http://www.itu.int/itu-t/aap/AAPRecDetails.aspx?AAPSeqNo=5706" TargetMode="External"/><Relationship Id="rId75" Type="http://schemas.openxmlformats.org/officeDocument/2006/relationships/hyperlink" Target="https://www.itu.int/ITU-T/aap/dologin_aap.asp?id=T0102001E4F0801MSWE.docx&amp;group=15" TargetMode="External"/><Relationship Id="rId96" Type="http://schemas.openxmlformats.org/officeDocument/2006/relationships/hyperlink" Target="http://www.itu.int/itu-t/aap/AAPRecDetails.aspx?AAPSeqNo=5730" TargetMode="External"/><Relationship Id="rId140" Type="http://schemas.openxmlformats.org/officeDocument/2006/relationships/hyperlink" Target="http://www.itu.int/itu-t/aap/AAPRecDetails.aspx?AAPSeqNo=7752" TargetMode="External"/><Relationship Id="rId161" Type="http://schemas.openxmlformats.org/officeDocument/2006/relationships/hyperlink" Target="https://www.itu.int/ITU-T/aap/dologin_aap.asp?id=T010200124E0801MSWE.docx&amp;group=17" TargetMode="External"/><Relationship Id="rId182" Type="http://schemas.openxmlformats.org/officeDocument/2006/relationships/hyperlink" Target="http://www.itu.int/itu-t/aap/AAPRecDetails.aspx?AAPSeqNo=5699" TargetMode="Externa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16710801MSWE.docx&amp;group=15" TargetMode="External"/><Relationship Id="rId44" Type="http://schemas.openxmlformats.org/officeDocument/2006/relationships/hyperlink" Target="http://www.itu.int/itu-t/aap/AAPRecDetails.aspx?AAPSeqNo=5707" TargetMode="External"/><Relationship Id="rId65" Type="http://schemas.openxmlformats.org/officeDocument/2006/relationships/hyperlink" Target="https://www.itu.int/ITU-T/aap/dologin_aap.asp?id=T01020016640801MSWE.docx&amp;group=15" TargetMode="External"/><Relationship Id="rId86" Type="http://schemas.openxmlformats.org/officeDocument/2006/relationships/hyperlink" Target="http://www.itu.int/itu-t/aap/AAPRecDetails.aspx?AAPSeqNo=7754" TargetMode="External"/><Relationship Id="rId130" Type="http://schemas.openxmlformats.org/officeDocument/2006/relationships/hyperlink" Target="http://www.itu.int/itu-t/aap/AAPRecDetails.aspx?AAPSeqNo=7744" TargetMode="External"/><Relationship Id="rId151" Type="http://schemas.openxmlformats.org/officeDocument/2006/relationships/hyperlink" Target="https://www.itu.int/ITU-T/aap/dologin_aap.asp?id=T01020016610801MSWE.docx&amp;group=15" TargetMode="External"/><Relationship Id="rId172" Type="http://schemas.openxmlformats.org/officeDocument/2006/relationships/hyperlink" Target="http://www.itu.int/itu-t/aap/AAPRecDetails.aspx?AAPSeqNo=5689" TargetMode="External"/><Relationship Id="rId193" Type="http://schemas.openxmlformats.org/officeDocument/2006/relationships/hyperlink" Target="https://www.itu.int/ITU-T/aap/dologin_aap.asp?id=T010200163E0801MSWE.docx&amp;group=17" TargetMode="External"/><Relationship Id="rId207" Type="http://schemas.openxmlformats.org/officeDocument/2006/relationships/hyperlink" Target="http://www.itu.int/ITU-T/aapinfo/files/AAPTutorial.pdf" TargetMode="External"/><Relationship Id="rId13" Type="http://schemas.openxmlformats.org/officeDocument/2006/relationships/hyperlink" Target="http://www.itu.int/ITU-T/" TargetMode="External"/><Relationship Id="rId109" Type="http://schemas.openxmlformats.org/officeDocument/2006/relationships/hyperlink" Target="https://www.itu.int/ITU-T/aap/dologin_aap.asp?id=T0102001E4B0801MSWE.docx&amp;group=15" TargetMode="External"/><Relationship Id="rId34" Type="http://schemas.openxmlformats.org/officeDocument/2006/relationships/hyperlink" Target="http://www.itu.int/ITU-T/studygroups/com17" TargetMode="External"/><Relationship Id="rId55" Type="http://schemas.openxmlformats.org/officeDocument/2006/relationships/hyperlink" Target="https://www.itu.int/ITU-T/aap/dologin_aap.asp?id=T010200164A0801MSWE.doc&amp;group=9" TargetMode="External"/><Relationship Id="rId76" Type="http://schemas.openxmlformats.org/officeDocument/2006/relationships/hyperlink" Target="http://www.itu.int/itu-t/aap/AAPRecDetails.aspx?AAPSeqNo=7761" TargetMode="External"/><Relationship Id="rId97" Type="http://schemas.openxmlformats.org/officeDocument/2006/relationships/hyperlink" Target="https://www.itu.int/ITU-T/aap/dologin_aap.asp?id=T01020016620801MSWE.docx&amp;group=15" TargetMode="External"/><Relationship Id="rId120" Type="http://schemas.openxmlformats.org/officeDocument/2006/relationships/hyperlink" Target="http://www.itu.int/itu-t/aap/AAPRecDetails.aspx?AAPSeqNo=7757" TargetMode="External"/><Relationship Id="rId141" Type="http://schemas.openxmlformats.org/officeDocument/2006/relationships/hyperlink" Target="https://www.itu.int/ITU-T/aap/dologin_aap.asp?id=T0102001E480801MSWE.docx&amp;group=15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://www.itu.int/itu-t/aap/AAPRecDetails.aspx?AAPSeqNo=4687" TargetMode="External"/><Relationship Id="rId183" Type="http://schemas.openxmlformats.org/officeDocument/2006/relationships/hyperlink" Target="https://www.itu.int/ITU-T/aap/dologin_aap.asp?id=T01020016430801MSWE.docx&amp;group=17" TargetMode="External"/><Relationship Id="rId24" Type="http://schemas.openxmlformats.org/officeDocument/2006/relationships/hyperlink" Target="http://www.itu.int/ITU-T/studygroups/com11" TargetMode="External"/><Relationship Id="rId45" Type="http://schemas.openxmlformats.org/officeDocument/2006/relationships/hyperlink" Target="https://www.itu.int/ITU-T/aap/dologin_aap.asp?id=T010200164B0801MSWE.docx&amp;group=9" TargetMode="External"/><Relationship Id="rId66" Type="http://schemas.openxmlformats.org/officeDocument/2006/relationships/hyperlink" Target="http://www.itu.int/itu-t/aap/AAPRecDetails.aspx?AAPSeqNo=5733" TargetMode="External"/><Relationship Id="rId87" Type="http://schemas.openxmlformats.org/officeDocument/2006/relationships/hyperlink" Target="https://www.itu.int/ITU-T/aap/dologin_aap.asp?id=T0102001E4A0801MSWE.docx&amp;group=15" TargetMode="External"/><Relationship Id="rId110" Type="http://schemas.openxmlformats.org/officeDocument/2006/relationships/hyperlink" Target="http://www.itu.int/itu-t/aap/AAPRecDetails.aspx?AAPSeqNo=7756" TargetMode="External"/><Relationship Id="rId131" Type="http://schemas.openxmlformats.org/officeDocument/2006/relationships/hyperlink" Target="https://www.itu.int/ITU-T/aap/dologin_aap.asp?id=T0102001E400803MSWE.docx&amp;group=15" TargetMode="External"/><Relationship Id="rId61" Type="http://schemas.openxmlformats.org/officeDocument/2006/relationships/hyperlink" Target="https://www.itu.int/ITU-T/aap/dologin_aap.asp?id=T01020016520801MSWE.doc&amp;group=9" TargetMode="External"/><Relationship Id="rId82" Type="http://schemas.openxmlformats.org/officeDocument/2006/relationships/hyperlink" Target="http://www.itu.int/itu-t/aap/AAPRecDetails.aspx?AAPSeqNo=5742" TargetMode="External"/><Relationship Id="rId152" Type="http://schemas.openxmlformats.org/officeDocument/2006/relationships/hyperlink" Target="http://www.itu.int/itu-t/aap/AAPRecDetails.aspx?AAPSeqNo=5741" TargetMode="External"/><Relationship Id="rId173" Type="http://schemas.openxmlformats.org/officeDocument/2006/relationships/hyperlink" Target="https://www.itu.int/ITU-T/aap/dologin_aap.asp?id=T01020016390801MSWE.docx&amp;group=17" TargetMode="External"/><Relationship Id="rId194" Type="http://schemas.openxmlformats.org/officeDocument/2006/relationships/hyperlink" Target="http://www.itu.int/itu-t/aap/AAPRecDetails.aspx?AAPSeqNo=5695" TargetMode="External"/><Relationship Id="rId199" Type="http://schemas.openxmlformats.org/officeDocument/2006/relationships/hyperlink" Target="https://www.itu.int/ITU-T/aap/dologin_aap.asp?id=T01020016410801MSWE.docx&amp;group=17" TargetMode="External"/><Relationship Id="rId203" Type="http://schemas.openxmlformats.org/officeDocument/2006/relationships/image" Target="media/image3.gif"/><Relationship Id="rId208" Type="http://schemas.openxmlformats.org/officeDocument/2006/relationships/hyperlink" Target="mailto:tsbsg....@itu.int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5715" TargetMode="External"/><Relationship Id="rId77" Type="http://schemas.openxmlformats.org/officeDocument/2006/relationships/hyperlink" Target="https://www.itu.int/ITU-T/aap/dologin_aap.asp?id=T0102001E510801MSWE.docx&amp;group=15" TargetMode="External"/><Relationship Id="rId100" Type="http://schemas.openxmlformats.org/officeDocument/2006/relationships/hyperlink" Target="http://www.itu.int/itu-t/aap/AAPRecDetails.aspx?AAPSeqNo=5725" TargetMode="External"/><Relationship Id="rId105" Type="http://schemas.openxmlformats.org/officeDocument/2006/relationships/hyperlink" Target="https://www.itu.int/ITU-T/aap/dologin_aap.asp?id=T010200165B0801MSWE.docx&amp;group=15" TargetMode="External"/><Relationship Id="rId126" Type="http://schemas.openxmlformats.org/officeDocument/2006/relationships/hyperlink" Target="http://www.itu.int/itu-t/aap/AAPRecDetails.aspx?AAPSeqNo=7745" TargetMode="External"/><Relationship Id="rId147" Type="http://schemas.openxmlformats.org/officeDocument/2006/relationships/hyperlink" Target="https://www.itu.int/ITU-T/aap/dologin_aap.asp?id=T010200165F0801MSWE.docx&amp;group=15" TargetMode="External"/><Relationship Id="rId168" Type="http://schemas.openxmlformats.org/officeDocument/2006/relationships/hyperlink" Target="http://www.itu.int/itu-t/aap/AAPRecDetails.aspx?AAPSeqNo=5687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itu.int/ITU-T/aap/dologin_aap.asp?id=T01020016500804MSWE.docx&amp;group=9" TargetMode="External"/><Relationship Id="rId72" Type="http://schemas.openxmlformats.org/officeDocument/2006/relationships/hyperlink" Target="http://www.itu.int/itu-t/aap/AAPRecDetails.aspx?AAPSeqNo=7760" TargetMode="External"/><Relationship Id="rId93" Type="http://schemas.openxmlformats.org/officeDocument/2006/relationships/hyperlink" Target="https://www.itu.int/ITU-T/aap/dologin_aap.asp?id=T010200166A0801MSWE.doc&amp;group=15" TargetMode="External"/><Relationship Id="rId98" Type="http://schemas.openxmlformats.org/officeDocument/2006/relationships/hyperlink" Target="http://www.itu.int/itu-t/aap/AAPRecDetails.aspx?AAPSeqNo=5724" TargetMode="External"/><Relationship Id="rId121" Type="http://schemas.openxmlformats.org/officeDocument/2006/relationships/hyperlink" Target="https://www.itu.int/ITU-T/aap/dologin_aap.asp?id=T0102001E4D0801MSWE.docx&amp;group=15" TargetMode="External"/><Relationship Id="rId142" Type="http://schemas.openxmlformats.org/officeDocument/2006/relationships/hyperlink" Target="http://www.itu.int/itu-t/aap/AAPRecDetails.aspx?AAPSeqNo=7753" TargetMode="External"/><Relationship Id="rId163" Type="http://schemas.openxmlformats.org/officeDocument/2006/relationships/hyperlink" Target="https://www.itu.int/ITU-T/aap/dologin_aap.asp?id=T010200124F0801MSWE.docx&amp;group=17" TargetMode="External"/><Relationship Id="rId184" Type="http://schemas.openxmlformats.org/officeDocument/2006/relationships/hyperlink" Target="http://www.itu.int/itu-t/aap/AAPRecDetails.aspx?AAPSeqNo=5700" TargetMode="External"/><Relationship Id="rId189" Type="http://schemas.openxmlformats.org/officeDocument/2006/relationships/hyperlink" Target="https://www.itu.int/ITU-T/aap/dologin_aap.asp?id=T01020016460801MSWE.docx&amp;group=17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5710" TargetMode="External"/><Relationship Id="rId67" Type="http://schemas.openxmlformats.org/officeDocument/2006/relationships/hyperlink" Target="https://www.itu.int/ITU-T/aap/dologin_aap.asp?id=T01020016650801MSWE.doc&amp;group=15" TargetMode="External"/><Relationship Id="rId116" Type="http://schemas.openxmlformats.org/officeDocument/2006/relationships/hyperlink" Target="http://www.itu.int/itu-t/aap/AAPRecDetails.aspx?AAPSeqNo=7742" TargetMode="External"/><Relationship Id="rId137" Type="http://schemas.openxmlformats.org/officeDocument/2006/relationships/hyperlink" Target="https://www.itu.int/ITU-T/aap/dologin_aap.asp?id=T0102001E470801MSWE.docx&amp;group=15" TargetMode="External"/><Relationship Id="rId158" Type="http://schemas.openxmlformats.org/officeDocument/2006/relationships/hyperlink" Target="http://www.itu.int/itu-t/aap/AAPRecDetails.aspx?AAPSeqNo=4577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1C20801MSWE.docx&amp;group=5" TargetMode="External"/><Relationship Id="rId62" Type="http://schemas.openxmlformats.org/officeDocument/2006/relationships/hyperlink" Target="http://www.itu.int/itu-t/aap/AAPRecDetails.aspx?AAPSeqNo=5713" TargetMode="External"/><Relationship Id="rId83" Type="http://schemas.openxmlformats.org/officeDocument/2006/relationships/hyperlink" Target="https://www.itu.int/ITU-T/aap/dologin_aap.asp?id=T010200166E0801MSWE.docx&amp;group=15" TargetMode="External"/><Relationship Id="rId88" Type="http://schemas.openxmlformats.org/officeDocument/2006/relationships/hyperlink" Target="http://www.itu.int/itu-t/aap/AAPRecDetails.aspx?AAPSeqNo=5736" TargetMode="External"/><Relationship Id="rId111" Type="http://schemas.openxmlformats.org/officeDocument/2006/relationships/hyperlink" Target="https://www.itu.int/ITU-T/aap/dologin_aap.asp?id=T0102001E4C0801MSWE.docx&amp;group=15" TargetMode="External"/><Relationship Id="rId132" Type="http://schemas.openxmlformats.org/officeDocument/2006/relationships/hyperlink" Target="http://www.itu.int/itu-t/aap/AAPRecDetails.aspx?AAPSeqNo=5746" TargetMode="External"/><Relationship Id="rId153" Type="http://schemas.openxmlformats.org/officeDocument/2006/relationships/hyperlink" Target="https://www.itu.int/ITU-T/aap/dologin_aap.asp?id=T010200166D0801MSWE.docx&amp;group=15" TargetMode="External"/><Relationship Id="rId174" Type="http://schemas.openxmlformats.org/officeDocument/2006/relationships/hyperlink" Target="http://www.itu.int/itu-t/aap/AAPRecDetails.aspx?AAPSeqNo=5690" TargetMode="External"/><Relationship Id="rId179" Type="http://schemas.openxmlformats.org/officeDocument/2006/relationships/hyperlink" Target="https://www.itu.int/ITU-T/aap/dologin_aap.asp?id=T010200163C0801MSWE.docx&amp;group=17" TargetMode="External"/><Relationship Id="rId195" Type="http://schemas.openxmlformats.org/officeDocument/2006/relationships/hyperlink" Target="https://www.itu.int/ITU-T/aap/dologin_aap.asp?id=T010200163F0801MSWE.docx&amp;group=17" TargetMode="External"/><Relationship Id="rId209" Type="http://schemas.openxmlformats.org/officeDocument/2006/relationships/header" Target="header3.xml"/><Relationship Id="rId190" Type="http://schemas.openxmlformats.org/officeDocument/2006/relationships/hyperlink" Target="http://www.itu.int/itu-t/aap/AAPRecDetails.aspx?AAPSeqNo=5698" TargetMode="External"/><Relationship Id="rId204" Type="http://schemas.openxmlformats.org/officeDocument/2006/relationships/image" Target="media/image4.gif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16530801MSWE.docx&amp;group=9" TargetMode="External"/><Relationship Id="rId106" Type="http://schemas.openxmlformats.org/officeDocument/2006/relationships/hyperlink" Target="http://www.itu.int/itu-t/aap/AAPRecDetails.aspx?AAPSeqNo=7748" TargetMode="External"/><Relationship Id="rId127" Type="http://schemas.openxmlformats.org/officeDocument/2006/relationships/hyperlink" Target="https://www.itu.int/ITU-T/aap/dologin_aap.asp?id=T0102001E410803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5709" TargetMode="External"/><Relationship Id="rId73" Type="http://schemas.openxmlformats.org/officeDocument/2006/relationships/hyperlink" Target="https://www.itu.int/ITU-T/aap/dologin_aap.asp?id=T0102001E500801MSWE.docx&amp;group=15" TargetMode="External"/><Relationship Id="rId78" Type="http://schemas.openxmlformats.org/officeDocument/2006/relationships/hyperlink" Target="http://www.itu.int/itu-t/aap/AAPRecDetails.aspx?AAPSeqNo=5744" TargetMode="External"/><Relationship Id="rId94" Type="http://schemas.openxmlformats.org/officeDocument/2006/relationships/hyperlink" Target="http://www.itu.int/itu-t/aap/AAPRecDetails.aspx?AAPSeqNo=5739" TargetMode="External"/><Relationship Id="rId99" Type="http://schemas.openxmlformats.org/officeDocument/2006/relationships/hyperlink" Target="https://www.itu.int/ITU-T/aap/dologin_aap.asp?id=T010200165C0801MSWE.docx&amp;group=15" TargetMode="External"/><Relationship Id="rId101" Type="http://schemas.openxmlformats.org/officeDocument/2006/relationships/hyperlink" Target="https://www.itu.int/ITU-T/aap/dologin_aap.asp?id=T010200165D0801MSWE.docx&amp;group=15" TargetMode="External"/><Relationship Id="rId122" Type="http://schemas.openxmlformats.org/officeDocument/2006/relationships/hyperlink" Target="http://www.itu.int/itu-t/aap/AAPRecDetails.aspx?AAPSeqNo=5743" TargetMode="External"/><Relationship Id="rId143" Type="http://schemas.openxmlformats.org/officeDocument/2006/relationships/hyperlink" Target="https://www.itu.int/ITU-T/aap/dologin_aap.asp?id=T0102001E490801MSWE.docx&amp;group=15" TargetMode="External"/><Relationship Id="rId148" Type="http://schemas.openxmlformats.org/officeDocument/2006/relationships/hyperlink" Target="http://www.itu.int/itu-t/aap/AAPRecDetails.aspx?AAPSeqNo=5728" TargetMode="External"/><Relationship Id="rId164" Type="http://schemas.openxmlformats.org/officeDocument/2006/relationships/hyperlink" Target="http://www.itu.int/itu-t/aap/AAPRecDetails.aspx?AAPSeqNo=4688" TargetMode="External"/><Relationship Id="rId169" Type="http://schemas.openxmlformats.org/officeDocument/2006/relationships/hyperlink" Target="https://www.itu.int/ITU-T/aap/dologin_aap.asp?id=T01020016370801MSWE.docx&amp;group=17" TargetMode="External"/><Relationship Id="rId185" Type="http://schemas.openxmlformats.org/officeDocument/2006/relationships/hyperlink" Target="https://www.itu.int/ITU-T/aap/dologin_aap.asp?id=T01020016440801MSWE.docx&amp;group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80" Type="http://schemas.openxmlformats.org/officeDocument/2006/relationships/hyperlink" Target="http://www.itu.int/itu-t/aap/AAPRecDetails.aspx?AAPSeqNo=5693" TargetMode="External"/><Relationship Id="rId210" Type="http://schemas.openxmlformats.org/officeDocument/2006/relationships/footer" Target="footer4.xml"/><Relationship Id="rId26" Type="http://schemas.openxmlformats.org/officeDocument/2006/relationships/hyperlink" Target="http://www.itu.int/ITU-T/studygroups/com12" TargetMode="External"/><Relationship Id="rId47" Type="http://schemas.openxmlformats.org/officeDocument/2006/relationships/hyperlink" Target="https://www.itu.int/ITU-T/aap/dologin_aap.asp?id=T010200164E0801MSWE.docx&amp;group=9" TargetMode="External"/><Relationship Id="rId68" Type="http://schemas.openxmlformats.org/officeDocument/2006/relationships/hyperlink" Target="http://www.itu.int/itu-t/aap/AAPRecDetails.aspx?AAPSeqNo=5734" TargetMode="External"/><Relationship Id="rId89" Type="http://schemas.openxmlformats.org/officeDocument/2006/relationships/hyperlink" Target="https://www.itu.int/ITU-T/aap/dologin_aap.asp?id=T01020016680801MSWE.docx&amp;group=15" TargetMode="External"/><Relationship Id="rId112" Type="http://schemas.openxmlformats.org/officeDocument/2006/relationships/hyperlink" Target="http://www.itu.int/itu-t/aap/AAPRecDetails.aspx?AAPSeqNo=6742" TargetMode="External"/><Relationship Id="rId133" Type="http://schemas.openxmlformats.org/officeDocument/2006/relationships/hyperlink" Target="https://www.itu.int/ITU-T/aap/dologin_aap.asp?id=T01020016720801MSWE.docx&amp;group=15" TargetMode="External"/><Relationship Id="rId154" Type="http://schemas.openxmlformats.org/officeDocument/2006/relationships/hyperlink" Target="http://www.itu.int/itu-t/aap/AAPRecDetails.aspx?AAPSeqNo=5740" TargetMode="External"/><Relationship Id="rId175" Type="http://schemas.openxmlformats.org/officeDocument/2006/relationships/hyperlink" Target="https://www.itu.int/ITU-T/aap/dologin_aap.asp?id=T010200163A0801MSWE.docx&amp;group=17" TargetMode="External"/><Relationship Id="rId196" Type="http://schemas.openxmlformats.org/officeDocument/2006/relationships/hyperlink" Target="http://www.itu.int/itu-t/aap/AAPRecDetails.aspx?AAPSeqNo=5696" TargetMode="External"/><Relationship Id="rId200" Type="http://schemas.openxmlformats.org/officeDocument/2006/relationships/header" Target="header2.xml"/><Relationship Id="rId16" Type="http://schemas.openxmlformats.org/officeDocument/2006/relationships/hyperlink" Target="http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5708" TargetMode="External"/><Relationship Id="rId79" Type="http://schemas.openxmlformats.org/officeDocument/2006/relationships/hyperlink" Target="https://www.itu.int/ITU-T/aap/dologin_aap.asp?id=T01020016700801MSWE.docx&amp;group=15" TargetMode="External"/><Relationship Id="rId102" Type="http://schemas.openxmlformats.org/officeDocument/2006/relationships/hyperlink" Target="http://www.itu.int/itu-t/aap/AAPRecDetails.aspx?AAPSeqNo=5726" TargetMode="External"/><Relationship Id="rId123" Type="http://schemas.openxmlformats.org/officeDocument/2006/relationships/hyperlink" Target="https://www.itu.int/ITU-T/aap/dologin_aap.asp?id=T010200166F0801MSWE.docx&amp;group=15" TargetMode="External"/><Relationship Id="rId144" Type="http://schemas.openxmlformats.org/officeDocument/2006/relationships/hyperlink" Target="http://www.itu.int/itu-t/aap/AAPRecDetails.aspx?AAPSeqNo=5731" TargetMode="External"/><Relationship Id="rId90" Type="http://schemas.openxmlformats.org/officeDocument/2006/relationships/hyperlink" Target="http://www.itu.int/itu-t/aap/AAPRecDetails.aspx?AAPSeqNo=5737" TargetMode="External"/><Relationship Id="rId165" Type="http://schemas.openxmlformats.org/officeDocument/2006/relationships/hyperlink" Target="https://www.itu.int/ITU-T/aap/dologin_aap.asp?id=T01020012500801MSWE.docx&amp;group=17" TargetMode="External"/><Relationship Id="rId186" Type="http://schemas.openxmlformats.org/officeDocument/2006/relationships/hyperlink" Target="http://www.itu.int/itu-t/aap/AAPRecDetails.aspx?AAPSeqNo=5701" TargetMode="External"/><Relationship Id="rId211" Type="http://schemas.openxmlformats.org/officeDocument/2006/relationships/fontTable" Target="fontTable.xm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://www.itu.int/itu-t/aap/AAPRecDetails.aspx?AAPSeqNo=5711" TargetMode="External"/><Relationship Id="rId69" Type="http://schemas.openxmlformats.org/officeDocument/2006/relationships/hyperlink" Target="https://www.itu.int/ITU-T/aap/dologin_aap.asp?id=T01020016660801MSWE.docx&amp;group=15" TargetMode="External"/><Relationship Id="rId113" Type="http://schemas.openxmlformats.org/officeDocument/2006/relationships/hyperlink" Target="https://www.itu.int/ITU-T/aap/dologin_aap.asp?id=T0102001A560801MSWE.docx&amp;group=15" TargetMode="External"/><Relationship Id="rId134" Type="http://schemas.openxmlformats.org/officeDocument/2006/relationships/hyperlink" Target="http://www.itu.int/itu-t/aap/AAPRecDetails.aspx?AAPSeqNo=7758" TargetMode="External"/><Relationship Id="rId80" Type="http://schemas.openxmlformats.org/officeDocument/2006/relationships/hyperlink" Target="http://www.itu.int/itu-t/aap/AAPRecDetails.aspx?AAPSeqNo=7750" TargetMode="External"/><Relationship Id="rId155" Type="http://schemas.openxmlformats.org/officeDocument/2006/relationships/hyperlink" Target="https://www.itu.int/ITU-T/aap/dologin_aap.asp?id=T010200166C0801MSWE.docx&amp;group=15" TargetMode="External"/><Relationship Id="rId176" Type="http://schemas.openxmlformats.org/officeDocument/2006/relationships/hyperlink" Target="http://www.itu.int/itu-t/aap/AAPRecDetails.aspx?AAPSeqNo=5691" TargetMode="External"/><Relationship Id="rId197" Type="http://schemas.openxmlformats.org/officeDocument/2006/relationships/hyperlink" Target="https://www.itu.int/ITU-T/aap/dologin_aap.asp?id=T01020016400801MSWE.docx&amp;group=17" TargetMode="External"/><Relationship Id="rId201" Type="http://schemas.openxmlformats.org/officeDocument/2006/relationships/footer" Target="footer3.xml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://www.itu.int/itu-t/aap/AAPRecDetails.aspx?AAPSeqNo=3409" TargetMode="External"/><Relationship Id="rId59" Type="http://schemas.openxmlformats.org/officeDocument/2006/relationships/hyperlink" Target="https://www.itu.int/ITU-T/aap/dologin_aap.asp?id=T010200164C0805MSWE.doc&amp;group=9" TargetMode="External"/><Relationship Id="rId103" Type="http://schemas.openxmlformats.org/officeDocument/2006/relationships/hyperlink" Target="https://www.itu.int/ITU-T/aap/dologin_aap.asp?id=T010200165E0801MSWE.docx&amp;group=15" TargetMode="External"/><Relationship Id="rId124" Type="http://schemas.openxmlformats.org/officeDocument/2006/relationships/hyperlink" Target="http://www.itu.int/itu-t/aap/AAPRecDetails.aspx?AAPSeqNo=7743" TargetMode="External"/><Relationship Id="rId70" Type="http://schemas.openxmlformats.org/officeDocument/2006/relationships/hyperlink" Target="http://www.itu.int/itu-t/aap/AAPRecDetails.aspx?AAPSeqNo=5735" TargetMode="External"/><Relationship Id="rId91" Type="http://schemas.openxmlformats.org/officeDocument/2006/relationships/hyperlink" Target="https://www.itu.int/ITU-T/aap/dologin_aap.asp?id=T01020016690801MSWE.docx&amp;group=15" TargetMode="External"/><Relationship Id="rId145" Type="http://schemas.openxmlformats.org/officeDocument/2006/relationships/hyperlink" Target="https://www.itu.int/ITU-T/aap/dologin_aap.asp?id=T01020016630801MSWE.docx&amp;group=15" TargetMode="External"/><Relationship Id="rId166" Type="http://schemas.openxmlformats.org/officeDocument/2006/relationships/hyperlink" Target="http://www.itu.int/itu-t/aap/AAPRecDetails.aspx?AAPSeqNo=5686" TargetMode="External"/><Relationship Id="rId187" Type="http://schemas.openxmlformats.org/officeDocument/2006/relationships/hyperlink" Target="https://www.itu.int/ITU-T/aap/dologin_aap.asp?id=T01020016450801MSWE.docx&amp;group=17" TargetMode="External"/><Relationship Id="rId1" Type="http://schemas.openxmlformats.org/officeDocument/2006/relationships/numbering" Target="numbering.xml"/><Relationship Id="rId212" Type="http://schemas.openxmlformats.org/officeDocument/2006/relationships/theme" Target="theme/theme1.xm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164F0801MSWE.docx&amp;group=9" TargetMode="External"/><Relationship Id="rId114" Type="http://schemas.openxmlformats.org/officeDocument/2006/relationships/hyperlink" Target="http://www.itu.int/itu-t/aap/AAPRecDetails.aspx?AAPSeqNo=6743" TargetMode="External"/><Relationship Id="rId60" Type="http://schemas.openxmlformats.org/officeDocument/2006/relationships/hyperlink" Target="http://www.itu.int/itu-t/aap/AAPRecDetails.aspx?AAPSeqNo=5714" TargetMode="External"/><Relationship Id="rId81" Type="http://schemas.openxmlformats.org/officeDocument/2006/relationships/hyperlink" Target="https://www.itu.int/ITU-T/aap/dologin_aap.asp?id=T0102001E460801MSWE.docx&amp;group=15" TargetMode="External"/><Relationship Id="rId135" Type="http://schemas.openxmlformats.org/officeDocument/2006/relationships/hyperlink" Target="https://www.itu.int/ITU-T/aap/dologin_aap.asp?id=T0102001E4E0802MSWE.docx&amp;group=15" TargetMode="External"/><Relationship Id="rId156" Type="http://schemas.openxmlformats.org/officeDocument/2006/relationships/hyperlink" Target="http://www.itu.int/itu-t/aap/AAPRecDetails.aspx?AAPSeqNo=4580" TargetMode="External"/><Relationship Id="rId177" Type="http://schemas.openxmlformats.org/officeDocument/2006/relationships/hyperlink" Target="https://www.itu.int/ITU-T/aap/dologin_aap.asp?id=T010200163B0801MSWE.docx&amp;group=17" TargetMode="External"/><Relationship Id="rId198" Type="http://schemas.openxmlformats.org/officeDocument/2006/relationships/hyperlink" Target="http://www.itu.int/itu-t/aap/AAPRecDetails.aspx?AAPSeqNo=5697" TargetMode="External"/><Relationship Id="rId202" Type="http://schemas.openxmlformats.org/officeDocument/2006/relationships/hyperlink" Target="http://www.itu.int/ITU-T/aap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D510801MSWE.docx&amp;group=5" TargetMode="External"/><Relationship Id="rId50" Type="http://schemas.openxmlformats.org/officeDocument/2006/relationships/hyperlink" Target="http://www.itu.int/itu-t/aap/AAPRecDetails.aspx?AAPSeqNo=5712" TargetMode="External"/><Relationship Id="rId104" Type="http://schemas.openxmlformats.org/officeDocument/2006/relationships/hyperlink" Target="http://www.itu.int/itu-t/aap/AAPRecDetails.aspx?AAPSeqNo=5723" TargetMode="External"/><Relationship Id="rId125" Type="http://schemas.openxmlformats.org/officeDocument/2006/relationships/hyperlink" Target="https://www.itu.int/ITU-T/aap/dologin_aap.asp?id=T0102001E3F0801MSWE.docx&amp;group=15" TargetMode="External"/><Relationship Id="rId146" Type="http://schemas.openxmlformats.org/officeDocument/2006/relationships/hyperlink" Target="http://www.itu.int/itu-t/aap/AAPRecDetails.aspx?AAPSeqNo=5727" TargetMode="External"/><Relationship Id="rId167" Type="http://schemas.openxmlformats.org/officeDocument/2006/relationships/hyperlink" Target="https://www.itu.int/ITU-T/aap/dologin_aap.asp?id=T01020016360801MSWE.docx&amp;group=17" TargetMode="External"/><Relationship Id="rId188" Type="http://schemas.openxmlformats.org/officeDocument/2006/relationships/hyperlink" Target="http://www.itu.int/itu-t/aap/AAPRecDetails.aspx?AAPSeqNo=5702" TargetMode="External"/><Relationship Id="rId71" Type="http://schemas.openxmlformats.org/officeDocument/2006/relationships/hyperlink" Target="https://www.itu.int/ITU-T/aap/dologin_aap.asp?id=T01020016670801MSWE.docx&amp;group=15" TargetMode="External"/><Relationship Id="rId92" Type="http://schemas.openxmlformats.org/officeDocument/2006/relationships/hyperlink" Target="http://www.itu.int/itu-t/aap/AAPRecDetails.aspx?AAPSeqNo=5738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40" Type="http://schemas.openxmlformats.org/officeDocument/2006/relationships/hyperlink" Target="http://www.itu.int/itu-t/aap/AAPRecDetails.aspx?AAPSeqNo=4546" TargetMode="External"/><Relationship Id="rId115" Type="http://schemas.openxmlformats.org/officeDocument/2006/relationships/hyperlink" Target="https://www.itu.int/ITU-T/aap/dologin_aap.asp?id=T0102001A570801MSWE.docx&amp;group=15" TargetMode="External"/><Relationship Id="rId136" Type="http://schemas.openxmlformats.org/officeDocument/2006/relationships/hyperlink" Target="http://www.itu.int/itu-t/aap/AAPRecDetails.aspx?AAPSeqNo=7751" TargetMode="External"/><Relationship Id="rId157" Type="http://schemas.openxmlformats.org/officeDocument/2006/relationships/hyperlink" Target="https://www.itu.int/ITU-T/aap/dologin_aap.asp?id=T01020011E40801MSWE.doc&amp;group=16" TargetMode="External"/><Relationship Id="rId178" Type="http://schemas.openxmlformats.org/officeDocument/2006/relationships/hyperlink" Target="http://www.itu.int/itu-t/aap/AAPRecDetails.aspx?AAPSeqNo=569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4899</Words>
  <Characters>27928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2016-10-14T14:36:00Z</dcterms:created>
  <dcterms:modified xsi:type="dcterms:W3CDTF">2016-10-14T14:36:00Z</dcterms:modified>
</cp:coreProperties>
</file>