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ED388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D3888" w:rsidRDefault="00F022A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ED3888" w:rsidRDefault="00F022AB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ED3888" w:rsidRDefault="00F022AB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</w:tcPr>
          <w:p w:rsidR="00ED3888" w:rsidRDefault="00F022A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3888" w:rsidRDefault="00ED3888"/>
    <w:p w:rsidR="00ED3888" w:rsidRDefault="00F022AB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October 2015</w:t>
      </w:r>
      <w:r>
        <w:tab/>
      </w:r>
    </w:p>
    <w:p w:rsidR="00ED3888" w:rsidRDefault="00ED388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ED3888">
        <w:trPr>
          <w:cantSplit/>
        </w:trPr>
        <w:tc>
          <w:tcPr>
            <w:tcW w:w="993" w:type="dxa"/>
          </w:tcPr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ED3888" w:rsidRDefault="00ED3888">
            <w:pPr>
              <w:pStyle w:val="Tabletext"/>
              <w:spacing w:before="0"/>
              <w:rPr>
                <w:szCs w:val="22"/>
              </w:rPr>
            </w:pPr>
          </w:p>
          <w:p w:rsidR="00ED3888" w:rsidRDefault="00ED3888">
            <w:pPr>
              <w:pStyle w:val="Tabletext"/>
              <w:spacing w:before="0"/>
              <w:rPr>
                <w:szCs w:val="22"/>
              </w:rPr>
            </w:pP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ED3888" w:rsidRDefault="00F022A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AAP-66</w:t>
            </w:r>
          </w:p>
          <w:p w:rsidR="00ED3888" w:rsidRDefault="00F022A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D3888" w:rsidRDefault="00ED3888">
            <w:pPr>
              <w:pStyle w:val="Tabletext"/>
              <w:spacing w:before="0"/>
              <w:rPr>
                <w:szCs w:val="22"/>
              </w:rPr>
            </w:pP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D3888" w:rsidRDefault="00ED388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F022A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ED3888" w:rsidRDefault="00ED3888">
            <w:pPr>
              <w:pStyle w:val="Tabletext"/>
              <w:spacing w:before="0"/>
              <w:rPr>
                <w:bCs/>
                <w:szCs w:val="22"/>
              </w:rPr>
            </w:pPr>
          </w:p>
          <w:p w:rsidR="00ED3888" w:rsidRDefault="00F022A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ED3888" w:rsidRDefault="00F022A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ED3888" w:rsidRDefault="00F022A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ED3888" w:rsidRDefault="00F022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ED3888" w:rsidRDefault="00ED388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D3888">
        <w:trPr>
          <w:cantSplit/>
        </w:trPr>
        <w:tc>
          <w:tcPr>
            <w:tcW w:w="1050" w:type="dxa"/>
          </w:tcPr>
          <w:p w:rsidR="00ED3888" w:rsidRDefault="00F022A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ED3888" w:rsidRDefault="00F022AB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ED3888" w:rsidRDefault="00ED3888"/>
    <w:p w:rsidR="00ED3888" w:rsidRDefault="00F022AB">
      <w:r>
        <w:t>Dear Sir/Madam,</w:t>
      </w:r>
    </w:p>
    <w:p w:rsidR="00ED3888" w:rsidRDefault="00F022AB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ED3888" w:rsidRDefault="00F022AB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ED3888" w:rsidRDefault="00F022AB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ED3888" w:rsidRDefault="00F022AB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ED3888" w:rsidRDefault="00F022AB">
      <w:pPr>
        <w:spacing w:before="480"/>
      </w:pPr>
      <w:r>
        <w:t>Yours faithfully,</w:t>
      </w:r>
    </w:p>
    <w:p w:rsidR="00ED3888" w:rsidRDefault="00F022AB">
      <w:pPr>
        <w:spacing w:before="1200"/>
      </w:pPr>
      <w:r>
        <w:t>Chaesub Lee</w:t>
      </w:r>
      <w:r>
        <w:br/>
        <w:t>Director of the Telecommunication Standardization Bureau</w:t>
      </w:r>
    </w:p>
    <w:p w:rsidR="00ED3888" w:rsidRDefault="00F022AB">
      <w:pPr>
        <w:spacing w:before="600"/>
      </w:pPr>
      <w:r>
        <w:rPr>
          <w:b/>
        </w:rPr>
        <w:t xml:space="preserve">Annexes: </w:t>
      </w:r>
      <w:r>
        <w:t>3</w:t>
      </w:r>
    </w:p>
    <w:p w:rsidR="00ED3888" w:rsidRDefault="00ED3888">
      <w:pPr>
        <w:spacing w:before="720"/>
        <w:rPr>
          <w:rFonts w:ascii="Times New Roman" w:hAnsi="Times New Roman"/>
        </w:rPr>
        <w:sectPr w:rsidR="00ED388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D3888" w:rsidRDefault="00F022AB">
      <w:r>
        <w:lastRenderedPageBreak/>
        <w:t>Annex 1</w:t>
      </w:r>
    </w:p>
    <w:p w:rsidR="00ED3888" w:rsidRDefault="00F022AB">
      <w:pPr>
        <w:jc w:val="center"/>
      </w:pPr>
      <w:r>
        <w:t>(to TSB AAP-66)</w:t>
      </w:r>
    </w:p>
    <w:p w:rsidR="00ED3888" w:rsidRDefault="00ED3888">
      <w:pPr>
        <w:rPr>
          <w:szCs w:val="22"/>
        </w:rPr>
      </w:pPr>
    </w:p>
    <w:p w:rsidR="00ED3888" w:rsidRDefault="00F022A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D3888" w:rsidRPr="00376CD5" w:rsidRDefault="00F022AB">
      <w:pPr>
        <w:pStyle w:val="Headingb"/>
        <w:rPr>
          <w:szCs w:val="22"/>
          <w:lang w:val="fr-CH"/>
        </w:rPr>
      </w:pPr>
      <w:r w:rsidRPr="00376CD5">
        <w:rPr>
          <w:szCs w:val="22"/>
          <w:lang w:val="fr-CH"/>
        </w:rPr>
        <w:t>I</w:t>
      </w:r>
      <w:r w:rsidRPr="00376CD5">
        <w:rPr>
          <w:szCs w:val="22"/>
          <w:lang w:val="fr-CH"/>
        </w:rPr>
        <w:t>TU-T website entry page:</w:t>
      </w:r>
    </w:p>
    <w:p w:rsidR="00ED3888" w:rsidRPr="00376CD5" w:rsidRDefault="00ED3888">
      <w:pPr>
        <w:pStyle w:val="enumlev2"/>
        <w:rPr>
          <w:szCs w:val="22"/>
          <w:lang w:val="fr-CH"/>
        </w:rPr>
      </w:pPr>
      <w:hyperlink r:id="rId14" w:history="1">
        <w:r w:rsidR="00F022AB" w:rsidRPr="00376CD5">
          <w:rPr>
            <w:rStyle w:val="Hyperlink"/>
            <w:szCs w:val="22"/>
            <w:lang w:val="fr-CH"/>
          </w:rPr>
          <w:t>http://www.itu.int/ITU-T</w:t>
        </w:r>
      </w:hyperlink>
    </w:p>
    <w:p w:rsidR="00ED3888" w:rsidRDefault="00F022A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D3888" w:rsidRDefault="00ED3888">
      <w:pPr>
        <w:pStyle w:val="enumlev2"/>
        <w:rPr>
          <w:szCs w:val="22"/>
        </w:rPr>
      </w:pPr>
      <w:hyperlink r:id="rId15" w:history="1">
        <w:r w:rsidR="00F022AB">
          <w:rPr>
            <w:rStyle w:val="Hyperlink"/>
            <w:szCs w:val="22"/>
          </w:rPr>
          <w:t>http://www.itu.int/ITU-T/aapinfo</w:t>
        </w:r>
      </w:hyperlink>
    </w:p>
    <w:p w:rsidR="00ED3888" w:rsidRDefault="00F022AB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ED3888" w:rsidRDefault="00F022A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D3888" w:rsidRDefault="00ED3888">
      <w:pPr>
        <w:pStyle w:val="enumlev2"/>
        <w:rPr>
          <w:szCs w:val="22"/>
        </w:rPr>
      </w:pPr>
      <w:hyperlink r:id="rId16" w:history="1">
        <w:r w:rsidR="00F022AB">
          <w:rPr>
            <w:rStyle w:val="Hyperlink"/>
            <w:szCs w:val="22"/>
          </w:rPr>
          <w:t>http://www.itu.int/ITU-T/aap/</w:t>
        </w:r>
      </w:hyperlink>
    </w:p>
    <w:p w:rsidR="00ED3888" w:rsidRDefault="00F022A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D3888">
        <w:tc>
          <w:tcPr>
            <w:tcW w:w="987" w:type="dxa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022A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022A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022A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022A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022A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022A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022A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022A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022A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022A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022A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022A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022A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022A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022A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022A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022A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022A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D3888">
        <w:tc>
          <w:tcPr>
            <w:tcW w:w="0" w:type="auto"/>
          </w:tcPr>
          <w:p w:rsidR="00ED3888" w:rsidRDefault="00F022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022AB">
                <w:rPr>
                  <w:rStyle w:val="Hyperlink"/>
                  <w:szCs w:val="22"/>
                </w:rPr>
                <w:t>http://www</w:t>
              </w:r>
              <w:r w:rsidR="00F022AB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ED3888" w:rsidRDefault="00ED388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022A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D3888" w:rsidRDefault="00ED388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D388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D3888" w:rsidRDefault="00F022A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38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38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37" w:history="1">
              <w:r w:rsidR="00F022AB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Framework of micro energy grid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39" w:history="1">
              <w:r w:rsidR="00F022AB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Capabilit</w:t>
            </w:r>
            <w:r>
              <w:t>y framework for e-health monitoring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Pr="00376CD5" w:rsidRDefault="00ED3888">
            <w:pPr>
              <w:rPr>
                <w:lang w:val="fr-CH"/>
              </w:rPr>
            </w:pPr>
            <w:hyperlink r:id="rId41" w:history="1">
              <w:r w:rsidR="00F022AB" w:rsidRPr="00376CD5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Requirements for Virtualization of Control Network entities in Next Generation Network evolution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43" w:history="1">
              <w:r w:rsidR="00F022AB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Cloud computing framework for end to end resource management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45" w:history="1">
              <w:r w:rsidR="00F022AB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 xml:space="preserve">Requirements </w:t>
            </w:r>
            <w:r>
              <w:t>and capabilities for cloud computing based big data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D3888" w:rsidRDefault="00F022A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38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38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47" w:history="1">
              <w:r w:rsidR="00F022AB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40-Gigabit-capable passive optical network (NG PON2): Definitions, abbreviations and acronyms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49" w:history="1">
              <w:r w:rsidR="00F022AB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40-Gigabit-capable passive optical networks (NG PON2): Transmission Convergence Layer Specification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D3888" w:rsidRDefault="00F022A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38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3888" w:rsidRDefault="00F022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38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888" w:rsidRDefault="00F022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3888" w:rsidRDefault="00ED388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51" w:history="1">
              <w:r w:rsidR="00F022AB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Guidelines on local linkable anonymous authentication for electronic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53" w:history="1">
              <w:r w:rsidR="00F022AB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Security requirements and f</w:t>
            </w:r>
            <w:r>
              <w:t>ramework of ubiquitous networking -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55" w:history="1">
              <w:r w:rsidR="00F022AB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Security framework for cloud computing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57" w:history="1">
              <w:r w:rsidR="00F022AB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core language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59" w:history="1">
              <w:r w:rsidR="00F022AB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language extensions: Support of interfaces with continuous signals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61" w:history="1">
              <w:r w:rsidR="00F022AB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language extensions: Configuration and deployment support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63" w:history="1">
              <w:r w:rsidR="00F022AB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language extensions: Advanced parameterization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65" w:history="1">
              <w:r w:rsidR="00F022AB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language extensions: Behaviour types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67" w:history="1">
              <w:r w:rsidR="00F022AB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Language extensions: Performance and real time testing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69" w:history="1">
              <w:r w:rsidR="00F022AB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runtime interface (TRI)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71" w:history="1">
              <w:r w:rsidR="00F022AB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</w:t>
            </w:r>
            <w:r>
              <w:t>n version 3: TTCN-3 language extensions: Extended TRI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73" w:history="1">
              <w:r w:rsidR="00F022AB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TTCN-3 control interface (TCI)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75" w:history="1">
              <w:r w:rsidR="00F022AB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>Testing and Test Control Notation version 3: The IDL to TTCN-3 mapping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D3888">
        <w:trPr>
          <w:cantSplit/>
        </w:trPr>
        <w:tc>
          <w:tcPr>
            <w:tcW w:w="2090" w:type="dxa"/>
          </w:tcPr>
          <w:p w:rsidR="00ED3888" w:rsidRDefault="00ED3888">
            <w:hyperlink r:id="rId77" w:history="1">
              <w:r w:rsidR="00F022AB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ED3888" w:rsidRDefault="00F022AB">
            <w:r>
              <w:t xml:space="preserve">Testing and Test Control Notation </w:t>
            </w:r>
            <w:r>
              <w:t>version 3: Using XML schema with TTCN-3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115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80" w:type="dxa"/>
          </w:tcPr>
          <w:p w:rsidR="00ED3888" w:rsidRDefault="00ED3888">
            <w:pPr>
              <w:jc w:val="center"/>
            </w:pPr>
          </w:p>
        </w:tc>
        <w:tc>
          <w:tcPr>
            <w:tcW w:w="860" w:type="dxa"/>
          </w:tcPr>
          <w:p w:rsidR="00ED3888" w:rsidRDefault="00F022A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D3888" w:rsidRDefault="00ED388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D3888">
          <w:headerReference w:type="default" r:id="rId79"/>
          <w:footerReference w:type="default" r:id="rId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D3888" w:rsidRDefault="00F022AB">
      <w:r>
        <w:lastRenderedPageBreak/>
        <w:t>Annex 2</w:t>
      </w:r>
    </w:p>
    <w:p w:rsidR="00ED3888" w:rsidRDefault="00F022AB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ED3888" w:rsidRDefault="00F022A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D3888" w:rsidRDefault="00F022A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D3888" w:rsidRDefault="00F022AB">
      <w:r>
        <w:t>1)</w:t>
      </w:r>
      <w:r>
        <w:tab/>
        <w:t xml:space="preserve">Go to AAP search Web page at </w:t>
      </w:r>
      <w:hyperlink r:id="rId81" w:history="1">
        <w:r>
          <w:rPr>
            <w:rStyle w:val="Hyperlink"/>
            <w:szCs w:val="22"/>
          </w:rPr>
          <w:t>http://www.itu.int/ITU-T/aap/</w:t>
        </w:r>
      </w:hyperlink>
    </w:p>
    <w:p w:rsidR="00ED3888" w:rsidRDefault="00F022A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88" w:rsidRDefault="00F022AB">
      <w:r>
        <w:t>2)</w:t>
      </w:r>
      <w:r>
        <w:tab/>
        <w:t>Select your Recommendation</w:t>
      </w:r>
    </w:p>
    <w:p w:rsidR="00ED3888" w:rsidRDefault="00F022AB">
      <w:pPr>
        <w:jc w:val="center"/>
        <w:rPr>
          <w:sz w:val="24"/>
        </w:rPr>
      </w:pPr>
      <w:r w:rsidRPr="00ED3888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88" w:rsidRDefault="00F022AB">
      <w:pPr>
        <w:keepNext/>
      </w:pPr>
      <w:r>
        <w:lastRenderedPageBreak/>
        <w:t>3)</w:t>
      </w:r>
      <w:r>
        <w:tab/>
        <w:t>Click the "Submit Comment" button</w:t>
      </w:r>
    </w:p>
    <w:p w:rsidR="00ED3888" w:rsidRDefault="00F022A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88" w:rsidRDefault="00F022AB">
      <w:r>
        <w:t>4)</w:t>
      </w:r>
      <w:r>
        <w:tab/>
        <w:t>Complete the on-line form and click on "Submit"</w:t>
      </w:r>
    </w:p>
    <w:p w:rsidR="00ED3888" w:rsidRDefault="00F022A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88" w:rsidRDefault="00F022AB">
      <w:r>
        <w:t>For more information, read the AAP tutorial on:</w:t>
      </w:r>
      <w:r>
        <w:tab/>
      </w:r>
      <w:r>
        <w:br/>
      </w:r>
      <w:hyperlink r:id="rId86" w:history="1">
        <w:r>
          <w:rPr>
            <w:rStyle w:val="Hyperlink"/>
          </w:rPr>
          <w:t>http://www.itu.int/ITU-T/aapinfo/files/AAPTutorial.pdf</w:t>
        </w:r>
      </w:hyperlink>
    </w:p>
    <w:p w:rsidR="00ED3888" w:rsidRDefault="00F022AB">
      <w:r>
        <w:br w:type="page"/>
      </w:r>
      <w:r>
        <w:lastRenderedPageBreak/>
        <w:t>Annex 3</w:t>
      </w:r>
    </w:p>
    <w:p w:rsidR="00ED3888" w:rsidRDefault="00F022AB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ED3888" w:rsidRDefault="00F022AB">
      <w:pPr>
        <w:pStyle w:val="Headingb"/>
        <w:jc w:val="center"/>
        <w:rPr>
          <w:szCs w:val="22"/>
        </w:rPr>
      </w:pPr>
      <w:r>
        <w:rPr>
          <w:szCs w:val="22"/>
        </w:rPr>
        <w:t>R</w:t>
      </w:r>
      <w:r>
        <w:rPr>
          <w:szCs w:val="22"/>
        </w:rPr>
        <w:t>ecommendations under LC/AR – Comment submission form</w:t>
      </w:r>
    </w:p>
    <w:p w:rsidR="00ED3888" w:rsidRDefault="00F022A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D3888">
        <w:tc>
          <w:tcPr>
            <w:tcW w:w="5000" w:type="pct"/>
            <w:gridSpan w:val="2"/>
            <w:shd w:val="clear" w:color="auto" w:fill="EFFAFF"/>
          </w:tcPr>
          <w:p w:rsidR="00ED3888" w:rsidRDefault="00F022A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D3888" w:rsidRDefault="00F022AB">
            <w:pPr>
              <w:pStyle w:val="Tabletext"/>
            </w:pPr>
            <w:r>
              <w:br/>
            </w:r>
            <w:r w:rsidR="00ED38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888">
              <w:fldChar w:fldCharType="separate"/>
            </w:r>
            <w:r w:rsidR="00ED388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D388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888">
              <w:fldChar w:fldCharType="separate"/>
            </w:r>
            <w:r w:rsidR="00ED3888">
              <w:fldChar w:fldCharType="end"/>
            </w:r>
            <w:r>
              <w:t xml:space="preserve"> Additional Review (AR)</w:t>
            </w: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888" w:rsidRDefault="00ED3888">
            <w:pPr>
              <w:pStyle w:val="Tabletext"/>
            </w:pPr>
          </w:p>
        </w:tc>
      </w:tr>
      <w:tr w:rsidR="00ED3888">
        <w:tc>
          <w:tcPr>
            <w:tcW w:w="1623" w:type="pct"/>
            <w:shd w:val="clear" w:color="auto" w:fill="EFFAFF"/>
            <w:vAlign w:val="center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D3888" w:rsidRDefault="00F022AB">
            <w:pPr>
              <w:pStyle w:val="Tabletext"/>
            </w:pPr>
            <w:r>
              <w:br/>
            </w:r>
            <w:r w:rsidR="00ED388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888">
              <w:fldChar w:fldCharType="separate"/>
            </w:r>
            <w:r w:rsidR="00ED3888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ED388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888">
              <w:fldChar w:fldCharType="separate"/>
            </w:r>
            <w:r w:rsidR="00ED388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D3888">
        <w:tc>
          <w:tcPr>
            <w:tcW w:w="1623" w:type="pct"/>
            <w:shd w:val="clear" w:color="auto" w:fill="EFFAFF"/>
            <w:vAlign w:val="center"/>
          </w:tcPr>
          <w:p w:rsidR="00ED3888" w:rsidRDefault="00F022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D3888" w:rsidRDefault="00F022A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D3888" w:rsidRDefault="00F022AB">
      <w:pPr>
        <w:rPr>
          <w:szCs w:val="22"/>
        </w:rPr>
      </w:pPr>
      <w:r>
        <w:tab/>
      </w:r>
      <w:r w:rsidR="00ED3888" w:rsidRPr="00ED388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D3888">
        <w:rPr>
          <w:szCs w:val="22"/>
        </w:rPr>
      </w:r>
      <w:r w:rsidR="00ED3888">
        <w:rPr>
          <w:szCs w:val="22"/>
        </w:rPr>
        <w:fldChar w:fldCharType="separate"/>
      </w:r>
      <w:r w:rsidR="00ED388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D3888" w:rsidRDefault="00F022A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[or fax </w:t>
      </w:r>
      <w:r>
        <w:rPr>
          <w:i/>
          <w:iCs/>
          <w:szCs w:val="22"/>
        </w:rPr>
        <w:t>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D3888" w:rsidRDefault="00ED3888">
      <w:pPr>
        <w:rPr>
          <w:i/>
          <w:iCs/>
          <w:szCs w:val="22"/>
        </w:rPr>
      </w:pPr>
    </w:p>
    <w:sectPr w:rsidR="00ED3888" w:rsidSect="00ED3888">
      <w:headerReference w:type="default" r:id="rId88"/>
      <w:footerReference w:type="default" r:id="rId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88" w:rsidRDefault="00F022AB">
      <w:r>
        <w:separator/>
      </w:r>
    </w:p>
  </w:endnote>
  <w:endnote w:type="continuationSeparator" w:id="0">
    <w:p w:rsidR="00ED3888" w:rsidRDefault="00F0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88" w:rsidRDefault="00F022AB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D3888">
      <w:tc>
        <w:tcPr>
          <w:tcW w:w="1985" w:type="dxa"/>
        </w:tcPr>
        <w:p w:rsidR="00ED3888" w:rsidRDefault="00F022A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D3888" w:rsidRDefault="00F022A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D3888" w:rsidRDefault="00F022A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D3888" w:rsidRDefault="00F022A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D3888" w:rsidRPr="00376CD5" w:rsidRDefault="00F022AB">
          <w:pPr>
            <w:pStyle w:val="Tabletext"/>
            <w:jc w:val="right"/>
            <w:rPr>
              <w:sz w:val="20"/>
              <w:lang w:val="en-US"/>
            </w:rPr>
          </w:pPr>
          <w:r w:rsidRPr="00376CD5">
            <w:rPr>
              <w:sz w:val="20"/>
              <w:lang w:val="en-US"/>
            </w:rPr>
            <w:t>Web page:</w:t>
          </w:r>
          <w:r w:rsidRPr="00376CD5">
            <w:rPr>
              <w:sz w:val="20"/>
              <w:lang w:val="en-US"/>
            </w:rPr>
            <w:br/>
          </w:r>
          <w:hyperlink r:id="rId2" w:history="1">
            <w:r w:rsidRPr="00376CD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D3888" w:rsidRDefault="00ED388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88" w:rsidRDefault="00F022AB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88" w:rsidRDefault="00F022AB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88" w:rsidRDefault="00F022AB">
      <w:r>
        <w:t>____________________</w:t>
      </w:r>
    </w:p>
  </w:footnote>
  <w:footnote w:type="continuationSeparator" w:id="0">
    <w:p w:rsidR="00ED3888" w:rsidRDefault="00F0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88" w:rsidRDefault="00F022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38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3888">
      <w:rPr>
        <w:rStyle w:val="PageNumber"/>
        <w:szCs w:val="18"/>
      </w:rPr>
      <w:fldChar w:fldCharType="separate"/>
    </w:r>
    <w:r w:rsidR="00376CD5">
      <w:rPr>
        <w:rStyle w:val="PageNumber"/>
        <w:noProof/>
        <w:szCs w:val="18"/>
      </w:rPr>
      <w:t>2</w:t>
    </w:r>
    <w:r w:rsidR="00ED38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88" w:rsidRDefault="00F022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38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388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ED38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88" w:rsidRDefault="00F022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38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388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ED38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8"/>
    <w:rsid w:val="00376CD5"/>
    <w:rsid w:val="00ED3888"/>
    <w:rsid w:val="00F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9F3F8201-6CF5-40A6-8026-631C162F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010801MSWE.docx&amp;group=13" TargetMode="External"/><Relationship Id="rId47" Type="http://schemas.openxmlformats.org/officeDocument/2006/relationships/hyperlink" Target="http://www.itu.int/itu-t/aap/AAPRecDetails.aspx?AAPSeqNo=3289" TargetMode="External"/><Relationship Id="rId63" Type="http://schemas.openxmlformats.org/officeDocument/2006/relationships/hyperlink" Target="http://www.itu.int/itu-t/aap/AAPRecDetails.aspx?AAPSeqNo=3341" TargetMode="External"/><Relationship Id="rId68" Type="http://schemas.openxmlformats.org/officeDocument/2006/relationships/hyperlink" Target="https://www.itu.int/ITU-T/aap/dologin_aap.asp?id=T0102000D0F0801MSWE.docx&amp;group=17" TargetMode="External"/><Relationship Id="rId84" Type="http://schemas.openxmlformats.org/officeDocument/2006/relationships/image" Target="media/image5.gif"/><Relationship Id="rId89" Type="http://schemas.openxmlformats.org/officeDocument/2006/relationships/footer" Target="footer4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32" TargetMode="External"/><Relationship Id="rId53" Type="http://schemas.openxmlformats.org/officeDocument/2006/relationships/hyperlink" Target="http://www.itu.int/itu-t/aap/AAPRecDetails.aspx?AAPSeqNo=3345" TargetMode="External"/><Relationship Id="rId58" Type="http://schemas.openxmlformats.org/officeDocument/2006/relationships/hyperlink" Target="https://www.itu.int/ITU-T/aap/dologin_aap.asp?id=T0102000D0A0801MSWE.docx&amp;group=17" TargetMode="External"/><Relationship Id="rId74" Type="http://schemas.openxmlformats.org/officeDocument/2006/relationships/hyperlink" Target="https://www.itu.int/ITU-T/aap/dologin_aap.asp?id=T0102000D070801MSWE.docx&amp;group=17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31" TargetMode="External"/><Relationship Id="rId48" Type="http://schemas.openxmlformats.org/officeDocument/2006/relationships/hyperlink" Target="https://www.itu.int/ITU-T/aap/dologin_aap.asp?id=T0102000CD90801MSWE.doc&amp;group=15" TargetMode="External"/><Relationship Id="rId56" Type="http://schemas.openxmlformats.org/officeDocument/2006/relationships/hyperlink" Target="https://www.itu.int/ITU-T/aap/dologin_aap.asp?id=T0102000D100801MSWE.docx&amp;group=17" TargetMode="External"/><Relationship Id="rId64" Type="http://schemas.openxmlformats.org/officeDocument/2006/relationships/hyperlink" Target="https://www.itu.int/ITU-T/aap/dologin_aap.asp?id=T0102000D0D0801MSWE.docx&amp;group=17" TargetMode="External"/><Relationship Id="rId69" Type="http://schemas.openxmlformats.org/officeDocument/2006/relationships/hyperlink" Target="http://www.itu.int/itu-t/aap/AAPRecDetails.aspx?AAPSeqNo=3336" TargetMode="External"/><Relationship Id="rId77" Type="http://schemas.openxmlformats.org/officeDocument/2006/relationships/hyperlink" Target="http://www.itu.int/itu-t/aap/AAPRecDetails.aspx?AAPSeqNo=3333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46" TargetMode="External"/><Relationship Id="rId72" Type="http://schemas.openxmlformats.org/officeDocument/2006/relationships/hyperlink" Target="https://www.itu.int/ITU-T/aap/dologin_aap.asp?id=T0102000D090801MSWE.docx&amp;group=17" TargetMode="External"/><Relationship Id="rId80" Type="http://schemas.openxmlformats.org/officeDocument/2006/relationships/footer" Target="footer3.xml"/><Relationship Id="rId85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040801MSWE.docx&amp;group=13" TargetMode="External"/><Relationship Id="rId46" Type="http://schemas.openxmlformats.org/officeDocument/2006/relationships/hyperlink" Target="https://www.itu.int/ITU-T/aap/dologin_aap.asp?id=T0102000D020801MSWE.docx&amp;group=13" TargetMode="External"/><Relationship Id="rId59" Type="http://schemas.openxmlformats.org/officeDocument/2006/relationships/hyperlink" Target="http://www.itu.int/itu-t/aap/AAPRecDetails.aspx?AAPSeqNo=3339" TargetMode="External"/><Relationship Id="rId67" Type="http://schemas.openxmlformats.org/officeDocument/2006/relationships/hyperlink" Target="http://www.itu.int/itu-t/aap/AAPRecDetails.aspx?AAPSeqNo=334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9" TargetMode="External"/><Relationship Id="rId54" Type="http://schemas.openxmlformats.org/officeDocument/2006/relationships/hyperlink" Target="https://www.itu.int/ITU-T/aap/dologin_aap.asp?id=T0102000D110801MSWE.docx&amp;group=17" TargetMode="External"/><Relationship Id="rId62" Type="http://schemas.openxmlformats.org/officeDocument/2006/relationships/hyperlink" Target="https://www.itu.int/ITU-T/aap/dologin_aap.asp?id=T0102000D0C0801MSWE.docx&amp;group=17" TargetMode="External"/><Relationship Id="rId70" Type="http://schemas.openxmlformats.org/officeDocument/2006/relationships/hyperlink" Target="https://www.itu.int/ITU-T/aap/dologin_aap.asp?id=T0102000D080801MSWE.docx&amp;group=17" TargetMode="External"/><Relationship Id="rId75" Type="http://schemas.openxmlformats.org/officeDocument/2006/relationships/hyperlink" Target="http://www.itu.int/itu-t/aap/AAPRecDetails.aspx?AAPSeqNo=3334" TargetMode="External"/><Relationship Id="rId83" Type="http://schemas.openxmlformats.org/officeDocument/2006/relationships/image" Target="media/image4.gif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2" TargetMode="External"/><Relationship Id="rId57" Type="http://schemas.openxmlformats.org/officeDocument/2006/relationships/hyperlink" Target="http://www.itu.int/itu-t/aap/AAPRecDetails.aspx?AAPSeqNo=333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030802MSWE.docx&amp;group=13" TargetMode="External"/><Relationship Id="rId52" Type="http://schemas.openxmlformats.org/officeDocument/2006/relationships/hyperlink" Target="https://www.itu.int/ITU-T/aap/dologin_aap.asp?id=T0102000D120801MSWE.docx&amp;group=17" TargetMode="External"/><Relationship Id="rId60" Type="http://schemas.openxmlformats.org/officeDocument/2006/relationships/hyperlink" Target="https://www.itu.int/ITU-T/aap/dologin_aap.asp?id=T0102000D0B0801MSWE.docx&amp;group=17" TargetMode="External"/><Relationship Id="rId65" Type="http://schemas.openxmlformats.org/officeDocument/2006/relationships/hyperlink" Target="http://www.itu.int/itu-t/aap/AAPRecDetails.aspx?AAPSeqNo=3342" TargetMode="External"/><Relationship Id="rId73" Type="http://schemas.openxmlformats.org/officeDocument/2006/relationships/hyperlink" Target="http://www.itu.int/itu-t/aap/AAPRecDetails.aspx?AAPSeqNo=3335" TargetMode="External"/><Relationship Id="rId78" Type="http://schemas.openxmlformats.org/officeDocument/2006/relationships/hyperlink" Target="https://www.itu.int/ITU-T/aap/dologin_aap.asp?id=T0102000D050801MSWE.docx&amp;group=17" TargetMode="External"/><Relationship Id="rId81" Type="http://schemas.openxmlformats.org/officeDocument/2006/relationships/hyperlink" Target="http://www.itu.int/ITU-T/aap/" TargetMode="External"/><Relationship Id="rId86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C0801MSWE.docx&amp;group=15" TargetMode="External"/><Relationship Id="rId55" Type="http://schemas.openxmlformats.org/officeDocument/2006/relationships/hyperlink" Target="http://www.itu.int/itu-t/aap/AAPRecDetails.aspx?AAPSeqNo=3344" TargetMode="External"/><Relationship Id="rId76" Type="http://schemas.openxmlformats.org/officeDocument/2006/relationships/hyperlink" Target="https://www.itu.int/ITU-T/aap/dologin_aap.asp?id=T0102000D06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3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000801MSWE.doc&amp;group=13" TargetMode="External"/><Relationship Id="rId45" Type="http://schemas.openxmlformats.org/officeDocument/2006/relationships/hyperlink" Target="http://www.itu.int/itu-t/aap/AAPRecDetails.aspx?AAPSeqNo=3330" TargetMode="External"/><Relationship Id="rId66" Type="http://schemas.openxmlformats.org/officeDocument/2006/relationships/hyperlink" Target="https://www.itu.int/ITU-T/aap/dologin_aap.asp?id=T0102000D0E0801MSWE.docx&amp;group=17" TargetMode="External"/><Relationship Id="rId87" Type="http://schemas.openxmlformats.org/officeDocument/2006/relationships/hyperlink" Target="mailto:tsbsg....@itu.int" TargetMode="External"/><Relationship Id="rId61" Type="http://schemas.openxmlformats.org/officeDocument/2006/relationships/hyperlink" Target="http://www.itu.int/itu-t/aap/AAPRecDetails.aspx?AAPSeqNo=3340" TargetMode="External"/><Relationship Id="rId82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2015-09-30T13:20:00Z</dcterms:created>
  <dcterms:modified xsi:type="dcterms:W3CDTF">2015-09-30T13:20:00Z</dcterms:modified>
</cp:coreProperties>
</file>