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0A7B2C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bookmarkEnd w:id="2"/>
            <w:r w:rsidRPr="000A7B2C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Secrétariat général</w:t>
            </w:r>
            <w:r w:rsidR="005B6798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 xml:space="preserve"> (SG)</w:t>
            </w:r>
          </w:p>
        </w:tc>
      </w:tr>
      <w:tr w:rsidR="00EA15B3" w:rsidRPr="00691AA6" w:rsidTr="00EA15B3"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>
            <w:pPr>
              <w:jc w:val="left"/>
            </w:pPr>
          </w:p>
        </w:tc>
      </w:tr>
      <w:tr w:rsidR="00651777" w:rsidRPr="00691AA6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651777" w:rsidP="0065177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691AA6" w:rsidRDefault="00651777" w:rsidP="00FD76B7">
            <w:r w:rsidRPr="00691AA6">
              <w:t>Gen</w:t>
            </w:r>
            <w:r w:rsidR="0083382E">
              <w:t>ève</w:t>
            </w:r>
            <w:r w:rsidR="00ED73BA" w:rsidRPr="00691AA6">
              <w:t>, le</w:t>
            </w:r>
            <w:r w:rsidRPr="00691AA6"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98B85F56AF1B4299B3FD4F21C47784CF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FD76B7">
                  <w:rPr>
                    <w:rFonts w:cs="Arial"/>
                  </w:rPr>
                  <w:t>16</w:t>
                </w:r>
                <w:r w:rsidR="006B7970">
                  <w:rPr>
                    <w:rFonts w:cs="Arial"/>
                  </w:rPr>
                  <w:t xml:space="preserve"> décembre 2011</w:t>
                </w:r>
              </w:sdtContent>
            </w:sdt>
          </w:p>
        </w:tc>
      </w:tr>
      <w:tr w:rsidR="00651777" w:rsidRPr="00691AA6" w:rsidTr="00651777">
        <w:tc>
          <w:tcPr>
            <w:tcW w:w="5353" w:type="dxa"/>
            <w:gridSpan w:val="3"/>
            <w:shd w:val="clear" w:color="auto" w:fill="auto"/>
          </w:tcPr>
          <w:p w:rsidR="00651777" w:rsidRPr="00691AA6" w:rsidRDefault="00651777" w:rsidP="00651777">
            <w:pPr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691AA6" w:rsidRDefault="00651777" w:rsidP="00651777">
            <w:pPr>
              <w:jc w:val="left"/>
              <w:rPr>
                <w:rFonts w:cs="Arial"/>
              </w:rPr>
            </w:pPr>
          </w:p>
        </w:tc>
      </w:tr>
      <w:tr w:rsidR="00FB5479" w:rsidRPr="00691AA6" w:rsidTr="00651777">
        <w:tc>
          <w:tcPr>
            <w:tcW w:w="1276" w:type="dxa"/>
            <w:shd w:val="clear" w:color="auto" w:fill="auto"/>
          </w:tcPr>
          <w:p w:rsidR="00FB5479" w:rsidRPr="00691AA6" w:rsidRDefault="00FB5479" w:rsidP="00651777">
            <w:pPr>
              <w:spacing w:before="0"/>
              <w:jc w:val="left"/>
            </w:pPr>
            <w:r w:rsidRPr="00691AA6">
              <w:t>Contact:</w:t>
            </w:r>
          </w:p>
        </w:tc>
        <w:tc>
          <w:tcPr>
            <w:tcW w:w="3793" w:type="dxa"/>
            <w:shd w:val="clear" w:color="auto" w:fill="auto"/>
          </w:tcPr>
          <w:p w:rsidR="00FB5479" w:rsidRPr="00FE5B17" w:rsidRDefault="00FB5479" w:rsidP="00FB5479">
            <w:pPr>
              <w:spacing w:before="0" w:line="240" w:lineRule="auto"/>
              <w:jc w:val="left"/>
              <w:rPr>
                <w:rFonts w:asciiTheme="minorHAnsi" w:hAnsiTheme="minorHAnsi"/>
              </w:rPr>
            </w:pPr>
            <w:bookmarkStart w:id="3" w:name="Contact"/>
            <w:bookmarkEnd w:id="3"/>
            <w:r>
              <w:rPr>
                <w:rFonts w:asciiTheme="minorHAnsi" w:hAnsiTheme="minorHAnsi"/>
                <w:b/>
                <w:bCs/>
              </w:rPr>
              <w:t>DM-11/102</w:t>
            </w:r>
            <w:r w:rsidR="00EC0452">
              <w:rPr>
                <w:rFonts w:asciiTheme="minorHAnsi" w:hAnsiTheme="minorHAnsi"/>
                <w:b/>
                <w:bCs/>
              </w:rPr>
              <w:t>9</w:t>
            </w:r>
          </w:p>
          <w:p w:rsidR="00FB5479" w:rsidRPr="00FE5B17" w:rsidRDefault="00FB5479" w:rsidP="00FB5479">
            <w:pPr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FE5B17">
              <w:rPr>
                <w:rFonts w:asciiTheme="minorHAnsi" w:hAnsiTheme="minorHAnsi"/>
              </w:rPr>
              <w:t>SG/TSB</w:t>
            </w:r>
          </w:p>
        </w:tc>
        <w:tc>
          <w:tcPr>
            <w:tcW w:w="284" w:type="dxa"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EC0452" w:rsidRPr="00F05C3D" w:rsidRDefault="00D04772" w:rsidP="006C7DA0">
            <w:pPr>
              <w:spacing w:before="80"/>
              <w:rPr>
                <w:rFonts w:asciiTheme="minorHAnsi" w:hAnsiTheme="minorHAnsi"/>
              </w:rPr>
            </w:pPr>
            <w:r w:rsidRPr="00885AD9">
              <w:rPr>
                <w:rFonts w:asciiTheme="minorHAnsi" w:hAnsiTheme="minorHAnsi"/>
              </w:rPr>
              <w:t>A</w:t>
            </w:r>
            <w:r w:rsidR="00EC0452">
              <w:rPr>
                <w:rFonts w:asciiTheme="minorHAnsi" w:hAnsiTheme="minorHAnsi"/>
              </w:rPr>
              <w:t xml:space="preserve"> </w:t>
            </w:r>
            <w:r w:rsidR="00807409">
              <w:rPr>
                <w:rFonts w:asciiTheme="minorHAnsi" w:hAnsiTheme="minorHAnsi"/>
              </w:rPr>
              <w:t>l</w:t>
            </w:r>
            <w:r w:rsidR="00EC0452" w:rsidRPr="00F05C3D">
              <w:rPr>
                <w:rFonts w:asciiTheme="minorHAnsi" w:hAnsiTheme="minorHAnsi"/>
              </w:rPr>
              <w:t>'Organisation des Nations Unies;</w:t>
            </w:r>
          </w:p>
          <w:p w:rsidR="00EC0452" w:rsidRPr="00F05C3D" w:rsidRDefault="00EC0452" w:rsidP="006C7DA0">
            <w:pPr>
              <w:spacing w:before="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Aux </w:t>
            </w:r>
            <w:r w:rsidRPr="00F05C3D">
              <w:rPr>
                <w:rFonts w:asciiTheme="minorHAnsi" w:hAnsiTheme="minorHAnsi"/>
              </w:rPr>
              <w:t xml:space="preserve">institutions spécialisées des Nations Unies et </w:t>
            </w:r>
            <w:r w:rsidR="005B272B">
              <w:rPr>
                <w:rFonts w:asciiTheme="minorHAnsi" w:hAnsiTheme="minorHAnsi"/>
              </w:rPr>
              <w:t xml:space="preserve">à </w:t>
            </w:r>
            <w:r w:rsidRPr="00F05C3D">
              <w:rPr>
                <w:rFonts w:asciiTheme="minorHAnsi" w:hAnsiTheme="minorHAnsi"/>
              </w:rPr>
              <w:t>l'Agence internationale de l'énergie atomique;</w:t>
            </w:r>
          </w:p>
          <w:p w:rsidR="00EC0452" w:rsidRPr="00F05C3D" w:rsidRDefault="005B272B" w:rsidP="006C7DA0">
            <w:pPr>
              <w:spacing w:before="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Aux </w:t>
            </w:r>
            <w:r w:rsidR="00EC0452" w:rsidRPr="00F05C3D">
              <w:rPr>
                <w:rFonts w:asciiTheme="minorHAnsi" w:hAnsiTheme="minorHAnsi"/>
              </w:rPr>
              <w:t>organisations régionales de télécommunication;</w:t>
            </w:r>
          </w:p>
          <w:p w:rsidR="00EC0452" w:rsidRPr="00F05C3D" w:rsidRDefault="005B272B" w:rsidP="006C7DA0">
            <w:pPr>
              <w:spacing w:before="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Aux </w:t>
            </w:r>
            <w:r w:rsidR="00EC0452" w:rsidRPr="00F05C3D">
              <w:rPr>
                <w:rFonts w:asciiTheme="minorHAnsi" w:hAnsiTheme="minorHAnsi"/>
              </w:rPr>
              <w:t>organisations intergouvernementales exploitant des systèmes à satellites;</w:t>
            </w:r>
          </w:p>
          <w:p w:rsidR="00FB5479" w:rsidRPr="00EC0452" w:rsidRDefault="005B272B" w:rsidP="006C7DA0">
            <w:pPr>
              <w:spacing w:before="8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t</w:t>
            </w:r>
            <w:r w:rsidR="00EC0452" w:rsidRPr="00F05C3D">
              <w:rPr>
                <w:rFonts w:asciiTheme="minorHAnsi" w:hAnsiTheme="minorHAnsi"/>
              </w:rPr>
              <w:t>oute autre organisation régionale ou internationale</w:t>
            </w:r>
          </w:p>
        </w:tc>
      </w:tr>
      <w:tr w:rsidR="00FB5479" w:rsidRPr="00691AA6" w:rsidTr="00651777">
        <w:tc>
          <w:tcPr>
            <w:tcW w:w="1276" w:type="dxa"/>
            <w:shd w:val="clear" w:color="auto" w:fill="auto"/>
          </w:tcPr>
          <w:p w:rsidR="00FB5479" w:rsidRPr="00691AA6" w:rsidRDefault="00FB5479" w:rsidP="00276B8B">
            <w:pPr>
              <w:spacing w:before="0"/>
              <w:jc w:val="left"/>
            </w:pPr>
            <w:r w:rsidRPr="00691AA6">
              <w:t>Téléphone:</w:t>
            </w:r>
          </w:p>
        </w:tc>
        <w:tc>
          <w:tcPr>
            <w:tcW w:w="3793" w:type="dxa"/>
            <w:shd w:val="clear" w:color="auto" w:fill="auto"/>
          </w:tcPr>
          <w:p w:rsidR="00FB5479" w:rsidRPr="00FE5B17" w:rsidRDefault="00FB5479" w:rsidP="00FB5479">
            <w:pPr>
              <w:spacing w:before="0" w:line="240" w:lineRule="auto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</w:t>
            </w:r>
            <w:r w:rsidRPr="00FE5B17">
              <w:rPr>
                <w:rFonts w:asciiTheme="minorHAnsi" w:hAnsiTheme="minorHAnsi"/>
              </w:rPr>
              <w:t>. Reinhard Scholl</w:t>
            </w:r>
          </w:p>
        </w:tc>
        <w:tc>
          <w:tcPr>
            <w:tcW w:w="284" w:type="dxa"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</w:tr>
      <w:tr w:rsidR="00FB5479" w:rsidRPr="00691AA6" w:rsidTr="00197324">
        <w:tc>
          <w:tcPr>
            <w:tcW w:w="1276" w:type="dxa"/>
            <w:shd w:val="clear" w:color="auto" w:fill="auto"/>
          </w:tcPr>
          <w:p w:rsidR="00FB5479" w:rsidRPr="00691AA6" w:rsidRDefault="00FB5479" w:rsidP="00276B8B">
            <w:pPr>
              <w:spacing w:before="0"/>
              <w:jc w:val="left"/>
            </w:pPr>
            <w:r w:rsidRPr="00691AA6">
              <w:t>Téléfax:</w:t>
            </w:r>
          </w:p>
        </w:tc>
        <w:tc>
          <w:tcPr>
            <w:tcW w:w="3793" w:type="dxa"/>
            <w:shd w:val="clear" w:color="auto" w:fill="auto"/>
          </w:tcPr>
          <w:p w:rsidR="00FB5479" w:rsidRPr="00FE5B17" w:rsidRDefault="00FB5479" w:rsidP="00FB5479">
            <w:pPr>
              <w:spacing w:before="0" w:line="240" w:lineRule="auto"/>
              <w:jc w:val="left"/>
              <w:rPr>
                <w:rFonts w:asciiTheme="minorHAnsi" w:hAnsiTheme="minorHAnsi"/>
              </w:rPr>
            </w:pPr>
            <w:r w:rsidRPr="00FE5B17">
              <w:rPr>
                <w:rFonts w:asciiTheme="minorHAnsi" w:hAnsiTheme="minorHAnsi"/>
              </w:rPr>
              <w:t>+41 22 730 5860</w:t>
            </w:r>
            <w:r w:rsidRPr="00FE5B17">
              <w:rPr>
                <w:rFonts w:asciiTheme="minorHAnsi" w:hAnsiTheme="minorHAnsi"/>
              </w:rPr>
              <w:br/>
              <w:t>+41 22 730 5853</w:t>
            </w:r>
          </w:p>
        </w:tc>
        <w:tc>
          <w:tcPr>
            <w:tcW w:w="284" w:type="dxa"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</w:tr>
      <w:tr w:rsidR="00FB5479" w:rsidRPr="00691AA6" w:rsidTr="00651777">
        <w:tc>
          <w:tcPr>
            <w:tcW w:w="1276" w:type="dxa"/>
            <w:shd w:val="clear" w:color="auto" w:fill="auto"/>
          </w:tcPr>
          <w:p w:rsidR="00FB5479" w:rsidRPr="00691AA6" w:rsidRDefault="00FB5479" w:rsidP="00276B8B">
            <w:pPr>
              <w:spacing w:before="0"/>
              <w:jc w:val="left"/>
            </w:pPr>
            <w:r w:rsidRPr="00691AA6">
              <w:t>Courriel:</w:t>
            </w:r>
          </w:p>
        </w:tc>
        <w:tc>
          <w:tcPr>
            <w:tcW w:w="3793" w:type="dxa"/>
            <w:shd w:val="clear" w:color="auto" w:fill="auto"/>
          </w:tcPr>
          <w:p w:rsidR="00FB5479" w:rsidRPr="00FE5B17" w:rsidRDefault="00C817B3" w:rsidP="00FB5479">
            <w:pPr>
              <w:spacing w:before="0" w:line="240" w:lineRule="auto"/>
              <w:jc w:val="left"/>
              <w:rPr>
                <w:rFonts w:asciiTheme="minorHAnsi" w:hAnsiTheme="minorHAnsi"/>
              </w:rPr>
            </w:pPr>
            <w:hyperlink r:id="rId8" w:history="1">
              <w:r w:rsidR="00FB5479" w:rsidRPr="00FE5B17">
                <w:rPr>
                  <w:rStyle w:val="Hyperlink"/>
                  <w:rFonts w:asciiTheme="minorHAnsi" w:hAnsiTheme="minorHAnsi"/>
                </w:rPr>
                <w:t>wtsa@itu.int</w:t>
              </w:r>
            </w:hyperlink>
          </w:p>
        </w:tc>
        <w:tc>
          <w:tcPr>
            <w:tcW w:w="284" w:type="dxa"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  <w:tc>
          <w:tcPr>
            <w:tcW w:w="4536" w:type="dxa"/>
            <w:vMerge/>
            <w:shd w:val="clear" w:color="auto" w:fill="auto"/>
          </w:tcPr>
          <w:p w:rsidR="00FB5479" w:rsidRPr="00691AA6" w:rsidRDefault="00FB5479" w:rsidP="00651777">
            <w:pPr>
              <w:spacing w:before="0"/>
            </w:pPr>
          </w:p>
        </w:tc>
      </w:tr>
      <w:tr w:rsidR="00EA15B3" w:rsidRPr="00691AA6" w:rsidTr="006C7DA0">
        <w:trPr>
          <w:trHeight w:val="238"/>
        </w:trPr>
        <w:tc>
          <w:tcPr>
            <w:tcW w:w="9889" w:type="dxa"/>
            <w:gridSpan w:val="4"/>
            <w:shd w:val="clear" w:color="auto" w:fill="auto"/>
          </w:tcPr>
          <w:p w:rsidR="00EA15B3" w:rsidRPr="00691AA6" w:rsidRDefault="00EA15B3" w:rsidP="00EA15B3"/>
        </w:tc>
      </w:tr>
      <w:tr w:rsidR="00EA15B3" w:rsidRPr="00691AA6" w:rsidTr="00651777">
        <w:tc>
          <w:tcPr>
            <w:tcW w:w="1276" w:type="dxa"/>
            <w:shd w:val="clear" w:color="auto" w:fill="auto"/>
          </w:tcPr>
          <w:p w:rsidR="00EA15B3" w:rsidRPr="00691AA6" w:rsidRDefault="00276B8B" w:rsidP="006C7DA0">
            <w:pPr>
              <w:spacing w:before="0"/>
              <w:jc w:val="left"/>
            </w:pPr>
            <w:r w:rsidRPr="00691AA6">
              <w:t>Sujet</w:t>
            </w:r>
            <w:r w:rsidR="00EA15B3" w:rsidRPr="00691AA6">
              <w:t>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D04772" w:rsidRPr="00D04772" w:rsidRDefault="00D04772" w:rsidP="006C7DA0">
            <w:pPr>
              <w:spacing w:before="0"/>
              <w:jc w:val="left"/>
              <w:rPr>
                <w:b/>
                <w:bCs/>
              </w:rPr>
            </w:pPr>
            <w:bookmarkStart w:id="4" w:name="Subject"/>
            <w:bookmarkEnd w:id="4"/>
            <w:r w:rsidRPr="00D04772">
              <w:rPr>
                <w:b/>
                <w:bCs/>
              </w:rPr>
              <w:t>Assemblée mondiale de normalisation des télécommunications (AMNT-12</w:t>
            </w:r>
            <w:proofErr w:type="gramStart"/>
            <w:r w:rsidRPr="00D04772">
              <w:rPr>
                <w:b/>
                <w:bCs/>
              </w:rPr>
              <w:t>)</w:t>
            </w:r>
            <w:proofErr w:type="gramEnd"/>
            <w:r>
              <w:rPr>
                <w:b/>
                <w:bCs/>
              </w:rPr>
              <w:br/>
            </w:r>
            <w:r w:rsidRPr="00D04772">
              <w:rPr>
                <w:b/>
                <w:bCs/>
              </w:rPr>
              <w:t>Colloque mondial sur la normalisation (GSS-12)</w:t>
            </w:r>
          </w:p>
        </w:tc>
      </w:tr>
    </w:tbl>
    <w:p w:rsidR="00236F86" w:rsidRPr="00FE5B17" w:rsidRDefault="00236F86" w:rsidP="00236F86">
      <w:pPr>
        <w:tabs>
          <w:tab w:val="clear" w:pos="794"/>
          <w:tab w:val="clear" w:pos="1191"/>
          <w:tab w:val="clear" w:pos="1588"/>
          <w:tab w:val="clear" w:pos="1985"/>
        </w:tabs>
        <w:snapToGrid w:val="0"/>
        <w:spacing w:before="36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Madame, M</w:t>
      </w:r>
      <w:bookmarkStart w:id="5" w:name="Formula"/>
      <w:bookmarkStart w:id="6" w:name="MainStory"/>
      <w:bookmarkEnd w:id="5"/>
      <w:bookmarkEnd w:id="6"/>
      <w:r w:rsidR="006B7970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>nsieur</w:t>
      </w:r>
      <w:r w:rsidRPr="00FE5B17">
        <w:rPr>
          <w:rFonts w:asciiTheme="minorHAnsi" w:hAnsiTheme="minorHAnsi"/>
          <w:sz w:val="24"/>
          <w:szCs w:val="24"/>
        </w:rPr>
        <w:t>,</w:t>
      </w:r>
    </w:p>
    <w:p w:rsidR="00EC0452" w:rsidRDefault="00EC0452" w:rsidP="000A7B2C">
      <w:pPr>
        <w:spacing w:before="12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J'ai l'honneur de vous informer que, suite à l'aimable invitation du Gouvernement des Emirats arabes unis, le Conseil a décidé à sa session de 2011, avec l'accord de la majorité des Etats Membres de l'Union (Résolution 1335), que la prochaine Assemblée mondiale de normalisation des télécommunications (AMNT-12) de l'UIT serait convoquée à Dubaï (Emirats arabes unis), pour une durée de 8 jours ouvrables du 20 au 29 novembre 2012.</w:t>
      </w:r>
    </w:p>
    <w:p w:rsidR="00EC0452" w:rsidRDefault="00EC0452" w:rsidP="000A7B2C">
      <w:pPr>
        <w:spacing w:before="120" w:line="240" w:lineRule="auto"/>
        <w:rPr>
          <w:rFonts w:asciiTheme="minorHAnsi" w:hAnsiTheme="minorHAnsi"/>
          <w:sz w:val="24"/>
          <w:lang w:val="fr-CH"/>
        </w:rPr>
      </w:pPr>
      <w:r w:rsidRPr="007418A9">
        <w:rPr>
          <w:rFonts w:asciiTheme="minorHAnsi" w:hAnsiTheme="minorHAnsi"/>
          <w:sz w:val="24"/>
        </w:rPr>
        <w:t xml:space="preserve">Conformément à l'article 25 de la Convention de l'Union internationale des </w:t>
      </w:r>
      <w:r w:rsidRPr="007418A9">
        <w:rPr>
          <w:rFonts w:asciiTheme="minorHAnsi" w:hAnsiTheme="minorHAnsi"/>
          <w:sz w:val="24"/>
          <w:lang w:val="fr-CH"/>
        </w:rPr>
        <w:t>télécommunications</w:t>
      </w:r>
      <w:r w:rsidR="00807409">
        <w:rPr>
          <w:rFonts w:asciiTheme="minorHAnsi" w:hAnsiTheme="minorHAnsi"/>
          <w:sz w:val="24"/>
          <w:lang w:val="fr-CH"/>
        </w:rPr>
        <w:t xml:space="preserve"> et</w:t>
      </w:r>
      <w:r w:rsidRPr="007418A9">
        <w:rPr>
          <w:rFonts w:asciiTheme="minorHAnsi" w:hAnsiTheme="minorHAnsi"/>
          <w:sz w:val="24"/>
          <w:lang w:val="fr-CH"/>
        </w:rPr>
        <w:t xml:space="preserve"> à la section 3 des Règles générales régissant les conférences, assemblées et réunions de l'Union</w:t>
      </w:r>
      <w:r>
        <w:rPr>
          <w:rFonts w:asciiTheme="minorHAnsi" w:hAnsiTheme="minorHAnsi"/>
          <w:sz w:val="24"/>
          <w:lang w:val="fr-CH"/>
        </w:rPr>
        <w:t xml:space="preserve"> </w:t>
      </w:r>
      <w:r w:rsidR="00807409">
        <w:rPr>
          <w:rFonts w:asciiTheme="minorHAnsi" w:hAnsiTheme="minorHAnsi"/>
          <w:sz w:val="24"/>
          <w:lang w:val="fr-CH"/>
        </w:rPr>
        <w:t>ainsi</w:t>
      </w:r>
      <w:r>
        <w:rPr>
          <w:rFonts w:asciiTheme="minorHAnsi" w:hAnsiTheme="minorHAnsi"/>
          <w:sz w:val="24"/>
          <w:lang w:val="fr-CH"/>
        </w:rPr>
        <w:t xml:space="preserve"> </w:t>
      </w:r>
      <w:r w:rsidR="00807409">
        <w:rPr>
          <w:rFonts w:asciiTheme="minorHAnsi" w:hAnsiTheme="minorHAnsi"/>
          <w:sz w:val="24"/>
          <w:lang w:val="fr-CH"/>
        </w:rPr>
        <w:t>qu'</w:t>
      </w:r>
      <w:r>
        <w:rPr>
          <w:rFonts w:asciiTheme="minorHAnsi" w:hAnsiTheme="minorHAnsi"/>
          <w:sz w:val="24"/>
          <w:lang w:val="fr-CH"/>
        </w:rPr>
        <w:t>à la Résolution 145 (Antalya, 2006) de la Conférence de plénipotentiaires</w:t>
      </w:r>
      <w:r w:rsidRPr="007418A9">
        <w:rPr>
          <w:rFonts w:asciiTheme="minorHAnsi" w:hAnsiTheme="minorHAnsi"/>
          <w:sz w:val="24"/>
          <w:lang w:val="fr-CH"/>
        </w:rPr>
        <w:t xml:space="preserve">, j'ai </w:t>
      </w:r>
      <w:r>
        <w:rPr>
          <w:rFonts w:asciiTheme="minorHAnsi" w:hAnsiTheme="minorHAnsi"/>
          <w:sz w:val="24"/>
          <w:lang w:val="fr-CH"/>
        </w:rPr>
        <w:t xml:space="preserve">par conséquent </w:t>
      </w:r>
      <w:r w:rsidRPr="007418A9">
        <w:rPr>
          <w:rFonts w:asciiTheme="minorHAnsi" w:hAnsiTheme="minorHAnsi"/>
          <w:sz w:val="24"/>
          <w:lang w:val="fr-CH"/>
        </w:rPr>
        <w:t xml:space="preserve">le grand plaisir d'inviter votre </w:t>
      </w:r>
      <w:r>
        <w:rPr>
          <w:rFonts w:asciiTheme="minorHAnsi" w:hAnsiTheme="minorHAnsi"/>
          <w:sz w:val="24"/>
          <w:lang w:val="fr-CH"/>
        </w:rPr>
        <w:t>organisation</w:t>
      </w:r>
      <w:r w:rsidRPr="007418A9">
        <w:rPr>
          <w:rFonts w:asciiTheme="minorHAnsi" w:hAnsiTheme="minorHAnsi"/>
          <w:sz w:val="24"/>
          <w:lang w:val="fr-CH"/>
        </w:rPr>
        <w:t xml:space="preserve"> à envoyer </w:t>
      </w:r>
      <w:r>
        <w:rPr>
          <w:rFonts w:asciiTheme="minorHAnsi" w:hAnsiTheme="minorHAnsi"/>
          <w:sz w:val="24"/>
          <w:lang w:val="fr-CH"/>
        </w:rPr>
        <w:t>des observateurs</w:t>
      </w:r>
      <w:r w:rsidRPr="007418A9">
        <w:rPr>
          <w:rFonts w:asciiTheme="minorHAnsi" w:hAnsiTheme="minorHAnsi"/>
          <w:sz w:val="24"/>
          <w:lang w:val="fr-CH"/>
        </w:rPr>
        <w:t xml:space="preserve"> à</w:t>
      </w:r>
      <w:r>
        <w:rPr>
          <w:rFonts w:asciiTheme="minorHAnsi" w:hAnsiTheme="minorHAnsi"/>
          <w:sz w:val="24"/>
          <w:lang w:val="fr-CH"/>
        </w:rPr>
        <w:t xml:space="preserve"> l'AMNT-12.</w:t>
      </w:r>
    </w:p>
    <w:p w:rsidR="00EC0452" w:rsidRDefault="00EC0452" w:rsidP="00CE6968">
      <w:pPr>
        <w:spacing w:before="120" w:line="240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Je vous invit</w:t>
      </w:r>
      <w:bookmarkStart w:id="7" w:name="Signature"/>
      <w:bookmarkEnd w:id="7"/>
      <w:r>
        <w:rPr>
          <w:rFonts w:asciiTheme="minorHAnsi" w:hAnsiTheme="minorHAnsi"/>
          <w:sz w:val="24"/>
        </w:rPr>
        <w:t>e également au Colloque mondial sur la normalisation (GSS-12) qui aura lieu le 19</w:t>
      </w:r>
      <w:r w:rsidR="00CE6968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novembre 2012, également à Dubaï. La Conférence mondiale des télécommunications internationales (CMTI-12) aura lieu à Dubaï immédiatement après l'AMNT-12, du 3 au 14</w:t>
      </w:r>
      <w:r w:rsidR="00CE6968">
        <w:rPr>
          <w:rFonts w:asciiTheme="minorHAnsi" w:hAnsiTheme="minorHAnsi"/>
          <w:sz w:val="24"/>
        </w:rPr>
        <w:t> </w:t>
      </w:r>
      <w:r>
        <w:rPr>
          <w:rFonts w:asciiTheme="minorHAnsi" w:hAnsiTheme="minorHAnsi"/>
          <w:sz w:val="24"/>
        </w:rPr>
        <w:t>décembre 2012; une invitation distincte sera envoyée à ce sujet.</w:t>
      </w:r>
    </w:p>
    <w:p w:rsidR="00EC0452" w:rsidRPr="00AD522A" w:rsidRDefault="00EC0452" w:rsidP="000A7B2C">
      <w:pPr>
        <w:spacing w:before="120" w:line="240" w:lineRule="auto"/>
        <w:rPr>
          <w:rFonts w:asciiTheme="minorHAnsi" w:hAnsiTheme="minorHAnsi"/>
          <w:sz w:val="24"/>
          <w:lang w:val="fr-CH"/>
        </w:rPr>
      </w:pPr>
      <w:r w:rsidRPr="00736A3E">
        <w:rPr>
          <w:rFonts w:asciiTheme="minorHAnsi" w:hAnsiTheme="minorHAnsi"/>
          <w:sz w:val="24"/>
          <w:lang w:val="fr-CH"/>
        </w:rPr>
        <w:t xml:space="preserve">Vous recevrez sous peu, sous pli séparé, la circulaire pertinente du Bureau de la normalisation des télécommunications (TSB) </w:t>
      </w:r>
      <w:r>
        <w:rPr>
          <w:rFonts w:asciiTheme="minorHAnsi" w:hAnsiTheme="minorHAnsi"/>
          <w:sz w:val="24"/>
          <w:lang w:val="fr-CH"/>
        </w:rPr>
        <w:t xml:space="preserve">de l'UIT </w:t>
      </w:r>
      <w:r w:rsidRPr="00736A3E">
        <w:rPr>
          <w:rFonts w:asciiTheme="minorHAnsi" w:hAnsiTheme="minorHAnsi"/>
          <w:sz w:val="24"/>
          <w:lang w:val="fr-CH"/>
        </w:rPr>
        <w:t xml:space="preserve">qui contient des informations sur l'organisation de </w:t>
      </w:r>
      <w:r>
        <w:rPr>
          <w:rFonts w:asciiTheme="minorHAnsi" w:hAnsiTheme="minorHAnsi"/>
          <w:sz w:val="24"/>
          <w:lang w:val="fr-CH"/>
        </w:rPr>
        <w:t>l'AMNT-12 et du GSS-12</w:t>
      </w:r>
      <w:r w:rsidRPr="00736A3E">
        <w:rPr>
          <w:rFonts w:asciiTheme="minorHAnsi" w:hAnsiTheme="minorHAnsi"/>
          <w:sz w:val="24"/>
          <w:lang w:val="fr-CH"/>
        </w:rPr>
        <w:t xml:space="preserve"> et sur les dispositions prises en la matière.</w:t>
      </w:r>
    </w:p>
    <w:p w:rsidR="00EC0452" w:rsidRPr="00FE5B17" w:rsidRDefault="00EC0452" w:rsidP="000A7B2C">
      <w:pPr>
        <w:pStyle w:val="Header"/>
        <w:spacing w:before="120" w:line="240" w:lineRule="auto"/>
        <w:rPr>
          <w:rFonts w:asciiTheme="minorHAnsi" w:hAnsiTheme="minorHAnsi"/>
          <w:sz w:val="24"/>
        </w:rPr>
      </w:pPr>
      <w:r w:rsidRPr="00736A3E">
        <w:rPr>
          <w:rFonts w:asciiTheme="minorHAnsi" w:hAnsiTheme="minorHAnsi"/>
          <w:sz w:val="24"/>
        </w:rPr>
        <w:t>Veuillez agréer, Madame, Monsieur, l'assurance de ma haute considération</w:t>
      </w:r>
      <w:r>
        <w:rPr>
          <w:rFonts w:asciiTheme="minorHAnsi" w:hAnsiTheme="minorHAnsi"/>
          <w:sz w:val="24"/>
        </w:rPr>
        <w:t>.</w:t>
      </w:r>
      <w:r w:rsidRPr="00FE5B17">
        <w:rPr>
          <w:rFonts w:ascii="Times New Roman" w:hAnsi="Times New Roman"/>
          <w:sz w:val="24"/>
        </w:rPr>
        <w:t xml:space="preserve"> </w:t>
      </w:r>
    </w:p>
    <w:p w:rsidR="00236F86" w:rsidRPr="00FE5B17" w:rsidRDefault="006C7DA0" w:rsidP="006C7DA0">
      <w:pPr>
        <w:spacing w:before="600"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/>
      </w:r>
      <w:r w:rsidR="00236F86" w:rsidRPr="00FE5B17">
        <w:rPr>
          <w:rFonts w:asciiTheme="minorHAnsi" w:hAnsiTheme="minorHAnsi"/>
          <w:sz w:val="24"/>
        </w:rPr>
        <w:t xml:space="preserve">Dr </w:t>
      </w:r>
      <w:proofErr w:type="spellStart"/>
      <w:r w:rsidR="00236F86" w:rsidRPr="00FE5B17">
        <w:rPr>
          <w:rFonts w:asciiTheme="minorHAnsi" w:hAnsiTheme="minorHAnsi"/>
          <w:sz w:val="24"/>
        </w:rPr>
        <w:t>Hamadoun</w:t>
      </w:r>
      <w:proofErr w:type="spellEnd"/>
      <w:r w:rsidR="00236F86" w:rsidRPr="00FE5B17">
        <w:rPr>
          <w:rFonts w:asciiTheme="minorHAnsi" w:hAnsiTheme="minorHAnsi"/>
          <w:sz w:val="24"/>
        </w:rPr>
        <w:t xml:space="preserve"> I. Touré</w:t>
      </w:r>
      <w:r w:rsidR="00236F86" w:rsidRPr="00FE5B17">
        <w:rPr>
          <w:rFonts w:asciiTheme="minorHAnsi" w:hAnsiTheme="minorHAnsi"/>
          <w:sz w:val="24"/>
        </w:rPr>
        <w:br/>
      </w:r>
      <w:r w:rsidR="00236F86">
        <w:rPr>
          <w:rFonts w:asciiTheme="minorHAnsi" w:hAnsiTheme="minorHAnsi"/>
          <w:sz w:val="24"/>
        </w:rPr>
        <w:t>Secrétaire général</w:t>
      </w:r>
    </w:p>
    <w:sectPr w:rsidR="00236F86" w:rsidRPr="00FE5B17" w:rsidSect="00235A2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702" w:rsidRDefault="00BE3702">
      <w:r>
        <w:separator/>
      </w:r>
    </w:p>
  </w:endnote>
  <w:endnote w:type="continuationSeparator" w:id="0">
    <w:p w:rsidR="00BE3702" w:rsidRDefault="00BE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52" w:rsidRPr="009E2358" w:rsidRDefault="00EC0452" w:rsidP="00F914DD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9E2358">
      <w:rPr>
        <w:sz w:val="18"/>
        <w:szCs w:val="18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9E2358">
      <w:rPr>
        <w:sz w:val="18"/>
        <w:szCs w:val="18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9E2358">
      <w:rPr>
        <w:sz w:val="18"/>
        <w:szCs w:val="18"/>
      </w:rPr>
      <w:t xml:space="preserve">• Courriel: </w:t>
    </w:r>
    <w:hyperlink r:id="rId1" w:history="1">
      <w:r w:rsidRPr="009E2358">
        <w:rPr>
          <w:rStyle w:val="Hyperlink"/>
          <w:sz w:val="18"/>
          <w:szCs w:val="18"/>
        </w:rPr>
        <w:t>itumail@itu.int</w:t>
      </w:r>
    </w:hyperlink>
    <w:r w:rsidRPr="009E2358">
      <w:rPr>
        <w:sz w:val="18"/>
        <w:szCs w:val="18"/>
      </w:rPr>
      <w:t xml:space="preserve"> • </w:t>
    </w:r>
    <w:hyperlink r:id="rId2" w:history="1">
      <w:r w:rsidRPr="009E2358">
        <w:rPr>
          <w:rStyle w:val="Hyperlink"/>
          <w:sz w:val="18"/>
          <w:szCs w:val="18"/>
        </w:rPr>
        <w:t>www.itu.int</w:t>
      </w:r>
    </w:hyperlink>
    <w:r w:rsidRPr="009E2358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702" w:rsidRDefault="00BE3702">
      <w:r>
        <w:t>____________________</w:t>
      </w:r>
    </w:p>
  </w:footnote>
  <w:footnote w:type="continuationSeparator" w:id="0">
    <w:p w:rsidR="00BE3702" w:rsidRDefault="00BE3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52" w:rsidRPr="00235A29" w:rsidRDefault="00EC0452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7DA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52" w:rsidRPr="00AF3325" w:rsidRDefault="00EC0452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E71A69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52" w:rsidRPr="00EA15B3" w:rsidRDefault="00EC0452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US" w:eastAsia="zh-CN"/>
      </w:rPr>
      <w:drawing>
        <wp:inline distT="0" distB="0" distL="0" distR="0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B5479"/>
    <w:rsid w:val="00010E30"/>
    <w:rsid w:val="00026CF8"/>
    <w:rsid w:val="00070258"/>
    <w:rsid w:val="0007323C"/>
    <w:rsid w:val="0008311E"/>
    <w:rsid w:val="00086D03"/>
    <w:rsid w:val="000A7051"/>
    <w:rsid w:val="000A7B2C"/>
    <w:rsid w:val="000B7CE2"/>
    <w:rsid w:val="000C03C7"/>
    <w:rsid w:val="000E3DEE"/>
    <w:rsid w:val="000E4B79"/>
    <w:rsid w:val="0010107B"/>
    <w:rsid w:val="00103C76"/>
    <w:rsid w:val="0011265F"/>
    <w:rsid w:val="00196710"/>
    <w:rsid w:val="00197324"/>
    <w:rsid w:val="00197DCF"/>
    <w:rsid w:val="001A37CA"/>
    <w:rsid w:val="001D7070"/>
    <w:rsid w:val="001F5A49"/>
    <w:rsid w:val="00201097"/>
    <w:rsid w:val="00201B6E"/>
    <w:rsid w:val="00235A29"/>
    <w:rsid w:val="00236F86"/>
    <w:rsid w:val="0026128B"/>
    <w:rsid w:val="00276B8B"/>
    <w:rsid w:val="00283B26"/>
    <w:rsid w:val="002861E6"/>
    <w:rsid w:val="002E730B"/>
    <w:rsid w:val="002F0890"/>
    <w:rsid w:val="003169E3"/>
    <w:rsid w:val="003370B8"/>
    <w:rsid w:val="003666FF"/>
    <w:rsid w:val="003B2BDA"/>
    <w:rsid w:val="003B55EC"/>
    <w:rsid w:val="003C4471"/>
    <w:rsid w:val="003E504F"/>
    <w:rsid w:val="004326DB"/>
    <w:rsid w:val="0043682E"/>
    <w:rsid w:val="00467A97"/>
    <w:rsid w:val="004815EB"/>
    <w:rsid w:val="00496920"/>
    <w:rsid w:val="004B7001"/>
    <w:rsid w:val="004B7C9A"/>
    <w:rsid w:val="004D1579"/>
    <w:rsid w:val="004E0DC4"/>
    <w:rsid w:val="004E0FB5"/>
    <w:rsid w:val="004E43BB"/>
    <w:rsid w:val="004F178E"/>
    <w:rsid w:val="00505309"/>
    <w:rsid w:val="0050789B"/>
    <w:rsid w:val="00543DF8"/>
    <w:rsid w:val="00546101"/>
    <w:rsid w:val="00553DD7"/>
    <w:rsid w:val="0057469A"/>
    <w:rsid w:val="00580814"/>
    <w:rsid w:val="005A03A3"/>
    <w:rsid w:val="005B214C"/>
    <w:rsid w:val="005B272B"/>
    <w:rsid w:val="005B6798"/>
    <w:rsid w:val="00602D53"/>
    <w:rsid w:val="00651777"/>
    <w:rsid w:val="00690E32"/>
    <w:rsid w:val="00691AA6"/>
    <w:rsid w:val="006B0590"/>
    <w:rsid w:val="006B49DA"/>
    <w:rsid w:val="006B7970"/>
    <w:rsid w:val="006C7DA0"/>
    <w:rsid w:val="007234B1"/>
    <w:rsid w:val="00730B9A"/>
    <w:rsid w:val="00757EEE"/>
    <w:rsid w:val="007921A7"/>
    <w:rsid w:val="007B3DB1"/>
    <w:rsid w:val="007D183E"/>
    <w:rsid w:val="007E3F13"/>
    <w:rsid w:val="007E6AB2"/>
    <w:rsid w:val="00800012"/>
    <w:rsid w:val="00807409"/>
    <w:rsid w:val="0081513E"/>
    <w:rsid w:val="0083382E"/>
    <w:rsid w:val="00854131"/>
    <w:rsid w:val="0085652D"/>
    <w:rsid w:val="0087694B"/>
    <w:rsid w:val="008F4F21"/>
    <w:rsid w:val="00902968"/>
    <w:rsid w:val="00904D4A"/>
    <w:rsid w:val="009151BA"/>
    <w:rsid w:val="009277BC"/>
    <w:rsid w:val="00927D57"/>
    <w:rsid w:val="00963D9D"/>
    <w:rsid w:val="00981B54"/>
    <w:rsid w:val="009842C3"/>
    <w:rsid w:val="009A6BB6"/>
    <w:rsid w:val="009C161F"/>
    <w:rsid w:val="009E2358"/>
    <w:rsid w:val="009E4AEC"/>
    <w:rsid w:val="009E5BD8"/>
    <w:rsid w:val="009E5F24"/>
    <w:rsid w:val="009E681E"/>
    <w:rsid w:val="00A34D6F"/>
    <w:rsid w:val="00A41F91"/>
    <w:rsid w:val="00A7494A"/>
    <w:rsid w:val="00A963DF"/>
    <w:rsid w:val="00AC3896"/>
    <w:rsid w:val="00AC3F9B"/>
    <w:rsid w:val="00AF06E1"/>
    <w:rsid w:val="00AF3325"/>
    <w:rsid w:val="00B34CF9"/>
    <w:rsid w:val="00B83793"/>
    <w:rsid w:val="00B90C45"/>
    <w:rsid w:val="00B933BE"/>
    <w:rsid w:val="00BA03DB"/>
    <w:rsid w:val="00BA6C35"/>
    <w:rsid w:val="00BD7E5E"/>
    <w:rsid w:val="00BE055F"/>
    <w:rsid w:val="00BE3702"/>
    <w:rsid w:val="00BE6574"/>
    <w:rsid w:val="00C1749D"/>
    <w:rsid w:val="00C43807"/>
    <w:rsid w:val="00C57E2C"/>
    <w:rsid w:val="00C608B7"/>
    <w:rsid w:val="00C66F24"/>
    <w:rsid w:val="00C817B3"/>
    <w:rsid w:val="00C9291E"/>
    <w:rsid w:val="00CA3F44"/>
    <w:rsid w:val="00CA4E58"/>
    <w:rsid w:val="00CB3771"/>
    <w:rsid w:val="00CB5153"/>
    <w:rsid w:val="00CE2753"/>
    <w:rsid w:val="00CE685A"/>
    <w:rsid w:val="00CE6968"/>
    <w:rsid w:val="00D04772"/>
    <w:rsid w:val="00D10BA0"/>
    <w:rsid w:val="00D20741"/>
    <w:rsid w:val="00D24EB5"/>
    <w:rsid w:val="00D41571"/>
    <w:rsid w:val="00D416A0"/>
    <w:rsid w:val="00D47672"/>
    <w:rsid w:val="00D5123C"/>
    <w:rsid w:val="00D55560"/>
    <w:rsid w:val="00D61C5A"/>
    <w:rsid w:val="00DE66A5"/>
    <w:rsid w:val="00DF2B50"/>
    <w:rsid w:val="00E04C86"/>
    <w:rsid w:val="00E14BA3"/>
    <w:rsid w:val="00E20F30"/>
    <w:rsid w:val="00E27BBA"/>
    <w:rsid w:val="00E35E8F"/>
    <w:rsid w:val="00E438E8"/>
    <w:rsid w:val="00E520E2"/>
    <w:rsid w:val="00E64254"/>
    <w:rsid w:val="00E71A69"/>
    <w:rsid w:val="00EA15B3"/>
    <w:rsid w:val="00EB2358"/>
    <w:rsid w:val="00EB3EB8"/>
    <w:rsid w:val="00EC0452"/>
    <w:rsid w:val="00EC69FC"/>
    <w:rsid w:val="00ED73BA"/>
    <w:rsid w:val="00F468C5"/>
    <w:rsid w:val="00F52F39"/>
    <w:rsid w:val="00F55EF6"/>
    <w:rsid w:val="00F914DD"/>
    <w:rsid w:val="00FA2358"/>
    <w:rsid w:val="00FB2592"/>
    <w:rsid w:val="00FB2810"/>
    <w:rsid w:val="00FB5479"/>
    <w:rsid w:val="00FC2947"/>
    <w:rsid w:val="00FD76B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36F86"/>
    <w:rPr>
      <w:sz w:val="22"/>
      <w:szCs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36F86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B85F56AF1B4299B3FD4F21C4778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5FE48-F6A6-436F-B001-D278122A2CAE}"/>
      </w:docPartPr>
      <w:docPartBody>
        <w:p w:rsidR="00BD61A8" w:rsidRDefault="00BD61A8">
          <w:pPr>
            <w:pStyle w:val="98B85F56AF1B4299B3FD4F21C47784C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1A8"/>
    <w:rsid w:val="00BD61A8"/>
    <w:rsid w:val="00E1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B85F56AF1B4299B3FD4F21C47784CF">
    <w:name w:val="98B85F56AF1B4299B3FD4F21C47784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B85F56AF1B4299B3FD4F21C47784CF">
    <w:name w:val="98B85F56AF1B4299B3FD4F21C47784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2204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alidra</dc:creator>
  <cp:lastModifiedBy>Bettini, Nadine</cp:lastModifiedBy>
  <cp:revision>2</cp:revision>
  <cp:lastPrinted>2011-12-16T08:28:00Z</cp:lastPrinted>
  <dcterms:created xsi:type="dcterms:W3CDTF">2011-12-19T08:37:00Z</dcterms:created>
  <dcterms:modified xsi:type="dcterms:W3CDTF">2011-12-19T08:37:00Z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1" name="_NewReviewCycle">
    <vt:lpwstr/>
  </property>
</Properties>
</file>