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A8" w:rsidRPr="00CD2866" w:rsidRDefault="002242A8" w:rsidP="002242A8">
      <w:pPr>
        <w:pStyle w:val="Heading4"/>
        <w:rPr>
          <w:rFonts w:ascii="Arial" w:hAnsi="Arial" w:cs="Arial"/>
          <w:lang w:val="es-ES_tradnl"/>
        </w:rPr>
      </w:pPr>
      <w:r w:rsidRPr="00CD2866">
        <w:rPr>
          <w:rFonts w:ascii="Arial" w:hAnsi="Arial" w:cs="Arial"/>
          <w:lang w:val="es-ES_tradnl"/>
        </w:rPr>
        <w:t xml:space="preserve">Emiratos Árabes Unidos (indicativo de país +971) </w:t>
      </w:r>
    </w:p>
    <w:p w:rsidR="002242A8" w:rsidRPr="00CD2866" w:rsidRDefault="002242A8" w:rsidP="002242A8">
      <w:pPr>
        <w:pStyle w:val="Heading5"/>
        <w:rPr>
          <w:rFonts w:ascii="Arial" w:hAnsi="Arial" w:cs="Arial"/>
          <w:b w:val="0"/>
          <w:bCs w:val="0"/>
          <w:lang w:val="es-ES_tradnl"/>
        </w:rPr>
      </w:pPr>
      <w:r w:rsidRPr="00CD2866">
        <w:rPr>
          <w:rFonts w:ascii="Arial" w:hAnsi="Arial" w:cs="Arial"/>
          <w:b w:val="0"/>
          <w:bCs w:val="0"/>
          <w:lang w:val="es-ES_tradnl"/>
        </w:rPr>
        <w:t>Comunicación del 9.VI.2009:</w:t>
      </w:r>
    </w:p>
    <w:p w:rsidR="002242A8" w:rsidRPr="00CD2866" w:rsidRDefault="002242A8" w:rsidP="002242A8">
      <w:pPr>
        <w:rPr>
          <w:rFonts w:ascii="Arial" w:hAnsi="Arial" w:cs="Arial"/>
          <w:lang w:val="es-ES_tradnl"/>
        </w:rPr>
      </w:pPr>
      <w:r w:rsidRPr="00CD2866">
        <w:rPr>
          <w:rFonts w:ascii="Arial" w:hAnsi="Arial" w:cs="Arial"/>
          <w:lang w:val="es-ES_tradnl"/>
        </w:rPr>
        <w:t xml:space="preserve">La </w:t>
      </w:r>
      <w:r w:rsidRPr="00CD2866">
        <w:rPr>
          <w:rFonts w:ascii="Arial" w:hAnsi="Arial" w:cs="Arial"/>
          <w:i/>
          <w:lang w:val="es-ES_tradnl"/>
        </w:rPr>
        <w:t>Telecommunications Regulatory Authority (TRA)</w:t>
      </w:r>
      <w:r w:rsidRPr="00CD2866">
        <w:rPr>
          <w:rFonts w:ascii="Arial" w:hAnsi="Arial" w:cs="Arial"/>
          <w:iCs/>
          <w:lang w:val="es-ES_tradnl"/>
        </w:rPr>
        <w:t>, Abu Dhabi</w:t>
      </w:r>
      <w:r w:rsidRPr="00CD2866">
        <w:rPr>
          <w:rFonts w:ascii="Arial" w:hAnsi="Arial" w:cs="Arial"/>
          <w:lang w:val="es-ES_tradnl"/>
        </w:rPr>
        <w:t>, anuncia la siguiente actualización del plan nacional de numeración (NNP) de los Emiratos Árabes Unidos:</w:t>
      </w:r>
    </w:p>
    <w:p w:rsidR="002242A8" w:rsidRPr="00CD2866" w:rsidRDefault="002242A8" w:rsidP="002242A8">
      <w:pPr>
        <w:rPr>
          <w:rFonts w:ascii="Arial" w:hAnsi="Arial" w:cs="Arial"/>
          <w:lang w:val="es-ES_tradnl"/>
        </w:rPr>
      </w:pPr>
      <w:r w:rsidRPr="00CD2866">
        <w:rPr>
          <w:rFonts w:ascii="Arial" w:hAnsi="Arial" w:cs="Arial"/>
          <w:lang w:val="es-ES_tradnl"/>
        </w:rPr>
        <w:t xml:space="preserve">El plan de numeración nacional (NNP) completo puede verse como documento PDF en el sitio  web de la TRA </w:t>
      </w:r>
      <w:r w:rsidRPr="00CD2866">
        <w:rPr>
          <w:rFonts w:ascii="Arial" w:hAnsi="Arial" w:cs="Arial"/>
          <w:color w:val="000000"/>
          <w:lang w:val="es-ES_tradnl"/>
        </w:rPr>
        <w:t xml:space="preserve">[http://www.tra.ae], en la sección </w:t>
      </w:r>
      <w:r w:rsidRPr="00CD2866">
        <w:rPr>
          <w:rFonts w:ascii="Arial" w:hAnsi="Arial" w:cs="Arial"/>
          <w:lang w:val="es-ES_tradnl"/>
        </w:rPr>
        <w:t>de Políticas y normativa reglamentario (http:www.tra.gov.ae/TRA Regulations.php), documento en formato pdf.</w:t>
      </w:r>
    </w:p>
    <w:p w:rsidR="002242A8" w:rsidRPr="00CD2866" w:rsidRDefault="002242A8" w:rsidP="002242A8">
      <w:pPr>
        <w:pStyle w:val="Heading6"/>
        <w:rPr>
          <w:rFonts w:ascii="Arial" w:hAnsi="Arial" w:cs="Arial"/>
          <w:sz w:val="20"/>
          <w:lang w:val="es-ES_tradnl"/>
        </w:rPr>
      </w:pPr>
      <w:r w:rsidRPr="00CD2866">
        <w:rPr>
          <w:rFonts w:ascii="Arial" w:hAnsi="Arial" w:cs="Arial"/>
          <w:b w:val="0"/>
          <w:bCs/>
          <w:i w:val="0"/>
          <w:iCs/>
          <w:sz w:val="20"/>
          <w:lang w:val="es-ES_tradnl"/>
        </w:rPr>
        <w:t xml:space="preserve"> Cuadro 8.2/E.129 – Presentación del plan nacional de numeración E.164</w:t>
      </w:r>
      <w:r w:rsidRPr="00CD2866">
        <w:rPr>
          <w:rFonts w:ascii="Arial" w:hAnsi="Arial" w:cs="Arial"/>
          <w:b w:val="0"/>
          <w:bCs/>
          <w:i w:val="0"/>
          <w:iCs/>
          <w:sz w:val="20"/>
          <w:lang w:val="es-ES_tradnl"/>
        </w:rPr>
        <w:br/>
        <w:t>para el indicativo de país</w:t>
      </w:r>
      <w:r w:rsidRPr="00CD2866">
        <w:rPr>
          <w:rFonts w:ascii="Arial" w:hAnsi="Arial" w:cs="Arial"/>
          <w:i w:val="0"/>
          <w:iCs/>
          <w:sz w:val="20"/>
          <w:lang w:val="es-ES_tradnl"/>
        </w:rPr>
        <w:t xml:space="preserve"> </w:t>
      </w:r>
      <w:r w:rsidRPr="00CD2866">
        <w:rPr>
          <w:rFonts w:ascii="Arial" w:hAnsi="Arial" w:cs="Arial"/>
          <w:b w:val="0"/>
          <w:bCs/>
          <w:i w:val="0"/>
          <w:iCs/>
          <w:sz w:val="20"/>
          <w:lang w:val="es-ES_tradnl"/>
        </w:rPr>
        <w:t>971</w:t>
      </w:r>
    </w:p>
    <w:p w:rsidR="002242A8" w:rsidRPr="00CD2866" w:rsidRDefault="002242A8" w:rsidP="002242A8">
      <w:pPr>
        <w:tabs>
          <w:tab w:val="clear" w:pos="567"/>
          <w:tab w:val="clear" w:pos="1134"/>
          <w:tab w:val="clear" w:pos="1560"/>
          <w:tab w:val="clear" w:pos="2127"/>
          <w:tab w:val="clear" w:pos="5387"/>
          <w:tab w:val="clear" w:pos="5954"/>
        </w:tabs>
        <w:overflowPunct/>
        <w:autoSpaceDE/>
        <w:autoSpaceDN/>
        <w:adjustRightInd/>
        <w:spacing w:before="0"/>
        <w:ind w:firstLine="0"/>
        <w:jc w:val="center"/>
        <w:textAlignment w:val="auto"/>
        <w:rPr>
          <w:rFonts w:ascii="Arial" w:hAnsi="Arial" w:cs="Arial"/>
          <w:szCs w:val="24"/>
          <w:lang w:val="es-ES_tradnl"/>
        </w:rPr>
      </w:pPr>
    </w:p>
    <w:p w:rsidR="002242A8" w:rsidRPr="00CD2866" w:rsidRDefault="002242A8" w:rsidP="002242A8">
      <w:pPr>
        <w:ind w:firstLine="0"/>
        <w:rPr>
          <w:rFonts w:ascii="Arial" w:hAnsi="Arial" w:cs="Arial"/>
          <w:lang w:val="es-ES_tradnl"/>
        </w:rPr>
      </w:pPr>
      <w:r w:rsidRPr="00CD2866">
        <w:rPr>
          <w:rFonts w:ascii="Arial" w:hAnsi="Arial" w:cs="Arial"/>
          <w:lang w:val="es-ES_tradnl"/>
        </w:rPr>
        <w:t>a)</w:t>
      </w:r>
      <w:r w:rsidRPr="00CD2866">
        <w:rPr>
          <w:rFonts w:ascii="Arial" w:hAnsi="Arial" w:cs="Arial"/>
          <w:lang w:val="es-ES_tradnl"/>
        </w:rPr>
        <w:tab/>
        <w:t>Generalidades:</w:t>
      </w:r>
    </w:p>
    <w:p w:rsidR="002242A8" w:rsidRPr="00CD2866" w:rsidRDefault="002242A8" w:rsidP="002242A8">
      <w:pPr>
        <w:pStyle w:val="enumlev1"/>
        <w:tabs>
          <w:tab w:val="left" w:pos="5245"/>
          <w:tab w:val="left" w:pos="5795"/>
        </w:tabs>
        <w:ind w:left="567" w:firstLine="0"/>
        <w:jc w:val="left"/>
        <w:rPr>
          <w:rFonts w:ascii="Arial" w:hAnsi="Arial" w:cs="Arial"/>
          <w:bCs/>
          <w:lang w:val="es-ES_tradnl"/>
        </w:rPr>
      </w:pPr>
      <w:r w:rsidRPr="00CD2866">
        <w:rPr>
          <w:rFonts w:ascii="Arial" w:hAnsi="Arial" w:cs="Arial"/>
          <w:bCs/>
          <w:lang w:val="es-ES_tradnl"/>
        </w:rPr>
        <w:t xml:space="preserve">Longitud mínima del número (excluido el indicativo de país): </w:t>
      </w:r>
      <w:r w:rsidRPr="00CD2866">
        <w:rPr>
          <w:rFonts w:ascii="Arial" w:hAnsi="Arial" w:cs="Arial"/>
          <w:bCs/>
          <w:lang w:val="es-ES_tradnl"/>
        </w:rPr>
        <w:tab/>
        <w:t xml:space="preserve">  5 cifras.</w:t>
      </w:r>
      <w:r w:rsidRPr="00CD2866">
        <w:rPr>
          <w:rFonts w:ascii="Arial" w:hAnsi="Arial" w:cs="Arial"/>
          <w:bCs/>
          <w:lang w:val="es-ES_tradnl"/>
        </w:rPr>
        <w:br/>
        <w:t>Longitud máxima del número (excluido el indicativo de país):</w:t>
      </w:r>
      <w:r w:rsidRPr="00CD2866">
        <w:rPr>
          <w:rFonts w:ascii="Arial" w:hAnsi="Arial" w:cs="Arial"/>
          <w:bCs/>
          <w:lang w:val="es-ES_tradnl"/>
        </w:rPr>
        <w:tab/>
        <w:t>12 cifras.</w:t>
      </w:r>
    </w:p>
    <w:p w:rsidR="002242A8" w:rsidRPr="00CD2866" w:rsidRDefault="002242A8" w:rsidP="002242A8">
      <w:pPr>
        <w:ind w:firstLine="0"/>
        <w:rPr>
          <w:rFonts w:ascii="Arial" w:eastAsia="Calibri" w:hAnsi="Arial" w:cs="Arial"/>
          <w:lang w:val="es-ES_tradnl"/>
        </w:rPr>
      </w:pPr>
      <w:r w:rsidRPr="00CD2866">
        <w:rPr>
          <w:rFonts w:ascii="Arial" w:eastAsia="Calibri" w:hAnsi="Arial" w:cs="Arial"/>
          <w:bCs/>
          <w:lang w:val="es-ES_tradnl"/>
        </w:rPr>
        <w:t>b)</w:t>
      </w:r>
      <w:r w:rsidRPr="00CD2866">
        <w:rPr>
          <w:rFonts w:ascii="Arial" w:eastAsia="Calibri" w:hAnsi="Arial" w:cs="Arial"/>
          <w:bCs/>
          <w:lang w:val="es-ES_tradnl"/>
        </w:rPr>
        <w:tab/>
        <w:t>Información detallada sobre el esquema de numeración</w:t>
      </w:r>
      <w:r w:rsidRPr="00CD2866">
        <w:rPr>
          <w:rFonts w:ascii="Arial" w:eastAsia="Calibri" w:hAnsi="Arial" w:cs="Arial"/>
          <w:lang w:val="es-ES_tradnl"/>
        </w:rPr>
        <w:t>:</w:t>
      </w:r>
    </w:p>
    <w:p w:rsidR="002242A8" w:rsidRPr="00CD2866" w:rsidRDefault="002242A8" w:rsidP="002242A8">
      <w:pPr>
        <w:pStyle w:val="blanc"/>
        <w:rPr>
          <w:rFonts w:ascii="Arial" w:hAnsi="Arial" w:cs="Arial"/>
          <w:sz w:val="20"/>
          <w:lang w:val="es-ES_tradnl"/>
        </w:rPr>
      </w:pPr>
    </w:p>
    <w:tbl>
      <w:tblPr>
        <w:tblW w:w="9315" w:type="dxa"/>
        <w:jc w:val="center"/>
        <w:tblInd w:w="-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0"/>
        <w:gridCol w:w="920"/>
        <w:gridCol w:w="1080"/>
        <w:gridCol w:w="1395"/>
        <w:gridCol w:w="1440"/>
        <w:gridCol w:w="1260"/>
        <w:gridCol w:w="1440"/>
      </w:tblGrid>
      <w:tr w:rsidR="002242A8" w:rsidRPr="00CD2866" w:rsidTr="006020A6">
        <w:trPr>
          <w:tblHeader/>
          <w:jc w:val="center"/>
        </w:trPr>
        <w:tc>
          <w:tcPr>
            <w:tcW w:w="1780" w:type="dxa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 xml:space="preserve"> (1)</w:t>
            </w:r>
          </w:p>
        </w:tc>
        <w:tc>
          <w:tcPr>
            <w:tcW w:w="2000" w:type="dxa"/>
            <w:gridSpan w:val="2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(2)</w:t>
            </w:r>
          </w:p>
        </w:tc>
        <w:tc>
          <w:tcPr>
            <w:tcW w:w="1395" w:type="dxa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(3)</w:t>
            </w:r>
          </w:p>
        </w:tc>
        <w:tc>
          <w:tcPr>
            <w:tcW w:w="1440" w:type="dxa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(4)</w:t>
            </w:r>
          </w:p>
        </w:tc>
        <w:tc>
          <w:tcPr>
            <w:tcW w:w="1260" w:type="dxa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(5)</w:t>
            </w:r>
          </w:p>
        </w:tc>
        <w:tc>
          <w:tcPr>
            <w:tcW w:w="1440" w:type="dxa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(6)</w:t>
            </w:r>
          </w:p>
        </w:tc>
      </w:tr>
      <w:tr w:rsidR="002242A8" w:rsidRPr="00CD2866" w:rsidTr="006020A6">
        <w:trPr>
          <w:tblHeader/>
          <w:jc w:val="center"/>
        </w:trPr>
        <w:tc>
          <w:tcPr>
            <w:tcW w:w="1780" w:type="dxa"/>
            <w:vMerge w:val="restart"/>
            <w:vAlign w:val="center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NDC (indicativo nacional de destino) o cifras iniciales del N(S)N (número nacional (significativo))</w:t>
            </w:r>
          </w:p>
        </w:tc>
        <w:tc>
          <w:tcPr>
            <w:tcW w:w="2000" w:type="dxa"/>
            <w:gridSpan w:val="2"/>
            <w:vAlign w:val="center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Longitud del número N(S)N</w:t>
            </w:r>
          </w:p>
        </w:tc>
        <w:tc>
          <w:tcPr>
            <w:tcW w:w="1395" w:type="dxa"/>
            <w:vMerge w:val="restart"/>
            <w:vAlign w:val="center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 xml:space="preserve">Utilización del número E.164 </w:t>
            </w:r>
          </w:p>
        </w:tc>
        <w:tc>
          <w:tcPr>
            <w:tcW w:w="1440" w:type="dxa"/>
            <w:vMerge w:val="restart"/>
            <w:vAlign w:val="center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Información</w:t>
            </w:r>
          </w:p>
        </w:tc>
        <w:tc>
          <w:tcPr>
            <w:tcW w:w="1260" w:type="dxa"/>
            <w:vMerge w:val="restart"/>
            <w:vAlign w:val="center"/>
          </w:tcPr>
          <w:p w:rsidR="002242A8" w:rsidRPr="00CD2866" w:rsidRDefault="002242A8" w:rsidP="006020A6">
            <w:pPr>
              <w:pStyle w:val="Tablehead"/>
              <w:ind w:left="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Formato del número de abonado</w:t>
            </w: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br/>
              <w:t>(SN)</w:t>
            </w:r>
          </w:p>
        </w:tc>
        <w:tc>
          <w:tcPr>
            <w:tcW w:w="1440" w:type="dxa"/>
            <w:vMerge w:val="restart"/>
            <w:vAlign w:val="center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Información adicional</w:t>
            </w:r>
          </w:p>
        </w:tc>
      </w:tr>
      <w:tr w:rsidR="002242A8" w:rsidRPr="00CD2866" w:rsidTr="006020A6">
        <w:trPr>
          <w:tblHeader/>
          <w:jc w:val="center"/>
        </w:trPr>
        <w:tc>
          <w:tcPr>
            <w:tcW w:w="1780" w:type="dxa"/>
            <w:vMerge/>
            <w:vAlign w:val="center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</w:p>
        </w:tc>
        <w:tc>
          <w:tcPr>
            <w:tcW w:w="920" w:type="dxa"/>
            <w:vAlign w:val="center"/>
          </w:tcPr>
          <w:p w:rsidR="002242A8" w:rsidRPr="006C06D4" w:rsidRDefault="002242A8" w:rsidP="006020A6">
            <w:pPr>
              <w:pStyle w:val="Tablehead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6C06D4">
              <w:rPr>
                <w:rFonts w:ascii="Arial" w:hAnsi="Arial" w:cs="Arial"/>
                <w:b w:val="0"/>
                <w:szCs w:val="18"/>
                <w:lang w:val="es-ES_tradnl"/>
              </w:rPr>
              <w:t>Longitud máxima</w:t>
            </w:r>
          </w:p>
        </w:tc>
        <w:tc>
          <w:tcPr>
            <w:tcW w:w="1080" w:type="dxa"/>
            <w:vAlign w:val="center"/>
          </w:tcPr>
          <w:p w:rsidR="002242A8" w:rsidRPr="002014F4" w:rsidRDefault="002242A8" w:rsidP="006020A6">
            <w:pPr>
              <w:pStyle w:val="Tablehead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2014F4">
              <w:rPr>
                <w:rFonts w:ascii="Arial" w:hAnsi="Arial" w:cs="Arial"/>
                <w:b w:val="0"/>
                <w:szCs w:val="18"/>
                <w:lang w:val="es-ES_tradnl"/>
              </w:rPr>
              <w:t>Longitud mínima</w:t>
            </w:r>
          </w:p>
        </w:tc>
        <w:tc>
          <w:tcPr>
            <w:tcW w:w="1395" w:type="dxa"/>
            <w:vMerge/>
            <w:vAlign w:val="center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</w:p>
        </w:tc>
        <w:tc>
          <w:tcPr>
            <w:tcW w:w="1440" w:type="dxa"/>
            <w:vMerge/>
            <w:vAlign w:val="center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</w:p>
        </w:tc>
        <w:tc>
          <w:tcPr>
            <w:tcW w:w="1260" w:type="dxa"/>
            <w:vMerge/>
            <w:vAlign w:val="center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</w:p>
        </w:tc>
        <w:tc>
          <w:tcPr>
            <w:tcW w:w="1440" w:type="dxa"/>
            <w:vMerge/>
            <w:vAlign w:val="center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</w:p>
        </w:tc>
      </w:tr>
      <w:tr w:rsidR="002242A8" w:rsidRPr="00560313" w:rsidTr="006020A6">
        <w:trPr>
          <w:tblHeader/>
          <w:jc w:val="center"/>
        </w:trPr>
        <w:tc>
          <w:tcPr>
            <w:tcW w:w="1780" w:type="dxa"/>
          </w:tcPr>
          <w:p w:rsidR="002242A8" w:rsidRPr="00CD2866" w:rsidRDefault="002242A8" w:rsidP="006020A6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2 (NDC)</w:t>
            </w:r>
          </w:p>
        </w:tc>
        <w:tc>
          <w:tcPr>
            <w:tcW w:w="920" w:type="dxa"/>
          </w:tcPr>
          <w:p w:rsidR="002242A8" w:rsidRPr="00CD2866" w:rsidRDefault="002242A8" w:rsidP="006020A6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8</w:t>
            </w:r>
          </w:p>
        </w:tc>
        <w:tc>
          <w:tcPr>
            <w:tcW w:w="1080" w:type="dxa"/>
          </w:tcPr>
          <w:p w:rsidR="002242A8" w:rsidRPr="00CD2866" w:rsidRDefault="002242A8" w:rsidP="006020A6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8</w:t>
            </w:r>
          </w:p>
        </w:tc>
        <w:tc>
          <w:tcPr>
            <w:tcW w:w="1395" w:type="dxa"/>
          </w:tcPr>
          <w:p w:rsidR="002242A8" w:rsidRPr="00CD2866" w:rsidRDefault="002242A8" w:rsidP="006020A6">
            <w:pPr>
              <w:pStyle w:val="Tabletext"/>
              <w:spacing w:before="60" w:after="60"/>
              <w:ind w:left="-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 xml:space="preserve">Número geográfico – Indicativo interurbano para la región de Abu Dhabi </w:t>
            </w:r>
          </w:p>
        </w:tc>
        <w:tc>
          <w:tcPr>
            <w:tcW w:w="1440" w:type="dxa"/>
          </w:tcPr>
          <w:p w:rsidR="002242A8" w:rsidRPr="00CD2866" w:rsidRDefault="002242A8" w:rsidP="006020A6">
            <w:pPr>
              <w:pStyle w:val="Tabletext"/>
              <w:spacing w:before="60" w:after="60"/>
              <w:ind w:left="-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 xml:space="preserve">Para llamar el país dentro de la región de Abu Dhabi, no es necesario marcar el indicativo interurbano </w:t>
            </w:r>
          </w:p>
        </w:tc>
        <w:tc>
          <w:tcPr>
            <w:tcW w:w="1260" w:type="dxa"/>
          </w:tcPr>
          <w:p w:rsidR="002242A8" w:rsidRPr="00CD2866" w:rsidRDefault="002242A8" w:rsidP="006020A6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ABC XXXX</w:t>
            </w:r>
          </w:p>
        </w:tc>
        <w:tc>
          <w:tcPr>
            <w:tcW w:w="1440" w:type="dxa"/>
          </w:tcPr>
          <w:p w:rsidR="002242A8" w:rsidRPr="00CD2866" w:rsidRDefault="002242A8" w:rsidP="006020A6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A = 2 – 8;</w:t>
            </w: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br/>
              <w:t>B = 0 – 9;</w:t>
            </w: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br/>
              <w:t>C = 0 – 9,</w:t>
            </w: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br/>
              <w:t>menos el formato donde</w:t>
            </w: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br/>
              <w:t>B = 0, C = 0</w:t>
            </w:r>
          </w:p>
        </w:tc>
      </w:tr>
      <w:tr w:rsidR="002242A8" w:rsidRPr="00560313" w:rsidTr="006020A6">
        <w:trPr>
          <w:tblHeader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3 (NDC)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ind w:left="-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 xml:space="preserve">Número geográfico – Indicativo interurbano para la región de Al Ain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ind w:left="-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 xml:space="preserve">Para llamar el país dentro de la región de Al Ain, no es necesario marcar el indicativo interurbano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ABC XXXX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A = 2 – 8;</w:t>
            </w: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br/>
              <w:t>B = 0 – 9;</w:t>
            </w: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br/>
              <w:t>C = 0 – 9,</w:t>
            </w: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br/>
              <w:t>menos el formato donde B = 0, C = 0</w:t>
            </w:r>
          </w:p>
        </w:tc>
      </w:tr>
    </w:tbl>
    <w:p w:rsidR="002242A8" w:rsidRPr="002242A8" w:rsidRDefault="002242A8" w:rsidP="002242A8">
      <w:pPr>
        <w:rPr>
          <w:rFonts w:ascii="Arial" w:hAnsi="Arial" w:cs="Arial"/>
          <w:lang w:val="es-ES"/>
        </w:rPr>
      </w:pPr>
      <w:r w:rsidRPr="002242A8">
        <w:rPr>
          <w:rFonts w:ascii="Arial" w:hAnsi="Arial" w:cs="Arial"/>
          <w:b/>
          <w:lang w:val="es-ES"/>
        </w:rPr>
        <w:br w:type="page"/>
      </w:r>
    </w:p>
    <w:tbl>
      <w:tblPr>
        <w:tblW w:w="9315" w:type="dxa"/>
        <w:jc w:val="center"/>
        <w:tblInd w:w="-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0"/>
        <w:gridCol w:w="1055"/>
        <w:gridCol w:w="1080"/>
        <w:gridCol w:w="1080"/>
        <w:gridCol w:w="1440"/>
        <w:gridCol w:w="1260"/>
        <w:gridCol w:w="1620"/>
      </w:tblGrid>
      <w:tr w:rsidR="002242A8" w:rsidRPr="00CD2866" w:rsidTr="006020A6">
        <w:trPr>
          <w:tblHeader/>
          <w:jc w:val="center"/>
        </w:trPr>
        <w:tc>
          <w:tcPr>
            <w:tcW w:w="1780" w:type="dxa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lastRenderedPageBreak/>
              <w:t>(1)</w:t>
            </w:r>
          </w:p>
        </w:tc>
        <w:tc>
          <w:tcPr>
            <w:tcW w:w="2135" w:type="dxa"/>
            <w:gridSpan w:val="2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(2)</w:t>
            </w:r>
          </w:p>
        </w:tc>
        <w:tc>
          <w:tcPr>
            <w:tcW w:w="1080" w:type="dxa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(3)</w:t>
            </w:r>
          </w:p>
        </w:tc>
        <w:tc>
          <w:tcPr>
            <w:tcW w:w="1440" w:type="dxa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(4)</w:t>
            </w:r>
          </w:p>
        </w:tc>
        <w:tc>
          <w:tcPr>
            <w:tcW w:w="1260" w:type="dxa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(5)</w:t>
            </w:r>
          </w:p>
        </w:tc>
        <w:tc>
          <w:tcPr>
            <w:tcW w:w="1620" w:type="dxa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(6)</w:t>
            </w:r>
          </w:p>
        </w:tc>
      </w:tr>
      <w:tr w:rsidR="002242A8" w:rsidRPr="00CD2866" w:rsidTr="006020A6">
        <w:trPr>
          <w:tblHeader/>
          <w:jc w:val="center"/>
        </w:trPr>
        <w:tc>
          <w:tcPr>
            <w:tcW w:w="1780" w:type="dxa"/>
            <w:vMerge w:val="restart"/>
            <w:vAlign w:val="center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NDC (indicativo nacional de destino) o cifras iniciales del N(S)N (número nacional (significativo))</w:t>
            </w:r>
          </w:p>
        </w:tc>
        <w:tc>
          <w:tcPr>
            <w:tcW w:w="2135" w:type="dxa"/>
            <w:gridSpan w:val="2"/>
            <w:vAlign w:val="center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Longitud del número N(S)N</w:t>
            </w:r>
          </w:p>
        </w:tc>
        <w:tc>
          <w:tcPr>
            <w:tcW w:w="1080" w:type="dxa"/>
            <w:vMerge w:val="restart"/>
            <w:vAlign w:val="center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 xml:space="preserve">Utilización del número E.164 </w:t>
            </w:r>
          </w:p>
        </w:tc>
        <w:tc>
          <w:tcPr>
            <w:tcW w:w="1440" w:type="dxa"/>
            <w:vMerge w:val="restart"/>
            <w:vAlign w:val="center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Información</w:t>
            </w:r>
          </w:p>
        </w:tc>
        <w:tc>
          <w:tcPr>
            <w:tcW w:w="1260" w:type="dxa"/>
            <w:vMerge w:val="restart"/>
            <w:vAlign w:val="center"/>
          </w:tcPr>
          <w:p w:rsidR="002242A8" w:rsidRPr="00CD2866" w:rsidRDefault="002242A8" w:rsidP="006020A6">
            <w:pPr>
              <w:pStyle w:val="Tablehead"/>
              <w:ind w:left="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Formato del número de abonado</w:t>
            </w: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br/>
              <w:t>(SN)</w:t>
            </w:r>
          </w:p>
        </w:tc>
        <w:tc>
          <w:tcPr>
            <w:tcW w:w="1620" w:type="dxa"/>
            <w:vMerge w:val="restart"/>
            <w:vAlign w:val="center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Información adicional</w:t>
            </w:r>
          </w:p>
        </w:tc>
      </w:tr>
      <w:tr w:rsidR="002242A8" w:rsidRPr="00CD2866" w:rsidTr="006020A6">
        <w:trPr>
          <w:tblHeader/>
          <w:jc w:val="center"/>
        </w:trPr>
        <w:tc>
          <w:tcPr>
            <w:tcW w:w="1780" w:type="dxa"/>
            <w:vMerge/>
            <w:vAlign w:val="center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</w:p>
        </w:tc>
        <w:tc>
          <w:tcPr>
            <w:tcW w:w="1055" w:type="dxa"/>
            <w:vAlign w:val="center"/>
          </w:tcPr>
          <w:p w:rsidR="002242A8" w:rsidRPr="00FD02DF" w:rsidRDefault="002242A8" w:rsidP="006020A6">
            <w:pPr>
              <w:pStyle w:val="Tablehead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FD02DF">
              <w:rPr>
                <w:rFonts w:ascii="Arial" w:hAnsi="Arial" w:cs="Arial"/>
                <w:b w:val="0"/>
                <w:szCs w:val="18"/>
                <w:lang w:val="es-ES_tradnl"/>
              </w:rPr>
              <w:t>Longitud máxima</w:t>
            </w:r>
          </w:p>
        </w:tc>
        <w:tc>
          <w:tcPr>
            <w:tcW w:w="1080" w:type="dxa"/>
            <w:vAlign w:val="center"/>
          </w:tcPr>
          <w:p w:rsidR="002242A8" w:rsidRPr="007215FB" w:rsidRDefault="002242A8" w:rsidP="006020A6">
            <w:pPr>
              <w:pStyle w:val="Tablehead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7215FB">
              <w:rPr>
                <w:rFonts w:ascii="Arial" w:hAnsi="Arial" w:cs="Arial"/>
                <w:b w:val="0"/>
                <w:szCs w:val="18"/>
                <w:lang w:val="es-ES_tradnl"/>
              </w:rPr>
              <w:t>Longitud mínima</w:t>
            </w:r>
          </w:p>
        </w:tc>
        <w:tc>
          <w:tcPr>
            <w:tcW w:w="1080" w:type="dxa"/>
            <w:vMerge/>
            <w:vAlign w:val="center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</w:p>
        </w:tc>
        <w:tc>
          <w:tcPr>
            <w:tcW w:w="1440" w:type="dxa"/>
            <w:vMerge/>
            <w:vAlign w:val="center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</w:p>
        </w:tc>
        <w:tc>
          <w:tcPr>
            <w:tcW w:w="1260" w:type="dxa"/>
            <w:vMerge/>
            <w:vAlign w:val="center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</w:p>
        </w:tc>
        <w:tc>
          <w:tcPr>
            <w:tcW w:w="1620" w:type="dxa"/>
            <w:vMerge/>
            <w:vAlign w:val="center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</w:p>
        </w:tc>
      </w:tr>
      <w:tr w:rsidR="002242A8" w:rsidRPr="00560313" w:rsidTr="006020A6">
        <w:trPr>
          <w:tblHeader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4 (NDC)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ind w:left="-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 xml:space="preserve">Número geográfico – Indicativo interurbano para la región de Dubai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ind w:left="-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 xml:space="preserve">Para llamar el país dentro de la región de Dubai, no es necesario marcar el indicativo interurbano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ABC XXXX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A = 2 – 8;</w:t>
            </w: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br/>
              <w:t>B = 0 – 9;</w:t>
            </w: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br/>
              <w:t>C = 0 – 9,</w:t>
            </w: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br/>
              <w:t>menos el formato donde B = 0, C = 0</w:t>
            </w:r>
          </w:p>
        </w:tc>
      </w:tr>
      <w:tr w:rsidR="002242A8" w:rsidRPr="00CD2866" w:rsidTr="006020A6">
        <w:trPr>
          <w:tblHeader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50 (NDC)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ind w:left="-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Número móvil – Etisalat atribución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ind w:left="-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Para llamar en el país es necesario marcar en todos los casos diez (10) cifras, lo que incluye la cifra de escape «0»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YXX XXXX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Y = 0 – 9</w:t>
            </w:r>
          </w:p>
          <w:p w:rsidR="002242A8" w:rsidRPr="00CD2866" w:rsidRDefault="002242A8" w:rsidP="006020A6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</w:p>
        </w:tc>
      </w:tr>
      <w:tr w:rsidR="00560313" w:rsidRPr="00560313" w:rsidTr="006020A6">
        <w:trPr>
          <w:tblHeader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13" w:rsidRPr="00CD2866" w:rsidRDefault="00560313" w:rsidP="006020A6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52 (NDC)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13" w:rsidRPr="00CD2866" w:rsidRDefault="00560313" w:rsidP="006020A6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13" w:rsidRPr="00CD2866" w:rsidRDefault="00560313" w:rsidP="006020A6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13" w:rsidRPr="00CD2866" w:rsidRDefault="00560313" w:rsidP="006020A6">
            <w:pPr>
              <w:pStyle w:val="Tabletext"/>
              <w:spacing w:before="60" w:after="60"/>
              <w:ind w:left="-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 xml:space="preserve">Número móvil – </w:t>
            </w:r>
            <w:r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 xml:space="preserve">du </w:t>
            </w: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br/>
              <w:t>atribución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13" w:rsidRPr="00CD2866" w:rsidRDefault="00560313" w:rsidP="006020A6">
            <w:pPr>
              <w:pStyle w:val="Tabletext"/>
              <w:spacing w:before="60" w:after="60"/>
              <w:ind w:left="-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Para llamar en el país es necesario marcar en todos los casos  diez (10) cifras, lo que incluye la cifra de escape «0»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13" w:rsidRPr="00CD2866" w:rsidRDefault="00560313" w:rsidP="006020A6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YXX XXXX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13" w:rsidRPr="00CD2866" w:rsidRDefault="00560313" w:rsidP="00560313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Y = 0 – 9</w:t>
            </w:r>
          </w:p>
          <w:p w:rsidR="00560313" w:rsidRPr="00CD2866" w:rsidRDefault="00560313" w:rsidP="006020A6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</w:p>
        </w:tc>
      </w:tr>
      <w:tr w:rsidR="002242A8" w:rsidRPr="00CD2866" w:rsidTr="006020A6">
        <w:trPr>
          <w:tblHeader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55 (NDC)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ind w:left="-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 xml:space="preserve">Número móvil – </w:t>
            </w:r>
            <w:r w:rsidR="00560313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 xml:space="preserve">du </w:t>
            </w: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br/>
              <w:t xml:space="preserve">atribución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ind w:left="-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Para llamar en el país es necesario marcar en todos los casos  diez (10) cifras, lo que incluye la cifra de escape «0»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YXX XXXX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Y = 0 – 9</w:t>
            </w:r>
          </w:p>
          <w:p w:rsidR="002242A8" w:rsidRPr="00CD2866" w:rsidRDefault="002242A8" w:rsidP="006020A6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</w:p>
        </w:tc>
      </w:tr>
      <w:tr w:rsidR="002242A8" w:rsidRPr="00CD2866" w:rsidTr="006020A6">
        <w:trPr>
          <w:tblHeader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lastRenderedPageBreak/>
              <w:t>56 (NDC)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ind w:left="-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Número móvil –Etisalat atribución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ind w:left="-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Para llamar en el país es necesario marcar en todos los casos  diez (10) cifras, lo que incluye la cifra de escape «0»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YXX XXXX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Y = 0 – 9</w:t>
            </w:r>
          </w:p>
          <w:p w:rsidR="002242A8" w:rsidRPr="00CD2866" w:rsidRDefault="002242A8" w:rsidP="006020A6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</w:p>
        </w:tc>
      </w:tr>
    </w:tbl>
    <w:p w:rsidR="002242A8" w:rsidRPr="00CD2866" w:rsidRDefault="002242A8" w:rsidP="002242A8">
      <w:pPr>
        <w:pStyle w:val="Tablefin"/>
        <w:rPr>
          <w:rFonts w:ascii="Arial" w:hAnsi="Arial" w:cs="Arial"/>
          <w:sz w:val="20"/>
          <w:lang w:val="es-ES_tradnl"/>
        </w:rPr>
      </w:pPr>
    </w:p>
    <w:p w:rsidR="002242A8" w:rsidRPr="00CD2866" w:rsidRDefault="002242A8" w:rsidP="002242A8">
      <w:pPr>
        <w:rPr>
          <w:rFonts w:ascii="Arial" w:hAnsi="Arial" w:cs="Arial"/>
          <w:lang w:val="es-ES_tradnl"/>
        </w:rPr>
      </w:pPr>
    </w:p>
    <w:p w:rsidR="002242A8" w:rsidRPr="00CD2866" w:rsidRDefault="002242A8" w:rsidP="002242A8">
      <w:pPr>
        <w:rPr>
          <w:rFonts w:ascii="Arial" w:hAnsi="Arial" w:cs="Arial"/>
          <w:lang w:val="es-ES_tradnl"/>
        </w:rPr>
      </w:pPr>
    </w:p>
    <w:p w:rsidR="002242A8" w:rsidRPr="00CD2866" w:rsidRDefault="002242A8" w:rsidP="002242A8">
      <w:pPr>
        <w:rPr>
          <w:rFonts w:ascii="Arial" w:hAnsi="Arial" w:cs="Arial"/>
          <w:lang w:val="es-ES_tradnl"/>
        </w:rPr>
      </w:pPr>
    </w:p>
    <w:p w:rsidR="002242A8" w:rsidRPr="00CD2866" w:rsidRDefault="002242A8" w:rsidP="002242A8">
      <w:pPr>
        <w:pStyle w:val="blanc"/>
        <w:rPr>
          <w:rFonts w:ascii="Arial" w:hAnsi="Arial" w:cs="Arial"/>
          <w:sz w:val="20"/>
          <w:lang w:val="es-ES_tradnl"/>
        </w:rPr>
      </w:pPr>
    </w:p>
    <w:tbl>
      <w:tblPr>
        <w:tblW w:w="9450" w:type="dxa"/>
        <w:jc w:val="center"/>
        <w:tblInd w:w="-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6"/>
        <w:gridCol w:w="986"/>
        <w:gridCol w:w="1080"/>
        <w:gridCol w:w="1260"/>
        <w:gridCol w:w="1274"/>
        <w:gridCol w:w="1260"/>
        <w:gridCol w:w="1494"/>
      </w:tblGrid>
      <w:tr w:rsidR="002242A8" w:rsidRPr="00CD2866" w:rsidTr="006020A6">
        <w:trPr>
          <w:tblHeader/>
          <w:jc w:val="center"/>
        </w:trPr>
        <w:tc>
          <w:tcPr>
            <w:tcW w:w="2096" w:type="dxa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 xml:space="preserve"> (1)</w:t>
            </w:r>
          </w:p>
        </w:tc>
        <w:tc>
          <w:tcPr>
            <w:tcW w:w="2066" w:type="dxa"/>
            <w:gridSpan w:val="2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(2)</w:t>
            </w:r>
          </w:p>
        </w:tc>
        <w:tc>
          <w:tcPr>
            <w:tcW w:w="1260" w:type="dxa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(3)</w:t>
            </w:r>
          </w:p>
        </w:tc>
        <w:tc>
          <w:tcPr>
            <w:tcW w:w="1274" w:type="dxa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(4)</w:t>
            </w:r>
          </w:p>
        </w:tc>
        <w:tc>
          <w:tcPr>
            <w:tcW w:w="1260" w:type="dxa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(5)</w:t>
            </w:r>
          </w:p>
        </w:tc>
        <w:tc>
          <w:tcPr>
            <w:tcW w:w="1494" w:type="dxa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(6)</w:t>
            </w:r>
          </w:p>
        </w:tc>
      </w:tr>
      <w:tr w:rsidR="002242A8" w:rsidRPr="00CD2866" w:rsidTr="006020A6">
        <w:trPr>
          <w:tblHeader/>
          <w:jc w:val="center"/>
        </w:trPr>
        <w:tc>
          <w:tcPr>
            <w:tcW w:w="2096" w:type="dxa"/>
            <w:vMerge w:val="restart"/>
            <w:vAlign w:val="center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NDC (indicativo nacional de destino) o cifras iniciales del N(S)N (número nacional (significativo))</w:t>
            </w:r>
          </w:p>
        </w:tc>
        <w:tc>
          <w:tcPr>
            <w:tcW w:w="2066" w:type="dxa"/>
            <w:gridSpan w:val="2"/>
            <w:vAlign w:val="center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Longitud del número N(S)N</w:t>
            </w:r>
          </w:p>
        </w:tc>
        <w:tc>
          <w:tcPr>
            <w:tcW w:w="1260" w:type="dxa"/>
            <w:vMerge w:val="restart"/>
            <w:vAlign w:val="center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 xml:space="preserve">Utilización del número E.164 </w:t>
            </w:r>
          </w:p>
        </w:tc>
        <w:tc>
          <w:tcPr>
            <w:tcW w:w="1274" w:type="dxa"/>
            <w:vMerge w:val="restart"/>
            <w:vAlign w:val="center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Información</w:t>
            </w:r>
          </w:p>
        </w:tc>
        <w:tc>
          <w:tcPr>
            <w:tcW w:w="1260" w:type="dxa"/>
            <w:vMerge w:val="restart"/>
            <w:vAlign w:val="center"/>
          </w:tcPr>
          <w:p w:rsidR="002242A8" w:rsidRPr="00CD2866" w:rsidRDefault="002242A8" w:rsidP="006020A6">
            <w:pPr>
              <w:pStyle w:val="Tablehead"/>
              <w:ind w:left="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Formato del número de abonado</w:t>
            </w: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br/>
              <w:t>(SN)</w:t>
            </w:r>
          </w:p>
        </w:tc>
        <w:tc>
          <w:tcPr>
            <w:tcW w:w="1494" w:type="dxa"/>
            <w:vMerge w:val="restart"/>
            <w:vAlign w:val="center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Información adicional</w:t>
            </w:r>
          </w:p>
        </w:tc>
      </w:tr>
      <w:tr w:rsidR="002242A8" w:rsidRPr="00CD2866" w:rsidTr="006020A6">
        <w:trPr>
          <w:tblHeader/>
          <w:jc w:val="center"/>
        </w:trPr>
        <w:tc>
          <w:tcPr>
            <w:tcW w:w="2096" w:type="dxa"/>
            <w:vMerge/>
            <w:vAlign w:val="center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</w:p>
        </w:tc>
        <w:tc>
          <w:tcPr>
            <w:tcW w:w="986" w:type="dxa"/>
            <w:vAlign w:val="center"/>
          </w:tcPr>
          <w:p w:rsidR="002242A8" w:rsidRPr="00D41357" w:rsidRDefault="002242A8" w:rsidP="006020A6">
            <w:pPr>
              <w:pStyle w:val="Tablehead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D41357">
              <w:rPr>
                <w:rFonts w:ascii="Arial" w:hAnsi="Arial" w:cs="Arial"/>
                <w:b w:val="0"/>
                <w:szCs w:val="18"/>
                <w:lang w:val="es-ES_tradnl"/>
              </w:rPr>
              <w:t>Longitud máxima</w:t>
            </w:r>
          </w:p>
        </w:tc>
        <w:tc>
          <w:tcPr>
            <w:tcW w:w="1080" w:type="dxa"/>
            <w:vAlign w:val="center"/>
          </w:tcPr>
          <w:p w:rsidR="002242A8" w:rsidRPr="00D41357" w:rsidRDefault="002242A8" w:rsidP="006020A6">
            <w:pPr>
              <w:pStyle w:val="Tablehead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D41357">
              <w:rPr>
                <w:rFonts w:ascii="Arial" w:hAnsi="Arial" w:cs="Arial"/>
                <w:b w:val="0"/>
                <w:szCs w:val="18"/>
                <w:lang w:val="es-ES_tradnl"/>
              </w:rPr>
              <w:t>Longitud mínima</w:t>
            </w:r>
          </w:p>
        </w:tc>
        <w:tc>
          <w:tcPr>
            <w:tcW w:w="1260" w:type="dxa"/>
            <w:vMerge/>
            <w:vAlign w:val="center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</w:p>
        </w:tc>
        <w:tc>
          <w:tcPr>
            <w:tcW w:w="1274" w:type="dxa"/>
            <w:vMerge/>
            <w:vAlign w:val="center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</w:p>
        </w:tc>
        <w:tc>
          <w:tcPr>
            <w:tcW w:w="1260" w:type="dxa"/>
            <w:vMerge/>
            <w:vAlign w:val="center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</w:p>
        </w:tc>
        <w:tc>
          <w:tcPr>
            <w:tcW w:w="1494" w:type="dxa"/>
            <w:vMerge/>
            <w:vAlign w:val="center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</w:p>
        </w:tc>
      </w:tr>
      <w:tr w:rsidR="002242A8" w:rsidRPr="00560313" w:rsidTr="006020A6">
        <w:trPr>
          <w:tblHeader/>
          <w:jc w:val="center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6 (NDC)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ind w:left="-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Número geográfico – Indicativo interurbano para la región de la costa Occidental (Sharjah, Ajman and Umm Al-Qaiwan)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ind w:left="-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 xml:space="preserve">Para llamar el país dentro de la región de West Coast, no es necesario marcar el indicativo interurbano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tabs>
                <w:tab w:val="clear" w:pos="284"/>
                <w:tab w:val="left" w:pos="28"/>
              </w:tabs>
              <w:ind w:left="-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ABC XXXX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A = 2 – 8;</w:t>
            </w: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br/>
              <w:t>B = 0 – 9;</w:t>
            </w: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br/>
              <w:t>C = 0 – 9,</w:t>
            </w: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br/>
              <w:t>menos el formato donde</w:t>
            </w: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br/>
              <w:t>B = 0, C = 0</w:t>
            </w:r>
          </w:p>
        </w:tc>
      </w:tr>
      <w:tr w:rsidR="002242A8" w:rsidRPr="00560313" w:rsidTr="006020A6">
        <w:trPr>
          <w:tblHeader/>
          <w:jc w:val="center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7 (NDC)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ind w:left="-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Número geográfico – Indicativo interurbano para la región de  Ras Al Khaimah.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ind w:left="-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 xml:space="preserve">Para llamar el país dentro de la región de Ras Al Khai mah, no es necesario marcar el indicativo interurbano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tabs>
                <w:tab w:val="clear" w:pos="284"/>
                <w:tab w:val="left" w:pos="28"/>
              </w:tabs>
              <w:ind w:left="-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ABC XXXX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A = 2 – 8;</w:t>
            </w: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br/>
              <w:t>B = 0 – 9;</w:t>
            </w: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br/>
              <w:t>C = 0 – 9,</w:t>
            </w: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br/>
              <w:t xml:space="preserve">menos el formato donde </w:t>
            </w: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br/>
              <w:t>B = 0, C = 0</w:t>
            </w:r>
          </w:p>
        </w:tc>
      </w:tr>
      <w:tr w:rsidR="002242A8" w:rsidRPr="00560313" w:rsidTr="006020A6">
        <w:trPr>
          <w:tblHeader/>
          <w:jc w:val="center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lastRenderedPageBreak/>
              <w:t>9 (NDC)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ind w:left="-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Número geográfico – Indicativo interurbano para la región de la costa Oriental (Fujairah)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ind w:left="-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 xml:space="preserve">Para llamar el país dentro de la región de East Coast, no es necesario marcar el indicativo interurbano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tabs>
                <w:tab w:val="clear" w:pos="284"/>
                <w:tab w:val="left" w:pos="28"/>
              </w:tabs>
              <w:ind w:left="-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ABC XXXX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A = 2 – 8;</w:t>
            </w: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br/>
              <w:t>B = 0 – 9;</w:t>
            </w: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br/>
              <w:t>C = 0 – 9,</w:t>
            </w: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br/>
              <w:t xml:space="preserve">menos el formato donde </w:t>
            </w: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br/>
              <w:t>B = 0, C = 0</w:t>
            </w:r>
          </w:p>
        </w:tc>
      </w:tr>
      <w:tr w:rsidR="002242A8" w:rsidRPr="00CD2866" w:rsidTr="006020A6">
        <w:trPr>
          <w:tblHeader/>
          <w:jc w:val="center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200 (NDC)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ind w:left="-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Redes y servicios de valor añadido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ind w:left="-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Reservados para expansión futura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tabs>
                <w:tab w:val="clear" w:pos="284"/>
                <w:tab w:val="left" w:pos="28"/>
              </w:tabs>
              <w:ind w:left="-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Y XXXXX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Y = 0 – 9</w:t>
            </w:r>
          </w:p>
        </w:tc>
      </w:tr>
      <w:tr w:rsidR="002242A8" w:rsidRPr="00CD2866" w:rsidTr="006020A6">
        <w:trPr>
          <w:tblHeader/>
          <w:jc w:val="center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300 (NDC)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ind w:left="-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Redes y servicios de valor añadido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ind w:left="-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Reservados para expansión futura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tabs>
                <w:tab w:val="clear" w:pos="284"/>
                <w:tab w:val="left" w:pos="28"/>
              </w:tabs>
              <w:ind w:left="-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Y XXXXX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Y = 0 – 9</w:t>
            </w:r>
          </w:p>
          <w:p w:rsidR="002242A8" w:rsidRPr="00CD2866" w:rsidRDefault="002242A8" w:rsidP="006020A6">
            <w:pPr>
              <w:pStyle w:val="Tabletext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</w:p>
        </w:tc>
      </w:tr>
    </w:tbl>
    <w:p w:rsidR="002242A8" w:rsidRPr="00CD2866" w:rsidRDefault="002242A8" w:rsidP="002242A8">
      <w:pPr>
        <w:rPr>
          <w:rFonts w:ascii="Arial" w:hAnsi="Arial" w:cs="Arial"/>
        </w:rPr>
      </w:pPr>
      <w:r w:rsidRPr="00CD2866">
        <w:rPr>
          <w:rFonts w:ascii="Arial" w:hAnsi="Arial" w:cs="Arial"/>
          <w:b/>
        </w:rPr>
        <w:br w:type="page"/>
      </w:r>
    </w:p>
    <w:tbl>
      <w:tblPr>
        <w:tblW w:w="8775" w:type="dxa"/>
        <w:jc w:val="center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00"/>
        <w:gridCol w:w="965"/>
        <w:gridCol w:w="1080"/>
        <w:gridCol w:w="1138"/>
        <w:gridCol w:w="1382"/>
        <w:gridCol w:w="1440"/>
        <w:gridCol w:w="1170"/>
      </w:tblGrid>
      <w:tr w:rsidR="002242A8" w:rsidRPr="00CD2866" w:rsidTr="006020A6">
        <w:trPr>
          <w:tblHeader/>
          <w:jc w:val="center"/>
        </w:trPr>
        <w:tc>
          <w:tcPr>
            <w:tcW w:w="1600" w:type="dxa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lastRenderedPageBreak/>
              <w:t>(1)</w:t>
            </w:r>
          </w:p>
        </w:tc>
        <w:tc>
          <w:tcPr>
            <w:tcW w:w="2045" w:type="dxa"/>
            <w:gridSpan w:val="2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(2)</w:t>
            </w:r>
          </w:p>
        </w:tc>
        <w:tc>
          <w:tcPr>
            <w:tcW w:w="1138" w:type="dxa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(3)</w:t>
            </w:r>
          </w:p>
        </w:tc>
        <w:tc>
          <w:tcPr>
            <w:tcW w:w="1382" w:type="dxa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(4)</w:t>
            </w:r>
          </w:p>
        </w:tc>
        <w:tc>
          <w:tcPr>
            <w:tcW w:w="1440" w:type="dxa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(5)</w:t>
            </w:r>
          </w:p>
        </w:tc>
        <w:tc>
          <w:tcPr>
            <w:tcW w:w="1170" w:type="dxa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(6)</w:t>
            </w:r>
          </w:p>
        </w:tc>
      </w:tr>
      <w:tr w:rsidR="002242A8" w:rsidRPr="00CD2866" w:rsidTr="006020A6">
        <w:trPr>
          <w:tblHeader/>
          <w:jc w:val="center"/>
        </w:trPr>
        <w:tc>
          <w:tcPr>
            <w:tcW w:w="1600" w:type="dxa"/>
            <w:vMerge w:val="restart"/>
            <w:vAlign w:val="center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NDC (indicativo nacional de destino) o cifras iniciales del N(S)N (número nacional (significativo))</w:t>
            </w:r>
          </w:p>
        </w:tc>
        <w:tc>
          <w:tcPr>
            <w:tcW w:w="2045" w:type="dxa"/>
            <w:gridSpan w:val="2"/>
            <w:vAlign w:val="center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Longitud del número N(S)N</w:t>
            </w:r>
          </w:p>
        </w:tc>
        <w:tc>
          <w:tcPr>
            <w:tcW w:w="1138" w:type="dxa"/>
            <w:vMerge w:val="restart"/>
            <w:vAlign w:val="center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 xml:space="preserve">Utilización del número E.164 </w:t>
            </w:r>
          </w:p>
        </w:tc>
        <w:tc>
          <w:tcPr>
            <w:tcW w:w="1382" w:type="dxa"/>
            <w:vMerge w:val="restart"/>
            <w:vAlign w:val="center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Información</w:t>
            </w:r>
          </w:p>
        </w:tc>
        <w:tc>
          <w:tcPr>
            <w:tcW w:w="1440" w:type="dxa"/>
            <w:vMerge w:val="restart"/>
            <w:vAlign w:val="center"/>
          </w:tcPr>
          <w:p w:rsidR="002242A8" w:rsidRPr="00CD2866" w:rsidRDefault="002242A8" w:rsidP="006020A6">
            <w:pPr>
              <w:pStyle w:val="Tablehead"/>
              <w:ind w:left="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Formato del número de abonado</w:t>
            </w: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br/>
              <w:t>(SN)</w:t>
            </w:r>
          </w:p>
        </w:tc>
        <w:tc>
          <w:tcPr>
            <w:tcW w:w="1170" w:type="dxa"/>
            <w:vMerge w:val="restart"/>
            <w:vAlign w:val="center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Información adicional</w:t>
            </w:r>
          </w:p>
        </w:tc>
      </w:tr>
      <w:tr w:rsidR="002242A8" w:rsidRPr="00CD2866" w:rsidTr="006020A6">
        <w:trPr>
          <w:tblHeader/>
          <w:jc w:val="center"/>
        </w:trPr>
        <w:tc>
          <w:tcPr>
            <w:tcW w:w="1600" w:type="dxa"/>
            <w:vMerge/>
            <w:vAlign w:val="center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</w:p>
        </w:tc>
        <w:tc>
          <w:tcPr>
            <w:tcW w:w="965" w:type="dxa"/>
            <w:vAlign w:val="center"/>
          </w:tcPr>
          <w:p w:rsidR="002242A8" w:rsidRPr="00176792" w:rsidRDefault="002242A8" w:rsidP="006020A6">
            <w:pPr>
              <w:pStyle w:val="Tablehead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176792">
              <w:rPr>
                <w:rFonts w:ascii="Arial" w:hAnsi="Arial" w:cs="Arial"/>
                <w:b w:val="0"/>
                <w:szCs w:val="18"/>
                <w:lang w:val="es-ES_tradnl"/>
              </w:rPr>
              <w:t>Longitud máxima</w:t>
            </w:r>
          </w:p>
        </w:tc>
        <w:tc>
          <w:tcPr>
            <w:tcW w:w="1080" w:type="dxa"/>
            <w:vAlign w:val="center"/>
          </w:tcPr>
          <w:p w:rsidR="002242A8" w:rsidRPr="00F84B2F" w:rsidRDefault="002242A8" w:rsidP="006020A6">
            <w:pPr>
              <w:pStyle w:val="Tablehead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F84B2F">
              <w:rPr>
                <w:rFonts w:ascii="Arial" w:hAnsi="Arial" w:cs="Arial"/>
                <w:b w:val="0"/>
                <w:szCs w:val="18"/>
                <w:lang w:val="es-ES_tradnl"/>
              </w:rPr>
              <w:t>Longitud mínima</w:t>
            </w:r>
          </w:p>
        </w:tc>
        <w:tc>
          <w:tcPr>
            <w:tcW w:w="1138" w:type="dxa"/>
            <w:vMerge/>
            <w:vAlign w:val="center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</w:p>
        </w:tc>
        <w:tc>
          <w:tcPr>
            <w:tcW w:w="1382" w:type="dxa"/>
            <w:vMerge/>
            <w:vAlign w:val="center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</w:p>
        </w:tc>
        <w:tc>
          <w:tcPr>
            <w:tcW w:w="1440" w:type="dxa"/>
            <w:vMerge/>
            <w:vAlign w:val="center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</w:p>
        </w:tc>
        <w:tc>
          <w:tcPr>
            <w:tcW w:w="1170" w:type="dxa"/>
            <w:vMerge/>
            <w:vAlign w:val="center"/>
          </w:tcPr>
          <w:p w:rsidR="002242A8" w:rsidRPr="00CD2866" w:rsidRDefault="002242A8" w:rsidP="006020A6">
            <w:pPr>
              <w:pStyle w:val="Tablehead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</w:p>
        </w:tc>
      </w:tr>
      <w:tr w:rsidR="002242A8" w:rsidRPr="00CD2866" w:rsidTr="006020A6">
        <w:trPr>
          <w:tblHeader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400 (NDC)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ind w:left="-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Redes y servicios de valor añadido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ind w:left="-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Servicios de acceso gratuitos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tabs>
                <w:tab w:val="clear" w:pos="284"/>
                <w:tab w:val="left" w:pos="28"/>
              </w:tabs>
              <w:ind w:left="-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Y XXXXX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Y = 0 – 9</w:t>
            </w:r>
          </w:p>
          <w:p w:rsidR="002242A8" w:rsidRPr="00CD2866" w:rsidRDefault="002242A8" w:rsidP="006020A6">
            <w:pPr>
              <w:pStyle w:val="Tabletext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</w:p>
        </w:tc>
      </w:tr>
      <w:tr w:rsidR="002242A8" w:rsidRPr="00CD2866" w:rsidTr="006020A6">
        <w:trPr>
          <w:tblHeader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500 (NDC)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ind w:left="-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Redes y servicios de valor añadido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ind w:left="-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Reservados para expansión futura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tabs>
                <w:tab w:val="clear" w:pos="284"/>
                <w:tab w:val="left" w:pos="28"/>
              </w:tabs>
              <w:ind w:left="-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Y XXXXX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Y = 0 – 9</w:t>
            </w:r>
          </w:p>
          <w:p w:rsidR="002242A8" w:rsidRPr="00CD2866" w:rsidRDefault="002242A8" w:rsidP="006020A6">
            <w:pPr>
              <w:pStyle w:val="Tabletext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</w:p>
        </w:tc>
      </w:tr>
      <w:tr w:rsidR="002242A8" w:rsidRPr="00CD2866" w:rsidTr="006020A6">
        <w:trPr>
          <w:tblHeader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600 (NDC)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ind w:left="-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Redes y servicios de valor añadido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ind w:left="-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Servicios de costo fijo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tabs>
                <w:tab w:val="clear" w:pos="284"/>
                <w:tab w:val="left" w:pos="28"/>
              </w:tabs>
              <w:ind w:left="-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Y XXXXX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Y = 2, 5</w:t>
            </w:r>
          </w:p>
          <w:p w:rsidR="002242A8" w:rsidRPr="00CD2866" w:rsidRDefault="002242A8" w:rsidP="006020A6">
            <w:pPr>
              <w:pStyle w:val="Tabletext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</w:p>
        </w:tc>
      </w:tr>
      <w:tr w:rsidR="002242A8" w:rsidRPr="00CD2866" w:rsidTr="006020A6">
        <w:trPr>
          <w:tblHeader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700 (NDC)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ind w:left="-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Redes y servicios de valor añadido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ind w:left="-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Servicios con ingresos compartidos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tabs>
                <w:tab w:val="clear" w:pos="284"/>
                <w:tab w:val="left" w:pos="28"/>
              </w:tabs>
              <w:ind w:left="-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Y XXXXX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Y = 0, 5</w:t>
            </w:r>
          </w:p>
        </w:tc>
      </w:tr>
      <w:tr w:rsidR="002242A8" w:rsidRPr="00CD2866" w:rsidTr="006020A6">
        <w:trPr>
          <w:tblHeader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800 (NDC)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12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ind w:left="-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Redes y servicios de valor añadido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ind w:left="-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Servicios gratuitos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tabs>
                <w:tab w:val="clear" w:pos="284"/>
                <w:tab w:val="left" w:pos="28"/>
              </w:tabs>
              <w:ind w:left="-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YX/ (XXXXXXX)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Y = 0 – 9</w:t>
            </w:r>
          </w:p>
          <w:p w:rsidR="002242A8" w:rsidRPr="00CD2866" w:rsidRDefault="002242A8" w:rsidP="006020A6">
            <w:pPr>
              <w:pStyle w:val="Tabletext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</w:p>
        </w:tc>
      </w:tr>
      <w:tr w:rsidR="002242A8" w:rsidRPr="00CD2866" w:rsidTr="006020A6">
        <w:trPr>
          <w:tblHeader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900 (NDC)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ind w:left="-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Redes y servicios de valor añadido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spacing w:before="60" w:after="60"/>
              <w:ind w:left="-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Servicios con ingresos compartidos/</w:t>
            </w: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br/>
              <w:t>servicios con recargo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tabs>
                <w:tab w:val="clear" w:pos="284"/>
                <w:tab w:val="left" w:pos="28"/>
              </w:tabs>
              <w:ind w:left="-57" w:right="-57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Y XXXXX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A8" w:rsidRPr="00CD2866" w:rsidRDefault="002242A8" w:rsidP="006020A6">
            <w:pPr>
              <w:pStyle w:val="Tabletext"/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16"/>
                <w:lang w:val="es-ES_tradnl"/>
              </w:rPr>
              <w:t>Y = 0, 2</w:t>
            </w:r>
          </w:p>
        </w:tc>
      </w:tr>
    </w:tbl>
    <w:p w:rsidR="002242A8" w:rsidRPr="00CD2866" w:rsidRDefault="002242A8" w:rsidP="002242A8">
      <w:pPr>
        <w:pStyle w:val="Tablefin"/>
        <w:rPr>
          <w:rFonts w:ascii="Arial" w:hAnsi="Arial" w:cs="Arial"/>
          <w:sz w:val="20"/>
          <w:lang w:val="es-ES_tradnl"/>
        </w:rPr>
      </w:pPr>
    </w:p>
    <w:p w:rsidR="002242A8" w:rsidRPr="00CD2866" w:rsidRDefault="002242A8" w:rsidP="002242A8">
      <w:pPr>
        <w:rPr>
          <w:rFonts w:ascii="Arial" w:hAnsi="Arial" w:cs="Arial"/>
          <w:lang w:val="es-ES_tradnl"/>
        </w:rPr>
      </w:pPr>
      <w:r w:rsidRPr="00CD2866">
        <w:rPr>
          <w:rFonts w:ascii="Arial" w:hAnsi="Arial" w:cs="Arial"/>
          <w:lang w:val="es-ES_tradnl"/>
        </w:rPr>
        <w:t>Contacto:</w:t>
      </w:r>
    </w:p>
    <w:p w:rsidR="002242A8" w:rsidRPr="002242A8" w:rsidRDefault="002242A8" w:rsidP="002242A8">
      <w:pPr>
        <w:pStyle w:val="Adresse"/>
        <w:rPr>
          <w:rFonts w:ascii="Arial" w:hAnsi="Arial" w:cs="Arial"/>
          <w:lang w:val="en-US"/>
        </w:rPr>
      </w:pPr>
      <w:r w:rsidRPr="00CD2866">
        <w:rPr>
          <w:rFonts w:ascii="Arial" w:hAnsi="Arial" w:cs="Arial"/>
          <w:lang w:val="en-US"/>
        </w:rPr>
        <w:t>Mr Naim Hamdan</w:t>
      </w:r>
      <w:r w:rsidRPr="00CD2866">
        <w:rPr>
          <w:rFonts w:ascii="Arial" w:hAnsi="Arial" w:cs="Arial"/>
          <w:lang w:val="en-US"/>
        </w:rPr>
        <w:br/>
        <w:t>Senior Technologies and Standards Engineer- Technology</w:t>
      </w:r>
      <w:r w:rsidRPr="00CD2866">
        <w:rPr>
          <w:rFonts w:ascii="Arial" w:hAnsi="Arial" w:cs="Arial"/>
          <w:lang w:val="en-US"/>
        </w:rPr>
        <w:br/>
        <w:t>Telecommunications Regulatory Authority (TRA)</w:t>
      </w:r>
      <w:r w:rsidRPr="00CD2866">
        <w:rPr>
          <w:rFonts w:ascii="Arial" w:hAnsi="Arial" w:cs="Arial"/>
          <w:lang w:val="en-US"/>
        </w:rPr>
        <w:br/>
        <w:t>P.O. Box 116688</w:t>
      </w:r>
      <w:r w:rsidRPr="00CD2866">
        <w:rPr>
          <w:rFonts w:ascii="Arial" w:hAnsi="Arial" w:cs="Arial"/>
          <w:lang w:val="en-US"/>
        </w:rPr>
        <w:br/>
        <w:t xml:space="preserve">DUBAI </w:t>
      </w:r>
      <w:r w:rsidRPr="00CD2866">
        <w:rPr>
          <w:rFonts w:ascii="Arial" w:hAnsi="Arial" w:cs="Arial"/>
          <w:lang w:val="en-US"/>
        </w:rPr>
        <w:br/>
        <w:t>Emiratos Árabes Unidos</w:t>
      </w:r>
      <w:r w:rsidRPr="00CD2866">
        <w:rPr>
          <w:rFonts w:ascii="Arial" w:hAnsi="Arial" w:cs="Arial"/>
          <w:lang w:val="en-US"/>
        </w:rPr>
        <w:br/>
        <w:t>Tel:</w:t>
      </w:r>
      <w:r w:rsidRPr="00CD2866">
        <w:rPr>
          <w:rFonts w:ascii="Arial" w:hAnsi="Arial" w:cs="Arial"/>
          <w:lang w:val="en-US"/>
        </w:rPr>
        <w:tab/>
        <w:t>+971 2 621 2222 / +971 4 428 8888</w:t>
      </w:r>
      <w:r w:rsidRPr="00CD2866">
        <w:rPr>
          <w:rFonts w:ascii="Arial" w:hAnsi="Arial" w:cs="Arial"/>
          <w:lang w:val="en-US"/>
        </w:rPr>
        <w:br/>
        <w:t>Fax:</w:t>
      </w:r>
      <w:r w:rsidRPr="00CD2866">
        <w:rPr>
          <w:rFonts w:ascii="Arial" w:hAnsi="Arial" w:cs="Arial"/>
          <w:lang w:val="en-US"/>
        </w:rPr>
        <w:tab/>
        <w:t xml:space="preserve">+971 2 621 2227 / +971 4 428 8800 </w:t>
      </w:r>
      <w:r w:rsidRPr="00CD2866">
        <w:rPr>
          <w:rFonts w:ascii="Arial" w:hAnsi="Arial" w:cs="Arial"/>
          <w:lang w:val="en-US"/>
        </w:rPr>
        <w:br/>
        <w:t>E-mail:</w:t>
      </w:r>
      <w:r w:rsidRPr="00CD2866">
        <w:rPr>
          <w:rFonts w:ascii="Arial" w:hAnsi="Arial" w:cs="Arial"/>
          <w:lang w:val="en-US"/>
        </w:rPr>
        <w:tab/>
        <w:t>num.mgmt@tra.ae</w:t>
      </w:r>
      <w:r w:rsidRPr="00CD2866">
        <w:rPr>
          <w:rFonts w:ascii="Arial" w:hAnsi="Arial" w:cs="Arial"/>
          <w:lang w:val="en-US"/>
        </w:rPr>
        <w:br/>
        <w:t>URL:</w:t>
      </w:r>
      <w:r w:rsidRPr="00CD2866">
        <w:rPr>
          <w:rFonts w:ascii="Arial" w:hAnsi="Arial" w:cs="Arial"/>
          <w:lang w:val="en-US"/>
        </w:rPr>
        <w:tab/>
      </w:r>
      <w:hyperlink r:id="rId5" w:history="1">
        <w:r w:rsidRPr="00CD2866">
          <w:rPr>
            <w:rFonts w:ascii="Arial" w:hAnsi="Arial" w:cs="Arial"/>
            <w:lang w:val="en-US"/>
          </w:rPr>
          <w:t>www.tra.ae</w:t>
        </w:r>
      </w:hyperlink>
    </w:p>
    <w:p w:rsidR="002242A8" w:rsidRPr="00CD2866" w:rsidRDefault="002242A8" w:rsidP="002242A8">
      <w:pPr>
        <w:pStyle w:val="Adresse"/>
        <w:ind w:left="0"/>
        <w:rPr>
          <w:rFonts w:ascii="Arial" w:hAnsi="Arial" w:cs="Arial"/>
          <w:lang w:val="es-ES_tradnl"/>
        </w:rPr>
      </w:pPr>
      <w:r w:rsidRPr="00560313">
        <w:rPr>
          <w:rFonts w:ascii="Arial" w:hAnsi="Arial" w:cs="Arial"/>
          <w:lang w:val="es-ES_tradnl"/>
        </w:rPr>
        <w:br w:type="page"/>
      </w:r>
      <w:r w:rsidR="00925825">
        <w:rPr>
          <w:rFonts w:ascii="Arial" w:hAnsi="Arial" w:cs="Arial"/>
          <w:lang w:val="es-ES_tradnl"/>
        </w:rPr>
        <w:lastRenderedPageBreak/>
        <w:t>Comunicación del 11</w:t>
      </w:r>
      <w:r w:rsidRPr="00CD2866">
        <w:rPr>
          <w:rFonts w:ascii="Arial" w:hAnsi="Arial" w:cs="Arial"/>
          <w:lang w:val="es-ES_tradnl"/>
        </w:rPr>
        <w:t>.</w:t>
      </w:r>
      <w:r w:rsidR="00925825">
        <w:rPr>
          <w:rFonts w:ascii="Arial" w:hAnsi="Arial" w:cs="Arial"/>
          <w:lang w:val="es-ES_tradnl"/>
        </w:rPr>
        <w:t>VI.2012</w:t>
      </w:r>
      <w:r w:rsidRPr="00CD2866">
        <w:rPr>
          <w:rFonts w:ascii="Arial" w:hAnsi="Arial" w:cs="Arial"/>
          <w:lang w:val="es-ES_tradnl"/>
        </w:rPr>
        <w:t>:</w:t>
      </w:r>
    </w:p>
    <w:p w:rsidR="002242A8" w:rsidRPr="00CD2866" w:rsidRDefault="002242A8" w:rsidP="002242A8">
      <w:pPr>
        <w:rPr>
          <w:rFonts w:ascii="Arial" w:hAnsi="Arial" w:cs="Arial"/>
          <w:lang w:val="es-ES_tradnl"/>
        </w:rPr>
      </w:pPr>
      <w:r w:rsidRPr="00CD2866">
        <w:rPr>
          <w:rFonts w:ascii="Arial" w:hAnsi="Arial" w:cs="Arial"/>
          <w:lang w:val="es-ES_tradnl"/>
        </w:rPr>
        <w:t xml:space="preserve">La </w:t>
      </w:r>
      <w:r w:rsidRPr="00CD2866">
        <w:rPr>
          <w:rFonts w:ascii="Arial" w:hAnsi="Arial" w:cs="Arial"/>
          <w:i/>
          <w:lang w:val="es-ES_tradnl"/>
        </w:rPr>
        <w:t xml:space="preserve">Telecommunications Regulatory Authority (TRA), </w:t>
      </w:r>
      <w:r w:rsidRPr="00CD2866">
        <w:rPr>
          <w:rFonts w:ascii="Arial" w:hAnsi="Arial" w:cs="Arial"/>
          <w:lang w:val="es-ES_tradnl"/>
        </w:rPr>
        <w:t>Abu Dhabi</w:t>
      </w:r>
      <w:r w:rsidR="004442CB" w:rsidRPr="00CD2866">
        <w:rPr>
          <w:rFonts w:ascii="Arial" w:hAnsi="Arial" w:cs="Arial"/>
          <w:lang w:val="es-ES_tradnl"/>
        </w:rPr>
        <w:fldChar w:fldCharType="begin"/>
      </w:r>
      <w:r w:rsidRPr="00CD2866">
        <w:rPr>
          <w:rFonts w:ascii="Arial" w:hAnsi="Arial" w:cs="Arial"/>
          <w:lang w:val="es-ES_tradnl"/>
        </w:rPr>
        <w:instrText xml:space="preserve"> TC "</w:instrText>
      </w:r>
      <w:bookmarkStart w:id="0" w:name="_Toc189469669"/>
      <w:r w:rsidRPr="00CD2866">
        <w:rPr>
          <w:rFonts w:ascii="Arial" w:hAnsi="Arial" w:cs="Arial"/>
          <w:i/>
          <w:lang w:val="es-ES_tradnl"/>
        </w:rPr>
        <w:instrText xml:space="preserve">Telecommunications Regulatory Authority (TRA), </w:instrText>
      </w:r>
      <w:r w:rsidRPr="00CD2866">
        <w:rPr>
          <w:rFonts w:ascii="Arial" w:hAnsi="Arial" w:cs="Arial"/>
          <w:lang w:val="es-ES_tradnl"/>
        </w:rPr>
        <w:instrText>Abu Dhabi</w:instrText>
      </w:r>
      <w:bookmarkEnd w:id="0"/>
      <w:r w:rsidRPr="00CD2866">
        <w:rPr>
          <w:rFonts w:ascii="Arial" w:hAnsi="Arial" w:cs="Arial"/>
          <w:lang w:val="es-ES_tradnl"/>
        </w:rPr>
        <w:instrText xml:space="preserve">" \f C \l "1" </w:instrText>
      </w:r>
      <w:r w:rsidR="004442CB" w:rsidRPr="00CD2866">
        <w:rPr>
          <w:rFonts w:ascii="Arial" w:hAnsi="Arial" w:cs="Arial"/>
          <w:lang w:val="es-ES_tradnl"/>
        </w:rPr>
        <w:fldChar w:fldCharType="end"/>
      </w:r>
      <w:r w:rsidRPr="00CD2866">
        <w:rPr>
          <w:rFonts w:ascii="Arial" w:hAnsi="Arial" w:cs="Arial"/>
          <w:lang w:val="es-ES_tradnl"/>
        </w:rPr>
        <w:t>, anuncia la siguiente información con referencia a las series de números atribuidas a Emirates Integrated Telecommunications Company PJSC ‘du’:</w:t>
      </w:r>
    </w:p>
    <w:p w:rsidR="002242A8" w:rsidRPr="00CD2866" w:rsidRDefault="002242A8" w:rsidP="002242A8">
      <w:pPr>
        <w:rPr>
          <w:rFonts w:ascii="Arial" w:hAnsi="Arial" w:cs="Arial"/>
          <w:iCs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701"/>
        <w:gridCol w:w="2268"/>
        <w:gridCol w:w="2268"/>
      </w:tblGrid>
      <w:tr w:rsidR="002242A8" w:rsidRPr="00CD2866" w:rsidTr="006020A6">
        <w:trPr>
          <w:trHeight w:val="264"/>
          <w:tblHeader/>
          <w:jc w:val="center"/>
        </w:trPr>
        <w:tc>
          <w:tcPr>
            <w:tcW w:w="1701" w:type="dxa"/>
          </w:tcPr>
          <w:p w:rsidR="002242A8" w:rsidRPr="00CD2866" w:rsidRDefault="002242A8" w:rsidP="006020A6">
            <w:pPr>
              <w:pStyle w:val="Tablehead"/>
              <w:spacing w:before="120" w:after="120"/>
              <w:rPr>
                <w:rFonts w:ascii="Arial" w:hAnsi="Arial" w:cs="Arial"/>
                <w:b w:val="0"/>
                <w:iCs/>
                <w:sz w:val="20"/>
                <w:szCs w:val="20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iCs/>
                <w:sz w:val="20"/>
                <w:szCs w:val="20"/>
                <w:lang w:val="es-ES_tradnl"/>
              </w:rPr>
              <w:t>Servicio</w:t>
            </w:r>
          </w:p>
        </w:tc>
        <w:tc>
          <w:tcPr>
            <w:tcW w:w="1701" w:type="dxa"/>
          </w:tcPr>
          <w:p w:rsidR="002242A8" w:rsidRPr="00CD2866" w:rsidRDefault="002242A8" w:rsidP="006020A6">
            <w:pPr>
              <w:pStyle w:val="Tablehead"/>
              <w:spacing w:before="120" w:after="120"/>
              <w:rPr>
                <w:rFonts w:ascii="Arial" w:hAnsi="Arial" w:cs="Arial"/>
                <w:b w:val="0"/>
                <w:iCs/>
                <w:sz w:val="20"/>
                <w:szCs w:val="20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iCs/>
                <w:sz w:val="20"/>
                <w:szCs w:val="20"/>
                <w:lang w:val="es-ES_tradnl"/>
              </w:rPr>
              <w:t>Operador</w:t>
            </w:r>
          </w:p>
        </w:tc>
        <w:tc>
          <w:tcPr>
            <w:tcW w:w="2268" w:type="dxa"/>
          </w:tcPr>
          <w:p w:rsidR="002242A8" w:rsidRPr="00CD2866" w:rsidRDefault="002242A8" w:rsidP="006020A6">
            <w:pPr>
              <w:pStyle w:val="Tablehead"/>
              <w:spacing w:before="120" w:after="120"/>
              <w:rPr>
                <w:rFonts w:ascii="Arial" w:hAnsi="Arial" w:cs="Arial"/>
                <w:b w:val="0"/>
                <w:iCs/>
                <w:sz w:val="20"/>
                <w:szCs w:val="20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iCs/>
                <w:sz w:val="20"/>
                <w:szCs w:val="20"/>
                <w:lang w:val="es-ES_tradnl"/>
              </w:rPr>
              <w:t>Series de números</w:t>
            </w:r>
          </w:p>
        </w:tc>
        <w:tc>
          <w:tcPr>
            <w:tcW w:w="2268" w:type="dxa"/>
          </w:tcPr>
          <w:p w:rsidR="002242A8" w:rsidRPr="00CD2866" w:rsidRDefault="002242A8" w:rsidP="006020A6">
            <w:pPr>
              <w:pStyle w:val="Tablehead"/>
              <w:spacing w:before="120" w:after="120"/>
              <w:rPr>
                <w:rFonts w:ascii="Arial" w:hAnsi="Arial" w:cs="Arial"/>
                <w:b w:val="0"/>
                <w:iCs/>
                <w:sz w:val="20"/>
                <w:szCs w:val="20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iCs/>
                <w:sz w:val="20"/>
                <w:szCs w:val="20"/>
                <w:lang w:val="es-ES_tradnl"/>
              </w:rPr>
              <w:t>Fecha de introducción</w:t>
            </w:r>
          </w:p>
        </w:tc>
      </w:tr>
      <w:tr w:rsidR="002242A8" w:rsidRPr="00CD2866" w:rsidTr="006020A6">
        <w:trPr>
          <w:trHeight w:val="264"/>
          <w:tblHeader/>
          <w:jc w:val="center"/>
        </w:trPr>
        <w:tc>
          <w:tcPr>
            <w:tcW w:w="1701" w:type="dxa"/>
          </w:tcPr>
          <w:p w:rsidR="002242A8" w:rsidRPr="00CD2866" w:rsidRDefault="002242A8" w:rsidP="006020A6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Fijo</w:t>
            </w:r>
          </w:p>
        </w:tc>
        <w:tc>
          <w:tcPr>
            <w:tcW w:w="1701" w:type="dxa"/>
          </w:tcPr>
          <w:p w:rsidR="002242A8" w:rsidRPr="00CD2866" w:rsidRDefault="002242A8" w:rsidP="006020A6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du</w:t>
            </w:r>
          </w:p>
        </w:tc>
        <w:tc>
          <w:tcPr>
            <w:tcW w:w="2268" w:type="dxa"/>
          </w:tcPr>
          <w:p w:rsidR="002242A8" w:rsidRPr="00CD2866" w:rsidRDefault="002242A8" w:rsidP="006020A6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+971 2 234 XXXX</w:t>
            </w:r>
            <w:r w:rsidRPr="00CD286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br/>
              <w:t>+971 3 736 XXXX</w:t>
            </w:r>
            <w:r w:rsidRPr="00CD286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br/>
              <w:t>+971 4 360 XXXX</w:t>
            </w:r>
            <w:r w:rsidRPr="00CD286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br/>
              <w:t>+971 4 361 XXXX</w:t>
            </w:r>
            <w:r w:rsidRPr="00CD286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br/>
              <w:t>+971 4 362 XXXX</w:t>
            </w:r>
            <w:r w:rsidRPr="00CD286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br/>
              <w:t>+971 4 363 XXXX</w:t>
            </w:r>
            <w:r w:rsidRPr="00CD286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br/>
              <w:t>+971 4 364 XXXX</w:t>
            </w:r>
            <w:r w:rsidRPr="00CD286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br/>
              <w:t>+971 4 365 XXXX</w:t>
            </w:r>
            <w:r w:rsidRPr="00CD286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br/>
              <w:t>+971 4 366 XXXX</w:t>
            </w:r>
            <w:r w:rsidRPr="00CD286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br/>
              <w:t>+971 4 367 XXXX</w:t>
            </w:r>
            <w:r w:rsidRPr="00CD286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br/>
              <w:t>+971 4 368 XXXX</w:t>
            </w:r>
            <w:r w:rsidRPr="00CD286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br/>
              <w:t>+971 4 369 XXXX</w:t>
            </w:r>
            <w:r w:rsidRPr="00CD286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br/>
              <w:t>+971 4 374 XXXX</w:t>
            </w:r>
            <w:r w:rsidRPr="00CD286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br/>
              <w:t>+971 4 375 XXXX</w:t>
            </w:r>
            <w:r w:rsidRPr="00CD286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br/>
              <w:t>+971 4 390 XXXX</w:t>
            </w:r>
            <w:r w:rsidRPr="00CD286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br/>
              <w:t>+971 4 391 XXXX</w:t>
            </w:r>
            <w:r w:rsidRPr="00CD286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br/>
              <w:t>+971 4 420 XXXX</w:t>
            </w:r>
            <w:r w:rsidRPr="00CD286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br/>
              <w:t>+971 4 421 XXXX</w:t>
            </w:r>
            <w:r w:rsidRPr="00CD286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br/>
              <w:t>+971 4 422 XXXX</w:t>
            </w:r>
            <w:r w:rsidRPr="00CD286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br/>
              <w:t>+971 4 423 XXXX</w:t>
            </w:r>
            <w:r w:rsidRPr="00CD286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br/>
              <w:t>+971 4 424 XXXX</w:t>
            </w:r>
            <w:r w:rsidRPr="00CD286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br/>
              <w:t>+971 4 425 XXXX</w:t>
            </w:r>
            <w:r w:rsidRPr="00CD286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br/>
              <w:t>+971 4 426 XXXX</w:t>
            </w:r>
            <w:r w:rsidRPr="00CD286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br/>
              <w:t>+971 4 427 XXXX</w:t>
            </w:r>
            <w:r w:rsidRPr="00CD286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br/>
              <w:t>+971 4 428 XXXX</w:t>
            </w:r>
            <w:r w:rsidRPr="00CD286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br/>
              <w:t>+971 4 429 XXXX</w:t>
            </w:r>
            <w:r w:rsidRPr="00CD286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br/>
              <w:t>+971 4 567 XXXX</w:t>
            </w:r>
            <w:r w:rsidRPr="00CD286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br/>
              <w:t>+971 6 678 XXXX</w:t>
            </w:r>
            <w:r w:rsidRPr="00CD286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br/>
              <w:t>+971 7 277 XXXX</w:t>
            </w:r>
            <w:r w:rsidRPr="00CD286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br/>
              <w:t>+971 9 290 XXXX</w:t>
            </w:r>
          </w:p>
        </w:tc>
        <w:tc>
          <w:tcPr>
            <w:tcW w:w="2268" w:type="dxa"/>
          </w:tcPr>
          <w:p w:rsidR="002242A8" w:rsidRPr="00CD2866" w:rsidRDefault="002242A8" w:rsidP="006020A6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En servicio</w:t>
            </w:r>
          </w:p>
        </w:tc>
      </w:tr>
      <w:tr w:rsidR="002242A8" w:rsidRPr="00CD2866" w:rsidTr="006020A6">
        <w:trPr>
          <w:trHeight w:val="264"/>
          <w:tblHeader/>
          <w:jc w:val="center"/>
        </w:trPr>
        <w:tc>
          <w:tcPr>
            <w:tcW w:w="1701" w:type="dxa"/>
          </w:tcPr>
          <w:p w:rsidR="002242A8" w:rsidRPr="00CD2866" w:rsidRDefault="002242A8" w:rsidP="006020A6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Móvil</w:t>
            </w:r>
          </w:p>
        </w:tc>
        <w:tc>
          <w:tcPr>
            <w:tcW w:w="1701" w:type="dxa"/>
          </w:tcPr>
          <w:p w:rsidR="002242A8" w:rsidRPr="00CD2866" w:rsidRDefault="002242A8" w:rsidP="006020A6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du</w:t>
            </w:r>
          </w:p>
        </w:tc>
        <w:tc>
          <w:tcPr>
            <w:tcW w:w="2268" w:type="dxa"/>
          </w:tcPr>
          <w:p w:rsidR="002242A8" w:rsidRDefault="00925825" w:rsidP="006020A6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+971 52</w:t>
            </w:r>
            <w:r w:rsidR="002242A8" w:rsidRPr="00CD286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 XXX XXXX</w:t>
            </w:r>
          </w:p>
          <w:p w:rsidR="00925825" w:rsidRPr="00CD2866" w:rsidRDefault="00925825" w:rsidP="00925825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+971 55 XXX XXXX</w:t>
            </w:r>
          </w:p>
        </w:tc>
        <w:tc>
          <w:tcPr>
            <w:tcW w:w="2268" w:type="dxa"/>
          </w:tcPr>
          <w:p w:rsidR="002242A8" w:rsidRPr="00CD2866" w:rsidRDefault="002242A8" w:rsidP="006020A6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CD286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En servicio</w:t>
            </w:r>
          </w:p>
        </w:tc>
      </w:tr>
    </w:tbl>
    <w:p w:rsidR="002242A8" w:rsidRPr="00CD2866" w:rsidRDefault="002242A8" w:rsidP="002242A8">
      <w:pPr>
        <w:pStyle w:val="Tablefin"/>
        <w:rPr>
          <w:rFonts w:ascii="Arial" w:hAnsi="Arial" w:cs="Arial"/>
          <w:sz w:val="20"/>
          <w:szCs w:val="20"/>
          <w:lang w:val="es-ES_tradnl"/>
        </w:rPr>
      </w:pPr>
    </w:p>
    <w:p w:rsidR="002242A8" w:rsidRPr="00CD2866" w:rsidRDefault="002242A8" w:rsidP="002242A8">
      <w:pPr>
        <w:keepLines/>
        <w:rPr>
          <w:rFonts w:ascii="Arial" w:hAnsi="Arial" w:cs="Arial"/>
          <w:lang w:val="es-ES_tradnl"/>
        </w:rPr>
      </w:pPr>
      <w:r w:rsidRPr="00CD2866">
        <w:rPr>
          <w:rFonts w:ascii="Arial" w:hAnsi="Arial" w:cs="Arial"/>
          <w:lang w:val="es-ES_tradnl"/>
        </w:rPr>
        <w:t>Contacto:</w:t>
      </w:r>
    </w:p>
    <w:p w:rsidR="00925825" w:rsidRPr="00925825" w:rsidRDefault="00925825" w:rsidP="00925825">
      <w:pPr>
        <w:pStyle w:val="Adresse"/>
        <w:rPr>
          <w:rFonts w:ascii="Arial" w:hAnsi="Arial" w:cs="Arial"/>
          <w:lang w:val="en-US"/>
        </w:rPr>
      </w:pPr>
      <w:r w:rsidRPr="00925825">
        <w:rPr>
          <w:rFonts w:ascii="Arial" w:hAnsi="Arial" w:cs="Arial"/>
          <w:bCs/>
          <w:lang w:val="en-US"/>
        </w:rPr>
        <w:t>Mr Naim Hamdan</w:t>
      </w:r>
      <w:r w:rsidRPr="00925825">
        <w:rPr>
          <w:rFonts w:ascii="Arial" w:hAnsi="Arial" w:cs="Arial"/>
          <w:bCs/>
          <w:lang w:val="en-US"/>
        </w:rPr>
        <w:br/>
        <w:t>Assistant Manager Technologies &amp; Planning</w:t>
      </w:r>
      <w:r w:rsidRPr="00925825">
        <w:rPr>
          <w:rFonts w:ascii="Arial" w:hAnsi="Arial" w:cs="Arial"/>
          <w:bCs/>
          <w:lang w:val="en-US"/>
        </w:rPr>
        <w:br/>
      </w:r>
      <w:r w:rsidRPr="00925825">
        <w:rPr>
          <w:rFonts w:ascii="Arial" w:hAnsi="Arial" w:cs="Arial"/>
          <w:lang w:val="en-US"/>
        </w:rPr>
        <w:t>Telecommunications Regulatory Authority (TRA)</w:t>
      </w:r>
      <w:r w:rsidRPr="00925825">
        <w:rPr>
          <w:rFonts w:ascii="Arial" w:hAnsi="Arial" w:cs="Arial"/>
          <w:lang w:val="en-US"/>
        </w:rPr>
        <w:br/>
        <w:t>P.O. Box 26662</w:t>
      </w:r>
      <w:r w:rsidRPr="00925825">
        <w:rPr>
          <w:rFonts w:ascii="Arial" w:hAnsi="Arial" w:cs="Arial"/>
          <w:lang w:val="en-US"/>
        </w:rPr>
        <w:br/>
        <w:t xml:space="preserve">ABU DHABI </w:t>
      </w:r>
      <w:r w:rsidRPr="00925825">
        <w:rPr>
          <w:rFonts w:ascii="Arial" w:hAnsi="Arial" w:cs="Arial"/>
          <w:lang w:val="en-US"/>
        </w:rPr>
        <w:br/>
      </w:r>
      <w:r w:rsidRPr="00CD2866">
        <w:rPr>
          <w:rFonts w:ascii="Arial" w:hAnsi="Arial" w:cs="Arial"/>
          <w:lang w:val="en-US"/>
        </w:rPr>
        <w:t>Emiratos Árabes Unidos</w:t>
      </w:r>
      <w:r>
        <w:rPr>
          <w:rFonts w:ascii="Arial" w:hAnsi="Arial" w:cs="Arial"/>
          <w:lang w:val="en-US"/>
        </w:rPr>
        <w:br/>
        <w:t>Te</w:t>
      </w:r>
      <w:r w:rsidRPr="00925825">
        <w:rPr>
          <w:rFonts w:ascii="Arial" w:hAnsi="Arial" w:cs="Arial"/>
          <w:lang w:val="en-US"/>
        </w:rPr>
        <w:t>l:</w:t>
      </w:r>
      <w:r w:rsidRPr="00925825">
        <w:rPr>
          <w:rFonts w:ascii="Arial" w:hAnsi="Arial" w:cs="Arial"/>
          <w:lang w:val="en-US"/>
        </w:rPr>
        <w:tab/>
        <w:t xml:space="preserve">+971 4 230 0093 </w:t>
      </w:r>
      <w:r w:rsidRPr="00925825">
        <w:rPr>
          <w:rFonts w:ascii="Arial" w:hAnsi="Arial" w:cs="Arial"/>
          <w:lang w:val="en-US"/>
        </w:rPr>
        <w:br/>
        <w:t>Fax:</w:t>
      </w:r>
      <w:r w:rsidRPr="00925825">
        <w:rPr>
          <w:rFonts w:ascii="Arial" w:hAnsi="Arial" w:cs="Arial"/>
          <w:lang w:val="en-US"/>
        </w:rPr>
        <w:tab/>
        <w:t>+971 4 220 8888</w:t>
      </w:r>
      <w:r w:rsidRPr="00925825">
        <w:rPr>
          <w:rFonts w:ascii="Arial" w:hAnsi="Arial" w:cs="Arial"/>
          <w:lang w:val="en-US"/>
        </w:rPr>
        <w:br/>
        <w:t>E-mail:</w:t>
      </w:r>
      <w:r w:rsidRPr="00925825">
        <w:rPr>
          <w:rFonts w:ascii="Arial" w:hAnsi="Arial" w:cs="Arial"/>
          <w:lang w:val="en-US"/>
        </w:rPr>
        <w:tab/>
      </w:r>
      <w:hyperlink r:id="rId6" w:history="1">
        <w:r w:rsidRPr="00925825">
          <w:rPr>
            <w:rStyle w:val="Hyperlink"/>
            <w:rFonts w:ascii="Arial" w:eastAsiaTheme="majorEastAsia" w:hAnsi="Arial" w:cs="Arial"/>
            <w:lang w:val="en-US"/>
          </w:rPr>
          <w:t>num.mgmt@tra.ae</w:t>
        </w:r>
      </w:hyperlink>
    </w:p>
    <w:sectPr w:rsidR="00925825" w:rsidRPr="00925825" w:rsidSect="0061209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galSans Th">
    <w:altName w:val="Impact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rugalSans">
    <w:altName w:val="Impact"/>
    <w:charset w:val="00"/>
    <w:family w:val="swiss"/>
    <w:pitch w:val="variable"/>
    <w:sig w:usb0="00000087" w:usb1="00000000" w:usb2="00000000" w:usb3="00000000" w:csb0="0000001B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242A8"/>
    <w:rsid w:val="001A4528"/>
    <w:rsid w:val="002242A8"/>
    <w:rsid w:val="004442CB"/>
    <w:rsid w:val="00560313"/>
    <w:rsid w:val="00612096"/>
    <w:rsid w:val="00824A30"/>
    <w:rsid w:val="00925825"/>
    <w:rsid w:val="00CF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2A8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</w:pPr>
    <w:rPr>
      <w:rFonts w:ascii="FrugalSans Th" w:eastAsia="Times New Roman" w:hAnsi="FrugalSans Th" w:cs="Times New Roman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2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Heading5"/>
    <w:link w:val="Heading4Char"/>
    <w:qFormat/>
    <w:rsid w:val="002242A8"/>
    <w:pPr>
      <w:keepNext/>
      <w:keepLines/>
      <w:spacing w:before="360"/>
      <w:ind w:firstLine="0"/>
      <w:jc w:val="left"/>
      <w:outlineLvl w:val="3"/>
    </w:pPr>
    <w:rPr>
      <w:rFonts w:ascii="FrugalSans" w:hAnsi="FrugalSans"/>
      <w:b/>
      <w:bCs/>
    </w:rPr>
  </w:style>
  <w:style w:type="paragraph" w:styleId="Heading5">
    <w:name w:val="heading 5"/>
    <w:basedOn w:val="Normal"/>
    <w:next w:val="Normal"/>
    <w:link w:val="Heading5Char"/>
    <w:qFormat/>
    <w:rsid w:val="002242A8"/>
    <w:pPr>
      <w:keepNext/>
      <w:keepLines/>
      <w:spacing w:before="40"/>
      <w:ind w:firstLine="0"/>
      <w:jc w:val="left"/>
      <w:outlineLvl w:val="4"/>
    </w:pPr>
    <w:rPr>
      <w:b/>
      <w:bCs/>
      <w:szCs w:val="18"/>
    </w:rPr>
  </w:style>
  <w:style w:type="paragraph" w:styleId="Heading6">
    <w:name w:val="heading 6"/>
    <w:basedOn w:val="Heading1"/>
    <w:next w:val="Normal"/>
    <w:link w:val="Heading6Char"/>
    <w:qFormat/>
    <w:rsid w:val="002242A8"/>
    <w:pPr>
      <w:spacing w:before="120"/>
      <w:ind w:firstLine="0"/>
      <w:jc w:val="center"/>
      <w:outlineLvl w:val="5"/>
    </w:pPr>
    <w:rPr>
      <w:rFonts w:ascii="FrugalSans Th" w:eastAsia="Times New Roman" w:hAnsi="FrugalSans Th" w:cs="Times New Roman"/>
      <w:bCs w:val="0"/>
      <w:i/>
      <w:color w:val="auto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242A8"/>
    <w:rPr>
      <w:rFonts w:ascii="FrugalSans" w:eastAsia="Times New Roman" w:hAnsi="FrugalSans" w:cs="Times New Roman"/>
      <w:b/>
      <w:bCs/>
      <w:sz w:val="2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242A8"/>
    <w:rPr>
      <w:rFonts w:ascii="FrugalSans Th" w:eastAsia="Times New Roman" w:hAnsi="FrugalSans Th" w:cs="Times New Roman"/>
      <w:b/>
      <w:bCs/>
      <w:sz w:val="20"/>
      <w:szCs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2242A8"/>
    <w:rPr>
      <w:rFonts w:ascii="FrugalSans Th" w:eastAsia="Times New Roman" w:hAnsi="FrugalSans Th" w:cs="Times New Roman"/>
      <w:b/>
      <w:i/>
      <w:sz w:val="32"/>
      <w:szCs w:val="20"/>
      <w:lang w:val="en-GB" w:eastAsia="en-US"/>
    </w:rPr>
  </w:style>
  <w:style w:type="paragraph" w:customStyle="1" w:styleId="Adresse">
    <w:name w:val="Adresse"/>
    <w:basedOn w:val="Normal"/>
    <w:next w:val="Heading4"/>
    <w:link w:val="AdresseChar"/>
    <w:rsid w:val="002242A8"/>
    <w:pPr>
      <w:tabs>
        <w:tab w:val="clear" w:pos="567"/>
        <w:tab w:val="clear" w:pos="1560"/>
        <w:tab w:val="clear" w:pos="2127"/>
        <w:tab w:val="clear" w:pos="5387"/>
        <w:tab w:val="clear" w:pos="5954"/>
        <w:tab w:val="left" w:pos="1814"/>
      </w:tabs>
      <w:ind w:left="1134" w:firstLine="0"/>
      <w:jc w:val="left"/>
    </w:pPr>
  </w:style>
  <w:style w:type="paragraph" w:customStyle="1" w:styleId="blanc">
    <w:name w:val="blanc"/>
    <w:basedOn w:val="Normal"/>
    <w:link w:val="blancChar"/>
    <w:rsid w:val="002242A8"/>
    <w:pPr>
      <w:keepNext/>
      <w:tabs>
        <w:tab w:val="clear" w:pos="567"/>
        <w:tab w:val="clear" w:pos="1560"/>
        <w:tab w:val="clear" w:pos="2127"/>
        <w:tab w:val="clear" w:pos="5387"/>
        <w:tab w:val="clear" w:pos="5954"/>
      </w:tabs>
      <w:spacing w:before="40"/>
      <w:ind w:firstLine="0"/>
      <w:jc w:val="left"/>
    </w:pPr>
    <w:rPr>
      <w:sz w:val="8"/>
      <w:szCs w:val="8"/>
      <w:lang w:val="en-US"/>
    </w:rPr>
  </w:style>
  <w:style w:type="paragraph" w:customStyle="1" w:styleId="enumlev1">
    <w:name w:val="enumlev1"/>
    <w:basedOn w:val="Normal"/>
    <w:link w:val="enumlev1Char"/>
    <w:rsid w:val="002242A8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992"/>
        <w:tab w:val="left" w:pos="1418"/>
        <w:tab w:val="left" w:pos="1843"/>
        <w:tab w:val="left" w:pos="2268"/>
      </w:tabs>
      <w:spacing w:before="80"/>
      <w:ind w:left="992" w:hanging="425"/>
    </w:pPr>
  </w:style>
  <w:style w:type="paragraph" w:customStyle="1" w:styleId="Tabletext">
    <w:name w:val="Table_text"/>
    <w:basedOn w:val="Normal"/>
    <w:link w:val="TabletextChar"/>
    <w:rsid w:val="002242A8"/>
    <w:pPr>
      <w:tabs>
        <w:tab w:val="clear" w:pos="1560"/>
        <w:tab w:val="clear" w:pos="2127"/>
        <w:tab w:val="clear" w:pos="5387"/>
        <w:tab w:val="clear" w:pos="5954"/>
        <w:tab w:val="left" w:pos="284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ind w:firstLine="0"/>
      <w:jc w:val="left"/>
    </w:pPr>
    <w:rPr>
      <w:b/>
      <w:sz w:val="18"/>
      <w:szCs w:val="22"/>
      <w:lang w:val="fr-FR"/>
    </w:rPr>
  </w:style>
  <w:style w:type="paragraph" w:customStyle="1" w:styleId="Tablefin">
    <w:name w:val="Table_fin"/>
    <w:basedOn w:val="Tabletext"/>
    <w:next w:val="Normal"/>
    <w:link w:val="TablefinChar"/>
    <w:rsid w:val="002242A8"/>
    <w:pPr>
      <w:spacing w:before="0" w:after="0"/>
    </w:pPr>
    <w:rPr>
      <w:sz w:val="12"/>
    </w:rPr>
  </w:style>
  <w:style w:type="paragraph" w:customStyle="1" w:styleId="Tablehead">
    <w:name w:val="Table_head"/>
    <w:basedOn w:val="Normal"/>
    <w:next w:val="Normal"/>
    <w:rsid w:val="002242A8"/>
    <w:pPr>
      <w:keepNext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80" w:after="80"/>
      <w:ind w:firstLine="0"/>
      <w:jc w:val="center"/>
    </w:pPr>
    <w:rPr>
      <w:b/>
      <w:bCs/>
      <w:i/>
      <w:sz w:val="18"/>
      <w:szCs w:val="22"/>
      <w:lang w:val="fr-FR"/>
    </w:rPr>
  </w:style>
  <w:style w:type="character" w:customStyle="1" w:styleId="blancChar">
    <w:name w:val="blanc Char"/>
    <w:basedOn w:val="DefaultParagraphFont"/>
    <w:link w:val="blanc"/>
    <w:rsid w:val="002242A8"/>
    <w:rPr>
      <w:rFonts w:ascii="FrugalSans Th" w:eastAsia="Times New Roman" w:hAnsi="FrugalSans Th" w:cs="Times New Roman"/>
      <w:sz w:val="8"/>
      <w:szCs w:val="8"/>
      <w:lang w:eastAsia="en-US"/>
    </w:rPr>
  </w:style>
  <w:style w:type="character" w:customStyle="1" w:styleId="enumlev1Char">
    <w:name w:val="enumlev1 Char"/>
    <w:basedOn w:val="DefaultParagraphFont"/>
    <w:link w:val="enumlev1"/>
    <w:rsid w:val="002242A8"/>
    <w:rPr>
      <w:rFonts w:ascii="FrugalSans Th" w:eastAsia="Times New Roman" w:hAnsi="FrugalSans Th" w:cs="Times New Roman"/>
      <w:sz w:val="20"/>
      <w:szCs w:val="20"/>
      <w:lang w:val="en-GB" w:eastAsia="en-US"/>
    </w:rPr>
  </w:style>
  <w:style w:type="character" w:customStyle="1" w:styleId="AdresseChar">
    <w:name w:val="Adresse Char"/>
    <w:basedOn w:val="DefaultParagraphFont"/>
    <w:link w:val="Adresse"/>
    <w:rsid w:val="002242A8"/>
    <w:rPr>
      <w:rFonts w:ascii="FrugalSans Th" w:eastAsia="Times New Roman" w:hAnsi="FrugalSans Th" w:cs="Times New Roman"/>
      <w:sz w:val="20"/>
      <w:szCs w:val="20"/>
      <w:lang w:val="en-GB" w:eastAsia="en-US"/>
    </w:rPr>
  </w:style>
  <w:style w:type="character" w:customStyle="1" w:styleId="TablefinChar">
    <w:name w:val="Table_fin Char"/>
    <w:basedOn w:val="DefaultParagraphFont"/>
    <w:link w:val="Tablefin"/>
    <w:rsid w:val="002242A8"/>
    <w:rPr>
      <w:rFonts w:ascii="FrugalSans Th" w:eastAsia="Times New Roman" w:hAnsi="FrugalSans Th" w:cs="Times New Roman"/>
      <w:b/>
      <w:sz w:val="12"/>
      <w:lang w:val="fr-FR" w:eastAsia="en-US"/>
    </w:rPr>
  </w:style>
  <w:style w:type="character" w:customStyle="1" w:styleId="TabletextChar">
    <w:name w:val="Table_text Char"/>
    <w:basedOn w:val="DefaultParagraphFont"/>
    <w:link w:val="Tabletext"/>
    <w:rsid w:val="002242A8"/>
    <w:rPr>
      <w:rFonts w:ascii="FrugalSans Th" w:eastAsia="Times New Roman" w:hAnsi="FrugalSans Th" w:cs="Times New Roman"/>
      <w:b/>
      <w:sz w:val="18"/>
      <w:lang w:val="fr-F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242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styleId="Hyperlink">
    <w:name w:val="Hyperlink"/>
    <w:basedOn w:val="DefaultParagraphFont"/>
    <w:uiPriority w:val="99"/>
    <w:semiHidden/>
    <w:unhideWhenUsed/>
    <w:rsid w:val="009258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um.mgmt@tra.ae" TargetMode="External"/><Relationship Id="rId5" Type="http://schemas.openxmlformats.org/officeDocument/2006/relationships/hyperlink" Target="http://www.tra.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FCCA4-63CC-4506-87AF-882FD9E18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1004</Words>
  <Characters>5723</Characters>
  <Application>Microsoft Office Word</Application>
  <DocSecurity>0</DocSecurity>
  <Lines>47</Lines>
  <Paragraphs>13</Paragraphs>
  <ScaleCrop>false</ScaleCrop>
  <Company>ITU</Company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2</cp:revision>
  <dcterms:created xsi:type="dcterms:W3CDTF">2012-08-08T09:12:00Z</dcterms:created>
  <dcterms:modified xsi:type="dcterms:W3CDTF">2012-08-08T09:12:00Z</dcterms:modified>
</cp:coreProperties>
</file>