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3221" w14:textId="03C10742" w:rsidR="003F1A4D" w:rsidRPr="00075D4D" w:rsidRDefault="003F1A4D" w:rsidP="00075D4D">
      <w:pPr>
        <w:pStyle w:val="Heading4"/>
        <w:spacing w:before="0"/>
        <w:rPr>
          <w:rFonts w:asciiTheme="minorHAnsi" w:hAnsiTheme="minorHAnsi" w:cstheme="minorHAnsi"/>
          <w:lang w:val="fr-FR"/>
        </w:rPr>
      </w:pPr>
      <w:bookmarkStart w:id="0" w:name="_Toc160457730"/>
      <w:r w:rsidRPr="00075D4D">
        <w:rPr>
          <w:rFonts w:asciiTheme="minorHAnsi" w:hAnsiTheme="minorHAnsi" w:cstheme="minorHAnsi"/>
          <w:lang w:val="fr-FR"/>
        </w:rPr>
        <w:t>République arabe syrienne (indicatif de pays +963)</w:t>
      </w:r>
      <w:bookmarkEnd w:id="0"/>
    </w:p>
    <w:p w14:paraId="14F51BA7" w14:textId="77777777" w:rsidR="00075D4D" w:rsidRPr="00075D4D" w:rsidRDefault="00075D4D" w:rsidP="00075D4D">
      <w:pPr>
        <w:spacing w:after="120"/>
        <w:ind w:firstLine="0"/>
        <w:jc w:val="left"/>
        <w:textAlignment w:val="auto"/>
        <w:outlineLvl w:val="4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>Communication du 11.VIII.2022:</w:t>
      </w:r>
    </w:p>
    <w:p w14:paraId="1A329343" w14:textId="77777777" w:rsidR="00075D4D" w:rsidRPr="00075D4D" w:rsidRDefault="00075D4D" w:rsidP="00075D4D">
      <w:pPr>
        <w:spacing w:after="120"/>
        <w:ind w:firstLine="0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075D4D">
        <w:rPr>
          <w:rFonts w:asciiTheme="minorHAnsi" w:hAnsiTheme="minorHAnsi" w:cstheme="minorHAnsi"/>
          <w:i/>
          <w:iCs/>
          <w:lang w:val="fr-FR"/>
        </w:rPr>
        <w:t>Syrian</w:t>
      </w:r>
      <w:proofErr w:type="spellEnd"/>
      <w:r w:rsidRPr="00075D4D">
        <w:rPr>
          <w:rFonts w:asciiTheme="minorHAnsi" w:hAnsiTheme="minorHAnsi" w:cstheme="minorHAnsi"/>
          <w:i/>
          <w:iCs/>
          <w:lang w:val="fr-FR"/>
        </w:rPr>
        <w:t xml:space="preserve"> Telecommunications and Post Regulatory </w:t>
      </w:r>
      <w:proofErr w:type="spellStart"/>
      <w:r w:rsidRPr="00075D4D">
        <w:rPr>
          <w:rFonts w:asciiTheme="minorHAnsi" w:hAnsiTheme="minorHAnsi" w:cstheme="minorHAnsi"/>
          <w:i/>
          <w:iCs/>
          <w:lang w:val="fr-FR"/>
        </w:rPr>
        <w:t>Authority</w:t>
      </w:r>
      <w:proofErr w:type="spellEnd"/>
      <w:r w:rsidRPr="00075D4D">
        <w:rPr>
          <w:rFonts w:asciiTheme="minorHAnsi" w:hAnsiTheme="minorHAnsi" w:cstheme="minorHAnsi"/>
          <w:lang w:val="fr-FR"/>
        </w:rPr>
        <w:t xml:space="preserve">, Damas, annonce le plan de numérotage national </w:t>
      </w:r>
      <w:proofErr w:type="gramStart"/>
      <w:r w:rsidRPr="00075D4D">
        <w:rPr>
          <w:rFonts w:asciiTheme="minorHAnsi" w:hAnsiTheme="minorHAnsi" w:cstheme="minorHAnsi"/>
          <w:lang w:val="fr-FR"/>
        </w:rPr>
        <w:t>suivant:</w:t>
      </w:r>
      <w:proofErr w:type="gramEnd"/>
    </w:p>
    <w:p w14:paraId="214830A8" w14:textId="77777777" w:rsidR="00075D4D" w:rsidRPr="00075D4D" w:rsidRDefault="00075D4D" w:rsidP="00075D4D">
      <w:pPr>
        <w:keepNext/>
        <w:spacing w:before="0" w:after="120"/>
        <w:jc w:val="center"/>
        <w:rPr>
          <w:rFonts w:asciiTheme="minorHAnsi" w:hAnsiTheme="minorHAnsi" w:cstheme="minorHAnsi"/>
          <w:i/>
          <w:iCs/>
          <w:lang w:val="fr-FR"/>
        </w:rPr>
      </w:pPr>
      <w:r w:rsidRPr="00075D4D">
        <w:rPr>
          <w:rFonts w:asciiTheme="minorHAnsi" w:hAnsiTheme="minorHAnsi" w:cstheme="minorHAnsi"/>
          <w:i/>
          <w:iCs/>
          <w:lang w:val="fr-FR"/>
        </w:rPr>
        <w:t xml:space="preserve">Tableau – Plan de numérotage national pour les réseaux fixes et </w:t>
      </w:r>
      <w:proofErr w:type="gramStart"/>
      <w:r w:rsidRPr="00075D4D">
        <w:rPr>
          <w:rFonts w:asciiTheme="minorHAnsi" w:hAnsiTheme="minorHAnsi" w:cstheme="minorHAnsi"/>
          <w:i/>
          <w:iCs/>
          <w:lang w:val="fr-FR"/>
        </w:rPr>
        <w:t>mobiles: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596"/>
        <w:gridCol w:w="1731"/>
        <w:gridCol w:w="1405"/>
        <w:gridCol w:w="2218"/>
      </w:tblGrid>
      <w:tr w:rsidR="00075D4D" w:rsidRPr="00075D4D" w14:paraId="6E5AD1B5" w14:textId="77777777" w:rsidTr="002152F4">
        <w:trPr>
          <w:cantSplit/>
          <w:trHeight w:val="397"/>
          <w:tblHeader/>
        </w:trPr>
        <w:tc>
          <w:tcPr>
            <w:tcW w:w="2480" w:type="dxa"/>
          </w:tcPr>
          <w:p w14:paraId="697F6329" w14:textId="77777777" w:rsidR="00075D4D" w:rsidRPr="00075D4D" w:rsidRDefault="00075D4D" w:rsidP="005C1F6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075D4D">
              <w:rPr>
                <w:rFonts w:asciiTheme="minorHAnsi" w:hAnsiTheme="minorHAnsi" w:cstheme="minorHAnsi"/>
                <w:b/>
                <w:bCs/>
                <w:lang w:val="fr-FR"/>
              </w:rPr>
              <w:t>Utilisation</w:t>
            </w:r>
          </w:p>
        </w:tc>
        <w:tc>
          <w:tcPr>
            <w:tcW w:w="3327" w:type="dxa"/>
            <w:gridSpan w:val="2"/>
          </w:tcPr>
          <w:p w14:paraId="570C1CB2" w14:textId="77777777" w:rsidR="00075D4D" w:rsidRPr="00075D4D" w:rsidRDefault="00075D4D" w:rsidP="005C1F6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075D4D">
              <w:rPr>
                <w:rFonts w:asciiTheme="minorHAnsi" w:hAnsiTheme="minorHAnsi" w:cstheme="minorHAnsi"/>
                <w:b/>
                <w:bCs/>
                <w:lang w:val="fr-FR"/>
              </w:rPr>
              <w:t>Série</w:t>
            </w:r>
          </w:p>
        </w:tc>
        <w:tc>
          <w:tcPr>
            <w:tcW w:w="1258" w:type="dxa"/>
          </w:tcPr>
          <w:p w14:paraId="06B5BBB9" w14:textId="77777777" w:rsidR="00075D4D" w:rsidRPr="00075D4D" w:rsidRDefault="00075D4D" w:rsidP="005C1F6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075D4D">
              <w:rPr>
                <w:rFonts w:asciiTheme="minorHAnsi" w:hAnsiTheme="minorHAnsi" w:cstheme="minorHAnsi"/>
                <w:b/>
                <w:bCs/>
                <w:lang w:val="fr-FR"/>
              </w:rPr>
              <w:t>Nombre de chiffres</w:t>
            </w:r>
          </w:p>
        </w:tc>
        <w:tc>
          <w:tcPr>
            <w:tcW w:w="2218" w:type="dxa"/>
          </w:tcPr>
          <w:p w14:paraId="04EF60A2" w14:textId="77777777" w:rsidR="00075D4D" w:rsidRPr="00075D4D" w:rsidRDefault="00075D4D" w:rsidP="005C1F6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075D4D">
              <w:rPr>
                <w:rFonts w:asciiTheme="minorHAnsi" w:hAnsiTheme="minorHAnsi" w:cstheme="minorHAnsi"/>
                <w:b/>
                <w:bCs/>
                <w:lang w:val="fr-FR"/>
              </w:rPr>
              <w:t>Commentaires</w:t>
            </w:r>
          </w:p>
        </w:tc>
      </w:tr>
      <w:tr w:rsidR="00075D4D" w:rsidRPr="00075D4D" w14:paraId="764206BB" w14:textId="77777777" w:rsidTr="002152F4">
        <w:trPr>
          <w:cantSplit/>
        </w:trPr>
        <w:tc>
          <w:tcPr>
            <w:tcW w:w="2480" w:type="dxa"/>
          </w:tcPr>
          <w:p w14:paraId="2D2C091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spacing w:val="-8"/>
                <w:lang w:val="fr-FR"/>
              </w:rPr>
            </w:pPr>
            <w:r w:rsidRPr="00075D4D">
              <w:rPr>
                <w:rFonts w:asciiTheme="minorHAnsi" w:hAnsiTheme="minorHAnsi" w:cstheme="minorHAnsi"/>
                <w:spacing w:val="-8"/>
                <w:lang w:val="fr-FR"/>
              </w:rPr>
              <w:t>Indicatif de pays international</w:t>
            </w:r>
          </w:p>
        </w:tc>
        <w:tc>
          <w:tcPr>
            <w:tcW w:w="3327" w:type="dxa"/>
            <w:gridSpan w:val="2"/>
          </w:tcPr>
          <w:p w14:paraId="0D646B7B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+963</w:t>
            </w:r>
          </w:p>
        </w:tc>
        <w:tc>
          <w:tcPr>
            <w:tcW w:w="1258" w:type="dxa"/>
          </w:tcPr>
          <w:p w14:paraId="607BF7CB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5 chiffres</w:t>
            </w:r>
          </w:p>
        </w:tc>
        <w:tc>
          <w:tcPr>
            <w:tcW w:w="2218" w:type="dxa"/>
          </w:tcPr>
          <w:p w14:paraId="0EDE03B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0A9CCD96" w14:textId="77777777" w:rsidTr="002152F4">
        <w:trPr>
          <w:cantSplit/>
        </w:trPr>
        <w:tc>
          <w:tcPr>
            <w:tcW w:w="2480" w:type="dxa"/>
            <w:vMerge w:val="restart"/>
            <w:vAlign w:val="center"/>
          </w:tcPr>
          <w:p w14:paraId="5E09200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Opérateurs mobiles</w:t>
            </w:r>
          </w:p>
        </w:tc>
        <w:tc>
          <w:tcPr>
            <w:tcW w:w="3327" w:type="dxa"/>
            <w:gridSpan w:val="2"/>
          </w:tcPr>
          <w:p w14:paraId="1F1F9720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093/098/099 (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Syriatel</w:t>
            </w:r>
            <w:proofErr w:type="spellEnd"/>
            <w:r w:rsidRPr="00075D4D">
              <w:rPr>
                <w:rFonts w:asciiTheme="minorHAnsi" w:hAnsiTheme="minorHAnsi" w:cstheme="minorHAnsi"/>
                <w:lang w:val="fr-FR"/>
              </w:rPr>
              <w:t>) + 7 chiffres</w:t>
            </w:r>
          </w:p>
        </w:tc>
        <w:tc>
          <w:tcPr>
            <w:tcW w:w="1258" w:type="dxa"/>
            <w:vMerge w:val="restart"/>
            <w:vAlign w:val="center"/>
          </w:tcPr>
          <w:p w14:paraId="19F5588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10 chiffres</w:t>
            </w:r>
          </w:p>
        </w:tc>
        <w:tc>
          <w:tcPr>
            <w:tcW w:w="2218" w:type="dxa"/>
            <w:vMerge w:val="restart"/>
          </w:tcPr>
          <w:p w14:paraId="74520BD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40956827" w14:textId="77777777" w:rsidTr="002152F4">
        <w:trPr>
          <w:cantSplit/>
        </w:trPr>
        <w:tc>
          <w:tcPr>
            <w:tcW w:w="2480" w:type="dxa"/>
            <w:vMerge/>
          </w:tcPr>
          <w:p w14:paraId="3C87B9D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3DF1A92D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094/095/096 (MTN 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Syria</w:t>
            </w:r>
            <w:proofErr w:type="spellEnd"/>
            <w:r w:rsidRPr="00075D4D">
              <w:rPr>
                <w:rFonts w:asciiTheme="minorHAnsi" w:hAnsiTheme="minorHAnsi" w:cstheme="minorHAnsi"/>
                <w:lang w:val="fr-FR"/>
              </w:rPr>
              <w:t>) + 7 chiffres</w:t>
            </w:r>
          </w:p>
        </w:tc>
        <w:tc>
          <w:tcPr>
            <w:tcW w:w="1258" w:type="dxa"/>
            <w:vMerge/>
          </w:tcPr>
          <w:p w14:paraId="7AF3FA09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CCC318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39243AF1" w14:textId="77777777" w:rsidTr="002152F4">
        <w:trPr>
          <w:cantSplit/>
        </w:trPr>
        <w:tc>
          <w:tcPr>
            <w:tcW w:w="2480" w:type="dxa"/>
            <w:vMerge/>
          </w:tcPr>
          <w:p w14:paraId="3EC98519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5403DD42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091/092 (WAFA Telecom) + 7 chiffres</w:t>
            </w:r>
          </w:p>
        </w:tc>
        <w:tc>
          <w:tcPr>
            <w:tcW w:w="1258" w:type="dxa"/>
            <w:vMerge/>
          </w:tcPr>
          <w:p w14:paraId="334C0A43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07328BA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63984E03" w14:textId="77777777" w:rsidTr="002152F4">
        <w:trPr>
          <w:cantSplit/>
        </w:trPr>
        <w:tc>
          <w:tcPr>
            <w:tcW w:w="2480" w:type="dxa"/>
            <w:vMerge/>
          </w:tcPr>
          <w:p w14:paraId="3DF60F03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23AAA94D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090/097</w:t>
            </w:r>
          </w:p>
        </w:tc>
        <w:tc>
          <w:tcPr>
            <w:tcW w:w="1258" w:type="dxa"/>
          </w:tcPr>
          <w:p w14:paraId="652DC63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Réservé</w:t>
            </w:r>
          </w:p>
        </w:tc>
        <w:tc>
          <w:tcPr>
            <w:tcW w:w="2218" w:type="dxa"/>
          </w:tcPr>
          <w:p w14:paraId="281909C3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C227E7" w14:paraId="633AB925" w14:textId="77777777" w:rsidTr="002152F4">
        <w:trPr>
          <w:cantSplit/>
        </w:trPr>
        <w:tc>
          <w:tcPr>
            <w:tcW w:w="2480" w:type="dxa"/>
            <w:vMerge w:val="restart"/>
            <w:vAlign w:val="center"/>
          </w:tcPr>
          <w:p w14:paraId="40837E99" w14:textId="02AE7761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Opérateur fixe</w:t>
            </w:r>
            <w:r>
              <w:rPr>
                <w:rFonts w:asciiTheme="minorHAnsi" w:hAnsiTheme="minorHAnsi" w:cstheme="minorHAnsi"/>
                <w:lang w:val="fr-FR"/>
              </w:rPr>
              <w:br/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Syrian</w:t>
            </w:r>
            <w:proofErr w:type="spellEnd"/>
            <w:r w:rsidRPr="00075D4D">
              <w:rPr>
                <w:rFonts w:asciiTheme="minorHAnsi" w:hAnsiTheme="minorHAnsi" w:cstheme="minorHAnsi"/>
                <w:lang w:val="fr-FR"/>
              </w:rPr>
              <w:t xml:space="preserve"> Telecom</w:t>
            </w:r>
          </w:p>
        </w:tc>
        <w:tc>
          <w:tcPr>
            <w:tcW w:w="1596" w:type="dxa"/>
          </w:tcPr>
          <w:p w14:paraId="0F9C77D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Damas et zones rurales</w:t>
            </w:r>
          </w:p>
        </w:tc>
        <w:tc>
          <w:tcPr>
            <w:tcW w:w="1731" w:type="dxa"/>
          </w:tcPr>
          <w:p w14:paraId="00AE5F2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(0)11 + 7 chiffres</w:t>
            </w:r>
          </w:p>
        </w:tc>
        <w:tc>
          <w:tcPr>
            <w:tcW w:w="1258" w:type="dxa"/>
            <w:vMerge w:val="restart"/>
            <w:vAlign w:val="center"/>
          </w:tcPr>
          <w:p w14:paraId="3C853229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9/10 chiffres </w:t>
            </w:r>
            <w:r w:rsidRPr="00075D4D">
              <w:rPr>
                <w:rFonts w:asciiTheme="minorHAnsi" w:hAnsiTheme="minorHAnsi" w:cstheme="minorHAnsi"/>
                <w:lang w:val="fr-FR"/>
              </w:rPr>
              <w:br/>
              <w:t>pour le service téléphonique ordinaire</w:t>
            </w:r>
          </w:p>
          <w:p w14:paraId="5CE2245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(10/11 chiffres pour les réseaux RNIS)</w:t>
            </w:r>
          </w:p>
        </w:tc>
        <w:tc>
          <w:tcPr>
            <w:tcW w:w="2218" w:type="dxa"/>
            <w:vMerge w:val="restart"/>
            <w:vAlign w:val="center"/>
          </w:tcPr>
          <w:p w14:paraId="6A97F91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Numéro national significatif (NDC + SN)</w:t>
            </w:r>
          </w:p>
        </w:tc>
      </w:tr>
      <w:tr w:rsidR="00075D4D" w:rsidRPr="00075D4D" w14:paraId="56F665D2" w14:textId="77777777" w:rsidTr="002152F4">
        <w:trPr>
          <w:cantSplit/>
        </w:trPr>
        <w:tc>
          <w:tcPr>
            <w:tcW w:w="2480" w:type="dxa"/>
            <w:vMerge/>
          </w:tcPr>
          <w:p w14:paraId="5EDDB494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7A65806E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Al Quneitra</w:t>
            </w:r>
          </w:p>
        </w:tc>
        <w:tc>
          <w:tcPr>
            <w:tcW w:w="1731" w:type="dxa"/>
          </w:tcPr>
          <w:p w14:paraId="22FD070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(0)14 + 7 chiffres</w:t>
            </w:r>
          </w:p>
        </w:tc>
        <w:tc>
          <w:tcPr>
            <w:tcW w:w="1258" w:type="dxa"/>
            <w:vMerge/>
          </w:tcPr>
          <w:p w14:paraId="6003762D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FD985F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60917906" w14:textId="77777777" w:rsidTr="002152F4">
        <w:trPr>
          <w:cantSplit/>
        </w:trPr>
        <w:tc>
          <w:tcPr>
            <w:tcW w:w="2480" w:type="dxa"/>
            <w:vMerge/>
          </w:tcPr>
          <w:p w14:paraId="45AD0F91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1B3B0532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Daraa</w:t>
            </w:r>
            <w:proofErr w:type="spellEnd"/>
          </w:p>
        </w:tc>
        <w:tc>
          <w:tcPr>
            <w:tcW w:w="1731" w:type="dxa"/>
          </w:tcPr>
          <w:p w14:paraId="424308A2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(0)15 + 7 chiffres</w:t>
            </w:r>
          </w:p>
        </w:tc>
        <w:tc>
          <w:tcPr>
            <w:tcW w:w="1258" w:type="dxa"/>
            <w:vMerge/>
          </w:tcPr>
          <w:p w14:paraId="20AF14E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7C1CAE4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116A4EAF" w14:textId="77777777" w:rsidTr="002152F4">
        <w:trPr>
          <w:cantSplit/>
        </w:trPr>
        <w:tc>
          <w:tcPr>
            <w:tcW w:w="2480" w:type="dxa"/>
            <w:vMerge/>
          </w:tcPr>
          <w:p w14:paraId="47DCC01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7AC2BF58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Al 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Sweda</w:t>
            </w:r>
            <w:proofErr w:type="spellEnd"/>
          </w:p>
        </w:tc>
        <w:tc>
          <w:tcPr>
            <w:tcW w:w="1731" w:type="dxa"/>
          </w:tcPr>
          <w:p w14:paraId="1C33969F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(0)16 + 6 chiffres</w:t>
            </w:r>
          </w:p>
        </w:tc>
        <w:tc>
          <w:tcPr>
            <w:tcW w:w="1258" w:type="dxa"/>
            <w:vMerge/>
          </w:tcPr>
          <w:p w14:paraId="02260AC9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08787D44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68818BA2" w14:textId="77777777" w:rsidTr="002152F4">
        <w:trPr>
          <w:cantSplit/>
        </w:trPr>
        <w:tc>
          <w:tcPr>
            <w:tcW w:w="2480" w:type="dxa"/>
            <w:vMerge/>
          </w:tcPr>
          <w:p w14:paraId="365943C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198A7E21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Alep</w:t>
            </w:r>
          </w:p>
        </w:tc>
        <w:tc>
          <w:tcPr>
            <w:tcW w:w="1731" w:type="dxa"/>
          </w:tcPr>
          <w:p w14:paraId="71157CC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(0)21 + 7 chiffres</w:t>
            </w:r>
          </w:p>
        </w:tc>
        <w:tc>
          <w:tcPr>
            <w:tcW w:w="1258" w:type="dxa"/>
            <w:vMerge/>
          </w:tcPr>
          <w:p w14:paraId="6060880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24F551F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7A24A485" w14:textId="77777777" w:rsidTr="002152F4">
        <w:trPr>
          <w:cantSplit/>
        </w:trPr>
        <w:tc>
          <w:tcPr>
            <w:tcW w:w="2480" w:type="dxa"/>
            <w:vMerge/>
          </w:tcPr>
          <w:p w14:paraId="4CD6ABF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629085C3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Al 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Rakkah</w:t>
            </w:r>
            <w:proofErr w:type="spellEnd"/>
          </w:p>
        </w:tc>
        <w:tc>
          <w:tcPr>
            <w:tcW w:w="1731" w:type="dxa"/>
          </w:tcPr>
          <w:p w14:paraId="5D6871E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(0)22 + 6 chiffres</w:t>
            </w:r>
          </w:p>
        </w:tc>
        <w:tc>
          <w:tcPr>
            <w:tcW w:w="1258" w:type="dxa"/>
            <w:vMerge/>
          </w:tcPr>
          <w:p w14:paraId="0AE7035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5B76DDB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354F3A8A" w14:textId="77777777" w:rsidTr="002152F4">
        <w:trPr>
          <w:cantSplit/>
        </w:trPr>
        <w:tc>
          <w:tcPr>
            <w:tcW w:w="2480" w:type="dxa"/>
            <w:vMerge/>
          </w:tcPr>
          <w:p w14:paraId="6AC889D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2A5DAD64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Edleb</w:t>
            </w:r>
            <w:proofErr w:type="spellEnd"/>
          </w:p>
        </w:tc>
        <w:tc>
          <w:tcPr>
            <w:tcW w:w="1731" w:type="dxa"/>
          </w:tcPr>
          <w:p w14:paraId="66D1A18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(0)23 + 6 chiffres</w:t>
            </w:r>
          </w:p>
        </w:tc>
        <w:tc>
          <w:tcPr>
            <w:tcW w:w="1258" w:type="dxa"/>
            <w:vMerge/>
          </w:tcPr>
          <w:p w14:paraId="132EADD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00CF8C8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16230131" w14:textId="77777777" w:rsidTr="002152F4">
        <w:trPr>
          <w:cantSplit/>
        </w:trPr>
        <w:tc>
          <w:tcPr>
            <w:tcW w:w="2480" w:type="dxa"/>
            <w:vMerge/>
          </w:tcPr>
          <w:p w14:paraId="3B8580A6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0BA52E59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Homs</w:t>
            </w:r>
          </w:p>
        </w:tc>
        <w:tc>
          <w:tcPr>
            <w:tcW w:w="1731" w:type="dxa"/>
          </w:tcPr>
          <w:p w14:paraId="5AEFB371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(0)31 + 7 chiffres</w:t>
            </w:r>
          </w:p>
        </w:tc>
        <w:tc>
          <w:tcPr>
            <w:tcW w:w="1258" w:type="dxa"/>
            <w:vMerge/>
          </w:tcPr>
          <w:p w14:paraId="38C3EF36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4FBCB971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028C1A76" w14:textId="77777777" w:rsidTr="002152F4">
        <w:trPr>
          <w:cantSplit/>
        </w:trPr>
        <w:tc>
          <w:tcPr>
            <w:tcW w:w="2480" w:type="dxa"/>
            <w:vMerge/>
          </w:tcPr>
          <w:p w14:paraId="57F15FCF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61F56C14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Hama</w:t>
            </w:r>
          </w:p>
        </w:tc>
        <w:tc>
          <w:tcPr>
            <w:tcW w:w="1731" w:type="dxa"/>
          </w:tcPr>
          <w:p w14:paraId="1F4019F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(0)33 + 7 chiffres</w:t>
            </w:r>
          </w:p>
        </w:tc>
        <w:tc>
          <w:tcPr>
            <w:tcW w:w="1258" w:type="dxa"/>
            <w:vMerge/>
          </w:tcPr>
          <w:p w14:paraId="79315612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4BFF0F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0A3F671A" w14:textId="77777777" w:rsidTr="002152F4">
        <w:trPr>
          <w:cantSplit/>
        </w:trPr>
        <w:tc>
          <w:tcPr>
            <w:tcW w:w="2480" w:type="dxa"/>
            <w:vMerge/>
          </w:tcPr>
          <w:p w14:paraId="53DFD58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4D100393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Latakia</w:t>
            </w:r>
            <w:proofErr w:type="spellEnd"/>
          </w:p>
        </w:tc>
        <w:tc>
          <w:tcPr>
            <w:tcW w:w="1731" w:type="dxa"/>
          </w:tcPr>
          <w:p w14:paraId="7A65F33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(0)41 + 7 chiffres</w:t>
            </w:r>
          </w:p>
        </w:tc>
        <w:tc>
          <w:tcPr>
            <w:tcW w:w="1258" w:type="dxa"/>
            <w:vMerge/>
          </w:tcPr>
          <w:p w14:paraId="34309CD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47FE84F4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0D008406" w14:textId="77777777" w:rsidTr="002152F4">
        <w:trPr>
          <w:cantSplit/>
        </w:trPr>
        <w:tc>
          <w:tcPr>
            <w:tcW w:w="2480" w:type="dxa"/>
            <w:vMerge/>
          </w:tcPr>
          <w:p w14:paraId="3D62F77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18BD1BE1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Tartous</w:t>
            </w:r>
          </w:p>
        </w:tc>
        <w:tc>
          <w:tcPr>
            <w:tcW w:w="1731" w:type="dxa"/>
          </w:tcPr>
          <w:p w14:paraId="29E33353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(0)43 + 7 chiffres</w:t>
            </w:r>
          </w:p>
        </w:tc>
        <w:tc>
          <w:tcPr>
            <w:tcW w:w="1258" w:type="dxa"/>
            <w:vMerge/>
          </w:tcPr>
          <w:p w14:paraId="0C34AD8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5BF2CF1D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1241EDCC" w14:textId="77777777" w:rsidTr="002152F4">
        <w:trPr>
          <w:cantSplit/>
        </w:trPr>
        <w:tc>
          <w:tcPr>
            <w:tcW w:w="2480" w:type="dxa"/>
            <w:vMerge/>
          </w:tcPr>
          <w:p w14:paraId="67D590A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071B3289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Deir 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Elzzour</w:t>
            </w:r>
            <w:proofErr w:type="spellEnd"/>
          </w:p>
        </w:tc>
        <w:tc>
          <w:tcPr>
            <w:tcW w:w="1731" w:type="dxa"/>
          </w:tcPr>
          <w:p w14:paraId="396E596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(0)51 + 6 chiffres</w:t>
            </w:r>
          </w:p>
        </w:tc>
        <w:tc>
          <w:tcPr>
            <w:tcW w:w="1258" w:type="dxa"/>
            <w:vMerge/>
          </w:tcPr>
          <w:p w14:paraId="5968C7F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23CD339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736FF952" w14:textId="77777777" w:rsidTr="002152F4">
        <w:trPr>
          <w:cantSplit/>
        </w:trPr>
        <w:tc>
          <w:tcPr>
            <w:tcW w:w="2480" w:type="dxa"/>
            <w:vMerge/>
          </w:tcPr>
          <w:p w14:paraId="064C63D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96" w:type="dxa"/>
          </w:tcPr>
          <w:p w14:paraId="3B9EA91D" w14:textId="77777777" w:rsidR="00075D4D" w:rsidRPr="00075D4D" w:rsidRDefault="00075D4D" w:rsidP="00C227E7">
            <w:pPr>
              <w:ind w:firstLin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 xml:space="preserve">Al </w:t>
            </w:r>
            <w:proofErr w:type="spellStart"/>
            <w:r w:rsidRPr="00075D4D">
              <w:rPr>
                <w:rFonts w:asciiTheme="minorHAnsi" w:hAnsiTheme="minorHAnsi" w:cstheme="minorHAnsi"/>
                <w:lang w:val="fr-FR"/>
              </w:rPr>
              <w:t>Hasakeh</w:t>
            </w:r>
            <w:proofErr w:type="spellEnd"/>
          </w:p>
        </w:tc>
        <w:tc>
          <w:tcPr>
            <w:tcW w:w="1731" w:type="dxa"/>
          </w:tcPr>
          <w:p w14:paraId="50CA82FE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(0)52 + 6 chiffres</w:t>
            </w:r>
          </w:p>
        </w:tc>
        <w:tc>
          <w:tcPr>
            <w:tcW w:w="1258" w:type="dxa"/>
            <w:vMerge/>
          </w:tcPr>
          <w:p w14:paraId="041032B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  <w:vMerge/>
          </w:tcPr>
          <w:p w14:paraId="7C76C4F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5D4D" w:rsidRPr="00075D4D" w14:paraId="0E251EFF" w14:textId="77777777" w:rsidTr="002152F4">
        <w:trPr>
          <w:cantSplit/>
        </w:trPr>
        <w:tc>
          <w:tcPr>
            <w:tcW w:w="2480" w:type="dxa"/>
            <w:vMerge/>
          </w:tcPr>
          <w:p w14:paraId="29BCAFB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46AD826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048-047</w:t>
            </w:r>
          </w:p>
        </w:tc>
        <w:tc>
          <w:tcPr>
            <w:tcW w:w="1258" w:type="dxa"/>
          </w:tcPr>
          <w:p w14:paraId="0970867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</w:tcPr>
          <w:p w14:paraId="3CE3E71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Utilisé</w:t>
            </w:r>
          </w:p>
        </w:tc>
      </w:tr>
      <w:tr w:rsidR="00075D4D" w:rsidRPr="00075D4D" w14:paraId="27513B63" w14:textId="77777777" w:rsidTr="002152F4">
        <w:trPr>
          <w:cantSplit/>
        </w:trPr>
        <w:tc>
          <w:tcPr>
            <w:tcW w:w="2480" w:type="dxa"/>
            <w:vMerge/>
          </w:tcPr>
          <w:p w14:paraId="4122D49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70433272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06-07</w:t>
            </w:r>
          </w:p>
        </w:tc>
        <w:tc>
          <w:tcPr>
            <w:tcW w:w="1258" w:type="dxa"/>
          </w:tcPr>
          <w:p w14:paraId="5CF32E15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</w:tcPr>
          <w:p w14:paraId="783BC068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Non utilisé</w:t>
            </w:r>
          </w:p>
        </w:tc>
      </w:tr>
      <w:tr w:rsidR="00075D4D" w:rsidRPr="00075D4D" w14:paraId="62D3AB4B" w14:textId="77777777" w:rsidTr="002152F4">
        <w:trPr>
          <w:cantSplit/>
        </w:trPr>
        <w:tc>
          <w:tcPr>
            <w:tcW w:w="2480" w:type="dxa"/>
            <w:vMerge/>
          </w:tcPr>
          <w:p w14:paraId="72600420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688B448C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1xx</w:t>
            </w:r>
          </w:p>
        </w:tc>
        <w:tc>
          <w:tcPr>
            <w:tcW w:w="1258" w:type="dxa"/>
          </w:tcPr>
          <w:p w14:paraId="41D191B1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3 chiffres</w:t>
            </w:r>
          </w:p>
        </w:tc>
        <w:tc>
          <w:tcPr>
            <w:tcW w:w="2218" w:type="dxa"/>
          </w:tcPr>
          <w:p w14:paraId="1FCEFD2F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Numéros courts</w:t>
            </w:r>
          </w:p>
        </w:tc>
      </w:tr>
      <w:tr w:rsidR="00075D4D" w:rsidRPr="00C227E7" w14:paraId="42C4C697" w14:textId="77777777" w:rsidTr="002152F4">
        <w:trPr>
          <w:cantSplit/>
        </w:trPr>
        <w:tc>
          <w:tcPr>
            <w:tcW w:w="2480" w:type="dxa"/>
            <w:vMerge/>
          </w:tcPr>
          <w:p w14:paraId="6D5F576D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3316C435" w14:textId="065E20F7" w:rsidR="00075D4D" w:rsidRPr="00075D4D" w:rsidRDefault="00075D4D" w:rsidP="009534B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50xx-20xx-30xx</w:t>
            </w:r>
            <w:r w:rsidR="009534BD">
              <w:rPr>
                <w:rFonts w:asciiTheme="minorHAnsi" w:hAnsiTheme="minorHAnsi" w:cstheme="minorHAnsi"/>
                <w:lang w:val="fr-FR"/>
              </w:rPr>
              <w:br/>
            </w:r>
            <w:r w:rsidRPr="00075D4D">
              <w:rPr>
                <w:rFonts w:asciiTheme="minorHAnsi" w:hAnsiTheme="minorHAnsi" w:cstheme="minorHAnsi"/>
                <w:lang w:val="fr-FR"/>
              </w:rPr>
              <w:t>92xx-93xx-94xx-95xx</w:t>
            </w:r>
            <w:r w:rsidR="009534BD">
              <w:rPr>
                <w:rFonts w:asciiTheme="minorHAnsi" w:hAnsiTheme="minorHAnsi" w:cstheme="minorHAnsi"/>
                <w:lang w:val="fr-FR"/>
              </w:rPr>
              <w:br/>
            </w:r>
            <w:r w:rsidRPr="00075D4D">
              <w:rPr>
                <w:rFonts w:asciiTheme="minorHAnsi" w:hAnsiTheme="minorHAnsi" w:cstheme="minorHAnsi"/>
                <w:lang w:val="fr-FR"/>
              </w:rPr>
              <w:t>97xx-98xx-99xx</w:t>
            </w:r>
          </w:p>
        </w:tc>
        <w:tc>
          <w:tcPr>
            <w:tcW w:w="1258" w:type="dxa"/>
            <w:vMerge w:val="restart"/>
            <w:vAlign w:val="center"/>
          </w:tcPr>
          <w:p w14:paraId="0B71F9B4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4 chiffres</w:t>
            </w:r>
          </w:p>
        </w:tc>
        <w:tc>
          <w:tcPr>
            <w:tcW w:w="2218" w:type="dxa"/>
          </w:tcPr>
          <w:p w14:paraId="2E8516B4" w14:textId="0459ED6A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Séries utilisées pour le numérotage privé dans tous les gouvernorats</w:t>
            </w:r>
          </w:p>
        </w:tc>
      </w:tr>
      <w:tr w:rsidR="00075D4D" w:rsidRPr="00075D4D" w14:paraId="3F99DFE9" w14:textId="77777777" w:rsidTr="002152F4">
        <w:trPr>
          <w:cantSplit/>
        </w:trPr>
        <w:tc>
          <w:tcPr>
            <w:tcW w:w="2480" w:type="dxa"/>
            <w:vMerge/>
          </w:tcPr>
          <w:p w14:paraId="12036879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327" w:type="dxa"/>
            <w:gridSpan w:val="2"/>
          </w:tcPr>
          <w:p w14:paraId="27CBA6BA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40xx-60xx-70xx-80xx-90xx-91xx-96xx</w:t>
            </w:r>
          </w:p>
        </w:tc>
        <w:tc>
          <w:tcPr>
            <w:tcW w:w="1258" w:type="dxa"/>
            <w:vMerge/>
          </w:tcPr>
          <w:p w14:paraId="4AC7ECF6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218" w:type="dxa"/>
          </w:tcPr>
          <w:p w14:paraId="72DA6677" w14:textId="77777777" w:rsidR="00075D4D" w:rsidRPr="00075D4D" w:rsidRDefault="00075D4D" w:rsidP="00075D4D">
            <w:pPr>
              <w:ind w:firstLine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75D4D">
              <w:rPr>
                <w:rFonts w:asciiTheme="minorHAnsi" w:hAnsiTheme="minorHAnsi" w:cstheme="minorHAnsi"/>
                <w:lang w:val="fr-FR"/>
              </w:rPr>
              <w:t>À Damas</w:t>
            </w:r>
          </w:p>
        </w:tc>
      </w:tr>
    </w:tbl>
    <w:p w14:paraId="0D2FD114" w14:textId="77777777" w:rsidR="00075D4D" w:rsidRPr="00075D4D" w:rsidRDefault="00075D4D" w:rsidP="00075D4D">
      <w:pPr>
        <w:spacing w:before="0"/>
        <w:jc w:val="left"/>
        <w:rPr>
          <w:rFonts w:asciiTheme="minorHAnsi" w:hAnsiTheme="minorHAnsi" w:cstheme="minorHAnsi"/>
          <w:lang w:val="fr-FR"/>
        </w:rPr>
      </w:pPr>
    </w:p>
    <w:p w14:paraId="7E74A129" w14:textId="77777777" w:rsidR="00075D4D" w:rsidRPr="00075D4D" w:rsidRDefault="00075D4D" w:rsidP="00075D4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br w:type="page"/>
      </w:r>
    </w:p>
    <w:p w14:paraId="027FBA76" w14:textId="77777777" w:rsidR="00075D4D" w:rsidRPr="00075D4D" w:rsidRDefault="00075D4D" w:rsidP="00075D4D">
      <w:pPr>
        <w:keepNext/>
        <w:spacing w:before="0" w:after="120"/>
        <w:jc w:val="center"/>
        <w:rPr>
          <w:rFonts w:asciiTheme="minorHAnsi" w:hAnsiTheme="minorHAnsi" w:cstheme="minorHAnsi"/>
          <w:i/>
          <w:iCs/>
          <w:lang w:val="fr-FR"/>
        </w:rPr>
      </w:pPr>
      <w:r w:rsidRPr="00075D4D">
        <w:rPr>
          <w:rFonts w:asciiTheme="minorHAnsi" w:hAnsiTheme="minorHAnsi" w:cstheme="minorHAnsi"/>
          <w:i/>
          <w:iCs/>
          <w:lang w:val="fr-FR"/>
        </w:rPr>
        <w:lastRenderedPageBreak/>
        <w:t xml:space="preserve">Schéma – Plan de numérotage </w:t>
      </w:r>
      <w:proofErr w:type="gramStart"/>
      <w:r w:rsidRPr="00075D4D">
        <w:rPr>
          <w:rFonts w:asciiTheme="minorHAnsi" w:hAnsiTheme="minorHAnsi" w:cstheme="minorHAnsi"/>
          <w:i/>
          <w:iCs/>
          <w:lang w:val="fr-FR"/>
        </w:rPr>
        <w:t>national:</w:t>
      </w:r>
      <w:proofErr w:type="gramEnd"/>
    </w:p>
    <w:p w14:paraId="5B844B6F" w14:textId="10CA0829" w:rsidR="00075D4D" w:rsidRDefault="00075D4D" w:rsidP="00075D4D">
      <w:pPr>
        <w:spacing w:before="0" w:after="120"/>
        <w:ind w:left="573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drawing>
          <wp:inline distT="0" distB="0" distL="0" distR="0" wp14:anchorId="018D3D56" wp14:editId="350EB888">
            <wp:extent cx="4846955" cy="7169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9AD9C" w14:textId="77777777" w:rsidR="00075D4D" w:rsidRDefault="00075D4D" w:rsidP="00075D4D">
      <w:pPr>
        <w:spacing w:before="0"/>
        <w:ind w:left="573"/>
        <w:jc w:val="left"/>
        <w:rPr>
          <w:rFonts w:asciiTheme="minorHAnsi" w:hAnsiTheme="minorHAnsi" w:cstheme="minorHAnsi"/>
          <w:lang w:val="fr-FR"/>
        </w:rPr>
      </w:pPr>
    </w:p>
    <w:p w14:paraId="66C3202A" w14:textId="77777777" w:rsidR="00075D4D" w:rsidRDefault="00075D4D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0AF0E26A" w14:textId="3E553AF2" w:rsidR="00075D4D" w:rsidRPr="00075D4D" w:rsidRDefault="00075D4D" w:rsidP="00075D4D">
      <w:pPr>
        <w:keepNext/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lang w:val="fr-FR"/>
        </w:rPr>
      </w:pPr>
      <w:proofErr w:type="gramStart"/>
      <w:r w:rsidRPr="00075D4D">
        <w:rPr>
          <w:rFonts w:asciiTheme="minorHAnsi" w:hAnsiTheme="minorHAnsi" w:cstheme="minorHAnsi"/>
          <w:lang w:val="fr-FR"/>
        </w:rPr>
        <w:lastRenderedPageBreak/>
        <w:t>Contact:</w:t>
      </w:r>
      <w:proofErr w:type="gramEnd"/>
    </w:p>
    <w:p w14:paraId="562AA3D8" w14:textId="77777777" w:rsidR="00075D4D" w:rsidRPr="00075D4D" w:rsidRDefault="00075D4D" w:rsidP="00075D4D">
      <w:pPr>
        <w:ind w:left="573"/>
        <w:jc w:val="left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>M. Wael Saba</w:t>
      </w:r>
    </w:p>
    <w:p w14:paraId="55E21C1A" w14:textId="69E3A069" w:rsidR="00075D4D" w:rsidRPr="00075D4D" w:rsidRDefault="00A07F4F" w:rsidP="00075D4D">
      <w:pPr>
        <w:spacing w:before="0"/>
        <w:ind w:left="573"/>
        <w:jc w:val="left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>Directeur</w:t>
      </w:r>
      <w:r w:rsidR="00075D4D" w:rsidRPr="00075D4D">
        <w:rPr>
          <w:rFonts w:asciiTheme="minorHAnsi" w:hAnsiTheme="minorHAnsi" w:cstheme="minorHAnsi"/>
          <w:lang w:val="fr-FR"/>
        </w:rPr>
        <w:t xml:space="preserve"> des affaires techniques</w:t>
      </w:r>
    </w:p>
    <w:p w14:paraId="5E5D0270" w14:textId="77777777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</w:rPr>
      </w:pPr>
      <w:r w:rsidRPr="00075D4D">
        <w:rPr>
          <w:rFonts w:asciiTheme="minorHAnsi" w:hAnsiTheme="minorHAnsi" w:cstheme="minorHAnsi"/>
        </w:rPr>
        <w:t>Syrian Telecommunications and Post Regulatory Authority</w:t>
      </w:r>
    </w:p>
    <w:p w14:paraId="3133593B" w14:textId="77777777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>DAMAS</w:t>
      </w:r>
    </w:p>
    <w:p w14:paraId="19F2FE68" w14:textId="77777777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r w:rsidRPr="00075D4D">
        <w:rPr>
          <w:rFonts w:asciiTheme="minorHAnsi" w:hAnsiTheme="minorHAnsi" w:cstheme="minorHAnsi"/>
          <w:lang w:val="fr-FR"/>
        </w:rPr>
        <w:t>République arabe syrienne</w:t>
      </w:r>
    </w:p>
    <w:p w14:paraId="1A16AAAF" w14:textId="5C8DDE4B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proofErr w:type="gramStart"/>
      <w:r w:rsidRPr="00075D4D">
        <w:rPr>
          <w:rFonts w:asciiTheme="minorHAnsi" w:hAnsiTheme="minorHAnsi" w:cstheme="minorHAnsi"/>
          <w:lang w:val="fr-FR"/>
        </w:rPr>
        <w:t>Tél.:</w:t>
      </w:r>
      <w:proofErr w:type="gramEnd"/>
      <w:r w:rsidRPr="00075D4D">
        <w:rPr>
          <w:rFonts w:asciiTheme="minorHAnsi" w:hAnsiTheme="minorHAnsi" w:cstheme="minorHAnsi"/>
          <w:lang w:val="fr-FR"/>
        </w:rPr>
        <w:tab/>
      </w:r>
      <w:r w:rsidR="005B34A0">
        <w:rPr>
          <w:rFonts w:asciiTheme="minorHAnsi" w:hAnsiTheme="minorHAnsi" w:cstheme="minorHAnsi"/>
          <w:lang w:val="fr-FR"/>
        </w:rPr>
        <w:tab/>
      </w:r>
      <w:r w:rsidRPr="00075D4D">
        <w:rPr>
          <w:rFonts w:asciiTheme="minorHAnsi" w:hAnsiTheme="minorHAnsi" w:cstheme="minorHAnsi"/>
          <w:lang w:val="fr-FR"/>
        </w:rPr>
        <w:t>+963 11 613 6210</w:t>
      </w:r>
    </w:p>
    <w:p w14:paraId="729EB950" w14:textId="4995D0A4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proofErr w:type="gramStart"/>
      <w:r w:rsidRPr="00075D4D">
        <w:rPr>
          <w:rFonts w:asciiTheme="minorHAnsi" w:hAnsiTheme="minorHAnsi" w:cstheme="minorHAnsi"/>
          <w:lang w:val="fr-FR"/>
        </w:rPr>
        <w:t>Télécopie:</w:t>
      </w:r>
      <w:proofErr w:type="gramEnd"/>
      <w:r w:rsidRPr="00075D4D">
        <w:rPr>
          <w:rFonts w:asciiTheme="minorHAnsi" w:hAnsiTheme="minorHAnsi" w:cstheme="minorHAnsi"/>
          <w:lang w:val="fr-FR"/>
        </w:rPr>
        <w:tab/>
        <w:t>+963 11 613 6211</w:t>
      </w:r>
    </w:p>
    <w:p w14:paraId="4E3825AD" w14:textId="786C93F0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proofErr w:type="gramStart"/>
      <w:r>
        <w:rPr>
          <w:rFonts w:asciiTheme="minorHAnsi" w:hAnsiTheme="minorHAnsi" w:cstheme="minorHAnsi"/>
          <w:lang w:val="fr-FR"/>
        </w:rPr>
        <w:t>E-mail</w:t>
      </w:r>
      <w:r w:rsidRPr="00075D4D">
        <w:rPr>
          <w:rFonts w:asciiTheme="minorHAnsi" w:hAnsiTheme="minorHAnsi" w:cstheme="minorHAnsi"/>
          <w:lang w:val="fr-FR"/>
        </w:rPr>
        <w:t>:</w:t>
      </w:r>
      <w:proofErr w:type="gramEnd"/>
      <w:r w:rsidRPr="00075D4D">
        <w:rPr>
          <w:rFonts w:asciiTheme="minorHAnsi" w:hAnsiTheme="minorHAnsi" w:cstheme="minorHAnsi"/>
          <w:lang w:val="fr-FR"/>
        </w:rPr>
        <w:tab/>
        <w:t>technical.affairs@sytra.gov.sy</w:t>
      </w:r>
    </w:p>
    <w:p w14:paraId="5B0A422D" w14:textId="18995A47" w:rsidR="00075D4D" w:rsidRPr="00075D4D" w:rsidRDefault="00075D4D" w:rsidP="00075D4D">
      <w:pPr>
        <w:spacing w:before="0"/>
        <w:ind w:left="570"/>
        <w:jc w:val="left"/>
        <w:rPr>
          <w:rFonts w:asciiTheme="minorHAnsi" w:hAnsiTheme="minorHAnsi" w:cstheme="minorHAnsi"/>
          <w:lang w:val="fr-FR"/>
        </w:rPr>
      </w:pPr>
      <w:proofErr w:type="gramStart"/>
      <w:r w:rsidRPr="00075D4D">
        <w:rPr>
          <w:rFonts w:asciiTheme="minorHAnsi" w:hAnsiTheme="minorHAnsi" w:cstheme="minorHAnsi"/>
          <w:lang w:val="fr-FR"/>
        </w:rPr>
        <w:t>URL:</w:t>
      </w:r>
      <w:proofErr w:type="gramEnd"/>
      <w:r w:rsidRPr="00075D4D">
        <w:rPr>
          <w:rFonts w:asciiTheme="minorHAnsi" w:hAnsiTheme="minorHAnsi" w:cstheme="minorHAnsi"/>
          <w:lang w:val="fr-FR"/>
        </w:rPr>
        <w:t xml:space="preserve"> </w:t>
      </w:r>
      <w:r w:rsidRPr="00075D4D">
        <w:rPr>
          <w:rFonts w:asciiTheme="minorHAnsi" w:hAnsiTheme="minorHAnsi" w:cstheme="minorHAnsi"/>
          <w:lang w:val="fr-FR"/>
        </w:rPr>
        <w:tab/>
      </w:r>
      <w:r w:rsidR="005B34A0">
        <w:rPr>
          <w:rFonts w:asciiTheme="minorHAnsi" w:hAnsiTheme="minorHAnsi" w:cstheme="minorHAnsi"/>
          <w:lang w:val="fr-FR"/>
        </w:rPr>
        <w:tab/>
      </w:r>
      <w:r w:rsidRPr="00075D4D">
        <w:rPr>
          <w:rFonts w:asciiTheme="minorHAnsi" w:hAnsiTheme="minorHAnsi" w:cstheme="minorHAnsi"/>
          <w:lang w:val="fr-FR"/>
        </w:rPr>
        <w:t>www.sytra.gov.sy</w:t>
      </w:r>
    </w:p>
    <w:p w14:paraId="1514C5CC" w14:textId="0E25AE71" w:rsidR="008467A7" w:rsidRDefault="008467A7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lang w:val="fr-FR"/>
        </w:rPr>
      </w:pPr>
    </w:p>
    <w:p w14:paraId="56A1CB43" w14:textId="77777777" w:rsidR="005B34A0" w:rsidRPr="009534BD" w:rsidRDefault="005B34A0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lang w:val="fr-FR"/>
        </w:rPr>
      </w:pPr>
    </w:p>
    <w:p w14:paraId="0030FE80" w14:textId="77777777" w:rsidR="008467A7" w:rsidRPr="008467A7" w:rsidRDefault="008467A7" w:rsidP="008467A7">
      <w:pPr>
        <w:tabs>
          <w:tab w:val="clear" w:pos="1134"/>
          <w:tab w:val="left" w:pos="1276"/>
          <w:tab w:val="left" w:pos="1843"/>
        </w:tabs>
        <w:spacing w:after="120"/>
        <w:ind w:firstLine="0"/>
        <w:jc w:val="left"/>
        <w:outlineLvl w:val="4"/>
        <w:rPr>
          <w:rFonts w:ascii="Calibri" w:hAnsi="Calibri" w:cs="Arial"/>
          <w:lang w:val="fr-FR"/>
        </w:rPr>
      </w:pPr>
      <w:r w:rsidRPr="008467A7">
        <w:rPr>
          <w:rFonts w:ascii="Calibri" w:hAnsi="Calibri" w:cs="Arial"/>
          <w:lang w:val="fr-FR"/>
        </w:rPr>
        <w:t>Communication du 27.II.2022:</w:t>
      </w:r>
    </w:p>
    <w:p w14:paraId="60A62FA9" w14:textId="51526D65" w:rsidR="00E2563E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left"/>
        <w:rPr>
          <w:rFonts w:ascii="Calibri" w:hAnsi="Calibri" w:cs="Arial"/>
          <w:lang w:val="fr-FR"/>
        </w:rPr>
      </w:pPr>
      <w:r w:rsidRPr="008467A7">
        <w:rPr>
          <w:rFonts w:ascii="Calibri" w:eastAsia="Verdana" w:hAnsi="Calibri" w:cs="Verdana"/>
          <w:lang w:val="fr-FR"/>
        </w:rPr>
        <w:t xml:space="preserve">La </w:t>
      </w:r>
      <w:proofErr w:type="spellStart"/>
      <w:r w:rsidRPr="008467A7">
        <w:rPr>
          <w:rFonts w:ascii="Calibri" w:eastAsia="Verdana" w:hAnsi="Calibri" w:cs="Verdana"/>
          <w:i/>
          <w:iCs/>
          <w:lang w:val="fr-FR"/>
        </w:rPr>
        <w:t>Syrian</w:t>
      </w:r>
      <w:proofErr w:type="spellEnd"/>
      <w:r w:rsidRPr="008467A7">
        <w:rPr>
          <w:rFonts w:ascii="Calibri" w:eastAsia="Verdana" w:hAnsi="Calibri" w:cs="Verdana"/>
          <w:i/>
          <w:iCs/>
          <w:lang w:val="fr-FR"/>
        </w:rPr>
        <w:t xml:space="preserve"> Telecommunications and Post Regulatory </w:t>
      </w:r>
      <w:proofErr w:type="spellStart"/>
      <w:r w:rsidRPr="008467A7">
        <w:rPr>
          <w:rFonts w:ascii="Calibri" w:eastAsia="Verdana" w:hAnsi="Calibri" w:cs="Verdana"/>
          <w:i/>
          <w:iCs/>
          <w:lang w:val="fr-FR"/>
        </w:rPr>
        <w:t>Authority</w:t>
      </w:r>
      <w:proofErr w:type="spellEnd"/>
      <w:r w:rsidRPr="008467A7">
        <w:rPr>
          <w:rFonts w:ascii="Calibri" w:eastAsia="Verdana" w:hAnsi="Calibri" w:cs="Verdana"/>
          <w:lang w:val="fr-FR"/>
        </w:rPr>
        <w:t xml:space="preserve">, Damas, </w:t>
      </w:r>
      <w:r w:rsidRPr="008467A7">
        <w:rPr>
          <w:rFonts w:ascii="Calibri" w:hAnsi="Calibri" w:cs="Arial"/>
          <w:lang w:val="fr-FR"/>
        </w:rPr>
        <w:t>annonce l'attribution des séries de numéros mobiles suivantes dans le plan national de numérotage.</w:t>
      </w:r>
    </w:p>
    <w:p w14:paraId="06FC1E8C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after="120"/>
        <w:ind w:firstLine="0"/>
        <w:rPr>
          <w:rFonts w:ascii="Calibri" w:hAnsi="Calibri" w:cs="Arial"/>
          <w:lang w:val="fr-FR"/>
        </w:rPr>
      </w:pPr>
      <w:r w:rsidRPr="008467A7">
        <w:rPr>
          <w:rFonts w:ascii="Calibri" w:hAnsi="Calibri" w:cs="Arial"/>
          <w:lang w:val="fr-FR"/>
        </w:rPr>
        <w:t>Identifiant de l'opérateur mobile (MOC</w:t>
      </w:r>
      <w:proofErr w:type="gramStart"/>
      <w:r w:rsidRPr="008467A7">
        <w:rPr>
          <w:rFonts w:ascii="Calibri" w:hAnsi="Calibri" w:cs="Arial"/>
          <w:lang w:val="fr-FR"/>
        </w:rPr>
        <w:t>):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4"/>
        <w:gridCol w:w="1507"/>
        <w:gridCol w:w="1512"/>
        <w:gridCol w:w="1509"/>
        <w:gridCol w:w="1538"/>
      </w:tblGrid>
      <w:tr w:rsidR="008467A7" w:rsidRPr="008467A7" w14:paraId="7E551BA5" w14:textId="77777777" w:rsidTr="00543DF5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92D7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CC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FB7F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MC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3C95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MOC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0D4E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SN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0F79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Date de mise en service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040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after="120"/>
              <w:ind w:firstLine="0"/>
              <w:jc w:val="center"/>
              <w:rPr>
                <w:rFonts w:ascii="Calibri" w:hAnsi="Calibri" w:cs="Times New Roman"/>
                <w:i/>
                <w:iCs/>
                <w:lang w:val="fr-FR"/>
              </w:rPr>
            </w:pPr>
            <w:r w:rsidRPr="008467A7">
              <w:rPr>
                <w:rFonts w:ascii="Calibri" w:hAnsi="Calibri" w:cs="Times New Roman"/>
                <w:i/>
                <w:iCs/>
                <w:lang w:val="fr-FR"/>
              </w:rPr>
              <w:t>Attribué à</w:t>
            </w:r>
          </w:p>
        </w:tc>
      </w:tr>
      <w:tr w:rsidR="008467A7" w:rsidRPr="008467A7" w14:paraId="7610BCAC" w14:textId="77777777" w:rsidTr="00543DF5">
        <w:trPr>
          <w:trHeight w:val="180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87A6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963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A4C6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5FC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F728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7 chiffres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5BB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21/02/2022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581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WAFA Telecom</w:t>
            </w:r>
          </w:p>
        </w:tc>
      </w:tr>
      <w:tr w:rsidR="008467A7" w:rsidRPr="008467A7" w14:paraId="1D2093C0" w14:textId="77777777" w:rsidTr="00543DF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1622" w14:textId="77777777" w:rsidR="008467A7" w:rsidRPr="008467A7" w:rsidRDefault="008467A7" w:rsidP="008467A7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0387" w14:textId="77777777" w:rsidR="008467A7" w:rsidRPr="008467A7" w:rsidRDefault="008467A7" w:rsidP="008467A7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F82F" w14:textId="77777777" w:rsidR="008467A7" w:rsidRPr="008467A7" w:rsidRDefault="008467A7" w:rsidP="008467A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 w:cs="Times New Roman"/>
                <w:lang w:val="fr-FR"/>
              </w:rPr>
            </w:pPr>
            <w:r w:rsidRPr="008467A7">
              <w:rPr>
                <w:rFonts w:ascii="Calibri" w:hAnsi="Calibri" w:cs="Times New Roman"/>
                <w:lang w:val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E803" w14:textId="77777777" w:rsidR="008467A7" w:rsidRPr="008467A7" w:rsidRDefault="008467A7" w:rsidP="008467A7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72C2" w14:textId="77777777" w:rsidR="008467A7" w:rsidRPr="008467A7" w:rsidRDefault="008467A7" w:rsidP="008467A7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B1B" w14:textId="77777777" w:rsidR="008467A7" w:rsidRPr="008467A7" w:rsidRDefault="008467A7" w:rsidP="008467A7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libri" w:hAnsi="Calibri" w:cs="Times New Roman"/>
                <w:noProof/>
                <w:lang w:val="fr-FR"/>
              </w:rPr>
            </w:pPr>
          </w:p>
        </w:tc>
      </w:tr>
    </w:tbl>
    <w:p w14:paraId="05D0F788" w14:textId="34AC21D0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2835"/>
        </w:tabs>
        <w:spacing w:before="240"/>
        <w:ind w:firstLine="0"/>
        <w:jc w:val="left"/>
        <w:rPr>
          <w:rFonts w:ascii="Calibri" w:hAnsi="Calibri" w:cs="Times New Roman"/>
          <w:noProof/>
          <w:lang w:val="fr-FR"/>
        </w:rPr>
      </w:pPr>
      <w:r w:rsidRPr="008467A7">
        <w:rPr>
          <w:rFonts w:ascii="Calibri" w:hAnsi="Calibri" w:cs="Times New Roman"/>
          <w:lang w:val="fr-FR"/>
        </w:rPr>
        <w:t xml:space="preserve">Format international de </w:t>
      </w:r>
      <w:proofErr w:type="gramStart"/>
      <w:r w:rsidRPr="008467A7">
        <w:rPr>
          <w:rFonts w:ascii="Calibri" w:hAnsi="Calibri" w:cs="Times New Roman"/>
          <w:lang w:val="fr-FR"/>
        </w:rPr>
        <w:t>numérotation:</w:t>
      </w:r>
      <w:proofErr w:type="gramEnd"/>
      <w:r w:rsidR="00E2563E">
        <w:rPr>
          <w:rFonts w:ascii="Calibri" w:hAnsi="Calibri" w:cs="Times New Roman"/>
          <w:lang w:val="fr-FR"/>
        </w:rPr>
        <w:t xml:space="preserve"> </w:t>
      </w:r>
      <w:r w:rsidRPr="008467A7">
        <w:rPr>
          <w:rFonts w:ascii="Calibri" w:hAnsi="Calibri" w:cs="Times New Roman"/>
          <w:lang w:val="fr-FR"/>
        </w:rPr>
        <w:t>+963 91 XXXX XXX</w:t>
      </w:r>
    </w:p>
    <w:p w14:paraId="3CB4DA86" w14:textId="537AA2B6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2835"/>
        </w:tabs>
        <w:spacing w:before="0"/>
        <w:ind w:firstLine="0"/>
        <w:jc w:val="left"/>
        <w:rPr>
          <w:rFonts w:ascii="Calibri" w:hAnsi="Calibri" w:cs="Times New Roman"/>
        </w:rPr>
      </w:pPr>
      <w:r w:rsidRPr="008467A7">
        <w:rPr>
          <w:rFonts w:ascii="Calibri" w:hAnsi="Calibri" w:cs="Times New Roman"/>
          <w:lang w:val="fr-FR"/>
        </w:rPr>
        <w:tab/>
      </w:r>
      <w:r w:rsidRPr="008467A7">
        <w:rPr>
          <w:rFonts w:ascii="Calibri" w:hAnsi="Calibri" w:cs="Times New Roman"/>
          <w:lang w:val="fr-FR"/>
        </w:rPr>
        <w:tab/>
      </w:r>
      <w:r w:rsidRPr="008467A7">
        <w:rPr>
          <w:rFonts w:ascii="Calibri" w:hAnsi="Calibri" w:cs="Times New Roman"/>
          <w:lang w:val="fr-FR"/>
        </w:rPr>
        <w:tab/>
      </w:r>
      <w:r w:rsidR="00E2563E">
        <w:rPr>
          <w:rFonts w:ascii="Calibri" w:hAnsi="Calibri" w:cs="Times New Roman"/>
          <w:lang w:val="fr-FR"/>
        </w:rPr>
        <w:t xml:space="preserve">        </w:t>
      </w:r>
      <w:r w:rsidRPr="008467A7">
        <w:rPr>
          <w:rFonts w:ascii="Calibri" w:hAnsi="Calibri" w:cs="Times New Roman"/>
        </w:rPr>
        <w:t>+963 92 XXXX XXX</w:t>
      </w:r>
    </w:p>
    <w:p w14:paraId="0130106A" w14:textId="33D7F14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ind w:firstLine="0"/>
        <w:jc w:val="left"/>
        <w:rPr>
          <w:rFonts w:ascii="Calibri" w:hAnsi="Calibri" w:cs="Times New Roman"/>
        </w:rPr>
      </w:pPr>
      <w:r w:rsidRPr="008467A7">
        <w:rPr>
          <w:rFonts w:ascii="Calibri" w:hAnsi="Calibri" w:cs="Times New Roman"/>
        </w:rPr>
        <w:t>Contact:</w:t>
      </w:r>
    </w:p>
    <w:p w14:paraId="2BF25BCB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ind w:firstLine="0"/>
        <w:jc w:val="left"/>
        <w:rPr>
          <w:rFonts w:ascii="Calibri" w:hAnsi="Calibri" w:cs="Times New Roman"/>
        </w:rPr>
      </w:pPr>
      <w:r w:rsidRPr="008467A7">
        <w:rPr>
          <w:rFonts w:ascii="Calibri" w:hAnsi="Calibri" w:cs="Times New Roman"/>
        </w:rPr>
        <w:tab/>
        <w:t>Eng. Wael Saba</w:t>
      </w:r>
    </w:p>
    <w:p w14:paraId="0BB857D0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3" w:firstLine="0"/>
        <w:jc w:val="left"/>
        <w:rPr>
          <w:rFonts w:ascii="Calibri" w:hAnsi="Calibri" w:cs="Times New Roman"/>
        </w:rPr>
      </w:pPr>
      <w:r w:rsidRPr="008467A7">
        <w:rPr>
          <w:rFonts w:ascii="Calibri" w:hAnsi="Calibri" w:cs="Times New Roman"/>
        </w:rPr>
        <w:t>Technical Affairs Director</w:t>
      </w:r>
    </w:p>
    <w:p w14:paraId="3A0D761B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 w:cs="Times New Roman"/>
        </w:rPr>
      </w:pPr>
      <w:r w:rsidRPr="008467A7">
        <w:rPr>
          <w:rFonts w:ascii="Calibri" w:hAnsi="Calibri" w:cs="Times New Roman"/>
        </w:rPr>
        <w:t>Syrian Telecommunications and Post Regulatory Authority</w:t>
      </w:r>
    </w:p>
    <w:p w14:paraId="3178BA18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 w:cs="Times New Roman"/>
          <w:lang w:val="fr-FR"/>
        </w:rPr>
      </w:pPr>
      <w:r w:rsidRPr="008467A7">
        <w:rPr>
          <w:rFonts w:ascii="Calibri" w:hAnsi="Calibri" w:cs="Times New Roman"/>
          <w:lang w:val="fr-FR"/>
        </w:rPr>
        <w:t>DAMAS</w:t>
      </w:r>
    </w:p>
    <w:p w14:paraId="7F88096D" w14:textId="77777777" w:rsidR="008467A7" w:rsidRPr="008467A7" w:rsidRDefault="008467A7" w:rsidP="008467A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 w:cs="Times New Roman"/>
          <w:lang w:val="fr-FR"/>
        </w:rPr>
      </w:pPr>
      <w:r w:rsidRPr="008467A7">
        <w:rPr>
          <w:rFonts w:ascii="Calibri" w:hAnsi="Calibri" w:cs="Times New Roman"/>
          <w:lang w:val="fr-FR"/>
        </w:rPr>
        <w:t>République arabe syrienne</w:t>
      </w:r>
    </w:p>
    <w:p w14:paraId="20DE8B38" w14:textId="77777777" w:rsidR="008467A7" w:rsidRPr="008467A7" w:rsidRDefault="008467A7" w:rsidP="008467A7">
      <w:pPr>
        <w:tabs>
          <w:tab w:val="clear" w:pos="1134"/>
          <w:tab w:val="clear" w:pos="2127"/>
        </w:tabs>
        <w:spacing w:before="0"/>
        <w:ind w:left="570" w:firstLine="0"/>
        <w:jc w:val="left"/>
        <w:rPr>
          <w:rFonts w:ascii="Calibri" w:hAnsi="Calibri" w:cs="Times New Roman"/>
          <w:lang w:val="fr-FR"/>
        </w:rPr>
      </w:pPr>
      <w:proofErr w:type="gramStart"/>
      <w:r w:rsidRPr="008467A7">
        <w:rPr>
          <w:rFonts w:ascii="Calibri" w:hAnsi="Calibri" w:cs="Times New Roman"/>
          <w:lang w:val="fr-FR"/>
        </w:rPr>
        <w:t>Tél.:</w:t>
      </w:r>
      <w:proofErr w:type="gramEnd"/>
      <w:r w:rsidRPr="008467A7">
        <w:rPr>
          <w:rFonts w:ascii="Calibri" w:hAnsi="Calibri" w:cs="Times New Roman"/>
          <w:lang w:val="fr-FR"/>
        </w:rPr>
        <w:tab/>
        <w:t>+963 11 613 6 210</w:t>
      </w:r>
    </w:p>
    <w:p w14:paraId="148F971F" w14:textId="77777777" w:rsidR="008467A7" w:rsidRPr="008467A7" w:rsidRDefault="008467A7" w:rsidP="008467A7">
      <w:pPr>
        <w:tabs>
          <w:tab w:val="clear" w:pos="1134"/>
          <w:tab w:val="clear" w:pos="2127"/>
        </w:tabs>
        <w:spacing w:before="0"/>
        <w:ind w:left="570" w:firstLine="0"/>
        <w:jc w:val="left"/>
        <w:rPr>
          <w:rFonts w:ascii="Calibri" w:hAnsi="Calibri" w:cs="Times New Roman"/>
          <w:lang w:val="fr-FR"/>
        </w:rPr>
      </w:pPr>
      <w:proofErr w:type="gramStart"/>
      <w:r w:rsidRPr="008467A7">
        <w:rPr>
          <w:rFonts w:ascii="Calibri" w:hAnsi="Calibri" w:cs="Times New Roman"/>
          <w:lang w:val="fr-FR"/>
        </w:rPr>
        <w:t>Télécopie:</w:t>
      </w:r>
      <w:proofErr w:type="gramEnd"/>
      <w:r w:rsidRPr="008467A7">
        <w:rPr>
          <w:rFonts w:ascii="Calibri" w:hAnsi="Calibri" w:cs="Times New Roman"/>
          <w:lang w:val="fr-FR"/>
        </w:rPr>
        <w:tab/>
        <w:t>+963 11 613 6 211</w:t>
      </w:r>
    </w:p>
    <w:p w14:paraId="63A54771" w14:textId="77777777" w:rsidR="008467A7" w:rsidRPr="008467A7" w:rsidRDefault="008467A7" w:rsidP="008467A7">
      <w:pPr>
        <w:tabs>
          <w:tab w:val="clear" w:pos="1134"/>
          <w:tab w:val="clear" w:pos="2127"/>
        </w:tabs>
        <w:spacing w:before="0"/>
        <w:ind w:left="570" w:firstLine="0"/>
        <w:jc w:val="left"/>
        <w:rPr>
          <w:rFonts w:ascii="Calibri" w:hAnsi="Calibri" w:cs="Calibri"/>
          <w:sz w:val="18"/>
          <w:szCs w:val="18"/>
          <w:lang w:val="fr-FR"/>
        </w:rPr>
      </w:pPr>
      <w:proofErr w:type="gramStart"/>
      <w:r w:rsidRPr="008467A7">
        <w:rPr>
          <w:rFonts w:ascii="Calibri" w:hAnsi="Calibri" w:cs="Times New Roman"/>
          <w:lang w:val="fr-FR"/>
        </w:rPr>
        <w:t>E-mail:</w:t>
      </w:r>
      <w:proofErr w:type="gramEnd"/>
      <w:r w:rsidRPr="008467A7">
        <w:rPr>
          <w:rFonts w:ascii="Calibri" w:hAnsi="Calibri" w:cs="Times New Roman"/>
          <w:lang w:val="fr-FR"/>
        </w:rPr>
        <w:tab/>
        <w:t>technical.affairs@sytra.gov.sy</w:t>
      </w:r>
    </w:p>
    <w:p w14:paraId="6B1717FE" w14:textId="77777777" w:rsidR="006B21EA" w:rsidRPr="008467A7" w:rsidRDefault="006B21EA">
      <w:pPr>
        <w:rPr>
          <w:lang w:val="fr-FR"/>
        </w:rPr>
      </w:pPr>
    </w:p>
    <w:sectPr w:rsidR="006B21EA" w:rsidRPr="008467A7" w:rsidSect="00075D4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16D4" w14:textId="77777777" w:rsidR="00F147FA" w:rsidRDefault="00F147FA" w:rsidP="000236E1">
      <w:pPr>
        <w:spacing w:before="0"/>
      </w:pPr>
      <w:r>
        <w:separator/>
      </w:r>
    </w:p>
  </w:endnote>
  <w:endnote w:type="continuationSeparator" w:id="0">
    <w:p w14:paraId="6A43588A" w14:textId="77777777" w:rsidR="00F147FA" w:rsidRDefault="00F147FA" w:rsidP="000236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8505"/>
      <w:gridCol w:w="1701"/>
    </w:tblGrid>
    <w:tr w:rsidR="00CE27B2" w14:paraId="66935816" w14:textId="77777777">
      <w:trPr>
        <w:cantSplit/>
        <w:jc w:val="center"/>
      </w:trPr>
      <w:tc>
        <w:tcPr>
          <w:tcW w:w="1701" w:type="dxa"/>
          <w:tcBorders>
            <w:top w:val="single" w:sz="6" w:space="0" w:color="auto"/>
            <w:bottom w:val="single" w:sz="6" w:space="0" w:color="auto"/>
          </w:tcBorders>
        </w:tcPr>
        <w:p w14:paraId="26988697" w14:textId="77777777" w:rsidR="00CE27B2" w:rsidRDefault="00000000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</w:rPr>
          </w:pPr>
        </w:p>
      </w:tc>
      <w:tc>
        <w:tcPr>
          <w:tcW w:w="8505" w:type="dxa"/>
          <w:tcBorders>
            <w:top w:val="single" w:sz="6" w:space="0" w:color="auto"/>
            <w:bottom w:val="single" w:sz="6" w:space="0" w:color="auto"/>
          </w:tcBorders>
        </w:tcPr>
        <w:p w14:paraId="447011C4" w14:textId="0AD38EA5" w:rsidR="00CE27B2" w:rsidRDefault="00C76977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  <w:lang w:val="fr-FR"/>
            </w:rPr>
          </w:pPr>
          <w:r>
            <w:rPr>
              <w:b/>
            </w:rPr>
            <w:fldChar w:fldCharType="begin"/>
          </w:r>
          <w:r w:rsidR="003F1A4D" w:rsidRPr="00075D4D">
            <w:rPr>
              <w:b/>
            </w:rPr>
            <w:instrText>styleref head_foot</w:instrText>
          </w:r>
          <w:r>
            <w:rPr>
              <w:b/>
            </w:rPr>
            <w:fldChar w:fldCharType="separate"/>
          </w:r>
          <w:r w:rsidR="00372A6F">
            <w:rPr>
              <w:bCs/>
              <w:noProof/>
              <w:lang w:val="en-US"/>
            </w:rPr>
            <w:t>Error! Use the Home tab to apply head_foot to the text that you want to appear here.</w:t>
          </w:r>
          <w:r>
            <w:rPr>
              <w:b/>
            </w:rPr>
            <w:fldChar w:fldCharType="end"/>
          </w:r>
          <w:r w:rsidR="003F1A4D" w:rsidRPr="00075D4D">
            <w:rPr>
              <w:b/>
              <w:sz w:val="8"/>
              <w:szCs w:val="8"/>
            </w:rPr>
            <w:t xml:space="preserve"> </w:t>
          </w:r>
          <w:r>
            <w:rPr>
              <w:b/>
            </w:rPr>
            <w:fldChar w:fldCharType="begin"/>
          </w:r>
          <w:r w:rsidR="003F1A4D" w:rsidRPr="00075D4D"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3F1A4D" w:rsidRPr="00075D4D">
            <w:rPr>
              <w:b/>
              <w:noProof/>
            </w:rPr>
            <w:t>1</w:t>
          </w:r>
          <w:r w:rsidR="003F1A4D">
            <w:rPr>
              <w:b/>
              <w:noProof/>
              <w:lang w:val="fr-FR"/>
            </w:rPr>
            <w:t>4</w:t>
          </w:r>
          <w:r>
            <w:rPr>
              <w:b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single" w:sz="6" w:space="0" w:color="auto"/>
          </w:tcBorders>
        </w:tcPr>
        <w:p w14:paraId="1A666DEA" w14:textId="77777777" w:rsidR="00CE27B2" w:rsidRDefault="00000000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  <w:lang w:val="fr-FR"/>
            </w:rPr>
          </w:pPr>
        </w:p>
      </w:tc>
    </w:tr>
  </w:tbl>
  <w:p w14:paraId="3DA73908" w14:textId="77777777" w:rsidR="00CE27B2" w:rsidRDefault="00000000">
    <w:pPr>
      <w:pStyle w:val="Footer"/>
      <w:rPr>
        <w:sz w:val="8"/>
        <w:szCs w:val="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57799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7A796DAE" w14:textId="7BB2D7E7" w:rsidR="00F6470B" w:rsidRPr="00F6470B" w:rsidRDefault="00F6470B" w:rsidP="00F6470B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F6470B">
          <w:rPr>
            <w:rFonts w:ascii="Calibri" w:hAnsi="Calibri" w:cs="Calibri"/>
            <w:sz w:val="20"/>
            <w:szCs w:val="20"/>
          </w:rPr>
          <w:fldChar w:fldCharType="begin"/>
        </w:r>
        <w:r w:rsidRPr="00F6470B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F6470B">
          <w:rPr>
            <w:rFonts w:ascii="Calibri" w:hAnsi="Calibri" w:cs="Calibri"/>
            <w:sz w:val="20"/>
            <w:szCs w:val="20"/>
          </w:rPr>
          <w:fldChar w:fldCharType="separate"/>
        </w:r>
        <w:r w:rsidRPr="00F6470B">
          <w:rPr>
            <w:rFonts w:ascii="Calibri" w:hAnsi="Calibri" w:cs="Calibri"/>
            <w:noProof/>
            <w:sz w:val="20"/>
            <w:szCs w:val="20"/>
          </w:rPr>
          <w:t>2</w:t>
        </w:r>
        <w:r w:rsidRPr="00F6470B">
          <w:rPr>
            <w:rFonts w:ascii="Calibri" w:hAnsi="Calibri" w:cs="Calibri"/>
            <w:noProof/>
            <w:sz w:val="20"/>
            <w:szCs w:val="20"/>
          </w:rPr>
          <w:fldChar w:fldCharType="end"/>
        </w:r>
        <w:r w:rsidRPr="00F6470B">
          <w:rPr>
            <w:rFonts w:ascii="Calibri" w:hAnsi="Calibri" w:cs="Calibri"/>
            <w:noProof/>
            <w:sz w:val="20"/>
            <w:szCs w:val="20"/>
          </w:rPr>
          <w:t>/</w:t>
        </w:r>
        <w:r w:rsidRPr="00F6470B">
          <w:rPr>
            <w:rFonts w:ascii="Calibri" w:hAnsi="Calibri" w:cs="Calibri"/>
            <w:noProof/>
            <w:sz w:val="20"/>
            <w:szCs w:val="20"/>
          </w:rPr>
          <w:fldChar w:fldCharType="begin"/>
        </w:r>
        <w:r w:rsidRPr="00F6470B">
          <w:rPr>
            <w:rFonts w:ascii="Calibri" w:hAnsi="Calibri" w:cs="Calibri"/>
            <w:noProof/>
            <w:sz w:val="20"/>
            <w:szCs w:val="20"/>
          </w:rPr>
          <w:instrText xml:space="preserve"> NUMPAGES   \* MERGEFORMAT </w:instrText>
        </w:r>
        <w:r w:rsidRPr="00F6470B">
          <w:rPr>
            <w:rFonts w:ascii="Calibri" w:hAnsi="Calibri" w:cs="Calibri"/>
            <w:noProof/>
            <w:sz w:val="20"/>
            <w:szCs w:val="20"/>
          </w:rPr>
          <w:fldChar w:fldCharType="separate"/>
        </w:r>
        <w:r w:rsidRPr="00F6470B">
          <w:rPr>
            <w:rFonts w:ascii="Calibri" w:hAnsi="Calibri" w:cs="Calibri"/>
            <w:noProof/>
            <w:sz w:val="20"/>
            <w:szCs w:val="20"/>
          </w:rPr>
          <w:t>10</w:t>
        </w:r>
        <w:r w:rsidRPr="00F6470B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7914" w14:textId="77777777" w:rsidR="00F147FA" w:rsidRDefault="00F147FA" w:rsidP="000236E1">
      <w:pPr>
        <w:spacing w:before="0"/>
      </w:pPr>
      <w:r>
        <w:separator/>
      </w:r>
    </w:p>
  </w:footnote>
  <w:footnote w:type="continuationSeparator" w:id="0">
    <w:p w14:paraId="5F987433" w14:textId="77777777" w:rsidR="00F147FA" w:rsidRDefault="00F147FA" w:rsidP="000236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8DF5" w14:textId="77777777" w:rsidR="00CE27B2" w:rsidRDefault="0000000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4AC2" w14:textId="77777777" w:rsidR="00CE27B2" w:rsidRPr="00075D4D" w:rsidRDefault="00000000">
    <w:pPr>
      <w:pStyle w:val="Header"/>
      <w:jc w:val="center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D"/>
    <w:rsid w:val="000236E1"/>
    <w:rsid w:val="000610AF"/>
    <w:rsid w:val="00075D4D"/>
    <w:rsid w:val="000B11AF"/>
    <w:rsid w:val="0025166C"/>
    <w:rsid w:val="00372A6F"/>
    <w:rsid w:val="003F1A4D"/>
    <w:rsid w:val="00421979"/>
    <w:rsid w:val="004A4656"/>
    <w:rsid w:val="004B604A"/>
    <w:rsid w:val="005B34A0"/>
    <w:rsid w:val="005C1F61"/>
    <w:rsid w:val="006B21EA"/>
    <w:rsid w:val="008467A7"/>
    <w:rsid w:val="009534BD"/>
    <w:rsid w:val="0097014B"/>
    <w:rsid w:val="00A07F4F"/>
    <w:rsid w:val="00AB5EF2"/>
    <w:rsid w:val="00B2305B"/>
    <w:rsid w:val="00C227E7"/>
    <w:rsid w:val="00C76977"/>
    <w:rsid w:val="00D34610"/>
    <w:rsid w:val="00E2563E"/>
    <w:rsid w:val="00F147FA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BF8A"/>
  <w15:docId w15:val="{740A8836-AA1C-4D56-8677-5DB1C83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4D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FrugalSans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3F1A4D"/>
    <w:pPr>
      <w:tabs>
        <w:tab w:val="clear" w:pos="1134"/>
      </w:tabs>
      <w:overflowPunct/>
      <w:autoSpaceDE/>
      <w:autoSpaceDN/>
      <w:adjustRightInd/>
      <w:spacing w:before="200"/>
      <w:ind w:firstLine="0"/>
      <w:jc w:val="left"/>
      <w:textAlignment w:val="auto"/>
      <w:outlineLvl w:val="3"/>
    </w:pPr>
    <w:rPr>
      <w:rFonts w:cs="Times New Roman"/>
      <w:b/>
    </w:rPr>
  </w:style>
  <w:style w:type="paragraph" w:styleId="Heading5">
    <w:name w:val="heading 5"/>
    <w:basedOn w:val="Normal"/>
    <w:next w:val="Normal"/>
    <w:link w:val="Heading5Char"/>
    <w:qFormat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240" w:after="60"/>
      <w:ind w:firstLine="0"/>
      <w:jc w:val="left"/>
      <w:textAlignment w:val="auto"/>
      <w:outlineLvl w:val="4"/>
    </w:pPr>
    <w:rPr>
      <w:rFonts w:ascii="Arial" w:hAnsi="Arial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F1A4D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1A4D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 w:cs="Times New Roman"/>
      <w:szCs w:val="22"/>
      <w:lang w:val="en-US"/>
    </w:rPr>
  </w:style>
  <w:style w:type="paragraph" w:styleId="BodyText">
    <w:name w:val="Body Text"/>
    <w:basedOn w:val="Normal"/>
    <w:link w:val="BodyTextChar"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20"/>
      <w:ind w:firstLine="0"/>
      <w:textAlignment w:val="auto"/>
    </w:pPr>
    <w:rPr>
      <w:rFonts w:ascii="Arial" w:hAnsi="Arial" w:cs="Arial"/>
      <w:bCs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3F1A4D"/>
    <w:rPr>
      <w:rFonts w:ascii="Arial" w:eastAsia="Times New Roman" w:hAnsi="Arial" w:cs="Arial"/>
      <w:bCs/>
      <w:sz w:val="20"/>
      <w:szCs w:val="24"/>
      <w:lang w:val="fr-FR" w:eastAsia="en-US"/>
    </w:rPr>
  </w:style>
  <w:style w:type="paragraph" w:styleId="Header">
    <w:name w:val="header"/>
    <w:basedOn w:val="Normal"/>
    <w:link w:val="HeaderChar"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703"/>
        <w:tab w:val="right" w:pos="9406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 w:cs="Times New Roman"/>
      <w:sz w:val="22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1A4D"/>
    <w:rPr>
      <w:rFonts w:ascii="Arial" w:eastAsia="Times New Roman" w:hAnsi="Arial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703"/>
        <w:tab w:val="right" w:pos="9406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 w:cs="Times New Roman"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1A4D"/>
    <w:rPr>
      <w:rFonts w:ascii="Arial" w:eastAsia="Times New Roman" w:hAnsi="Arial" w:cs="Times New Roman"/>
      <w:szCs w:val="24"/>
      <w:lang w:eastAsia="en-US"/>
    </w:rPr>
  </w:style>
  <w:style w:type="paragraph" w:customStyle="1" w:styleId="blanc">
    <w:name w:val="blanc"/>
    <w:basedOn w:val="Normal"/>
    <w:link w:val="blancChar"/>
    <w:rsid w:val="003F1A4D"/>
    <w:pPr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rFonts w:cs="Times New Roman"/>
      <w:sz w:val="8"/>
      <w:szCs w:val="8"/>
      <w:lang w:val="en-US"/>
    </w:rPr>
  </w:style>
  <w:style w:type="character" w:customStyle="1" w:styleId="blancChar">
    <w:name w:val="blanc Char"/>
    <w:basedOn w:val="DefaultParagraphFont"/>
    <w:link w:val="blanc"/>
    <w:rsid w:val="003F1A4D"/>
    <w:rPr>
      <w:rFonts w:ascii="FrugalSans" w:eastAsia="Times New Roman" w:hAnsi="FrugalSans" w:cs="Times New Roman"/>
      <w:sz w:val="8"/>
      <w:szCs w:val="8"/>
      <w:lang w:eastAsia="en-US"/>
    </w:rPr>
  </w:style>
  <w:style w:type="paragraph" w:customStyle="1" w:styleId="Adresse">
    <w:name w:val="Adresse"/>
    <w:basedOn w:val="Normal"/>
    <w:next w:val="Heading4"/>
    <w:link w:val="AdresseChar"/>
    <w:rsid w:val="003F1A4D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  <w:rPr>
      <w:rFonts w:cs="Times New Roman"/>
    </w:rPr>
  </w:style>
  <w:style w:type="character" w:customStyle="1" w:styleId="AdresseChar">
    <w:name w:val="Adresse Char"/>
    <w:basedOn w:val="DefaultParagraphFont"/>
    <w:link w:val="Adresse"/>
    <w:rsid w:val="003F1A4D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Tablehead">
    <w:name w:val="Table_head"/>
    <w:basedOn w:val="Normal"/>
    <w:next w:val="Normal"/>
    <w:rsid w:val="003F1A4D"/>
    <w:pPr>
      <w:keepNext/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ind w:firstLine="0"/>
      <w:jc w:val="center"/>
    </w:pPr>
    <w:rPr>
      <w:rFonts w:cs="Times New Roman"/>
      <w:b/>
      <w:bCs/>
      <w:i/>
      <w:sz w:val="18"/>
      <w:szCs w:val="22"/>
      <w:lang w:val="fr-FR"/>
    </w:rPr>
  </w:style>
  <w:style w:type="paragraph" w:customStyle="1" w:styleId="Tabletext">
    <w:name w:val="Table_text"/>
    <w:basedOn w:val="Normal"/>
    <w:rsid w:val="003F1A4D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rFonts w:cs="Times New Roman"/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3F1A4D"/>
    <w:pPr>
      <w:spacing w:before="0" w:after="0"/>
    </w:pPr>
    <w:rPr>
      <w:sz w:val="12"/>
    </w:rPr>
  </w:style>
  <w:style w:type="paragraph" w:styleId="BodyTextIndent">
    <w:name w:val="Body Text Indent"/>
    <w:basedOn w:val="Normal"/>
    <w:link w:val="BodyTextIndentChar"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20"/>
      <w:ind w:left="283" w:firstLine="0"/>
      <w:jc w:val="left"/>
      <w:textAlignment w:val="auto"/>
    </w:pPr>
    <w:rPr>
      <w:rFonts w:ascii="Arial" w:hAnsi="Arial" w:cs="Times New Roman"/>
      <w:sz w:val="22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1A4D"/>
    <w:rPr>
      <w:rFonts w:ascii="Arial" w:eastAsia="Times New Roman" w:hAnsi="Arial" w:cs="Times New Roman"/>
      <w:szCs w:val="24"/>
      <w:lang w:eastAsia="en-US"/>
    </w:rPr>
  </w:style>
  <w:style w:type="paragraph" w:customStyle="1" w:styleId="Tablehead0">
    <w:name w:val="Table head"/>
    <w:basedOn w:val="Normal"/>
    <w:rsid w:val="003F1A4D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60" w:after="60"/>
      <w:ind w:firstLine="0"/>
      <w:jc w:val="center"/>
    </w:pPr>
    <w:rPr>
      <w:rFonts w:ascii="Calibri" w:hAnsi="Calibri" w:cs="Times New Roman"/>
      <w:i/>
      <w:sz w:val="18"/>
      <w:lang w:val="fr-FR"/>
    </w:rPr>
  </w:style>
  <w:style w:type="paragraph" w:customStyle="1" w:styleId="Tabletext0">
    <w:name w:val="Table text"/>
    <w:basedOn w:val="Normal"/>
    <w:rsid w:val="003F1A4D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40" w:after="40"/>
      <w:ind w:firstLine="0"/>
      <w:jc w:val="left"/>
    </w:pPr>
    <w:rPr>
      <w:rFonts w:ascii="Calibri" w:hAnsi="Calibri" w:cs="Times New Roman"/>
      <w:bCs/>
      <w:sz w:val="18"/>
      <w:szCs w:val="22"/>
      <w:lang w:val="fr-FR"/>
    </w:rPr>
  </w:style>
  <w:style w:type="table" w:styleId="TableGrid">
    <w:name w:val="Table Grid"/>
    <w:basedOn w:val="TableNormal"/>
    <w:rsid w:val="008467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7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347</Words>
  <Characters>1983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2022-09-26T15:41:00Z</cp:lastPrinted>
  <dcterms:created xsi:type="dcterms:W3CDTF">2022-09-26T09:50:00Z</dcterms:created>
  <dcterms:modified xsi:type="dcterms:W3CDTF">2022-09-26T15:41:00Z</dcterms:modified>
</cp:coreProperties>
</file>