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6A77" w14:textId="6BE09E92" w:rsidR="00C705F8" w:rsidRPr="001368FB" w:rsidRDefault="00C705F8" w:rsidP="00C05238">
      <w:pPr>
        <w:pStyle w:val="Heading4"/>
        <w:spacing w:before="0"/>
        <w:rPr>
          <w:rFonts w:asciiTheme="minorHAnsi" w:hAnsiTheme="minorHAnsi" w:cstheme="minorHAnsi"/>
        </w:rPr>
      </w:pPr>
      <w:r w:rsidRPr="001368FB">
        <w:rPr>
          <w:rFonts w:asciiTheme="minorHAnsi" w:hAnsiTheme="minorHAnsi" w:cstheme="minorHAnsi"/>
        </w:rPr>
        <w:t>Syrian Arab Republic (country code +963)</w:t>
      </w:r>
    </w:p>
    <w:p w14:paraId="2A9623CB" w14:textId="77777777" w:rsidR="001368FB" w:rsidRPr="001368FB" w:rsidRDefault="001368FB" w:rsidP="001368FB">
      <w:pPr>
        <w:tabs>
          <w:tab w:val="left" w:pos="1560"/>
          <w:tab w:val="left" w:pos="2127"/>
        </w:tabs>
        <w:spacing w:before="120" w:after="120"/>
        <w:outlineLvl w:val="4"/>
        <w:rPr>
          <w:rFonts w:asciiTheme="minorHAnsi" w:hAnsiTheme="minorHAnsi" w:cstheme="minorHAnsi"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>Communication of 11.VIII.2022:</w:t>
      </w:r>
    </w:p>
    <w:p w14:paraId="5CE7FB63" w14:textId="77777777" w:rsidR="001368FB" w:rsidRPr="001368FB" w:rsidRDefault="001368FB" w:rsidP="001368FB">
      <w:pPr>
        <w:rPr>
          <w:rFonts w:asciiTheme="minorHAnsi" w:hAnsiTheme="minorHAnsi" w:cstheme="minorHAnsi"/>
          <w:sz w:val="20"/>
          <w:szCs w:val="20"/>
        </w:rPr>
      </w:pPr>
      <w:r w:rsidRPr="001368FB">
        <w:rPr>
          <w:rFonts w:asciiTheme="minorHAnsi" w:eastAsia="Verdana" w:hAnsiTheme="minorHAnsi" w:cstheme="minorHAnsi"/>
          <w:sz w:val="20"/>
          <w:szCs w:val="20"/>
          <w:lang w:val="en-GB"/>
        </w:rPr>
        <w:t xml:space="preserve">The </w:t>
      </w:r>
      <w:r w:rsidRPr="001368FB">
        <w:rPr>
          <w:rFonts w:asciiTheme="minorHAnsi" w:eastAsia="Verdana" w:hAnsiTheme="minorHAnsi" w:cstheme="minorHAnsi"/>
          <w:i/>
          <w:iCs/>
          <w:sz w:val="20"/>
          <w:szCs w:val="20"/>
          <w:lang w:val="en-GB"/>
        </w:rPr>
        <w:t>Syrian Telecommunications and Post Regulatory Authority</w:t>
      </w:r>
      <w:r w:rsidRPr="001368FB">
        <w:rPr>
          <w:rFonts w:asciiTheme="minorHAnsi" w:eastAsia="Verdana" w:hAnsiTheme="minorHAnsi" w:cstheme="minorHAnsi"/>
          <w:sz w:val="20"/>
          <w:szCs w:val="20"/>
          <w:lang w:val="en-GB"/>
        </w:rPr>
        <w:t xml:space="preserve">, Damascus, </w:t>
      </w:r>
      <w:r w:rsidRPr="001368FB">
        <w:rPr>
          <w:rFonts w:asciiTheme="minorHAnsi" w:hAnsiTheme="minorHAnsi" w:cstheme="minorHAnsi"/>
          <w:sz w:val="20"/>
          <w:szCs w:val="20"/>
        </w:rPr>
        <w:t>announces the following national numbering plan.</w:t>
      </w:r>
    </w:p>
    <w:p w14:paraId="4AA3DA3C" w14:textId="77777777" w:rsidR="001368FB" w:rsidRPr="001368FB" w:rsidRDefault="001368FB" w:rsidP="001368FB">
      <w:pPr>
        <w:rPr>
          <w:rFonts w:asciiTheme="minorHAnsi" w:hAnsiTheme="minorHAnsi" w:cstheme="minorHAnsi"/>
          <w:sz w:val="20"/>
          <w:szCs w:val="20"/>
        </w:rPr>
      </w:pPr>
    </w:p>
    <w:p w14:paraId="0AF7FE66" w14:textId="77777777" w:rsidR="001368FB" w:rsidRPr="001368FB" w:rsidRDefault="001368FB" w:rsidP="001368FB">
      <w:pPr>
        <w:keepNext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1368FB">
        <w:rPr>
          <w:rFonts w:asciiTheme="minorHAnsi" w:hAnsiTheme="minorHAnsi" w:cstheme="minorHAnsi"/>
          <w:i/>
          <w:iCs/>
          <w:sz w:val="20"/>
          <w:szCs w:val="20"/>
        </w:rPr>
        <w:t>National numbering Plan in fixed &amp; Mobile networks Scheme:</w:t>
      </w:r>
    </w:p>
    <w:p w14:paraId="66E75749" w14:textId="77777777" w:rsidR="001368FB" w:rsidRPr="001368FB" w:rsidRDefault="001368FB" w:rsidP="001368FB">
      <w:pPr>
        <w:keepNext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6"/>
        <w:gridCol w:w="1700"/>
        <w:gridCol w:w="1558"/>
        <w:gridCol w:w="1337"/>
        <w:gridCol w:w="2342"/>
      </w:tblGrid>
      <w:tr w:rsidR="001368FB" w:rsidRPr="001368FB" w14:paraId="0D69B1DE" w14:textId="77777777" w:rsidTr="007A6041">
        <w:trPr>
          <w:cantSplit/>
          <w:trHeight w:val="397"/>
          <w:tblHeader/>
        </w:trPr>
        <w:tc>
          <w:tcPr>
            <w:tcW w:w="2689" w:type="dxa"/>
          </w:tcPr>
          <w:p w14:paraId="540C6941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Use</w:t>
            </w:r>
          </w:p>
        </w:tc>
        <w:tc>
          <w:tcPr>
            <w:tcW w:w="3260" w:type="dxa"/>
            <w:gridSpan w:val="2"/>
          </w:tcPr>
          <w:p w14:paraId="7B2EC55E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Range</w:t>
            </w:r>
          </w:p>
        </w:tc>
        <w:tc>
          <w:tcPr>
            <w:tcW w:w="1337" w:type="dxa"/>
          </w:tcPr>
          <w:p w14:paraId="4C56906C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# </w:t>
            </w:r>
            <w:proofErr w:type="gramStart"/>
            <w:r w:rsidRPr="001368F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of</w:t>
            </w:r>
            <w:proofErr w:type="gramEnd"/>
            <w:r w:rsidRPr="001368F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 digits</w:t>
            </w:r>
          </w:p>
        </w:tc>
        <w:tc>
          <w:tcPr>
            <w:tcW w:w="2343" w:type="dxa"/>
          </w:tcPr>
          <w:p w14:paraId="2FEF6104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Comments</w:t>
            </w:r>
          </w:p>
        </w:tc>
      </w:tr>
      <w:tr w:rsidR="001368FB" w:rsidRPr="001368FB" w14:paraId="340B9B58" w14:textId="77777777" w:rsidTr="007A6041">
        <w:trPr>
          <w:cantSplit/>
        </w:trPr>
        <w:tc>
          <w:tcPr>
            <w:tcW w:w="2689" w:type="dxa"/>
          </w:tcPr>
          <w:p w14:paraId="2AD95C34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pacing w:val="-8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pacing w:val="-8"/>
                <w:szCs w:val="20"/>
                <w:lang w:val="en-GB"/>
              </w:rPr>
              <w:t>International &amp; Country Code</w:t>
            </w:r>
          </w:p>
        </w:tc>
        <w:tc>
          <w:tcPr>
            <w:tcW w:w="3260" w:type="dxa"/>
            <w:gridSpan w:val="2"/>
          </w:tcPr>
          <w:p w14:paraId="6FB30676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+963</w:t>
            </w:r>
          </w:p>
        </w:tc>
        <w:tc>
          <w:tcPr>
            <w:tcW w:w="1337" w:type="dxa"/>
          </w:tcPr>
          <w:p w14:paraId="420BD953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5 digits</w:t>
            </w:r>
          </w:p>
        </w:tc>
        <w:tc>
          <w:tcPr>
            <w:tcW w:w="2343" w:type="dxa"/>
          </w:tcPr>
          <w:p w14:paraId="5B9D13C0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2B26D7E2" w14:textId="77777777" w:rsidTr="007A6041">
        <w:trPr>
          <w:cantSplit/>
        </w:trPr>
        <w:tc>
          <w:tcPr>
            <w:tcW w:w="2689" w:type="dxa"/>
            <w:vMerge w:val="restart"/>
            <w:vAlign w:val="center"/>
          </w:tcPr>
          <w:p w14:paraId="3C535CB4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Mobile Operators</w:t>
            </w:r>
          </w:p>
        </w:tc>
        <w:tc>
          <w:tcPr>
            <w:tcW w:w="3260" w:type="dxa"/>
            <w:gridSpan w:val="2"/>
          </w:tcPr>
          <w:p w14:paraId="65184825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093/098/099 (Syriatel) + 7 digits</w:t>
            </w:r>
          </w:p>
        </w:tc>
        <w:tc>
          <w:tcPr>
            <w:tcW w:w="1337" w:type="dxa"/>
            <w:vMerge w:val="restart"/>
            <w:vAlign w:val="center"/>
          </w:tcPr>
          <w:p w14:paraId="6F949CB7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10 digits</w:t>
            </w:r>
          </w:p>
        </w:tc>
        <w:tc>
          <w:tcPr>
            <w:tcW w:w="2343" w:type="dxa"/>
            <w:vMerge w:val="restart"/>
          </w:tcPr>
          <w:p w14:paraId="334CFA30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6B562278" w14:textId="77777777" w:rsidTr="007A6041">
        <w:trPr>
          <w:cantSplit/>
        </w:trPr>
        <w:tc>
          <w:tcPr>
            <w:tcW w:w="2689" w:type="dxa"/>
            <w:vMerge/>
          </w:tcPr>
          <w:p w14:paraId="0C34C7C8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5FE0EC7E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094/095/096 (MTN Syria) + 7 digits</w:t>
            </w:r>
          </w:p>
        </w:tc>
        <w:tc>
          <w:tcPr>
            <w:tcW w:w="1337" w:type="dxa"/>
            <w:vMerge/>
          </w:tcPr>
          <w:p w14:paraId="52DD7763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1539F419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13A1B9B9" w14:textId="77777777" w:rsidTr="007A6041">
        <w:trPr>
          <w:cantSplit/>
        </w:trPr>
        <w:tc>
          <w:tcPr>
            <w:tcW w:w="2689" w:type="dxa"/>
            <w:vMerge/>
          </w:tcPr>
          <w:p w14:paraId="6275490E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48809AD7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091/092 (WAFA Telecom) + 7 digits</w:t>
            </w:r>
          </w:p>
        </w:tc>
        <w:tc>
          <w:tcPr>
            <w:tcW w:w="1337" w:type="dxa"/>
            <w:vMerge/>
          </w:tcPr>
          <w:p w14:paraId="08C11482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723C7001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36C72501" w14:textId="77777777" w:rsidTr="007A6041">
        <w:trPr>
          <w:cantSplit/>
        </w:trPr>
        <w:tc>
          <w:tcPr>
            <w:tcW w:w="2689" w:type="dxa"/>
            <w:vMerge/>
          </w:tcPr>
          <w:p w14:paraId="3E5E9C4A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4E9E918F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090/097</w:t>
            </w:r>
          </w:p>
        </w:tc>
        <w:tc>
          <w:tcPr>
            <w:tcW w:w="1337" w:type="dxa"/>
          </w:tcPr>
          <w:p w14:paraId="3442EA26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Reserved</w:t>
            </w:r>
          </w:p>
        </w:tc>
        <w:tc>
          <w:tcPr>
            <w:tcW w:w="2343" w:type="dxa"/>
          </w:tcPr>
          <w:p w14:paraId="061D8D6C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5D366104" w14:textId="77777777" w:rsidTr="007A6041">
        <w:trPr>
          <w:cantSplit/>
        </w:trPr>
        <w:tc>
          <w:tcPr>
            <w:tcW w:w="2689" w:type="dxa"/>
            <w:vMerge w:val="restart"/>
            <w:vAlign w:val="center"/>
          </w:tcPr>
          <w:p w14:paraId="7C83F736" w14:textId="2CDEECE8" w:rsidR="001368FB" w:rsidRPr="001368FB" w:rsidRDefault="001368FB" w:rsidP="00232E0F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Fixed Operator</w:t>
            </w:r>
            <w:r w:rsidR="00232E0F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Syrian Telecom</w:t>
            </w:r>
          </w:p>
        </w:tc>
        <w:tc>
          <w:tcPr>
            <w:tcW w:w="1701" w:type="dxa"/>
          </w:tcPr>
          <w:p w14:paraId="6DAFCF4C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Damascus &amp; Rural</w:t>
            </w:r>
          </w:p>
        </w:tc>
        <w:tc>
          <w:tcPr>
            <w:tcW w:w="1559" w:type="dxa"/>
          </w:tcPr>
          <w:p w14:paraId="0CB07A0B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(0)11 + 7 digits</w:t>
            </w:r>
          </w:p>
        </w:tc>
        <w:tc>
          <w:tcPr>
            <w:tcW w:w="1337" w:type="dxa"/>
            <w:vMerge w:val="restart"/>
            <w:vAlign w:val="center"/>
          </w:tcPr>
          <w:p w14:paraId="6946ACF8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 xml:space="preserve">9/10 digits </w:t>
            </w: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br/>
              <w:t>for POTS</w:t>
            </w:r>
          </w:p>
          <w:p w14:paraId="5766900B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(10/11 digits for ISDN)</w:t>
            </w:r>
          </w:p>
        </w:tc>
        <w:tc>
          <w:tcPr>
            <w:tcW w:w="2343" w:type="dxa"/>
            <w:vMerge w:val="restart"/>
            <w:vAlign w:val="center"/>
          </w:tcPr>
          <w:p w14:paraId="14B0C9B2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NDC +SN</w:t>
            </w:r>
          </w:p>
        </w:tc>
      </w:tr>
      <w:tr w:rsidR="001368FB" w:rsidRPr="001368FB" w14:paraId="428EE044" w14:textId="77777777" w:rsidTr="007A6041">
        <w:trPr>
          <w:cantSplit/>
        </w:trPr>
        <w:tc>
          <w:tcPr>
            <w:tcW w:w="2689" w:type="dxa"/>
            <w:vMerge/>
          </w:tcPr>
          <w:p w14:paraId="0A34CEDE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6F0CA28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Al Quneitra</w:t>
            </w:r>
          </w:p>
        </w:tc>
        <w:tc>
          <w:tcPr>
            <w:tcW w:w="1559" w:type="dxa"/>
          </w:tcPr>
          <w:p w14:paraId="7E881A26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(0)14 + 7 digits</w:t>
            </w:r>
          </w:p>
        </w:tc>
        <w:tc>
          <w:tcPr>
            <w:tcW w:w="1337" w:type="dxa"/>
            <w:vMerge/>
          </w:tcPr>
          <w:p w14:paraId="466017CB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6F7DA77A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25D3EEDB" w14:textId="77777777" w:rsidTr="007A6041">
        <w:trPr>
          <w:cantSplit/>
        </w:trPr>
        <w:tc>
          <w:tcPr>
            <w:tcW w:w="2689" w:type="dxa"/>
            <w:vMerge/>
          </w:tcPr>
          <w:p w14:paraId="7E3E6EBC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C2B20ED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Daraa</w:t>
            </w:r>
          </w:p>
        </w:tc>
        <w:tc>
          <w:tcPr>
            <w:tcW w:w="1559" w:type="dxa"/>
          </w:tcPr>
          <w:p w14:paraId="5D9AFD09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(0)15 + 7 digits</w:t>
            </w:r>
          </w:p>
        </w:tc>
        <w:tc>
          <w:tcPr>
            <w:tcW w:w="1337" w:type="dxa"/>
            <w:vMerge/>
          </w:tcPr>
          <w:p w14:paraId="1DEA336A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3CC327A0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76DBA70C" w14:textId="77777777" w:rsidTr="007A6041">
        <w:trPr>
          <w:cantSplit/>
        </w:trPr>
        <w:tc>
          <w:tcPr>
            <w:tcW w:w="2689" w:type="dxa"/>
            <w:vMerge/>
          </w:tcPr>
          <w:p w14:paraId="4E7F1735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CAA2950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 xml:space="preserve">Al </w:t>
            </w:r>
            <w:proofErr w:type="spellStart"/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Sweda</w:t>
            </w:r>
            <w:proofErr w:type="spellEnd"/>
          </w:p>
        </w:tc>
        <w:tc>
          <w:tcPr>
            <w:tcW w:w="1559" w:type="dxa"/>
          </w:tcPr>
          <w:p w14:paraId="26FFD2D5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(0)16 + 6 digits</w:t>
            </w:r>
          </w:p>
        </w:tc>
        <w:tc>
          <w:tcPr>
            <w:tcW w:w="1337" w:type="dxa"/>
            <w:vMerge/>
          </w:tcPr>
          <w:p w14:paraId="3F47F717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46DF12A9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02143A7C" w14:textId="77777777" w:rsidTr="007A6041">
        <w:trPr>
          <w:cantSplit/>
        </w:trPr>
        <w:tc>
          <w:tcPr>
            <w:tcW w:w="2689" w:type="dxa"/>
            <w:vMerge/>
          </w:tcPr>
          <w:p w14:paraId="63A46667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4F95EC0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Aleppo</w:t>
            </w:r>
          </w:p>
        </w:tc>
        <w:tc>
          <w:tcPr>
            <w:tcW w:w="1559" w:type="dxa"/>
          </w:tcPr>
          <w:p w14:paraId="5DB4C3B7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(0)21 + 7 digits</w:t>
            </w:r>
          </w:p>
        </w:tc>
        <w:tc>
          <w:tcPr>
            <w:tcW w:w="1337" w:type="dxa"/>
            <w:vMerge/>
          </w:tcPr>
          <w:p w14:paraId="7AC526C2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786CD42A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4EE4F0D3" w14:textId="77777777" w:rsidTr="007A6041">
        <w:trPr>
          <w:cantSplit/>
        </w:trPr>
        <w:tc>
          <w:tcPr>
            <w:tcW w:w="2689" w:type="dxa"/>
            <w:vMerge/>
          </w:tcPr>
          <w:p w14:paraId="5D1457D3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07A1D02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Al Rakkah</w:t>
            </w:r>
          </w:p>
        </w:tc>
        <w:tc>
          <w:tcPr>
            <w:tcW w:w="1559" w:type="dxa"/>
          </w:tcPr>
          <w:p w14:paraId="17B7C107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(0)22 + 6 digits</w:t>
            </w:r>
          </w:p>
        </w:tc>
        <w:tc>
          <w:tcPr>
            <w:tcW w:w="1337" w:type="dxa"/>
            <w:vMerge/>
          </w:tcPr>
          <w:p w14:paraId="7F74E136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41F0D33F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6D3EC18E" w14:textId="77777777" w:rsidTr="007A6041">
        <w:trPr>
          <w:cantSplit/>
        </w:trPr>
        <w:tc>
          <w:tcPr>
            <w:tcW w:w="2689" w:type="dxa"/>
            <w:vMerge/>
          </w:tcPr>
          <w:p w14:paraId="3FF7BFCB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E85B33A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Edleb</w:t>
            </w:r>
            <w:proofErr w:type="spellEnd"/>
          </w:p>
        </w:tc>
        <w:tc>
          <w:tcPr>
            <w:tcW w:w="1559" w:type="dxa"/>
          </w:tcPr>
          <w:p w14:paraId="0A3981CE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(0)23 + 6 digits</w:t>
            </w:r>
          </w:p>
        </w:tc>
        <w:tc>
          <w:tcPr>
            <w:tcW w:w="1337" w:type="dxa"/>
            <w:vMerge/>
          </w:tcPr>
          <w:p w14:paraId="5B35651F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2A753353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5207313B" w14:textId="77777777" w:rsidTr="007A6041">
        <w:trPr>
          <w:cantSplit/>
        </w:trPr>
        <w:tc>
          <w:tcPr>
            <w:tcW w:w="2689" w:type="dxa"/>
            <w:vMerge/>
          </w:tcPr>
          <w:p w14:paraId="1B944C97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34AF4D4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Homs</w:t>
            </w:r>
          </w:p>
        </w:tc>
        <w:tc>
          <w:tcPr>
            <w:tcW w:w="1559" w:type="dxa"/>
          </w:tcPr>
          <w:p w14:paraId="0D9F36CB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(0)31 + 7 digits</w:t>
            </w:r>
          </w:p>
        </w:tc>
        <w:tc>
          <w:tcPr>
            <w:tcW w:w="1337" w:type="dxa"/>
            <w:vMerge/>
          </w:tcPr>
          <w:p w14:paraId="3005D20E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6A58216D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0F94232A" w14:textId="77777777" w:rsidTr="007A6041">
        <w:trPr>
          <w:cantSplit/>
        </w:trPr>
        <w:tc>
          <w:tcPr>
            <w:tcW w:w="2689" w:type="dxa"/>
            <w:vMerge/>
          </w:tcPr>
          <w:p w14:paraId="78F88E14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26F99D0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Hama</w:t>
            </w:r>
          </w:p>
        </w:tc>
        <w:tc>
          <w:tcPr>
            <w:tcW w:w="1559" w:type="dxa"/>
          </w:tcPr>
          <w:p w14:paraId="3E6CA6D7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(0)33 + 7 digits</w:t>
            </w:r>
          </w:p>
        </w:tc>
        <w:tc>
          <w:tcPr>
            <w:tcW w:w="1337" w:type="dxa"/>
            <w:vMerge/>
          </w:tcPr>
          <w:p w14:paraId="69495DB2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3E9C5C77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5C635DAF" w14:textId="77777777" w:rsidTr="007A6041">
        <w:trPr>
          <w:cantSplit/>
        </w:trPr>
        <w:tc>
          <w:tcPr>
            <w:tcW w:w="2689" w:type="dxa"/>
            <w:vMerge/>
          </w:tcPr>
          <w:p w14:paraId="4115C53E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B3CC432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Latakia</w:t>
            </w:r>
          </w:p>
        </w:tc>
        <w:tc>
          <w:tcPr>
            <w:tcW w:w="1559" w:type="dxa"/>
          </w:tcPr>
          <w:p w14:paraId="653FA8D9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(0)41 + 7 digits</w:t>
            </w:r>
          </w:p>
        </w:tc>
        <w:tc>
          <w:tcPr>
            <w:tcW w:w="1337" w:type="dxa"/>
            <w:vMerge/>
          </w:tcPr>
          <w:p w14:paraId="563D823E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10BA7691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07EC1C67" w14:textId="77777777" w:rsidTr="007A6041">
        <w:trPr>
          <w:cantSplit/>
        </w:trPr>
        <w:tc>
          <w:tcPr>
            <w:tcW w:w="2689" w:type="dxa"/>
            <w:vMerge/>
          </w:tcPr>
          <w:p w14:paraId="6B0DE793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F79ECEA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Tartous</w:t>
            </w:r>
          </w:p>
        </w:tc>
        <w:tc>
          <w:tcPr>
            <w:tcW w:w="1559" w:type="dxa"/>
          </w:tcPr>
          <w:p w14:paraId="53827FE2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(0)43 + 7 digits</w:t>
            </w:r>
          </w:p>
        </w:tc>
        <w:tc>
          <w:tcPr>
            <w:tcW w:w="1337" w:type="dxa"/>
            <w:vMerge/>
          </w:tcPr>
          <w:p w14:paraId="5070E7C1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1677AB1C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50964D6B" w14:textId="77777777" w:rsidTr="007A6041">
        <w:trPr>
          <w:cantSplit/>
        </w:trPr>
        <w:tc>
          <w:tcPr>
            <w:tcW w:w="2689" w:type="dxa"/>
            <w:vMerge/>
          </w:tcPr>
          <w:p w14:paraId="080A5CFC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09DE08E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 xml:space="preserve">Deir </w:t>
            </w:r>
            <w:proofErr w:type="spellStart"/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Elzzour</w:t>
            </w:r>
            <w:proofErr w:type="spellEnd"/>
          </w:p>
        </w:tc>
        <w:tc>
          <w:tcPr>
            <w:tcW w:w="1559" w:type="dxa"/>
          </w:tcPr>
          <w:p w14:paraId="13BC531F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(0)51 + 6 digits</w:t>
            </w:r>
          </w:p>
        </w:tc>
        <w:tc>
          <w:tcPr>
            <w:tcW w:w="1337" w:type="dxa"/>
            <w:vMerge/>
          </w:tcPr>
          <w:p w14:paraId="3ACD9432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7BBB0406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12E890CD" w14:textId="77777777" w:rsidTr="007A6041">
        <w:trPr>
          <w:cantSplit/>
        </w:trPr>
        <w:tc>
          <w:tcPr>
            <w:tcW w:w="2689" w:type="dxa"/>
            <w:vMerge/>
          </w:tcPr>
          <w:p w14:paraId="3124E9CC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02A0E79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 xml:space="preserve">Al </w:t>
            </w:r>
            <w:proofErr w:type="spellStart"/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Hasakeh</w:t>
            </w:r>
            <w:proofErr w:type="spellEnd"/>
          </w:p>
        </w:tc>
        <w:tc>
          <w:tcPr>
            <w:tcW w:w="1559" w:type="dxa"/>
          </w:tcPr>
          <w:p w14:paraId="187A3038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(0)52 + 6 digits</w:t>
            </w:r>
          </w:p>
        </w:tc>
        <w:tc>
          <w:tcPr>
            <w:tcW w:w="1337" w:type="dxa"/>
            <w:vMerge/>
          </w:tcPr>
          <w:p w14:paraId="22989C5A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  <w:vMerge/>
          </w:tcPr>
          <w:p w14:paraId="53B2F186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368FB" w:rsidRPr="001368FB" w14:paraId="126A9E75" w14:textId="77777777" w:rsidTr="007A6041">
        <w:trPr>
          <w:cantSplit/>
        </w:trPr>
        <w:tc>
          <w:tcPr>
            <w:tcW w:w="2689" w:type="dxa"/>
            <w:vMerge/>
          </w:tcPr>
          <w:p w14:paraId="7F07CA42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68E7323F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048 - 047</w:t>
            </w:r>
          </w:p>
        </w:tc>
        <w:tc>
          <w:tcPr>
            <w:tcW w:w="1337" w:type="dxa"/>
          </w:tcPr>
          <w:p w14:paraId="087F86DD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</w:tcPr>
          <w:p w14:paraId="1F6575F3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Used</w:t>
            </w:r>
          </w:p>
        </w:tc>
      </w:tr>
      <w:tr w:rsidR="001368FB" w:rsidRPr="001368FB" w14:paraId="7D3BA984" w14:textId="77777777" w:rsidTr="007A6041">
        <w:trPr>
          <w:cantSplit/>
        </w:trPr>
        <w:tc>
          <w:tcPr>
            <w:tcW w:w="2689" w:type="dxa"/>
            <w:vMerge/>
          </w:tcPr>
          <w:p w14:paraId="1F4DA44E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00A507DA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06 - 07</w:t>
            </w:r>
          </w:p>
        </w:tc>
        <w:tc>
          <w:tcPr>
            <w:tcW w:w="1337" w:type="dxa"/>
          </w:tcPr>
          <w:p w14:paraId="562ADC8F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</w:tcPr>
          <w:p w14:paraId="455C33CA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Not used</w:t>
            </w:r>
          </w:p>
        </w:tc>
      </w:tr>
      <w:tr w:rsidR="001368FB" w:rsidRPr="001368FB" w14:paraId="75D73DF3" w14:textId="77777777" w:rsidTr="007A6041">
        <w:trPr>
          <w:cantSplit/>
        </w:trPr>
        <w:tc>
          <w:tcPr>
            <w:tcW w:w="2689" w:type="dxa"/>
            <w:vMerge/>
          </w:tcPr>
          <w:p w14:paraId="74E324B0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490357F7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1xx</w:t>
            </w:r>
          </w:p>
        </w:tc>
        <w:tc>
          <w:tcPr>
            <w:tcW w:w="1337" w:type="dxa"/>
          </w:tcPr>
          <w:p w14:paraId="20528B74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3 digits</w:t>
            </w:r>
          </w:p>
        </w:tc>
        <w:tc>
          <w:tcPr>
            <w:tcW w:w="2343" w:type="dxa"/>
          </w:tcPr>
          <w:p w14:paraId="19BCAA20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Short numbers</w:t>
            </w:r>
          </w:p>
        </w:tc>
      </w:tr>
      <w:tr w:rsidR="001368FB" w:rsidRPr="001368FB" w14:paraId="581D2BC5" w14:textId="77777777" w:rsidTr="007A6041">
        <w:trPr>
          <w:cantSplit/>
        </w:trPr>
        <w:tc>
          <w:tcPr>
            <w:tcW w:w="2689" w:type="dxa"/>
            <w:vMerge/>
          </w:tcPr>
          <w:p w14:paraId="5D70998C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7A1E956C" w14:textId="05328BA1" w:rsidR="001368FB" w:rsidRPr="001368FB" w:rsidRDefault="001368FB" w:rsidP="00232E0F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50xx - 20xx - 30xx</w:t>
            </w:r>
            <w:r w:rsidR="00232E0F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92xx - 93xx - 94xx - 95xx</w:t>
            </w:r>
            <w:r w:rsidR="00232E0F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97xx - 98xx - 99xx</w:t>
            </w:r>
          </w:p>
        </w:tc>
        <w:tc>
          <w:tcPr>
            <w:tcW w:w="1337" w:type="dxa"/>
            <w:vMerge w:val="restart"/>
            <w:vAlign w:val="center"/>
          </w:tcPr>
          <w:p w14:paraId="02575802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4 digits</w:t>
            </w:r>
          </w:p>
        </w:tc>
        <w:tc>
          <w:tcPr>
            <w:tcW w:w="2343" w:type="dxa"/>
          </w:tcPr>
          <w:p w14:paraId="6BD7FD4C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Ranges used for private numbering in all governorates</w:t>
            </w:r>
          </w:p>
        </w:tc>
      </w:tr>
      <w:tr w:rsidR="001368FB" w:rsidRPr="001368FB" w14:paraId="3B9EAD7B" w14:textId="77777777" w:rsidTr="007A6041">
        <w:trPr>
          <w:cantSplit/>
        </w:trPr>
        <w:tc>
          <w:tcPr>
            <w:tcW w:w="2689" w:type="dxa"/>
            <w:vMerge/>
          </w:tcPr>
          <w:p w14:paraId="72250958" w14:textId="77777777" w:rsidR="001368FB" w:rsidRPr="001368FB" w:rsidRDefault="001368FB" w:rsidP="001368FB">
            <w:pPr>
              <w:spacing w:before="120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11E45A93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 xml:space="preserve">40xx - 60xx - 70xx - 80xx - 90xx </w:t>
            </w: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br/>
              <w:t>- 91xx - 96xx</w:t>
            </w:r>
          </w:p>
        </w:tc>
        <w:tc>
          <w:tcPr>
            <w:tcW w:w="1337" w:type="dxa"/>
            <w:vMerge/>
          </w:tcPr>
          <w:p w14:paraId="00737892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2343" w:type="dxa"/>
          </w:tcPr>
          <w:p w14:paraId="68E5313C" w14:textId="77777777" w:rsidR="001368FB" w:rsidRPr="001368FB" w:rsidRDefault="001368FB" w:rsidP="001368FB">
            <w:pPr>
              <w:spacing w:before="120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368FB">
              <w:rPr>
                <w:rFonts w:asciiTheme="minorHAnsi" w:hAnsiTheme="minorHAnsi" w:cstheme="minorHAnsi"/>
                <w:szCs w:val="20"/>
                <w:lang w:val="en-GB"/>
              </w:rPr>
              <w:t>In Damascus</w:t>
            </w:r>
          </w:p>
        </w:tc>
      </w:tr>
    </w:tbl>
    <w:p w14:paraId="51720F17" w14:textId="77777777" w:rsidR="001368FB" w:rsidRPr="001368FB" w:rsidRDefault="001368FB" w:rsidP="001368FB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FB9C32B" w14:textId="77777777" w:rsidR="001368FB" w:rsidRDefault="001368FB" w:rsidP="001368FB">
      <w:pPr>
        <w:rPr>
          <w:lang w:val="en-GB"/>
        </w:rPr>
      </w:pPr>
      <w:r>
        <w:rPr>
          <w:lang w:val="en-GB"/>
        </w:rPr>
        <w:br w:type="page"/>
      </w:r>
    </w:p>
    <w:p w14:paraId="34810BFC" w14:textId="77777777" w:rsidR="001368FB" w:rsidRPr="001368FB" w:rsidRDefault="001368FB" w:rsidP="001368FB">
      <w:pPr>
        <w:keepNext/>
        <w:jc w:val="center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i/>
          <w:iCs/>
          <w:sz w:val="20"/>
          <w:szCs w:val="20"/>
          <w:lang w:val="en-GB"/>
        </w:rPr>
        <w:lastRenderedPageBreak/>
        <w:t>National Numbering Plan Diagram:</w:t>
      </w:r>
    </w:p>
    <w:p w14:paraId="55B58156" w14:textId="77777777" w:rsidR="001368FB" w:rsidRPr="001368FB" w:rsidRDefault="001368FB" w:rsidP="001368FB">
      <w:pPr>
        <w:keepNext/>
        <w:jc w:val="center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</w:p>
    <w:p w14:paraId="2F2FA253" w14:textId="77777777" w:rsidR="001368FB" w:rsidRPr="00CC0E82" w:rsidRDefault="001368FB" w:rsidP="001368FB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47F8C849" wp14:editId="2E28744F">
            <wp:extent cx="4822190" cy="7145020"/>
            <wp:effectExtent l="19050" t="19050" r="16510" b="1778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7145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731B13" w14:textId="77777777" w:rsidR="001368FB" w:rsidRPr="001368FB" w:rsidRDefault="001368FB" w:rsidP="001368FB">
      <w:pPr>
        <w:keepNext/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1368FB">
        <w:rPr>
          <w:rFonts w:asciiTheme="minorHAnsi" w:hAnsiTheme="minorHAnsi" w:cstheme="minorHAnsi"/>
          <w:sz w:val="20"/>
          <w:szCs w:val="20"/>
        </w:rPr>
        <w:t>Contact:</w:t>
      </w:r>
    </w:p>
    <w:p w14:paraId="47E28856" w14:textId="77777777" w:rsidR="001368FB" w:rsidRPr="001368FB" w:rsidRDefault="001368FB" w:rsidP="001368FB">
      <w:pPr>
        <w:ind w:left="576"/>
        <w:rPr>
          <w:rFonts w:asciiTheme="minorHAnsi" w:hAnsiTheme="minorHAnsi" w:cstheme="minorHAnsi"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>Eng. Wael Saba</w:t>
      </w:r>
    </w:p>
    <w:p w14:paraId="58951C50" w14:textId="77777777" w:rsidR="001368FB" w:rsidRPr="001368FB" w:rsidRDefault="001368FB" w:rsidP="001368FB">
      <w:pPr>
        <w:ind w:left="570"/>
        <w:rPr>
          <w:rFonts w:asciiTheme="minorHAnsi" w:hAnsiTheme="minorHAnsi" w:cstheme="minorHAnsi"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>Technical Affairs Director</w:t>
      </w:r>
    </w:p>
    <w:p w14:paraId="6B6C176E" w14:textId="77777777" w:rsidR="001368FB" w:rsidRPr="001368FB" w:rsidRDefault="001368FB" w:rsidP="001368FB">
      <w:pPr>
        <w:ind w:left="570"/>
        <w:rPr>
          <w:rFonts w:asciiTheme="minorHAnsi" w:hAnsiTheme="minorHAnsi" w:cstheme="minorHAnsi"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>Syrian Telecommunications and Post Regulatory Authority</w:t>
      </w:r>
    </w:p>
    <w:p w14:paraId="2CCBC628" w14:textId="77777777" w:rsidR="001368FB" w:rsidRPr="001368FB" w:rsidRDefault="001368FB" w:rsidP="001368FB">
      <w:pPr>
        <w:ind w:left="570"/>
        <w:rPr>
          <w:rFonts w:asciiTheme="minorHAnsi" w:hAnsiTheme="minorHAnsi" w:cstheme="minorHAnsi"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>DAMASCUS</w:t>
      </w:r>
    </w:p>
    <w:p w14:paraId="207DB54A" w14:textId="77777777" w:rsidR="001368FB" w:rsidRPr="001368FB" w:rsidRDefault="001368FB" w:rsidP="001368FB">
      <w:pPr>
        <w:ind w:left="570"/>
        <w:rPr>
          <w:rFonts w:asciiTheme="minorHAnsi" w:hAnsiTheme="minorHAnsi" w:cstheme="minorHAnsi"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>Syrian Arab Republic</w:t>
      </w:r>
    </w:p>
    <w:p w14:paraId="11A099AC" w14:textId="77777777" w:rsidR="001368FB" w:rsidRPr="001368FB" w:rsidRDefault="001368FB" w:rsidP="001368FB">
      <w:pPr>
        <w:ind w:left="570"/>
        <w:rPr>
          <w:rFonts w:asciiTheme="minorHAnsi" w:hAnsiTheme="minorHAnsi" w:cstheme="minorHAnsi"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 xml:space="preserve">Tel: </w:t>
      </w:r>
      <w:r w:rsidRPr="001368FB">
        <w:rPr>
          <w:rFonts w:asciiTheme="minorHAnsi" w:hAnsiTheme="minorHAnsi" w:cstheme="minorHAnsi"/>
          <w:sz w:val="20"/>
          <w:szCs w:val="20"/>
          <w:lang w:val="en-GB"/>
        </w:rPr>
        <w:tab/>
        <w:t>+963 11 613 6210</w:t>
      </w:r>
    </w:p>
    <w:p w14:paraId="59342164" w14:textId="77777777" w:rsidR="001368FB" w:rsidRPr="001368FB" w:rsidRDefault="001368FB" w:rsidP="001368FB">
      <w:pPr>
        <w:ind w:left="570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368FB">
        <w:rPr>
          <w:rFonts w:asciiTheme="minorHAnsi" w:hAnsiTheme="minorHAnsi" w:cstheme="minorHAnsi"/>
          <w:sz w:val="20"/>
          <w:szCs w:val="20"/>
          <w:lang w:val="fr-FR"/>
        </w:rPr>
        <w:t>Fax:</w:t>
      </w:r>
      <w:proofErr w:type="gramEnd"/>
      <w:r w:rsidRPr="001368FB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1368FB">
        <w:rPr>
          <w:rFonts w:asciiTheme="minorHAnsi" w:hAnsiTheme="minorHAnsi" w:cstheme="minorHAnsi"/>
          <w:sz w:val="20"/>
          <w:szCs w:val="20"/>
          <w:lang w:val="fr-FR"/>
        </w:rPr>
        <w:tab/>
        <w:t>+963 11 613 6211</w:t>
      </w:r>
    </w:p>
    <w:p w14:paraId="3FF1E53A" w14:textId="77777777" w:rsidR="001368FB" w:rsidRPr="001368FB" w:rsidRDefault="001368FB" w:rsidP="001368FB">
      <w:pPr>
        <w:ind w:left="570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368FB">
        <w:rPr>
          <w:rFonts w:asciiTheme="minorHAnsi" w:hAnsiTheme="minorHAnsi" w:cstheme="minorHAnsi"/>
          <w:sz w:val="20"/>
          <w:szCs w:val="20"/>
          <w:lang w:val="fr-FR"/>
        </w:rPr>
        <w:t>E-mail:</w:t>
      </w:r>
      <w:proofErr w:type="gramEnd"/>
      <w:r w:rsidRPr="001368FB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1368FB">
        <w:rPr>
          <w:rFonts w:asciiTheme="minorHAnsi" w:hAnsiTheme="minorHAnsi" w:cstheme="minorHAnsi"/>
          <w:sz w:val="20"/>
          <w:szCs w:val="20"/>
          <w:lang w:val="fr-FR"/>
        </w:rPr>
        <w:tab/>
        <w:t>technical.affairs@sytra.gov.sy</w:t>
      </w:r>
    </w:p>
    <w:p w14:paraId="33FC282D" w14:textId="629A8995" w:rsidR="001368FB" w:rsidRDefault="001368FB" w:rsidP="001368FB">
      <w:pPr>
        <w:ind w:firstLine="570"/>
        <w:rPr>
          <w:rFonts w:ascii="Calibri" w:hAnsi="Calibri" w:cs="Arial"/>
          <w:noProof/>
          <w:sz w:val="20"/>
          <w:szCs w:val="20"/>
          <w:lang w:val="en-GB"/>
        </w:rPr>
      </w:pPr>
      <w:r w:rsidRPr="001368FB">
        <w:rPr>
          <w:rFonts w:asciiTheme="minorHAnsi" w:hAnsiTheme="minorHAnsi" w:cstheme="minorHAnsi"/>
          <w:sz w:val="20"/>
          <w:szCs w:val="20"/>
          <w:lang w:val="en-GB"/>
        </w:rPr>
        <w:t xml:space="preserve">URL: </w:t>
      </w:r>
      <w:r w:rsidRPr="001368FB">
        <w:rPr>
          <w:rFonts w:asciiTheme="minorHAnsi" w:hAnsiTheme="minorHAnsi" w:cstheme="minorHAnsi"/>
          <w:sz w:val="20"/>
          <w:szCs w:val="20"/>
          <w:lang w:val="en-GB"/>
        </w:rPr>
        <w:tab/>
        <w:t>www.sytra.gov.sy</w:t>
      </w:r>
      <w:r>
        <w:rPr>
          <w:rFonts w:ascii="Calibri" w:hAnsi="Calibri" w:cs="Arial"/>
          <w:noProof/>
          <w:sz w:val="20"/>
          <w:szCs w:val="20"/>
          <w:lang w:val="en-GB"/>
        </w:rPr>
        <w:br w:type="page"/>
      </w:r>
    </w:p>
    <w:p w14:paraId="45C687FE" w14:textId="460474A8" w:rsidR="004C0492" w:rsidRPr="004C0492" w:rsidRDefault="004C0492" w:rsidP="004C0492">
      <w:pPr>
        <w:tabs>
          <w:tab w:val="left" w:pos="567"/>
          <w:tab w:val="left" w:pos="1276"/>
          <w:tab w:val="left" w:pos="1560"/>
          <w:tab w:val="left" w:pos="1843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120"/>
        <w:outlineLvl w:val="4"/>
        <w:rPr>
          <w:rFonts w:ascii="Calibri" w:hAnsi="Calibri" w:cs="Arial"/>
          <w:noProof/>
          <w:sz w:val="20"/>
          <w:szCs w:val="20"/>
          <w:lang w:val="en-GB"/>
        </w:rPr>
      </w:pPr>
      <w:r w:rsidRPr="004C0492">
        <w:rPr>
          <w:rFonts w:ascii="Calibri" w:hAnsi="Calibri" w:cs="Arial"/>
          <w:noProof/>
          <w:sz w:val="20"/>
          <w:szCs w:val="20"/>
          <w:lang w:val="en-GB"/>
        </w:rPr>
        <w:lastRenderedPageBreak/>
        <w:t>Communication of 27.II.2022:</w:t>
      </w:r>
    </w:p>
    <w:p w14:paraId="6C5C02AC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Arial"/>
          <w:noProof/>
          <w:sz w:val="20"/>
          <w:szCs w:val="20"/>
        </w:rPr>
      </w:pPr>
      <w:r w:rsidRPr="004C0492">
        <w:rPr>
          <w:rFonts w:ascii="Calibri" w:eastAsia="Verdana" w:hAnsi="Calibri" w:cs="Verdana"/>
          <w:noProof/>
          <w:sz w:val="20"/>
          <w:szCs w:val="20"/>
          <w:lang w:val="en-GB"/>
        </w:rPr>
        <w:t xml:space="preserve">The </w:t>
      </w:r>
      <w:r w:rsidRPr="004C0492">
        <w:rPr>
          <w:rFonts w:ascii="Calibri" w:eastAsia="Verdana" w:hAnsi="Calibri" w:cs="Verdana"/>
          <w:i/>
          <w:iCs/>
          <w:noProof/>
          <w:sz w:val="20"/>
          <w:szCs w:val="20"/>
          <w:lang w:val="en-GB"/>
        </w:rPr>
        <w:t>Syrian Telecommunications and Post Regulatory Authority</w:t>
      </w:r>
      <w:r w:rsidRPr="004C0492">
        <w:rPr>
          <w:rFonts w:ascii="Calibri" w:eastAsia="Verdana" w:hAnsi="Calibri" w:cs="Verdana"/>
          <w:noProof/>
          <w:sz w:val="20"/>
          <w:szCs w:val="20"/>
          <w:lang w:val="en-GB"/>
        </w:rPr>
        <w:t xml:space="preserve">, Damascus, </w:t>
      </w:r>
      <w:r w:rsidRPr="004C0492">
        <w:rPr>
          <w:rFonts w:ascii="Calibri" w:hAnsi="Calibri" w:cs="Arial"/>
          <w:noProof/>
          <w:sz w:val="20"/>
          <w:szCs w:val="20"/>
        </w:rPr>
        <w:t>announces the following assignment of mobile number series in the national numbering plan.</w:t>
      </w:r>
    </w:p>
    <w:p w14:paraId="20DF73CD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noProof/>
          <w:sz w:val="20"/>
          <w:szCs w:val="20"/>
        </w:rPr>
      </w:pPr>
      <w:r w:rsidRPr="004C0492">
        <w:rPr>
          <w:rFonts w:ascii="Calibri" w:hAnsi="Calibri" w:cs="Arial"/>
          <w:noProof/>
          <w:sz w:val="20"/>
          <w:szCs w:val="20"/>
        </w:rPr>
        <w:t>Mobile Operator Code MOC: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1494"/>
        <w:gridCol w:w="1507"/>
        <w:gridCol w:w="1512"/>
        <w:gridCol w:w="1509"/>
        <w:gridCol w:w="1538"/>
      </w:tblGrid>
      <w:tr w:rsidR="004C0492" w:rsidRPr="004C0492" w14:paraId="19889D60" w14:textId="77777777" w:rsidTr="006E1ED1">
        <w:tc>
          <w:tcPr>
            <w:tcW w:w="1495" w:type="dxa"/>
          </w:tcPr>
          <w:p w14:paraId="376A47EE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120" w:after="120"/>
              <w:jc w:val="center"/>
              <w:rPr>
                <w:rFonts w:ascii="Calibri" w:hAnsi="Calibri"/>
                <w:i/>
                <w:iCs/>
                <w:noProof/>
                <w:szCs w:val="20"/>
              </w:rPr>
            </w:pPr>
            <w:r w:rsidRPr="004C0492">
              <w:rPr>
                <w:rFonts w:ascii="Calibri" w:hAnsi="Calibri"/>
                <w:i/>
                <w:iCs/>
                <w:noProof/>
                <w:szCs w:val="20"/>
              </w:rPr>
              <w:t>CC</w:t>
            </w:r>
          </w:p>
        </w:tc>
        <w:tc>
          <w:tcPr>
            <w:tcW w:w="1494" w:type="dxa"/>
          </w:tcPr>
          <w:p w14:paraId="035641BE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120" w:after="120"/>
              <w:jc w:val="center"/>
              <w:rPr>
                <w:rFonts w:ascii="Calibri" w:hAnsi="Calibri"/>
                <w:i/>
                <w:iCs/>
                <w:noProof/>
                <w:szCs w:val="20"/>
              </w:rPr>
            </w:pPr>
            <w:r w:rsidRPr="004C0492">
              <w:rPr>
                <w:rFonts w:ascii="Calibri" w:hAnsi="Calibri"/>
                <w:i/>
                <w:iCs/>
                <w:noProof/>
                <w:szCs w:val="20"/>
              </w:rPr>
              <w:t>MC</w:t>
            </w:r>
          </w:p>
        </w:tc>
        <w:tc>
          <w:tcPr>
            <w:tcW w:w="1507" w:type="dxa"/>
          </w:tcPr>
          <w:p w14:paraId="1F24C60E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120" w:after="120"/>
              <w:jc w:val="center"/>
              <w:rPr>
                <w:rFonts w:ascii="Calibri" w:hAnsi="Calibri"/>
                <w:i/>
                <w:iCs/>
                <w:noProof/>
                <w:szCs w:val="20"/>
              </w:rPr>
            </w:pPr>
            <w:r w:rsidRPr="004C0492">
              <w:rPr>
                <w:rFonts w:ascii="Calibri" w:hAnsi="Calibri"/>
                <w:i/>
                <w:iCs/>
                <w:noProof/>
                <w:szCs w:val="20"/>
              </w:rPr>
              <w:t>MOC</w:t>
            </w:r>
          </w:p>
        </w:tc>
        <w:tc>
          <w:tcPr>
            <w:tcW w:w="1512" w:type="dxa"/>
          </w:tcPr>
          <w:p w14:paraId="60CECB1F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120" w:after="120"/>
              <w:jc w:val="center"/>
              <w:rPr>
                <w:rFonts w:ascii="Calibri" w:hAnsi="Calibri"/>
                <w:i/>
                <w:iCs/>
                <w:noProof/>
                <w:szCs w:val="20"/>
              </w:rPr>
            </w:pPr>
            <w:r w:rsidRPr="004C0492">
              <w:rPr>
                <w:rFonts w:ascii="Calibri" w:hAnsi="Calibri"/>
                <w:i/>
                <w:iCs/>
                <w:noProof/>
                <w:szCs w:val="20"/>
              </w:rPr>
              <w:t>SN</w:t>
            </w:r>
          </w:p>
        </w:tc>
        <w:tc>
          <w:tcPr>
            <w:tcW w:w="1509" w:type="dxa"/>
          </w:tcPr>
          <w:p w14:paraId="78533B66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120" w:after="120"/>
              <w:jc w:val="center"/>
              <w:rPr>
                <w:rFonts w:ascii="Calibri" w:hAnsi="Calibri"/>
                <w:i/>
                <w:iCs/>
                <w:noProof/>
                <w:szCs w:val="20"/>
              </w:rPr>
            </w:pPr>
            <w:r w:rsidRPr="004C0492">
              <w:rPr>
                <w:rFonts w:ascii="Calibri" w:hAnsi="Calibri"/>
                <w:i/>
                <w:iCs/>
                <w:noProof/>
                <w:szCs w:val="20"/>
              </w:rPr>
              <w:t>Entry date</w:t>
            </w:r>
          </w:p>
        </w:tc>
        <w:tc>
          <w:tcPr>
            <w:tcW w:w="1538" w:type="dxa"/>
          </w:tcPr>
          <w:p w14:paraId="2C1AC1C6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120" w:after="120"/>
              <w:jc w:val="center"/>
              <w:rPr>
                <w:rFonts w:ascii="Calibri" w:hAnsi="Calibri"/>
                <w:i/>
                <w:iCs/>
                <w:noProof/>
                <w:szCs w:val="20"/>
              </w:rPr>
            </w:pPr>
            <w:r w:rsidRPr="004C0492">
              <w:rPr>
                <w:rFonts w:ascii="Calibri" w:hAnsi="Calibri"/>
                <w:i/>
                <w:iCs/>
                <w:noProof/>
                <w:szCs w:val="20"/>
              </w:rPr>
              <w:t>Assigned to</w:t>
            </w:r>
          </w:p>
        </w:tc>
      </w:tr>
      <w:tr w:rsidR="004C0492" w:rsidRPr="004C0492" w14:paraId="6F77B01A" w14:textId="77777777" w:rsidTr="006E1ED1">
        <w:trPr>
          <w:trHeight w:val="180"/>
        </w:trPr>
        <w:tc>
          <w:tcPr>
            <w:tcW w:w="1495" w:type="dxa"/>
            <w:vMerge w:val="restart"/>
          </w:tcPr>
          <w:p w14:paraId="290A3A8D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center"/>
              <w:rPr>
                <w:rFonts w:ascii="Calibri" w:hAnsi="Calibri"/>
                <w:noProof/>
                <w:szCs w:val="20"/>
              </w:rPr>
            </w:pPr>
            <w:r w:rsidRPr="004C0492">
              <w:rPr>
                <w:rFonts w:ascii="Calibri" w:hAnsi="Calibri"/>
                <w:noProof/>
                <w:szCs w:val="20"/>
              </w:rPr>
              <w:t>963</w:t>
            </w:r>
          </w:p>
        </w:tc>
        <w:tc>
          <w:tcPr>
            <w:tcW w:w="1494" w:type="dxa"/>
            <w:vMerge w:val="restart"/>
          </w:tcPr>
          <w:p w14:paraId="0875026D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center"/>
              <w:rPr>
                <w:rFonts w:ascii="Calibri" w:hAnsi="Calibri"/>
                <w:noProof/>
                <w:szCs w:val="20"/>
              </w:rPr>
            </w:pPr>
            <w:r w:rsidRPr="004C0492">
              <w:rPr>
                <w:rFonts w:ascii="Calibri" w:hAnsi="Calibri"/>
                <w:noProof/>
                <w:szCs w:val="20"/>
              </w:rPr>
              <w:t>9</w:t>
            </w:r>
          </w:p>
        </w:tc>
        <w:tc>
          <w:tcPr>
            <w:tcW w:w="1507" w:type="dxa"/>
          </w:tcPr>
          <w:p w14:paraId="0BEAC2DA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center"/>
              <w:rPr>
                <w:rFonts w:ascii="Calibri" w:hAnsi="Calibri"/>
                <w:noProof/>
                <w:szCs w:val="20"/>
              </w:rPr>
            </w:pPr>
            <w:r w:rsidRPr="004C0492">
              <w:rPr>
                <w:rFonts w:ascii="Calibri" w:hAnsi="Calibri"/>
                <w:noProof/>
                <w:szCs w:val="20"/>
              </w:rPr>
              <w:t>1</w:t>
            </w:r>
          </w:p>
        </w:tc>
        <w:tc>
          <w:tcPr>
            <w:tcW w:w="1512" w:type="dxa"/>
            <w:vMerge w:val="restart"/>
          </w:tcPr>
          <w:p w14:paraId="4841E1F6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center"/>
              <w:rPr>
                <w:rFonts w:ascii="Calibri" w:hAnsi="Calibri"/>
                <w:noProof/>
                <w:szCs w:val="20"/>
              </w:rPr>
            </w:pPr>
            <w:r w:rsidRPr="004C0492">
              <w:rPr>
                <w:rFonts w:ascii="Calibri" w:hAnsi="Calibri"/>
                <w:noProof/>
                <w:szCs w:val="20"/>
              </w:rPr>
              <w:t>7 Digits</w:t>
            </w:r>
          </w:p>
        </w:tc>
        <w:tc>
          <w:tcPr>
            <w:tcW w:w="1509" w:type="dxa"/>
            <w:vMerge w:val="restart"/>
          </w:tcPr>
          <w:p w14:paraId="2286801F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center"/>
              <w:rPr>
                <w:rFonts w:ascii="Calibri" w:hAnsi="Calibri"/>
                <w:noProof/>
                <w:szCs w:val="20"/>
              </w:rPr>
            </w:pPr>
            <w:r w:rsidRPr="004C0492">
              <w:rPr>
                <w:rFonts w:ascii="Calibri" w:hAnsi="Calibri"/>
                <w:noProof/>
                <w:szCs w:val="20"/>
              </w:rPr>
              <w:t>21-02-2022</w:t>
            </w:r>
          </w:p>
        </w:tc>
        <w:tc>
          <w:tcPr>
            <w:tcW w:w="1538" w:type="dxa"/>
            <w:vMerge w:val="restart"/>
          </w:tcPr>
          <w:p w14:paraId="1CEDF25E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center"/>
              <w:rPr>
                <w:rFonts w:ascii="Calibri" w:hAnsi="Calibri"/>
                <w:noProof/>
                <w:szCs w:val="20"/>
              </w:rPr>
            </w:pPr>
            <w:r w:rsidRPr="004C0492">
              <w:rPr>
                <w:rFonts w:ascii="Calibri" w:hAnsi="Calibri"/>
                <w:noProof/>
                <w:szCs w:val="20"/>
              </w:rPr>
              <w:t>WAFA Telecom</w:t>
            </w:r>
          </w:p>
        </w:tc>
      </w:tr>
      <w:tr w:rsidR="004C0492" w:rsidRPr="004C0492" w14:paraId="4DFC36F1" w14:textId="77777777" w:rsidTr="006E1ED1">
        <w:trPr>
          <w:trHeight w:val="180"/>
        </w:trPr>
        <w:tc>
          <w:tcPr>
            <w:tcW w:w="1495" w:type="dxa"/>
            <w:vMerge/>
          </w:tcPr>
          <w:p w14:paraId="5DABB8E0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both"/>
              <w:rPr>
                <w:rFonts w:ascii="Calibri" w:hAnsi="Calibri"/>
                <w:noProof/>
                <w:szCs w:val="20"/>
              </w:rPr>
            </w:pPr>
          </w:p>
        </w:tc>
        <w:tc>
          <w:tcPr>
            <w:tcW w:w="1494" w:type="dxa"/>
            <w:vMerge/>
          </w:tcPr>
          <w:p w14:paraId="1FE044B7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both"/>
              <w:rPr>
                <w:rFonts w:ascii="Calibri" w:hAnsi="Calibri"/>
                <w:noProof/>
                <w:szCs w:val="20"/>
              </w:rPr>
            </w:pPr>
          </w:p>
        </w:tc>
        <w:tc>
          <w:tcPr>
            <w:tcW w:w="1507" w:type="dxa"/>
          </w:tcPr>
          <w:p w14:paraId="79B8E410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center"/>
              <w:rPr>
                <w:rFonts w:ascii="Calibri" w:hAnsi="Calibri"/>
                <w:noProof/>
                <w:szCs w:val="20"/>
              </w:rPr>
            </w:pPr>
            <w:r w:rsidRPr="004C0492">
              <w:rPr>
                <w:rFonts w:ascii="Calibri" w:hAnsi="Calibri"/>
                <w:noProof/>
                <w:szCs w:val="20"/>
              </w:rPr>
              <w:t>2</w:t>
            </w:r>
          </w:p>
        </w:tc>
        <w:tc>
          <w:tcPr>
            <w:tcW w:w="1512" w:type="dxa"/>
            <w:vMerge/>
          </w:tcPr>
          <w:p w14:paraId="451233DF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both"/>
              <w:rPr>
                <w:rFonts w:ascii="Calibri" w:hAnsi="Calibri"/>
                <w:noProof/>
                <w:szCs w:val="20"/>
              </w:rPr>
            </w:pPr>
          </w:p>
        </w:tc>
        <w:tc>
          <w:tcPr>
            <w:tcW w:w="1509" w:type="dxa"/>
            <w:vMerge/>
          </w:tcPr>
          <w:p w14:paraId="665CC7CD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both"/>
              <w:rPr>
                <w:rFonts w:ascii="Calibri" w:hAnsi="Calibri"/>
                <w:noProof/>
                <w:szCs w:val="20"/>
              </w:rPr>
            </w:pPr>
          </w:p>
        </w:tc>
        <w:tc>
          <w:tcPr>
            <w:tcW w:w="1538" w:type="dxa"/>
            <w:vMerge/>
          </w:tcPr>
          <w:p w14:paraId="106A02DB" w14:textId="77777777" w:rsidR="004C0492" w:rsidRPr="004C0492" w:rsidRDefault="004C0492" w:rsidP="004C049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/>
              <w:jc w:val="both"/>
              <w:rPr>
                <w:rFonts w:ascii="Calibri" w:hAnsi="Calibri"/>
                <w:noProof/>
                <w:szCs w:val="20"/>
              </w:rPr>
            </w:pPr>
          </w:p>
        </w:tc>
      </w:tr>
    </w:tbl>
    <w:p w14:paraId="5FD49BE8" w14:textId="77777777" w:rsidR="004C0492" w:rsidRPr="004C0492" w:rsidRDefault="004C0492" w:rsidP="004C0492">
      <w:pPr>
        <w:tabs>
          <w:tab w:val="left" w:pos="567"/>
          <w:tab w:val="left" w:pos="1276"/>
          <w:tab w:val="left" w:pos="2835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40"/>
        <w:textAlignment w:val="baseline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>International dialling format:</w:t>
      </w:r>
      <w:r w:rsidRPr="004C0492">
        <w:rPr>
          <w:rFonts w:ascii="Calibri" w:hAnsi="Calibri"/>
          <w:noProof/>
          <w:sz w:val="20"/>
          <w:szCs w:val="20"/>
          <w:lang w:val="en-GB"/>
        </w:rPr>
        <w:tab/>
      </w:r>
      <w:r w:rsidRPr="004C0492">
        <w:rPr>
          <w:rFonts w:ascii="Calibri" w:hAnsi="Calibri"/>
          <w:noProof/>
          <w:sz w:val="20"/>
          <w:szCs w:val="20"/>
        </w:rPr>
        <w:t>+963 91 XXXX XXX</w:t>
      </w:r>
    </w:p>
    <w:p w14:paraId="7A6E03BF" w14:textId="77777777" w:rsidR="004C0492" w:rsidRPr="004C0492" w:rsidRDefault="004C0492" w:rsidP="004C0492">
      <w:pPr>
        <w:tabs>
          <w:tab w:val="left" w:pos="567"/>
          <w:tab w:val="left" w:pos="1276"/>
          <w:tab w:val="left" w:pos="2835"/>
          <w:tab w:val="left" w:pos="5387"/>
          <w:tab w:val="left" w:pos="5954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ab/>
      </w:r>
      <w:r w:rsidRPr="004C0492">
        <w:rPr>
          <w:rFonts w:ascii="Calibri" w:hAnsi="Calibri"/>
          <w:noProof/>
          <w:sz w:val="20"/>
          <w:szCs w:val="20"/>
          <w:lang w:val="en-GB"/>
        </w:rPr>
        <w:tab/>
      </w:r>
      <w:r w:rsidRPr="004C0492">
        <w:rPr>
          <w:rFonts w:ascii="Calibri" w:hAnsi="Calibri"/>
          <w:noProof/>
          <w:sz w:val="20"/>
          <w:szCs w:val="20"/>
          <w:lang w:val="en-GB"/>
        </w:rPr>
        <w:tab/>
        <w:t>+</w:t>
      </w:r>
      <w:r w:rsidRPr="004C0492">
        <w:rPr>
          <w:rFonts w:ascii="Calibri" w:hAnsi="Calibri"/>
          <w:noProof/>
          <w:sz w:val="20"/>
          <w:szCs w:val="20"/>
        </w:rPr>
        <w:t>963 92 XXXX XXX</w:t>
      </w:r>
    </w:p>
    <w:p w14:paraId="6992A8E0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120"/>
        <w:rPr>
          <w:rFonts w:ascii="Calibri" w:hAnsi="Calibri"/>
          <w:noProof/>
          <w:sz w:val="20"/>
          <w:szCs w:val="20"/>
        </w:rPr>
      </w:pPr>
      <w:r w:rsidRPr="004C0492">
        <w:rPr>
          <w:rFonts w:ascii="Calibri" w:hAnsi="Calibri"/>
          <w:noProof/>
          <w:sz w:val="20"/>
          <w:szCs w:val="20"/>
        </w:rPr>
        <w:t>Contact:</w:t>
      </w:r>
    </w:p>
    <w:p w14:paraId="3A658832" w14:textId="77777777" w:rsidR="004C0492" w:rsidRPr="004C0492" w:rsidRDefault="004C0492" w:rsidP="006670E9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120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ab/>
        <w:t>Eng. Wael Saba</w:t>
      </w:r>
    </w:p>
    <w:p w14:paraId="6426B270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ind w:left="573"/>
        <w:textAlignment w:val="baseline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>Technical Affairs Director</w:t>
      </w:r>
    </w:p>
    <w:p w14:paraId="3B986F72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ind w:left="570"/>
        <w:textAlignment w:val="baseline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>Syrian Telecommunications and Post Regulatory Authority</w:t>
      </w:r>
    </w:p>
    <w:p w14:paraId="61F82C72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ind w:left="570"/>
        <w:textAlignment w:val="baseline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>DAMASCUS</w:t>
      </w:r>
    </w:p>
    <w:p w14:paraId="08CE0EEC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ind w:left="570"/>
        <w:textAlignment w:val="baseline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>Syrian Arab Republic</w:t>
      </w:r>
    </w:p>
    <w:p w14:paraId="641F30B9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ind w:left="570"/>
        <w:textAlignment w:val="baseline"/>
        <w:rPr>
          <w:rFonts w:ascii="Calibri" w:hAnsi="Calibri"/>
          <w:noProof/>
          <w:sz w:val="20"/>
          <w:szCs w:val="20"/>
          <w:lang w:val="en-GB"/>
        </w:rPr>
      </w:pPr>
      <w:r w:rsidRPr="004C0492">
        <w:rPr>
          <w:rFonts w:ascii="Calibri" w:hAnsi="Calibri"/>
          <w:noProof/>
          <w:sz w:val="20"/>
          <w:szCs w:val="20"/>
          <w:lang w:val="en-GB"/>
        </w:rPr>
        <w:t xml:space="preserve">Tel.: </w:t>
      </w:r>
      <w:r w:rsidRPr="004C0492">
        <w:rPr>
          <w:rFonts w:ascii="Calibri" w:hAnsi="Calibri"/>
          <w:noProof/>
          <w:sz w:val="20"/>
          <w:szCs w:val="20"/>
          <w:lang w:val="en-GB"/>
        </w:rPr>
        <w:tab/>
        <w:t>+963 11 613 6 210</w:t>
      </w:r>
    </w:p>
    <w:p w14:paraId="1B9D23DE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ind w:left="570"/>
        <w:textAlignment w:val="baseline"/>
        <w:rPr>
          <w:rFonts w:ascii="Calibri" w:hAnsi="Calibri"/>
          <w:noProof/>
          <w:sz w:val="20"/>
          <w:szCs w:val="20"/>
          <w:lang w:val="fr-FR"/>
        </w:rPr>
      </w:pPr>
      <w:r w:rsidRPr="004C0492">
        <w:rPr>
          <w:rFonts w:ascii="Calibri" w:hAnsi="Calibri"/>
          <w:noProof/>
          <w:sz w:val="20"/>
          <w:szCs w:val="20"/>
          <w:lang w:val="fr-FR"/>
        </w:rPr>
        <w:t xml:space="preserve">Fax: </w:t>
      </w:r>
      <w:r w:rsidRPr="004C0492">
        <w:rPr>
          <w:rFonts w:ascii="Calibri" w:hAnsi="Calibri"/>
          <w:noProof/>
          <w:sz w:val="20"/>
          <w:szCs w:val="20"/>
          <w:lang w:val="fr-FR"/>
        </w:rPr>
        <w:tab/>
        <w:t>+963 11 613 6 211</w:t>
      </w:r>
    </w:p>
    <w:p w14:paraId="7675BC62" w14:textId="77777777" w:rsidR="004C0492" w:rsidRPr="004C0492" w:rsidRDefault="004C0492" w:rsidP="004C0492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ind w:left="570"/>
        <w:textAlignment w:val="baseline"/>
        <w:rPr>
          <w:rFonts w:ascii="Calibri" w:hAnsi="Calibri"/>
          <w:noProof/>
          <w:sz w:val="20"/>
          <w:szCs w:val="20"/>
          <w:lang w:val="fr-FR"/>
        </w:rPr>
      </w:pPr>
      <w:r w:rsidRPr="004C0492">
        <w:rPr>
          <w:rFonts w:ascii="Calibri" w:hAnsi="Calibri"/>
          <w:noProof/>
          <w:sz w:val="20"/>
          <w:szCs w:val="20"/>
          <w:lang w:val="fr-FR"/>
        </w:rPr>
        <w:t xml:space="preserve">E-mail: </w:t>
      </w:r>
      <w:r w:rsidRPr="004C0492">
        <w:rPr>
          <w:rFonts w:ascii="Calibri" w:hAnsi="Calibri"/>
          <w:noProof/>
          <w:sz w:val="20"/>
          <w:szCs w:val="20"/>
          <w:lang w:val="fr-FR"/>
        </w:rPr>
        <w:tab/>
        <w:t>technical.affairs@sytra.gov.sy</w:t>
      </w:r>
    </w:p>
    <w:p w14:paraId="20B615CC" w14:textId="77777777" w:rsidR="00C705F8" w:rsidRPr="004C0492" w:rsidRDefault="00C705F8" w:rsidP="00C705F8">
      <w:pPr>
        <w:rPr>
          <w:rFonts w:cs="Arial"/>
          <w:sz w:val="20"/>
          <w:lang w:val="fr-FR"/>
        </w:rPr>
      </w:pPr>
    </w:p>
    <w:sectPr w:rsidR="00C705F8" w:rsidRPr="004C0492" w:rsidSect="004411B8">
      <w:headerReference w:type="even" r:id="rId7"/>
      <w:headerReference w:type="default" r:id="rId8"/>
      <w:footerReference w:type="even" r:id="rId9"/>
      <w:footerReference w:type="default" r:id="rId10"/>
      <w:pgSz w:w="11901" w:h="16840" w:code="9"/>
      <w:pgMar w:top="1134" w:right="1134" w:bottom="1134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E8EA" w14:textId="77777777" w:rsidR="007B214E" w:rsidRDefault="007B214E" w:rsidP="004411B8">
      <w:r>
        <w:separator/>
      </w:r>
    </w:p>
  </w:endnote>
  <w:endnote w:type="continuationSeparator" w:id="0">
    <w:p w14:paraId="7563C2D4" w14:textId="77777777" w:rsidR="007B214E" w:rsidRDefault="007B214E" w:rsidP="0044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8505"/>
      <w:gridCol w:w="1701"/>
    </w:tblGrid>
    <w:tr w:rsidR="001F64B6" w14:paraId="65D6AC61" w14:textId="77777777">
      <w:trPr>
        <w:cantSplit/>
        <w:jc w:val="center"/>
      </w:trPr>
      <w:tc>
        <w:tcPr>
          <w:tcW w:w="1701" w:type="dxa"/>
          <w:tcBorders>
            <w:top w:val="single" w:sz="6" w:space="0" w:color="auto"/>
            <w:bottom w:val="single" w:sz="6" w:space="0" w:color="auto"/>
          </w:tcBorders>
        </w:tcPr>
        <w:p w14:paraId="4CC79F90" w14:textId="77777777" w:rsidR="001F64B6" w:rsidRDefault="001F64B6">
          <w:pPr>
            <w:tabs>
              <w:tab w:val="left" w:pos="1135"/>
              <w:tab w:val="left" w:pos="5103"/>
            </w:tabs>
            <w:spacing w:before="60" w:after="60"/>
            <w:rPr>
              <w:b/>
            </w:rPr>
          </w:pPr>
        </w:p>
      </w:tc>
      <w:tc>
        <w:tcPr>
          <w:tcW w:w="8505" w:type="dxa"/>
          <w:tcBorders>
            <w:top w:val="single" w:sz="6" w:space="0" w:color="auto"/>
            <w:bottom w:val="single" w:sz="6" w:space="0" w:color="auto"/>
          </w:tcBorders>
        </w:tcPr>
        <w:p w14:paraId="21414550" w14:textId="6340C4F7" w:rsidR="001F64B6" w:rsidRDefault="00E56612">
          <w:pPr>
            <w:tabs>
              <w:tab w:val="left" w:pos="1135"/>
              <w:tab w:val="left" w:pos="5103"/>
            </w:tabs>
            <w:spacing w:before="60" w:after="60"/>
            <w:rPr>
              <w:b/>
              <w:lang w:val="fr-FR"/>
            </w:rPr>
          </w:pPr>
          <w:r>
            <w:rPr>
              <w:b/>
            </w:rPr>
            <w:fldChar w:fldCharType="begin"/>
          </w:r>
          <w:r w:rsidR="001F64B6">
            <w:rPr>
              <w:b/>
            </w:rPr>
            <w:instrText>styleref head_foot</w:instrText>
          </w:r>
          <w:r>
            <w:rPr>
              <w:b/>
            </w:rPr>
            <w:fldChar w:fldCharType="separate"/>
          </w:r>
          <w:r w:rsidR="004A5F73">
            <w:rPr>
              <w:bCs/>
              <w:noProof/>
            </w:rPr>
            <w:t>Error! Use the Home tab to apply head_foot to the text that you want to appear here.</w:t>
          </w:r>
          <w:r>
            <w:rPr>
              <w:b/>
            </w:rPr>
            <w:fldChar w:fldCharType="end"/>
          </w:r>
          <w:r w:rsidR="001F64B6">
            <w:rPr>
              <w:b/>
              <w:sz w:val="8"/>
              <w:szCs w:val="8"/>
            </w:rPr>
            <w:t xml:space="preserve"> </w:t>
          </w:r>
          <w:r>
            <w:rPr>
              <w:b/>
            </w:rPr>
            <w:fldChar w:fldCharType="begin"/>
          </w:r>
          <w:r w:rsidR="001F64B6">
            <w:rPr>
              <w:b/>
            </w:rPr>
            <w:instrText>PAGE</w:instrText>
          </w:r>
          <w:r>
            <w:rPr>
              <w:b/>
            </w:rPr>
            <w:fldChar w:fldCharType="separate"/>
          </w:r>
          <w:r w:rsidR="001F64B6">
            <w:rPr>
              <w:b/>
              <w:noProof/>
              <w:lang w:val="fr-FR"/>
            </w:rPr>
            <w:t>30</w:t>
          </w:r>
          <w:r>
            <w:rPr>
              <w:b/>
            </w:rPr>
            <w:fldChar w:fldCharType="end"/>
          </w:r>
        </w:p>
      </w:tc>
      <w:tc>
        <w:tcPr>
          <w:tcW w:w="1701" w:type="dxa"/>
          <w:tcBorders>
            <w:top w:val="single" w:sz="6" w:space="0" w:color="auto"/>
            <w:bottom w:val="single" w:sz="6" w:space="0" w:color="auto"/>
          </w:tcBorders>
        </w:tcPr>
        <w:p w14:paraId="600CCB0D" w14:textId="77777777" w:rsidR="001F64B6" w:rsidRDefault="001F64B6">
          <w:pPr>
            <w:tabs>
              <w:tab w:val="left" w:pos="1135"/>
              <w:tab w:val="left" w:pos="5103"/>
            </w:tabs>
            <w:spacing w:before="60" w:after="60"/>
            <w:rPr>
              <w:b/>
              <w:lang w:val="fr-FR"/>
            </w:rPr>
          </w:pPr>
        </w:p>
      </w:tc>
    </w:tr>
  </w:tbl>
  <w:p w14:paraId="779FEC56" w14:textId="77777777" w:rsidR="001F64B6" w:rsidRDefault="001F64B6">
    <w:pPr>
      <w:pStyle w:val="Footer"/>
      <w:rPr>
        <w:sz w:val="8"/>
        <w:szCs w:val="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71251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62001C6D" w14:textId="508E6288" w:rsidR="00DD470E" w:rsidRPr="00DD470E" w:rsidRDefault="00DD470E" w:rsidP="00DD470E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DD470E">
          <w:rPr>
            <w:rFonts w:ascii="Calibri" w:hAnsi="Calibri" w:cs="Calibri"/>
            <w:sz w:val="20"/>
            <w:szCs w:val="20"/>
          </w:rPr>
          <w:fldChar w:fldCharType="begin"/>
        </w:r>
        <w:r w:rsidRPr="00DD470E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DD470E">
          <w:rPr>
            <w:rFonts w:ascii="Calibri" w:hAnsi="Calibri" w:cs="Calibri"/>
            <w:sz w:val="20"/>
            <w:szCs w:val="20"/>
          </w:rPr>
          <w:fldChar w:fldCharType="separate"/>
        </w:r>
        <w:r w:rsidRPr="00DD470E">
          <w:rPr>
            <w:rFonts w:ascii="Calibri" w:hAnsi="Calibri" w:cs="Calibri"/>
            <w:noProof/>
            <w:sz w:val="20"/>
            <w:szCs w:val="20"/>
          </w:rPr>
          <w:t>2</w:t>
        </w:r>
        <w:r w:rsidRPr="00DD470E">
          <w:rPr>
            <w:rFonts w:ascii="Calibri" w:hAnsi="Calibri" w:cs="Calibri"/>
            <w:noProof/>
            <w:sz w:val="20"/>
            <w:szCs w:val="20"/>
          </w:rPr>
          <w:fldChar w:fldCharType="end"/>
        </w:r>
        <w:r w:rsidRPr="00DD470E">
          <w:rPr>
            <w:rFonts w:ascii="Calibri" w:hAnsi="Calibri" w:cs="Calibri"/>
            <w:noProof/>
            <w:sz w:val="20"/>
            <w:szCs w:val="20"/>
          </w:rPr>
          <w:t>/</w:t>
        </w:r>
        <w:r w:rsidRPr="00DD470E">
          <w:rPr>
            <w:rFonts w:ascii="Calibri" w:hAnsi="Calibri" w:cs="Calibri"/>
            <w:noProof/>
            <w:sz w:val="20"/>
            <w:szCs w:val="20"/>
          </w:rPr>
          <w:fldChar w:fldCharType="begin"/>
        </w:r>
        <w:r w:rsidRPr="00DD470E">
          <w:rPr>
            <w:rFonts w:ascii="Calibri" w:hAnsi="Calibri" w:cs="Calibri"/>
            <w:noProof/>
            <w:sz w:val="20"/>
            <w:szCs w:val="20"/>
          </w:rPr>
          <w:instrText xml:space="preserve"> NUMPAGES   \* MERGEFORMAT </w:instrText>
        </w:r>
        <w:r w:rsidRPr="00DD470E">
          <w:rPr>
            <w:rFonts w:ascii="Calibri" w:hAnsi="Calibri" w:cs="Calibri"/>
            <w:noProof/>
            <w:sz w:val="20"/>
            <w:szCs w:val="20"/>
          </w:rPr>
          <w:fldChar w:fldCharType="separate"/>
        </w:r>
        <w:r w:rsidRPr="00DD470E">
          <w:rPr>
            <w:rFonts w:ascii="Calibri" w:hAnsi="Calibri" w:cs="Calibri"/>
            <w:noProof/>
            <w:sz w:val="20"/>
            <w:szCs w:val="20"/>
          </w:rPr>
          <w:t>7</w:t>
        </w:r>
        <w:r w:rsidRPr="00DD470E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021C" w14:textId="77777777" w:rsidR="007B214E" w:rsidRDefault="007B214E" w:rsidP="004411B8">
      <w:r>
        <w:separator/>
      </w:r>
    </w:p>
  </w:footnote>
  <w:footnote w:type="continuationSeparator" w:id="0">
    <w:p w14:paraId="1EE36D01" w14:textId="77777777" w:rsidR="007B214E" w:rsidRDefault="007B214E" w:rsidP="0044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766D" w14:textId="77777777" w:rsidR="001F64B6" w:rsidRDefault="001F64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6103" w14:textId="77777777" w:rsidR="001F64B6" w:rsidRPr="00DD470E" w:rsidRDefault="001F64B6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F8"/>
    <w:rsid w:val="0002203D"/>
    <w:rsid w:val="00126FF0"/>
    <w:rsid w:val="001368FB"/>
    <w:rsid w:val="0014253D"/>
    <w:rsid w:val="001F64B6"/>
    <w:rsid w:val="00232E0F"/>
    <w:rsid w:val="002F5114"/>
    <w:rsid w:val="004411B8"/>
    <w:rsid w:val="004A5F73"/>
    <w:rsid w:val="004C0492"/>
    <w:rsid w:val="006670E9"/>
    <w:rsid w:val="006C5B1B"/>
    <w:rsid w:val="007204AF"/>
    <w:rsid w:val="007516BE"/>
    <w:rsid w:val="007B214E"/>
    <w:rsid w:val="0080149A"/>
    <w:rsid w:val="00A904DD"/>
    <w:rsid w:val="00B97A00"/>
    <w:rsid w:val="00C05238"/>
    <w:rsid w:val="00C705F8"/>
    <w:rsid w:val="00CC4020"/>
    <w:rsid w:val="00D3749A"/>
    <w:rsid w:val="00DD470E"/>
    <w:rsid w:val="00E5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CC3A"/>
  <w15:docId w15:val="{63286B21-C331-4930-B4F8-1AC4D99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F8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705F8"/>
    <w:pPr>
      <w:tabs>
        <w:tab w:val="left" w:pos="567"/>
        <w:tab w:val="left" w:pos="1560"/>
        <w:tab w:val="left" w:pos="2127"/>
        <w:tab w:val="left" w:pos="5387"/>
        <w:tab w:val="left" w:pos="5954"/>
      </w:tabs>
      <w:spacing w:before="200"/>
      <w:outlineLvl w:val="3"/>
    </w:pPr>
    <w:rPr>
      <w:rFonts w:ascii="FrugalSans" w:hAnsi="FrugalSans"/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C705F8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40"/>
      <w:textAlignment w:val="baseline"/>
      <w:outlineLvl w:val="4"/>
    </w:pPr>
    <w:rPr>
      <w:rFonts w:ascii="FrugalSans" w:hAnsi="FrugalSans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705F8"/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705F8"/>
    <w:rPr>
      <w:rFonts w:ascii="FrugalSans" w:eastAsia="Times New Roman" w:hAnsi="FrugalSans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705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705F8"/>
    <w:rPr>
      <w:rFonts w:ascii="Arial" w:eastAsia="Times New Roman" w:hAnsi="Arial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705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5F8"/>
    <w:rPr>
      <w:rFonts w:ascii="Arial" w:eastAsia="Times New Roman" w:hAnsi="Arial" w:cs="Times New Roman"/>
      <w:szCs w:val="24"/>
      <w:lang w:eastAsia="en-US"/>
    </w:rPr>
  </w:style>
  <w:style w:type="paragraph" w:styleId="Index1">
    <w:name w:val="index 1"/>
    <w:basedOn w:val="Normal"/>
    <w:next w:val="Normal"/>
    <w:autoRedefine/>
    <w:semiHidden/>
    <w:rsid w:val="00C705F8"/>
    <w:pPr>
      <w:spacing w:before="6"/>
    </w:pPr>
    <w:rPr>
      <w:rFonts w:ascii="Times" w:hAnsi="Times"/>
      <w:sz w:val="20"/>
      <w:szCs w:val="20"/>
    </w:rPr>
  </w:style>
  <w:style w:type="paragraph" w:customStyle="1" w:styleId="blanc">
    <w:name w:val="blanc"/>
    <w:basedOn w:val="Normal"/>
    <w:link w:val="blancChar"/>
    <w:rsid w:val="00C705F8"/>
    <w:pPr>
      <w:tabs>
        <w:tab w:val="left" w:pos="1134"/>
      </w:tabs>
      <w:overflowPunct w:val="0"/>
      <w:autoSpaceDE w:val="0"/>
      <w:autoSpaceDN w:val="0"/>
      <w:adjustRightInd w:val="0"/>
      <w:spacing w:before="40"/>
      <w:textAlignment w:val="baseline"/>
    </w:pPr>
    <w:rPr>
      <w:rFonts w:ascii="FrugalSans" w:hAnsi="FrugalSans"/>
      <w:sz w:val="8"/>
      <w:szCs w:val="8"/>
    </w:rPr>
  </w:style>
  <w:style w:type="character" w:customStyle="1" w:styleId="blancChar">
    <w:name w:val="blanc Char"/>
    <w:basedOn w:val="DefaultParagraphFont"/>
    <w:link w:val="blanc"/>
    <w:rsid w:val="00C705F8"/>
    <w:rPr>
      <w:rFonts w:ascii="FrugalSans" w:eastAsia="Times New Roman" w:hAnsi="FrugalSans" w:cs="Times New Roman"/>
      <w:sz w:val="8"/>
      <w:szCs w:val="8"/>
      <w:lang w:eastAsia="en-US"/>
    </w:rPr>
  </w:style>
  <w:style w:type="paragraph" w:customStyle="1" w:styleId="Tabletext">
    <w:name w:val="Table_text"/>
    <w:basedOn w:val="Normal"/>
    <w:rsid w:val="00C705F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FrugalSans" w:hAnsi="FrugalSans"/>
      <w:b/>
      <w:bCs/>
      <w:sz w:val="18"/>
      <w:szCs w:val="18"/>
      <w:lang w:val="fr-FR"/>
    </w:rPr>
  </w:style>
  <w:style w:type="paragraph" w:customStyle="1" w:styleId="Tablehead">
    <w:name w:val="Table_head"/>
    <w:basedOn w:val="Normal"/>
    <w:next w:val="Normal"/>
    <w:rsid w:val="00C705F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FrugalSans" w:hAnsi="FrugalSans"/>
      <w:b/>
      <w:bCs/>
      <w:i/>
      <w:iCs/>
      <w:sz w:val="18"/>
      <w:szCs w:val="18"/>
      <w:lang w:val="fr-FR"/>
    </w:rPr>
  </w:style>
  <w:style w:type="paragraph" w:customStyle="1" w:styleId="Adresse">
    <w:name w:val="Adresse"/>
    <w:basedOn w:val="Normal"/>
    <w:next w:val="Heading4"/>
    <w:link w:val="AdresseChar"/>
    <w:rsid w:val="00C705F8"/>
    <w:pPr>
      <w:tabs>
        <w:tab w:val="left" w:pos="1134"/>
        <w:tab w:val="left" w:pos="1814"/>
      </w:tabs>
      <w:overflowPunct w:val="0"/>
      <w:autoSpaceDE w:val="0"/>
      <w:autoSpaceDN w:val="0"/>
      <w:adjustRightInd w:val="0"/>
      <w:spacing w:before="120"/>
      <w:ind w:left="1134"/>
      <w:textAlignment w:val="baseline"/>
    </w:pPr>
    <w:rPr>
      <w:rFonts w:ascii="FrugalSans" w:hAnsi="FrugalSans"/>
      <w:sz w:val="20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C705F8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Tablefin">
    <w:name w:val="Table_fin"/>
    <w:basedOn w:val="Tabletext"/>
    <w:next w:val="Normal"/>
    <w:rsid w:val="00C705F8"/>
    <w:pPr>
      <w:spacing w:before="0" w:after="0"/>
    </w:pPr>
    <w:rPr>
      <w:sz w:val="12"/>
      <w:szCs w:val="12"/>
    </w:rPr>
  </w:style>
  <w:style w:type="paragraph" w:customStyle="1" w:styleId="DefaultParagraphFontParaCharCharChar">
    <w:name w:val="Default Paragraph Font Para Char Char Char"/>
    <w:basedOn w:val="Normal"/>
    <w:semiHidden/>
    <w:rsid w:val="00C705F8"/>
    <w:pPr>
      <w:spacing w:after="160" w:line="240" w:lineRule="exact"/>
    </w:pPr>
    <w:rPr>
      <w:rFonts w:eastAsia="SimSun"/>
      <w:sz w:val="20"/>
      <w:szCs w:val="22"/>
    </w:rPr>
  </w:style>
  <w:style w:type="table" w:styleId="TableGrid">
    <w:name w:val="Table Grid"/>
    <w:basedOn w:val="TableNormal"/>
    <w:uiPriority w:val="39"/>
    <w:rsid w:val="004C049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314</Words>
  <Characters>1792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2022-09-26T15:30:00Z</cp:lastPrinted>
  <dcterms:created xsi:type="dcterms:W3CDTF">2022-09-26T09:35:00Z</dcterms:created>
  <dcterms:modified xsi:type="dcterms:W3CDTF">2022-09-26T15:31:00Z</dcterms:modified>
</cp:coreProperties>
</file>