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76" w:rsidRPr="000A38BA" w:rsidRDefault="007A7322" w:rsidP="00836FBA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/>
          <w:bCs/>
          <w:noProof w:val="0"/>
          <w:color w:val="800000"/>
          <w:sz w:val="22"/>
          <w:lang w:val="fr-FR"/>
        </w:rPr>
      </w:pPr>
      <w:bookmarkStart w:id="0" w:name="_Toc262631799"/>
      <w:bookmarkStart w:id="1" w:name="_Toc253407143"/>
      <w:r w:rsidRPr="000A38BA">
        <w:rPr>
          <w:rFonts w:cs="Arial"/>
          <w:b/>
          <w:lang w:val="fr-FR"/>
        </w:rPr>
        <w:t>Mali (indicatif de pays +223)</w:t>
      </w:r>
    </w:p>
    <w:p w:rsidR="001D4076" w:rsidRPr="000A38BA" w:rsidRDefault="007A7322" w:rsidP="000A38BA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noProof w:val="0"/>
          <w:szCs w:val="18"/>
          <w:lang w:val="fr-FR"/>
        </w:rPr>
      </w:pPr>
      <w:r w:rsidRPr="000A38BA">
        <w:rPr>
          <w:lang w:val="fr-FR"/>
        </w:rPr>
        <w:t xml:space="preserve">Communication du </w:t>
      </w:r>
      <w:r w:rsidR="001D4076" w:rsidRPr="000A38BA">
        <w:rPr>
          <w:rFonts w:eastAsia="SimSun" w:cs="Arial"/>
          <w:noProof w:val="0"/>
          <w:szCs w:val="18"/>
          <w:lang w:val="fr-FR"/>
        </w:rPr>
        <w:t>6.III.2018:</w:t>
      </w:r>
    </w:p>
    <w:p w:rsidR="007A7322" w:rsidRPr="000A38BA" w:rsidRDefault="007A7322" w:rsidP="00836FBA">
      <w:pPr>
        <w:jc w:val="left"/>
        <w:rPr>
          <w:rFonts w:cs="Arial"/>
          <w:lang w:val="fr-FR"/>
        </w:rPr>
      </w:pPr>
      <w:bookmarkStart w:id="2" w:name="lt_pId139"/>
      <w:r w:rsidRPr="000A38BA">
        <w:rPr>
          <w:rFonts w:cs="Arial"/>
          <w:lang w:val="fr-FR"/>
        </w:rPr>
        <w:t>L'</w:t>
      </w:r>
      <w:r w:rsidRPr="000A38BA">
        <w:rPr>
          <w:rFonts w:cs="Arial"/>
          <w:i/>
          <w:lang w:val="fr-FR"/>
        </w:rPr>
        <w:t>Autorité Malienne de Régulation des Télécommunications/TIC et des Postes (AMRTP)</w:t>
      </w:r>
      <w:r w:rsidRPr="000A38BA">
        <w:rPr>
          <w:rFonts w:cs="Arial"/>
          <w:lang w:val="fr-FR"/>
        </w:rPr>
        <w:t>, Bamako, annonce la mise à jour suivante du plan national de numérotage (NNP) du Mali.</w:t>
      </w:r>
      <w:bookmarkEnd w:id="2"/>
    </w:p>
    <w:p w:rsidR="007A7322" w:rsidRPr="009E2925" w:rsidRDefault="007A7322" w:rsidP="000A38BA">
      <w:pPr>
        <w:ind w:left="567" w:hanging="567"/>
        <w:jc w:val="center"/>
        <w:rPr>
          <w:lang w:val="fr-FR"/>
        </w:rPr>
      </w:pPr>
      <w:r w:rsidRPr="009E2925">
        <w:rPr>
          <w:rFonts w:eastAsia="Batang"/>
          <w:b/>
          <w:lang w:val="fr-FR"/>
        </w:rPr>
        <w:t xml:space="preserve">Présentation du plan national de numérotage </w:t>
      </w:r>
      <w:r w:rsidRPr="009E2925">
        <w:rPr>
          <w:rFonts w:eastAsia="Batang"/>
          <w:b/>
          <w:lang w:val="fr-FR"/>
        </w:rPr>
        <w:br/>
      </w:r>
      <w:r w:rsidRPr="009E2925">
        <w:rPr>
          <w:b/>
          <w:bCs/>
          <w:lang w:val="fr-FR"/>
        </w:rPr>
        <w:t>pour l'</w:t>
      </w:r>
      <w:r w:rsidRPr="009E2925">
        <w:rPr>
          <w:rFonts w:cs="Arial"/>
          <w:b/>
          <w:lang w:val="fr-FR"/>
        </w:rPr>
        <w:t>indicatif de pays +223</w:t>
      </w:r>
    </w:p>
    <w:p w:rsidR="007A7322" w:rsidRPr="000A38BA" w:rsidRDefault="007A7322" w:rsidP="009A2AF3">
      <w:pPr>
        <w:tabs>
          <w:tab w:val="clear" w:pos="567"/>
          <w:tab w:val="left" w:pos="992"/>
          <w:tab w:val="left" w:pos="1418"/>
          <w:tab w:val="left" w:pos="2268"/>
        </w:tabs>
        <w:ind w:left="425" w:hanging="425"/>
        <w:rPr>
          <w:rFonts w:cs="Arial"/>
          <w:lang w:val="fr-FR"/>
        </w:rPr>
      </w:pPr>
      <w:r w:rsidRPr="000A38BA">
        <w:rPr>
          <w:rFonts w:cs="Arial"/>
          <w:lang w:val="fr-FR"/>
        </w:rPr>
        <w:t>a)</w:t>
      </w:r>
      <w:r w:rsidRPr="000A38BA">
        <w:rPr>
          <w:rFonts w:cs="Arial"/>
          <w:lang w:val="fr-FR"/>
        </w:rPr>
        <w:tab/>
        <w:t>Aperçu:</w:t>
      </w:r>
    </w:p>
    <w:p w:rsidR="007A7322" w:rsidRPr="000A38BA" w:rsidRDefault="007A7322" w:rsidP="009A2AF3">
      <w:pPr>
        <w:tabs>
          <w:tab w:val="clear" w:pos="567"/>
          <w:tab w:val="left" w:pos="425"/>
          <w:tab w:val="left" w:pos="5103"/>
        </w:tabs>
        <w:spacing w:before="0"/>
        <w:ind w:left="425" w:hanging="425"/>
        <w:jc w:val="left"/>
        <w:rPr>
          <w:rFonts w:cs="Arial"/>
          <w:bCs/>
          <w:lang w:val="fr-FR"/>
        </w:rPr>
      </w:pPr>
      <w:r w:rsidRPr="000A38BA">
        <w:rPr>
          <w:rFonts w:cs="Arial"/>
          <w:bCs/>
          <w:lang w:val="fr-FR"/>
        </w:rPr>
        <w:tab/>
      </w:r>
      <w:r w:rsidRPr="000A38BA">
        <w:rPr>
          <w:lang w:val="fr-FR"/>
        </w:rPr>
        <w:t xml:space="preserve">Longueur minimale des numéros </w:t>
      </w:r>
      <w:r w:rsidRPr="000A38BA">
        <w:rPr>
          <w:rFonts w:cs="Arial"/>
          <w:bCs/>
          <w:lang w:val="fr-FR"/>
        </w:rPr>
        <w:t>(indicatif de pays non compris):</w:t>
      </w:r>
      <w:r w:rsidRPr="000A38BA">
        <w:rPr>
          <w:rFonts w:cs="Arial"/>
          <w:bCs/>
          <w:lang w:val="fr-FR"/>
        </w:rPr>
        <w:tab/>
        <w:t>8 chiffres</w:t>
      </w:r>
      <w:r w:rsidRPr="000A38BA">
        <w:rPr>
          <w:rFonts w:cs="Arial"/>
          <w:bCs/>
          <w:lang w:val="fr-FR"/>
        </w:rPr>
        <w:br/>
      </w:r>
      <w:r w:rsidRPr="000A38BA">
        <w:rPr>
          <w:lang w:val="fr-FR"/>
        </w:rPr>
        <w:t xml:space="preserve">Longueur maximale des numéros </w:t>
      </w:r>
      <w:r w:rsidRPr="000A38BA">
        <w:rPr>
          <w:rFonts w:cs="Arial"/>
          <w:bCs/>
          <w:lang w:val="fr-FR"/>
        </w:rPr>
        <w:t>(indicatif de pays non compris):</w:t>
      </w:r>
      <w:r w:rsidRPr="000A38BA">
        <w:rPr>
          <w:rFonts w:cs="Arial"/>
          <w:bCs/>
          <w:lang w:val="fr-FR"/>
        </w:rPr>
        <w:tab/>
        <w:t>8 chiffres</w:t>
      </w:r>
    </w:p>
    <w:p w:rsidR="001D4076" w:rsidRPr="000A38BA" w:rsidRDefault="007A7322" w:rsidP="009A2AF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00"/>
        <w:ind w:left="425" w:hanging="425"/>
        <w:rPr>
          <w:noProof w:val="0"/>
          <w:lang w:val="fr-FR"/>
        </w:rPr>
      </w:pPr>
      <w:r w:rsidRPr="000A38BA">
        <w:rPr>
          <w:rFonts w:cs="Arial"/>
          <w:lang w:val="fr-FR"/>
        </w:rPr>
        <w:t>b)</w:t>
      </w:r>
      <w:r w:rsidRPr="000A38BA">
        <w:rPr>
          <w:rFonts w:cs="Arial"/>
          <w:lang w:val="fr-FR"/>
        </w:rPr>
        <w:tab/>
      </w:r>
      <w:r w:rsidRPr="000A38BA">
        <w:rPr>
          <w:lang w:val="fr-FR"/>
        </w:rPr>
        <w:t>Détails du plan de numérotage:</w:t>
      </w:r>
    </w:p>
    <w:p w:rsidR="001D4076" w:rsidRPr="000A38BA" w:rsidRDefault="001D4076" w:rsidP="000A38B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rPr>
          <w:noProof w:val="0"/>
          <w:lang w:val="fr-F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1345"/>
        <w:gridCol w:w="1134"/>
        <w:gridCol w:w="3049"/>
        <w:gridCol w:w="2471"/>
      </w:tblGrid>
      <w:tr w:rsidR="00D773B0" w:rsidRPr="000A38BA" w:rsidTr="001D4076">
        <w:trPr>
          <w:cantSplit/>
          <w:tblHeader/>
        </w:trPr>
        <w:tc>
          <w:tcPr>
            <w:tcW w:w="1919" w:type="dxa"/>
            <w:vMerge w:val="restart"/>
            <w:vAlign w:val="center"/>
          </w:tcPr>
          <w:p w:rsidR="00D773B0" w:rsidRPr="000A38BA" w:rsidRDefault="00D773B0" w:rsidP="000A38B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lang w:val="fr-FR"/>
              </w:rPr>
            </w:pPr>
            <w:r w:rsidRPr="000A38BA">
              <w:rPr>
                <w:b/>
                <w:lang w:val="fr-FR"/>
              </w:rPr>
              <w:t>NDC (indicatif national de destination) ou premiers chiffres du N(S)N (numéro national (significatif))</w:t>
            </w:r>
          </w:p>
        </w:tc>
        <w:tc>
          <w:tcPr>
            <w:tcW w:w="2479" w:type="dxa"/>
            <w:gridSpan w:val="2"/>
            <w:vAlign w:val="center"/>
          </w:tcPr>
          <w:p w:rsidR="00D773B0" w:rsidRPr="000A38BA" w:rsidRDefault="00D773B0" w:rsidP="000A38B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lang w:val="fr-FR"/>
              </w:rPr>
            </w:pPr>
            <w:r w:rsidRPr="000A38BA">
              <w:rPr>
                <w:b/>
                <w:lang w:val="fr-FR"/>
              </w:rPr>
              <w:t>Longueur du numéro N(S)N</w:t>
            </w:r>
          </w:p>
        </w:tc>
        <w:tc>
          <w:tcPr>
            <w:tcW w:w="3049" w:type="dxa"/>
            <w:vMerge w:val="restart"/>
            <w:vAlign w:val="center"/>
          </w:tcPr>
          <w:p w:rsidR="00D773B0" w:rsidRPr="000A38BA" w:rsidRDefault="00D773B0" w:rsidP="000A38B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lang w:val="fr-FR"/>
              </w:rPr>
            </w:pPr>
            <w:r w:rsidRPr="000A38BA">
              <w:rPr>
                <w:b/>
                <w:color w:val="000000"/>
                <w:lang w:val="fr-FR"/>
              </w:rPr>
              <w:t xml:space="preserve">Utilisation du numéro E.164 </w:t>
            </w:r>
          </w:p>
        </w:tc>
        <w:tc>
          <w:tcPr>
            <w:tcW w:w="2471" w:type="dxa"/>
            <w:vMerge w:val="restart"/>
            <w:vAlign w:val="center"/>
          </w:tcPr>
          <w:p w:rsidR="00D773B0" w:rsidRPr="000A38BA" w:rsidRDefault="00D773B0" w:rsidP="000A38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b/>
                <w:sz w:val="18"/>
                <w:szCs w:val="18"/>
                <w:lang w:val="fr-FR"/>
              </w:rPr>
            </w:pPr>
            <w:r w:rsidRPr="000A38BA">
              <w:rPr>
                <w:b/>
                <w:bCs/>
                <w:color w:val="000000"/>
                <w:lang w:val="fr-FR"/>
              </w:rPr>
              <w:t>Informations supplémentaires</w:t>
            </w:r>
          </w:p>
        </w:tc>
      </w:tr>
      <w:tr w:rsidR="00D773B0" w:rsidRPr="000A38BA" w:rsidTr="001D4076">
        <w:trPr>
          <w:cantSplit/>
          <w:tblHeader/>
        </w:trPr>
        <w:tc>
          <w:tcPr>
            <w:tcW w:w="1919" w:type="dxa"/>
            <w:vMerge/>
            <w:vAlign w:val="center"/>
          </w:tcPr>
          <w:p w:rsidR="00D773B0" w:rsidRPr="000A38BA" w:rsidRDefault="00D773B0" w:rsidP="000A38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noProof w:val="0"/>
                <w:color w:val="000000"/>
                <w:lang w:val="fr-FR"/>
              </w:rPr>
            </w:pPr>
          </w:p>
        </w:tc>
        <w:tc>
          <w:tcPr>
            <w:tcW w:w="1345" w:type="dxa"/>
            <w:vAlign w:val="center"/>
          </w:tcPr>
          <w:p w:rsidR="00D773B0" w:rsidRPr="000A38BA" w:rsidRDefault="00D773B0" w:rsidP="000A38B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00"/>
                <w:lang w:val="fr-FR"/>
              </w:rPr>
            </w:pPr>
            <w:r w:rsidRPr="000A38BA">
              <w:rPr>
                <w:b/>
                <w:lang w:val="fr-FR"/>
              </w:rPr>
              <w:t>Longueur maximale</w:t>
            </w:r>
          </w:p>
        </w:tc>
        <w:tc>
          <w:tcPr>
            <w:tcW w:w="1134" w:type="dxa"/>
            <w:vAlign w:val="center"/>
          </w:tcPr>
          <w:p w:rsidR="00D773B0" w:rsidRPr="000A38BA" w:rsidRDefault="00D773B0" w:rsidP="000A38B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00"/>
                <w:lang w:val="fr-FR"/>
              </w:rPr>
            </w:pPr>
            <w:r w:rsidRPr="000A38BA">
              <w:rPr>
                <w:b/>
                <w:color w:val="000000"/>
                <w:lang w:val="fr-FR"/>
              </w:rPr>
              <w:t>Longueur minimale</w:t>
            </w:r>
          </w:p>
        </w:tc>
        <w:tc>
          <w:tcPr>
            <w:tcW w:w="3049" w:type="dxa"/>
            <w:vMerge/>
            <w:vAlign w:val="center"/>
          </w:tcPr>
          <w:p w:rsidR="00D773B0" w:rsidRPr="000A38BA" w:rsidRDefault="00D773B0" w:rsidP="000A38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noProof w:val="0"/>
                <w:color w:val="000000"/>
                <w:lang w:val="fr-FR"/>
              </w:rPr>
            </w:pPr>
          </w:p>
        </w:tc>
        <w:tc>
          <w:tcPr>
            <w:tcW w:w="2471" w:type="dxa"/>
            <w:vMerge/>
            <w:vAlign w:val="center"/>
          </w:tcPr>
          <w:p w:rsidR="00D773B0" w:rsidRPr="000A38BA" w:rsidRDefault="00D773B0" w:rsidP="000A38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noProof w:val="0"/>
                <w:color w:val="000000"/>
                <w:lang w:val="fr-FR"/>
              </w:rPr>
            </w:pPr>
          </w:p>
        </w:tc>
      </w:tr>
      <w:tr w:rsidR="001D4076" w:rsidRPr="00F344E9" w:rsidTr="001D4076">
        <w:trPr>
          <w:cantSplit/>
        </w:trPr>
        <w:tc>
          <w:tcPr>
            <w:tcW w:w="1919" w:type="dxa"/>
            <w:vAlign w:val="center"/>
          </w:tcPr>
          <w:p w:rsidR="001D4076" w:rsidRPr="000A38BA" w:rsidRDefault="001D4076" w:rsidP="000A38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 xml:space="preserve">20 2 (NDC) </w:t>
            </w:r>
          </w:p>
        </w:tc>
        <w:tc>
          <w:tcPr>
            <w:tcW w:w="1345" w:type="dxa"/>
            <w:vAlign w:val="center"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</w:t>
            </w:r>
          </w:p>
        </w:tc>
        <w:tc>
          <w:tcPr>
            <w:tcW w:w="1134" w:type="dxa"/>
            <w:vAlign w:val="center"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</w:t>
            </w:r>
          </w:p>
        </w:tc>
        <w:tc>
          <w:tcPr>
            <w:tcW w:w="3049" w:type="dxa"/>
            <w:vMerge w:val="restart"/>
            <w:vAlign w:val="center"/>
          </w:tcPr>
          <w:p w:rsidR="001D4076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highlight w:val="yellow"/>
                <w:lang w:val="fr-FR"/>
              </w:rPr>
            </w:pPr>
            <w:bookmarkStart w:id="3" w:name="lt_pId161"/>
            <w:r w:rsidRPr="000A38BA">
              <w:rPr>
                <w:rFonts w:eastAsia="Calibri"/>
                <w:color w:val="000000"/>
                <w:lang w:val="fr-FR"/>
              </w:rPr>
              <w:t xml:space="preserve">Numéro géographique </w:t>
            </w:r>
            <w:r w:rsidRPr="000A38BA">
              <w:rPr>
                <w:lang w:val="fr-FR"/>
              </w:rPr>
              <w:t>–</w:t>
            </w:r>
            <w:bookmarkEnd w:id="3"/>
            <w:r w:rsidRPr="000A38BA">
              <w:rPr>
                <w:lang w:val="fr-FR"/>
              </w:rPr>
              <w:t xml:space="preserve"> </w:t>
            </w:r>
            <w:r w:rsidRPr="000A38BA">
              <w:rPr>
                <w:lang w:val="fr-FR"/>
              </w:rPr>
              <w:br/>
            </w:r>
            <w:r w:rsidRPr="000A38BA">
              <w:rPr>
                <w:rFonts w:eastAsia="Calibri"/>
                <w:color w:val="000000"/>
                <w:lang w:val="fr-FR"/>
              </w:rPr>
              <w:t>Service de téléphonie fixe</w:t>
            </w:r>
          </w:p>
        </w:tc>
        <w:tc>
          <w:tcPr>
            <w:tcW w:w="2471" w:type="dxa"/>
            <w:vMerge w:val="restart"/>
            <w:vAlign w:val="center"/>
          </w:tcPr>
          <w:p w:rsidR="001D4076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highlight w:val="yellow"/>
                <w:lang w:val="fr-FR"/>
              </w:rPr>
            </w:pPr>
            <w:bookmarkStart w:id="4" w:name="lt_pId163"/>
            <w:r w:rsidRPr="000A38BA">
              <w:rPr>
                <w:lang w:val="fr-FR"/>
              </w:rPr>
              <w:t>Abonnés fixes de l'opérateur SOTELMA SA dans le district de Bamako</w:t>
            </w:r>
            <w:bookmarkEnd w:id="4"/>
          </w:p>
        </w:tc>
      </w:tr>
      <w:tr w:rsidR="001D4076" w:rsidRPr="000A38BA" w:rsidTr="001D4076">
        <w:trPr>
          <w:cantSplit/>
        </w:trPr>
        <w:tc>
          <w:tcPr>
            <w:tcW w:w="1919" w:type="dxa"/>
            <w:vAlign w:val="center"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20 70 (NDC)</w:t>
            </w:r>
          </w:p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20 71 (NDC)</w:t>
            </w:r>
          </w:p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20 72 (NDC)</w:t>
            </w:r>
          </w:p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20 73 (NDC)</w:t>
            </w:r>
          </w:p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20 74 (NDC)</w:t>
            </w:r>
          </w:p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20 75 (NDC)</w:t>
            </w:r>
          </w:p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20 76 (NDC)</w:t>
            </w:r>
          </w:p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20 77 (NDC)</w:t>
            </w:r>
          </w:p>
          <w:p w:rsidR="001D4076" w:rsidRPr="000A38BA" w:rsidRDefault="00D97357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 xml:space="preserve">et </w:t>
            </w:r>
          </w:p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20 78 (NDC)</w:t>
            </w:r>
          </w:p>
        </w:tc>
        <w:tc>
          <w:tcPr>
            <w:tcW w:w="1345" w:type="dxa"/>
            <w:vAlign w:val="center"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</w:t>
            </w:r>
          </w:p>
        </w:tc>
        <w:tc>
          <w:tcPr>
            <w:tcW w:w="1134" w:type="dxa"/>
            <w:vAlign w:val="center"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</w:t>
            </w:r>
          </w:p>
        </w:tc>
        <w:tc>
          <w:tcPr>
            <w:tcW w:w="3049" w:type="dxa"/>
            <w:vMerge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fr-FR"/>
              </w:rPr>
            </w:pPr>
          </w:p>
        </w:tc>
        <w:tc>
          <w:tcPr>
            <w:tcW w:w="2471" w:type="dxa"/>
            <w:vMerge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fr-FR"/>
              </w:rPr>
            </w:pPr>
          </w:p>
        </w:tc>
      </w:tr>
      <w:tr w:rsidR="00D773B0" w:rsidRPr="00F344E9" w:rsidTr="001D4076">
        <w:trPr>
          <w:cantSplit/>
        </w:trPr>
        <w:tc>
          <w:tcPr>
            <w:tcW w:w="191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20 79 (NDC)</w:t>
            </w:r>
          </w:p>
        </w:tc>
        <w:tc>
          <w:tcPr>
            <w:tcW w:w="1345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</w:t>
            </w:r>
          </w:p>
        </w:tc>
        <w:tc>
          <w:tcPr>
            <w:tcW w:w="1134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</w:t>
            </w:r>
          </w:p>
        </w:tc>
        <w:tc>
          <w:tcPr>
            <w:tcW w:w="304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bookmarkStart w:id="5" w:name="lt_pId179"/>
            <w:r w:rsidRPr="000A38BA">
              <w:rPr>
                <w:rFonts w:eastAsia="Calibri"/>
                <w:color w:val="000000"/>
                <w:lang w:val="fr-FR"/>
              </w:rPr>
              <w:t xml:space="preserve">Numéro non géographique </w:t>
            </w:r>
            <w:r w:rsidRPr="000A38BA">
              <w:rPr>
                <w:lang w:val="fr-FR"/>
              </w:rPr>
              <w:t>–</w:t>
            </w:r>
            <w:bookmarkEnd w:id="5"/>
            <w:r w:rsidRPr="000A38BA">
              <w:rPr>
                <w:lang w:val="fr-FR"/>
              </w:rPr>
              <w:t xml:space="preserve"> </w:t>
            </w:r>
            <w:r w:rsidRPr="000A38BA">
              <w:rPr>
                <w:lang w:val="fr-FR"/>
              </w:rPr>
              <w:br/>
              <w:t>Service de téléphonie mobile numérique</w:t>
            </w:r>
          </w:p>
        </w:tc>
        <w:tc>
          <w:tcPr>
            <w:tcW w:w="2471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bookmarkStart w:id="6" w:name="lt_pId181"/>
            <w:r w:rsidRPr="000A38BA">
              <w:rPr>
                <w:lang w:val="fr-FR"/>
              </w:rPr>
              <w:t>Abonnés CDMA de l'opérateur SOTELMA SA dans le district de Bamako</w:t>
            </w:r>
            <w:bookmarkEnd w:id="6"/>
          </w:p>
        </w:tc>
      </w:tr>
      <w:tr w:rsidR="00D773B0" w:rsidRPr="00F344E9" w:rsidTr="001D4076">
        <w:trPr>
          <w:cantSplit/>
        </w:trPr>
        <w:tc>
          <w:tcPr>
            <w:tcW w:w="191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21 7 (NDC)</w:t>
            </w:r>
          </w:p>
        </w:tc>
        <w:tc>
          <w:tcPr>
            <w:tcW w:w="1345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</w:t>
            </w:r>
          </w:p>
        </w:tc>
        <w:tc>
          <w:tcPr>
            <w:tcW w:w="1134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</w:t>
            </w:r>
          </w:p>
        </w:tc>
        <w:tc>
          <w:tcPr>
            <w:tcW w:w="304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r w:rsidRPr="000A38BA">
              <w:rPr>
                <w:rFonts w:eastAsia="Calibri"/>
                <w:color w:val="000000"/>
                <w:lang w:val="fr-FR"/>
              </w:rPr>
              <w:t xml:space="preserve">Numéro non géographique </w:t>
            </w:r>
            <w:r w:rsidRPr="000A38BA">
              <w:rPr>
                <w:lang w:val="fr-FR"/>
              </w:rPr>
              <w:t xml:space="preserve">– </w:t>
            </w:r>
            <w:r w:rsidRPr="000A38BA">
              <w:rPr>
                <w:lang w:val="fr-FR"/>
              </w:rPr>
              <w:br/>
              <w:t>Service de téléphonie mobile numérique</w:t>
            </w:r>
          </w:p>
        </w:tc>
        <w:tc>
          <w:tcPr>
            <w:tcW w:w="2471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bookmarkStart w:id="7" w:name="lt_pId187"/>
            <w:r w:rsidRPr="000A38BA">
              <w:rPr>
                <w:lang w:val="fr-FR"/>
              </w:rPr>
              <w:t xml:space="preserve">Abonnés CDMA de l'opérateur SOTELMA SA </w:t>
            </w:r>
            <w:bookmarkEnd w:id="7"/>
            <w:r w:rsidRPr="000A38BA">
              <w:rPr>
                <w:lang w:val="fr-FR"/>
              </w:rPr>
              <w:t>dans les régions</w:t>
            </w:r>
          </w:p>
        </w:tc>
      </w:tr>
      <w:tr w:rsidR="00D773B0" w:rsidRPr="00F344E9" w:rsidTr="001D4076">
        <w:trPr>
          <w:cantSplit/>
        </w:trPr>
        <w:tc>
          <w:tcPr>
            <w:tcW w:w="191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 xml:space="preserve">21 26 </w:t>
            </w:r>
            <w:r w:rsidRPr="000A38BA">
              <w:rPr>
                <w:noProof w:val="0"/>
                <w:lang w:val="fr-FR"/>
              </w:rPr>
              <w:t>(NDC)</w:t>
            </w:r>
          </w:p>
          <w:p w:rsidR="00D773B0" w:rsidRPr="000A38BA" w:rsidRDefault="00D97357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et</w:t>
            </w:r>
          </w:p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 xml:space="preserve">21 27 </w:t>
            </w:r>
            <w:r w:rsidRPr="000A38BA">
              <w:rPr>
                <w:noProof w:val="0"/>
                <w:lang w:val="fr-FR"/>
              </w:rPr>
              <w:t>(NDC)</w:t>
            </w:r>
          </w:p>
        </w:tc>
        <w:tc>
          <w:tcPr>
            <w:tcW w:w="1345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</w:t>
            </w:r>
          </w:p>
        </w:tc>
        <w:tc>
          <w:tcPr>
            <w:tcW w:w="1134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</w:t>
            </w:r>
          </w:p>
        </w:tc>
        <w:tc>
          <w:tcPr>
            <w:tcW w:w="304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bookmarkStart w:id="8" w:name="lt_pId193"/>
            <w:r w:rsidRPr="000A38BA">
              <w:rPr>
                <w:rFonts w:eastAsia="Calibri"/>
                <w:color w:val="000000"/>
                <w:lang w:val="fr-FR"/>
              </w:rPr>
              <w:t xml:space="preserve">Numéro géographique </w:t>
            </w:r>
            <w:r w:rsidRPr="000A38BA">
              <w:rPr>
                <w:lang w:val="fr-FR"/>
              </w:rPr>
              <w:t>–</w:t>
            </w:r>
            <w:bookmarkEnd w:id="8"/>
            <w:r w:rsidRPr="000A38BA">
              <w:rPr>
                <w:lang w:val="fr-FR"/>
              </w:rPr>
              <w:t xml:space="preserve"> </w:t>
            </w:r>
            <w:r w:rsidRPr="000A38BA">
              <w:rPr>
                <w:lang w:val="fr-FR"/>
              </w:rPr>
              <w:br/>
            </w:r>
            <w:r w:rsidRPr="000A38BA">
              <w:rPr>
                <w:rFonts w:eastAsia="Calibri"/>
                <w:color w:val="000000"/>
                <w:lang w:val="fr-FR"/>
              </w:rPr>
              <w:t>Service de téléphonie fixe</w:t>
            </w:r>
          </w:p>
        </w:tc>
        <w:tc>
          <w:tcPr>
            <w:tcW w:w="2471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r w:rsidRPr="000A38BA">
              <w:rPr>
                <w:lang w:val="fr-FR"/>
              </w:rPr>
              <w:t xml:space="preserve">Abonnés fixes de l'opérateur SOTELMA SA dans la région de Koulikoro </w:t>
            </w:r>
          </w:p>
        </w:tc>
      </w:tr>
      <w:tr w:rsidR="00D773B0" w:rsidRPr="00F344E9" w:rsidTr="001D4076">
        <w:trPr>
          <w:cantSplit/>
        </w:trPr>
        <w:tc>
          <w:tcPr>
            <w:tcW w:w="191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 xml:space="preserve">21 4 </w:t>
            </w:r>
            <w:r w:rsidRPr="000A38BA">
              <w:rPr>
                <w:noProof w:val="0"/>
                <w:lang w:val="fr-FR"/>
              </w:rPr>
              <w:t>(NDC)</w:t>
            </w:r>
          </w:p>
        </w:tc>
        <w:tc>
          <w:tcPr>
            <w:tcW w:w="1345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</w:t>
            </w:r>
          </w:p>
        </w:tc>
        <w:tc>
          <w:tcPr>
            <w:tcW w:w="1134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</w:t>
            </w:r>
          </w:p>
        </w:tc>
        <w:tc>
          <w:tcPr>
            <w:tcW w:w="304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bookmarkStart w:id="9" w:name="lt_pId199"/>
            <w:r w:rsidRPr="000A38BA">
              <w:rPr>
                <w:rFonts w:eastAsia="Calibri"/>
                <w:color w:val="000000"/>
                <w:lang w:val="fr-FR"/>
              </w:rPr>
              <w:t xml:space="preserve">Numéro géographique </w:t>
            </w:r>
            <w:r w:rsidRPr="000A38BA">
              <w:rPr>
                <w:lang w:val="fr-FR"/>
              </w:rPr>
              <w:t>–</w:t>
            </w:r>
            <w:bookmarkEnd w:id="9"/>
            <w:r w:rsidRPr="000A38BA">
              <w:rPr>
                <w:lang w:val="fr-FR"/>
              </w:rPr>
              <w:t xml:space="preserve"> </w:t>
            </w:r>
            <w:r w:rsidRPr="000A38BA">
              <w:rPr>
                <w:lang w:val="fr-FR"/>
              </w:rPr>
              <w:br/>
            </w:r>
            <w:r w:rsidRPr="000A38BA">
              <w:rPr>
                <w:rFonts w:eastAsia="Calibri"/>
                <w:color w:val="000000"/>
                <w:lang w:val="fr-FR"/>
              </w:rPr>
              <w:t>Service de téléphonie fixe</w:t>
            </w:r>
          </w:p>
        </w:tc>
        <w:tc>
          <w:tcPr>
            <w:tcW w:w="2471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bookmarkStart w:id="10" w:name="lt_pId201"/>
            <w:r w:rsidRPr="000A38BA">
              <w:rPr>
                <w:lang w:val="fr-FR"/>
              </w:rPr>
              <w:t xml:space="preserve">Abonnés fixes de l'opérateur SOTELMA SA dans la région de Mopti </w:t>
            </w:r>
            <w:bookmarkEnd w:id="10"/>
          </w:p>
        </w:tc>
      </w:tr>
      <w:tr w:rsidR="00D773B0" w:rsidRPr="00F344E9" w:rsidTr="001D4076">
        <w:trPr>
          <w:cantSplit/>
        </w:trPr>
        <w:tc>
          <w:tcPr>
            <w:tcW w:w="191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 xml:space="preserve">21 5 </w:t>
            </w:r>
            <w:r w:rsidRPr="000A38BA">
              <w:rPr>
                <w:noProof w:val="0"/>
                <w:lang w:val="fr-FR"/>
              </w:rPr>
              <w:t>(NDC)</w:t>
            </w:r>
          </w:p>
        </w:tc>
        <w:tc>
          <w:tcPr>
            <w:tcW w:w="1345" w:type="dxa"/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304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r w:rsidRPr="000A38BA">
              <w:rPr>
                <w:rFonts w:eastAsia="Calibri"/>
                <w:color w:val="000000"/>
                <w:lang w:val="fr-FR"/>
              </w:rPr>
              <w:t xml:space="preserve">Numéro géographique </w:t>
            </w:r>
            <w:r w:rsidRPr="000A38BA">
              <w:rPr>
                <w:lang w:val="fr-FR"/>
              </w:rPr>
              <w:t xml:space="preserve">– </w:t>
            </w:r>
            <w:r w:rsidRPr="000A38BA">
              <w:rPr>
                <w:lang w:val="fr-FR"/>
              </w:rPr>
              <w:br/>
            </w:r>
            <w:r w:rsidRPr="000A38BA">
              <w:rPr>
                <w:rFonts w:eastAsia="Calibri"/>
                <w:color w:val="000000"/>
                <w:lang w:val="fr-FR"/>
              </w:rPr>
              <w:t>Service de téléphonie fixe</w:t>
            </w:r>
          </w:p>
        </w:tc>
        <w:tc>
          <w:tcPr>
            <w:tcW w:w="2471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bookmarkStart w:id="11" w:name="lt_pId207"/>
            <w:r w:rsidRPr="000A38BA">
              <w:rPr>
                <w:lang w:val="fr-FR"/>
              </w:rPr>
              <w:t xml:space="preserve">Abonnés fixes de l'opérateur SOTELMA SA dans la région de Kayes </w:t>
            </w:r>
            <w:bookmarkEnd w:id="11"/>
          </w:p>
        </w:tc>
      </w:tr>
      <w:tr w:rsidR="00D773B0" w:rsidRPr="00F344E9" w:rsidTr="001D4076">
        <w:trPr>
          <w:cantSplit/>
        </w:trPr>
        <w:tc>
          <w:tcPr>
            <w:tcW w:w="191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>21 6</w:t>
            </w:r>
            <w:r w:rsidRPr="000A38BA">
              <w:rPr>
                <w:noProof w:val="0"/>
                <w:lang w:val="fr-FR"/>
              </w:rPr>
              <w:t>(NDC)</w:t>
            </w:r>
          </w:p>
        </w:tc>
        <w:tc>
          <w:tcPr>
            <w:tcW w:w="1345" w:type="dxa"/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304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bookmarkStart w:id="12" w:name="lt_pId211"/>
            <w:r w:rsidRPr="000A38BA">
              <w:rPr>
                <w:rFonts w:eastAsia="Calibri"/>
                <w:color w:val="000000"/>
                <w:lang w:val="fr-FR"/>
              </w:rPr>
              <w:t xml:space="preserve">Numéro géographique </w:t>
            </w:r>
            <w:r w:rsidRPr="000A38BA">
              <w:rPr>
                <w:lang w:val="fr-FR"/>
              </w:rPr>
              <w:t>–</w:t>
            </w:r>
            <w:bookmarkEnd w:id="12"/>
            <w:r w:rsidRPr="000A38BA">
              <w:rPr>
                <w:lang w:val="fr-FR"/>
              </w:rPr>
              <w:t xml:space="preserve"> </w:t>
            </w:r>
            <w:r w:rsidRPr="000A38BA">
              <w:rPr>
                <w:lang w:val="fr-FR"/>
              </w:rPr>
              <w:br/>
            </w:r>
            <w:r w:rsidRPr="000A38BA">
              <w:rPr>
                <w:rFonts w:eastAsia="Calibri"/>
                <w:color w:val="000000"/>
                <w:lang w:val="fr-FR"/>
              </w:rPr>
              <w:t>Service de téléphonie fixe</w:t>
            </w:r>
          </w:p>
        </w:tc>
        <w:tc>
          <w:tcPr>
            <w:tcW w:w="2471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r w:rsidRPr="000A38BA">
              <w:rPr>
                <w:lang w:val="fr-FR"/>
              </w:rPr>
              <w:t xml:space="preserve">Abonnés fixes de l'opérateur SOTELMA SA dans la région de Sikasso </w:t>
            </w:r>
          </w:p>
        </w:tc>
      </w:tr>
      <w:tr w:rsidR="00D773B0" w:rsidRPr="00F344E9" w:rsidTr="001D4076">
        <w:trPr>
          <w:cantSplit/>
        </w:trPr>
        <w:tc>
          <w:tcPr>
            <w:tcW w:w="191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 xml:space="preserve">21 8 </w:t>
            </w:r>
            <w:r w:rsidRPr="000A38BA">
              <w:rPr>
                <w:noProof w:val="0"/>
                <w:lang w:val="fr-FR"/>
              </w:rPr>
              <w:t>(NDC)</w:t>
            </w:r>
          </w:p>
        </w:tc>
        <w:tc>
          <w:tcPr>
            <w:tcW w:w="1345" w:type="dxa"/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304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bookmarkStart w:id="13" w:name="lt_pId217"/>
            <w:r w:rsidRPr="000A38BA">
              <w:rPr>
                <w:rFonts w:eastAsia="Calibri"/>
                <w:color w:val="000000"/>
                <w:lang w:val="fr-FR"/>
              </w:rPr>
              <w:t xml:space="preserve">Numéro géographique </w:t>
            </w:r>
            <w:r w:rsidRPr="000A38BA">
              <w:rPr>
                <w:lang w:val="fr-FR"/>
              </w:rPr>
              <w:t>–</w:t>
            </w:r>
            <w:bookmarkEnd w:id="13"/>
            <w:r w:rsidRPr="000A38BA">
              <w:rPr>
                <w:lang w:val="fr-FR"/>
              </w:rPr>
              <w:t xml:space="preserve"> </w:t>
            </w:r>
            <w:r w:rsidRPr="000A38BA">
              <w:rPr>
                <w:lang w:val="fr-FR"/>
              </w:rPr>
              <w:br/>
            </w:r>
            <w:r w:rsidRPr="000A38BA">
              <w:rPr>
                <w:rFonts w:eastAsia="Calibri"/>
                <w:color w:val="000000"/>
                <w:lang w:val="fr-FR"/>
              </w:rPr>
              <w:t>Service de téléphonie fixe</w:t>
            </w:r>
          </w:p>
        </w:tc>
        <w:tc>
          <w:tcPr>
            <w:tcW w:w="2471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bookmarkStart w:id="14" w:name="lt_pId219"/>
            <w:r w:rsidRPr="000A38BA">
              <w:rPr>
                <w:lang w:val="fr-FR"/>
              </w:rPr>
              <w:t xml:space="preserve">Abonnés fixes de l'opérateur SOTELMA SA dans la région de Gao et Kidal </w:t>
            </w:r>
            <w:bookmarkEnd w:id="14"/>
          </w:p>
        </w:tc>
      </w:tr>
      <w:tr w:rsidR="00D773B0" w:rsidRPr="00F344E9" w:rsidTr="001D4076">
        <w:trPr>
          <w:cantSplit/>
        </w:trPr>
        <w:tc>
          <w:tcPr>
            <w:tcW w:w="191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 xml:space="preserve">21 9 </w:t>
            </w:r>
            <w:r w:rsidRPr="000A38BA">
              <w:rPr>
                <w:noProof w:val="0"/>
                <w:lang w:val="fr-FR"/>
              </w:rPr>
              <w:t>(NDC)</w:t>
            </w:r>
          </w:p>
        </w:tc>
        <w:tc>
          <w:tcPr>
            <w:tcW w:w="1345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304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bookmarkStart w:id="15" w:name="lt_pId223"/>
            <w:r w:rsidRPr="000A38BA">
              <w:rPr>
                <w:rFonts w:eastAsia="Calibri"/>
                <w:color w:val="000000"/>
                <w:lang w:val="fr-FR"/>
              </w:rPr>
              <w:t xml:space="preserve">Numéro géographique </w:t>
            </w:r>
            <w:r w:rsidRPr="000A38BA">
              <w:rPr>
                <w:lang w:val="fr-FR"/>
              </w:rPr>
              <w:t>–</w:t>
            </w:r>
            <w:bookmarkEnd w:id="15"/>
            <w:r w:rsidRPr="000A38BA">
              <w:rPr>
                <w:lang w:val="fr-FR"/>
              </w:rPr>
              <w:t xml:space="preserve"> </w:t>
            </w:r>
            <w:r w:rsidRPr="000A38BA">
              <w:rPr>
                <w:lang w:val="fr-FR"/>
              </w:rPr>
              <w:br/>
            </w:r>
            <w:r w:rsidRPr="000A38BA">
              <w:rPr>
                <w:rFonts w:eastAsia="Calibri"/>
                <w:color w:val="000000"/>
                <w:lang w:val="fr-FR"/>
              </w:rPr>
              <w:t>Service de téléphonie fi</w:t>
            </w:r>
            <w:bookmarkStart w:id="16" w:name="_GoBack"/>
            <w:bookmarkEnd w:id="16"/>
            <w:r w:rsidRPr="000A38BA">
              <w:rPr>
                <w:rFonts w:eastAsia="Calibri"/>
                <w:color w:val="000000"/>
                <w:lang w:val="fr-FR"/>
              </w:rPr>
              <w:t>xe</w:t>
            </w:r>
          </w:p>
        </w:tc>
        <w:tc>
          <w:tcPr>
            <w:tcW w:w="2471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r w:rsidRPr="000A38BA">
              <w:rPr>
                <w:lang w:val="fr-FR"/>
              </w:rPr>
              <w:t>Abonnés fixes de l'opérateur SOTELMA SA dans la région de</w:t>
            </w:r>
            <w:bookmarkStart w:id="17" w:name="lt_pId226"/>
            <w:r w:rsidRPr="000A38BA">
              <w:rPr>
                <w:lang w:val="fr-FR"/>
              </w:rPr>
              <w:t xml:space="preserve"> Tombouctou </w:t>
            </w:r>
            <w:bookmarkEnd w:id="17"/>
          </w:p>
        </w:tc>
      </w:tr>
      <w:tr w:rsidR="00D773B0" w:rsidRPr="00F344E9" w:rsidTr="001D4076">
        <w:trPr>
          <w:cantSplit/>
        </w:trPr>
        <w:tc>
          <w:tcPr>
            <w:tcW w:w="1919" w:type="dxa"/>
            <w:shd w:val="clear" w:color="auto" w:fill="auto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lastRenderedPageBreak/>
              <w:t>400(NDC)</w:t>
            </w:r>
          </w:p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401(NDC)</w:t>
            </w:r>
          </w:p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402(NDC)</w:t>
            </w:r>
          </w:p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403(NDC)</w:t>
            </w:r>
          </w:p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404(NDC)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fr-FR"/>
              </w:rPr>
            </w:pPr>
            <w:bookmarkStart w:id="18" w:name="lt_pId234"/>
            <w:r w:rsidRPr="000A38BA">
              <w:rPr>
                <w:rFonts w:eastAsia="Calibri"/>
                <w:color w:val="000000"/>
                <w:lang w:val="fr-FR"/>
              </w:rPr>
              <w:t xml:space="preserve">Numéro géographique </w:t>
            </w:r>
            <w:r w:rsidRPr="000A38BA">
              <w:rPr>
                <w:lang w:val="fr-FR"/>
              </w:rPr>
              <w:t>–</w:t>
            </w:r>
            <w:bookmarkEnd w:id="18"/>
            <w:r w:rsidRPr="000A38BA">
              <w:rPr>
                <w:lang w:val="fr-FR"/>
              </w:rPr>
              <w:t xml:space="preserve"> </w:t>
            </w:r>
            <w:r w:rsidRPr="000A38BA">
              <w:rPr>
                <w:lang w:val="fr-FR"/>
              </w:rPr>
              <w:br/>
            </w:r>
            <w:r w:rsidRPr="000A38BA">
              <w:rPr>
                <w:rFonts w:eastAsia="Calibri"/>
                <w:color w:val="000000"/>
                <w:lang w:val="fr-FR"/>
              </w:rPr>
              <w:t>Service de téléphonie fixe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bookmarkStart w:id="19" w:name="lt_pId236"/>
            <w:r w:rsidRPr="000A38BA">
              <w:rPr>
                <w:lang w:val="fr-FR"/>
              </w:rPr>
              <w:t>Abonnés fixes de l'opérateur ATEL SA</w:t>
            </w:r>
            <w:bookmarkEnd w:id="19"/>
          </w:p>
        </w:tc>
      </w:tr>
      <w:tr w:rsidR="00D773B0" w:rsidRPr="00F344E9" w:rsidTr="001D4076">
        <w:trPr>
          <w:cantSplit/>
        </w:trPr>
        <w:tc>
          <w:tcPr>
            <w:tcW w:w="1919" w:type="dxa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44 2 (NDC)</w:t>
            </w:r>
          </w:p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44 3 (NDC)</w:t>
            </w:r>
          </w:p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44 9 (NDC)</w:t>
            </w:r>
          </w:p>
        </w:tc>
        <w:tc>
          <w:tcPr>
            <w:tcW w:w="1345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3049" w:type="dxa"/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fr-FR"/>
              </w:rPr>
            </w:pPr>
            <w:bookmarkStart w:id="20" w:name="lt_pId242"/>
            <w:r w:rsidRPr="000A38BA">
              <w:rPr>
                <w:rFonts w:eastAsia="Calibri"/>
                <w:color w:val="000000"/>
                <w:lang w:val="fr-FR"/>
              </w:rPr>
              <w:t xml:space="preserve">Numéro géographique </w:t>
            </w:r>
            <w:r w:rsidRPr="000A38BA">
              <w:rPr>
                <w:lang w:val="fr-FR"/>
              </w:rPr>
              <w:t>–</w:t>
            </w:r>
            <w:bookmarkEnd w:id="20"/>
            <w:r w:rsidRPr="000A38BA">
              <w:rPr>
                <w:lang w:val="fr-FR"/>
              </w:rPr>
              <w:t xml:space="preserve"> </w:t>
            </w:r>
            <w:r w:rsidRPr="000A38BA">
              <w:rPr>
                <w:lang w:val="fr-FR"/>
              </w:rPr>
              <w:br/>
            </w:r>
            <w:r w:rsidRPr="000A38BA">
              <w:rPr>
                <w:rFonts w:eastAsia="Calibri"/>
                <w:color w:val="000000"/>
                <w:lang w:val="fr-FR"/>
              </w:rPr>
              <w:t>Service de téléphonie fixe</w:t>
            </w:r>
          </w:p>
        </w:tc>
        <w:tc>
          <w:tcPr>
            <w:tcW w:w="2471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bookmarkStart w:id="21" w:name="lt_pId244"/>
            <w:r w:rsidRPr="000A38BA">
              <w:rPr>
                <w:lang w:val="fr-FR"/>
              </w:rPr>
              <w:t xml:space="preserve">Abonnés fixes de l'opérateur Orange Mali SA dans le district de Bamako </w:t>
            </w:r>
            <w:bookmarkEnd w:id="21"/>
          </w:p>
        </w:tc>
      </w:tr>
      <w:tr w:rsidR="00D773B0" w:rsidRPr="00F344E9" w:rsidTr="001D4076">
        <w:trPr>
          <w:cantSplit/>
        </w:trPr>
        <w:tc>
          <w:tcPr>
            <w:tcW w:w="191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44 1 (NDC)</w:t>
            </w:r>
          </w:p>
        </w:tc>
        <w:tc>
          <w:tcPr>
            <w:tcW w:w="1345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3049" w:type="dxa"/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fr-FR"/>
              </w:rPr>
            </w:pPr>
            <w:bookmarkStart w:id="22" w:name="lt_pId248"/>
            <w:r w:rsidRPr="000A38BA">
              <w:rPr>
                <w:rFonts w:eastAsia="Calibri"/>
                <w:color w:val="000000"/>
                <w:lang w:val="fr-FR"/>
              </w:rPr>
              <w:t xml:space="preserve">Numéro géographique </w:t>
            </w:r>
            <w:r w:rsidRPr="000A38BA">
              <w:rPr>
                <w:lang w:val="fr-FR"/>
              </w:rPr>
              <w:t>–</w:t>
            </w:r>
            <w:bookmarkEnd w:id="22"/>
            <w:r w:rsidRPr="000A38BA">
              <w:rPr>
                <w:lang w:val="fr-FR"/>
              </w:rPr>
              <w:t xml:space="preserve"> </w:t>
            </w:r>
            <w:r w:rsidRPr="000A38BA">
              <w:rPr>
                <w:lang w:val="fr-FR"/>
              </w:rPr>
              <w:br/>
            </w:r>
            <w:r w:rsidRPr="000A38BA">
              <w:rPr>
                <w:rFonts w:eastAsia="Calibri"/>
                <w:color w:val="000000"/>
                <w:lang w:val="fr-FR"/>
              </w:rPr>
              <w:t>Service de téléphonie fixe</w:t>
            </w:r>
          </w:p>
        </w:tc>
        <w:tc>
          <w:tcPr>
            <w:tcW w:w="2471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r w:rsidRPr="000A38BA">
              <w:rPr>
                <w:lang w:val="fr-FR"/>
              </w:rPr>
              <w:t>Abonnés fixes de l'opérateur Orange Mali SA dans les régions</w:t>
            </w:r>
          </w:p>
        </w:tc>
      </w:tr>
      <w:tr w:rsidR="00D773B0" w:rsidRPr="00F344E9" w:rsidTr="001D4076">
        <w:trPr>
          <w:cantSplit/>
        </w:trPr>
        <w:tc>
          <w:tcPr>
            <w:tcW w:w="1919" w:type="dxa"/>
            <w:shd w:val="clear" w:color="auto" w:fill="auto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50(NDC)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fr-FR"/>
              </w:rPr>
            </w:pPr>
            <w:bookmarkStart w:id="23" w:name="lt_pId258"/>
            <w:r w:rsidRPr="000A38BA">
              <w:rPr>
                <w:rFonts w:eastAsia="Calibri"/>
                <w:color w:val="000000"/>
                <w:lang w:val="fr-FR"/>
              </w:rPr>
              <w:t xml:space="preserve">Numéro non géographique </w:t>
            </w:r>
            <w:r w:rsidRPr="000A38BA">
              <w:rPr>
                <w:lang w:val="fr-FR"/>
              </w:rPr>
              <w:t>–</w:t>
            </w:r>
            <w:bookmarkEnd w:id="23"/>
            <w:r w:rsidRPr="000A38BA">
              <w:rPr>
                <w:lang w:val="fr-FR"/>
              </w:rPr>
              <w:t xml:space="preserve"> </w:t>
            </w:r>
            <w:r w:rsidRPr="000A38BA">
              <w:rPr>
                <w:lang w:val="fr-FR"/>
              </w:rPr>
              <w:br/>
            </w:r>
            <w:r w:rsidRPr="000A38BA">
              <w:rPr>
                <w:rFonts w:eastAsia="Calibri"/>
                <w:color w:val="000000"/>
                <w:lang w:val="fr-FR"/>
              </w:rPr>
              <w:t>Service de téléphonie mobile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r w:rsidRPr="000A38BA">
              <w:rPr>
                <w:lang w:val="fr-FR"/>
              </w:rPr>
              <w:t>Abonnés mobiles de l'opérateur ATEL SA</w:t>
            </w:r>
          </w:p>
        </w:tc>
      </w:tr>
      <w:tr w:rsidR="00D773B0" w:rsidRPr="00F344E9" w:rsidTr="001D4076">
        <w:trPr>
          <w:cantSplit/>
        </w:trPr>
        <w:tc>
          <w:tcPr>
            <w:tcW w:w="1919" w:type="dxa"/>
            <w:vAlign w:val="center"/>
          </w:tcPr>
          <w:p w:rsidR="00D773B0" w:rsidRPr="000A38BA" w:rsidRDefault="00D773B0" w:rsidP="000A38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6 (NDC)</w:t>
            </w:r>
          </w:p>
        </w:tc>
        <w:tc>
          <w:tcPr>
            <w:tcW w:w="1345" w:type="dxa"/>
            <w:vMerge w:val="restart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3049" w:type="dxa"/>
            <w:vMerge w:val="restart"/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fr-FR"/>
              </w:rPr>
            </w:pPr>
            <w:bookmarkStart w:id="24" w:name="lt_pId264"/>
            <w:r w:rsidRPr="000A38BA">
              <w:rPr>
                <w:rFonts w:eastAsia="Calibri"/>
                <w:color w:val="000000"/>
                <w:lang w:val="fr-FR"/>
              </w:rPr>
              <w:t xml:space="preserve">Numéro non géographique </w:t>
            </w:r>
            <w:r w:rsidRPr="000A38BA">
              <w:rPr>
                <w:lang w:val="fr-FR"/>
              </w:rPr>
              <w:t>–</w:t>
            </w:r>
            <w:bookmarkEnd w:id="24"/>
            <w:r w:rsidRPr="000A38BA">
              <w:rPr>
                <w:lang w:val="fr-FR"/>
              </w:rPr>
              <w:t xml:space="preserve"> </w:t>
            </w:r>
            <w:r w:rsidRPr="000A38BA">
              <w:rPr>
                <w:lang w:val="fr-FR"/>
              </w:rPr>
              <w:br/>
            </w:r>
            <w:r w:rsidRPr="000A38BA">
              <w:rPr>
                <w:rFonts w:eastAsia="Calibri"/>
                <w:color w:val="000000"/>
                <w:lang w:val="fr-FR"/>
              </w:rPr>
              <w:t>Service de téléphonie mobile</w:t>
            </w:r>
          </w:p>
        </w:tc>
        <w:tc>
          <w:tcPr>
            <w:tcW w:w="2471" w:type="dxa"/>
            <w:vMerge w:val="restart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bookmarkStart w:id="25" w:name="lt_pId266"/>
            <w:r w:rsidRPr="000A38BA">
              <w:rPr>
                <w:lang w:val="fr-FR"/>
              </w:rPr>
              <w:t>Abonnés mobiles de l'opérateur SOTELMA SA</w:t>
            </w:r>
            <w:bookmarkEnd w:id="25"/>
          </w:p>
        </w:tc>
      </w:tr>
      <w:tr w:rsidR="00D773B0" w:rsidRPr="00F344E9" w:rsidTr="001D4076">
        <w:trPr>
          <w:cantSplit/>
        </w:trPr>
        <w:tc>
          <w:tcPr>
            <w:tcW w:w="191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95 (NDC)</w:t>
            </w:r>
          </w:p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96 (NDC)</w:t>
            </w:r>
          </w:p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97 (NDC)</w:t>
            </w:r>
          </w:p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98 (NDC)</w:t>
            </w:r>
          </w:p>
          <w:p w:rsidR="00D773B0" w:rsidRPr="000A38BA" w:rsidRDefault="00D97357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et</w:t>
            </w:r>
          </w:p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99 (NDC)</w:t>
            </w:r>
          </w:p>
        </w:tc>
        <w:tc>
          <w:tcPr>
            <w:tcW w:w="1345" w:type="dxa"/>
            <w:vMerge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</w:p>
        </w:tc>
        <w:tc>
          <w:tcPr>
            <w:tcW w:w="1134" w:type="dxa"/>
            <w:vMerge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</w:p>
        </w:tc>
        <w:tc>
          <w:tcPr>
            <w:tcW w:w="3049" w:type="dxa"/>
            <w:vMerge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fr-FR"/>
              </w:rPr>
            </w:pPr>
          </w:p>
        </w:tc>
        <w:tc>
          <w:tcPr>
            <w:tcW w:w="2471" w:type="dxa"/>
            <w:vMerge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fr-FR"/>
              </w:rPr>
            </w:pPr>
          </w:p>
        </w:tc>
      </w:tr>
      <w:tr w:rsidR="00D773B0" w:rsidRPr="000A38BA" w:rsidTr="001D4076">
        <w:trPr>
          <w:cantSplit/>
        </w:trPr>
        <w:tc>
          <w:tcPr>
            <w:tcW w:w="1919" w:type="dxa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89 (NDC)</w:t>
            </w:r>
          </w:p>
        </w:tc>
        <w:tc>
          <w:tcPr>
            <w:tcW w:w="1345" w:type="dxa"/>
            <w:vMerge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</w:p>
        </w:tc>
        <w:tc>
          <w:tcPr>
            <w:tcW w:w="1134" w:type="dxa"/>
            <w:vMerge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</w:p>
        </w:tc>
        <w:tc>
          <w:tcPr>
            <w:tcW w:w="3049" w:type="dxa"/>
            <w:vMerge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fr-FR"/>
              </w:rPr>
            </w:pPr>
          </w:p>
        </w:tc>
        <w:tc>
          <w:tcPr>
            <w:tcW w:w="2471" w:type="dxa"/>
            <w:vMerge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fr-FR"/>
              </w:rPr>
            </w:pPr>
          </w:p>
        </w:tc>
      </w:tr>
      <w:tr w:rsidR="00D773B0" w:rsidRPr="00F344E9" w:rsidTr="001D4076">
        <w:trPr>
          <w:cantSplit/>
          <w:trHeight w:val="456"/>
        </w:trPr>
        <w:tc>
          <w:tcPr>
            <w:tcW w:w="1919" w:type="dxa"/>
            <w:vAlign w:val="center"/>
          </w:tcPr>
          <w:p w:rsidR="00D773B0" w:rsidRPr="000A38BA" w:rsidRDefault="00D773B0" w:rsidP="000A38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7 (NDC)</w:t>
            </w:r>
          </w:p>
        </w:tc>
        <w:tc>
          <w:tcPr>
            <w:tcW w:w="1345" w:type="dxa"/>
            <w:vMerge w:val="restart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 (</w:t>
            </w:r>
            <w:r w:rsidR="00D97357" w:rsidRPr="000A38BA">
              <w:rPr>
                <w:noProof w:val="0"/>
                <w:lang w:val="fr-FR"/>
              </w:rPr>
              <w:t>huit</w:t>
            </w:r>
            <w:r w:rsidRPr="000A38BA">
              <w:rPr>
                <w:noProof w:val="0"/>
                <w:lang w:val="fr-FR"/>
              </w:rPr>
              <w:t>)</w:t>
            </w:r>
          </w:p>
        </w:tc>
        <w:tc>
          <w:tcPr>
            <w:tcW w:w="3049" w:type="dxa"/>
            <w:vMerge w:val="restart"/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fr-FR"/>
              </w:rPr>
            </w:pPr>
            <w:bookmarkStart w:id="26" w:name="lt_pId277"/>
            <w:r w:rsidRPr="000A38BA">
              <w:rPr>
                <w:rFonts w:eastAsia="Calibri"/>
                <w:color w:val="000000"/>
                <w:lang w:val="fr-FR"/>
              </w:rPr>
              <w:t xml:space="preserve">Numéro non géographique </w:t>
            </w:r>
            <w:r w:rsidRPr="000A38BA">
              <w:rPr>
                <w:lang w:val="fr-FR"/>
              </w:rPr>
              <w:t>–</w:t>
            </w:r>
            <w:bookmarkEnd w:id="26"/>
            <w:r w:rsidRPr="000A38BA">
              <w:rPr>
                <w:lang w:val="fr-FR"/>
              </w:rPr>
              <w:t xml:space="preserve"> </w:t>
            </w:r>
            <w:r w:rsidRPr="000A38BA">
              <w:rPr>
                <w:lang w:val="fr-FR"/>
              </w:rPr>
              <w:br/>
            </w:r>
            <w:r w:rsidRPr="000A38BA">
              <w:rPr>
                <w:rFonts w:eastAsia="Calibri"/>
                <w:color w:val="000000"/>
                <w:lang w:val="fr-FR"/>
              </w:rPr>
              <w:t>Service de téléphonie mobile</w:t>
            </w:r>
          </w:p>
        </w:tc>
        <w:tc>
          <w:tcPr>
            <w:tcW w:w="2471" w:type="dxa"/>
            <w:vMerge w:val="restart"/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bookmarkStart w:id="27" w:name="lt_pId279"/>
            <w:r w:rsidRPr="000A38BA">
              <w:rPr>
                <w:lang w:val="fr-FR"/>
              </w:rPr>
              <w:t>Abonnés mobiles de l'opérateur Orange Mali SA</w:t>
            </w:r>
            <w:bookmarkEnd w:id="27"/>
          </w:p>
        </w:tc>
      </w:tr>
      <w:tr w:rsidR="001D4076" w:rsidRPr="00F344E9" w:rsidTr="001D4076">
        <w:trPr>
          <w:cantSplit/>
        </w:trPr>
        <w:tc>
          <w:tcPr>
            <w:tcW w:w="1919" w:type="dxa"/>
            <w:vAlign w:val="center"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90 (NDC)</w:t>
            </w:r>
          </w:p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91 (NDC)</w:t>
            </w:r>
          </w:p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92 (NDC)</w:t>
            </w:r>
          </w:p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93 (NDC)</w:t>
            </w:r>
          </w:p>
          <w:p w:rsidR="001D4076" w:rsidRPr="000A38BA" w:rsidRDefault="000A38BA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et</w:t>
            </w:r>
          </w:p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94 (NDC)</w:t>
            </w:r>
          </w:p>
        </w:tc>
        <w:tc>
          <w:tcPr>
            <w:tcW w:w="1345" w:type="dxa"/>
            <w:vMerge/>
            <w:vAlign w:val="center"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</w:p>
        </w:tc>
        <w:tc>
          <w:tcPr>
            <w:tcW w:w="1134" w:type="dxa"/>
            <w:vMerge/>
            <w:vAlign w:val="center"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</w:p>
        </w:tc>
        <w:tc>
          <w:tcPr>
            <w:tcW w:w="3049" w:type="dxa"/>
            <w:vMerge/>
            <w:vAlign w:val="center"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fr-FR"/>
              </w:rPr>
            </w:pPr>
          </w:p>
        </w:tc>
        <w:tc>
          <w:tcPr>
            <w:tcW w:w="2471" w:type="dxa"/>
            <w:vMerge/>
            <w:vAlign w:val="center"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fr-FR"/>
              </w:rPr>
            </w:pPr>
          </w:p>
        </w:tc>
      </w:tr>
      <w:tr w:rsidR="001D4076" w:rsidRPr="000A38BA" w:rsidTr="001D4076">
        <w:trPr>
          <w:cantSplit/>
        </w:trPr>
        <w:tc>
          <w:tcPr>
            <w:tcW w:w="1919" w:type="dxa"/>
            <w:vAlign w:val="center"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82 (NDC)</w:t>
            </w:r>
          </w:p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 xml:space="preserve"> </w:t>
            </w:r>
            <w:r w:rsidR="000A38BA">
              <w:rPr>
                <w:noProof w:val="0"/>
                <w:lang w:val="fr-FR"/>
              </w:rPr>
              <w:t>et</w:t>
            </w:r>
          </w:p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noProof w:val="0"/>
                <w:lang w:val="fr-FR"/>
              </w:rPr>
            </w:pPr>
            <w:r w:rsidRPr="000A38BA">
              <w:rPr>
                <w:noProof w:val="0"/>
                <w:lang w:val="fr-FR"/>
              </w:rPr>
              <w:t>83 (NDC)</w:t>
            </w:r>
          </w:p>
        </w:tc>
        <w:tc>
          <w:tcPr>
            <w:tcW w:w="1345" w:type="dxa"/>
            <w:vMerge/>
            <w:vAlign w:val="center"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</w:p>
        </w:tc>
        <w:tc>
          <w:tcPr>
            <w:tcW w:w="1134" w:type="dxa"/>
            <w:vMerge/>
            <w:vAlign w:val="center"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 w:val="0"/>
                <w:lang w:val="fr-FR"/>
              </w:rPr>
            </w:pPr>
          </w:p>
        </w:tc>
        <w:tc>
          <w:tcPr>
            <w:tcW w:w="3049" w:type="dxa"/>
            <w:vMerge/>
            <w:vAlign w:val="center"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fr-FR"/>
              </w:rPr>
            </w:pPr>
          </w:p>
        </w:tc>
        <w:tc>
          <w:tcPr>
            <w:tcW w:w="2471" w:type="dxa"/>
            <w:vMerge/>
          </w:tcPr>
          <w:p w:rsidR="001D4076" w:rsidRPr="000A38BA" w:rsidRDefault="001D4076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 w:val="0"/>
                <w:lang w:val="fr-FR"/>
              </w:rPr>
            </w:pPr>
          </w:p>
        </w:tc>
      </w:tr>
    </w:tbl>
    <w:p w:rsidR="001D4076" w:rsidRPr="000A38BA" w:rsidRDefault="001D4076" w:rsidP="000A38B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noProof w:val="0"/>
          <w:lang w:val="fr-FR"/>
        </w:rPr>
      </w:pPr>
    </w:p>
    <w:p w:rsidR="001D4076" w:rsidRPr="000A38BA" w:rsidRDefault="001D4076" w:rsidP="000A38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noProof w:val="0"/>
          <w:lang w:val="fr-FR" w:eastAsia="zh-CN"/>
        </w:rPr>
      </w:pPr>
      <w:r w:rsidRPr="000A38BA">
        <w:rPr>
          <w:rFonts w:eastAsia="SimSun"/>
          <w:noProof w:val="0"/>
          <w:lang w:val="fr-FR" w:eastAsia="zh-CN"/>
        </w:rPr>
        <w:br w:type="page"/>
      </w:r>
    </w:p>
    <w:p w:rsidR="001D4076" w:rsidRPr="000A38BA" w:rsidRDefault="00D773B0" w:rsidP="009A2A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120"/>
        <w:ind w:left="426" w:hanging="426"/>
        <w:jc w:val="left"/>
        <w:textAlignment w:val="auto"/>
        <w:rPr>
          <w:rFonts w:eastAsia="SimSun"/>
          <w:noProof w:val="0"/>
          <w:lang w:val="fr-FR" w:eastAsia="zh-CN"/>
        </w:rPr>
      </w:pPr>
      <w:r w:rsidRPr="000A38BA">
        <w:rPr>
          <w:lang w:val="fr-FR"/>
        </w:rPr>
        <w:lastRenderedPageBreak/>
        <w:t>c)</w:t>
      </w:r>
      <w:r w:rsidRPr="000A38BA">
        <w:rPr>
          <w:lang w:val="fr-FR"/>
        </w:rPr>
        <w:tab/>
        <w:t>Numéros spéciaux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3525"/>
        <w:gridCol w:w="2174"/>
      </w:tblGrid>
      <w:tr w:rsidR="001D4076" w:rsidRPr="000A38BA" w:rsidTr="00D773B0">
        <w:trPr>
          <w:cantSplit/>
          <w:trHeight w:val="369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76" w:rsidRPr="000A38BA" w:rsidRDefault="00D97357" w:rsidP="000A38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noProof w:val="0"/>
                <w:sz w:val="18"/>
                <w:szCs w:val="18"/>
                <w:lang w:val="fr-FR"/>
              </w:rPr>
            </w:pPr>
            <w:r w:rsidRPr="000A38BA">
              <w:rPr>
                <w:b/>
                <w:bCs/>
                <w:noProof w:val="0"/>
                <w:color w:val="000000"/>
                <w:sz w:val="18"/>
                <w:szCs w:val="18"/>
                <w:lang w:val="fr-FR"/>
              </w:rPr>
              <w:t>Numéros à utilisation nationale uniquement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76" w:rsidRPr="000A38BA" w:rsidRDefault="001D4076" w:rsidP="000A38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noProof w:val="0"/>
                <w:sz w:val="18"/>
                <w:szCs w:val="18"/>
                <w:lang w:val="fr-FR"/>
              </w:rPr>
            </w:pPr>
            <w:r w:rsidRPr="000A38BA">
              <w:rPr>
                <w:b/>
                <w:bCs/>
                <w:noProof w:val="0"/>
                <w:color w:val="000000"/>
                <w:sz w:val="18"/>
                <w:szCs w:val="18"/>
                <w:lang w:val="fr-FR"/>
              </w:rPr>
              <w:t>Op</w:t>
            </w:r>
            <w:r w:rsidR="00D97357" w:rsidRPr="000A38BA">
              <w:rPr>
                <w:b/>
                <w:bCs/>
                <w:noProof w:val="0"/>
                <w:color w:val="000000"/>
                <w:sz w:val="18"/>
                <w:szCs w:val="18"/>
                <w:lang w:val="fr-FR"/>
              </w:rPr>
              <w:t>érateu</w:t>
            </w:r>
            <w:r w:rsidRPr="000A38BA">
              <w:rPr>
                <w:b/>
                <w:bCs/>
                <w:noProof w:val="0"/>
                <w:color w:val="000000"/>
                <w:sz w:val="18"/>
                <w:szCs w:val="18"/>
                <w:lang w:val="fr-FR"/>
              </w:rPr>
              <w:t xml:space="preserve">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76" w:rsidRPr="000A38BA" w:rsidRDefault="00D97357" w:rsidP="000A38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noProof w:val="0"/>
                <w:sz w:val="18"/>
                <w:szCs w:val="18"/>
                <w:lang w:val="fr-FR"/>
              </w:rPr>
            </w:pPr>
            <w:r w:rsidRPr="000A38BA">
              <w:rPr>
                <w:b/>
                <w:bCs/>
                <w:noProof w:val="0"/>
                <w:color w:val="000000"/>
                <w:sz w:val="18"/>
                <w:szCs w:val="18"/>
                <w:lang w:val="fr-FR"/>
              </w:rPr>
              <w:t>I</w:t>
            </w:r>
            <w:r w:rsidR="001D4076" w:rsidRPr="000A38BA">
              <w:rPr>
                <w:b/>
                <w:bCs/>
                <w:noProof w:val="0"/>
                <w:color w:val="000000"/>
                <w:sz w:val="18"/>
                <w:szCs w:val="18"/>
                <w:lang w:val="fr-FR"/>
              </w:rPr>
              <w:t>nformation</w:t>
            </w:r>
            <w:r w:rsidRPr="000A38BA">
              <w:rPr>
                <w:b/>
                <w:bCs/>
                <w:noProof w:val="0"/>
                <w:color w:val="000000"/>
                <w:sz w:val="18"/>
                <w:szCs w:val="18"/>
                <w:lang w:val="fr-FR"/>
              </w:rPr>
              <w:t>s additionnelles</w:t>
            </w:r>
          </w:p>
        </w:tc>
      </w:tr>
      <w:tr w:rsidR="00D773B0" w:rsidRPr="000A38BA" w:rsidTr="00D773B0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>80001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 w:rsidRPr="000A38BA">
              <w:rPr>
                <w:lang w:val="fr-FR"/>
              </w:rPr>
              <w:t>SOTELMA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28" w:name="lt_pId296"/>
            <w:r w:rsidRPr="000A38BA">
              <w:rPr>
                <w:lang w:val="fr-FR"/>
              </w:rPr>
              <w:t xml:space="preserve">Numéro de libre appel </w:t>
            </w:r>
            <w:r w:rsidRPr="000A38BA">
              <w:rPr>
                <w:i/>
                <w:iCs/>
                <w:lang w:val="fr-FR"/>
              </w:rPr>
              <w:t>(Numéro vert)</w:t>
            </w:r>
            <w:bookmarkEnd w:id="28"/>
          </w:p>
        </w:tc>
      </w:tr>
      <w:tr w:rsidR="00D773B0" w:rsidRPr="000A38BA" w:rsidTr="00D773B0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>80002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29" w:name="lt_pId298"/>
            <w:r w:rsidRPr="000A38BA">
              <w:rPr>
                <w:lang w:val="fr-FR"/>
              </w:rPr>
              <w:t>Orange Mali SA</w:t>
            </w:r>
            <w:bookmarkEnd w:id="29"/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30" w:name="lt_pId299"/>
            <w:r w:rsidRPr="000A38BA">
              <w:rPr>
                <w:lang w:val="fr-FR"/>
              </w:rPr>
              <w:t xml:space="preserve">Numéro de libre appel </w:t>
            </w:r>
            <w:r w:rsidRPr="000A38BA">
              <w:rPr>
                <w:i/>
                <w:iCs/>
                <w:lang w:val="fr-FR"/>
              </w:rPr>
              <w:t>(Numéro vert)</w:t>
            </w:r>
            <w:bookmarkEnd w:id="30"/>
          </w:p>
        </w:tc>
      </w:tr>
      <w:tr w:rsidR="00D773B0" w:rsidRPr="000A38BA" w:rsidTr="00D773B0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>80011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31" w:name="lt_pId301"/>
            <w:r w:rsidRPr="000A38BA">
              <w:rPr>
                <w:lang w:val="fr-FR"/>
              </w:rPr>
              <w:t>SOTELMA SA</w:t>
            </w:r>
            <w:bookmarkEnd w:id="31"/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32" w:name="lt_pId302"/>
            <w:r w:rsidRPr="000A38BA">
              <w:rPr>
                <w:lang w:val="fr-FR"/>
              </w:rPr>
              <w:t xml:space="preserve">Numéro à tarif local </w:t>
            </w:r>
            <w:r w:rsidRPr="000A38BA">
              <w:rPr>
                <w:i/>
                <w:iCs/>
                <w:lang w:val="fr-FR"/>
              </w:rPr>
              <w:t>(Numéro Azur)</w:t>
            </w:r>
            <w:bookmarkEnd w:id="32"/>
          </w:p>
        </w:tc>
      </w:tr>
      <w:tr w:rsidR="00D773B0" w:rsidRPr="000A38BA" w:rsidTr="00D773B0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>80012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33" w:name="lt_pId304"/>
            <w:r w:rsidRPr="000A38BA">
              <w:rPr>
                <w:lang w:val="fr-FR"/>
              </w:rPr>
              <w:t>Orange Mali SA</w:t>
            </w:r>
            <w:bookmarkEnd w:id="33"/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 w:rsidRPr="000A38BA">
              <w:rPr>
                <w:lang w:val="fr-FR"/>
              </w:rPr>
              <w:t xml:space="preserve">Numéro à tarif local </w:t>
            </w:r>
            <w:r w:rsidRPr="000A38BA">
              <w:rPr>
                <w:i/>
                <w:iCs/>
                <w:lang w:val="fr-FR"/>
              </w:rPr>
              <w:t>(Numéro Azur)</w:t>
            </w:r>
          </w:p>
        </w:tc>
      </w:tr>
      <w:tr w:rsidR="00D773B0" w:rsidRPr="00F344E9" w:rsidTr="00D773B0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>80021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34" w:name="lt_pId307"/>
            <w:r w:rsidRPr="000A38BA">
              <w:rPr>
                <w:lang w:val="fr-FR"/>
              </w:rPr>
              <w:t>SOTELMA SA</w:t>
            </w:r>
            <w:bookmarkEnd w:id="34"/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35" w:name="lt_pId308"/>
            <w:r w:rsidRPr="000A38BA">
              <w:rPr>
                <w:lang w:val="fr-FR"/>
              </w:rPr>
              <w:t xml:space="preserve">Numéro à tarif spécial </w:t>
            </w:r>
            <w:r w:rsidRPr="000A38BA">
              <w:rPr>
                <w:i/>
                <w:iCs/>
                <w:lang w:val="fr-FR"/>
              </w:rPr>
              <w:t>(Numéro indigo)</w:t>
            </w:r>
            <w:bookmarkEnd w:id="35"/>
          </w:p>
        </w:tc>
      </w:tr>
      <w:tr w:rsidR="00D773B0" w:rsidRPr="00F344E9" w:rsidTr="00D773B0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>80022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 w:rsidRPr="000A38BA">
              <w:rPr>
                <w:lang w:val="fr-FR"/>
              </w:rPr>
              <w:t>Orange Mali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36" w:name="lt_pId311"/>
            <w:r w:rsidRPr="000A38BA">
              <w:rPr>
                <w:lang w:val="fr-FR"/>
              </w:rPr>
              <w:t xml:space="preserve">Numéro à tarif spécial </w:t>
            </w:r>
            <w:r w:rsidRPr="000A38BA">
              <w:rPr>
                <w:i/>
                <w:iCs/>
                <w:lang w:val="fr-FR"/>
              </w:rPr>
              <w:t>(Numéro indigo)</w:t>
            </w:r>
            <w:bookmarkEnd w:id="36"/>
          </w:p>
        </w:tc>
      </w:tr>
      <w:tr w:rsidR="00D773B0" w:rsidRPr="009A2AF3" w:rsidTr="00D773B0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>80(NDC</w:t>
            </w:r>
            <w:proofErr w:type="gramStart"/>
            <w:r w:rsidRPr="000A38BA">
              <w:rPr>
                <w:bCs/>
                <w:noProof w:val="0"/>
                <w:lang w:val="fr-FR"/>
              </w:rPr>
              <w:t>)</w:t>
            </w:r>
            <w:proofErr w:type="gramEnd"/>
            <w:r w:rsidRPr="000A38BA">
              <w:rPr>
                <w:bCs/>
                <w:noProof w:val="0"/>
                <w:lang w:val="fr-FR"/>
              </w:rPr>
              <w:br/>
            </w:r>
            <w:r w:rsidR="00D97357" w:rsidRPr="000A38BA">
              <w:rPr>
                <w:bCs/>
                <w:noProof w:val="0"/>
                <w:sz w:val="18"/>
                <w:szCs w:val="18"/>
                <w:lang w:val="fr-FR"/>
              </w:rPr>
              <w:t xml:space="preserve">longueur </w:t>
            </w:r>
            <w:r w:rsidRPr="000A38BA">
              <w:rPr>
                <w:bCs/>
                <w:noProof w:val="0"/>
                <w:sz w:val="18"/>
                <w:szCs w:val="18"/>
                <w:lang w:val="fr-FR"/>
              </w:rPr>
              <w:t>minim</w:t>
            </w:r>
            <w:r w:rsidR="00D97357" w:rsidRPr="000A38BA">
              <w:rPr>
                <w:bCs/>
                <w:noProof w:val="0"/>
                <w:sz w:val="18"/>
                <w:szCs w:val="18"/>
                <w:lang w:val="fr-FR"/>
              </w:rPr>
              <w:t xml:space="preserve">ale </w:t>
            </w:r>
            <w:r w:rsidRPr="000A38BA">
              <w:rPr>
                <w:bCs/>
                <w:noProof w:val="0"/>
                <w:sz w:val="18"/>
                <w:szCs w:val="18"/>
                <w:lang w:val="fr-FR"/>
              </w:rPr>
              <w:t>=</w:t>
            </w:r>
            <w:r w:rsidR="00D97357" w:rsidRPr="000A38BA">
              <w:rPr>
                <w:bCs/>
                <w:noProof w:val="0"/>
                <w:sz w:val="18"/>
                <w:szCs w:val="18"/>
                <w:lang w:val="fr-FR"/>
              </w:rPr>
              <w:t xml:space="preserve"> longueur </w:t>
            </w:r>
            <w:r w:rsidRPr="000A38BA">
              <w:rPr>
                <w:bCs/>
                <w:noProof w:val="0"/>
                <w:sz w:val="18"/>
                <w:szCs w:val="18"/>
                <w:lang w:val="fr-FR"/>
              </w:rPr>
              <w:t>maxim</w:t>
            </w:r>
            <w:r w:rsidR="00D97357" w:rsidRPr="000A38BA">
              <w:rPr>
                <w:bCs/>
                <w:noProof w:val="0"/>
                <w:sz w:val="18"/>
                <w:szCs w:val="18"/>
                <w:lang w:val="fr-FR"/>
              </w:rPr>
              <w:t>ale</w:t>
            </w:r>
            <w:r w:rsidR="009A2AF3">
              <w:rPr>
                <w:bCs/>
                <w:noProof w:val="0"/>
                <w:sz w:val="18"/>
                <w:szCs w:val="18"/>
                <w:lang w:val="fr-FR"/>
              </w:rPr>
              <w:t xml:space="preserve"> </w:t>
            </w:r>
            <w:r w:rsidR="009A2AF3">
              <w:rPr>
                <w:bCs/>
                <w:noProof w:val="0"/>
                <w:sz w:val="18"/>
                <w:szCs w:val="18"/>
                <w:lang w:val="fr-FR"/>
              </w:rPr>
              <w:br/>
            </w:r>
            <w:r w:rsidRPr="000A38BA">
              <w:rPr>
                <w:bCs/>
                <w:noProof w:val="0"/>
                <w:sz w:val="18"/>
                <w:szCs w:val="18"/>
                <w:lang w:val="fr-FR"/>
              </w:rPr>
              <w:t>= 8 (</w:t>
            </w:r>
            <w:r w:rsidR="00D97357" w:rsidRPr="000A38BA">
              <w:rPr>
                <w:bCs/>
                <w:noProof w:val="0"/>
                <w:sz w:val="18"/>
                <w:szCs w:val="18"/>
                <w:lang w:val="fr-FR"/>
              </w:rPr>
              <w:t>huit</w:t>
            </w:r>
            <w:r w:rsidRPr="000A38BA">
              <w:rPr>
                <w:bCs/>
                <w:noProof w:val="0"/>
                <w:sz w:val="18"/>
                <w:szCs w:val="18"/>
                <w:lang w:val="fr-FR"/>
              </w:rPr>
              <w:t>)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 w:rsidRPr="000A38BA">
              <w:rPr>
                <w:lang w:val="fr-FR"/>
              </w:rPr>
              <w:t>Tous les opérateurs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 w:rsidRPr="000A38BA">
              <w:rPr>
                <w:lang w:val="fr-FR"/>
              </w:rPr>
              <w:t xml:space="preserve">Numéros de libre appel </w:t>
            </w:r>
            <w:r w:rsidRPr="000A38BA">
              <w:rPr>
                <w:i/>
                <w:iCs/>
                <w:lang w:val="fr-FR"/>
              </w:rPr>
              <w:t>(Numéro</w:t>
            </w:r>
            <w:r w:rsidR="00017DA0">
              <w:rPr>
                <w:i/>
                <w:iCs/>
                <w:lang w:val="fr-FR"/>
              </w:rPr>
              <w:t>s</w:t>
            </w:r>
            <w:r w:rsidRPr="000A38BA">
              <w:rPr>
                <w:i/>
                <w:iCs/>
                <w:lang w:val="fr-FR"/>
              </w:rPr>
              <w:t xml:space="preserve"> vert</w:t>
            </w:r>
            <w:r w:rsidR="00017DA0">
              <w:rPr>
                <w:i/>
                <w:iCs/>
                <w:lang w:val="fr-FR"/>
              </w:rPr>
              <w:t>s</w:t>
            </w:r>
            <w:r w:rsidRPr="000A38BA">
              <w:rPr>
                <w:i/>
                <w:iCs/>
                <w:lang w:val="fr-FR"/>
              </w:rPr>
              <w:t>)</w:t>
            </w:r>
          </w:p>
        </w:tc>
      </w:tr>
      <w:tr w:rsidR="00D773B0" w:rsidRPr="009A2AF3" w:rsidTr="00D773B0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>36 XXX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37" w:name="lt_pId317"/>
            <w:r w:rsidRPr="000A38BA">
              <w:rPr>
                <w:lang w:val="fr-FR"/>
              </w:rPr>
              <w:t>SOTELMA SA</w:t>
            </w:r>
            <w:bookmarkEnd w:id="37"/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 w:rsidRPr="000A38BA">
              <w:rPr>
                <w:lang w:val="fr-FR"/>
              </w:rPr>
              <w:t>Numéro court SAV</w:t>
            </w:r>
          </w:p>
        </w:tc>
      </w:tr>
      <w:tr w:rsidR="00D773B0" w:rsidRPr="000A38BA" w:rsidTr="00D773B0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>37 XXX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 w:rsidRPr="000A38BA">
              <w:rPr>
                <w:lang w:val="fr-FR"/>
              </w:rPr>
              <w:t>Orange Mali SA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 w:rsidRPr="000A38BA">
              <w:rPr>
                <w:lang w:val="fr-FR"/>
              </w:rPr>
              <w:t>Numéro court SAV</w:t>
            </w:r>
          </w:p>
        </w:tc>
      </w:tr>
      <w:tr w:rsidR="00D773B0" w:rsidRPr="000A38BA" w:rsidTr="00D773B0">
        <w:trPr>
          <w:cantSplit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noProof w:val="0"/>
                <w:lang w:val="fr-FR"/>
              </w:rPr>
            </w:pPr>
            <w:r w:rsidRPr="000A38BA">
              <w:rPr>
                <w:bCs/>
                <w:noProof w:val="0"/>
                <w:lang w:val="fr-FR"/>
              </w:rPr>
              <w:t>35 2XX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38" w:name="lt_pId323"/>
            <w:r w:rsidRPr="000A38BA">
              <w:rPr>
                <w:lang w:val="fr-FR"/>
              </w:rPr>
              <w:t>Numéro d'accès aux fournisseurs d'accès et aux services à valeur ajoutée</w:t>
            </w:r>
            <w:bookmarkEnd w:id="38"/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 w:rsidRPr="000A38BA">
              <w:rPr>
                <w:lang w:val="fr-FR"/>
              </w:rPr>
              <w:t xml:space="preserve">Numéro court </w:t>
            </w:r>
          </w:p>
        </w:tc>
      </w:tr>
    </w:tbl>
    <w:p w:rsidR="001D4076" w:rsidRPr="000A38BA" w:rsidRDefault="001D4076" w:rsidP="000A38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noProof w:val="0"/>
          <w:lang w:val="fr-FR"/>
        </w:rPr>
      </w:pPr>
    </w:p>
    <w:p w:rsidR="001D4076" w:rsidRPr="000A38BA" w:rsidRDefault="00D773B0" w:rsidP="009A2A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120"/>
        <w:ind w:left="426" w:hanging="426"/>
        <w:jc w:val="left"/>
        <w:textAlignment w:val="auto"/>
        <w:rPr>
          <w:rFonts w:eastAsia="SimSun"/>
          <w:noProof w:val="0"/>
          <w:lang w:val="fr-FR" w:eastAsia="zh-CN"/>
        </w:rPr>
      </w:pPr>
      <w:r w:rsidRPr="000A38BA">
        <w:rPr>
          <w:lang w:val="fr-FR"/>
        </w:rPr>
        <w:t>d)</w:t>
      </w:r>
      <w:r w:rsidRPr="000A38BA">
        <w:rPr>
          <w:lang w:val="fr-FR"/>
        </w:rPr>
        <w:tab/>
        <w:t>Numéros importants pour les services d'urgence et d'assistance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071"/>
        <w:gridCol w:w="1923"/>
        <w:gridCol w:w="1955"/>
        <w:gridCol w:w="1259"/>
      </w:tblGrid>
      <w:tr w:rsidR="001D4076" w:rsidRPr="000A38BA" w:rsidTr="00B53D3B">
        <w:trPr>
          <w:cantSplit/>
          <w:trHeight w:val="435"/>
          <w:tblHeader/>
        </w:trPr>
        <w:tc>
          <w:tcPr>
            <w:tcW w:w="2148" w:type="dxa"/>
          </w:tcPr>
          <w:p w:rsidR="001D4076" w:rsidRPr="000A38BA" w:rsidRDefault="00D97357" w:rsidP="000A38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noProof w:val="0"/>
                <w:sz w:val="18"/>
                <w:szCs w:val="18"/>
                <w:lang w:val="fr-FR"/>
              </w:rPr>
            </w:pPr>
            <w:r w:rsidRPr="000A38BA">
              <w:rPr>
                <w:b/>
                <w:bCs/>
                <w:noProof w:val="0"/>
                <w:sz w:val="18"/>
                <w:szCs w:val="18"/>
                <w:lang w:val="fr-FR"/>
              </w:rPr>
              <w:t>Numéros des services d'urgence et d'assistance</w:t>
            </w:r>
          </w:p>
        </w:tc>
        <w:tc>
          <w:tcPr>
            <w:tcW w:w="2071" w:type="dxa"/>
          </w:tcPr>
          <w:p w:rsidR="001D4076" w:rsidRPr="000A38BA" w:rsidRDefault="001D4076" w:rsidP="000A38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 w:val="0"/>
                <w:sz w:val="18"/>
                <w:szCs w:val="18"/>
                <w:lang w:val="fr-FR"/>
              </w:rPr>
            </w:pPr>
            <w:r w:rsidRPr="000A38BA">
              <w:rPr>
                <w:b/>
                <w:bCs/>
                <w:noProof w:val="0"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1923" w:type="dxa"/>
          </w:tcPr>
          <w:p w:rsidR="001D4076" w:rsidRPr="000A38BA" w:rsidRDefault="00D97357" w:rsidP="000A38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 w:val="0"/>
                <w:sz w:val="18"/>
                <w:szCs w:val="18"/>
                <w:lang w:val="fr-FR"/>
              </w:rPr>
            </w:pPr>
            <w:r w:rsidRPr="000A38BA">
              <w:rPr>
                <w:b/>
                <w:noProof w:val="0"/>
                <w:sz w:val="18"/>
                <w:szCs w:val="18"/>
                <w:lang w:val="fr-FR"/>
              </w:rPr>
              <w:t>Attribué ou assigné</w:t>
            </w:r>
          </w:p>
        </w:tc>
        <w:tc>
          <w:tcPr>
            <w:tcW w:w="1955" w:type="dxa"/>
          </w:tcPr>
          <w:p w:rsidR="001D4076" w:rsidRPr="000A38BA" w:rsidRDefault="00D97357" w:rsidP="000A38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 w:val="0"/>
                <w:sz w:val="18"/>
                <w:szCs w:val="18"/>
                <w:lang w:val="fr-FR"/>
              </w:rPr>
            </w:pPr>
            <w:r w:rsidRPr="000A38BA">
              <w:rPr>
                <w:b/>
                <w:bCs/>
                <w:noProof w:val="0"/>
                <w:color w:val="000000"/>
                <w:sz w:val="18"/>
                <w:szCs w:val="18"/>
                <w:lang w:val="fr-FR"/>
              </w:rPr>
              <w:t>Numéro UIT-T E.164 ou numéro uniquement national</w:t>
            </w:r>
          </w:p>
        </w:tc>
        <w:tc>
          <w:tcPr>
            <w:tcW w:w="1259" w:type="dxa"/>
          </w:tcPr>
          <w:p w:rsidR="001D4076" w:rsidRPr="000A38BA" w:rsidRDefault="001D4076" w:rsidP="000A38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 w:val="0"/>
                <w:sz w:val="18"/>
                <w:szCs w:val="18"/>
                <w:lang w:val="fr-FR"/>
              </w:rPr>
            </w:pPr>
            <w:r w:rsidRPr="000A38BA">
              <w:rPr>
                <w:b/>
                <w:bCs/>
                <w:noProof w:val="0"/>
                <w:color w:val="000000"/>
                <w:sz w:val="18"/>
                <w:szCs w:val="18"/>
                <w:lang w:val="fr-FR"/>
              </w:rPr>
              <w:t>Note</w:t>
            </w:r>
          </w:p>
        </w:tc>
      </w:tr>
      <w:tr w:rsidR="00D773B0" w:rsidRPr="000A38BA" w:rsidTr="00B53D3B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1210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B0" w:rsidRPr="000A38BA" w:rsidRDefault="00D773B0" w:rsidP="009E2925">
            <w:pPr>
              <w:spacing w:before="40"/>
              <w:jc w:val="left"/>
              <w:rPr>
                <w:sz w:val="18"/>
                <w:szCs w:val="18"/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Interurbain semi</w:t>
            </w:r>
            <w:r w:rsidR="009E2925">
              <w:rPr>
                <w:sz w:val="18"/>
                <w:szCs w:val="18"/>
                <w:lang w:val="fr-FR"/>
              </w:rPr>
              <w:noBreakHyphen/>
            </w:r>
            <w:r w:rsidRPr="000A38BA">
              <w:rPr>
                <w:sz w:val="18"/>
                <w:szCs w:val="18"/>
                <w:lang w:val="fr-FR"/>
              </w:rPr>
              <w:t>automatique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Attribué dans le plan national de numérotage (NNP)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Utilisation nationale uniquement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D773B0" w:rsidRPr="000A38BA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  <w:r w:rsidRPr="000A38BA">
              <w:rPr>
                <w:lang w:val="fr-FR"/>
              </w:rPr>
              <w:t>1212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sz w:val="18"/>
                <w:szCs w:val="18"/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Renseignements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Attribué dans le plan national de numérotage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Utilisation nationale uniquement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D773B0" w:rsidRPr="000A38BA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0A38BA">
              <w:rPr>
                <w:bCs/>
                <w:lang w:val="fr-FR"/>
              </w:rPr>
              <w:t>1213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sz w:val="18"/>
                <w:szCs w:val="18"/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Dérangements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Attribué dans le plan national de numérotage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Utilisation nationale uniquement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D773B0" w:rsidRPr="000A38BA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0A38BA">
              <w:rPr>
                <w:bCs/>
                <w:lang w:val="fr-FR"/>
              </w:rPr>
              <w:t>1214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sz w:val="18"/>
                <w:szCs w:val="18"/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Renseignements commerciaux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Attribué dans le plan national de numérotage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Utilisation nationale uniquement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D773B0" w:rsidRPr="000A38BA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0A38BA">
              <w:rPr>
                <w:bCs/>
                <w:lang w:val="fr-FR"/>
              </w:rPr>
              <w:t>1216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9E2925">
            <w:pPr>
              <w:spacing w:before="40"/>
              <w:jc w:val="left"/>
              <w:rPr>
                <w:sz w:val="18"/>
                <w:szCs w:val="18"/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International semi</w:t>
            </w:r>
            <w:r w:rsidR="009E2925">
              <w:rPr>
                <w:sz w:val="18"/>
                <w:szCs w:val="18"/>
                <w:lang w:val="fr-FR"/>
              </w:rPr>
              <w:noBreakHyphen/>
            </w:r>
            <w:r w:rsidRPr="000A38BA">
              <w:rPr>
                <w:sz w:val="18"/>
                <w:szCs w:val="18"/>
                <w:lang w:val="fr-FR"/>
              </w:rPr>
              <w:t>automatique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Attribué dans le plan national de numérotage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Utilisation nationale uniquement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D773B0" w:rsidRPr="000A38BA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0A38BA">
              <w:rPr>
                <w:bCs/>
                <w:lang w:val="fr-FR"/>
              </w:rPr>
              <w:t>1219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sz w:val="18"/>
                <w:szCs w:val="18"/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Horloge parlante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Attribué dans le plan national de numérotage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Utilisation nationale uniquement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D773B0" w:rsidRPr="000A38BA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0A38BA">
              <w:rPr>
                <w:bCs/>
                <w:lang w:val="fr-FR"/>
              </w:rPr>
              <w:t>1221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sz w:val="18"/>
                <w:szCs w:val="18"/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Information sur les services supplémentaires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Attribué dans le plan national de numérotage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Utilisation nationale uniquement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D773B0" w:rsidRPr="000A38BA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0A38BA">
              <w:rPr>
                <w:bCs/>
                <w:lang w:val="fr-FR"/>
              </w:rPr>
              <w:t>1223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sz w:val="18"/>
                <w:szCs w:val="18"/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Information sur la facturation et les télégrammes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Attribué dans le plan national de numérotage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Utilisation nationale uniquement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D773B0" w:rsidRPr="000A38BA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vertAlign w:val="superscript"/>
                <w:lang w:val="fr-FR"/>
              </w:rPr>
            </w:pPr>
            <w:r w:rsidRPr="000A38BA">
              <w:rPr>
                <w:bCs/>
                <w:lang w:val="fr-FR"/>
              </w:rPr>
              <w:t>11XY</w:t>
            </w:r>
            <w:r w:rsidRPr="000A38BA">
              <w:rPr>
                <w:bCs/>
                <w:vertAlign w:val="superscript"/>
                <w:lang w:val="fr-FR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sz w:val="18"/>
                <w:szCs w:val="18"/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 xml:space="preserve">Autres services nationaux de santé publique 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Attribué dans le plan national de numérotage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Utilisation nationale uniquement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9E29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-57" w:right="-57"/>
              <w:jc w:val="left"/>
              <w:textAlignment w:val="auto"/>
              <w:rPr>
                <w:rFonts w:eastAsia="SimSun"/>
                <w:lang w:val="fr-FR" w:eastAsia="zh-CN"/>
              </w:rPr>
            </w:pPr>
            <w:r w:rsidRPr="000A38BA">
              <w:rPr>
                <w:rFonts w:eastAsia="SimSun"/>
                <w:sz w:val="18"/>
                <w:szCs w:val="18"/>
                <w:vertAlign w:val="superscript"/>
                <w:lang w:val="fr-FR"/>
              </w:rPr>
              <w:t>1</w:t>
            </w:r>
            <w:r w:rsidRPr="000A38BA">
              <w:rPr>
                <w:rFonts w:eastAsia="SimSun"/>
                <w:sz w:val="18"/>
                <w:szCs w:val="18"/>
                <w:lang w:val="fr-FR"/>
              </w:rPr>
              <w:t>: X différent de</w:t>
            </w:r>
            <w:r w:rsidR="009E2925">
              <w:rPr>
                <w:rFonts w:eastAsia="SimSun"/>
                <w:sz w:val="18"/>
                <w:szCs w:val="18"/>
                <w:lang w:val="fr-FR"/>
              </w:rPr>
              <w:t> </w:t>
            </w:r>
            <w:r w:rsidRPr="000A38BA">
              <w:rPr>
                <w:rFonts w:eastAsia="SimSun"/>
                <w:sz w:val="18"/>
                <w:szCs w:val="18"/>
                <w:lang w:val="fr-FR"/>
              </w:rPr>
              <w:t>2</w:t>
            </w:r>
          </w:p>
        </w:tc>
      </w:tr>
      <w:tr w:rsidR="00D773B0" w:rsidRPr="000A38BA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0A38BA">
              <w:rPr>
                <w:bCs/>
                <w:lang w:val="fr-FR"/>
              </w:rPr>
              <w:t>112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sz w:val="18"/>
                <w:szCs w:val="18"/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Service d'urgence GSM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Attribué dans le plan national de numérotage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Utilisation nationale uniquement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D773B0" w:rsidRPr="000A38BA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0A38BA">
              <w:rPr>
                <w:bCs/>
                <w:lang w:val="fr-FR"/>
              </w:rPr>
              <w:lastRenderedPageBreak/>
              <w:t>15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sz w:val="18"/>
                <w:szCs w:val="18"/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Service national de santé publique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Attribué dans le plan national de numérotage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Utilisation nationale uniquement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D773B0" w:rsidRPr="000A38BA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0A38BA">
              <w:rPr>
                <w:bCs/>
                <w:lang w:val="fr-FR"/>
              </w:rPr>
              <w:t>17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sz w:val="18"/>
                <w:szCs w:val="18"/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Service d'urgence Police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Attribué dans le plan national de numérotage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Utilisation nationale uniquement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D773B0" w:rsidRPr="000A38BA" w:rsidTr="00B53D3B">
        <w:trPr>
          <w:cantSplit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0A38BA">
              <w:rPr>
                <w:bCs/>
                <w:lang w:val="fr-FR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sz w:val="18"/>
                <w:szCs w:val="18"/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Service d'urgence Pompiers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spacing w:before="40"/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Attribué dans le plan national de numérotage (NNP)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jc w:val="left"/>
              <w:rPr>
                <w:lang w:val="fr-FR"/>
              </w:rPr>
            </w:pPr>
            <w:r w:rsidRPr="000A38BA">
              <w:rPr>
                <w:sz w:val="18"/>
                <w:szCs w:val="18"/>
                <w:lang w:val="fr-FR"/>
              </w:rPr>
              <w:t>Utilisation nationale uniquement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D773B0" w:rsidRPr="000A38BA" w:rsidRDefault="00D773B0" w:rsidP="000A38B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</w:tbl>
    <w:p w:rsidR="001D4076" w:rsidRPr="000A38BA" w:rsidRDefault="001D4076" w:rsidP="000A38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noProof w:val="0"/>
          <w:lang w:val="fr-FR" w:eastAsia="zh-CN"/>
        </w:rPr>
      </w:pPr>
    </w:p>
    <w:p w:rsidR="00D773B0" w:rsidRPr="000A38BA" w:rsidRDefault="00D773B0" w:rsidP="000A38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rFonts w:eastAsia="SimSun"/>
          <w:lang w:val="fr-FR" w:eastAsia="zh-CN"/>
        </w:rPr>
      </w:pPr>
      <w:bookmarkStart w:id="39" w:name="lt_pId387"/>
      <w:r w:rsidRPr="000A38BA">
        <w:rPr>
          <w:rFonts w:eastAsia="SimSun"/>
          <w:lang w:val="fr-FR" w:eastAsia="zh-CN"/>
        </w:rPr>
        <w:t>Contact:</w:t>
      </w:r>
      <w:bookmarkEnd w:id="39"/>
      <w:r w:rsidRPr="000A38BA">
        <w:rPr>
          <w:rFonts w:eastAsia="SimSun"/>
          <w:lang w:val="fr-FR" w:eastAsia="zh-CN"/>
        </w:rPr>
        <w:tab/>
      </w:r>
    </w:p>
    <w:p w:rsidR="001D4076" w:rsidRPr="000A38BA" w:rsidRDefault="00D773B0" w:rsidP="00F344E9">
      <w:pPr>
        <w:tabs>
          <w:tab w:val="clear" w:pos="1276"/>
          <w:tab w:val="clear" w:pos="1843"/>
          <w:tab w:val="clear" w:pos="5387"/>
          <w:tab w:val="clear" w:pos="5954"/>
          <w:tab w:val="left" w:pos="1418"/>
        </w:tabs>
        <w:ind w:left="567" w:hanging="567"/>
        <w:jc w:val="left"/>
        <w:rPr>
          <w:rFonts w:eastAsia="SimSun"/>
          <w:noProof w:val="0"/>
          <w:lang w:val="fr-FR" w:eastAsia="zh-CN"/>
        </w:rPr>
      </w:pPr>
      <w:r w:rsidRPr="000A38BA">
        <w:rPr>
          <w:rFonts w:eastAsia="SimSun"/>
          <w:lang w:val="fr-FR" w:eastAsia="zh-CN"/>
        </w:rPr>
        <w:tab/>
      </w:r>
      <w:bookmarkStart w:id="40" w:name="lt_pId388"/>
      <w:r w:rsidRPr="000A38BA">
        <w:rPr>
          <w:rFonts w:eastAsia="SimSun"/>
          <w:lang w:val="fr-FR" w:eastAsia="zh-CN"/>
        </w:rPr>
        <w:t>Autorité Malienne de Régulation des Télécommunications/TIC et des Postes (AMRTP)</w:t>
      </w:r>
      <w:bookmarkEnd w:id="40"/>
      <w:r w:rsidRPr="000A38BA">
        <w:rPr>
          <w:rFonts w:eastAsia="SimSun"/>
          <w:lang w:val="fr-FR" w:eastAsia="zh-CN"/>
        </w:rPr>
        <w:br/>
      </w:r>
      <w:bookmarkStart w:id="41" w:name="lt_pId389"/>
      <w:r w:rsidRPr="000A38BA">
        <w:rPr>
          <w:rFonts w:eastAsia="SimSun"/>
          <w:lang w:val="fr-FR" w:eastAsia="zh-CN"/>
        </w:rPr>
        <w:t>M. Issoufi Kouma MAIGA</w:t>
      </w:r>
      <w:bookmarkEnd w:id="41"/>
      <w:r w:rsidRPr="000A38BA">
        <w:rPr>
          <w:rFonts w:eastAsia="SimSun"/>
          <w:lang w:val="fr-FR" w:eastAsia="zh-CN"/>
        </w:rPr>
        <w:br/>
        <w:t>Chef Département Technique</w:t>
      </w:r>
      <w:r w:rsidRPr="000A38BA">
        <w:rPr>
          <w:rFonts w:eastAsia="SimSun"/>
          <w:lang w:val="fr-FR" w:eastAsia="zh-CN"/>
        </w:rPr>
        <w:br/>
      </w:r>
      <w:bookmarkStart w:id="42" w:name="lt_pId391"/>
      <w:r w:rsidRPr="000A38BA">
        <w:rPr>
          <w:rFonts w:eastAsia="SimSun"/>
          <w:lang w:val="fr-FR" w:eastAsia="zh-CN"/>
        </w:rPr>
        <w:t>Rue 390 Hamdallaye ACI 2000</w:t>
      </w:r>
      <w:bookmarkEnd w:id="42"/>
      <w:r w:rsidRPr="000A38BA">
        <w:rPr>
          <w:rFonts w:eastAsia="SimSun"/>
          <w:lang w:val="fr-FR" w:eastAsia="zh-CN"/>
        </w:rPr>
        <w:br/>
      </w:r>
      <w:bookmarkStart w:id="43" w:name="lt_pId392"/>
      <w:r w:rsidRPr="000A38BA">
        <w:rPr>
          <w:rFonts w:eastAsia="SimSun"/>
          <w:lang w:val="fr-FR" w:eastAsia="zh-CN"/>
        </w:rPr>
        <w:t>B.P.</w:t>
      </w:r>
      <w:bookmarkEnd w:id="43"/>
      <w:r w:rsidRPr="000A38BA">
        <w:rPr>
          <w:rFonts w:eastAsia="SimSun"/>
          <w:lang w:val="fr-FR" w:eastAsia="zh-CN"/>
        </w:rPr>
        <w:t xml:space="preserve"> 2206</w:t>
      </w:r>
      <w:r w:rsidRPr="000A38BA">
        <w:rPr>
          <w:rFonts w:eastAsia="SimSun"/>
          <w:lang w:val="fr-FR" w:eastAsia="zh-CN"/>
        </w:rPr>
        <w:br/>
      </w:r>
      <w:bookmarkStart w:id="44" w:name="lt_pId394"/>
      <w:r w:rsidRPr="000A38BA">
        <w:rPr>
          <w:rFonts w:eastAsia="SimSun"/>
          <w:lang w:val="fr-FR" w:eastAsia="zh-CN"/>
        </w:rPr>
        <w:t>BAMAKO</w:t>
      </w:r>
      <w:bookmarkEnd w:id="44"/>
      <w:r w:rsidRPr="000A38BA">
        <w:rPr>
          <w:rFonts w:eastAsia="SimSun"/>
          <w:lang w:val="fr-FR" w:eastAsia="zh-CN"/>
        </w:rPr>
        <w:t xml:space="preserve"> </w:t>
      </w:r>
      <w:r w:rsidRPr="000A38BA">
        <w:rPr>
          <w:rFonts w:eastAsia="SimSun"/>
          <w:lang w:val="fr-FR" w:eastAsia="zh-CN"/>
        </w:rPr>
        <w:br/>
        <w:t>Mali</w:t>
      </w:r>
      <w:r w:rsidRPr="000A38BA">
        <w:rPr>
          <w:rFonts w:eastAsia="SimSun"/>
          <w:lang w:val="fr-FR" w:eastAsia="zh-CN"/>
        </w:rPr>
        <w:br/>
      </w:r>
      <w:bookmarkStart w:id="45" w:name="lt_pId396"/>
      <w:r w:rsidRPr="000A38BA">
        <w:rPr>
          <w:rFonts w:eastAsia="SimSun"/>
          <w:lang w:val="fr-FR" w:eastAsia="zh-CN"/>
        </w:rPr>
        <w:t>Tél.:</w:t>
      </w:r>
      <w:bookmarkEnd w:id="45"/>
      <w:r w:rsidRPr="000A38BA">
        <w:rPr>
          <w:rFonts w:eastAsia="SimSun"/>
          <w:lang w:val="fr-FR" w:eastAsia="zh-CN"/>
        </w:rPr>
        <w:t xml:space="preserve"> </w:t>
      </w:r>
      <w:r w:rsidRPr="000A38BA">
        <w:rPr>
          <w:rFonts w:eastAsia="SimSun"/>
          <w:lang w:val="fr-FR" w:eastAsia="zh-CN"/>
        </w:rPr>
        <w:tab/>
        <w:t>+223 20 23 14 90/91; +223 44 90 10 87/88</w:t>
      </w:r>
      <w:r w:rsidRPr="000A38BA">
        <w:rPr>
          <w:rFonts w:eastAsia="SimSun"/>
          <w:lang w:val="fr-FR" w:eastAsia="zh-CN"/>
        </w:rPr>
        <w:br/>
      </w:r>
      <w:bookmarkStart w:id="46" w:name="lt_pId399"/>
      <w:r w:rsidRPr="000A38BA">
        <w:rPr>
          <w:rFonts w:eastAsia="SimSun"/>
          <w:lang w:val="fr-FR" w:eastAsia="zh-CN"/>
        </w:rPr>
        <w:t>Fax:</w:t>
      </w:r>
      <w:bookmarkEnd w:id="46"/>
      <w:r w:rsidRPr="000A38BA">
        <w:rPr>
          <w:rFonts w:eastAsia="SimSun"/>
          <w:lang w:val="fr-FR" w:eastAsia="zh-CN"/>
        </w:rPr>
        <w:t xml:space="preserve"> </w:t>
      </w:r>
      <w:r w:rsidRPr="000A38BA">
        <w:rPr>
          <w:rFonts w:eastAsia="SimSun"/>
          <w:lang w:val="fr-FR" w:eastAsia="zh-CN"/>
        </w:rPr>
        <w:tab/>
        <w:t>+223 20 23 14 94</w:t>
      </w:r>
      <w:r w:rsidRPr="000A38BA">
        <w:rPr>
          <w:rFonts w:eastAsia="SimSun"/>
          <w:lang w:val="fr-FR" w:eastAsia="zh-CN"/>
        </w:rPr>
        <w:br/>
      </w:r>
      <w:bookmarkStart w:id="47" w:name="lt_pId401"/>
      <w:r w:rsidR="00F344E9">
        <w:rPr>
          <w:rFonts w:eastAsia="SimSun"/>
          <w:lang w:val="fr-FR" w:eastAsia="zh-CN"/>
        </w:rPr>
        <w:t>E-mail</w:t>
      </w:r>
      <w:r w:rsidRPr="000A38BA">
        <w:rPr>
          <w:rFonts w:eastAsia="SimSun"/>
          <w:lang w:val="fr-FR" w:eastAsia="zh-CN"/>
        </w:rPr>
        <w:t>:</w:t>
      </w:r>
      <w:bookmarkStart w:id="48" w:name="lt_pId402"/>
      <w:bookmarkEnd w:id="47"/>
      <w:r w:rsidR="009A2AF3">
        <w:rPr>
          <w:rFonts w:eastAsia="SimSun"/>
          <w:lang w:val="fr-FR" w:eastAsia="zh-CN"/>
        </w:rPr>
        <w:tab/>
      </w:r>
      <w:r w:rsidR="009A2AF3">
        <w:rPr>
          <w:rFonts w:eastAsia="SimSun"/>
          <w:lang w:val="fr-FR" w:eastAsia="zh-CN"/>
        </w:rPr>
        <w:tab/>
      </w:r>
      <w:r w:rsidR="009A2AF3" w:rsidRPr="00F344E9">
        <w:rPr>
          <w:rFonts w:eastAsia="SimSun"/>
          <w:lang w:val="fr-FR" w:eastAsia="zh-CN"/>
        </w:rPr>
        <w:t>imaiga@amrtp.ml</w:t>
      </w:r>
      <w:r w:rsidR="009A2AF3" w:rsidRPr="009A2AF3">
        <w:rPr>
          <w:rFonts w:eastAsia="SimSun"/>
          <w:lang w:val="fr-FR" w:eastAsia="zh-CN"/>
        </w:rPr>
        <w:t>/</w:t>
      </w:r>
      <w:r w:rsidR="009A2AF3" w:rsidRPr="00F344E9">
        <w:rPr>
          <w:rFonts w:eastAsia="SimSun"/>
          <w:lang w:val="fr-FR" w:eastAsia="zh-CN"/>
        </w:rPr>
        <w:t>amrtp@amrtp.ml</w:t>
      </w:r>
      <w:bookmarkEnd w:id="0"/>
      <w:bookmarkEnd w:id="1"/>
      <w:bookmarkEnd w:id="48"/>
    </w:p>
    <w:sectPr w:rsidR="001D4076" w:rsidRPr="000A38BA" w:rsidSect="00482C68">
      <w:headerReference w:type="default" r:id="rId8"/>
      <w:footerReference w:type="default" r:id="rId9"/>
      <w:pgSz w:w="11901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553" w:rsidRDefault="00AE7553">
      <w:r>
        <w:separator/>
      </w:r>
    </w:p>
  </w:endnote>
  <w:endnote w:type="continuationSeparator" w:id="0">
    <w:p w:rsidR="00AE7553" w:rsidRDefault="00AE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55566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6FBA" w:rsidRPr="00482C68" w:rsidRDefault="00482C68" w:rsidP="00482C68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22A6B">
          <w:t>4</w:t>
        </w:r>
        <w:r>
          <w:fldChar w:fldCharType="end"/>
        </w:r>
        <w:r>
          <w:t>/</w:t>
        </w:r>
        <w:fldSimple w:instr=" NUMPAGES   \* MERGEFORMAT ">
          <w:r w:rsidR="00D22A6B">
            <w:t>4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553" w:rsidRDefault="00AE7553">
      <w:r>
        <w:separator/>
      </w:r>
    </w:p>
  </w:footnote>
  <w:footnote w:type="continuationSeparator" w:id="0">
    <w:p w:rsidR="00AE7553" w:rsidRDefault="00AE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51A" w:rsidRDefault="0017251A" w:rsidP="00836FB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36E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3EA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41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6CA2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B45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46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B4BB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CA7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1E4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12672"/>
    <w:multiLevelType w:val="hybridMultilevel"/>
    <w:tmpl w:val="5D84EE00"/>
    <w:lvl w:ilvl="0" w:tplc="FA5EA34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n-ZA" w:vendorID="64" w:dllVersion="131078" w:nlCheck="1" w:checkStyle="1"/>
  <w:activeWritingStyle w:appName="MSWord" w:lang="fr-BE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17DA0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6B5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6C9C"/>
    <w:rsid w:val="000772A0"/>
    <w:rsid w:val="00077404"/>
    <w:rsid w:val="000806BE"/>
    <w:rsid w:val="00080765"/>
    <w:rsid w:val="0008078B"/>
    <w:rsid w:val="000808FE"/>
    <w:rsid w:val="0008093B"/>
    <w:rsid w:val="00080E67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066"/>
    <w:rsid w:val="000A21B6"/>
    <w:rsid w:val="000A2289"/>
    <w:rsid w:val="000A33C9"/>
    <w:rsid w:val="000A3603"/>
    <w:rsid w:val="000A361F"/>
    <w:rsid w:val="000A38AF"/>
    <w:rsid w:val="000A38BA"/>
    <w:rsid w:val="000A3A92"/>
    <w:rsid w:val="000A3DF2"/>
    <w:rsid w:val="000A48C1"/>
    <w:rsid w:val="000A4D64"/>
    <w:rsid w:val="000A4EDD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E73"/>
    <w:rsid w:val="000D1E7E"/>
    <w:rsid w:val="000D22F6"/>
    <w:rsid w:val="000D278E"/>
    <w:rsid w:val="000D2BC0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BE8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1A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BA9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22F"/>
    <w:rsid w:val="001E6628"/>
    <w:rsid w:val="001E6D08"/>
    <w:rsid w:val="001E6E4B"/>
    <w:rsid w:val="001E71F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8DF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70A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9AD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A05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A2"/>
    <w:rsid w:val="003B3BE7"/>
    <w:rsid w:val="003B49F2"/>
    <w:rsid w:val="003B4B94"/>
    <w:rsid w:val="003B4D29"/>
    <w:rsid w:val="003B4D82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3AC9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9FC"/>
    <w:rsid w:val="00431253"/>
    <w:rsid w:val="004316E2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CE3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83B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906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0DDB"/>
    <w:rsid w:val="004812FE"/>
    <w:rsid w:val="0048163A"/>
    <w:rsid w:val="00481943"/>
    <w:rsid w:val="00481BAC"/>
    <w:rsid w:val="00481FDC"/>
    <w:rsid w:val="004828B7"/>
    <w:rsid w:val="0048290A"/>
    <w:rsid w:val="00482C68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6F22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1B71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B0C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713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3D75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418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343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69A5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7E1"/>
    <w:rsid w:val="00682ECC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2FA2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322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6F"/>
    <w:rsid w:val="007C62FA"/>
    <w:rsid w:val="007C632D"/>
    <w:rsid w:val="007C687E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1E64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6FBA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45F"/>
    <w:rsid w:val="008574E1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098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252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8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9CB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027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3FB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08F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834"/>
    <w:rsid w:val="009A1960"/>
    <w:rsid w:val="009A1A7B"/>
    <w:rsid w:val="009A1BB1"/>
    <w:rsid w:val="009A1DD2"/>
    <w:rsid w:val="009A2A0E"/>
    <w:rsid w:val="009A2AF3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25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622"/>
    <w:rsid w:val="00A23F69"/>
    <w:rsid w:val="00A24193"/>
    <w:rsid w:val="00A24606"/>
    <w:rsid w:val="00A24BFF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B05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1860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65A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3E4"/>
    <w:rsid w:val="00A835D3"/>
    <w:rsid w:val="00A83B85"/>
    <w:rsid w:val="00A8426B"/>
    <w:rsid w:val="00A84BC0"/>
    <w:rsid w:val="00A84D47"/>
    <w:rsid w:val="00A85419"/>
    <w:rsid w:val="00A8553F"/>
    <w:rsid w:val="00A855A6"/>
    <w:rsid w:val="00A855B7"/>
    <w:rsid w:val="00A858F8"/>
    <w:rsid w:val="00A85D27"/>
    <w:rsid w:val="00A86513"/>
    <w:rsid w:val="00A8653C"/>
    <w:rsid w:val="00A86D18"/>
    <w:rsid w:val="00A86E5E"/>
    <w:rsid w:val="00A87219"/>
    <w:rsid w:val="00A87C3F"/>
    <w:rsid w:val="00A90113"/>
    <w:rsid w:val="00A9014B"/>
    <w:rsid w:val="00A9053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378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553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EFE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7E2"/>
    <w:rsid w:val="00B569D2"/>
    <w:rsid w:val="00B571B5"/>
    <w:rsid w:val="00B57619"/>
    <w:rsid w:val="00B578F9"/>
    <w:rsid w:val="00B600EA"/>
    <w:rsid w:val="00B605E4"/>
    <w:rsid w:val="00B60BA6"/>
    <w:rsid w:val="00B60DAD"/>
    <w:rsid w:val="00B60E0B"/>
    <w:rsid w:val="00B6138C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3767"/>
    <w:rsid w:val="00B83AEC"/>
    <w:rsid w:val="00B84048"/>
    <w:rsid w:val="00B8479E"/>
    <w:rsid w:val="00B84D83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B78"/>
    <w:rsid w:val="00BC3FEE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3BB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C57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9DC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A6B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3B0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357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347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3B36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5400"/>
    <w:rsid w:val="00EF573F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FD6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4E9"/>
    <w:rsid w:val="00F3452A"/>
    <w:rsid w:val="00F3456D"/>
    <w:rsid w:val="00F3480C"/>
    <w:rsid w:val="00F34AE4"/>
    <w:rsid w:val="00F34E83"/>
    <w:rsid w:val="00F35124"/>
    <w:rsid w:val="00F356BA"/>
    <w:rsid w:val="00F35D7A"/>
    <w:rsid w:val="00F35E47"/>
    <w:rsid w:val="00F360F6"/>
    <w:rsid w:val="00F361EC"/>
    <w:rsid w:val="00F36361"/>
    <w:rsid w:val="00F36760"/>
    <w:rsid w:val="00F373AE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5FE4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4C4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5949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31E6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3469AD"/>
    <w:rPr>
      <w:noProof w:val="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C476-9056-4F9F-9008-2BA7DFA2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5933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2018-04-27T08:37:00Z</cp:lastPrinted>
  <dcterms:created xsi:type="dcterms:W3CDTF">2018-04-25T08:28:00Z</dcterms:created>
  <dcterms:modified xsi:type="dcterms:W3CDTF">2018-04-27T08:37:00Z</dcterms:modified>
</cp:coreProperties>
</file>