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9DE0" w14:textId="77777777" w:rsidR="00513AC4" w:rsidRPr="00513AC4" w:rsidRDefault="00513AC4" w:rsidP="00FD5280">
      <w:pPr>
        <w:tabs>
          <w:tab w:val="left" w:pos="567"/>
          <w:tab w:val="left" w:pos="720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b/>
          <w:bCs/>
          <w:sz w:val="20"/>
          <w:szCs w:val="20"/>
          <w:lang w:eastAsia="en-US"/>
        </w:rPr>
        <w:t>Lebanon (country code +961)</w:t>
      </w:r>
    </w:p>
    <w:p w14:paraId="3B0C5E30" w14:textId="77777777" w:rsidR="00FD5280" w:rsidRPr="00FD5280" w:rsidRDefault="00FD5280" w:rsidP="00FD5280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4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FD5280">
        <w:rPr>
          <w:rFonts w:ascii="Calibri" w:eastAsia="Times New Roman" w:hAnsi="Calibri" w:cs="Arial"/>
          <w:noProof/>
          <w:sz w:val="20"/>
          <w:szCs w:val="20"/>
          <w:lang w:eastAsia="en-US"/>
        </w:rPr>
        <w:t>Communication of 14.I.2021:</w:t>
      </w:r>
    </w:p>
    <w:p w14:paraId="6486280A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jc w:val="both"/>
        <w:rPr>
          <w:rFonts w:ascii="Calibri" w:eastAsia="Times New Roman" w:hAnsi="Calibri" w:cs="Traditional Arabic"/>
          <w:noProof/>
          <w:sz w:val="20"/>
          <w:szCs w:val="20"/>
          <w:lang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eastAsia="en-US" w:bidi="ar-LB"/>
        </w:rPr>
        <w:t xml:space="preserve">The </w:t>
      </w:r>
      <w:r w:rsidRPr="00FD5280">
        <w:rPr>
          <w:rFonts w:ascii="Calibri" w:eastAsia="Times New Roman" w:hAnsi="Calibri" w:cs="Traditional Arabic"/>
          <w:i/>
          <w:noProof/>
          <w:sz w:val="20"/>
          <w:szCs w:val="20"/>
          <w:lang w:eastAsia="en-US" w:bidi="ar-LB"/>
        </w:rPr>
        <w:t>Ministry of Telecommunications</w:t>
      </w:r>
      <w:r w:rsidRPr="00FD5280">
        <w:rPr>
          <w:rFonts w:ascii="Calibri" w:eastAsia="Times New Roman" w:hAnsi="Calibri" w:cs="Traditional Arabic"/>
          <w:noProof/>
          <w:sz w:val="20"/>
          <w:szCs w:val="20"/>
          <w:lang w:eastAsia="en-US" w:bidi="ar-LB"/>
        </w:rPr>
        <w:t>, Beirut, announces that the numbering plan of Lebanon has been updated to include new area codes. It has been decided to introduce a new range into service as from December 10</w:t>
      </w:r>
      <w:r w:rsidRPr="00FD5280">
        <w:rPr>
          <w:rFonts w:ascii="Calibri" w:eastAsia="Times New Roman" w:hAnsi="Calibri" w:cs="Traditional Arabic"/>
          <w:noProof/>
          <w:sz w:val="20"/>
          <w:szCs w:val="20"/>
          <w:vertAlign w:val="superscript"/>
          <w:lang w:eastAsia="en-US" w:bidi="ar-LB"/>
        </w:rPr>
        <w:t>th</w:t>
      </w:r>
      <w:r w:rsidRPr="00FD5280">
        <w:rPr>
          <w:rFonts w:ascii="Calibri" w:eastAsia="Times New Roman" w:hAnsi="Calibri" w:cs="Traditional Arabic"/>
          <w:noProof/>
          <w:sz w:val="20"/>
          <w:szCs w:val="20"/>
          <w:lang w:eastAsia="en-US" w:bidi="ar-LB"/>
        </w:rPr>
        <w:t>, 2020 (ministerial decision No. 666/1, dated December 10</w:t>
      </w:r>
      <w:r w:rsidRPr="00FD5280">
        <w:rPr>
          <w:rFonts w:ascii="Calibri" w:eastAsia="Times New Roman" w:hAnsi="Calibri" w:cs="Traditional Arabic"/>
          <w:noProof/>
          <w:sz w:val="20"/>
          <w:szCs w:val="20"/>
          <w:vertAlign w:val="superscript"/>
          <w:lang w:eastAsia="en-US" w:bidi="ar-LB"/>
        </w:rPr>
        <w:t>th</w:t>
      </w:r>
      <w:r w:rsidRPr="00FD5280">
        <w:rPr>
          <w:rFonts w:ascii="Calibri" w:eastAsia="Times New Roman" w:hAnsi="Calibri" w:cs="Traditional Arabic"/>
          <w:noProof/>
          <w:sz w:val="20"/>
          <w:szCs w:val="20"/>
          <w:lang w:eastAsia="en-US" w:bidi="ar-LB"/>
        </w:rPr>
        <w:t xml:space="preserve"> 2020). </w:t>
      </w:r>
    </w:p>
    <w:p w14:paraId="09BAFA6D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jc w:val="lowKashida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</w:p>
    <w:p w14:paraId="6525E590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120" w:line="240" w:lineRule="auto"/>
        <w:jc w:val="lowKashida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The new eleven-digit number range (including country code +961) is as follows: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710"/>
        <w:gridCol w:w="1710"/>
        <w:gridCol w:w="5310"/>
      </w:tblGrid>
      <w:tr w:rsidR="00FD5280" w:rsidRPr="00FD5280" w14:paraId="433975BD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79E4A77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raditional Arabic"/>
                <w:b/>
                <w:bCs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3F97E7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Numbering ranges</w:t>
            </w:r>
          </w:p>
        </w:tc>
        <w:tc>
          <w:tcPr>
            <w:tcW w:w="5310" w:type="dxa"/>
            <w:shd w:val="clear" w:color="auto" w:fill="auto"/>
          </w:tcPr>
          <w:p w14:paraId="2576376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raditional Arabic"/>
                <w:b/>
                <w:bCs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</w:p>
        </w:tc>
      </w:tr>
      <w:tr w:rsidR="00FD5280" w:rsidRPr="00FD5280" w14:paraId="160727AB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0E66BA6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 xml:space="preserve">Area </w:t>
            </w: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br/>
              <w:t>Code</w:t>
            </w:r>
          </w:p>
        </w:tc>
        <w:tc>
          <w:tcPr>
            <w:tcW w:w="1710" w:type="dxa"/>
            <w:shd w:val="clear" w:color="auto" w:fill="auto"/>
          </w:tcPr>
          <w:p w14:paraId="160942E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From</w:t>
            </w:r>
          </w:p>
        </w:tc>
        <w:tc>
          <w:tcPr>
            <w:tcW w:w="1710" w:type="dxa"/>
            <w:shd w:val="clear" w:color="auto" w:fill="auto"/>
          </w:tcPr>
          <w:p w14:paraId="7C596B9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To</w:t>
            </w:r>
          </w:p>
        </w:tc>
        <w:tc>
          <w:tcPr>
            <w:tcW w:w="5310" w:type="dxa"/>
            <w:shd w:val="clear" w:color="auto" w:fill="auto"/>
          </w:tcPr>
          <w:p w14:paraId="0D8081F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Designation</w:t>
            </w:r>
          </w:p>
        </w:tc>
      </w:tr>
      <w:tr w:rsidR="00FD5280" w:rsidRPr="00FD5280" w14:paraId="59726DF2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2B89886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14:paraId="5643145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+961 21 100 000</w:t>
            </w:r>
          </w:p>
        </w:tc>
        <w:tc>
          <w:tcPr>
            <w:tcW w:w="1710" w:type="dxa"/>
            <w:shd w:val="clear" w:color="auto" w:fill="auto"/>
          </w:tcPr>
          <w:p w14:paraId="666F17A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+961 21 999 999</w:t>
            </w:r>
          </w:p>
        </w:tc>
        <w:tc>
          <w:tcPr>
            <w:tcW w:w="5310" w:type="dxa"/>
            <w:shd w:val="clear" w:color="auto" w:fill="auto"/>
          </w:tcPr>
          <w:p w14:paraId="4EEC472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Beirut area</w:t>
            </w:r>
          </w:p>
        </w:tc>
      </w:tr>
      <w:tr w:rsidR="00FD5280" w:rsidRPr="00FD5280" w14:paraId="61389FA9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15F0C16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5038096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+961 24 100 000</w:t>
            </w:r>
          </w:p>
        </w:tc>
        <w:tc>
          <w:tcPr>
            <w:tcW w:w="1710" w:type="dxa"/>
            <w:shd w:val="clear" w:color="auto" w:fill="auto"/>
          </w:tcPr>
          <w:p w14:paraId="10CE43E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+961 24 999 999</w:t>
            </w:r>
          </w:p>
        </w:tc>
        <w:tc>
          <w:tcPr>
            <w:tcW w:w="5310" w:type="dxa"/>
            <w:shd w:val="clear" w:color="auto" w:fill="auto"/>
          </w:tcPr>
          <w:p w14:paraId="540F122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Metn area</w:t>
            </w:r>
          </w:p>
        </w:tc>
      </w:tr>
      <w:tr w:rsidR="00FD5280" w:rsidRPr="00FD5280" w14:paraId="1920946D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5451FE6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14:paraId="6899470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+961 25 100 000</w:t>
            </w:r>
          </w:p>
        </w:tc>
        <w:tc>
          <w:tcPr>
            <w:tcW w:w="1710" w:type="dxa"/>
            <w:shd w:val="clear" w:color="auto" w:fill="auto"/>
          </w:tcPr>
          <w:p w14:paraId="5B46A55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+961 25 999 999</w:t>
            </w:r>
          </w:p>
        </w:tc>
        <w:tc>
          <w:tcPr>
            <w:tcW w:w="5310" w:type="dxa"/>
            <w:shd w:val="clear" w:color="auto" w:fill="auto"/>
          </w:tcPr>
          <w:p w14:paraId="4041031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Chouf area</w:t>
            </w:r>
          </w:p>
        </w:tc>
      </w:tr>
      <w:tr w:rsidR="00FD5280" w:rsidRPr="00FD5280" w14:paraId="55A117B2" w14:textId="77777777" w:rsidTr="00F5299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11EAD1D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26</w:t>
            </w:r>
          </w:p>
        </w:tc>
        <w:tc>
          <w:tcPr>
            <w:tcW w:w="1710" w:type="dxa"/>
            <w:shd w:val="clear" w:color="auto" w:fill="auto"/>
          </w:tcPr>
          <w:p w14:paraId="78821B4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+961 26 100 000</w:t>
            </w:r>
          </w:p>
        </w:tc>
        <w:tc>
          <w:tcPr>
            <w:tcW w:w="1710" w:type="dxa"/>
            <w:shd w:val="clear" w:color="auto" w:fill="auto"/>
          </w:tcPr>
          <w:p w14:paraId="325E10C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+961 26 999 999</w:t>
            </w:r>
          </w:p>
        </w:tc>
        <w:tc>
          <w:tcPr>
            <w:tcW w:w="5310" w:type="dxa"/>
            <w:shd w:val="clear" w:color="auto" w:fill="auto"/>
          </w:tcPr>
          <w:p w14:paraId="5DB7220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North Lebanon area</w:t>
            </w:r>
          </w:p>
        </w:tc>
      </w:tr>
      <w:tr w:rsidR="00FD5280" w:rsidRPr="00FD5280" w14:paraId="22A09D89" w14:textId="77777777" w:rsidTr="00F5299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2016E78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14:paraId="29BBD93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+961 27 100 000</w:t>
            </w:r>
          </w:p>
        </w:tc>
        <w:tc>
          <w:tcPr>
            <w:tcW w:w="1710" w:type="dxa"/>
            <w:shd w:val="clear" w:color="auto" w:fill="auto"/>
          </w:tcPr>
          <w:p w14:paraId="2687EF6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+961 27 999 999</w:t>
            </w:r>
          </w:p>
        </w:tc>
        <w:tc>
          <w:tcPr>
            <w:tcW w:w="5310" w:type="dxa"/>
            <w:shd w:val="clear" w:color="auto" w:fill="auto"/>
          </w:tcPr>
          <w:p w14:paraId="47F87B5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South Lebanon area</w:t>
            </w:r>
          </w:p>
        </w:tc>
      </w:tr>
      <w:tr w:rsidR="00FD5280" w:rsidRPr="00FD5280" w14:paraId="2E29EEB3" w14:textId="77777777" w:rsidTr="00F5299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06C85DF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14:paraId="4FC8EA3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+961 28 100 000</w:t>
            </w:r>
          </w:p>
        </w:tc>
        <w:tc>
          <w:tcPr>
            <w:tcW w:w="1710" w:type="dxa"/>
            <w:shd w:val="clear" w:color="auto" w:fill="auto"/>
          </w:tcPr>
          <w:p w14:paraId="69CD85D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+961 28 999 999</w:t>
            </w:r>
          </w:p>
        </w:tc>
        <w:tc>
          <w:tcPr>
            <w:tcW w:w="5310" w:type="dxa"/>
            <w:shd w:val="clear" w:color="auto" w:fill="auto"/>
          </w:tcPr>
          <w:p w14:paraId="0C943E6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Bekaa area</w:t>
            </w:r>
          </w:p>
        </w:tc>
      </w:tr>
      <w:tr w:rsidR="00FD5280" w:rsidRPr="00FD5280" w14:paraId="16E106A8" w14:textId="77777777" w:rsidTr="00F5299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80" w:type="dxa"/>
            <w:shd w:val="clear" w:color="auto" w:fill="auto"/>
          </w:tcPr>
          <w:p w14:paraId="19B70C3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29</w:t>
            </w:r>
          </w:p>
        </w:tc>
        <w:tc>
          <w:tcPr>
            <w:tcW w:w="1710" w:type="dxa"/>
            <w:shd w:val="clear" w:color="auto" w:fill="auto"/>
          </w:tcPr>
          <w:p w14:paraId="1E5D576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+961 29 100 000</w:t>
            </w:r>
          </w:p>
        </w:tc>
        <w:tc>
          <w:tcPr>
            <w:tcW w:w="1710" w:type="dxa"/>
            <w:shd w:val="clear" w:color="auto" w:fill="auto"/>
          </w:tcPr>
          <w:p w14:paraId="7DEDE83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+961 29 999 999</w:t>
            </w:r>
          </w:p>
        </w:tc>
        <w:tc>
          <w:tcPr>
            <w:tcW w:w="5310" w:type="dxa"/>
            <w:shd w:val="clear" w:color="auto" w:fill="auto"/>
          </w:tcPr>
          <w:p w14:paraId="2AF1BCB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2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Jbeil &amp; Kesrwan area</w:t>
            </w:r>
          </w:p>
        </w:tc>
      </w:tr>
    </w:tbl>
    <w:p w14:paraId="51C91686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Traditional Arabic"/>
          <w:b/>
          <w:bCs/>
          <w:noProof/>
          <w:sz w:val="20"/>
          <w:szCs w:val="20"/>
          <w:lang w:val="en-US" w:eastAsia="en-US" w:bidi="ar-LB"/>
        </w:rPr>
      </w:pPr>
    </w:p>
    <w:p w14:paraId="2A71F510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120" w:line="240" w:lineRule="auto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Accordingly, the Lebanese numbering plan has to be updated as follows: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710"/>
        <w:gridCol w:w="1620"/>
        <w:gridCol w:w="3955"/>
      </w:tblGrid>
      <w:tr w:rsidR="00FD5280" w:rsidRPr="00FD5280" w14:paraId="05BEAD3C" w14:textId="77777777" w:rsidTr="00F5299F">
        <w:trPr>
          <w:cantSplit/>
          <w:trHeight w:val="555"/>
          <w:tblHeader/>
        </w:trPr>
        <w:tc>
          <w:tcPr>
            <w:tcW w:w="1080" w:type="dxa"/>
            <w:vMerge w:val="restart"/>
            <w:shd w:val="clear" w:color="auto" w:fill="auto"/>
          </w:tcPr>
          <w:p w14:paraId="70D32D3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 xml:space="preserve">Area </w:t>
            </w: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br/>
              <w:t>Code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707B99D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Numbering length (including country code)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0C9796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Numbering range</w:t>
            </w:r>
          </w:p>
        </w:tc>
        <w:tc>
          <w:tcPr>
            <w:tcW w:w="3955" w:type="dxa"/>
            <w:vMerge w:val="restart"/>
            <w:shd w:val="clear" w:color="auto" w:fill="auto"/>
          </w:tcPr>
          <w:p w14:paraId="5C42B24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Designation</w:t>
            </w:r>
          </w:p>
        </w:tc>
      </w:tr>
      <w:tr w:rsidR="00FD5280" w:rsidRPr="00FD5280" w14:paraId="2848DA8A" w14:textId="77777777" w:rsidTr="00F5299F">
        <w:trPr>
          <w:cantSplit/>
          <w:trHeight w:val="255"/>
          <w:tblHeader/>
        </w:trPr>
        <w:tc>
          <w:tcPr>
            <w:tcW w:w="1080" w:type="dxa"/>
            <w:vMerge/>
            <w:shd w:val="clear" w:color="auto" w:fill="auto"/>
          </w:tcPr>
          <w:p w14:paraId="7F087CE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u w:val="single"/>
                <w:lang w:val="en-US" w:eastAsia="en-US" w:bidi="ar-LB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3ADC82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u w:val="single"/>
                <w:lang w:val="en-US" w:eastAsia="en-US" w:bidi="ar-LB"/>
              </w:rPr>
            </w:pPr>
          </w:p>
        </w:tc>
        <w:tc>
          <w:tcPr>
            <w:tcW w:w="1710" w:type="dxa"/>
            <w:shd w:val="clear" w:color="auto" w:fill="auto"/>
          </w:tcPr>
          <w:p w14:paraId="3CE32B4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From</w:t>
            </w:r>
          </w:p>
        </w:tc>
        <w:tc>
          <w:tcPr>
            <w:tcW w:w="1620" w:type="dxa"/>
            <w:shd w:val="clear" w:color="auto" w:fill="auto"/>
          </w:tcPr>
          <w:p w14:paraId="7200DAD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i/>
                <w:iCs/>
                <w:noProof/>
                <w:sz w:val="20"/>
                <w:szCs w:val="20"/>
                <w:lang w:val="en-US" w:eastAsia="en-US" w:bidi="ar-LB"/>
              </w:rPr>
              <w:t>To</w:t>
            </w:r>
          </w:p>
        </w:tc>
        <w:tc>
          <w:tcPr>
            <w:tcW w:w="3955" w:type="dxa"/>
            <w:vMerge/>
            <w:shd w:val="clear" w:color="auto" w:fill="auto"/>
          </w:tcPr>
          <w:p w14:paraId="25D99C2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raditional Arabic"/>
                <w:noProof/>
                <w:sz w:val="20"/>
                <w:szCs w:val="20"/>
                <w:u w:val="single"/>
                <w:lang w:val="en-US" w:eastAsia="en-US" w:bidi="ar-LB"/>
              </w:rPr>
            </w:pPr>
          </w:p>
        </w:tc>
      </w:tr>
      <w:tr w:rsidR="00FD5280" w:rsidRPr="00FD5280" w14:paraId="43942AEE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0DF4AD7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(0)1</w:t>
            </w:r>
          </w:p>
        </w:tc>
        <w:tc>
          <w:tcPr>
            <w:tcW w:w="1620" w:type="dxa"/>
            <w:shd w:val="clear" w:color="auto" w:fill="auto"/>
          </w:tcPr>
          <w:p w14:paraId="7EAF4CB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261F52A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+961 1 000 000</w:t>
            </w:r>
          </w:p>
        </w:tc>
        <w:tc>
          <w:tcPr>
            <w:tcW w:w="1620" w:type="dxa"/>
            <w:shd w:val="clear" w:color="auto" w:fill="auto"/>
          </w:tcPr>
          <w:p w14:paraId="1AB213C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+961 1 999 999</w:t>
            </w:r>
          </w:p>
        </w:tc>
        <w:tc>
          <w:tcPr>
            <w:tcW w:w="3955" w:type="dxa"/>
            <w:shd w:val="clear" w:color="auto" w:fill="auto"/>
          </w:tcPr>
          <w:p w14:paraId="3CAC931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Beirut, "Used"</w:t>
            </w:r>
          </w:p>
        </w:tc>
      </w:tr>
      <w:tr w:rsidR="00FD5280" w:rsidRPr="00FD5280" w14:paraId="5FE672BB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263FC82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77EF266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2CA16F9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+961 21 000 000</w:t>
            </w:r>
          </w:p>
        </w:tc>
        <w:tc>
          <w:tcPr>
            <w:tcW w:w="1620" w:type="dxa"/>
            <w:shd w:val="clear" w:color="auto" w:fill="auto"/>
          </w:tcPr>
          <w:p w14:paraId="4843185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+961 21 999 999</w:t>
            </w:r>
          </w:p>
        </w:tc>
        <w:tc>
          <w:tcPr>
            <w:tcW w:w="3955" w:type="dxa"/>
            <w:shd w:val="clear" w:color="auto" w:fill="auto"/>
          </w:tcPr>
          <w:p w14:paraId="5108F68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Beirut, "New"</w:t>
            </w:r>
          </w:p>
        </w:tc>
      </w:tr>
      <w:tr w:rsidR="00FD5280" w:rsidRPr="00FD5280" w14:paraId="587F55FA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26CC5A0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(0)3</w:t>
            </w:r>
          </w:p>
        </w:tc>
        <w:tc>
          <w:tcPr>
            <w:tcW w:w="1620" w:type="dxa"/>
            <w:shd w:val="clear" w:color="auto" w:fill="auto"/>
          </w:tcPr>
          <w:p w14:paraId="08A6C68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011B699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+961 3 000 000</w:t>
            </w:r>
          </w:p>
          <w:p w14:paraId="13AF587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+961 3 100 000</w:t>
            </w:r>
          </w:p>
          <w:p w14:paraId="48E1C26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+961 3 600 000</w:t>
            </w:r>
          </w:p>
        </w:tc>
        <w:tc>
          <w:tcPr>
            <w:tcW w:w="1620" w:type="dxa"/>
            <w:shd w:val="clear" w:color="auto" w:fill="auto"/>
          </w:tcPr>
          <w:p w14:paraId="17EC6B8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+961 3 099 999</w:t>
            </w:r>
          </w:p>
          <w:p w14:paraId="63E53A4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+961 3 599 999</w:t>
            </w:r>
          </w:p>
          <w:p w14:paraId="6BF9D71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+961 3 999 999</w:t>
            </w:r>
          </w:p>
        </w:tc>
        <w:tc>
          <w:tcPr>
            <w:tcW w:w="3955" w:type="dxa"/>
            <w:shd w:val="clear" w:color="auto" w:fill="auto"/>
          </w:tcPr>
          <w:p w14:paraId="6ABE502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  <w:p w14:paraId="221588C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  <w:p w14:paraId="2F2C7B3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</w:tc>
      </w:tr>
      <w:tr w:rsidR="00FD5280" w:rsidRPr="00FD5280" w14:paraId="34DFAA24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28123AB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(0)4</w:t>
            </w:r>
          </w:p>
        </w:tc>
        <w:tc>
          <w:tcPr>
            <w:tcW w:w="1620" w:type="dxa"/>
            <w:shd w:val="clear" w:color="auto" w:fill="auto"/>
          </w:tcPr>
          <w:p w14:paraId="5E63C26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34265C5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+961 4 000 000</w:t>
            </w:r>
          </w:p>
        </w:tc>
        <w:tc>
          <w:tcPr>
            <w:tcW w:w="1620" w:type="dxa"/>
            <w:shd w:val="clear" w:color="auto" w:fill="auto"/>
          </w:tcPr>
          <w:p w14:paraId="3EB1247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+961 4 999 999</w:t>
            </w:r>
          </w:p>
        </w:tc>
        <w:tc>
          <w:tcPr>
            <w:tcW w:w="3955" w:type="dxa"/>
            <w:shd w:val="clear" w:color="auto" w:fill="auto"/>
          </w:tcPr>
          <w:p w14:paraId="2CCFA45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Metn area,"Used"</w:t>
            </w:r>
          </w:p>
        </w:tc>
      </w:tr>
      <w:tr w:rsidR="00FD5280" w:rsidRPr="00FD5280" w14:paraId="42ECAB2B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038F047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14:paraId="20AA22F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3A0C353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+961 24 000 000</w:t>
            </w:r>
          </w:p>
        </w:tc>
        <w:tc>
          <w:tcPr>
            <w:tcW w:w="1620" w:type="dxa"/>
            <w:shd w:val="clear" w:color="auto" w:fill="auto"/>
          </w:tcPr>
          <w:p w14:paraId="016391B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+961 24 999 999</w:t>
            </w:r>
          </w:p>
        </w:tc>
        <w:tc>
          <w:tcPr>
            <w:tcW w:w="3955" w:type="dxa"/>
            <w:shd w:val="clear" w:color="auto" w:fill="auto"/>
          </w:tcPr>
          <w:p w14:paraId="63DA25E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Mount Lebanon, Metn area,"New"</w:t>
            </w:r>
          </w:p>
        </w:tc>
      </w:tr>
      <w:tr w:rsidR="00FD5280" w:rsidRPr="00FD5280" w14:paraId="476020BB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0C6F61E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(0)5</w:t>
            </w:r>
          </w:p>
        </w:tc>
        <w:tc>
          <w:tcPr>
            <w:tcW w:w="1620" w:type="dxa"/>
            <w:shd w:val="clear" w:color="auto" w:fill="auto"/>
          </w:tcPr>
          <w:p w14:paraId="280C514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7B9719F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+961 5 000 000</w:t>
            </w:r>
          </w:p>
        </w:tc>
        <w:tc>
          <w:tcPr>
            <w:tcW w:w="1620" w:type="dxa"/>
            <w:shd w:val="clear" w:color="auto" w:fill="auto"/>
          </w:tcPr>
          <w:p w14:paraId="6ECCC8C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+961 5 999 999</w:t>
            </w:r>
          </w:p>
        </w:tc>
        <w:tc>
          <w:tcPr>
            <w:tcW w:w="3955" w:type="dxa"/>
            <w:shd w:val="clear" w:color="auto" w:fill="auto"/>
          </w:tcPr>
          <w:p w14:paraId="413FCB1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Chouf area, "Used"</w:t>
            </w:r>
          </w:p>
        </w:tc>
      </w:tr>
      <w:tr w:rsidR="00FD5280" w:rsidRPr="00FD5280" w14:paraId="5A69FC3C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4DD46FD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14:paraId="69D25C2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4625F2A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+961 25 000 000</w:t>
            </w:r>
          </w:p>
        </w:tc>
        <w:tc>
          <w:tcPr>
            <w:tcW w:w="1620" w:type="dxa"/>
            <w:shd w:val="clear" w:color="auto" w:fill="auto"/>
          </w:tcPr>
          <w:p w14:paraId="38D9AF4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+961 25 999 999</w:t>
            </w:r>
          </w:p>
        </w:tc>
        <w:tc>
          <w:tcPr>
            <w:tcW w:w="3955" w:type="dxa"/>
            <w:shd w:val="clear" w:color="auto" w:fill="auto"/>
          </w:tcPr>
          <w:p w14:paraId="122617C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Mount Lebanon, Chouf area, "New"</w:t>
            </w:r>
          </w:p>
        </w:tc>
      </w:tr>
      <w:tr w:rsidR="00FD5280" w:rsidRPr="00FD5280" w14:paraId="108F8853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2EFE81A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(0)6</w:t>
            </w:r>
          </w:p>
        </w:tc>
        <w:tc>
          <w:tcPr>
            <w:tcW w:w="1620" w:type="dxa"/>
            <w:shd w:val="clear" w:color="auto" w:fill="auto"/>
          </w:tcPr>
          <w:p w14:paraId="74C1E20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4D08FD0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+961 6 000 000</w:t>
            </w:r>
          </w:p>
        </w:tc>
        <w:tc>
          <w:tcPr>
            <w:tcW w:w="1620" w:type="dxa"/>
            <w:shd w:val="clear" w:color="auto" w:fill="auto"/>
          </w:tcPr>
          <w:p w14:paraId="6CDF273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+961 6 999 999</w:t>
            </w:r>
          </w:p>
        </w:tc>
        <w:tc>
          <w:tcPr>
            <w:tcW w:w="3955" w:type="dxa"/>
            <w:shd w:val="clear" w:color="auto" w:fill="auto"/>
          </w:tcPr>
          <w:p w14:paraId="47F1567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North Lebanon "Used"</w:t>
            </w:r>
          </w:p>
        </w:tc>
      </w:tr>
      <w:tr w:rsidR="00FD5280" w:rsidRPr="00FD5280" w14:paraId="20005F3E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6D6D913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14:paraId="1F6A077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41AD112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+961 26 000 000</w:t>
            </w:r>
          </w:p>
        </w:tc>
        <w:tc>
          <w:tcPr>
            <w:tcW w:w="1620" w:type="dxa"/>
            <w:shd w:val="clear" w:color="auto" w:fill="auto"/>
          </w:tcPr>
          <w:p w14:paraId="27781CD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+961 26 999 999</w:t>
            </w:r>
          </w:p>
        </w:tc>
        <w:tc>
          <w:tcPr>
            <w:tcW w:w="3955" w:type="dxa"/>
            <w:shd w:val="clear" w:color="auto" w:fill="auto"/>
          </w:tcPr>
          <w:p w14:paraId="45F696B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North Lebanon "New"</w:t>
            </w:r>
          </w:p>
        </w:tc>
      </w:tr>
      <w:tr w:rsidR="00FD5280" w:rsidRPr="00FD5280" w14:paraId="27F240AD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49529DE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(0)7</w:t>
            </w:r>
          </w:p>
        </w:tc>
        <w:tc>
          <w:tcPr>
            <w:tcW w:w="1620" w:type="dxa"/>
            <w:shd w:val="clear" w:color="auto" w:fill="auto"/>
          </w:tcPr>
          <w:p w14:paraId="01813CC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56047FA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+961 7 200 000</w:t>
            </w:r>
          </w:p>
          <w:p w14:paraId="05A2AED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+961 7 620 000</w:t>
            </w:r>
          </w:p>
          <w:p w14:paraId="4D1B679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+961 7 700 000</w:t>
            </w:r>
          </w:p>
          <w:p w14:paraId="2F62101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+961 7 800 000</w:t>
            </w:r>
          </w:p>
          <w:p w14:paraId="6010A62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+961 7 920 000</w:t>
            </w:r>
          </w:p>
        </w:tc>
        <w:tc>
          <w:tcPr>
            <w:tcW w:w="1620" w:type="dxa"/>
            <w:shd w:val="clear" w:color="auto" w:fill="auto"/>
          </w:tcPr>
          <w:p w14:paraId="79C26DB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+961 7 599 999</w:t>
            </w:r>
          </w:p>
          <w:p w14:paraId="32F91AD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+961 7 629 999</w:t>
            </w:r>
          </w:p>
          <w:p w14:paraId="19879E0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+961 7 799 999</w:t>
            </w:r>
          </w:p>
          <w:p w14:paraId="02C5FF9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+961 7 879 999</w:t>
            </w:r>
          </w:p>
          <w:p w14:paraId="00EAC1D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+961 7 929 999</w:t>
            </w:r>
          </w:p>
        </w:tc>
        <w:tc>
          <w:tcPr>
            <w:tcW w:w="3955" w:type="dxa"/>
            <w:shd w:val="clear" w:color="auto" w:fill="auto"/>
          </w:tcPr>
          <w:p w14:paraId="491AE5E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South Lebanon "Used".</w:t>
            </w:r>
          </w:p>
        </w:tc>
      </w:tr>
      <w:tr w:rsidR="00FD5280" w:rsidRPr="00FD5280" w14:paraId="46741769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13A8065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3007004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17A1AB9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+961 27 100 000</w:t>
            </w:r>
          </w:p>
        </w:tc>
        <w:tc>
          <w:tcPr>
            <w:tcW w:w="1620" w:type="dxa"/>
            <w:shd w:val="clear" w:color="auto" w:fill="auto"/>
          </w:tcPr>
          <w:p w14:paraId="30414C0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+961 27 999 999</w:t>
            </w:r>
          </w:p>
        </w:tc>
        <w:tc>
          <w:tcPr>
            <w:tcW w:w="3955" w:type="dxa"/>
            <w:shd w:val="clear" w:color="auto" w:fill="auto"/>
          </w:tcPr>
          <w:p w14:paraId="540E5F8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South Lebanon “New”</w:t>
            </w:r>
          </w:p>
        </w:tc>
      </w:tr>
      <w:tr w:rsidR="00FD5280" w:rsidRPr="00FD5280" w14:paraId="13A0DDB2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6EB2EEA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14:paraId="617AA93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39BAFC3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+961 70 000 000</w:t>
            </w:r>
          </w:p>
          <w:p w14:paraId="5569FA1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+961 70 100 000</w:t>
            </w:r>
          </w:p>
          <w:p w14:paraId="5DACC5E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+961 70 600 000</w:t>
            </w:r>
          </w:p>
        </w:tc>
        <w:tc>
          <w:tcPr>
            <w:tcW w:w="1620" w:type="dxa"/>
            <w:shd w:val="clear" w:color="auto" w:fill="auto"/>
          </w:tcPr>
          <w:p w14:paraId="4830546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+961 70 099 999</w:t>
            </w:r>
          </w:p>
          <w:p w14:paraId="0122E37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+961 70 599 999</w:t>
            </w:r>
          </w:p>
          <w:p w14:paraId="327C085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+961 70 999 999</w:t>
            </w:r>
          </w:p>
        </w:tc>
        <w:tc>
          <w:tcPr>
            <w:tcW w:w="3955" w:type="dxa"/>
            <w:shd w:val="clear" w:color="auto" w:fill="auto"/>
          </w:tcPr>
          <w:p w14:paraId="5B59DF5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  <w:p w14:paraId="21D9956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  <w:p w14:paraId="3345B0E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</w:tc>
      </w:tr>
      <w:tr w:rsidR="00FD5280" w:rsidRPr="00FD5280" w14:paraId="36DC5F80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1D65C39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lastRenderedPageBreak/>
              <w:t>71</w:t>
            </w:r>
          </w:p>
        </w:tc>
        <w:tc>
          <w:tcPr>
            <w:tcW w:w="1620" w:type="dxa"/>
            <w:shd w:val="clear" w:color="auto" w:fill="auto"/>
          </w:tcPr>
          <w:p w14:paraId="640D4E1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6D79F18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+961 71 000 000</w:t>
            </w:r>
          </w:p>
          <w:p w14:paraId="7A3440E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+961 71 100 000</w:t>
            </w:r>
          </w:p>
          <w:p w14:paraId="41A9DA6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+961 71 600 000</w:t>
            </w:r>
          </w:p>
        </w:tc>
        <w:tc>
          <w:tcPr>
            <w:tcW w:w="1620" w:type="dxa"/>
            <w:shd w:val="clear" w:color="auto" w:fill="auto"/>
          </w:tcPr>
          <w:p w14:paraId="2C2D1D4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+961 71 099 999</w:t>
            </w:r>
          </w:p>
          <w:p w14:paraId="59C80D0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+961 71 599 999</w:t>
            </w:r>
          </w:p>
          <w:p w14:paraId="6AA9554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+961 71 999 999</w:t>
            </w:r>
          </w:p>
        </w:tc>
        <w:tc>
          <w:tcPr>
            <w:tcW w:w="3955" w:type="dxa"/>
            <w:shd w:val="clear" w:color="auto" w:fill="auto"/>
          </w:tcPr>
          <w:p w14:paraId="7D3A8A4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  <w:p w14:paraId="49D7595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  <w:p w14:paraId="658B94E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</w:tc>
      </w:tr>
      <w:tr w:rsidR="00FD5280" w:rsidRPr="00FD5280" w14:paraId="1DE7E4A5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3F48757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76</w:t>
            </w:r>
          </w:p>
        </w:tc>
        <w:tc>
          <w:tcPr>
            <w:tcW w:w="1620" w:type="dxa"/>
            <w:shd w:val="clear" w:color="auto" w:fill="auto"/>
          </w:tcPr>
          <w:p w14:paraId="59CF000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7541671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+961 76 000 000</w:t>
            </w:r>
          </w:p>
          <w:p w14:paraId="691D711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+961 76 100 000</w:t>
            </w:r>
          </w:p>
          <w:p w14:paraId="298869F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+961 76 300 000</w:t>
            </w:r>
          </w:p>
          <w:p w14:paraId="715687D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+961 76 600 000</w:t>
            </w:r>
          </w:p>
        </w:tc>
        <w:tc>
          <w:tcPr>
            <w:tcW w:w="1620" w:type="dxa"/>
            <w:shd w:val="clear" w:color="auto" w:fill="auto"/>
          </w:tcPr>
          <w:p w14:paraId="1FA726A4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+961 76 099 999</w:t>
            </w:r>
          </w:p>
          <w:p w14:paraId="6A82371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+961 76 199 999</w:t>
            </w:r>
          </w:p>
          <w:p w14:paraId="2087910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+961 76 599 999</w:t>
            </w:r>
          </w:p>
          <w:p w14:paraId="0BD4353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+961 76 999 999</w:t>
            </w:r>
          </w:p>
        </w:tc>
        <w:tc>
          <w:tcPr>
            <w:tcW w:w="3955" w:type="dxa"/>
            <w:shd w:val="clear" w:color="auto" w:fill="auto"/>
          </w:tcPr>
          <w:p w14:paraId="670AD0E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  <w:p w14:paraId="24FE12A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  <w:p w14:paraId="421E627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  <w:p w14:paraId="22B53CB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</w:tc>
      </w:tr>
      <w:tr w:rsidR="00FD5280" w:rsidRPr="00FD5280" w14:paraId="22F02C80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643B5A7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78</w:t>
            </w:r>
          </w:p>
        </w:tc>
        <w:tc>
          <w:tcPr>
            <w:tcW w:w="1620" w:type="dxa"/>
            <w:shd w:val="clear" w:color="auto" w:fill="auto"/>
          </w:tcPr>
          <w:p w14:paraId="54098C5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0D5A105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+961 78 800 000</w:t>
            </w:r>
          </w:p>
          <w:p w14:paraId="5332BE6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+961 78 900 000</w:t>
            </w:r>
          </w:p>
        </w:tc>
        <w:tc>
          <w:tcPr>
            <w:tcW w:w="1620" w:type="dxa"/>
            <w:shd w:val="clear" w:color="auto" w:fill="auto"/>
          </w:tcPr>
          <w:p w14:paraId="5CBFC14C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+961 78 899 999</w:t>
            </w:r>
          </w:p>
          <w:p w14:paraId="436763D1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+961 78 999 999</w:t>
            </w:r>
          </w:p>
        </w:tc>
        <w:tc>
          <w:tcPr>
            <w:tcW w:w="3955" w:type="dxa"/>
            <w:shd w:val="clear" w:color="auto" w:fill="auto"/>
          </w:tcPr>
          <w:p w14:paraId="706D0F4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(MIC2)</w:t>
            </w:r>
          </w:p>
        </w:tc>
      </w:tr>
      <w:tr w:rsidR="00FD5280" w:rsidRPr="00FD5280" w14:paraId="3F722C31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72E80157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79</w:t>
            </w:r>
          </w:p>
        </w:tc>
        <w:tc>
          <w:tcPr>
            <w:tcW w:w="1620" w:type="dxa"/>
            <w:shd w:val="clear" w:color="auto" w:fill="auto"/>
          </w:tcPr>
          <w:p w14:paraId="49885473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0E1CA4B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 xml:space="preserve">+961 79 100 000 </w:t>
            </w:r>
          </w:p>
          <w:p w14:paraId="7BE780E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+961 79 300 000</w:t>
            </w:r>
          </w:p>
        </w:tc>
        <w:tc>
          <w:tcPr>
            <w:tcW w:w="1620" w:type="dxa"/>
            <w:shd w:val="clear" w:color="auto" w:fill="auto"/>
          </w:tcPr>
          <w:p w14:paraId="7B4A07B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+961 79 199 999</w:t>
            </w:r>
          </w:p>
          <w:p w14:paraId="621809C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+961 79 399 999</w:t>
            </w:r>
          </w:p>
        </w:tc>
        <w:tc>
          <w:tcPr>
            <w:tcW w:w="3955" w:type="dxa"/>
            <w:shd w:val="clear" w:color="auto" w:fill="auto"/>
          </w:tcPr>
          <w:p w14:paraId="4F3BAD3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"Used" (MIC1)</w:t>
            </w:r>
          </w:p>
        </w:tc>
      </w:tr>
      <w:tr w:rsidR="00FD5280" w:rsidRPr="00FD5280" w14:paraId="00937839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1A1639A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81</w:t>
            </w:r>
          </w:p>
        </w:tc>
        <w:tc>
          <w:tcPr>
            <w:tcW w:w="1620" w:type="dxa"/>
            <w:shd w:val="clear" w:color="auto" w:fill="auto"/>
          </w:tcPr>
          <w:p w14:paraId="61ADA98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5E4EA52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+961 81 200 000</w:t>
            </w:r>
          </w:p>
          <w:p w14:paraId="0A22604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+961 81 600 000</w:t>
            </w:r>
          </w:p>
        </w:tc>
        <w:tc>
          <w:tcPr>
            <w:tcW w:w="1620" w:type="dxa"/>
            <w:shd w:val="clear" w:color="auto" w:fill="auto"/>
          </w:tcPr>
          <w:p w14:paraId="63D328A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+961 81 499 999</w:t>
            </w:r>
          </w:p>
          <w:p w14:paraId="36CA76DD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+961 81 999 999</w:t>
            </w:r>
          </w:p>
        </w:tc>
        <w:tc>
          <w:tcPr>
            <w:tcW w:w="3955" w:type="dxa"/>
            <w:shd w:val="clear" w:color="auto" w:fill="auto"/>
          </w:tcPr>
          <w:p w14:paraId="103ED5FA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“Used” (MIC1)</w:t>
            </w:r>
          </w:p>
          <w:p w14:paraId="55A39B8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GSM Number range “Used” (MIC2)</w:t>
            </w:r>
          </w:p>
        </w:tc>
      </w:tr>
      <w:tr w:rsidR="00FD5280" w:rsidRPr="00FD5280" w14:paraId="3C05EF06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3477C9D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(0)8</w:t>
            </w:r>
          </w:p>
        </w:tc>
        <w:tc>
          <w:tcPr>
            <w:tcW w:w="1620" w:type="dxa"/>
            <w:shd w:val="clear" w:color="auto" w:fill="auto"/>
          </w:tcPr>
          <w:p w14:paraId="7286501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25BB365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+961 8 200 000</w:t>
            </w:r>
          </w:p>
        </w:tc>
        <w:tc>
          <w:tcPr>
            <w:tcW w:w="1620" w:type="dxa"/>
            <w:shd w:val="clear" w:color="auto" w:fill="auto"/>
          </w:tcPr>
          <w:p w14:paraId="1A1FAD4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+961 8 999 999</w:t>
            </w:r>
          </w:p>
        </w:tc>
        <w:tc>
          <w:tcPr>
            <w:tcW w:w="3955" w:type="dxa"/>
            <w:shd w:val="clear" w:color="auto" w:fill="auto"/>
          </w:tcPr>
          <w:p w14:paraId="4C46325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Bekaa area "Used"</w:t>
            </w:r>
          </w:p>
        </w:tc>
      </w:tr>
      <w:tr w:rsidR="00FD5280" w:rsidRPr="00FD5280" w14:paraId="14AB198B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4AAF949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4CE455C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6EBB5C8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+961 28 200 000</w:t>
            </w:r>
          </w:p>
        </w:tc>
        <w:tc>
          <w:tcPr>
            <w:tcW w:w="1620" w:type="dxa"/>
            <w:shd w:val="clear" w:color="auto" w:fill="auto"/>
          </w:tcPr>
          <w:p w14:paraId="24D896F5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+961 28 999 999</w:t>
            </w:r>
          </w:p>
        </w:tc>
        <w:tc>
          <w:tcPr>
            <w:tcW w:w="3955" w:type="dxa"/>
            <w:shd w:val="clear" w:color="auto" w:fill="auto"/>
          </w:tcPr>
          <w:p w14:paraId="2424039B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Bekaa area "New"</w:t>
            </w:r>
          </w:p>
        </w:tc>
      </w:tr>
      <w:tr w:rsidR="00FD5280" w:rsidRPr="00FD5280" w14:paraId="38BBB718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02FFA0DF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(0)9</w:t>
            </w:r>
          </w:p>
        </w:tc>
        <w:tc>
          <w:tcPr>
            <w:tcW w:w="1620" w:type="dxa"/>
            <w:shd w:val="clear" w:color="auto" w:fill="auto"/>
          </w:tcPr>
          <w:p w14:paraId="23CB476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ten</w:t>
            </w:r>
          </w:p>
        </w:tc>
        <w:tc>
          <w:tcPr>
            <w:tcW w:w="1710" w:type="dxa"/>
            <w:shd w:val="clear" w:color="auto" w:fill="auto"/>
          </w:tcPr>
          <w:p w14:paraId="487F23B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+961 9 000 000</w:t>
            </w:r>
          </w:p>
        </w:tc>
        <w:tc>
          <w:tcPr>
            <w:tcW w:w="1620" w:type="dxa"/>
            <w:shd w:val="clear" w:color="auto" w:fill="auto"/>
          </w:tcPr>
          <w:p w14:paraId="50893602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+961 9 999 999</w:t>
            </w:r>
          </w:p>
        </w:tc>
        <w:tc>
          <w:tcPr>
            <w:tcW w:w="3955" w:type="dxa"/>
            <w:shd w:val="clear" w:color="auto" w:fill="auto"/>
          </w:tcPr>
          <w:p w14:paraId="3AE9DC7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noProof/>
                <w:sz w:val="20"/>
                <w:szCs w:val="20"/>
                <w:lang w:val="en-US" w:eastAsia="en-US" w:bidi="ar-LB"/>
              </w:rPr>
              <w:t>PSTN number range for Mount Lebanon, Jbeil &amp; Keserwan area "Used"</w:t>
            </w:r>
          </w:p>
        </w:tc>
      </w:tr>
      <w:tr w:rsidR="00FD5280" w:rsidRPr="00FD5280" w14:paraId="5CD166A4" w14:textId="77777777" w:rsidTr="00F5299F">
        <w:trPr>
          <w:cantSplit/>
        </w:trPr>
        <w:tc>
          <w:tcPr>
            <w:tcW w:w="1080" w:type="dxa"/>
            <w:shd w:val="clear" w:color="auto" w:fill="auto"/>
          </w:tcPr>
          <w:p w14:paraId="146BE2D9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09EA4B1E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eleven</w:t>
            </w:r>
          </w:p>
        </w:tc>
        <w:tc>
          <w:tcPr>
            <w:tcW w:w="1710" w:type="dxa"/>
            <w:shd w:val="clear" w:color="auto" w:fill="auto"/>
          </w:tcPr>
          <w:p w14:paraId="7C507EC8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+961 29 000 000</w:t>
            </w:r>
          </w:p>
        </w:tc>
        <w:tc>
          <w:tcPr>
            <w:tcW w:w="1620" w:type="dxa"/>
            <w:shd w:val="clear" w:color="auto" w:fill="auto"/>
          </w:tcPr>
          <w:p w14:paraId="371CCA66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+961 29 999 999</w:t>
            </w:r>
          </w:p>
        </w:tc>
        <w:tc>
          <w:tcPr>
            <w:tcW w:w="3955" w:type="dxa"/>
            <w:shd w:val="clear" w:color="auto" w:fill="auto"/>
          </w:tcPr>
          <w:p w14:paraId="668D7BC0" w14:textId="77777777" w:rsidR="00FD5280" w:rsidRPr="00FD5280" w:rsidRDefault="00FD5280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jc w:val="center"/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</w:pPr>
            <w:r w:rsidRPr="00FD5280">
              <w:rPr>
                <w:rFonts w:ascii="Calibri" w:eastAsia="Times New Roman" w:hAnsi="Calibri" w:cs="Traditional Arabic"/>
                <w:b/>
                <w:bCs/>
                <w:noProof/>
                <w:sz w:val="20"/>
                <w:szCs w:val="20"/>
                <w:lang w:val="en-US" w:eastAsia="en-US" w:bidi="ar-LB"/>
              </w:rPr>
              <w:t>PSTN number range for Mount Lebanon, Jbeil &amp; Keserwan area "New"</w:t>
            </w:r>
          </w:p>
        </w:tc>
      </w:tr>
    </w:tbl>
    <w:p w14:paraId="685B7F03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Traditional Arabic"/>
          <w:b/>
          <w:bCs/>
          <w:noProof/>
          <w:sz w:val="20"/>
          <w:szCs w:val="20"/>
          <w:lang w:val="en-US" w:eastAsia="en-US" w:bidi="ar-LB"/>
        </w:rPr>
      </w:pPr>
    </w:p>
    <w:p w14:paraId="19248357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Contact:</w:t>
      </w: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ab/>
      </w:r>
    </w:p>
    <w:p w14:paraId="28CF4DA4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0" w:line="240" w:lineRule="auto"/>
        <w:ind w:firstLine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Eng. Bassel Al Ayoubi</w:t>
      </w:r>
    </w:p>
    <w:p w14:paraId="33E2466D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Ministry of Telecommunications</w:t>
      </w:r>
    </w:p>
    <w:p w14:paraId="0AB47FC5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General Director for Exploitation &amp; Maintenance</w:t>
      </w:r>
    </w:p>
    <w:p w14:paraId="49965692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Riad El-Solh Square</w:t>
      </w:r>
    </w:p>
    <w:p w14:paraId="27840D1C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Bank's Street</w:t>
      </w:r>
    </w:p>
    <w:p w14:paraId="0FF7BE7F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BEIRUT</w:t>
      </w:r>
    </w:p>
    <w:p w14:paraId="2E53C104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Lebanon</w:t>
      </w:r>
    </w:p>
    <w:p w14:paraId="5E2076BD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firstLine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Tel: +961 1 979 161</w:t>
      </w:r>
    </w:p>
    <w:p w14:paraId="1E782B05" w14:textId="77777777" w:rsidR="00FD5280" w:rsidRPr="00FD5280" w:rsidRDefault="00FD5280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firstLine="720"/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</w:pPr>
      <w:r w:rsidRPr="00FD5280">
        <w:rPr>
          <w:rFonts w:ascii="Calibri" w:eastAsia="Times New Roman" w:hAnsi="Calibri" w:cs="Traditional Arabic"/>
          <w:noProof/>
          <w:sz w:val="20"/>
          <w:szCs w:val="20"/>
          <w:lang w:val="en-US" w:eastAsia="en-US" w:bidi="ar-LB"/>
        </w:rPr>
        <w:t>Fax: +961 1 979 152</w:t>
      </w:r>
    </w:p>
    <w:p w14:paraId="03172A0C" w14:textId="77777777" w:rsidR="00FD5280" w:rsidRDefault="00FD5280">
      <w:pPr>
        <w:rPr>
          <w:rFonts w:ascii="Calibri" w:eastAsia="Times New Roman" w:hAnsi="Calibri" w:cs="Arial"/>
          <w:sz w:val="20"/>
          <w:szCs w:val="20"/>
          <w:lang w:eastAsia="en-US"/>
        </w:rPr>
      </w:pPr>
      <w:r>
        <w:rPr>
          <w:rFonts w:ascii="Calibri" w:eastAsia="Times New Roman" w:hAnsi="Calibri" w:cs="Arial"/>
          <w:sz w:val="20"/>
          <w:szCs w:val="20"/>
          <w:lang w:eastAsia="en-US"/>
        </w:rPr>
        <w:br w:type="page"/>
      </w:r>
    </w:p>
    <w:p w14:paraId="2AB4CFEC" w14:textId="77777777" w:rsidR="00513AC4" w:rsidRPr="00513AC4" w:rsidRDefault="00513AC4" w:rsidP="00513AC4">
      <w:pPr>
        <w:tabs>
          <w:tab w:val="left" w:pos="567"/>
          <w:tab w:val="left" w:pos="720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lastRenderedPageBreak/>
        <w:t>Communication of 29.IV.2015:</w:t>
      </w:r>
    </w:p>
    <w:p w14:paraId="7599681A" w14:textId="77777777" w:rsidR="00513AC4" w:rsidRPr="00513AC4" w:rsidRDefault="00513AC4" w:rsidP="00513AC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 xml:space="preserve">The </w:t>
      </w:r>
      <w:r w:rsidRPr="00513AC4">
        <w:rPr>
          <w:rFonts w:ascii="Calibri" w:eastAsia="Times New Roman" w:hAnsi="Calibri" w:cs="Arial"/>
          <w:i/>
          <w:iCs/>
          <w:sz w:val="20"/>
          <w:szCs w:val="20"/>
          <w:lang w:eastAsia="en-US"/>
        </w:rPr>
        <w:t>Lebanese</w:t>
      </w:r>
      <w:r w:rsidRPr="00513AC4">
        <w:rPr>
          <w:rFonts w:ascii="Calibri" w:eastAsia="Times New Roman" w:hAnsi="Calibri" w:cs="Arial"/>
          <w:i/>
          <w:sz w:val="20"/>
          <w:szCs w:val="20"/>
          <w:lang w:eastAsia="en-US"/>
        </w:rPr>
        <w:t xml:space="preserve"> Ministry of Telecommunications, </w:t>
      </w:r>
      <w:proofErr w:type="spellStart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Beyrouth</w:t>
      </w:r>
      <w:proofErr w:type="spellEnd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, announces that the numbering plan of Lebanon has been updated to include new GSM codes. It has been decided to introduce a new range into service as from 24 March 2015 (ministerial decision no 200/1 and dated 24 August 2014 for MIC1 range 961 81 100 000 – 961 81 599 999 and for MIC2 range 961 81 600 000 – 961 81 999 999 and the range 961 81 000 000 – 961 81 099 999).</w:t>
      </w:r>
    </w:p>
    <w:p w14:paraId="193B9659" w14:textId="77777777" w:rsidR="00513AC4" w:rsidRPr="00513AC4" w:rsidRDefault="00513AC4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The new eleven-digit number range (including country code +961) is as follows:</w:t>
      </w:r>
    </w:p>
    <w:p w14:paraId="1E039333" w14:textId="77777777" w:rsidR="00513AC4" w:rsidRPr="00513AC4" w:rsidRDefault="00513AC4" w:rsidP="00513AC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sz w:val="4"/>
          <w:szCs w:val="18"/>
          <w:lang w:eastAsia="en-US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60"/>
      </w:tblGrid>
      <w:tr w:rsidR="00513AC4" w:rsidRPr="00513AC4" w14:paraId="45BA57C8" w14:textId="77777777" w:rsidTr="003B489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2CE38" w14:textId="77777777" w:rsidR="00513AC4" w:rsidRPr="00513AC4" w:rsidRDefault="00513AC4" w:rsidP="00513A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0C8" w14:textId="77777777" w:rsidR="00513AC4" w:rsidRPr="00513AC4" w:rsidRDefault="00513AC4" w:rsidP="00513AC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Numbering range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53977" w14:textId="77777777" w:rsidR="00513AC4" w:rsidRPr="00513AC4" w:rsidRDefault="00513AC4" w:rsidP="00513A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513AC4" w:rsidRPr="00513AC4" w14:paraId="0120F504" w14:textId="77777777" w:rsidTr="003B489B">
        <w:trPr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6D6C" w14:textId="77777777" w:rsidR="00513AC4" w:rsidRPr="00513AC4" w:rsidRDefault="00513AC4" w:rsidP="00513AC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Area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2F1" w14:textId="77777777" w:rsidR="00513AC4" w:rsidRPr="00513AC4" w:rsidRDefault="00513AC4" w:rsidP="00513AC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 xml:space="preserve">From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1DEB4" w14:textId="77777777" w:rsidR="00513AC4" w:rsidRPr="00513AC4" w:rsidRDefault="00513AC4" w:rsidP="00513AC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 xml:space="preserve">To 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6E2" w14:textId="77777777" w:rsidR="00513AC4" w:rsidRPr="00513AC4" w:rsidRDefault="00513AC4" w:rsidP="00513AC4">
            <w:pPr>
              <w:keepNext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Designation</w:t>
            </w:r>
          </w:p>
        </w:tc>
      </w:tr>
      <w:tr w:rsidR="00513AC4" w:rsidRPr="00513AC4" w14:paraId="76F3B07B" w14:textId="77777777" w:rsidTr="003B489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54AC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97E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71B85D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FB6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MIC-1/ Alfa company</w:t>
            </w:r>
          </w:p>
        </w:tc>
      </w:tr>
      <w:tr w:rsidR="00513AC4" w:rsidRPr="00513AC4" w14:paraId="684EA800" w14:textId="77777777" w:rsidTr="003B489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56F1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9EC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DAABA4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24E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MIC-2/ Touch company</w:t>
            </w:r>
          </w:p>
        </w:tc>
      </w:tr>
      <w:tr w:rsidR="00513AC4" w:rsidRPr="00513AC4" w14:paraId="33BC59D8" w14:textId="77777777" w:rsidTr="003B489B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F4A6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4651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FB6C3D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FB2" w14:textId="77777777" w:rsidR="00513AC4" w:rsidRPr="00513AC4" w:rsidRDefault="00513AC4" w:rsidP="00513AC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MIC-2/ Touch company</w:t>
            </w:r>
          </w:p>
        </w:tc>
      </w:tr>
    </w:tbl>
    <w:p w14:paraId="5BCF8690" w14:textId="77777777" w:rsidR="00513AC4" w:rsidRPr="00513AC4" w:rsidRDefault="00513AC4" w:rsidP="00513AC4">
      <w:pPr>
        <w:tabs>
          <w:tab w:val="left" w:pos="567"/>
          <w:tab w:val="left" w:pos="720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sz w:val="18"/>
          <w:szCs w:val="18"/>
          <w:lang w:eastAsia="en-US"/>
        </w:rPr>
      </w:pPr>
    </w:p>
    <w:p w14:paraId="436A2D03" w14:textId="77777777" w:rsidR="00513AC4" w:rsidRPr="00513AC4" w:rsidRDefault="00513AC4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Accordingly, the numbering plan of Lebanon is updated as follows:</w:t>
      </w:r>
    </w:p>
    <w:p w14:paraId="5B4D98BD" w14:textId="77777777" w:rsidR="00513AC4" w:rsidRPr="00513AC4" w:rsidRDefault="00513AC4" w:rsidP="00FD5280">
      <w:pPr>
        <w:tabs>
          <w:tab w:val="left" w:pos="567"/>
          <w:tab w:val="left" w:pos="720"/>
          <w:tab w:val="left" w:pos="1276"/>
          <w:tab w:val="left" w:pos="1843"/>
          <w:tab w:val="left" w:pos="5387"/>
          <w:tab w:val="left" w:pos="5954"/>
        </w:tabs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18"/>
          <w:szCs w:val="18"/>
          <w:lang w:eastAsia="en-US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489"/>
        <w:gridCol w:w="1842"/>
        <w:gridCol w:w="1844"/>
        <w:gridCol w:w="3700"/>
      </w:tblGrid>
      <w:tr w:rsidR="00513AC4" w:rsidRPr="00513AC4" w14:paraId="598F5AE1" w14:textId="77777777" w:rsidTr="00FD5280">
        <w:trPr>
          <w:cantSplit/>
          <w:trHeight w:val="20"/>
          <w:tblHeader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83E5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  <w:br w:type="column"/>
            </w: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Area code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DFB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Numbering length (including country code)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458F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Numbering range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770F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Designation of</w:t>
            </w: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br/>
              <w:t>service</w:t>
            </w:r>
          </w:p>
        </w:tc>
      </w:tr>
      <w:tr w:rsidR="00513AC4" w:rsidRPr="00513AC4" w14:paraId="742EC144" w14:textId="77777777" w:rsidTr="00FD5280">
        <w:trPr>
          <w:cantSplit/>
          <w:trHeight w:val="20"/>
          <w:tblHeader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612C" w14:textId="77777777" w:rsidR="00513AC4" w:rsidRPr="00513AC4" w:rsidRDefault="00513AC4" w:rsidP="00513A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C35B" w14:textId="77777777" w:rsidR="00513AC4" w:rsidRPr="00513AC4" w:rsidRDefault="00513AC4" w:rsidP="00513A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42F7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From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D74" w14:textId="77777777" w:rsidR="00513AC4" w:rsidRPr="00513AC4" w:rsidRDefault="00513AC4" w:rsidP="00513AC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i/>
                <w:sz w:val="18"/>
                <w:szCs w:val="18"/>
                <w:lang w:eastAsia="en-US"/>
              </w:rPr>
              <w:t>To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BF2B" w14:textId="77777777" w:rsidR="00513AC4" w:rsidRPr="00513AC4" w:rsidRDefault="00513AC4" w:rsidP="00513AC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12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13AC4" w:rsidRPr="00513AC4" w14:paraId="6238959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363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37E6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2A73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6AF2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Times New Roman"/>
                <w:sz w:val="18"/>
                <w:szCs w:val="1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8C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Not in service for international access</w:t>
            </w:r>
          </w:p>
        </w:tc>
      </w:tr>
      <w:tr w:rsidR="00513AC4" w:rsidRPr="00513AC4" w14:paraId="7240738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E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C61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F8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+961 1 000 000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E16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+961 1 999 999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25A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PSTN number range for Beirut, “Used” </w:t>
            </w:r>
          </w:p>
        </w:tc>
      </w:tr>
      <w:tr w:rsidR="00513AC4" w:rsidRPr="00513AC4" w14:paraId="5C2C0B36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54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4C7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3EC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F1B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Times New Roman"/>
                <w:sz w:val="18"/>
                <w:szCs w:val="18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E56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Not in service </w:t>
            </w:r>
          </w:p>
        </w:tc>
      </w:tr>
      <w:tr w:rsidR="00513AC4" w:rsidRPr="00513AC4" w14:paraId="65AA33C9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75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42B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E26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+961 3 000 000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3B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+961 3 999 999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8C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5211150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2C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078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E5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+961 4 000 000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D2C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+961 4 999 999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04B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PSTN number range for Mount Lebanon, </w:t>
            </w:r>
            <w:proofErr w:type="spellStart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Metn</w:t>
            </w:r>
            <w:proofErr w:type="spellEnd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 area “Used”</w:t>
            </w:r>
          </w:p>
        </w:tc>
      </w:tr>
      <w:tr w:rsidR="00513AC4" w:rsidRPr="00513AC4" w14:paraId="220755BA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AC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67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CFF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+961 5 000 000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98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+961 5 999 999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93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PSTN number range for Mount Lebanon, </w:t>
            </w:r>
            <w:proofErr w:type="spellStart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Chouf</w:t>
            </w:r>
            <w:proofErr w:type="spellEnd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 area “Used”</w:t>
            </w:r>
          </w:p>
        </w:tc>
      </w:tr>
      <w:tr w:rsidR="00513AC4" w:rsidRPr="00513AC4" w14:paraId="17F6E245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F2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2EE5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BE1D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+961 6 000 000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DD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+961 6 999 999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631C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North Lebanon “Used”</w:t>
            </w:r>
          </w:p>
        </w:tc>
      </w:tr>
      <w:tr w:rsidR="00513AC4" w:rsidRPr="00513AC4" w14:paraId="0F87C01E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344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5F0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BA0D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+961 70 000 000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4E5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+961 70 999 999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BCAB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6168B138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A2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58D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D99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+961 71 000 000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7C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+961 71 999 999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7F0B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2416ECC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A49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CFE7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C0B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+961 7 200 000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E042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+961 7 299 999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B2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5A94ECB2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43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163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427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+961 7 300 000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F7CA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+961 7 399 999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DB31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10691FE2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594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F93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FE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+961 7 400 000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8DD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+961 7 499 999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210F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3F046965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D60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0F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950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+961 7 500 000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F65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+961 7 599 999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6389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66729214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D6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F2D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41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CB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+961 76 099 999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187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7D9E91A9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4F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313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235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+961 76 100 000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983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+961 76 199 999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9CF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0AF1D6E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9B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06D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911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+961 7 620 000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C8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+961 7 629 999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37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1E23DEA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DE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EBB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CE3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+961 76 300 000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5E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+961 76 399 999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9C8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381BD5E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563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146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BBD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+961 76 400 000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E4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+961 76 499 999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78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30377650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C76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7A2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08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+961 76 500 000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85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+961 76 599 999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57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7D33058B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AF5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1D2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855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+961 76 600 000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D2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+961 76 699 999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8EE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4A5FF638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917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8B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FEC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+961 76 700 000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233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+961 76 799 999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57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3E95A17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A9D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B13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8E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+961 76 800 000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56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+961 76 899 999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73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5F8242F6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4F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E4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53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+961 76 900 000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E2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+961 76 999 999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E3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14DCA916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B60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7A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497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+961 7 700 000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269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+961 7 799 999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259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1557230F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704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4CD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61D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1F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+961 7 809 999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891E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3B70CAAB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42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CD8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B6B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+961 7 810 000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C3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+961 7 819 999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D755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1F6E36DF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E67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BE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7D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+961 7 820 000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538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+961 7 829 999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782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4338AB6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B48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43E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51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+961 7 830 000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556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+961 7 839 999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069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41B3F016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3FAC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A9D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66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+961 7 840 000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BC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+961 7 849 999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F648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2D22053C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438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538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D1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+961 7 850 000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7B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+961 7 859 999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B7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181C20F2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97B5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A41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D09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+961 7 860 000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110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+961 7 869 999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4F3F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4670B801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9D7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7E8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F8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+961 7 870 000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B0F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+961 7 879 999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483A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720E2BB4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D8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B6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00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+961 78 800 000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32E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+961 78 899 999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E23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33A5A03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7A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E3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F8C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+961 78 900 000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2A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+961 78 949 999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99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2A699F50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F1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86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431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+961 78 975 000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56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+961 78 999 999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644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GSM number range </w:t>
            </w: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br/>
              <w:t>“Used” – “Touch”</w:t>
            </w:r>
          </w:p>
        </w:tc>
      </w:tr>
      <w:tr w:rsidR="00513AC4" w:rsidRPr="00513AC4" w14:paraId="3D0D890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28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CF1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E05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+961 7 900 000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F5D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6A2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2A6E6B7E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8F9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65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5C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+961 79 100 000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6E2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+961 79 199 999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35D0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1F3AAA93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F3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E5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FBC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+961 79 200 000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49D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+961 79 299 999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3C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“Used”</w:t>
            </w:r>
          </w:p>
        </w:tc>
      </w:tr>
      <w:tr w:rsidR="00513AC4" w:rsidRPr="00513AC4" w14:paraId="7852BAE4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9A1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2F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7E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+961 79 300 000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A31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+961 79 324 999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E34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GSM number range </w:t>
            </w: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br/>
              <w:t>“Used” – “Alfa”</w:t>
            </w:r>
          </w:p>
        </w:tc>
      </w:tr>
      <w:tr w:rsidR="00513AC4" w:rsidRPr="00513AC4" w14:paraId="5B3BA4C2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A65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4C3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B4A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+961 7 940 000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3F51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+961 7 949 999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F16D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56563E60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8F3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B5D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9B7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+961 7 950 000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D89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+961 7 959 999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241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7BF84831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EE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EC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122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+961 7 960 000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06D6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+961 7 969 999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FF48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5916288F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43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2C7D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99A4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+961 7 970 000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77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+961 7 979 999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2BE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21ADCD2D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D4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B2C7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8CC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+961 7 980 000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7F0B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+961 7 989 999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708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0EE518FB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726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799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171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E37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+961 7 990 000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165E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40" w:line="240" w:lineRule="auto"/>
              <w:jc w:val="both"/>
              <w:textAlignment w:val="baseline"/>
              <w:rPr>
                <w:rFonts w:ascii="Calibri" w:eastAsia="SimSun" w:hAnsi="Calibri" w:cs="Arial"/>
                <w:sz w:val="18"/>
                <w:szCs w:val="18"/>
              </w:rPr>
            </w:pPr>
            <w:r w:rsidRPr="00513AC4">
              <w:rPr>
                <w:rFonts w:ascii="Calibri" w:eastAsia="SimSun" w:hAnsi="Calibri" w:cs="Arial"/>
                <w:sz w:val="18"/>
                <w:szCs w:val="18"/>
              </w:rPr>
              <w:t>+961 7 999 999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B7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0CEFCEC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13D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2A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CAB4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16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50B4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 for South Lebanon “Used”</w:t>
            </w:r>
          </w:p>
        </w:tc>
      </w:tr>
      <w:tr w:rsidR="00513AC4" w:rsidRPr="00513AC4" w14:paraId="28663ED8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369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90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3C6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+961 81 100 000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E32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+961 81 599 999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4D2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MIC1/Alfa company </w:t>
            </w:r>
          </w:p>
        </w:tc>
      </w:tr>
      <w:tr w:rsidR="00513AC4" w:rsidRPr="00513AC4" w14:paraId="4641EC9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E3C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5B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2D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+961 81 600 000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41A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380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MIC2/Touch company </w:t>
            </w:r>
          </w:p>
        </w:tc>
      </w:tr>
      <w:tr w:rsidR="00513AC4" w:rsidRPr="00513AC4" w14:paraId="52232D36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3A97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AC9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eleven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E33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A40E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+961 81 099 999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8175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GSM Number range for MIC2/Touch company </w:t>
            </w:r>
          </w:p>
        </w:tc>
      </w:tr>
      <w:tr w:rsidR="00513AC4" w:rsidRPr="00513AC4" w14:paraId="03D6127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43F0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276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6740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+961 8 200 000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63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+961 8 299 999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A1D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PSTN number range</w:t>
            </w:r>
            <w:r w:rsidR="00FD5280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 </w:t>
            </w: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Bekaa</w:t>
            </w:r>
            <w:proofErr w:type="spellEnd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 area “Used”</w:t>
            </w:r>
          </w:p>
        </w:tc>
      </w:tr>
      <w:tr w:rsidR="00513AC4" w:rsidRPr="00513AC4" w14:paraId="186492D0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03C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9FB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79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+961 8 300 000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AA7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+961 8 399 999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A44B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7CD46B59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690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1A92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155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+961 8 400 000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421B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+961 8 499 999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2B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58E83487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51F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6C5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2477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+961 8 500 000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92B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+961 8 599 999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EA0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6858A725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082A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D64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320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+961 8 600 000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9161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+961 8 699 999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0C7B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77A1FE7A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5D4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224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1950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+961 8 700 000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C03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+961 8 799 999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D2EF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07FF3874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7E7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81B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BD5C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+961 8 800 000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2B8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+961 8 899 999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DB56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2D3EDDD4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52F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6B02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0AE3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+961 8 900 000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42B" w14:textId="77777777" w:rsidR="00513AC4" w:rsidRPr="00513AC4" w:rsidRDefault="00513AC4" w:rsidP="00FD52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+961 8 999 999</w:t>
            </w: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56F6" w14:textId="77777777" w:rsidR="00513AC4" w:rsidRPr="00513AC4" w:rsidRDefault="00513AC4" w:rsidP="00FD52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</w:p>
        </w:tc>
      </w:tr>
      <w:tr w:rsidR="00513AC4" w:rsidRPr="00513AC4" w14:paraId="5D75BA1A" w14:textId="77777777" w:rsidTr="00FD5280">
        <w:trPr>
          <w:cantSplit/>
          <w:trHeight w:val="2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EC4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699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ten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E5E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+961 9 000 000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6D8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+961 9 999 999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856" w14:textId="77777777" w:rsidR="00513AC4" w:rsidRPr="00513AC4" w:rsidRDefault="00513AC4" w:rsidP="00FD528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4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</w:pPr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PSTN number range for Mount Lebanon, </w:t>
            </w:r>
            <w:proofErr w:type="spellStart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>Jbeil</w:t>
            </w:r>
            <w:proofErr w:type="spellEnd"/>
            <w:r w:rsidRPr="00513AC4">
              <w:rPr>
                <w:rFonts w:ascii="Calibri" w:eastAsia="Times New Roman" w:hAnsi="Calibri" w:cs="Arial"/>
                <w:sz w:val="18"/>
                <w:szCs w:val="18"/>
                <w:lang w:eastAsia="en-US"/>
              </w:rPr>
              <w:t xml:space="preserve"> &amp; Keserwan area “Used”</w:t>
            </w:r>
          </w:p>
        </w:tc>
      </w:tr>
    </w:tbl>
    <w:p w14:paraId="08714FA4" w14:textId="77777777" w:rsidR="00513AC4" w:rsidRPr="00513AC4" w:rsidRDefault="00513AC4" w:rsidP="00513AC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Contact:</w:t>
      </w:r>
    </w:p>
    <w:p w14:paraId="7E08F208" w14:textId="77777777" w:rsidR="00513AC4" w:rsidRPr="00513AC4" w:rsidRDefault="00513AC4" w:rsidP="00FD52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ab/>
        <w:t xml:space="preserve">Dr Abdul </w:t>
      </w:r>
      <w:proofErr w:type="spellStart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Munhem</w:t>
      </w:r>
      <w:proofErr w:type="spellEnd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 xml:space="preserve"> YOUSSEF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Ministry of Telecommunications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Director General for Exploitation &amp; Maintenance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Riad El-</w:t>
      </w:r>
      <w:proofErr w:type="spellStart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>Solh</w:t>
      </w:r>
      <w:proofErr w:type="spellEnd"/>
      <w:r w:rsidRPr="00513AC4">
        <w:rPr>
          <w:rFonts w:ascii="Calibri" w:eastAsia="Times New Roman" w:hAnsi="Calibri" w:cs="Arial"/>
          <w:sz w:val="20"/>
          <w:szCs w:val="20"/>
          <w:lang w:eastAsia="en-US"/>
        </w:rPr>
        <w:t xml:space="preserve"> Square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Bank’s Street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BEIRUT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Lebanon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Tel: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ab/>
        <w:t>+961 1 979 899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br/>
        <w:t>Fax:</w:t>
      </w:r>
      <w:r w:rsidRPr="00513AC4">
        <w:rPr>
          <w:rFonts w:ascii="Calibri" w:eastAsia="Times New Roman" w:hAnsi="Calibri" w:cs="Arial"/>
          <w:sz w:val="20"/>
          <w:szCs w:val="20"/>
          <w:lang w:eastAsia="en-US"/>
        </w:rPr>
        <w:tab/>
        <w:t>+961 1 979 152</w:t>
      </w:r>
    </w:p>
    <w:sectPr w:rsidR="00513AC4" w:rsidRPr="00513AC4" w:rsidSect="00FD5280">
      <w:footerReference w:type="default" r:id="rId6"/>
      <w:pgSz w:w="11906" w:h="16838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4171" w14:textId="77777777" w:rsidR="00DD4547" w:rsidRDefault="00DD4547" w:rsidP="00BA37C7">
      <w:pPr>
        <w:spacing w:after="0" w:line="240" w:lineRule="auto"/>
      </w:pPr>
      <w:r>
        <w:separator/>
      </w:r>
    </w:p>
  </w:endnote>
  <w:endnote w:type="continuationSeparator" w:id="0">
    <w:p w14:paraId="2574CB73" w14:textId="77777777" w:rsidR="00DD4547" w:rsidRDefault="00DD4547" w:rsidP="00B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177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DFB9B4" w14:textId="40938633" w:rsidR="00BA37C7" w:rsidRPr="004C3136" w:rsidRDefault="00BA37C7" w:rsidP="00BA37C7">
        <w:pPr>
          <w:pStyle w:val="Footer"/>
          <w:jc w:val="right"/>
          <w:rPr>
            <w:sz w:val="20"/>
            <w:szCs w:val="20"/>
          </w:rPr>
        </w:pPr>
        <w:r w:rsidRPr="004C3136">
          <w:rPr>
            <w:sz w:val="20"/>
            <w:szCs w:val="20"/>
          </w:rPr>
          <w:fldChar w:fldCharType="begin"/>
        </w:r>
        <w:r w:rsidRPr="004C3136">
          <w:rPr>
            <w:sz w:val="20"/>
            <w:szCs w:val="20"/>
          </w:rPr>
          <w:instrText xml:space="preserve"> PAGE   \* MERGEFORMAT </w:instrText>
        </w:r>
        <w:r w:rsidRPr="004C3136">
          <w:rPr>
            <w:sz w:val="20"/>
            <w:szCs w:val="20"/>
          </w:rPr>
          <w:fldChar w:fldCharType="separate"/>
        </w:r>
        <w:r w:rsidRPr="004C3136">
          <w:rPr>
            <w:noProof/>
            <w:sz w:val="20"/>
            <w:szCs w:val="20"/>
          </w:rPr>
          <w:t>2</w:t>
        </w:r>
        <w:r w:rsidRPr="004C3136">
          <w:rPr>
            <w:noProof/>
            <w:sz w:val="20"/>
            <w:szCs w:val="20"/>
          </w:rPr>
          <w:fldChar w:fldCharType="end"/>
        </w:r>
        <w:r w:rsidRPr="004C3136">
          <w:rPr>
            <w:noProof/>
            <w:sz w:val="20"/>
            <w:szCs w:val="20"/>
          </w:rPr>
          <w:t>/</w:t>
        </w:r>
        <w:r w:rsidRPr="004C3136">
          <w:rPr>
            <w:noProof/>
            <w:sz w:val="20"/>
            <w:szCs w:val="20"/>
          </w:rPr>
          <w:fldChar w:fldCharType="begin"/>
        </w:r>
        <w:r w:rsidRPr="004C3136">
          <w:rPr>
            <w:noProof/>
            <w:sz w:val="20"/>
            <w:szCs w:val="20"/>
          </w:rPr>
          <w:instrText xml:space="preserve"> NUMPAGES   \* MERGEFORMAT </w:instrText>
        </w:r>
        <w:r w:rsidRPr="004C3136">
          <w:rPr>
            <w:noProof/>
            <w:sz w:val="20"/>
            <w:szCs w:val="20"/>
          </w:rPr>
          <w:fldChar w:fldCharType="separate"/>
        </w:r>
        <w:r w:rsidRPr="004C3136">
          <w:rPr>
            <w:noProof/>
            <w:sz w:val="20"/>
            <w:szCs w:val="20"/>
          </w:rPr>
          <w:t>4</w:t>
        </w:r>
        <w:r w:rsidRPr="004C313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ACBE" w14:textId="77777777" w:rsidR="00DD4547" w:rsidRDefault="00DD4547" w:rsidP="00BA37C7">
      <w:pPr>
        <w:spacing w:after="0" w:line="240" w:lineRule="auto"/>
      </w:pPr>
      <w:r>
        <w:separator/>
      </w:r>
    </w:p>
  </w:footnote>
  <w:footnote w:type="continuationSeparator" w:id="0">
    <w:p w14:paraId="16BDFAE5" w14:textId="77777777" w:rsidR="00DD4547" w:rsidRDefault="00DD4547" w:rsidP="00BA3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C4"/>
    <w:rsid w:val="00470E56"/>
    <w:rsid w:val="004C3136"/>
    <w:rsid w:val="00513AC4"/>
    <w:rsid w:val="008508CF"/>
    <w:rsid w:val="00890125"/>
    <w:rsid w:val="00BA37C7"/>
    <w:rsid w:val="00CB787C"/>
    <w:rsid w:val="00DD4547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F5A4"/>
  <w15:chartTrackingRefBased/>
  <w15:docId w15:val="{9C958CC7-3264-40EA-A89F-DB605ED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C7"/>
  </w:style>
  <w:style w:type="paragraph" w:styleId="Footer">
    <w:name w:val="footer"/>
    <w:basedOn w:val="Normal"/>
    <w:link w:val="FooterChar"/>
    <w:uiPriority w:val="99"/>
    <w:unhideWhenUsed/>
    <w:rsid w:val="00BA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1320</Words>
  <Characters>7528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2021-02-22T09:34:00Z</cp:lastPrinted>
  <dcterms:created xsi:type="dcterms:W3CDTF">2021-02-22T08:14:00Z</dcterms:created>
  <dcterms:modified xsi:type="dcterms:W3CDTF">2021-02-22T09:35:00Z</dcterms:modified>
</cp:coreProperties>
</file>