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7D54C" w14:textId="77777777" w:rsidR="002F1259" w:rsidRPr="001A1561" w:rsidRDefault="002F1259" w:rsidP="002F1259">
      <w:pPr>
        <w:tabs>
          <w:tab w:val="clear" w:pos="1276"/>
          <w:tab w:val="clear" w:pos="1843"/>
          <w:tab w:val="left" w:pos="1560"/>
          <w:tab w:val="left" w:pos="2127"/>
        </w:tabs>
        <w:spacing w:before="240"/>
        <w:jc w:val="left"/>
        <w:outlineLvl w:val="3"/>
        <w:rPr>
          <w:rFonts w:cs="Arial"/>
          <w:b/>
          <w:lang w:val="en-US"/>
        </w:rPr>
      </w:pPr>
      <w:bookmarkStart w:id="0" w:name="_Toc138153382"/>
      <w:bookmarkStart w:id="1" w:name="_Toc215907216"/>
      <w:bookmarkStart w:id="2" w:name="_Toc135454474"/>
      <w:bookmarkStart w:id="3" w:name="_Toc262631799"/>
      <w:bookmarkStart w:id="4" w:name="_Toc253407143"/>
      <w:bookmarkStart w:id="5" w:name="_Toc506783994"/>
      <w:r w:rsidRPr="001A1561">
        <w:rPr>
          <w:rFonts w:cs="Arial"/>
          <w:b/>
          <w:lang w:val="en-US"/>
        </w:rPr>
        <w:t>Guyana (country code +592)</w:t>
      </w:r>
    </w:p>
    <w:p w14:paraId="0231F5A1" w14:textId="77777777" w:rsidR="00B5080A" w:rsidRPr="0049511E" w:rsidRDefault="00B5080A" w:rsidP="00B5080A">
      <w:pPr>
        <w:tabs>
          <w:tab w:val="left" w:pos="1560"/>
          <w:tab w:val="left" w:pos="2127"/>
        </w:tabs>
        <w:jc w:val="left"/>
        <w:outlineLvl w:val="4"/>
        <w:rPr>
          <w:rFonts w:cs="Arial"/>
        </w:rPr>
      </w:pPr>
      <w:r w:rsidRPr="0049511E">
        <w:rPr>
          <w:rFonts w:cs="Arial"/>
        </w:rPr>
        <w:t xml:space="preserve">Communication of </w:t>
      </w:r>
      <w:r>
        <w:rPr>
          <w:rFonts w:cs="Arial"/>
        </w:rPr>
        <w:t>16</w:t>
      </w:r>
      <w:r w:rsidRPr="0049511E">
        <w:rPr>
          <w:rFonts w:cs="Arial"/>
        </w:rPr>
        <w:t>.V</w:t>
      </w:r>
      <w:r>
        <w:rPr>
          <w:rFonts w:cs="Arial"/>
        </w:rPr>
        <w:t>I</w:t>
      </w:r>
      <w:r w:rsidRPr="0049511E">
        <w:rPr>
          <w:rFonts w:cs="Arial"/>
        </w:rPr>
        <w:t>I.2026:</w:t>
      </w:r>
    </w:p>
    <w:p w14:paraId="51A8E213" w14:textId="77777777" w:rsidR="00B5080A" w:rsidRPr="0049511E" w:rsidRDefault="00B5080A" w:rsidP="00B5080A">
      <w:pPr>
        <w:overflowPunct/>
        <w:autoSpaceDE/>
        <w:autoSpaceDN/>
        <w:adjustRightInd/>
        <w:textAlignment w:val="auto"/>
        <w:rPr>
          <w:rFonts w:eastAsia="Calibri" w:cs="Arial"/>
          <w:kern w:val="2"/>
          <w14:ligatures w14:val="standardContextual"/>
        </w:rPr>
      </w:pPr>
      <w:r w:rsidRPr="0049511E">
        <w:rPr>
          <w:rFonts w:eastAsia="Calibri" w:cs="Arial"/>
          <w:kern w:val="2"/>
          <w14:ligatures w14:val="standardContextual"/>
        </w:rPr>
        <w:t xml:space="preserve">The </w:t>
      </w:r>
      <w:r w:rsidRPr="0049511E">
        <w:rPr>
          <w:rFonts w:eastAsia="Calibri" w:cs="Arial"/>
          <w:i/>
          <w:iCs/>
          <w:kern w:val="2"/>
          <w14:ligatures w14:val="standardContextual"/>
        </w:rPr>
        <w:t>Telecommunications Agency</w:t>
      </w:r>
      <w:r w:rsidRPr="0049511E">
        <w:rPr>
          <w:rFonts w:eastAsia="Calibri" w:cs="Arial"/>
          <w:kern w:val="2"/>
          <w14:ligatures w14:val="standardContextual"/>
        </w:rPr>
        <w:t>, Georgetown, announces that the following national destination codes (NDC) and subscriber number (SN) ranges are currently assigned to the listed public telecommunications operators for the Co-operative Republic of Guyana. Numbers allocated to access emergency/social services are also listed below.</w:t>
      </w:r>
    </w:p>
    <w:p w14:paraId="56F5E2C6" w14:textId="77777777" w:rsidR="00B5080A" w:rsidRPr="0049511E" w:rsidRDefault="00B5080A" w:rsidP="00B5080A">
      <w:pPr>
        <w:keepNext/>
        <w:keepLines/>
        <w:spacing w:before="240"/>
        <w:jc w:val="center"/>
        <w:rPr>
          <w:rFonts w:cs="Arial"/>
          <w:bCs/>
          <w:i/>
          <w:iCs/>
        </w:rPr>
      </w:pPr>
      <w:r w:rsidRPr="0049511E">
        <w:rPr>
          <w:rFonts w:cs="Arial"/>
          <w:bCs/>
          <w:i/>
          <w:iCs/>
        </w:rPr>
        <w:t xml:space="preserve">Presentation of national ITU-T E.164 numbering plan </w:t>
      </w:r>
      <w:r w:rsidRPr="0049511E">
        <w:rPr>
          <w:rFonts w:cs="Arial"/>
          <w:bCs/>
          <w:i/>
          <w:iCs/>
        </w:rPr>
        <w:br/>
        <w:t>for country code 592</w:t>
      </w:r>
    </w:p>
    <w:p w14:paraId="320997AD" w14:textId="77777777" w:rsidR="00B5080A" w:rsidRPr="0049511E" w:rsidRDefault="00B5080A" w:rsidP="00B5080A">
      <w:pPr>
        <w:overflowPunct/>
        <w:autoSpaceDE/>
        <w:autoSpaceDN/>
        <w:adjustRightInd/>
        <w:jc w:val="left"/>
        <w:textAlignment w:val="auto"/>
        <w:rPr>
          <w:rFonts w:eastAsia="Calibri" w:cs="Arial"/>
          <w:kern w:val="2"/>
          <w14:ligatures w14:val="standardContextual"/>
        </w:rPr>
      </w:pPr>
      <w:r w:rsidRPr="0049511E">
        <w:rPr>
          <w:rFonts w:eastAsia="Calibri" w:cs="Arial"/>
          <w:kern w:val="2"/>
          <w14:ligatures w14:val="standardContextual"/>
        </w:rPr>
        <w:t>a)</w:t>
      </w:r>
      <w:r w:rsidRPr="0049511E">
        <w:rPr>
          <w:rFonts w:eastAsia="Calibri" w:cs="Arial"/>
          <w:kern w:val="2"/>
          <w14:ligatures w14:val="standardContextual"/>
        </w:rPr>
        <w:tab/>
        <w:t>Overview:</w:t>
      </w:r>
    </w:p>
    <w:p w14:paraId="350CA835" w14:textId="77777777" w:rsidR="00B5080A" w:rsidRPr="0049511E" w:rsidRDefault="00B5080A" w:rsidP="00B5080A">
      <w:pPr>
        <w:overflowPunct/>
        <w:autoSpaceDE/>
        <w:autoSpaceDN/>
        <w:adjustRightInd/>
        <w:spacing w:before="0"/>
        <w:jc w:val="left"/>
        <w:textAlignment w:val="auto"/>
        <w:rPr>
          <w:rFonts w:eastAsia="Calibri" w:cs="Arial"/>
          <w:kern w:val="2"/>
          <w14:ligatures w14:val="standardContextual"/>
        </w:rPr>
      </w:pPr>
      <w:r w:rsidRPr="0049511E">
        <w:rPr>
          <w:rFonts w:eastAsia="Calibri" w:cs="Arial"/>
          <w:kern w:val="2"/>
          <w14:ligatures w14:val="standardContextual"/>
        </w:rPr>
        <w:tab/>
        <w:t>The minimum fixed and mobile number length (excluding the country code) is seven (7) digits.</w:t>
      </w:r>
    </w:p>
    <w:p w14:paraId="419DC35C" w14:textId="77777777" w:rsidR="00B5080A" w:rsidRPr="0049511E" w:rsidRDefault="00B5080A" w:rsidP="00B5080A">
      <w:pPr>
        <w:overflowPunct/>
        <w:autoSpaceDE/>
        <w:autoSpaceDN/>
        <w:adjustRightInd/>
        <w:spacing w:before="0"/>
        <w:jc w:val="left"/>
        <w:textAlignment w:val="auto"/>
        <w:rPr>
          <w:rFonts w:eastAsia="Calibri" w:cs="Arial"/>
          <w:kern w:val="2"/>
          <w14:ligatures w14:val="standardContextual"/>
        </w:rPr>
      </w:pPr>
      <w:r w:rsidRPr="0049511E">
        <w:rPr>
          <w:rFonts w:eastAsia="Calibri" w:cs="Arial"/>
          <w:kern w:val="2"/>
          <w14:ligatures w14:val="standardContextual"/>
        </w:rPr>
        <w:tab/>
        <w:t>The maximum fixed and mobile number length (excluding the country code) is seven (7) digits.</w:t>
      </w:r>
    </w:p>
    <w:p w14:paraId="5C5C6C8C" w14:textId="77777777" w:rsidR="00B5080A" w:rsidRPr="0049511E" w:rsidRDefault="00B5080A" w:rsidP="00B5080A">
      <w:pPr>
        <w:overflowPunct/>
        <w:autoSpaceDE/>
        <w:autoSpaceDN/>
        <w:adjustRightInd/>
        <w:jc w:val="left"/>
        <w:textAlignment w:val="auto"/>
        <w:rPr>
          <w:rFonts w:eastAsia="Calibri" w:cs="Arial"/>
          <w:kern w:val="2"/>
          <w14:ligatures w14:val="standardContextual"/>
        </w:rPr>
      </w:pPr>
      <w:r w:rsidRPr="0049511E">
        <w:rPr>
          <w:rFonts w:eastAsia="Calibri" w:cs="Arial"/>
          <w:kern w:val="2"/>
          <w14:ligatures w14:val="standardContextual"/>
        </w:rPr>
        <w:tab/>
        <w:t>International dialling format: +592 NXX XXXX</w:t>
      </w:r>
    </w:p>
    <w:p w14:paraId="60BD25AD" w14:textId="77777777" w:rsidR="00B5080A" w:rsidRPr="0049511E" w:rsidRDefault="00B5080A" w:rsidP="00B5080A">
      <w:pPr>
        <w:overflowPunct/>
        <w:autoSpaceDE/>
        <w:autoSpaceDN/>
        <w:adjustRightInd/>
        <w:jc w:val="left"/>
        <w:textAlignment w:val="auto"/>
        <w:rPr>
          <w:rFonts w:eastAsia="Calibri" w:cs="Arial"/>
          <w:kern w:val="2"/>
          <w14:ligatures w14:val="standardContextual"/>
        </w:rPr>
      </w:pPr>
      <w:r w:rsidRPr="0049511E">
        <w:rPr>
          <w:rFonts w:eastAsia="Calibri" w:cs="Arial"/>
          <w:kern w:val="2"/>
          <w14:ligatures w14:val="standardContextual"/>
        </w:rPr>
        <w:t>b)</w:t>
      </w:r>
      <w:r w:rsidRPr="0049511E">
        <w:rPr>
          <w:rFonts w:eastAsia="Calibri" w:cs="Arial"/>
          <w:kern w:val="2"/>
          <w14:ligatures w14:val="standardContextual"/>
        </w:rPr>
        <w:tab/>
        <w:t>National Database (TBD)</w:t>
      </w:r>
    </w:p>
    <w:p w14:paraId="535B507D" w14:textId="77777777" w:rsidR="00B5080A" w:rsidRPr="0049511E" w:rsidRDefault="00B5080A" w:rsidP="00B5080A">
      <w:pPr>
        <w:overflowPunct/>
        <w:autoSpaceDE/>
        <w:autoSpaceDN/>
        <w:adjustRightInd/>
        <w:jc w:val="left"/>
        <w:textAlignment w:val="auto"/>
        <w:rPr>
          <w:rFonts w:eastAsia="Calibri" w:cs="Arial"/>
          <w:kern w:val="2"/>
          <w14:ligatures w14:val="standardContextual"/>
        </w:rPr>
      </w:pPr>
      <w:r w:rsidRPr="0049511E">
        <w:rPr>
          <w:rFonts w:eastAsia="Calibri" w:cs="Arial"/>
          <w:kern w:val="2"/>
          <w14:ligatures w14:val="standardContextual"/>
        </w:rPr>
        <w:t>c)</w:t>
      </w:r>
      <w:r w:rsidRPr="0049511E">
        <w:rPr>
          <w:rFonts w:eastAsia="Calibri" w:cs="Arial"/>
          <w:kern w:val="2"/>
          <w14:ligatures w14:val="standardContextual"/>
        </w:rPr>
        <w:tab/>
        <w:t>Real-time Database (TBD)</w:t>
      </w:r>
    </w:p>
    <w:p w14:paraId="712BA1CD" w14:textId="77777777" w:rsidR="00B5080A" w:rsidRPr="0049511E" w:rsidRDefault="00B5080A" w:rsidP="00B5080A">
      <w:pPr>
        <w:overflowPunct/>
        <w:autoSpaceDE/>
        <w:autoSpaceDN/>
        <w:adjustRightInd/>
        <w:spacing w:before="0"/>
        <w:jc w:val="left"/>
        <w:textAlignment w:val="auto"/>
        <w:rPr>
          <w:rFonts w:eastAsia="Calibri" w:cs="Arial"/>
          <w:kern w:val="2"/>
          <w14:ligatures w14:val="standardContextual"/>
        </w:rPr>
      </w:pPr>
    </w:p>
    <w:p w14:paraId="31EB1FDF" w14:textId="77777777" w:rsidR="00B5080A" w:rsidRPr="0049511E" w:rsidRDefault="00B5080A" w:rsidP="00B5080A">
      <w:pPr>
        <w:overflowPunct/>
        <w:autoSpaceDE/>
        <w:autoSpaceDN/>
        <w:adjustRightInd/>
        <w:spacing w:before="0"/>
        <w:jc w:val="left"/>
        <w:textAlignment w:val="auto"/>
        <w:rPr>
          <w:rFonts w:eastAsia="Calibri" w:cs="Arial"/>
          <w:kern w:val="2"/>
          <w14:ligatures w14:val="standardContextual"/>
        </w:rPr>
      </w:pPr>
      <w:r w:rsidRPr="0049511E">
        <w:rPr>
          <w:rFonts w:eastAsia="Calibri" w:cs="Arial"/>
          <w:kern w:val="2"/>
          <w14:ligatures w14:val="standardContextual"/>
        </w:rPr>
        <w:t>d)</w:t>
      </w:r>
      <w:r w:rsidRPr="0049511E">
        <w:rPr>
          <w:rFonts w:eastAsia="Calibri" w:cs="Arial"/>
          <w:kern w:val="2"/>
          <w14:ligatures w14:val="standardContextual"/>
        </w:rPr>
        <w:tab/>
        <w:t>Detail of numbering plan:</w:t>
      </w:r>
    </w:p>
    <w:p w14:paraId="24328528" w14:textId="77777777" w:rsidR="00B5080A" w:rsidRPr="0049511E" w:rsidRDefault="00B5080A" w:rsidP="00B5080A">
      <w:pPr>
        <w:overflowPunct/>
        <w:autoSpaceDE/>
        <w:autoSpaceDN/>
        <w:adjustRightInd/>
        <w:spacing w:before="0"/>
        <w:jc w:val="left"/>
        <w:textAlignment w:val="auto"/>
        <w:rPr>
          <w:rFonts w:eastAsia="Calibri" w:cs="Arial"/>
          <w:kern w:val="2"/>
          <w14:ligatures w14:val="standardContextual"/>
        </w:rPr>
      </w:pPr>
    </w:p>
    <w:p w14:paraId="412B0C86" w14:textId="77777777" w:rsidR="00B5080A" w:rsidRPr="0049511E" w:rsidRDefault="00B5080A" w:rsidP="00B5080A">
      <w:pPr>
        <w:spacing w:before="0" w:after="120"/>
        <w:rPr>
          <w:b/>
          <w:bCs/>
        </w:rPr>
      </w:pPr>
      <w:r w:rsidRPr="0049511E">
        <w:rPr>
          <w:b/>
          <w:bCs/>
        </w:rPr>
        <w:t>Fixed Network</w:t>
      </w:r>
    </w:p>
    <w:tbl>
      <w:tblPr>
        <w:tblW w:w="9985" w:type="dxa"/>
        <w:tblLook w:val="04A0" w:firstRow="1" w:lastRow="0" w:firstColumn="1" w:lastColumn="0" w:noHBand="0" w:noVBand="1"/>
      </w:tblPr>
      <w:tblGrid>
        <w:gridCol w:w="2540"/>
        <w:gridCol w:w="1312"/>
        <w:gridCol w:w="1283"/>
        <w:gridCol w:w="2240"/>
        <w:gridCol w:w="2610"/>
      </w:tblGrid>
      <w:tr w:rsidR="00B5080A" w:rsidRPr="0049511E" w14:paraId="64BB8774" w14:textId="77777777" w:rsidTr="0053756A">
        <w:trPr>
          <w:trHeight w:val="600"/>
          <w:tblHeader/>
        </w:trPr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B8C44FA" w14:textId="77777777" w:rsidR="00B5080A" w:rsidRPr="0049511E" w:rsidRDefault="00B5080A" w:rsidP="0053756A">
            <w:pPr>
              <w:spacing w:before="0"/>
              <w:jc w:val="center"/>
              <w:rPr>
                <w:i/>
                <w:iCs/>
                <w:lang w:eastAsia="en-GB"/>
              </w:rPr>
            </w:pPr>
            <w:bookmarkStart w:id="6" w:name="_Hlk137481995"/>
            <w:r w:rsidRPr="0049511E">
              <w:rPr>
                <w:i/>
                <w:iCs/>
                <w:lang w:eastAsia="en-GB"/>
              </w:rPr>
              <w:t>National destination code</w:t>
            </w:r>
          </w:p>
          <w:p w14:paraId="3F3EEB8F" w14:textId="77777777" w:rsidR="00B5080A" w:rsidRPr="0049511E" w:rsidRDefault="00B5080A" w:rsidP="0053756A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49511E">
              <w:rPr>
                <w:i/>
                <w:iCs/>
                <w:lang w:eastAsia="en-GB"/>
              </w:rPr>
              <w:t>(NXX)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DFA463" w14:textId="77777777" w:rsidR="00B5080A" w:rsidRPr="0049511E" w:rsidRDefault="00B5080A" w:rsidP="0053756A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49511E">
              <w:rPr>
                <w:i/>
                <w:iCs/>
                <w:lang w:eastAsia="en-GB"/>
              </w:rPr>
              <w:t>N(S)N number length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DB26931" w14:textId="77777777" w:rsidR="00B5080A" w:rsidRPr="0049511E" w:rsidRDefault="00B5080A" w:rsidP="0053756A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49511E">
              <w:rPr>
                <w:i/>
                <w:iCs/>
                <w:lang w:eastAsia="en-GB"/>
              </w:rPr>
              <w:t>Operator/Block assignee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07A6720" w14:textId="77777777" w:rsidR="00B5080A" w:rsidRPr="0049511E" w:rsidRDefault="00B5080A" w:rsidP="0053756A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49511E">
              <w:rPr>
                <w:i/>
                <w:iCs/>
                <w:lang w:eastAsia="en-GB"/>
              </w:rPr>
              <w:t>SN range</w:t>
            </w:r>
          </w:p>
          <w:p w14:paraId="32D306E0" w14:textId="77777777" w:rsidR="00B5080A" w:rsidRPr="0049511E" w:rsidRDefault="00B5080A" w:rsidP="0053756A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49511E">
              <w:rPr>
                <w:i/>
                <w:iCs/>
                <w:lang w:eastAsia="en-GB"/>
              </w:rPr>
              <w:t>(XXXX)</w:t>
            </w:r>
          </w:p>
        </w:tc>
      </w:tr>
      <w:bookmarkEnd w:id="6"/>
      <w:tr w:rsidR="00B5080A" w:rsidRPr="0049511E" w14:paraId="69FECA02" w14:textId="77777777" w:rsidTr="0053756A">
        <w:trPr>
          <w:trHeight w:val="600"/>
          <w:tblHeader/>
        </w:trPr>
        <w:tc>
          <w:tcPr>
            <w:tcW w:w="2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8634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9166BF9" w14:textId="77777777" w:rsidR="00B5080A" w:rsidRPr="0049511E" w:rsidRDefault="00B5080A" w:rsidP="0053756A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49511E">
              <w:rPr>
                <w:i/>
                <w:iCs/>
                <w:lang w:eastAsia="en-GB"/>
              </w:rPr>
              <w:t>Maximum length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38F19F" w14:textId="77777777" w:rsidR="00B5080A" w:rsidRPr="0049511E" w:rsidRDefault="00B5080A" w:rsidP="0053756A">
            <w:pPr>
              <w:spacing w:before="0"/>
              <w:jc w:val="center"/>
              <w:rPr>
                <w:i/>
                <w:iCs/>
                <w:lang w:eastAsia="en-GB"/>
              </w:rPr>
            </w:pPr>
            <w:r w:rsidRPr="0049511E">
              <w:rPr>
                <w:i/>
                <w:iCs/>
                <w:lang w:eastAsia="en-GB"/>
              </w:rPr>
              <w:t>Minimum length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A232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3401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</w:tr>
      <w:tr w:rsidR="00B5080A" w:rsidRPr="0049511E" w14:paraId="204FA2DB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8A12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216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6AC9E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1800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28B0C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1C8C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5BE8F21E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7600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39B0C4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2308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C316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073D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1999</w:t>
            </w:r>
          </w:p>
        </w:tc>
      </w:tr>
      <w:tr w:rsidR="00B5080A" w:rsidRPr="0049511E" w14:paraId="37314EAF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D623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ACD680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1C365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DC67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32CF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8EA18FF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45D9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219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A6AD9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F386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29AA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317E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33835DB3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DBB1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A8E392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2FC3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361B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7794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7B799F30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E608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B95C2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121B5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FAF2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F16C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2000 – 4999</w:t>
            </w:r>
          </w:p>
        </w:tc>
      </w:tr>
      <w:tr w:rsidR="00B5080A" w:rsidRPr="0049511E" w14:paraId="5EC4AF03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CFEE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02BD78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F860A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10E9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9462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400396FA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B016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BF270C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DDC61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4DF2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1DEF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7FEFA952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3C83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5E4C63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9401F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C5B7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DAC1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0820FC5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FAD3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DE41B2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16AC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AFB9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27D6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62C5D174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3BE3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C6743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6643F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49511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89F5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0EAA95D2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12AD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9D5D39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4603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BF5B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E889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B5080A" w:rsidRPr="0049511E" w14:paraId="4803AD28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25D0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229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F790D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B490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DD76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E65C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1000 – 8999</w:t>
            </w:r>
          </w:p>
        </w:tc>
      </w:tr>
      <w:tr w:rsidR="00B5080A" w:rsidRPr="0049511E" w14:paraId="65114565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6A8E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231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5A89C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535D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E838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945A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62F3A0F7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0231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232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46FC6D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BB52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1F9A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35D0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4999; 9000 – 9999</w:t>
            </w:r>
          </w:p>
        </w:tc>
      </w:tr>
      <w:tr w:rsidR="00B5080A" w:rsidRPr="0049511E" w14:paraId="3298DB62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070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E0CB6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E88CB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BB90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5116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7999</w:t>
            </w:r>
          </w:p>
        </w:tc>
      </w:tr>
      <w:tr w:rsidR="00B5080A" w:rsidRPr="0049511E" w14:paraId="7AEA1F51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4FEF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F5624B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CA87C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778F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7905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0999</w:t>
            </w:r>
          </w:p>
        </w:tc>
      </w:tr>
      <w:tr w:rsidR="00B5080A" w:rsidRPr="0049511E" w14:paraId="4942AB51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0570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lastRenderedPageBreak/>
              <w:t>253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D81B2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95D4E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55B7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AAE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B5080A" w:rsidRPr="0049511E" w14:paraId="014DB055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32F0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E1ECE0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D35AE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43BB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2F06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B5080A" w:rsidRPr="0049511E" w14:paraId="273F6CFE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26BB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9C411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794E3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A107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6441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B5080A" w:rsidRPr="0049511E" w14:paraId="3CCE8D8D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5140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1F376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9C32F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D214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3577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B5080A" w:rsidRPr="0049511E" w14:paraId="6A560C2F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92BA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FAD29F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FE9A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4A94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EE64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B5080A" w:rsidRPr="0049511E" w14:paraId="3EB9D85C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5CB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1D792B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3BC0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1A26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009E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B5080A" w:rsidRPr="0049511E" w14:paraId="5A6AC037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E26A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259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60D975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44B0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E7A7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D394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B5080A" w:rsidRPr="0049511E" w14:paraId="56D279AC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CE80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3D490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27632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32E7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BB6D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B5080A" w:rsidRPr="0049511E" w14:paraId="0E3131C6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2A96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79C02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DECB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FF49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6135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49E10830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F36E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9F9D15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11B3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E360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B2F4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B5080A" w:rsidRPr="0049511E" w14:paraId="72B9749C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3F42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7BB3AE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CFF14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9366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9951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7999</w:t>
            </w:r>
          </w:p>
        </w:tc>
      </w:tr>
      <w:tr w:rsidR="00B5080A" w:rsidRPr="0049511E" w14:paraId="3B4878CA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BB7C0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264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922661" w14:textId="77777777" w:rsidR="00B5080A" w:rsidRPr="0049511E" w:rsidRDefault="00B5080A" w:rsidP="0053756A">
            <w:pPr>
              <w:spacing w:before="0"/>
              <w:jc w:val="center"/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75186" w14:textId="77777777" w:rsidR="00B5080A" w:rsidRPr="0049511E" w:rsidRDefault="00B5080A" w:rsidP="0053756A">
            <w:pPr>
              <w:spacing w:before="0"/>
              <w:jc w:val="center"/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F45F0" w14:textId="77777777" w:rsidR="00B5080A" w:rsidRPr="0049511E" w:rsidRDefault="00B5080A" w:rsidP="0053756A">
            <w:pPr>
              <w:spacing w:before="0"/>
              <w:jc w:val="center"/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0AF43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0000</w:t>
            </w:r>
            <w:r w:rsidRPr="0049511E">
              <w:rPr>
                <w:lang w:eastAsia="en-GB"/>
              </w:rPr>
              <w:t xml:space="preserve"> – </w:t>
            </w:r>
            <w:r w:rsidRPr="0049511E">
              <w:t>4999</w:t>
            </w:r>
          </w:p>
        </w:tc>
      </w:tr>
      <w:tr w:rsidR="00B5080A" w:rsidRPr="0049511E" w14:paraId="1182D914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EB2C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2E3F0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34161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FDBE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3F03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8999</w:t>
            </w:r>
          </w:p>
        </w:tc>
      </w:tr>
      <w:tr w:rsidR="00B5080A" w:rsidRPr="0049511E" w14:paraId="1A4C4778" w14:textId="77777777" w:rsidTr="0053756A">
        <w:trPr>
          <w:trHeight w:val="414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E941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714A05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8A70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C03C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962B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7999</w:t>
            </w:r>
          </w:p>
        </w:tc>
      </w:tr>
      <w:tr w:rsidR="00B5080A" w:rsidRPr="0049511E" w14:paraId="3A690F41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E834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3DF664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648FA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716D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3F98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B5080A" w:rsidRPr="0049511E" w14:paraId="14077F75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B0EA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EDCE9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A8FF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25B0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B53B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B5080A" w:rsidRPr="0049511E" w14:paraId="1829B4BA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1552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269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1D05C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43F5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F03E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4EB0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B5080A" w:rsidRPr="0049511E" w14:paraId="269AB449" w14:textId="77777777" w:rsidTr="0053756A">
        <w:trPr>
          <w:trHeight w:val="466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7121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4E0A5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EFB3D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2880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987C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D501BB4" w14:textId="77777777" w:rsidTr="0053756A">
        <w:trPr>
          <w:trHeight w:val="544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329F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C6CB8B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F7779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2877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2890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6AC0A456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37E6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5580E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3FC47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960BDD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4F5F5B7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18458C5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3F26062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30C7D00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7C83802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5BD8C83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2686A51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1678A13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2CCDEC3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72EAB72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3181BC4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5920803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4EE31C4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  <w:p w14:paraId="79C01A3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AB50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B5080A" w:rsidRPr="0049511E" w14:paraId="03665A78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D77A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94C1B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D7BD2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F714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AA0C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1000 – 1999</w:t>
            </w:r>
          </w:p>
        </w:tc>
      </w:tr>
      <w:tr w:rsidR="00B5080A" w:rsidRPr="0049511E" w14:paraId="526BED41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96A3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5C716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7884A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669B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16F6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B5080A" w:rsidRPr="0049511E" w14:paraId="283451A9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9B5D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421A8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FF841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ADC7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89BF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B5080A" w:rsidRPr="0049511E" w14:paraId="7A1B8EF5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D8EB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C8156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93ED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BDF8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BCED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B5080A" w:rsidRPr="0049511E" w14:paraId="7FF31E79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8405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4D8524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8072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7ACA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746C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B5080A" w:rsidRPr="0049511E" w14:paraId="1AB69275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5148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279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51293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77A0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11E0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906C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B5080A" w:rsidRPr="0049511E" w14:paraId="2FE17CFF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1D5DE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289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7769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C11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4A22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AECC5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7A8CCD77" w14:textId="77777777" w:rsidTr="0053756A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50B3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0D23B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20D7C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40B5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4256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B5080A" w:rsidRPr="0049511E" w14:paraId="7A71A761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34CA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8FCD2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BF078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060C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E1FA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B5080A" w:rsidRPr="0049511E" w14:paraId="577A2ECD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F204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BF667A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F3A1D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3F6E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451F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5999</w:t>
            </w:r>
          </w:p>
        </w:tc>
      </w:tr>
      <w:tr w:rsidR="00B5080A" w:rsidRPr="0049511E" w14:paraId="3C69EB8B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624AC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lastRenderedPageBreak/>
              <w:t>327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BD27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0A1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D7BD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654B3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2999,</w:t>
            </w:r>
          </w:p>
          <w:p w14:paraId="520246F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5000 – 7999</w:t>
            </w:r>
          </w:p>
        </w:tc>
      </w:tr>
      <w:tr w:rsidR="00B5080A" w:rsidRPr="0049511E" w14:paraId="346A9346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DFD9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76C91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0CA65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6E3B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A206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730E9F20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0AC3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329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9FB6DE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B4327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139F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911F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1999,</w:t>
            </w:r>
          </w:p>
          <w:p w14:paraId="5BD41AA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3000 – 6999</w:t>
            </w:r>
          </w:p>
        </w:tc>
      </w:tr>
      <w:tr w:rsidR="00B5080A" w:rsidRPr="0049511E" w14:paraId="50D8C52B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B8C8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74A10B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F62B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AEF7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1215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B5080A" w:rsidRPr="0049511E" w14:paraId="39193B1A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0F62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0C0602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36A40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F2F7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C54A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B5080A" w:rsidRPr="0049511E" w14:paraId="588E334E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D2E8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EE17C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1406D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81BA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8FD6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B5080A" w:rsidRPr="0049511E" w14:paraId="125E55C3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31DE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AF670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0939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BFBF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D742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391C55DE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CDFE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F64E0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1C235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5387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4285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B5080A" w:rsidRPr="0049511E" w14:paraId="562BB243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6EB6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D51D2B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0E945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CEAC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797B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1999,</w:t>
            </w:r>
          </w:p>
          <w:p w14:paraId="4074A6B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3000 – 4999</w:t>
            </w:r>
          </w:p>
        </w:tc>
      </w:tr>
      <w:tr w:rsidR="00B5080A" w:rsidRPr="0049511E" w14:paraId="2DBD9242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285A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FAD9B2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24FD7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C3B6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EFC3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5000 – 9999</w:t>
            </w:r>
          </w:p>
        </w:tc>
      </w:tr>
      <w:tr w:rsidR="00B5080A" w:rsidRPr="0049511E" w14:paraId="23B533D5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0B92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CEB07F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9CAA6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202F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7A30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B5080A" w:rsidRPr="0049511E" w14:paraId="4F072F22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23D6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A49AB9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49D67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6709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B5D4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1000 – 5999</w:t>
            </w:r>
          </w:p>
        </w:tc>
      </w:tr>
      <w:tr w:rsidR="00B5080A" w:rsidRPr="0049511E" w14:paraId="5DDBCA80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8153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339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432C7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C7A6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0F10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C509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6999</w:t>
            </w:r>
          </w:p>
        </w:tc>
      </w:tr>
      <w:tr w:rsidR="00B5080A" w:rsidRPr="0049511E" w14:paraId="369DE786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48C0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440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7ADE31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ED68F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1428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2B4C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B5080A" w:rsidRPr="0049511E" w14:paraId="521967D9" w14:textId="77777777" w:rsidTr="0053756A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7C01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441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2220D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24E5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52E7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4353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B5080A" w:rsidRPr="0049511E" w14:paraId="60FC6405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1E1E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442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33136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B7B9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41BD7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DE44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4999</w:t>
            </w:r>
          </w:p>
        </w:tc>
      </w:tr>
      <w:tr w:rsidR="00B5080A" w:rsidRPr="0049511E" w14:paraId="7AB056AF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EBE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B88FAA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05AA4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2EB3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6935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7A6DE442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A7A2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92DDAE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339F7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A7B0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E24F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</w:t>
            </w:r>
            <w:r w:rsidRPr="003C0FBB">
              <w:rPr>
                <w:lang w:eastAsia="en-GB"/>
              </w:rPr>
              <w:t xml:space="preserve"> – </w:t>
            </w:r>
            <w:r w:rsidRPr="0049511E">
              <w:rPr>
                <w:lang w:eastAsia="en-GB"/>
              </w:rPr>
              <w:t>3999</w:t>
            </w:r>
          </w:p>
        </w:tc>
      </w:tr>
      <w:tr w:rsidR="00B5080A" w:rsidRPr="0049511E" w14:paraId="47C34B29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ABCD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8AC67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EBA41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29AF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FA75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B5080A" w:rsidRPr="0049511E" w14:paraId="1EFACCF6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7313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500 – 506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98339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F360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FAD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C08D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4FA1E46C" w14:textId="77777777" w:rsidTr="0053756A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B21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510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DE31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DAED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84A0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C36D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52F7CAC" w14:textId="77777777" w:rsidTr="0053756A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F42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511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D74BB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18E1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35E38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656DB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F11FE99" w14:textId="77777777" w:rsidTr="0053756A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8EF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515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4EF08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6DFBE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65A1B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A9AD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4884364B" w14:textId="77777777" w:rsidTr="0053756A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EFC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771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DA6D1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9905F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86CE7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C719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  <w:p w14:paraId="488F9CE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4000 – 5999</w:t>
            </w:r>
          </w:p>
        </w:tc>
      </w:tr>
      <w:tr w:rsidR="00B5080A" w:rsidRPr="0049511E" w14:paraId="127A3C12" w14:textId="77777777" w:rsidTr="0053756A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C14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772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699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655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2061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8020E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B5080A" w:rsidRPr="0049511E" w14:paraId="46938586" w14:textId="77777777" w:rsidTr="0053756A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F3A5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A6C5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FF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1FC0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F8BD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</w:t>
            </w:r>
          </w:p>
        </w:tc>
      </w:tr>
      <w:tr w:rsidR="00B5080A" w:rsidRPr="0049511E" w14:paraId="14F330FB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6532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D81B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74F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672C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D463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2999,</w:t>
            </w:r>
          </w:p>
          <w:p w14:paraId="726B2EE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4000 – 5999</w:t>
            </w:r>
          </w:p>
        </w:tc>
      </w:tr>
      <w:tr w:rsidR="00B5080A" w:rsidRPr="0049511E" w14:paraId="67D2ECB8" w14:textId="77777777" w:rsidTr="0053756A">
        <w:trPr>
          <w:trHeight w:val="40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AD7B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3D3C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FCE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28559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2B55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B5080A" w:rsidRPr="0049511E" w14:paraId="29944826" w14:textId="77777777" w:rsidTr="0053756A">
        <w:trPr>
          <w:trHeight w:val="436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383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777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987A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50A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98F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1213F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57342993" w14:textId="77777777" w:rsidTr="0053756A">
        <w:trPr>
          <w:trHeight w:val="40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9F7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lastRenderedPageBreak/>
              <w:t>800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E57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F0EE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A71E" w14:textId="77777777" w:rsidR="00B5080A" w:rsidRPr="0049511E" w:rsidRDefault="00B5080A" w:rsidP="0053756A">
            <w:pPr>
              <w:spacing w:before="0"/>
              <w:jc w:val="center"/>
              <w:rPr>
                <w:color w:val="FF0000"/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D66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0009</w:t>
            </w:r>
          </w:p>
        </w:tc>
      </w:tr>
      <w:tr w:rsidR="00B5080A" w:rsidRPr="0049511E" w14:paraId="4E9D6757" w14:textId="77777777" w:rsidTr="0053756A">
        <w:trPr>
          <w:trHeight w:val="59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57F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862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4B7D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D6A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768C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AFA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1000 – 1999</w:t>
            </w:r>
          </w:p>
        </w:tc>
      </w:tr>
      <w:tr w:rsidR="00B5080A" w:rsidRPr="0049511E" w14:paraId="76958723" w14:textId="77777777" w:rsidTr="0053756A">
        <w:trPr>
          <w:trHeight w:val="55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42C2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868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D14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C770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6F432" w14:textId="77777777" w:rsidR="00B5080A" w:rsidRPr="0049511E" w:rsidRDefault="00B5080A" w:rsidP="0053756A">
            <w:pPr>
              <w:spacing w:before="0"/>
              <w:jc w:val="center"/>
              <w:rPr>
                <w:color w:val="FF0000"/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FA3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3999</w:t>
            </w:r>
          </w:p>
        </w:tc>
      </w:tr>
      <w:tr w:rsidR="00B5080A" w:rsidRPr="0049511E" w14:paraId="356BC9B4" w14:textId="77777777" w:rsidTr="0053756A">
        <w:trPr>
          <w:trHeight w:val="566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394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888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6AD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218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E2210" w14:textId="77777777" w:rsidR="00B5080A" w:rsidRPr="0049511E" w:rsidRDefault="00B5080A" w:rsidP="0053756A">
            <w:pPr>
              <w:spacing w:before="0"/>
              <w:jc w:val="center"/>
              <w:rPr>
                <w:color w:val="FF0000"/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C0D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8888</w:t>
            </w:r>
          </w:p>
        </w:tc>
      </w:tr>
      <w:tr w:rsidR="00B5080A" w:rsidRPr="0049511E" w14:paraId="442F9452" w14:textId="77777777" w:rsidTr="0053756A">
        <w:trPr>
          <w:trHeight w:val="51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D0D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899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8DE8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EF07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69FAF" w14:textId="77777777" w:rsidR="00B5080A" w:rsidRPr="0049511E" w:rsidRDefault="00B5080A" w:rsidP="0053756A">
            <w:pPr>
              <w:spacing w:before="0"/>
              <w:jc w:val="center"/>
              <w:rPr>
                <w:color w:val="FF0000"/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C2A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0E3A2668" w14:textId="77777777" w:rsidTr="0053756A">
        <w:trPr>
          <w:trHeight w:val="554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F4F6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900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8624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E7D3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4DD7" w14:textId="77777777" w:rsidR="00B5080A" w:rsidRPr="0049511E" w:rsidRDefault="00B5080A" w:rsidP="0053756A">
            <w:pPr>
              <w:spacing w:before="0"/>
              <w:jc w:val="center"/>
              <w:rPr>
                <w:color w:val="FF0000"/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EFD1" w14:textId="77777777" w:rsidR="00B5080A" w:rsidRPr="0049511E" w:rsidRDefault="00B5080A" w:rsidP="0053756A">
            <w:pPr>
              <w:spacing w:before="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8000 – 8999</w:t>
            </w:r>
          </w:p>
        </w:tc>
      </w:tr>
    </w:tbl>
    <w:p w14:paraId="67E01276" w14:textId="77777777" w:rsidR="00B5080A" w:rsidRPr="0049511E" w:rsidRDefault="00B5080A" w:rsidP="00B5080A">
      <w:pPr>
        <w:spacing w:before="0"/>
      </w:pPr>
    </w:p>
    <w:p w14:paraId="1A3118EE" w14:textId="77777777" w:rsidR="00B5080A" w:rsidRPr="0049511E" w:rsidRDefault="00B5080A" w:rsidP="00B5080A">
      <w:pPr>
        <w:spacing w:before="0" w:after="120"/>
        <w:rPr>
          <w:b/>
          <w:bCs/>
        </w:rPr>
      </w:pPr>
      <w:r w:rsidRPr="0049511E">
        <w:rPr>
          <w:b/>
          <w:bCs/>
        </w:rPr>
        <w:t>Mobile Network</w:t>
      </w:r>
    </w:p>
    <w:tbl>
      <w:tblPr>
        <w:tblStyle w:val="TableGrid4"/>
        <w:tblW w:w="9900" w:type="dxa"/>
        <w:tblLook w:val="04A0" w:firstRow="1" w:lastRow="0" w:firstColumn="1" w:lastColumn="0" w:noHBand="0" w:noVBand="1"/>
      </w:tblPr>
      <w:tblGrid>
        <w:gridCol w:w="2070"/>
        <w:gridCol w:w="1530"/>
        <w:gridCol w:w="1350"/>
        <w:gridCol w:w="2430"/>
        <w:gridCol w:w="2520"/>
      </w:tblGrid>
      <w:tr w:rsidR="00B5080A" w:rsidRPr="0049511E" w14:paraId="5251A1DF" w14:textId="77777777" w:rsidTr="0053756A">
        <w:trPr>
          <w:tblHeader/>
        </w:trPr>
        <w:tc>
          <w:tcPr>
            <w:tcW w:w="2070" w:type="dxa"/>
            <w:vMerge w:val="restart"/>
            <w:vAlign w:val="center"/>
          </w:tcPr>
          <w:p w14:paraId="689610B1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  <w:lang w:eastAsia="en-GB"/>
              </w:rPr>
            </w:pPr>
            <w:r w:rsidRPr="0049511E">
              <w:rPr>
                <w:i/>
                <w:iCs/>
                <w:lang w:eastAsia="en-GB"/>
              </w:rPr>
              <w:t>National destination code</w:t>
            </w:r>
          </w:p>
          <w:p w14:paraId="600B32E9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  <w:r w:rsidRPr="0049511E">
              <w:rPr>
                <w:i/>
                <w:iCs/>
                <w:lang w:eastAsia="en-GB"/>
              </w:rPr>
              <w:t>(NXX)</w:t>
            </w:r>
          </w:p>
        </w:tc>
        <w:tc>
          <w:tcPr>
            <w:tcW w:w="2880" w:type="dxa"/>
            <w:gridSpan w:val="2"/>
            <w:vAlign w:val="center"/>
          </w:tcPr>
          <w:p w14:paraId="28AD01F7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  <w:r w:rsidRPr="0049511E">
              <w:rPr>
                <w:i/>
                <w:iCs/>
              </w:rPr>
              <w:t>N(S)N Number length</w:t>
            </w:r>
          </w:p>
        </w:tc>
        <w:tc>
          <w:tcPr>
            <w:tcW w:w="2430" w:type="dxa"/>
            <w:vMerge w:val="restart"/>
            <w:vAlign w:val="center"/>
          </w:tcPr>
          <w:p w14:paraId="10313B19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  <w:r w:rsidRPr="0049511E">
              <w:rPr>
                <w:i/>
                <w:iCs/>
              </w:rPr>
              <w:t>Operator/Block assignee</w:t>
            </w:r>
          </w:p>
        </w:tc>
        <w:tc>
          <w:tcPr>
            <w:tcW w:w="2520" w:type="dxa"/>
            <w:vMerge w:val="restart"/>
            <w:vAlign w:val="center"/>
          </w:tcPr>
          <w:p w14:paraId="4BB4E3CE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  <w:r w:rsidRPr="0049511E">
              <w:rPr>
                <w:i/>
                <w:iCs/>
              </w:rPr>
              <w:t>SN range</w:t>
            </w:r>
          </w:p>
          <w:p w14:paraId="759438BD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  <w:r w:rsidRPr="0049511E">
              <w:rPr>
                <w:i/>
                <w:iCs/>
              </w:rPr>
              <w:t>(XXXX)</w:t>
            </w:r>
          </w:p>
        </w:tc>
      </w:tr>
      <w:tr w:rsidR="00B5080A" w:rsidRPr="0049511E" w14:paraId="081D7834" w14:textId="77777777" w:rsidTr="0053756A">
        <w:trPr>
          <w:tblHeader/>
        </w:trPr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14:paraId="20BBC18E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DFD1A62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  <w:r w:rsidRPr="0049511E">
              <w:rPr>
                <w:i/>
                <w:iCs/>
              </w:rPr>
              <w:t>Maximum length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1EA0B79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  <w:r w:rsidRPr="0049511E">
              <w:rPr>
                <w:i/>
                <w:iCs/>
              </w:rPr>
              <w:t>Minimum length</w:t>
            </w:r>
          </w:p>
        </w:tc>
        <w:tc>
          <w:tcPr>
            <w:tcW w:w="2430" w:type="dxa"/>
            <w:vMerge/>
            <w:vAlign w:val="center"/>
          </w:tcPr>
          <w:p w14:paraId="1AC7140D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</w:p>
        </w:tc>
        <w:tc>
          <w:tcPr>
            <w:tcW w:w="2520" w:type="dxa"/>
            <w:vMerge/>
            <w:vAlign w:val="center"/>
          </w:tcPr>
          <w:p w14:paraId="6258EA32" w14:textId="77777777" w:rsidR="00B5080A" w:rsidRPr="0049511E" w:rsidRDefault="00B5080A" w:rsidP="0053756A">
            <w:pPr>
              <w:spacing w:after="120"/>
              <w:jc w:val="center"/>
              <w:rPr>
                <w:i/>
                <w:iCs/>
              </w:rPr>
            </w:pPr>
          </w:p>
        </w:tc>
      </w:tr>
      <w:tr w:rsidR="00B5080A" w:rsidRPr="0049511E" w14:paraId="20012097" w14:textId="77777777" w:rsidTr="0053756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915EA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600 – 604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A699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075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543A38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4A573A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7608C108" w14:textId="77777777" w:rsidTr="0053756A"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4C167F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F79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C2C2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945B8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Quark Communications Inc.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449B5B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0999</w:t>
            </w:r>
          </w:p>
        </w:tc>
      </w:tr>
      <w:tr w:rsidR="00B5080A" w:rsidRPr="0049511E" w14:paraId="5EBAB28C" w14:textId="77777777" w:rsidTr="0053756A">
        <w:trPr>
          <w:trHeight w:val="443"/>
        </w:trPr>
        <w:tc>
          <w:tcPr>
            <w:tcW w:w="2070" w:type="dxa"/>
            <w:vAlign w:val="center"/>
          </w:tcPr>
          <w:p w14:paraId="48E23AFB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605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9FD7864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C00598F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3478BCDC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DNA Enterprise Inc.</w:t>
            </w:r>
          </w:p>
        </w:tc>
        <w:tc>
          <w:tcPr>
            <w:tcW w:w="2520" w:type="dxa"/>
            <w:vAlign w:val="center"/>
          </w:tcPr>
          <w:p w14:paraId="16F20BC8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1000 – 2999</w:t>
            </w:r>
          </w:p>
        </w:tc>
      </w:tr>
      <w:tr w:rsidR="00B5080A" w:rsidRPr="0049511E" w14:paraId="30CF6D9A" w14:textId="77777777" w:rsidTr="0053756A">
        <w:trPr>
          <w:trHeight w:val="450"/>
        </w:trPr>
        <w:tc>
          <w:tcPr>
            <w:tcW w:w="2070" w:type="dxa"/>
            <w:vAlign w:val="center"/>
          </w:tcPr>
          <w:p w14:paraId="3B609C39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606</w:t>
            </w:r>
          </w:p>
        </w:tc>
        <w:tc>
          <w:tcPr>
            <w:tcW w:w="1530" w:type="dxa"/>
            <w:vAlign w:val="center"/>
          </w:tcPr>
          <w:p w14:paraId="0455F7C0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710E2756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4707FCFC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E-Government</w:t>
            </w:r>
          </w:p>
        </w:tc>
        <w:tc>
          <w:tcPr>
            <w:tcW w:w="2520" w:type="dxa"/>
            <w:vAlign w:val="center"/>
          </w:tcPr>
          <w:p w14:paraId="18813B5F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0999</w:t>
            </w:r>
          </w:p>
        </w:tc>
      </w:tr>
      <w:tr w:rsidR="00B5080A" w:rsidRPr="0049511E" w14:paraId="2385FCD1" w14:textId="77777777" w:rsidTr="0053756A">
        <w:tc>
          <w:tcPr>
            <w:tcW w:w="2070" w:type="dxa"/>
            <w:vAlign w:val="center"/>
          </w:tcPr>
          <w:p w14:paraId="20AC685E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608</w:t>
            </w:r>
          </w:p>
        </w:tc>
        <w:tc>
          <w:tcPr>
            <w:tcW w:w="1530" w:type="dxa"/>
            <w:vAlign w:val="center"/>
          </w:tcPr>
          <w:p w14:paraId="112C933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7617D614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0B7CB335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49F3A822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0999</w:t>
            </w:r>
          </w:p>
        </w:tc>
      </w:tr>
      <w:tr w:rsidR="00B5080A" w:rsidRPr="0049511E" w14:paraId="5A7B8C6F" w14:textId="77777777" w:rsidTr="0053756A">
        <w:tc>
          <w:tcPr>
            <w:tcW w:w="2070" w:type="dxa"/>
            <w:vAlign w:val="center"/>
          </w:tcPr>
          <w:p w14:paraId="664096F2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609 – 629</w:t>
            </w:r>
          </w:p>
        </w:tc>
        <w:tc>
          <w:tcPr>
            <w:tcW w:w="1530" w:type="dxa"/>
            <w:vAlign w:val="center"/>
          </w:tcPr>
          <w:p w14:paraId="56EBA48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29135DA8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66FCB99D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520" w:type="dxa"/>
            <w:vAlign w:val="center"/>
          </w:tcPr>
          <w:p w14:paraId="0869B619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042E0DB8" w14:textId="77777777" w:rsidTr="0053756A">
        <w:tc>
          <w:tcPr>
            <w:tcW w:w="2070" w:type="dxa"/>
            <w:vAlign w:val="center"/>
          </w:tcPr>
          <w:p w14:paraId="50C776BC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630</w:t>
            </w:r>
          </w:p>
        </w:tc>
        <w:tc>
          <w:tcPr>
            <w:tcW w:w="1530" w:type="dxa"/>
            <w:vAlign w:val="center"/>
          </w:tcPr>
          <w:p w14:paraId="0F22E02B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47FE8B3E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0B309727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62236D89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7AEFF2A0" w14:textId="77777777" w:rsidTr="0053756A">
        <w:trPr>
          <w:trHeight w:val="598"/>
        </w:trPr>
        <w:tc>
          <w:tcPr>
            <w:tcW w:w="2070" w:type="dxa"/>
            <w:vAlign w:val="center"/>
          </w:tcPr>
          <w:p w14:paraId="75D1035D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631</w:t>
            </w:r>
          </w:p>
        </w:tc>
        <w:tc>
          <w:tcPr>
            <w:tcW w:w="1530" w:type="dxa"/>
            <w:vAlign w:val="center"/>
          </w:tcPr>
          <w:p w14:paraId="6E7AF77A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7E74E459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65693339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Green Gibraltar Inc.</w:t>
            </w:r>
          </w:p>
        </w:tc>
        <w:tc>
          <w:tcPr>
            <w:tcW w:w="2520" w:type="dxa"/>
            <w:vAlign w:val="center"/>
          </w:tcPr>
          <w:p w14:paraId="0FDF0C85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0000 - 9999</w:t>
            </w:r>
          </w:p>
        </w:tc>
      </w:tr>
      <w:tr w:rsidR="00B5080A" w:rsidRPr="0049511E" w14:paraId="2D7BD86E" w14:textId="77777777" w:rsidTr="0053756A">
        <w:trPr>
          <w:trHeight w:val="704"/>
        </w:trPr>
        <w:tc>
          <w:tcPr>
            <w:tcW w:w="2070" w:type="dxa"/>
            <w:vAlign w:val="center"/>
          </w:tcPr>
          <w:p w14:paraId="623BD9B0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632 – 633</w:t>
            </w:r>
          </w:p>
        </w:tc>
        <w:tc>
          <w:tcPr>
            <w:tcW w:w="1530" w:type="dxa"/>
            <w:vAlign w:val="center"/>
          </w:tcPr>
          <w:p w14:paraId="2D1B0EA1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020CFA3A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46E83E57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56AC5D15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CD7F94D" w14:textId="77777777" w:rsidTr="0053756A">
        <w:tc>
          <w:tcPr>
            <w:tcW w:w="2070" w:type="dxa"/>
            <w:vAlign w:val="center"/>
          </w:tcPr>
          <w:p w14:paraId="032AB9B9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634</w:t>
            </w:r>
          </w:p>
        </w:tc>
        <w:tc>
          <w:tcPr>
            <w:tcW w:w="1530" w:type="dxa"/>
            <w:vAlign w:val="center"/>
          </w:tcPr>
          <w:p w14:paraId="1923A5CE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079CA124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1EDE8945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520" w:type="dxa"/>
            <w:vAlign w:val="center"/>
          </w:tcPr>
          <w:p w14:paraId="5A44CF77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79E3FAB" w14:textId="77777777" w:rsidTr="0053756A">
        <w:trPr>
          <w:trHeight w:val="597"/>
        </w:trPr>
        <w:tc>
          <w:tcPr>
            <w:tcW w:w="2070" w:type="dxa"/>
            <w:vAlign w:val="center"/>
          </w:tcPr>
          <w:p w14:paraId="2483B61F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635</w:t>
            </w:r>
          </w:p>
        </w:tc>
        <w:tc>
          <w:tcPr>
            <w:tcW w:w="1530" w:type="dxa"/>
            <w:vAlign w:val="center"/>
          </w:tcPr>
          <w:p w14:paraId="6BEE911C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3A41D4CF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0A8DE9EF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vAlign w:val="center"/>
          </w:tcPr>
          <w:p w14:paraId="01543C69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28262631" w14:textId="77777777" w:rsidTr="0053756A">
        <w:tc>
          <w:tcPr>
            <w:tcW w:w="2070" w:type="dxa"/>
            <w:vAlign w:val="center"/>
          </w:tcPr>
          <w:p w14:paraId="2CFD4D74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636 – 637</w:t>
            </w:r>
          </w:p>
        </w:tc>
        <w:tc>
          <w:tcPr>
            <w:tcW w:w="1530" w:type="dxa"/>
            <w:vAlign w:val="center"/>
          </w:tcPr>
          <w:p w14:paraId="0C912150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36B7C4CE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4305E0A6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53881F50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6EE55922" w14:textId="77777777" w:rsidTr="0053756A">
        <w:tc>
          <w:tcPr>
            <w:tcW w:w="2070" w:type="dxa"/>
            <w:vAlign w:val="center"/>
          </w:tcPr>
          <w:p w14:paraId="5A93EF61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lastRenderedPageBreak/>
              <w:t>638 – 658</w:t>
            </w:r>
          </w:p>
        </w:tc>
        <w:tc>
          <w:tcPr>
            <w:tcW w:w="1530" w:type="dxa"/>
            <w:vAlign w:val="center"/>
          </w:tcPr>
          <w:p w14:paraId="78534450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2D70965E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53455DCD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520" w:type="dxa"/>
            <w:vAlign w:val="center"/>
          </w:tcPr>
          <w:p w14:paraId="272C7085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3661D469" w14:textId="77777777" w:rsidTr="0053756A">
        <w:tc>
          <w:tcPr>
            <w:tcW w:w="2070" w:type="dxa"/>
            <w:vAlign w:val="center"/>
          </w:tcPr>
          <w:p w14:paraId="6F995DBE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659 – 704</w:t>
            </w:r>
          </w:p>
        </w:tc>
        <w:tc>
          <w:tcPr>
            <w:tcW w:w="1530" w:type="dxa"/>
            <w:vAlign w:val="center"/>
          </w:tcPr>
          <w:p w14:paraId="69AE2D8B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5A162082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1DEA1477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381FC8A9" w14:textId="77777777" w:rsidR="00B5080A" w:rsidRPr="0049511E" w:rsidRDefault="00B5080A" w:rsidP="0053756A">
            <w:pPr>
              <w:spacing w:after="120"/>
              <w:jc w:val="center"/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46E9597B" w14:textId="77777777" w:rsidTr="0053756A">
        <w:tc>
          <w:tcPr>
            <w:tcW w:w="2070" w:type="dxa"/>
            <w:vAlign w:val="center"/>
          </w:tcPr>
          <w:p w14:paraId="621E91E4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705 – 709</w:t>
            </w:r>
          </w:p>
        </w:tc>
        <w:tc>
          <w:tcPr>
            <w:tcW w:w="1530" w:type="dxa"/>
            <w:vAlign w:val="center"/>
          </w:tcPr>
          <w:p w14:paraId="49CFB830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40D9D38B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7F95479F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520" w:type="dxa"/>
            <w:vAlign w:val="center"/>
          </w:tcPr>
          <w:p w14:paraId="1CE98D9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26E42DD3" w14:textId="77777777" w:rsidTr="0053756A">
        <w:trPr>
          <w:trHeight w:val="527"/>
        </w:trPr>
        <w:tc>
          <w:tcPr>
            <w:tcW w:w="2070" w:type="dxa"/>
            <w:vAlign w:val="center"/>
          </w:tcPr>
          <w:p w14:paraId="011AA10C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710 – 720</w:t>
            </w:r>
          </w:p>
        </w:tc>
        <w:tc>
          <w:tcPr>
            <w:tcW w:w="1530" w:type="dxa"/>
            <w:vAlign w:val="center"/>
          </w:tcPr>
          <w:p w14:paraId="75A1094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3DED99F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5F37C449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vAlign w:val="center"/>
          </w:tcPr>
          <w:p w14:paraId="7972098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604E5766" w14:textId="77777777" w:rsidTr="0053756A">
        <w:trPr>
          <w:trHeight w:val="527"/>
        </w:trPr>
        <w:tc>
          <w:tcPr>
            <w:tcW w:w="2070" w:type="dxa"/>
            <w:vAlign w:val="center"/>
          </w:tcPr>
          <w:p w14:paraId="1ABED0E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721 – 722</w:t>
            </w:r>
          </w:p>
        </w:tc>
        <w:tc>
          <w:tcPr>
            <w:tcW w:w="1530" w:type="dxa"/>
            <w:vAlign w:val="center"/>
          </w:tcPr>
          <w:p w14:paraId="2560A17B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vAlign w:val="center"/>
          </w:tcPr>
          <w:p w14:paraId="071FBFAF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vAlign w:val="center"/>
          </w:tcPr>
          <w:p w14:paraId="68094170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vAlign w:val="center"/>
          </w:tcPr>
          <w:p w14:paraId="46204D9D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3A58253" w14:textId="77777777" w:rsidTr="0053756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7BDC51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723 – 724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D75C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A649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90B67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F72079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2F01CACE" w14:textId="77777777" w:rsidTr="0053756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855EC0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725 – 726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D938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21A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198AC8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EE24AD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383D92F7" w14:textId="77777777" w:rsidTr="0053756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CDFF06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727 – 729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803D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961F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A52E07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E3ABAC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3F70CBEA" w14:textId="77777777" w:rsidTr="0053756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3BF16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730 – 732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2CC4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5830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A5DC03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F6503A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3A25B7ED" w14:textId="77777777" w:rsidTr="0053756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99CF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733 – 742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972F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98A8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0972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9C3EE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0DF4E03E" w14:textId="77777777" w:rsidTr="0053756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C5AE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743 – 750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8219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C369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742E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72C4CE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0B79FB60" w14:textId="77777777" w:rsidTr="0053756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4FFE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751 – 759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6FDC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0151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7BAE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Guyana Telephone and Telegraph Co. Ltd.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30BAC4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BAFEFF2" w14:textId="77777777" w:rsidTr="0053756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4340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760 – 761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E2FD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DD99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20AF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5994D8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11AE027A" w14:textId="77777777" w:rsidTr="0053756A">
        <w:trPr>
          <w:trHeight w:val="45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E9B6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762 – 763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B9F1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2FAF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444F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5B6E95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49AA866C" w14:textId="77777777" w:rsidTr="0053756A">
        <w:trPr>
          <w:trHeight w:val="45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CC9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FD77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4CF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663A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FE8E6C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0836782E" w14:textId="77777777" w:rsidTr="0053756A">
        <w:trPr>
          <w:trHeight w:val="45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B820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>
              <w:rPr>
                <w:lang w:eastAsia="en-GB"/>
              </w:rPr>
              <w:t>765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63C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1C4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9E3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A4113F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F05660">
              <w:rPr>
                <w:lang w:eastAsia="en-GB"/>
              </w:rPr>
              <w:t>0000 – 9999</w:t>
            </w:r>
          </w:p>
        </w:tc>
      </w:tr>
      <w:tr w:rsidR="00B5080A" w:rsidRPr="0049511E" w14:paraId="088A5A57" w14:textId="77777777" w:rsidTr="0053756A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2B78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>
              <w:rPr>
                <w:lang w:eastAsia="en-GB"/>
              </w:rPr>
              <w:t>766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5B4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C374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EFC4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86F5A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F05660">
              <w:rPr>
                <w:lang w:eastAsia="en-GB"/>
              </w:rPr>
              <w:t>0000 – 9999</w:t>
            </w:r>
          </w:p>
        </w:tc>
      </w:tr>
      <w:tr w:rsidR="00B5080A" w:rsidRPr="0049511E" w14:paraId="42EC974D" w14:textId="77777777" w:rsidTr="0053756A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7334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>
              <w:rPr>
                <w:lang w:eastAsia="en-GB"/>
              </w:rPr>
              <w:t>767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6330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0559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0A29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E-Networks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46B72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F05660">
              <w:rPr>
                <w:lang w:eastAsia="en-GB"/>
              </w:rPr>
              <w:t>0000 – 9999</w:t>
            </w:r>
          </w:p>
        </w:tc>
      </w:tr>
      <w:tr w:rsidR="00B5080A" w:rsidRPr="0049511E" w14:paraId="24312C9E" w14:textId="77777777" w:rsidTr="0053756A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539CC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769 – 770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6EBE6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4B78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0F83A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3FA888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0000 – 9999</w:t>
            </w:r>
          </w:p>
        </w:tc>
      </w:tr>
      <w:tr w:rsidR="00B5080A" w:rsidRPr="0049511E" w14:paraId="0912EE89" w14:textId="77777777" w:rsidTr="0053756A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809E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>
              <w:rPr>
                <w:lang w:eastAsia="en-GB"/>
              </w:rPr>
              <w:t>780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F15B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2699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7CD9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>
              <w:rPr>
                <w:lang w:eastAsia="en-GB"/>
              </w:rPr>
              <w:t>One Communication (Guyana)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8E4C53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027F0F">
              <w:rPr>
                <w:lang w:eastAsia="en-GB"/>
              </w:rPr>
              <w:t>0000 – 9999</w:t>
            </w:r>
          </w:p>
        </w:tc>
      </w:tr>
      <w:tr w:rsidR="00B5080A" w:rsidRPr="0049511E" w14:paraId="1DBD6FA9" w14:textId="77777777" w:rsidTr="0053756A">
        <w:trPr>
          <w:trHeight w:val="46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55C434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>
              <w:rPr>
                <w:lang w:eastAsia="en-GB"/>
              </w:rPr>
              <w:t>786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54CED8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8FE0AD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49511E">
              <w:rPr>
                <w:lang w:eastAsia="en-GB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AB2D22" w14:textId="77777777" w:rsidR="00B5080A" w:rsidRPr="0049511E" w:rsidRDefault="00B5080A" w:rsidP="0053756A">
            <w:pPr>
              <w:spacing w:after="120"/>
              <w:jc w:val="left"/>
              <w:rPr>
                <w:lang w:eastAsia="en-GB"/>
              </w:rPr>
            </w:pPr>
            <w:r w:rsidRPr="0049511E">
              <w:rPr>
                <w:lang w:eastAsia="en-GB"/>
              </w:rPr>
              <w:t>U-Mobile (Cellular)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32EF347D" w14:textId="77777777" w:rsidR="00B5080A" w:rsidRPr="0049511E" w:rsidRDefault="00B5080A" w:rsidP="0053756A">
            <w:pPr>
              <w:spacing w:after="120"/>
              <w:jc w:val="center"/>
              <w:rPr>
                <w:lang w:eastAsia="en-GB"/>
              </w:rPr>
            </w:pPr>
            <w:r w:rsidRPr="00027F0F">
              <w:rPr>
                <w:lang w:eastAsia="en-GB"/>
              </w:rPr>
              <w:t>0000 – 9999</w:t>
            </w:r>
          </w:p>
        </w:tc>
      </w:tr>
    </w:tbl>
    <w:p w14:paraId="07716E7B" w14:textId="77777777" w:rsidR="00B5080A" w:rsidRPr="0049511E" w:rsidRDefault="00B5080A" w:rsidP="00B5080A">
      <w:pPr>
        <w:spacing w:before="0"/>
      </w:pPr>
    </w:p>
    <w:p w14:paraId="25A80E1F" w14:textId="77777777" w:rsidR="00B5080A" w:rsidRPr="0049511E" w:rsidRDefault="00B5080A" w:rsidP="00B5080A">
      <w:pPr>
        <w:spacing w:before="0"/>
      </w:pPr>
      <w:r w:rsidRPr="0049511E">
        <w:rPr>
          <w:shd w:val="clear" w:color="auto" w:fill="FFFF00"/>
        </w:rPr>
        <w:tab/>
      </w:r>
      <w:r w:rsidRPr="0049511E">
        <w:t>- Newly assigned ranges</w:t>
      </w:r>
    </w:p>
    <w:p w14:paraId="3B327FE6" w14:textId="77777777" w:rsidR="00B5080A" w:rsidRDefault="00B5080A" w:rsidP="00B5080A">
      <w:pPr>
        <w:overflowPunct/>
        <w:autoSpaceDE/>
        <w:autoSpaceDN/>
        <w:adjustRightInd/>
        <w:spacing w:before="0"/>
        <w:jc w:val="left"/>
        <w:textAlignment w:val="auto"/>
        <w:rPr>
          <w:rFonts w:eastAsia="Calibri" w:cs="Arial"/>
          <w:b/>
          <w:bCs/>
          <w:noProof/>
          <w:kern w:val="2"/>
          <w14:ligatures w14:val="standardContextual"/>
        </w:rPr>
      </w:pPr>
    </w:p>
    <w:p w14:paraId="1B615CB8" w14:textId="77777777" w:rsidR="00B5080A" w:rsidRPr="0049511E" w:rsidRDefault="00B5080A" w:rsidP="00B5080A">
      <w:pPr>
        <w:overflowPunct/>
        <w:autoSpaceDE/>
        <w:autoSpaceDN/>
        <w:adjustRightInd/>
        <w:spacing w:before="0" w:after="120"/>
        <w:jc w:val="left"/>
        <w:textAlignment w:val="auto"/>
        <w:rPr>
          <w:rFonts w:eastAsia="Calibri" w:cs="Arial"/>
          <w:noProof/>
          <w:kern w:val="2"/>
          <w14:ligatures w14:val="standardContextual"/>
        </w:rPr>
      </w:pPr>
      <w:r w:rsidRPr="0049511E">
        <w:rPr>
          <w:rFonts w:eastAsia="Calibri" w:cs="Arial"/>
          <w:b/>
          <w:bCs/>
          <w:noProof/>
          <w:kern w:val="2"/>
          <w14:ligatures w14:val="standardContextual"/>
        </w:rPr>
        <w:t>Emergency Services</w:t>
      </w:r>
    </w:p>
    <w:tbl>
      <w:tblPr>
        <w:tblStyle w:val="TableGrid2"/>
        <w:tblW w:w="9805" w:type="dxa"/>
        <w:tblLook w:val="04A0" w:firstRow="1" w:lastRow="0" w:firstColumn="1" w:lastColumn="0" w:noHBand="0" w:noVBand="1"/>
      </w:tblPr>
      <w:tblGrid>
        <w:gridCol w:w="1345"/>
        <w:gridCol w:w="2070"/>
        <w:gridCol w:w="3870"/>
        <w:gridCol w:w="2520"/>
      </w:tblGrid>
      <w:tr w:rsidR="00B5080A" w:rsidRPr="00112FDC" w14:paraId="2D34F829" w14:textId="77777777" w:rsidTr="0053756A">
        <w:tc>
          <w:tcPr>
            <w:tcW w:w="1345" w:type="dxa"/>
            <w:vAlign w:val="center"/>
            <w:hideMark/>
          </w:tcPr>
          <w:p w14:paraId="012EC13C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i/>
                <w:iCs/>
                <w:noProof/>
              </w:rPr>
              <w:t>Important number</w:t>
            </w:r>
          </w:p>
        </w:tc>
        <w:tc>
          <w:tcPr>
            <w:tcW w:w="2070" w:type="dxa"/>
            <w:vAlign w:val="center"/>
            <w:hideMark/>
          </w:tcPr>
          <w:p w14:paraId="79B7CBB9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i/>
                <w:iCs/>
                <w:noProof/>
              </w:rPr>
              <w:t>Service</w:t>
            </w:r>
          </w:p>
        </w:tc>
        <w:tc>
          <w:tcPr>
            <w:tcW w:w="3870" w:type="dxa"/>
            <w:vAlign w:val="center"/>
            <w:hideMark/>
          </w:tcPr>
          <w:p w14:paraId="1B0F6981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i/>
                <w:iCs/>
                <w:noProof/>
              </w:rPr>
              <w:t>Allocated or Assigned</w:t>
            </w:r>
          </w:p>
        </w:tc>
        <w:tc>
          <w:tcPr>
            <w:tcW w:w="2520" w:type="dxa"/>
            <w:vAlign w:val="center"/>
            <w:hideMark/>
          </w:tcPr>
          <w:p w14:paraId="394F2B18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i/>
                <w:iCs/>
                <w:noProof/>
              </w:rPr>
              <w:t>ITU-T E.164 number or national only number</w:t>
            </w:r>
          </w:p>
        </w:tc>
      </w:tr>
      <w:tr w:rsidR="00B5080A" w:rsidRPr="00112FDC" w14:paraId="4B167AED" w14:textId="77777777" w:rsidTr="0053756A">
        <w:tc>
          <w:tcPr>
            <w:tcW w:w="1345" w:type="dxa"/>
            <w:vAlign w:val="center"/>
          </w:tcPr>
          <w:p w14:paraId="6420F876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911</w:t>
            </w:r>
          </w:p>
        </w:tc>
        <w:tc>
          <w:tcPr>
            <w:tcW w:w="2070" w:type="dxa"/>
            <w:vAlign w:val="center"/>
          </w:tcPr>
          <w:p w14:paraId="5FE8B037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Police</w:t>
            </w:r>
          </w:p>
          <w:p w14:paraId="7CBD16A7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(Emergency response)</w:t>
            </w:r>
          </w:p>
        </w:tc>
        <w:tc>
          <w:tcPr>
            <w:tcW w:w="3870" w:type="dxa"/>
            <w:vAlign w:val="center"/>
          </w:tcPr>
          <w:p w14:paraId="7D1AFB5A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Allocated in the national numbering plan</w:t>
            </w:r>
          </w:p>
        </w:tc>
        <w:tc>
          <w:tcPr>
            <w:tcW w:w="2520" w:type="dxa"/>
            <w:vAlign w:val="center"/>
          </w:tcPr>
          <w:p w14:paraId="0F29A11C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National-only number</w:t>
            </w:r>
          </w:p>
        </w:tc>
      </w:tr>
      <w:tr w:rsidR="00B5080A" w:rsidRPr="00112FDC" w14:paraId="7FAABC7F" w14:textId="77777777" w:rsidTr="0053756A">
        <w:tc>
          <w:tcPr>
            <w:tcW w:w="1345" w:type="dxa"/>
            <w:vAlign w:val="center"/>
          </w:tcPr>
          <w:p w14:paraId="3876A213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912</w:t>
            </w:r>
          </w:p>
        </w:tc>
        <w:tc>
          <w:tcPr>
            <w:tcW w:w="2070" w:type="dxa"/>
            <w:vAlign w:val="center"/>
          </w:tcPr>
          <w:p w14:paraId="3A3493C9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Fire / Ambulance</w:t>
            </w:r>
          </w:p>
          <w:p w14:paraId="0E165A8B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(Emergency response)</w:t>
            </w:r>
          </w:p>
        </w:tc>
        <w:tc>
          <w:tcPr>
            <w:tcW w:w="3870" w:type="dxa"/>
            <w:vAlign w:val="center"/>
          </w:tcPr>
          <w:p w14:paraId="0A9C35C8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Allocated in the national numbering plan</w:t>
            </w:r>
          </w:p>
        </w:tc>
        <w:tc>
          <w:tcPr>
            <w:tcW w:w="2520" w:type="dxa"/>
            <w:vAlign w:val="center"/>
          </w:tcPr>
          <w:p w14:paraId="25C7DE5F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National-only number</w:t>
            </w:r>
          </w:p>
        </w:tc>
      </w:tr>
      <w:tr w:rsidR="00B5080A" w:rsidRPr="00112FDC" w14:paraId="65740D57" w14:textId="77777777" w:rsidTr="0053756A">
        <w:tc>
          <w:tcPr>
            <w:tcW w:w="1345" w:type="dxa"/>
            <w:vAlign w:val="center"/>
          </w:tcPr>
          <w:p w14:paraId="540E5A1C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913</w:t>
            </w:r>
          </w:p>
        </w:tc>
        <w:tc>
          <w:tcPr>
            <w:tcW w:w="2070" w:type="dxa"/>
            <w:vAlign w:val="center"/>
          </w:tcPr>
          <w:p w14:paraId="45A3B552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Ambulance</w:t>
            </w:r>
          </w:p>
          <w:p w14:paraId="346FD9C4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(Emergency response)</w:t>
            </w:r>
          </w:p>
        </w:tc>
        <w:tc>
          <w:tcPr>
            <w:tcW w:w="3870" w:type="dxa"/>
            <w:vAlign w:val="center"/>
          </w:tcPr>
          <w:p w14:paraId="4201F8EA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Allocated in the national numbering plan</w:t>
            </w:r>
          </w:p>
        </w:tc>
        <w:tc>
          <w:tcPr>
            <w:tcW w:w="2520" w:type="dxa"/>
            <w:vAlign w:val="center"/>
          </w:tcPr>
          <w:p w14:paraId="60B6F223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National-only number</w:t>
            </w:r>
          </w:p>
        </w:tc>
      </w:tr>
      <w:tr w:rsidR="00B5080A" w:rsidRPr="00112FDC" w14:paraId="0DACBE5C" w14:textId="77777777" w:rsidTr="0053756A">
        <w:tc>
          <w:tcPr>
            <w:tcW w:w="1345" w:type="dxa"/>
            <w:vAlign w:val="center"/>
          </w:tcPr>
          <w:p w14:paraId="3030C0A3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914</w:t>
            </w:r>
          </w:p>
        </w:tc>
        <w:tc>
          <w:tcPr>
            <w:tcW w:w="2070" w:type="dxa"/>
            <w:vAlign w:val="center"/>
          </w:tcPr>
          <w:p w14:paraId="595AF49F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Domestic Violence</w:t>
            </w:r>
          </w:p>
          <w:p w14:paraId="11675593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(Hotline)</w:t>
            </w:r>
          </w:p>
        </w:tc>
        <w:tc>
          <w:tcPr>
            <w:tcW w:w="3870" w:type="dxa"/>
            <w:vAlign w:val="center"/>
          </w:tcPr>
          <w:p w14:paraId="444AABC3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Allocated in the national numbering plan</w:t>
            </w:r>
          </w:p>
        </w:tc>
        <w:tc>
          <w:tcPr>
            <w:tcW w:w="2520" w:type="dxa"/>
            <w:vAlign w:val="center"/>
          </w:tcPr>
          <w:p w14:paraId="7FAC3CFD" w14:textId="77777777" w:rsidR="00B5080A" w:rsidRPr="00D42428" w:rsidRDefault="00B5080A" w:rsidP="0053756A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</w:rPr>
            </w:pPr>
            <w:r w:rsidRPr="00D42428">
              <w:rPr>
                <w:rFonts w:asciiTheme="minorHAnsi" w:eastAsia="Calibri" w:hAnsiTheme="minorHAnsi" w:cstheme="minorHAnsi"/>
                <w:noProof/>
              </w:rPr>
              <w:t>National-only number</w:t>
            </w:r>
          </w:p>
        </w:tc>
      </w:tr>
    </w:tbl>
    <w:p w14:paraId="370F7A0F" w14:textId="77777777" w:rsidR="00B5080A" w:rsidRPr="0049511E" w:rsidRDefault="00B5080A" w:rsidP="00B5080A">
      <w:pPr>
        <w:overflowPunct/>
        <w:autoSpaceDE/>
        <w:autoSpaceDN/>
        <w:adjustRightInd/>
        <w:spacing w:before="0"/>
        <w:jc w:val="left"/>
        <w:textAlignment w:val="auto"/>
        <w:rPr>
          <w:rFonts w:eastAsia="Calibri"/>
          <w:noProof/>
          <w:kern w:val="2"/>
          <w14:ligatures w14:val="standardContextual"/>
        </w:rPr>
      </w:pPr>
    </w:p>
    <w:p w14:paraId="67CA527C" w14:textId="77777777" w:rsidR="00B5080A" w:rsidRPr="0049511E" w:rsidRDefault="00B5080A" w:rsidP="00B5080A">
      <w:pPr>
        <w:overflowPunct/>
        <w:autoSpaceDE/>
        <w:autoSpaceDN/>
        <w:adjustRightInd/>
        <w:spacing w:before="0"/>
        <w:jc w:val="left"/>
        <w:textAlignment w:val="auto"/>
        <w:rPr>
          <w:rFonts w:eastAsia="Calibri" w:cs="Arial"/>
          <w:kern w:val="2"/>
          <w14:ligatures w14:val="standardContextual"/>
        </w:rPr>
      </w:pPr>
    </w:p>
    <w:p w14:paraId="57CB525C" w14:textId="77777777" w:rsidR="00B5080A" w:rsidRPr="0049511E" w:rsidRDefault="00B5080A" w:rsidP="00B5080A">
      <w:pPr>
        <w:overflowPunct/>
        <w:spacing w:before="0"/>
        <w:jc w:val="left"/>
        <w:textAlignment w:val="auto"/>
        <w:rPr>
          <w:rFonts w:cs="Arial"/>
          <w:kern w:val="2"/>
          <w:lang w:eastAsia="zh-CN"/>
          <w14:ligatures w14:val="standardContextual"/>
        </w:rPr>
      </w:pPr>
      <w:r w:rsidRPr="0049511E">
        <w:rPr>
          <w:rFonts w:cs="Arial"/>
          <w:kern w:val="2"/>
          <w:lang w:eastAsia="zh-CN"/>
          <w14:ligatures w14:val="standardContextual"/>
        </w:rPr>
        <w:t>Contact:</w:t>
      </w:r>
    </w:p>
    <w:p w14:paraId="2E23822B" w14:textId="77777777" w:rsidR="00B5080A" w:rsidRPr="0049511E" w:rsidRDefault="00B5080A" w:rsidP="00B5080A">
      <w:pPr>
        <w:overflowPunct/>
        <w:ind w:left="720"/>
        <w:jc w:val="left"/>
        <w:textAlignment w:val="auto"/>
        <w:rPr>
          <w:rFonts w:cs="Arial"/>
          <w:bCs/>
          <w:kern w:val="2"/>
          <w:lang w:eastAsia="zh-CN"/>
          <w14:ligatures w14:val="standardContextual"/>
        </w:rPr>
      </w:pPr>
      <w:r w:rsidRPr="0049511E">
        <w:rPr>
          <w:rFonts w:eastAsia="Calibri" w:cs="Arial"/>
          <w:bCs/>
          <w:kern w:val="2"/>
          <w14:ligatures w14:val="standardContextual"/>
        </w:rPr>
        <w:t>Telecommunications Agency</w:t>
      </w:r>
    </w:p>
    <w:p w14:paraId="234570EF" w14:textId="77777777" w:rsidR="00B5080A" w:rsidRPr="0049511E" w:rsidRDefault="00B5080A" w:rsidP="00B5080A">
      <w:pPr>
        <w:overflowPunct/>
        <w:spacing w:before="0"/>
        <w:ind w:left="720"/>
        <w:jc w:val="left"/>
        <w:textAlignment w:val="auto"/>
        <w:rPr>
          <w:rFonts w:cs="Arial"/>
          <w:bCs/>
          <w:kern w:val="2"/>
          <w:lang w:eastAsia="zh-CN"/>
          <w14:ligatures w14:val="standardContextual"/>
        </w:rPr>
      </w:pPr>
      <w:r w:rsidRPr="0049511E">
        <w:rPr>
          <w:rFonts w:cs="Arial"/>
          <w:bCs/>
          <w:kern w:val="2"/>
          <w:lang w:eastAsia="zh-CN"/>
          <w14:ligatures w14:val="standardContextual"/>
        </w:rPr>
        <w:t>Director of Telecommunications</w:t>
      </w:r>
    </w:p>
    <w:p w14:paraId="3A0A34FA" w14:textId="77777777" w:rsidR="00B5080A" w:rsidRPr="0049511E" w:rsidRDefault="00B5080A" w:rsidP="00B5080A">
      <w:pPr>
        <w:overflowPunct/>
        <w:spacing w:before="0"/>
        <w:ind w:left="720"/>
        <w:jc w:val="left"/>
        <w:textAlignment w:val="auto"/>
        <w:rPr>
          <w:rFonts w:cs="Arial"/>
          <w:bCs/>
          <w:kern w:val="2"/>
          <w:lang w:eastAsia="zh-CN"/>
          <w14:ligatures w14:val="standardContextual"/>
        </w:rPr>
      </w:pPr>
      <w:r w:rsidRPr="0049511E">
        <w:rPr>
          <w:rFonts w:cs="Arial"/>
          <w:bCs/>
          <w:kern w:val="2"/>
          <w:lang w:eastAsia="zh-CN"/>
          <w14:ligatures w14:val="standardContextual"/>
        </w:rPr>
        <w:t xml:space="preserve">190 Charlotte Street, Bourda, </w:t>
      </w:r>
    </w:p>
    <w:p w14:paraId="349F1E7B" w14:textId="77777777" w:rsidR="00B5080A" w:rsidRPr="0049511E" w:rsidRDefault="00B5080A" w:rsidP="00B5080A">
      <w:pPr>
        <w:overflowPunct/>
        <w:spacing w:before="0"/>
        <w:ind w:left="720"/>
        <w:jc w:val="left"/>
        <w:textAlignment w:val="auto"/>
        <w:rPr>
          <w:rFonts w:cs="Arial"/>
          <w:bCs/>
          <w:kern w:val="2"/>
          <w:lang w:eastAsia="zh-CN"/>
          <w14:ligatures w14:val="standardContextual"/>
        </w:rPr>
      </w:pPr>
      <w:r w:rsidRPr="0049511E">
        <w:rPr>
          <w:rFonts w:cs="Arial"/>
          <w:bCs/>
          <w:kern w:val="2"/>
          <w:lang w:eastAsia="zh-CN"/>
          <w14:ligatures w14:val="standardContextual"/>
        </w:rPr>
        <w:t xml:space="preserve">GEORGETOWN </w:t>
      </w:r>
    </w:p>
    <w:p w14:paraId="57612F59" w14:textId="77777777" w:rsidR="00B5080A" w:rsidRPr="0049511E" w:rsidRDefault="00B5080A" w:rsidP="00B5080A">
      <w:pPr>
        <w:overflowPunct/>
        <w:spacing w:before="0"/>
        <w:ind w:left="720"/>
        <w:jc w:val="left"/>
        <w:textAlignment w:val="auto"/>
        <w:rPr>
          <w:rFonts w:cs="Arial"/>
          <w:bCs/>
          <w:kern w:val="2"/>
          <w:lang w:eastAsia="zh-CN"/>
          <w14:ligatures w14:val="standardContextual"/>
        </w:rPr>
      </w:pPr>
      <w:r w:rsidRPr="0049511E">
        <w:rPr>
          <w:rFonts w:cs="Arial"/>
          <w:bCs/>
          <w:kern w:val="2"/>
          <w:lang w:eastAsia="zh-CN"/>
          <w14:ligatures w14:val="standardContextual"/>
        </w:rPr>
        <w:t>Guyana</w:t>
      </w:r>
    </w:p>
    <w:p w14:paraId="46623AEE" w14:textId="0D931F9D" w:rsidR="00B5080A" w:rsidRPr="0049511E" w:rsidRDefault="00B5080A" w:rsidP="00B5080A">
      <w:pPr>
        <w:overflowPunct/>
        <w:spacing w:before="0"/>
        <w:ind w:left="720"/>
        <w:jc w:val="left"/>
        <w:textAlignment w:val="auto"/>
        <w:rPr>
          <w:rFonts w:cs="Arial"/>
          <w:bCs/>
          <w:kern w:val="2"/>
          <w:lang w:eastAsia="zh-CN"/>
          <w14:ligatures w14:val="standardContextual"/>
        </w:rPr>
      </w:pPr>
      <w:r w:rsidRPr="0049511E">
        <w:rPr>
          <w:rFonts w:cs="Arial"/>
          <w:bCs/>
          <w:kern w:val="2"/>
          <w:lang w:eastAsia="zh-CN"/>
          <w14:ligatures w14:val="standardContextual"/>
        </w:rPr>
        <w:t xml:space="preserve">Tel: </w:t>
      </w:r>
      <w:r>
        <w:rPr>
          <w:rFonts w:cs="Arial"/>
          <w:bCs/>
          <w:kern w:val="2"/>
          <w:lang w:eastAsia="zh-CN"/>
          <w14:ligatures w14:val="standardContextual"/>
        </w:rPr>
        <w:t xml:space="preserve">        </w:t>
      </w:r>
      <w:r w:rsidR="00FC2387">
        <w:rPr>
          <w:rFonts w:cs="Arial"/>
          <w:bCs/>
          <w:kern w:val="2"/>
          <w:lang w:eastAsia="zh-CN"/>
          <w14:ligatures w14:val="standardContextual"/>
        </w:rPr>
        <w:t xml:space="preserve"> </w:t>
      </w:r>
      <w:r>
        <w:rPr>
          <w:rFonts w:cs="Arial"/>
          <w:bCs/>
          <w:kern w:val="2"/>
          <w:lang w:eastAsia="zh-CN"/>
          <w14:ligatures w14:val="standardContextual"/>
        </w:rPr>
        <w:t xml:space="preserve"> </w:t>
      </w:r>
      <w:r w:rsidRPr="0049511E">
        <w:rPr>
          <w:rFonts w:cs="Arial"/>
          <w:bCs/>
          <w:kern w:val="2"/>
          <w:lang w:eastAsia="zh-CN"/>
          <w14:ligatures w14:val="standardContextual"/>
        </w:rPr>
        <w:t>+592 225-3104</w:t>
      </w:r>
      <w:r>
        <w:rPr>
          <w:rFonts w:cs="Arial"/>
          <w:bCs/>
          <w:kern w:val="2"/>
          <w:lang w:eastAsia="zh-CN"/>
          <w14:ligatures w14:val="standardContextual"/>
        </w:rPr>
        <w:t xml:space="preserve"> </w:t>
      </w:r>
      <w:r w:rsidRPr="0049511E">
        <w:rPr>
          <w:rFonts w:cs="Arial"/>
          <w:bCs/>
          <w:kern w:val="2"/>
          <w:lang w:eastAsia="zh-CN"/>
          <w14:ligatures w14:val="standardContextual"/>
        </w:rPr>
        <w:t>/</w:t>
      </w:r>
      <w:r>
        <w:rPr>
          <w:rFonts w:cs="Arial"/>
          <w:bCs/>
          <w:kern w:val="2"/>
          <w:lang w:eastAsia="zh-CN"/>
          <w14:ligatures w14:val="standardContextual"/>
        </w:rPr>
        <w:t xml:space="preserve"> </w:t>
      </w:r>
      <w:r w:rsidRPr="0049511E">
        <w:rPr>
          <w:rFonts w:cs="Arial"/>
          <w:bCs/>
          <w:kern w:val="2"/>
          <w:lang w:eastAsia="zh-CN"/>
          <w14:ligatures w14:val="standardContextual"/>
        </w:rPr>
        <w:t>226-2233</w:t>
      </w:r>
    </w:p>
    <w:p w14:paraId="417B8EE2" w14:textId="43BEBD5B" w:rsidR="00B5080A" w:rsidRPr="0049511E" w:rsidRDefault="00B5080A" w:rsidP="00B5080A">
      <w:pPr>
        <w:overflowPunct/>
        <w:spacing w:before="0"/>
        <w:ind w:left="720"/>
        <w:jc w:val="left"/>
        <w:textAlignment w:val="auto"/>
        <w:rPr>
          <w:rFonts w:cs="Arial"/>
          <w:bCs/>
          <w:kern w:val="2"/>
          <w:lang w:val="de-CH" w:eastAsia="zh-CN"/>
          <w14:ligatures w14:val="standardContextual"/>
        </w:rPr>
      </w:pPr>
      <w:r w:rsidRPr="0049511E">
        <w:rPr>
          <w:rFonts w:cs="Arial"/>
          <w:bCs/>
          <w:kern w:val="2"/>
          <w:lang w:val="de-CH" w:eastAsia="zh-CN"/>
          <w14:ligatures w14:val="standardContextual"/>
        </w:rPr>
        <w:t xml:space="preserve">E-mail: </w:t>
      </w:r>
      <w:r>
        <w:rPr>
          <w:rFonts w:cs="Arial"/>
          <w:bCs/>
          <w:kern w:val="2"/>
          <w:lang w:val="de-CH" w:eastAsia="zh-CN"/>
          <w14:ligatures w14:val="standardContextual"/>
        </w:rPr>
        <w:t xml:space="preserve">   </w:t>
      </w:r>
      <w:r w:rsidR="00FC2387">
        <w:rPr>
          <w:rFonts w:cs="Arial"/>
          <w:bCs/>
          <w:kern w:val="2"/>
          <w:lang w:val="de-CH" w:eastAsia="zh-CN"/>
          <w14:ligatures w14:val="standardContextual"/>
        </w:rPr>
        <w:t xml:space="preserve"> </w:t>
      </w:r>
      <w:r w:rsidRPr="0049511E">
        <w:rPr>
          <w:rFonts w:cs="Arial"/>
          <w:bCs/>
          <w:kern w:val="2"/>
          <w:lang w:val="de-CH" w:eastAsia="zh-CN"/>
          <w14:ligatures w14:val="standardContextual"/>
        </w:rPr>
        <w:t>odir1@telecoms.gov.gy</w:t>
      </w:r>
    </w:p>
    <w:p w14:paraId="5DFB097B" w14:textId="0A531210" w:rsidR="002F1259" w:rsidRPr="00187CC1" w:rsidRDefault="00B5080A" w:rsidP="00B5080A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spacing w:before="0"/>
        <w:ind w:left="720"/>
        <w:jc w:val="left"/>
        <w:textAlignment w:val="auto"/>
        <w:rPr>
          <w:rFonts w:cs="Arial"/>
          <w:bCs/>
          <w:kern w:val="2"/>
          <w:lang w:eastAsia="zh-CN"/>
          <w14:ligatures w14:val="standardContextual"/>
        </w:rPr>
      </w:pPr>
      <w:r w:rsidRPr="0049511E">
        <w:rPr>
          <w:rFonts w:cs="Arial"/>
          <w:bCs/>
          <w:kern w:val="2"/>
          <w:lang w:eastAsia="zh-CN"/>
          <w14:ligatures w14:val="standardContextual"/>
        </w:rPr>
        <w:t xml:space="preserve">URL: </w:t>
      </w:r>
      <w:r w:rsidRPr="0049511E">
        <w:rPr>
          <w:rFonts w:cs="Arial"/>
          <w:bCs/>
          <w:kern w:val="2"/>
          <w:lang w:eastAsia="zh-CN"/>
          <w14:ligatures w14:val="standardContextual"/>
        </w:rPr>
        <w:tab/>
      </w:r>
      <w:r w:rsidR="00FC2387">
        <w:rPr>
          <w:rFonts w:cs="Arial"/>
          <w:bCs/>
          <w:kern w:val="2"/>
          <w:lang w:eastAsia="zh-CN"/>
          <w14:ligatures w14:val="standardContextual"/>
        </w:rPr>
        <w:t xml:space="preserve"> </w:t>
      </w:r>
      <w:r w:rsidRPr="0049511E">
        <w:rPr>
          <w:rFonts w:cs="Arial"/>
          <w:bCs/>
          <w:kern w:val="2"/>
          <w:lang w:eastAsia="zh-CN"/>
          <w14:ligatures w14:val="standardContextual"/>
        </w:rPr>
        <w:t>www.telecoms.gov.gy</w:t>
      </w:r>
    </w:p>
    <w:bookmarkEnd w:id="0"/>
    <w:bookmarkEnd w:id="1"/>
    <w:bookmarkEnd w:id="2"/>
    <w:bookmarkEnd w:id="3"/>
    <w:bookmarkEnd w:id="4"/>
    <w:bookmarkEnd w:id="5"/>
    <w:p w14:paraId="02A7A175" w14:textId="77777777" w:rsidR="002F1259" w:rsidRDefault="002F1259" w:rsidP="002F1259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 w:after="200" w:line="276" w:lineRule="auto"/>
        <w:jc w:val="left"/>
        <w:textAlignment w:val="auto"/>
        <w:rPr>
          <w:rFonts w:cs="Calibri"/>
          <w:noProof/>
          <w:sz w:val="18"/>
          <w:szCs w:val="18"/>
        </w:rPr>
      </w:pPr>
    </w:p>
    <w:p w14:paraId="1B272562" w14:textId="61EC5B4D" w:rsidR="00F340CC" w:rsidRPr="003A6247" w:rsidRDefault="00F340CC" w:rsidP="003A6247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 w:after="160" w:line="278" w:lineRule="auto"/>
        <w:jc w:val="left"/>
        <w:textAlignment w:val="auto"/>
        <w:rPr>
          <w:rFonts w:cs="Arial"/>
          <w:b/>
          <w:lang w:val="en-US"/>
        </w:rPr>
      </w:pPr>
    </w:p>
    <w:p w14:paraId="247E4632" w14:textId="77777777" w:rsidR="00E41F4E" w:rsidRDefault="00E41F4E"/>
    <w:sectPr w:rsidR="00E41F4E" w:rsidSect="00F340CC">
      <w:pgSz w:w="12240" w:h="15840"/>
      <w:pgMar w:top="1008" w:right="1008" w:bottom="1008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CC"/>
    <w:rsid w:val="00056E87"/>
    <w:rsid w:val="00132170"/>
    <w:rsid w:val="00174AE1"/>
    <w:rsid w:val="001A38CE"/>
    <w:rsid w:val="001F0655"/>
    <w:rsid w:val="00222A30"/>
    <w:rsid w:val="002F1259"/>
    <w:rsid w:val="003A6247"/>
    <w:rsid w:val="005B36A3"/>
    <w:rsid w:val="00B5080A"/>
    <w:rsid w:val="00E41F4E"/>
    <w:rsid w:val="00F06918"/>
    <w:rsid w:val="00F105FD"/>
    <w:rsid w:val="00F340CC"/>
    <w:rsid w:val="00FC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51574"/>
  <w15:chartTrackingRefBased/>
  <w15:docId w15:val="{22AB43D1-2709-4AA5-9851-8A509660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CC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0C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360" w:after="80" w:line="278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0C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60" w:after="80" w:line="278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0C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60" w:after="80" w:line="278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0C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80" w:after="40" w:line="278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0C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80" w:after="40" w:line="278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0C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" w:line="278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0C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" w:line="278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0C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78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0C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78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0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0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0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0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0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0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0C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4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0CC"/>
    <w:pPr>
      <w:numPr>
        <w:ilvl w:val="1"/>
      </w:num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4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0C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40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0C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7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40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0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0CC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F340C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F340CC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3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508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997</Words>
  <Characters>4269</Characters>
  <Application>Microsoft Office Word</Application>
  <DocSecurity>0</DocSecurity>
  <Lines>701</Lines>
  <Paragraphs>571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Al-Mnini, Lara</dc:creator>
  <cp:keywords/>
  <dc:description/>
  <cp:lastModifiedBy>Paladin, Rae</cp:lastModifiedBy>
  <cp:revision>6</cp:revision>
  <cp:lastPrinted>2026-08-13T12:28:00Z</cp:lastPrinted>
  <dcterms:created xsi:type="dcterms:W3CDTF">2026-07-13T13:45:00Z</dcterms:created>
  <dcterms:modified xsi:type="dcterms:W3CDTF">2026-08-13T13:21:00Z</dcterms:modified>
</cp:coreProperties>
</file>