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3FC" w:rsidRPr="00880AE4" w:rsidRDefault="003633FC" w:rsidP="003633FC">
      <w:pPr>
        <w:keepNext/>
        <w:tabs>
          <w:tab w:val="clear" w:pos="567"/>
          <w:tab w:val="clear" w:pos="1276"/>
          <w:tab w:val="clear" w:pos="1843"/>
          <w:tab w:val="clear" w:pos="5387"/>
          <w:tab w:val="clear" w:pos="5954"/>
          <w:tab w:val="left" w:pos="794"/>
          <w:tab w:val="left" w:pos="1191"/>
          <w:tab w:val="left" w:pos="1588"/>
          <w:tab w:val="left" w:pos="1985"/>
        </w:tabs>
        <w:spacing w:before="160"/>
        <w:jc w:val="left"/>
        <w:rPr>
          <w:rFonts w:ascii="Arial" w:hAnsi="Arial" w:cs="Arial"/>
          <w:b/>
          <w:sz w:val="18"/>
          <w:szCs w:val="18"/>
          <w:lang w:val="fr-FR"/>
        </w:rPr>
      </w:pPr>
      <w:r w:rsidRPr="00880AE4">
        <w:rPr>
          <w:rFonts w:ascii="Arial" w:hAnsi="Arial" w:cs="Arial"/>
          <w:b/>
          <w:sz w:val="18"/>
          <w:szCs w:val="18"/>
          <w:lang w:val="fr-FR"/>
        </w:rPr>
        <w:t>Géorgie</w:t>
      </w:r>
      <w:r w:rsidRPr="00880AE4">
        <w:rPr>
          <w:rFonts w:ascii="Arial" w:hAnsi="Arial" w:cs="Arial"/>
          <w:b/>
          <w:sz w:val="18"/>
          <w:szCs w:val="18"/>
          <w:lang w:val="fr-FR"/>
        </w:rPr>
        <w:fldChar w:fldCharType="begin"/>
      </w:r>
      <w:r w:rsidRPr="00880AE4">
        <w:rPr>
          <w:rFonts w:ascii="Arial" w:hAnsi="Arial" w:cs="Arial"/>
          <w:sz w:val="18"/>
          <w:szCs w:val="18"/>
          <w:lang w:val="fr-FR"/>
        </w:rPr>
        <w:instrText xml:space="preserve"> TC "</w:instrText>
      </w:r>
      <w:bookmarkStart w:id="0" w:name="_Toc283734840"/>
      <w:r w:rsidRPr="00880AE4">
        <w:rPr>
          <w:rFonts w:ascii="Arial" w:hAnsi="Arial" w:cs="Arial"/>
          <w:b/>
          <w:sz w:val="18"/>
          <w:szCs w:val="18"/>
          <w:lang w:val="fr-FR"/>
        </w:rPr>
        <w:instrText>Géorgie</w:instrText>
      </w:r>
      <w:bookmarkEnd w:id="0"/>
      <w:r w:rsidRPr="00880AE4">
        <w:rPr>
          <w:rFonts w:ascii="Arial" w:hAnsi="Arial" w:cs="Arial"/>
          <w:sz w:val="18"/>
          <w:szCs w:val="18"/>
          <w:lang w:val="fr-FR"/>
        </w:rPr>
        <w:instrText xml:space="preserve">" \f C \l "1" </w:instrText>
      </w:r>
      <w:r w:rsidRPr="00880AE4">
        <w:rPr>
          <w:rFonts w:ascii="Arial" w:hAnsi="Arial" w:cs="Arial"/>
          <w:b/>
          <w:sz w:val="18"/>
          <w:szCs w:val="18"/>
          <w:lang w:val="fr-FR"/>
        </w:rPr>
        <w:fldChar w:fldCharType="end"/>
      </w:r>
      <w:r w:rsidRPr="00880AE4">
        <w:rPr>
          <w:rFonts w:ascii="Arial" w:hAnsi="Arial" w:cs="Arial"/>
          <w:b/>
          <w:sz w:val="18"/>
          <w:szCs w:val="18"/>
          <w:lang w:val="fr-FR"/>
        </w:rPr>
        <w:t xml:space="preserve"> (indicatif de pays: +995) </w:t>
      </w:r>
    </w:p>
    <w:p w:rsidR="003633FC" w:rsidRPr="00880AE4" w:rsidRDefault="003633FC" w:rsidP="003633FC">
      <w:pPr>
        <w:keepNext/>
        <w:tabs>
          <w:tab w:val="clear" w:pos="567"/>
          <w:tab w:val="clear" w:pos="1276"/>
          <w:tab w:val="clear" w:pos="1843"/>
          <w:tab w:val="clear" w:pos="5387"/>
          <w:tab w:val="clear" w:pos="5954"/>
          <w:tab w:val="left" w:pos="794"/>
          <w:tab w:val="left" w:pos="1191"/>
          <w:tab w:val="left" w:pos="1588"/>
          <w:tab w:val="left" w:pos="1985"/>
        </w:tabs>
        <w:spacing w:before="0"/>
        <w:jc w:val="left"/>
        <w:rPr>
          <w:rFonts w:ascii="Arial" w:hAnsi="Arial" w:cs="Arial"/>
          <w:bCs/>
          <w:sz w:val="18"/>
          <w:szCs w:val="18"/>
          <w:lang w:val="fr-FR"/>
        </w:rPr>
      </w:pPr>
      <w:r w:rsidRPr="00880AE4">
        <w:rPr>
          <w:rFonts w:ascii="Arial" w:hAnsi="Arial" w:cs="Arial"/>
          <w:bCs/>
          <w:sz w:val="18"/>
          <w:szCs w:val="18"/>
          <w:lang w:val="fr-FR"/>
        </w:rPr>
        <w:t>Communication du 22.XII.2010:</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 xml:space="preserve">La </w:t>
      </w:r>
      <w:proofErr w:type="spellStart"/>
      <w:r w:rsidRPr="00880AE4">
        <w:rPr>
          <w:rFonts w:ascii="Arial" w:hAnsi="Arial" w:cs="Arial"/>
          <w:i/>
          <w:iCs/>
          <w:sz w:val="18"/>
          <w:szCs w:val="18"/>
          <w:lang w:val="fr-FR"/>
        </w:rPr>
        <w:t>Georgian</w:t>
      </w:r>
      <w:proofErr w:type="spellEnd"/>
      <w:r w:rsidRPr="00880AE4">
        <w:rPr>
          <w:rFonts w:ascii="Arial" w:hAnsi="Arial" w:cs="Arial"/>
          <w:i/>
          <w:iCs/>
          <w:sz w:val="18"/>
          <w:szCs w:val="18"/>
          <w:lang w:val="fr-FR"/>
        </w:rPr>
        <w:t xml:space="preserve"> National Communications Commission (GNCC)</w:t>
      </w:r>
      <w:r w:rsidRPr="00880AE4">
        <w:rPr>
          <w:rFonts w:ascii="Arial" w:hAnsi="Arial" w:cs="Arial"/>
          <w:sz w:val="18"/>
          <w:szCs w:val="18"/>
          <w:lang w:val="fr-FR"/>
        </w:rPr>
        <w:t>, Tbilissi</w:t>
      </w:r>
      <w:r w:rsidRPr="00880AE4">
        <w:rPr>
          <w:rFonts w:ascii="Arial" w:hAnsi="Arial" w:cs="Arial"/>
          <w:sz w:val="18"/>
          <w:szCs w:val="18"/>
          <w:lang w:val="fr-FR"/>
        </w:rPr>
        <w:fldChar w:fldCharType="begin"/>
      </w:r>
      <w:r w:rsidRPr="00880AE4">
        <w:rPr>
          <w:rFonts w:ascii="Arial" w:hAnsi="Arial" w:cs="Arial"/>
          <w:sz w:val="18"/>
          <w:szCs w:val="18"/>
          <w:lang w:val="fr-FR"/>
        </w:rPr>
        <w:instrText xml:space="preserve"> TC "</w:instrText>
      </w:r>
      <w:bookmarkStart w:id="1" w:name="_Toc283734841"/>
      <w:proofErr w:type="spellStart"/>
      <w:r w:rsidRPr="00880AE4">
        <w:rPr>
          <w:rFonts w:ascii="Arial" w:hAnsi="Arial" w:cs="Arial"/>
          <w:i/>
          <w:iCs/>
          <w:sz w:val="18"/>
          <w:szCs w:val="18"/>
          <w:lang w:val="fr-FR"/>
        </w:rPr>
        <w:instrText>Georgian</w:instrText>
      </w:r>
      <w:proofErr w:type="spellEnd"/>
      <w:r w:rsidRPr="00880AE4">
        <w:rPr>
          <w:rFonts w:ascii="Arial" w:hAnsi="Arial" w:cs="Arial"/>
          <w:i/>
          <w:iCs/>
          <w:sz w:val="18"/>
          <w:szCs w:val="18"/>
          <w:lang w:val="fr-FR"/>
        </w:rPr>
        <w:instrText xml:space="preserve"> National Communications Commission (GNCC)</w:instrText>
      </w:r>
      <w:r w:rsidRPr="00880AE4">
        <w:rPr>
          <w:rFonts w:ascii="Arial" w:hAnsi="Arial" w:cs="Arial"/>
          <w:sz w:val="18"/>
          <w:szCs w:val="18"/>
          <w:lang w:val="fr-FR"/>
        </w:rPr>
        <w:instrText>, Tbilissi</w:instrText>
      </w:r>
      <w:bookmarkEnd w:id="1"/>
      <w:r w:rsidRPr="00880AE4">
        <w:rPr>
          <w:rFonts w:ascii="Arial" w:hAnsi="Arial" w:cs="Arial"/>
          <w:sz w:val="18"/>
          <w:szCs w:val="18"/>
          <w:lang w:val="fr-FR"/>
        </w:rPr>
        <w:instrText xml:space="preserve">" \f C \l "1" </w:instrText>
      </w:r>
      <w:r w:rsidRPr="00880AE4">
        <w:rPr>
          <w:rFonts w:ascii="Arial" w:hAnsi="Arial" w:cs="Arial"/>
          <w:sz w:val="18"/>
          <w:szCs w:val="18"/>
          <w:lang w:val="fr-FR"/>
        </w:rPr>
        <w:fldChar w:fldCharType="end"/>
      </w:r>
      <w:r w:rsidRPr="00880AE4">
        <w:rPr>
          <w:rFonts w:ascii="Arial" w:hAnsi="Arial" w:cs="Arial"/>
          <w:sz w:val="18"/>
          <w:szCs w:val="18"/>
          <w:lang w:val="fr-FR"/>
        </w:rPr>
        <w:t>, annonce que le Gouvernement de la Géorgie a adopté, le 18 novembre 2010, une résolution portant approbation d'un nouveau système de numérotage national pour les communications électroniques en Géorgie.</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Le système de numérotage national pour le réseau de communication électronique de la Géorgie a été élaboré conformément aux règles pertinentes de l'UIT et de la CEPT.</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Dans le nouveau système de numérotage national pour le réseau de communication électronique de la Géorgie, la structure commune du numéro international comprend l'indicatif de pays pour la Géorgie (CC + 995) et le numéro (significatif) national (N(S)N). La longueur totale du numéro international est de douze (12) chiffres.</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Le plan de numérotage pour les réseaux de communication électronique de la Géorgie est composé des zones de numérotage suivantes:</w:t>
      </w:r>
    </w:p>
    <w:p w:rsidR="003633FC" w:rsidRPr="00880AE4" w:rsidRDefault="003633FC" w:rsidP="003633FC">
      <w:pPr>
        <w:ind w:left="567" w:hanging="567"/>
        <w:rPr>
          <w:rFonts w:ascii="Arial" w:hAnsi="Arial" w:cs="Arial"/>
          <w:sz w:val="18"/>
          <w:szCs w:val="18"/>
          <w:lang w:val="fr-FR"/>
        </w:rPr>
      </w:pPr>
      <w:r w:rsidRPr="00880AE4">
        <w:rPr>
          <w:rFonts w:ascii="Arial" w:hAnsi="Arial" w:cs="Arial"/>
          <w:sz w:val="18"/>
          <w:szCs w:val="18"/>
          <w:lang w:val="fr-FR"/>
        </w:rPr>
        <w:t>1)</w:t>
      </w:r>
      <w:r w:rsidRPr="00880AE4">
        <w:rPr>
          <w:rFonts w:ascii="Arial" w:hAnsi="Arial" w:cs="Arial"/>
          <w:sz w:val="18"/>
          <w:szCs w:val="18"/>
          <w:lang w:val="fr-FR"/>
        </w:rPr>
        <w:tab/>
        <w:t>Zones de numérotage géographiques correspondant aux ressources de numéros d'abonnés attribuées aux opérateurs qui fournissent des services dans différentes zones géographiques de la Géorgie via des réseaux de communication électronique fixes.</w:t>
      </w:r>
    </w:p>
    <w:p w:rsidR="003633FC" w:rsidRDefault="003633FC" w:rsidP="003633FC">
      <w:pPr>
        <w:rPr>
          <w:rFonts w:ascii="Arial" w:hAnsi="Arial" w:cs="Arial"/>
          <w:sz w:val="18"/>
          <w:szCs w:val="18"/>
          <w:lang w:val="fr-FR"/>
        </w:rPr>
      </w:pP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2)</w:t>
      </w:r>
      <w:r w:rsidRPr="00880AE4">
        <w:rPr>
          <w:rFonts w:ascii="Arial" w:hAnsi="Arial" w:cs="Arial"/>
          <w:sz w:val="18"/>
          <w:szCs w:val="18"/>
          <w:lang w:val="fr-FR"/>
        </w:rPr>
        <w:tab/>
        <w:t>Zones de numérotage non géographiques correspondant aux ressources suivantes:</w:t>
      </w:r>
    </w:p>
    <w:p w:rsidR="003633FC" w:rsidRPr="00880AE4" w:rsidRDefault="003633FC" w:rsidP="003633FC">
      <w:pPr>
        <w:pStyle w:val="enumlev1"/>
        <w:rPr>
          <w:rFonts w:ascii="Arial" w:hAnsi="Arial" w:cs="Arial"/>
          <w:sz w:val="18"/>
          <w:szCs w:val="18"/>
          <w:lang w:val="fr-FR"/>
        </w:rPr>
      </w:pPr>
      <w:r w:rsidRPr="00880AE4">
        <w:rPr>
          <w:rFonts w:ascii="Arial" w:hAnsi="Arial" w:cs="Arial"/>
          <w:sz w:val="18"/>
          <w:szCs w:val="18"/>
          <w:lang w:val="fr-FR"/>
        </w:rPr>
        <w:t>a)</w:t>
      </w:r>
      <w:r w:rsidRPr="00880AE4">
        <w:rPr>
          <w:rFonts w:ascii="Arial" w:hAnsi="Arial" w:cs="Arial"/>
          <w:sz w:val="18"/>
          <w:szCs w:val="18"/>
          <w:lang w:val="fr-FR"/>
        </w:rPr>
        <w:tab/>
        <w:t>ressources de numéros d'abonnés attribuées aux opérateurs qui fournissent des services via des réseaux de communication électronique mobiles;</w:t>
      </w:r>
    </w:p>
    <w:p w:rsidR="003633FC" w:rsidRPr="00880AE4" w:rsidRDefault="003633FC" w:rsidP="003633FC">
      <w:pPr>
        <w:pStyle w:val="enumlev1"/>
        <w:rPr>
          <w:rFonts w:ascii="Arial" w:hAnsi="Arial" w:cs="Arial"/>
          <w:sz w:val="18"/>
          <w:szCs w:val="18"/>
          <w:lang w:val="fr-FR"/>
        </w:rPr>
      </w:pPr>
      <w:r w:rsidRPr="00880AE4">
        <w:rPr>
          <w:rFonts w:ascii="Arial" w:hAnsi="Arial" w:cs="Arial"/>
          <w:sz w:val="18"/>
          <w:szCs w:val="18"/>
          <w:lang w:val="fr-FR"/>
        </w:rPr>
        <w:t>b)</w:t>
      </w:r>
      <w:r w:rsidRPr="00880AE4">
        <w:rPr>
          <w:rFonts w:ascii="Arial" w:hAnsi="Arial" w:cs="Arial"/>
          <w:sz w:val="18"/>
          <w:szCs w:val="18"/>
          <w:lang w:val="fr-FR"/>
        </w:rPr>
        <w:tab/>
        <w:t>ressources de numéros d'abonnés attribuées aux entreprises qui fournissent des services de communication fixes via des réseaux d'accès hertzien, y compris des réseaux de communication électriques de type cellulaire;</w:t>
      </w:r>
    </w:p>
    <w:p w:rsidR="003633FC" w:rsidRPr="00880AE4" w:rsidRDefault="003633FC" w:rsidP="003633FC">
      <w:pPr>
        <w:pStyle w:val="enumlev1"/>
        <w:rPr>
          <w:rFonts w:ascii="Arial" w:hAnsi="Arial" w:cs="Arial"/>
          <w:sz w:val="18"/>
          <w:szCs w:val="18"/>
          <w:lang w:val="fr-FR"/>
        </w:rPr>
      </w:pPr>
      <w:r w:rsidRPr="00880AE4">
        <w:rPr>
          <w:rFonts w:ascii="Arial" w:hAnsi="Arial" w:cs="Arial"/>
          <w:sz w:val="18"/>
          <w:szCs w:val="18"/>
          <w:lang w:val="fr-FR"/>
        </w:rPr>
        <w:t>c)</w:t>
      </w:r>
      <w:r w:rsidRPr="00880AE4">
        <w:rPr>
          <w:rFonts w:ascii="Arial" w:hAnsi="Arial" w:cs="Arial"/>
          <w:sz w:val="18"/>
          <w:szCs w:val="18"/>
          <w:lang w:val="fr-FR"/>
        </w:rPr>
        <w:tab/>
        <w:t>ressources de numéros d'abonnés attribuées aux entreprises qui fournissent des services (y compris services gratuits et à coût réparti) via des réseaux intelligents;</w:t>
      </w:r>
    </w:p>
    <w:p w:rsidR="003633FC" w:rsidRPr="00880AE4" w:rsidRDefault="003633FC" w:rsidP="003633FC">
      <w:pPr>
        <w:pStyle w:val="enumlev1"/>
        <w:rPr>
          <w:rFonts w:ascii="Arial" w:hAnsi="Arial" w:cs="Arial"/>
          <w:sz w:val="18"/>
          <w:szCs w:val="18"/>
          <w:lang w:val="fr-FR"/>
        </w:rPr>
      </w:pPr>
      <w:r w:rsidRPr="00880AE4">
        <w:rPr>
          <w:rFonts w:ascii="Arial" w:hAnsi="Arial" w:cs="Arial"/>
          <w:sz w:val="18"/>
          <w:szCs w:val="18"/>
          <w:lang w:val="fr-FR"/>
        </w:rPr>
        <w:t>d)</w:t>
      </w:r>
      <w:r w:rsidRPr="00880AE4">
        <w:rPr>
          <w:rFonts w:ascii="Arial" w:hAnsi="Arial" w:cs="Arial"/>
          <w:sz w:val="18"/>
          <w:szCs w:val="18"/>
          <w:lang w:val="fr-FR"/>
        </w:rPr>
        <w:tab/>
        <w:t>ressources de numéros d'abonnés des entreprises qui fournissent des services gratuits, à valeur ajoutée ou d'autres types de services via des numéros personnels.</w:t>
      </w:r>
    </w:p>
    <w:p w:rsidR="003633FC" w:rsidRDefault="003633FC" w:rsidP="003633FC">
      <w:pPr>
        <w:rPr>
          <w:rFonts w:ascii="Arial" w:hAnsi="Arial" w:cs="Arial"/>
          <w:sz w:val="18"/>
          <w:szCs w:val="18"/>
          <w:lang w:val="fr-FR"/>
        </w:rPr>
      </w:pP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3)</w:t>
      </w:r>
      <w:r w:rsidRPr="00880AE4">
        <w:rPr>
          <w:rFonts w:ascii="Arial" w:hAnsi="Arial" w:cs="Arial"/>
          <w:sz w:val="18"/>
          <w:szCs w:val="18"/>
          <w:lang w:val="fr-FR"/>
        </w:rPr>
        <w:tab/>
        <w:t>La série de numéros courts 1XX(XXX) (indicatifs) comprend les numéros suivants:</w:t>
      </w:r>
    </w:p>
    <w:p w:rsidR="003633FC" w:rsidRPr="00880AE4" w:rsidRDefault="003633FC" w:rsidP="003633FC">
      <w:pPr>
        <w:ind w:left="567" w:hanging="567"/>
        <w:rPr>
          <w:rFonts w:ascii="Arial" w:hAnsi="Arial" w:cs="Arial"/>
          <w:sz w:val="18"/>
          <w:szCs w:val="18"/>
          <w:lang w:val="fr-FR"/>
        </w:rPr>
      </w:pPr>
      <w:r w:rsidRPr="00880AE4">
        <w:rPr>
          <w:rFonts w:ascii="Arial" w:hAnsi="Arial" w:cs="Arial"/>
          <w:sz w:val="18"/>
          <w:szCs w:val="18"/>
          <w:lang w:val="fr-FR"/>
        </w:rPr>
        <w:tab/>
        <w:t>Indicatifs de sélection de l'opérateur de service: numéros et indicatifs des services de renseignements et d'urgence des opérateurs de communication électronique: services d'urgence: services municipaux et autres services d'urgence et de secours; services d'information et de renseignements; services d'assistance médicale et sociale.</w:t>
      </w:r>
    </w:p>
    <w:p w:rsidR="003633FC" w:rsidRDefault="003633FC" w:rsidP="003633FC">
      <w:pPr>
        <w:ind w:left="567" w:hanging="567"/>
        <w:rPr>
          <w:rFonts w:ascii="Arial" w:hAnsi="Arial" w:cs="Arial"/>
          <w:sz w:val="18"/>
          <w:szCs w:val="18"/>
          <w:lang w:val="fr-FR"/>
        </w:rPr>
      </w:pPr>
    </w:p>
    <w:p w:rsidR="003633FC" w:rsidRPr="00880AE4" w:rsidRDefault="003633FC" w:rsidP="003633FC">
      <w:pPr>
        <w:ind w:left="567" w:hanging="567"/>
        <w:rPr>
          <w:rFonts w:ascii="Arial" w:hAnsi="Arial" w:cs="Arial"/>
          <w:sz w:val="18"/>
          <w:szCs w:val="18"/>
          <w:lang w:val="fr-FR"/>
        </w:rPr>
      </w:pPr>
      <w:r w:rsidRPr="00880AE4">
        <w:rPr>
          <w:rFonts w:ascii="Arial" w:hAnsi="Arial" w:cs="Arial"/>
          <w:sz w:val="18"/>
          <w:szCs w:val="18"/>
          <w:lang w:val="fr-FR"/>
        </w:rPr>
        <w:t>4)</w:t>
      </w:r>
      <w:r w:rsidRPr="00880AE4">
        <w:rPr>
          <w:rFonts w:ascii="Arial" w:hAnsi="Arial" w:cs="Arial"/>
          <w:sz w:val="18"/>
          <w:szCs w:val="18"/>
          <w:lang w:val="fr-FR"/>
        </w:rPr>
        <w:tab/>
        <w:t>Codes de réseau mobile (MNC), codes de points sémaphores internationaux (ISPC) et codes de points sémaphores nationaux (NSPC).</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Les modifications du système de numérotage national seront introduites au cours de l'année 2011 conformément au plan principal; elles seront annoncées publiquement et mises en œuvre en plusieurs phases.</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Au cours de la première phase (avril 2011), les indicatifs géographiques d'un certain nombre de villes et de centres administratifs municipaux seront modifiés (pendant la transition, la période d'exploitation en parallèle des anciens et des nouveaux indicatifs sera précisée). Au cours de la deuxième phase (2 juin 2011), les indicatifs de réseau de destination (NDC) seront modifiés et passeront à trois chiffres. En parallèle, les indicatifs de réseau de destination et les numéros d'abonnés existants resteront inchangés. Par ailleurs, les numéros d'abonnés aux réseaux téléphoniques fixes seront modifiés et passeront à sept chiffres à Tbilissi et à six chiffres dans d'autres villes et centres administratifs municipaux. Le chiffre 2 sera ajouté au début des numéros d'abonnés actuels. Au cours de la troisième phase, des numéros courts au format 1XX (XXX), pour lesquels le dernier chiffre "8" sera remplacé par le chiffre "0", seront mis en service; l'indicatif d'accès au service international deviendra "00" et pourra être composé séparément pour chaque appel. Les appels adressés aux opérateurs qui choisissent le format (10XX) pourront être composés séparément pour chaque appel.</w:t>
      </w:r>
    </w:p>
    <w:p w:rsidR="003633FC" w:rsidRDefault="003633FC" w:rsidP="003633FC">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Arial" w:hAnsi="Arial" w:cs="Arial"/>
          <w:bCs/>
          <w:i/>
          <w:iCs/>
          <w:sz w:val="18"/>
          <w:szCs w:val="18"/>
          <w:lang w:val="fr-FR"/>
        </w:rPr>
      </w:pPr>
      <w:r>
        <w:rPr>
          <w:rFonts w:ascii="Arial" w:hAnsi="Arial" w:cs="Arial"/>
          <w:bCs/>
          <w:i/>
          <w:iCs/>
          <w:sz w:val="18"/>
          <w:szCs w:val="18"/>
          <w:lang w:val="fr-FR"/>
        </w:rPr>
        <w:br w:type="page"/>
      </w:r>
    </w:p>
    <w:p w:rsidR="003633FC" w:rsidRPr="00880AE4" w:rsidRDefault="003633FC" w:rsidP="003633FC">
      <w:pPr>
        <w:tabs>
          <w:tab w:val="clear" w:pos="567"/>
          <w:tab w:val="clear" w:pos="1276"/>
          <w:tab w:val="clear" w:pos="1843"/>
          <w:tab w:val="clear" w:pos="5387"/>
          <w:tab w:val="clear" w:pos="5954"/>
        </w:tabs>
        <w:overflowPunct/>
        <w:autoSpaceDE/>
        <w:autoSpaceDN/>
        <w:adjustRightInd/>
        <w:spacing w:before="240"/>
        <w:jc w:val="left"/>
        <w:textAlignment w:val="auto"/>
        <w:rPr>
          <w:rFonts w:ascii="Arial" w:hAnsi="Arial" w:cs="Arial"/>
          <w:bCs/>
          <w:i/>
          <w:iCs/>
          <w:sz w:val="18"/>
          <w:szCs w:val="18"/>
          <w:lang w:val="fr-FR"/>
        </w:rPr>
      </w:pPr>
      <w:r w:rsidRPr="00880AE4">
        <w:rPr>
          <w:rFonts w:ascii="Arial" w:hAnsi="Arial" w:cs="Arial"/>
          <w:bCs/>
          <w:i/>
          <w:iCs/>
          <w:sz w:val="18"/>
          <w:szCs w:val="18"/>
          <w:lang w:val="fr-FR"/>
        </w:rPr>
        <w:lastRenderedPageBreak/>
        <w:t xml:space="preserve">Première phase </w:t>
      </w:r>
    </w:p>
    <w:p w:rsidR="003633FC" w:rsidRPr="00880AE4" w:rsidRDefault="003633FC" w:rsidP="003633FC">
      <w:pPr>
        <w:tabs>
          <w:tab w:val="clear" w:pos="567"/>
          <w:tab w:val="clear" w:pos="1276"/>
          <w:tab w:val="clear" w:pos="1843"/>
          <w:tab w:val="clear" w:pos="5387"/>
          <w:tab w:val="clear" w:pos="5954"/>
        </w:tabs>
        <w:overflowPunct/>
        <w:autoSpaceDE/>
        <w:autoSpaceDN/>
        <w:adjustRightInd/>
        <w:spacing w:before="240"/>
        <w:jc w:val="center"/>
        <w:textAlignment w:val="auto"/>
        <w:rPr>
          <w:rFonts w:ascii="Arial" w:hAnsi="Arial" w:cs="Arial"/>
          <w:bCs/>
          <w:i/>
          <w:sz w:val="18"/>
          <w:szCs w:val="18"/>
          <w:lang w:val="fr-FR"/>
        </w:rPr>
      </w:pPr>
      <w:r w:rsidRPr="00880AE4">
        <w:rPr>
          <w:rFonts w:ascii="Arial" w:hAnsi="Arial" w:cs="Arial"/>
          <w:bCs/>
          <w:i/>
          <w:sz w:val="18"/>
          <w:szCs w:val="18"/>
          <w:lang w:val="fr-FR"/>
        </w:rPr>
        <w:t xml:space="preserve">Description du changement dans le plan de numérotage national E.164 </w:t>
      </w:r>
      <w:r w:rsidRPr="00880AE4">
        <w:rPr>
          <w:rFonts w:ascii="Arial" w:hAnsi="Arial" w:cs="Arial"/>
          <w:bCs/>
          <w:i/>
          <w:sz w:val="18"/>
          <w:szCs w:val="18"/>
          <w:lang w:val="fr-FR"/>
        </w:rPr>
        <w:br/>
        <w:t>pour l'indicatif de pays +995</w:t>
      </w:r>
    </w:p>
    <w:p w:rsidR="003633FC" w:rsidRPr="00880AE4" w:rsidRDefault="003633FC" w:rsidP="003633FC">
      <w:pPr>
        <w:spacing w:before="0"/>
        <w:rPr>
          <w:rFonts w:ascii="Arial" w:hAnsi="Arial" w:cs="Arial"/>
          <w:sz w:val="18"/>
          <w:szCs w:val="18"/>
          <w:lang w:val="fr-FR"/>
        </w:rPr>
      </w:pPr>
    </w:p>
    <w:tbl>
      <w:tblPr>
        <w:tblW w:w="10029" w:type="dxa"/>
        <w:jc w:val="center"/>
        <w:tblInd w:w="-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2"/>
        <w:gridCol w:w="1276"/>
        <w:gridCol w:w="1276"/>
        <w:gridCol w:w="1319"/>
        <w:gridCol w:w="1232"/>
        <w:gridCol w:w="1276"/>
        <w:gridCol w:w="992"/>
        <w:gridCol w:w="1276"/>
      </w:tblGrid>
      <w:tr w:rsidR="003633FC" w:rsidRPr="00880AE4" w:rsidTr="00EA2398">
        <w:trPr>
          <w:trHeight w:val="20"/>
          <w:tblHeader/>
          <w:jc w:val="center"/>
        </w:trPr>
        <w:tc>
          <w:tcPr>
            <w:tcW w:w="1382"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jc w:val="center"/>
              <w:rPr>
                <w:rFonts w:ascii="Arial" w:hAnsi="Arial" w:cs="Arial"/>
                <w:bCs/>
                <w:i/>
                <w:sz w:val="18"/>
                <w:szCs w:val="18"/>
                <w:lang w:val="fr-FR"/>
              </w:rPr>
            </w:pPr>
            <w:r w:rsidRPr="00880AE4">
              <w:rPr>
                <w:rFonts w:ascii="Arial" w:hAnsi="Arial" w:cs="Arial"/>
                <w:bCs/>
                <w:i/>
                <w:sz w:val="18"/>
                <w:szCs w:val="18"/>
                <w:lang w:val="fr-FR"/>
              </w:rPr>
              <w:t xml:space="preserve">Heure et date annoncées pour le changement </w:t>
            </w:r>
          </w:p>
        </w:tc>
        <w:tc>
          <w:tcPr>
            <w:tcW w:w="1276"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ind w:right="-57"/>
              <w:jc w:val="center"/>
              <w:rPr>
                <w:rFonts w:ascii="Arial" w:hAnsi="Arial" w:cs="Arial"/>
                <w:bCs/>
                <w:i/>
                <w:sz w:val="18"/>
                <w:szCs w:val="18"/>
                <w:lang w:val="fr-FR"/>
              </w:rPr>
            </w:pPr>
            <w:r w:rsidRPr="00880AE4">
              <w:rPr>
                <w:rFonts w:ascii="Arial" w:hAnsi="Arial" w:cs="Arial"/>
                <w:bCs/>
                <w:i/>
                <w:sz w:val="18"/>
                <w:szCs w:val="18"/>
                <w:lang w:val="fr-FR"/>
              </w:rPr>
              <w:t>Ancien numéro N(S)N</w:t>
            </w:r>
          </w:p>
        </w:tc>
        <w:tc>
          <w:tcPr>
            <w:tcW w:w="1276"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jc w:val="center"/>
              <w:rPr>
                <w:rFonts w:ascii="Arial" w:hAnsi="Arial" w:cs="Arial"/>
                <w:bCs/>
                <w:i/>
                <w:sz w:val="18"/>
                <w:szCs w:val="18"/>
                <w:lang w:val="fr-FR"/>
              </w:rPr>
            </w:pPr>
            <w:r w:rsidRPr="00880AE4">
              <w:rPr>
                <w:rFonts w:ascii="Arial" w:hAnsi="Arial" w:cs="Arial"/>
                <w:bCs/>
                <w:i/>
                <w:sz w:val="18"/>
                <w:szCs w:val="18"/>
                <w:lang w:val="fr-FR"/>
              </w:rPr>
              <w:t>Nouveau numéro</w:t>
            </w:r>
            <w:r w:rsidRPr="00880AE4">
              <w:rPr>
                <w:rFonts w:ascii="Arial" w:hAnsi="Arial" w:cs="Arial"/>
                <w:bCs/>
                <w:i/>
                <w:sz w:val="18"/>
                <w:szCs w:val="18"/>
                <w:lang w:val="fr-FR"/>
              </w:rPr>
              <w:br/>
              <w:t>N(S)N</w:t>
            </w:r>
          </w:p>
        </w:tc>
        <w:tc>
          <w:tcPr>
            <w:tcW w:w="1319"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jc w:val="center"/>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232"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ind w:right="-57"/>
              <w:jc w:val="center"/>
              <w:rPr>
                <w:rFonts w:ascii="Arial" w:hAnsi="Arial" w:cs="Arial"/>
                <w:bCs/>
                <w:i/>
                <w:sz w:val="18"/>
                <w:szCs w:val="18"/>
                <w:lang w:val="fr-FR"/>
              </w:rPr>
            </w:pPr>
            <w:r w:rsidRPr="00880AE4">
              <w:rPr>
                <w:rFonts w:ascii="Arial" w:hAnsi="Arial" w:cs="Arial"/>
                <w:bCs/>
                <w:i/>
                <w:sz w:val="18"/>
                <w:szCs w:val="18"/>
                <w:lang w:val="fr-FR"/>
              </w:rPr>
              <w:t>Début de la période d'exploitation en parallèle</w:t>
            </w:r>
          </w:p>
        </w:tc>
        <w:tc>
          <w:tcPr>
            <w:tcW w:w="1276"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ind w:right="-57"/>
              <w:jc w:val="center"/>
              <w:rPr>
                <w:rFonts w:ascii="Arial" w:hAnsi="Arial" w:cs="Arial"/>
                <w:bCs/>
                <w:i/>
                <w:sz w:val="18"/>
                <w:szCs w:val="18"/>
                <w:lang w:val="fr-FR"/>
              </w:rPr>
            </w:pPr>
            <w:r w:rsidRPr="00880AE4">
              <w:rPr>
                <w:rFonts w:ascii="Arial" w:hAnsi="Arial" w:cs="Arial"/>
                <w:bCs/>
                <w:i/>
                <w:sz w:val="18"/>
                <w:szCs w:val="18"/>
                <w:lang w:val="fr-FR"/>
              </w:rPr>
              <w:t>Fin de la période d'exploitation en parallèle</w:t>
            </w:r>
          </w:p>
        </w:tc>
        <w:tc>
          <w:tcPr>
            <w:tcW w:w="992"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ind w:left="-57" w:right="-57"/>
              <w:jc w:val="center"/>
              <w:rPr>
                <w:rFonts w:ascii="Arial" w:hAnsi="Arial" w:cs="Arial"/>
                <w:bCs/>
                <w:i/>
                <w:sz w:val="18"/>
                <w:szCs w:val="18"/>
                <w:lang w:val="fr-FR"/>
              </w:rPr>
            </w:pPr>
            <w:r w:rsidRPr="00880AE4">
              <w:rPr>
                <w:rFonts w:ascii="Arial" w:hAnsi="Arial" w:cs="Arial"/>
                <w:bCs/>
                <w:i/>
                <w:sz w:val="18"/>
                <w:szCs w:val="18"/>
                <w:lang w:val="fr-FR"/>
              </w:rPr>
              <w:t>Opérateur</w:t>
            </w:r>
          </w:p>
        </w:tc>
        <w:tc>
          <w:tcPr>
            <w:tcW w:w="1276" w:type="dxa"/>
            <w:vAlign w:val="center"/>
          </w:tcPr>
          <w:p w:rsidR="003633FC" w:rsidRPr="00880AE4" w:rsidRDefault="003633FC" w:rsidP="00EA2398">
            <w:pPr>
              <w:keepNext/>
              <w:tabs>
                <w:tab w:val="clear" w:pos="567"/>
                <w:tab w:val="clear" w:pos="1276"/>
                <w:tab w:val="clear" w:pos="1843"/>
                <w:tab w:val="clear" w:pos="5387"/>
                <w:tab w:val="clear" w:pos="5954"/>
              </w:tabs>
              <w:spacing w:before="100" w:after="100"/>
              <w:ind w:right="-57"/>
              <w:jc w:val="center"/>
              <w:rPr>
                <w:rFonts w:ascii="Arial" w:hAnsi="Arial" w:cs="Arial"/>
                <w:bCs/>
                <w:i/>
                <w:sz w:val="18"/>
                <w:szCs w:val="18"/>
                <w:lang w:val="fr-FR"/>
              </w:rPr>
            </w:pPr>
            <w:r w:rsidRPr="00880AE4">
              <w:rPr>
                <w:rFonts w:ascii="Arial" w:hAnsi="Arial" w:cs="Arial"/>
                <w:bCs/>
                <w:i/>
                <w:sz w:val="18"/>
                <w:szCs w:val="18"/>
                <w:lang w:val="fr-FR"/>
              </w:rPr>
              <w:t>Proposition d'annonce</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222 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422 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995222 par 995422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32XXXXXX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32XXXXXX </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99532 par 99532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341XXXXX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 par 995341</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236XXXXX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426XXXXX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995236  par 995426,</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311XXXXX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411XXXXX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995311  par 995411</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312XXXXX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995312  par 995412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313XXXXX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995313 par 995413</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315XXXXX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995315 par 995415</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316XXXXX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416XXXXX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995316 par 995416</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317XXXXX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995317  par 9954172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318XXXXX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4182XXXXX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9953318 par 995418</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331XXXXX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431XXXXX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995331 par 995431</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332XXXXX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995332  par 995432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333XXXXX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995333  par 995433</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335XXXXX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995335 par 995435</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337XXXXX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995337  par 995437</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339XXXXX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439XXXXX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995339  par 995439</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340XXXXX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436XXXXX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995340 par 995436</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342XXXXX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995342 par 995342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344XXXXX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995344 par 995344</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345XXXXX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995345 par 995345</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346XXXXX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346XXXXX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995346 par 995346</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347XXXXX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995347 par 995347</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348XXXXX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348XXXXX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995348 par 995348</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349XXXXX </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349XXXXX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995349 par 995349</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350XXXXX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350XXXXX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995350 par 995350</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351XXXXX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351XXXXX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995351 par 995351</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352XXXXX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995352 par 995352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353XXXXX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995353 par 995353</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354XXXXX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995354 par 995354</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355XXXXX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995355 par 995355</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356XXXXX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356XXXXX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995356 par 995356</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357XXXXX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995357 par 995357</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358XXXXX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358XXXXX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995358 par 995358</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359XXXXX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359XXXXX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995359 par 995359</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360XXXXX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360XXXXX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995360 par 995360</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361XXXXX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361XXXXX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995361 par 995361</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362XXXXX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995362 par 995362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363XXXXX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995363 par 995363</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364XXXXX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995364 par 995364</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365XXXXX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995365 par 995365</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366XXXXX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366XXXXX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995366 par 995366</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367XXXXX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995367 par 995367</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368XXXXX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368XXXXX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995368 par 995368</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369XXXXX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369XXXXX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995369 par 995369</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370XXXXX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370XXXXX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995370 par 995370</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371XXXXX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371XXXXX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995371 par 995371</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372XXXXX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995372 par 995372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373XXXXX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995373 par 995373</w:t>
            </w:r>
          </w:p>
        </w:tc>
      </w:tr>
      <w:tr w:rsidR="003633FC" w:rsidRPr="00E120B6"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3742XXXXX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379XXXXX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479XXXXX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995379 par 995479</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391XXXXX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491XXXXX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995391 par 995491</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392XXXXX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995392 par 995492</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393XXXXX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995393 par 995493</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395XXXXX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w:t>
            </w:r>
            <w:r w:rsidRPr="00880AE4">
              <w:rPr>
                <w:rFonts w:ascii="Arial" w:hAnsi="Arial" w:cs="Arial"/>
                <w:color w:val="000000"/>
                <w:sz w:val="18"/>
                <w:szCs w:val="18"/>
                <w:lang w:val="fr-FR"/>
              </w:rPr>
              <w:lastRenderedPageBreak/>
              <w:t>ont changé. Veuillez recomposer le numéro en remplaçant 995395  par 995495</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396XXXXX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496XXXXX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995396  par 995496</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397XXXXX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995397  par 995497</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310XXXXX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995310 par 995494</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338 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recomposer le numéro en remplaçant  995338 par 995472 </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330XXXXX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995330 par 995473</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336XXXXX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410XXXXX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w:t>
            </w:r>
            <w:r w:rsidRPr="00880AE4">
              <w:rPr>
                <w:rFonts w:ascii="Arial" w:hAnsi="Arial" w:cs="Arial"/>
                <w:color w:val="000000"/>
                <w:sz w:val="18"/>
                <w:szCs w:val="18"/>
                <w:lang w:val="fr-FR"/>
              </w:rPr>
              <w:lastRenderedPageBreak/>
              <w:t>ont changé. Veuillez recomposer le numéro en remplaçant 995336 par 995410</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314XXXXX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995314 par 995414</w:t>
            </w:r>
          </w:p>
        </w:tc>
      </w:tr>
      <w:tr w:rsidR="003633FC" w:rsidRPr="00E120B6"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E120B6"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E120B6"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319XXXXX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419XXXXX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995319  par 995419</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334XXXXX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995334  par 995434</w:t>
            </w:r>
          </w:p>
        </w:tc>
      </w:tr>
      <w:tr w:rsidR="003633FC" w:rsidRPr="00E120B6"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442(2.3.6.7)</w:t>
            </w:r>
            <w:r w:rsidRPr="00880AE4">
              <w:rPr>
                <w:rFonts w:ascii="Arial" w:hAnsi="Arial" w:cs="Arial"/>
                <w:color w:val="000000"/>
                <w:sz w:val="18"/>
                <w:szCs w:val="18"/>
                <w:lang w:val="fr-FR"/>
              </w:rPr>
              <w:br/>
              <w:t>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442XXXXX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995442(2.3.6.7)</w:t>
            </w:r>
            <w:r w:rsidRPr="00880AE4">
              <w:rPr>
                <w:rFonts w:ascii="Arial" w:hAnsi="Arial" w:cs="Arial"/>
                <w:color w:val="000000"/>
                <w:sz w:val="18"/>
                <w:szCs w:val="18"/>
                <w:lang w:val="fr-FR"/>
              </w:rPr>
              <w:br/>
              <w:t>par 99544</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r>
            <w:r w:rsidRPr="00880AE4">
              <w:rPr>
                <w:rFonts w:ascii="Arial" w:hAnsi="Arial" w:cs="Arial"/>
                <w:color w:val="000000"/>
                <w:sz w:val="18"/>
                <w:szCs w:val="18"/>
                <w:lang w:val="fr-FR"/>
              </w:rPr>
              <w:lastRenderedPageBreak/>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4434XXXX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443XXXXX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w:t>
            </w:r>
            <w:r w:rsidRPr="00880AE4">
              <w:rPr>
                <w:rFonts w:ascii="Arial" w:hAnsi="Arial" w:cs="Arial"/>
                <w:color w:val="000000"/>
                <w:sz w:val="18"/>
                <w:szCs w:val="18"/>
                <w:lang w:val="fr-FR"/>
              </w:rPr>
              <w:lastRenderedPageBreak/>
              <w:t>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3.IV.2011 </w:t>
            </w:r>
            <w:r w:rsidRPr="00880AE4">
              <w:rPr>
                <w:rFonts w:ascii="Arial" w:hAnsi="Arial" w:cs="Arial"/>
                <w:color w:val="000000"/>
                <w:sz w:val="18"/>
                <w:szCs w:val="18"/>
                <w:lang w:val="fr-FR"/>
              </w:rPr>
              <w:lastRenderedPageBreak/>
              <w:t>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w:t>
            </w:r>
            <w:r w:rsidRPr="00880AE4">
              <w:rPr>
                <w:rFonts w:ascii="Arial" w:hAnsi="Arial" w:cs="Arial"/>
                <w:color w:val="000000"/>
                <w:sz w:val="18"/>
                <w:szCs w:val="18"/>
                <w:lang w:val="fr-FR"/>
              </w:rPr>
              <w:lastRenderedPageBreak/>
              <w:t>et numéros ont changé. Veuillez recomposer le numéro en remplaçant 9954434 par 995443</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4425XXXX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448XXXXX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9954425 par 995448</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4445XXXX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444XXXXX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9954445  par 995444</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4455XXXX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447XXXXX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9954455 par 995447</w:t>
            </w:r>
          </w:p>
        </w:tc>
      </w:tr>
      <w:tr w:rsidR="003633FC" w:rsidRPr="003633FC" w:rsidTr="00EA2398">
        <w:trPr>
          <w:trHeight w:val="20"/>
          <w:jc w:val="center"/>
        </w:trPr>
        <w:tc>
          <w:tcPr>
            <w:tcW w:w="138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20.III.2011</w:t>
            </w:r>
            <w:r w:rsidRPr="00880AE4">
              <w:rPr>
                <w:rFonts w:ascii="Arial" w:hAnsi="Arial" w:cs="Arial"/>
                <w:color w:val="000000"/>
                <w:sz w:val="18"/>
                <w:szCs w:val="18"/>
                <w:lang w:val="fr-FR"/>
              </w:rPr>
              <w:br/>
              <w:t>24:00</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4452XXXX</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445XXXXX</w:t>
            </w:r>
          </w:p>
        </w:tc>
        <w:tc>
          <w:tcPr>
            <w:tcW w:w="1319"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23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1.III.2011</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3.IV.2011 24:00</w:t>
            </w:r>
          </w:p>
        </w:tc>
        <w:tc>
          <w:tcPr>
            <w:tcW w:w="992"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76"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9954452 par 995445</w:t>
            </w:r>
          </w:p>
        </w:tc>
      </w:tr>
    </w:tbl>
    <w:p w:rsidR="003633FC" w:rsidRPr="00E120B6" w:rsidRDefault="003633FC" w:rsidP="003633FC">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p w:rsidR="003633FC" w:rsidRPr="00880AE4" w:rsidRDefault="003633FC" w:rsidP="003633FC">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cs="Arial"/>
          <w:sz w:val="18"/>
          <w:szCs w:val="18"/>
          <w:lang w:val="fr-FR"/>
        </w:rPr>
      </w:pPr>
      <w:r w:rsidRPr="00880AE4">
        <w:rPr>
          <w:rFonts w:ascii="Arial" w:hAnsi="Arial" w:cs="Arial"/>
          <w:sz w:val="18"/>
          <w:szCs w:val="18"/>
          <w:lang w:val="fr-FR"/>
        </w:rPr>
        <w:br w:type="page"/>
      </w:r>
    </w:p>
    <w:p w:rsidR="003633FC" w:rsidRPr="00880AE4" w:rsidRDefault="003633FC" w:rsidP="003633FC">
      <w:pPr>
        <w:jc w:val="center"/>
        <w:rPr>
          <w:rFonts w:ascii="Arial" w:hAnsi="Arial" w:cs="Arial"/>
          <w:sz w:val="18"/>
          <w:szCs w:val="18"/>
          <w:lang w:val="fr-FR"/>
        </w:rPr>
      </w:pPr>
      <w:r w:rsidRPr="00880AE4">
        <w:rPr>
          <w:rFonts w:ascii="Arial" w:hAnsi="Arial" w:cs="Arial"/>
          <w:sz w:val="18"/>
          <w:szCs w:val="18"/>
          <w:lang w:val="fr-FR"/>
        </w:rPr>
        <w:lastRenderedPageBreak/>
        <w:t>Plan national de numérotation actualisé pour la Géorgie</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Présentation d’un plan de numérotage national E.164 pour l’indicatif de pays +995 (Géorgie)</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a)</w:t>
      </w:r>
      <w:r w:rsidRPr="00880AE4">
        <w:rPr>
          <w:rFonts w:ascii="Arial" w:hAnsi="Arial" w:cs="Arial"/>
          <w:sz w:val="18"/>
          <w:szCs w:val="18"/>
          <w:lang w:val="fr-FR"/>
        </w:rPr>
        <w:tab/>
        <w:t>Aperçu général :</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ab/>
        <w:t xml:space="preserve">La longueur minimale du numéro (sans compter l’indicatif de pays) est de 8 chiffres.  </w:t>
      </w:r>
    </w:p>
    <w:p w:rsidR="003633FC" w:rsidRPr="00880AE4" w:rsidRDefault="003633FC" w:rsidP="003633FC">
      <w:pPr>
        <w:spacing w:before="0"/>
        <w:rPr>
          <w:rFonts w:ascii="Arial" w:hAnsi="Arial" w:cs="Arial"/>
          <w:sz w:val="18"/>
          <w:szCs w:val="18"/>
          <w:lang w:val="fr-FR"/>
        </w:rPr>
      </w:pPr>
      <w:r w:rsidRPr="00880AE4">
        <w:rPr>
          <w:rFonts w:ascii="Arial" w:hAnsi="Arial" w:cs="Arial"/>
          <w:sz w:val="18"/>
          <w:szCs w:val="18"/>
          <w:lang w:val="fr-FR"/>
        </w:rPr>
        <w:tab/>
        <w:t>La longueur maximale du numéro (sans compter l’indicatif de pays) est de 8 chiffres</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b)</w:t>
      </w:r>
      <w:r w:rsidRPr="00880AE4">
        <w:rPr>
          <w:rFonts w:ascii="Arial" w:hAnsi="Arial" w:cs="Arial"/>
          <w:sz w:val="18"/>
          <w:szCs w:val="18"/>
          <w:lang w:val="fr-FR"/>
        </w:rPr>
        <w:tab/>
        <w:t>Détails du plan de numérotage :</w:t>
      </w:r>
    </w:p>
    <w:p w:rsidR="003633FC" w:rsidRPr="00880AE4" w:rsidRDefault="003633FC" w:rsidP="003633FC">
      <w:pPr>
        <w:rPr>
          <w:rFonts w:ascii="Arial" w:hAnsi="Arial" w:cs="Arial"/>
          <w:sz w:val="18"/>
          <w:szCs w:val="18"/>
          <w:lang w:val="fr-FR"/>
        </w:rPr>
      </w:pPr>
    </w:p>
    <w:tbl>
      <w:tblPr>
        <w:tblW w:w="9072" w:type="dxa"/>
        <w:jc w:val="center"/>
        <w:tblBorders>
          <w:top w:val="single" w:sz="8" w:space="0" w:color="000000"/>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642"/>
        <w:gridCol w:w="1809"/>
        <w:gridCol w:w="1083"/>
        <w:gridCol w:w="999"/>
        <w:gridCol w:w="1890"/>
        <w:gridCol w:w="1649"/>
      </w:tblGrid>
      <w:tr w:rsidR="003633FC" w:rsidRPr="00880AE4" w:rsidTr="00EA2398">
        <w:trPr>
          <w:trHeight w:val="20"/>
          <w:tblHeader/>
          <w:jc w:val="center"/>
        </w:trPr>
        <w:tc>
          <w:tcPr>
            <w:tcW w:w="1642" w:type="dxa"/>
            <w:vMerge w:val="restart"/>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Arial" w:hAnsi="Arial" w:cs="Arial"/>
                <w:bCs/>
                <w:i/>
                <w:sz w:val="18"/>
                <w:szCs w:val="18"/>
                <w:lang w:val="fr-FR"/>
              </w:rPr>
            </w:pPr>
            <w:r w:rsidRPr="00880AE4">
              <w:rPr>
                <w:rFonts w:ascii="Arial" w:hAnsi="Arial" w:cs="Arial"/>
                <w:bCs/>
                <w:i/>
                <w:sz w:val="18"/>
                <w:szCs w:val="18"/>
                <w:lang w:val="fr-FR"/>
              </w:rPr>
              <w:t>Localité</w:t>
            </w:r>
          </w:p>
        </w:tc>
        <w:tc>
          <w:tcPr>
            <w:tcW w:w="1809"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Arial" w:hAnsi="Arial" w:cs="Arial"/>
                <w:bCs/>
                <w:i/>
                <w:sz w:val="18"/>
                <w:szCs w:val="18"/>
                <w:lang w:val="fr-FR"/>
              </w:rPr>
            </w:pPr>
            <w:r w:rsidRPr="00880AE4">
              <w:rPr>
                <w:rFonts w:ascii="Arial" w:hAnsi="Arial" w:cs="Arial"/>
                <w:bCs/>
                <w:i/>
                <w:sz w:val="18"/>
                <w:szCs w:val="18"/>
                <w:lang w:val="fr-FR"/>
              </w:rPr>
              <w:t>NDC</w:t>
            </w:r>
            <w:r w:rsidRPr="00880AE4">
              <w:rPr>
                <w:rFonts w:ascii="Arial" w:hAnsi="Arial" w:cs="Arial"/>
                <w:bCs/>
                <w:i/>
                <w:sz w:val="18"/>
                <w:szCs w:val="18"/>
                <w:lang w:val="fr-FR"/>
              </w:rPr>
              <w:br/>
              <w:t>(indicatif national de destination)</w:t>
            </w:r>
          </w:p>
        </w:tc>
        <w:tc>
          <w:tcPr>
            <w:tcW w:w="2082" w:type="dxa"/>
            <w:gridSpan w:val="2"/>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Arial" w:hAnsi="Arial" w:cs="Arial"/>
                <w:bCs/>
                <w:i/>
                <w:sz w:val="18"/>
                <w:szCs w:val="18"/>
                <w:lang w:val="fr-FR"/>
              </w:rPr>
            </w:pPr>
            <w:r w:rsidRPr="00880AE4">
              <w:rPr>
                <w:rFonts w:ascii="Arial" w:hAnsi="Arial" w:cs="Arial"/>
                <w:bCs/>
                <w:i/>
                <w:sz w:val="18"/>
                <w:szCs w:val="18"/>
                <w:lang w:val="fr-FR"/>
              </w:rPr>
              <w:t>N(S)N</w:t>
            </w:r>
            <w:r w:rsidRPr="00880AE4">
              <w:rPr>
                <w:rFonts w:ascii="Arial" w:hAnsi="Arial" w:cs="Arial"/>
                <w:bCs/>
                <w:i/>
                <w:sz w:val="18"/>
                <w:szCs w:val="18"/>
                <w:lang w:val="fr-FR"/>
              </w:rPr>
              <w:br/>
              <w:t>(indicatif national de destination)</w:t>
            </w:r>
          </w:p>
        </w:tc>
        <w:tc>
          <w:tcPr>
            <w:tcW w:w="1890"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649"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100" w:after="100"/>
              <w:jc w:val="center"/>
              <w:textAlignment w:val="auto"/>
              <w:rPr>
                <w:rFonts w:ascii="Arial" w:hAnsi="Arial" w:cs="Arial"/>
                <w:bCs/>
                <w:i/>
                <w:sz w:val="18"/>
                <w:szCs w:val="18"/>
                <w:lang w:val="fr-FR"/>
              </w:rPr>
            </w:pPr>
            <w:r w:rsidRPr="00880AE4">
              <w:rPr>
                <w:rFonts w:ascii="Arial" w:hAnsi="Arial" w:cs="Arial"/>
                <w:bCs/>
                <w:i/>
                <w:sz w:val="18"/>
                <w:szCs w:val="18"/>
                <w:lang w:val="fr-FR"/>
              </w:rPr>
              <w:t>Information additionnelle</w:t>
            </w:r>
          </w:p>
        </w:tc>
      </w:tr>
      <w:tr w:rsidR="003633FC" w:rsidRPr="00880AE4" w:rsidTr="00EA2398">
        <w:trPr>
          <w:trHeight w:val="20"/>
          <w:tblHeader/>
          <w:jc w:val="center"/>
        </w:trPr>
        <w:tc>
          <w:tcPr>
            <w:tcW w:w="1642" w:type="dxa"/>
            <w:vMerge/>
            <w:shd w:val="clear" w:color="auto" w:fill="auto"/>
            <w:noWrap/>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c>
          <w:tcPr>
            <w:tcW w:w="1809" w:type="dxa"/>
            <w:vMerge/>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083" w:type="dxa"/>
            <w:shd w:val="clear" w:color="auto" w:fill="auto"/>
            <w:noWrap/>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maximale</w:t>
            </w:r>
          </w:p>
        </w:tc>
        <w:tc>
          <w:tcPr>
            <w:tcW w:w="999" w:type="dxa"/>
            <w:shd w:val="clear" w:color="auto" w:fill="auto"/>
            <w:noWrap/>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minimale</w:t>
            </w:r>
          </w:p>
        </w:tc>
        <w:tc>
          <w:tcPr>
            <w:tcW w:w="1890" w:type="dxa"/>
            <w:vMerge/>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649" w:type="dxa"/>
            <w:vMerge/>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880AE4"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Batumi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222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880AE4"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Tbilisi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880AE4"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Rustavi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880AE4"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Kobuleti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236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880AE4"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Samtredia</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Abasha</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Senaki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Zugdidi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Tsalendjikha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Chkhorotskhu</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Martvili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Kutaisi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Vani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Kharagauli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Sachkhere</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Lentekhi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Ambrolauri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Tskaltubo</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Akhalgori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w:t>
            </w:r>
            <w:r w:rsidRPr="00880AE4">
              <w:rPr>
                <w:rFonts w:ascii="Arial" w:hAnsi="Arial" w:cs="Arial"/>
                <w:color w:val="000000"/>
                <w:sz w:val="18"/>
                <w:szCs w:val="18"/>
                <w:lang w:val="fr-FR"/>
              </w:rPr>
              <w:lastRenderedPageBreak/>
              <w:t>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Tskhinvali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Stefanstminda</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Kazbegi</w:t>
            </w:r>
            <w:proofErr w:type="spellEnd"/>
            <w:r w:rsidRPr="00880AE4">
              <w:rPr>
                <w:rFonts w:ascii="Arial" w:hAnsi="Arial" w:cs="Arial"/>
                <w:color w:val="000000"/>
                <w:sz w:val="18"/>
                <w:szCs w:val="18"/>
                <w:lang w:val="fr-FR"/>
              </w:rPr>
              <w:t>)</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Dusheti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Djava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Tianeti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Akhmeta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Telavi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Sagaredjo</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Kvareli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Gurdjaani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Lagodekhi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Signagi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DedoplisTskaro</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Marneuli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Bolnisi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TetriTskaro</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359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Dmanisi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Ninotsminda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Akhalkalaki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Tsalka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Aspindza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Akhaltsikhe</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lastRenderedPageBreak/>
              <w:t>Adigeni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Bordjomi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Khashuri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Kareli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369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Gori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370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Kaspi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371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Gardabani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372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Mtskheta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373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Tigvi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374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Chiatura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379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Terdjola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391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Zestafoni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392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Poti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393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Khoni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395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Ozurgeti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396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Tkibuli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397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lanchxuti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Tsageri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Oni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Mestia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Xobi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Xulo</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Shuaxevi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w:t>
            </w:r>
            <w:r w:rsidRPr="00880AE4">
              <w:rPr>
                <w:rFonts w:ascii="Arial" w:hAnsi="Arial" w:cs="Arial"/>
                <w:color w:val="000000"/>
                <w:sz w:val="18"/>
                <w:szCs w:val="18"/>
                <w:lang w:val="fr-FR"/>
              </w:rPr>
              <w:lastRenderedPageBreak/>
              <w:t>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lastRenderedPageBreak/>
              <w:t>Qeda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Choxatauri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319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Bagdati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334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xelvachauri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Sukhumi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442(2.3.6.7)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Gagra</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4434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Gulripshi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4425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Gudauta</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4445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Gali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4455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Ochamchire</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4452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Tkvarcheli</w:t>
            </w:r>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446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14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50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51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55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57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58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68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3633FC"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Silqnet</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70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Services de téléphonie digitale mobile (CDMA);</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71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74</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lastRenderedPageBreak/>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77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Silqnet</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78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79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3633FC"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90</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Services de téléphonie digitale fixe (CDMA)</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91</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92</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93</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95</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96</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97</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98</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AE30D1" w:rsidTr="00EA2398">
        <w:trPr>
          <w:trHeight w:val="20"/>
          <w:jc w:val="center"/>
        </w:trPr>
        <w:tc>
          <w:tcPr>
            <w:tcW w:w="16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80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99</w:t>
            </w:r>
          </w:p>
        </w:tc>
        <w:tc>
          <w:tcPr>
            <w:tcW w:w="1083"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99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8</w:t>
            </w:r>
          </w:p>
        </w:tc>
        <w:tc>
          <w:tcPr>
            <w:tcW w:w="1890"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649"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bl>
    <w:p w:rsidR="003633FC" w:rsidRPr="00AE30D1" w:rsidRDefault="003633FC" w:rsidP="003633FC">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p w:rsidR="003633FC" w:rsidRPr="00880AE4" w:rsidRDefault="003633FC" w:rsidP="003633FC">
      <w:pPr>
        <w:rPr>
          <w:rFonts w:ascii="Arial" w:hAnsi="Arial" w:cs="Arial"/>
          <w:sz w:val="18"/>
          <w:szCs w:val="18"/>
          <w:lang w:val="fr-FR"/>
        </w:rPr>
      </w:pPr>
      <w:r w:rsidRPr="00880AE4">
        <w:rPr>
          <w:rFonts w:ascii="Arial" w:hAnsi="Arial" w:cs="Arial"/>
          <w:i/>
          <w:sz w:val="18"/>
          <w:szCs w:val="18"/>
          <w:lang w:val="fr-FR"/>
        </w:rPr>
        <w:t xml:space="preserve">Deuxième phase </w:t>
      </w:r>
    </w:p>
    <w:p w:rsidR="003633FC" w:rsidRPr="00880AE4" w:rsidRDefault="003633FC" w:rsidP="003633FC">
      <w:pPr>
        <w:jc w:val="center"/>
        <w:rPr>
          <w:rFonts w:ascii="Arial" w:hAnsi="Arial" w:cs="Arial"/>
          <w:i/>
          <w:sz w:val="18"/>
          <w:szCs w:val="18"/>
          <w:lang w:val="fr-FR"/>
        </w:rPr>
      </w:pPr>
      <w:r w:rsidRPr="00880AE4">
        <w:rPr>
          <w:rFonts w:ascii="Arial" w:hAnsi="Arial" w:cs="Arial"/>
          <w:i/>
          <w:sz w:val="18"/>
          <w:szCs w:val="18"/>
          <w:lang w:val="fr-FR"/>
        </w:rPr>
        <w:t xml:space="preserve">Description du changement dans le plan de numérotage national E.164 </w:t>
      </w:r>
      <w:r w:rsidRPr="00880AE4">
        <w:rPr>
          <w:rFonts w:ascii="Arial" w:hAnsi="Arial" w:cs="Arial"/>
          <w:i/>
          <w:sz w:val="18"/>
          <w:szCs w:val="18"/>
          <w:lang w:val="fr-FR"/>
        </w:rPr>
        <w:br/>
        <w:t>pour l'indicatif de pays +995:</w:t>
      </w:r>
    </w:p>
    <w:p w:rsidR="003633FC" w:rsidRPr="00880AE4" w:rsidRDefault="003633FC" w:rsidP="003633FC">
      <w:pPr>
        <w:rPr>
          <w:rFonts w:ascii="Arial" w:hAnsi="Arial" w:cs="Arial"/>
          <w:sz w:val="18"/>
          <w:szCs w:val="18"/>
          <w:lang w:val="fr-FR"/>
        </w:rPr>
      </w:pPr>
    </w:p>
    <w:tbl>
      <w:tblPr>
        <w:tblW w:w="9672" w:type="dxa"/>
        <w:jc w:val="center"/>
        <w:tblInd w:w="-14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255"/>
        <w:gridCol w:w="1311"/>
        <w:gridCol w:w="1295"/>
        <w:gridCol w:w="1417"/>
        <w:gridCol w:w="1134"/>
        <w:gridCol w:w="1115"/>
        <w:gridCol w:w="851"/>
        <w:gridCol w:w="1294"/>
      </w:tblGrid>
      <w:tr w:rsidR="003633FC" w:rsidRPr="00880AE4" w:rsidTr="00EA2398">
        <w:trPr>
          <w:trHeight w:val="20"/>
          <w:tblHeader/>
          <w:jc w:val="center"/>
        </w:trPr>
        <w:tc>
          <w:tcPr>
            <w:tcW w:w="1255" w:type="dxa"/>
            <w:vAlign w:val="center"/>
          </w:tcPr>
          <w:p w:rsidR="003633FC" w:rsidRPr="00880AE4"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8"/>
                <w:szCs w:val="18"/>
                <w:lang w:val="fr-FR"/>
              </w:rPr>
            </w:pPr>
            <w:r w:rsidRPr="00880AE4">
              <w:rPr>
                <w:rFonts w:ascii="Arial" w:hAnsi="Arial" w:cs="Arial"/>
                <w:bCs/>
                <w:i/>
                <w:sz w:val="18"/>
                <w:szCs w:val="18"/>
                <w:lang w:val="fr-FR"/>
              </w:rPr>
              <w:t xml:space="preserve">Heure et date annoncées pour le changement </w:t>
            </w:r>
          </w:p>
        </w:tc>
        <w:tc>
          <w:tcPr>
            <w:tcW w:w="1311" w:type="dxa"/>
            <w:vAlign w:val="center"/>
          </w:tcPr>
          <w:p w:rsidR="003633FC" w:rsidRPr="00880AE4"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8"/>
                <w:szCs w:val="18"/>
                <w:lang w:val="fr-FR"/>
              </w:rPr>
            </w:pPr>
            <w:r w:rsidRPr="00880AE4">
              <w:rPr>
                <w:rFonts w:ascii="Arial" w:hAnsi="Arial" w:cs="Arial"/>
                <w:bCs/>
                <w:i/>
                <w:sz w:val="18"/>
                <w:szCs w:val="18"/>
                <w:lang w:val="fr-FR"/>
              </w:rPr>
              <w:t>Ancien</w:t>
            </w:r>
            <w:r w:rsidRPr="00880AE4">
              <w:rPr>
                <w:rFonts w:ascii="Arial" w:hAnsi="Arial" w:cs="Arial"/>
                <w:bCs/>
                <w:i/>
                <w:sz w:val="18"/>
                <w:szCs w:val="18"/>
                <w:lang w:val="fr-FR"/>
              </w:rPr>
              <w:br/>
              <w:t>numéro N(S)N</w:t>
            </w:r>
          </w:p>
        </w:tc>
        <w:tc>
          <w:tcPr>
            <w:tcW w:w="1295" w:type="dxa"/>
            <w:vAlign w:val="center"/>
          </w:tcPr>
          <w:p w:rsidR="003633FC" w:rsidRPr="00880AE4"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8"/>
                <w:szCs w:val="18"/>
                <w:lang w:val="fr-FR"/>
              </w:rPr>
            </w:pPr>
            <w:r w:rsidRPr="00880AE4">
              <w:rPr>
                <w:rFonts w:ascii="Arial" w:hAnsi="Arial" w:cs="Arial"/>
                <w:bCs/>
                <w:i/>
                <w:sz w:val="18"/>
                <w:szCs w:val="18"/>
                <w:lang w:val="fr-FR"/>
              </w:rPr>
              <w:t>Nouveau numéro N(S)N</w:t>
            </w:r>
          </w:p>
        </w:tc>
        <w:tc>
          <w:tcPr>
            <w:tcW w:w="1417" w:type="dxa"/>
            <w:vAlign w:val="center"/>
          </w:tcPr>
          <w:p w:rsidR="003633FC" w:rsidRPr="00880AE4"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134" w:type="dxa"/>
            <w:vAlign w:val="center"/>
          </w:tcPr>
          <w:p w:rsidR="003633FC" w:rsidRPr="003E58C8"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6"/>
                <w:szCs w:val="16"/>
                <w:lang w:val="fr-FR"/>
              </w:rPr>
            </w:pPr>
            <w:r w:rsidRPr="003E58C8">
              <w:rPr>
                <w:rFonts w:ascii="Arial" w:hAnsi="Arial" w:cs="Arial"/>
                <w:bCs/>
                <w:i/>
                <w:sz w:val="16"/>
                <w:szCs w:val="16"/>
                <w:lang w:val="fr-FR"/>
              </w:rPr>
              <w:t>Début de la période d'exploitation en parallèle</w:t>
            </w:r>
          </w:p>
        </w:tc>
        <w:tc>
          <w:tcPr>
            <w:tcW w:w="1115" w:type="dxa"/>
            <w:vAlign w:val="center"/>
          </w:tcPr>
          <w:p w:rsidR="003633FC" w:rsidRPr="003E58C8"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6"/>
                <w:szCs w:val="16"/>
                <w:lang w:val="fr-FR"/>
              </w:rPr>
            </w:pPr>
            <w:r w:rsidRPr="003E58C8">
              <w:rPr>
                <w:rFonts w:ascii="Arial" w:hAnsi="Arial" w:cs="Arial"/>
                <w:bCs/>
                <w:i/>
                <w:sz w:val="16"/>
                <w:szCs w:val="16"/>
                <w:lang w:val="fr-FR"/>
              </w:rPr>
              <w:t>Fin de la période d'exploitation en parallèle</w:t>
            </w:r>
          </w:p>
        </w:tc>
        <w:tc>
          <w:tcPr>
            <w:tcW w:w="851" w:type="dxa"/>
            <w:vAlign w:val="center"/>
          </w:tcPr>
          <w:p w:rsidR="003633FC" w:rsidRPr="003E58C8"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6"/>
                <w:szCs w:val="16"/>
                <w:lang w:val="fr-FR"/>
              </w:rPr>
            </w:pPr>
            <w:r w:rsidRPr="003E58C8">
              <w:rPr>
                <w:rFonts w:ascii="Arial" w:hAnsi="Arial" w:cs="Arial"/>
                <w:bCs/>
                <w:i/>
                <w:sz w:val="16"/>
                <w:szCs w:val="16"/>
                <w:lang w:val="fr-FR"/>
              </w:rPr>
              <w:t>Opérateur</w:t>
            </w:r>
          </w:p>
        </w:tc>
        <w:tc>
          <w:tcPr>
            <w:tcW w:w="1294" w:type="dxa"/>
            <w:vAlign w:val="center"/>
          </w:tcPr>
          <w:p w:rsidR="003633FC" w:rsidRPr="00880AE4" w:rsidRDefault="003633FC" w:rsidP="00EA2398">
            <w:pPr>
              <w:keepNext/>
              <w:tabs>
                <w:tab w:val="clear" w:pos="567"/>
                <w:tab w:val="clear" w:pos="1276"/>
                <w:tab w:val="clear" w:pos="1843"/>
                <w:tab w:val="clear" w:pos="5387"/>
                <w:tab w:val="clear" w:pos="5954"/>
              </w:tabs>
              <w:spacing w:before="40" w:after="40"/>
              <w:ind w:left="-57" w:right="-57"/>
              <w:jc w:val="center"/>
              <w:rPr>
                <w:rFonts w:ascii="Arial" w:hAnsi="Arial" w:cs="Arial"/>
                <w:bCs/>
                <w:i/>
                <w:sz w:val="18"/>
                <w:szCs w:val="18"/>
                <w:lang w:val="fr-FR"/>
              </w:rPr>
            </w:pPr>
            <w:r w:rsidRPr="00880AE4">
              <w:rPr>
                <w:rFonts w:ascii="Arial" w:hAnsi="Arial" w:cs="Arial"/>
                <w:bCs/>
                <w:i/>
                <w:sz w:val="18"/>
                <w:szCs w:val="18"/>
                <w:lang w:val="fr-FR"/>
              </w:rPr>
              <w:t>Proposition d'annonce</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422 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422 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995422 par 9954222.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32XXXXXX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32 2XXXXXX 32 3XXXXXX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w:t>
            </w:r>
            <w:r w:rsidRPr="00880AE4">
              <w:rPr>
                <w:rFonts w:ascii="Arial" w:hAnsi="Arial" w:cs="Arial"/>
                <w:color w:val="000000"/>
                <w:sz w:val="18"/>
                <w:szCs w:val="18"/>
                <w:lang w:val="fr-FR"/>
              </w:rPr>
              <w:lastRenderedPageBreak/>
              <w:t>Veuillez recomposer le numéro en remplaçant 99532 par 995322, 995323</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341XXXXX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3412XXXXX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995341 par 9953412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995436 par 9954262,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411XXXXX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4112XXXXX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995411 par 9954112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412XXXXX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995412 par 9954122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413XXXXX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995413 par 9954132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415XXXXX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w:t>
            </w:r>
            <w:r w:rsidRPr="00880AE4">
              <w:rPr>
                <w:rFonts w:ascii="Arial" w:hAnsi="Arial" w:cs="Arial"/>
                <w:color w:val="000000"/>
                <w:sz w:val="18"/>
                <w:szCs w:val="18"/>
                <w:lang w:val="fr-FR"/>
              </w:rPr>
              <w:lastRenderedPageBreak/>
              <w:t>Veuillez recomposer le numéro en remplaçant 995415 par 9954152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w:t>
            </w: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995416 par 9954162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417XXXXX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 </w:t>
            </w: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995417 par 9954172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418XXXXX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4182XXXXX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995418 par 9954182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431XXXXX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4312XXXXX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995431 par 9954312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432XXXXX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995432 par 9954322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433XXXXX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w:t>
            </w:r>
            <w:r w:rsidRPr="00880AE4">
              <w:rPr>
                <w:rFonts w:ascii="Arial" w:hAnsi="Arial" w:cs="Arial"/>
                <w:color w:val="000000"/>
                <w:sz w:val="18"/>
                <w:szCs w:val="18"/>
                <w:lang w:val="fr-FR"/>
              </w:rPr>
              <w:lastRenderedPageBreak/>
              <w:t>recomposer le numéro en remplaçant 995433 par 9954332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435XXXXX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995435 par 9954352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437XXXXX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995437 par 9954372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439XXXXX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4392XXXXX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995439 par 9954392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995440 par 9954362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342XXXXX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995342 par 9953422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344XXXXX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recomposer </w:t>
            </w:r>
            <w:r w:rsidRPr="00880AE4">
              <w:rPr>
                <w:rFonts w:ascii="Arial" w:hAnsi="Arial" w:cs="Arial"/>
                <w:color w:val="000000"/>
                <w:sz w:val="18"/>
                <w:szCs w:val="18"/>
                <w:lang w:val="fr-FR"/>
              </w:rPr>
              <w:lastRenderedPageBreak/>
              <w:t>le numéro en remplaçant 995344 par 9953442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345XXXXX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995345 par 9953452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995346 par 9953462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347XXXXX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995347 par 9953472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348XXXXX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3482XXXXX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995348 par 9953482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349XXXXX </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3492XXXXX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995349 par 9953492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350XXXXX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3502XXXXX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recomposer le numéro en </w:t>
            </w:r>
            <w:r w:rsidRPr="00880AE4">
              <w:rPr>
                <w:rFonts w:ascii="Arial" w:hAnsi="Arial" w:cs="Arial"/>
                <w:color w:val="000000"/>
                <w:sz w:val="18"/>
                <w:szCs w:val="18"/>
                <w:lang w:val="fr-FR"/>
              </w:rPr>
              <w:lastRenderedPageBreak/>
              <w:t>remplaçant 995350 par 9953502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351XXXXX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3512XXXXX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995351 par 9953512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352XXXXX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995352 par 9953522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353XXXXX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995353 par 995332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354XXXXX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995354 par 9953542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355XXXXX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995355 par 9953552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recomposer le numéro en remplaçant </w:t>
            </w:r>
            <w:r w:rsidRPr="00880AE4">
              <w:rPr>
                <w:rFonts w:ascii="Arial" w:hAnsi="Arial" w:cs="Arial"/>
                <w:color w:val="000000"/>
                <w:sz w:val="18"/>
                <w:szCs w:val="18"/>
                <w:lang w:val="fr-FR"/>
              </w:rPr>
              <w:lastRenderedPageBreak/>
              <w:t>995356 par 9953562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357XXXXX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995357 par 9953572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358XXXXX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3582XXXXX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995358 par 9953582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359XXXXX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3592XXXXX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995359 par 9953592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360XXXXX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3602XXXXX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995360 par 9953602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361XXXXX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3612XXXXX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995361 par 9953612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362XXXXX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recomposer le numéro en remplaçant 995362 par </w:t>
            </w:r>
            <w:r w:rsidRPr="00880AE4">
              <w:rPr>
                <w:rFonts w:ascii="Arial" w:hAnsi="Arial" w:cs="Arial"/>
                <w:color w:val="000000"/>
                <w:sz w:val="18"/>
                <w:szCs w:val="18"/>
                <w:lang w:val="fr-FR"/>
              </w:rPr>
              <w:lastRenderedPageBreak/>
              <w:t>9953622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363XXXXX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995363 par 9953632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364XXXXX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995364 par 9953642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365XXXXX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995365 par 9953652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995366 par 9953662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367XXXXX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995367 par 9953672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368XXXXX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3682XXXXX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995368 par 9953682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369XXXXX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3692XXXXX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995369 par 9953692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370XXXXX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3702XXXXX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995370 par 9953702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371XXXXX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3712XXXXX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995371 par 9953712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372XXXXX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995372 par 9953722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373XXXXX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995373 par 9953732</w:t>
            </w:r>
          </w:p>
        </w:tc>
      </w:tr>
      <w:tr w:rsidR="003633FC" w:rsidRPr="00EA7A4E"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479XXXXX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4792XXXXX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recomposer le numéro en remplaçant 995479 par </w:t>
            </w:r>
            <w:r w:rsidRPr="00880AE4">
              <w:rPr>
                <w:rFonts w:ascii="Arial" w:hAnsi="Arial" w:cs="Arial"/>
                <w:color w:val="000000"/>
                <w:sz w:val="18"/>
                <w:szCs w:val="18"/>
                <w:lang w:val="fr-FR"/>
              </w:rPr>
              <w:lastRenderedPageBreak/>
              <w:t>9954792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491XXXXX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4912XXXXX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995491 par 9954912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492XXXXX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995492 par 9954922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493XXXXX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995493 par 9954932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495XXXXX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995495 par 9954952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995496 par 9954962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497XXXXX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995497 par 9954972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494XXXXX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995494 par 9954942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472 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Veuillez recomposer le numéro en remplaçant 995472 par 9954722 </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473XXXXX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995473 par 9954732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410XXXXX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4102XXXXX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9953410 par 9954102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414XXXXX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995414 par 9954142</w:t>
            </w:r>
          </w:p>
        </w:tc>
      </w:tr>
      <w:tr w:rsidR="003633FC" w:rsidRPr="00EA7A4E"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EA7A4E"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EA7A4E"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419XXXXX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4192XXXXX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Les indicatifs et numéros ont changé. </w:t>
            </w:r>
            <w:r w:rsidRPr="00880AE4">
              <w:rPr>
                <w:rFonts w:ascii="Arial" w:hAnsi="Arial" w:cs="Arial"/>
                <w:color w:val="000000"/>
                <w:sz w:val="18"/>
                <w:szCs w:val="18"/>
                <w:lang w:val="fr-FR"/>
              </w:rPr>
              <w:lastRenderedPageBreak/>
              <w:t>Veuillez recomposer le numéro en remplaçant 995419 par 9954192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434XXXXX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995434 par 9954342</w:t>
            </w:r>
          </w:p>
        </w:tc>
      </w:tr>
      <w:tr w:rsidR="003633FC" w:rsidRPr="00EA7A4E"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442(2.3.6.7)XXXX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4422XXXXX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995442(2.3.6.7) par 995442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443XXXX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4432XXXXX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995443 par 9954432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448XXXX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4482XXXXX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995448 par 9954482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444XXXX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4442XXXXX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995444 par 9954442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447XXXX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4472XXXXX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995447 par 9954472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445XXXXX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4452XXXXX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995445 par 9954452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446XXXXX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4462XXXXX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N/A</w:t>
            </w:r>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995446 par 9954462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14XXXXXX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514XXXXXX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99514 par 995514</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50XXXXXX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550XXXXXX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99550 par 995550</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51XXXXXX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551XXXXXX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99551 par 995551</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555XXXXXX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99555 par 995555</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557XXXXXX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99557 par 995557</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58XXXXXX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558XXXXXX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99558 par 995558</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68XXXXXX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568XXXXXX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99568 par 995568</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70XXXXXX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570XXXXXX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Silqnet</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99570 par 995570</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71XXXXXX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571XXXXXX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99571 par 995571</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74XXXXXX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574XXXXXX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99574 par 995574</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77XXXXXX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577XXXXXX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99577 par 995577</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78XXXXXX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578XXXXXX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Silqnet</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99578 par 995578</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79XXXXXX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579XXXXXX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99579 par 995579</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90XXXXXX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790XXXXXX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99590 par 995790</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91XXXXXX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591XXXXXX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99591 par 995591</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92XXXXXX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592XXXXXX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99592 par 995592</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93XXXXXX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593XXXXXX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99593 par 995593</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95XXXXXX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595XXXXXX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99595 par 995595</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96XXXXXX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596XXXXXX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99596 par 995596</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97XXXXXX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597XXXXXX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99597 par 995597</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98XXXXXX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598XXXXXX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99598 par 995598</w:t>
            </w:r>
          </w:p>
        </w:tc>
      </w:tr>
      <w:tr w:rsidR="003633FC" w:rsidRPr="003633FC" w:rsidTr="00EA2398">
        <w:trPr>
          <w:trHeight w:val="20"/>
          <w:jc w:val="center"/>
        </w:trPr>
        <w:tc>
          <w:tcPr>
            <w:tcW w:w="125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lastRenderedPageBreak/>
              <w:t>2.VI.2011</w:t>
            </w:r>
            <w:r w:rsidRPr="00880AE4">
              <w:rPr>
                <w:rFonts w:ascii="Arial" w:hAnsi="Arial" w:cs="Arial"/>
                <w:color w:val="000000"/>
                <w:sz w:val="18"/>
                <w:szCs w:val="18"/>
                <w:lang w:val="fr-FR"/>
              </w:rPr>
              <w:br/>
              <w:t>24:00</w:t>
            </w:r>
          </w:p>
        </w:tc>
        <w:tc>
          <w:tcPr>
            <w:tcW w:w="131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99XXXXXX</w:t>
            </w:r>
          </w:p>
        </w:tc>
        <w:tc>
          <w:tcPr>
            <w:tcW w:w="129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599XXXXXX</w:t>
            </w:r>
          </w:p>
        </w:tc>
        <w:tc>
          <w:tcPr>
            <w:tcW w:w="1417"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non géographique</w:t>
            </w:r>
          </w:p>
        </w:tc>
        <w:tc>
          <w:tcPr>
            <w:tcW w:w="113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1115"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tc>
        <w:tc>
          <w:tcPr>
            <w:tcW w:w="851"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294" w:type="dxa"/>
          </w:tcPr>
          <w:p w:rsidR="003633FC" w:rsidRPr="00880AE4" w:rsidRDefault="003633FC" w:rsidP="00EA2398">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Les indicatifs et numéros ont changé. Veuillez recomposer le numéro en remplaçant 99599 par 995599</w:t>
            </w:r>
          </w:p>
        </w:tc>
      </w:tr>
    </w:tbl>
    <w:p w:rsidR="003633FC" w:rsidRPr="00880AE4" w:rsidRDefault="003633FC" w:rsidP="003633FC">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color w:val="000000"/>
          <w:sz w:val="18"/>
          <w:szCs w:val="18"/>
          <w:lang w:val="fr-FR"/>
        </w:rPr>
      </w:pPr>
    </w:p>
    <w:p w:rsidR="003633FC" w:rsidRPr="00880AE4" w:rsidRDefault="003633FC" w:rsidP="003633FC">
      <w:pPr>
        <w:tabs>
          <w:tab w:val="clear" w:pos="567"/>
          <w:tab w:val="clear" w:pos="1276"/>
          <w:tab w:val="clear" w:pos="1843"/>
          <w:tab w:val="clear" w:pos="5387"/>
          <w:tab w:val="clear" w:pos="5954"/>
          <w:tab w:val="center" w:pos="4320"/>
          <w:tab w:val="right" w:pos="8640"/>
        </w:tabs>
        <w:overflowPunct/>
        <w:autoSpaceDE/>
        <w:autoSpaceDN/>
        <w:adjustRightInd/>
        <w:spacing w:before="40" w:after="40"/>
        <w:jc w:val="left"/>
        <w:textAlignment w:val="auto"/>
        <w:rPr>
          <w:rFonts w:ascii="Arial" w:hAnsi="Arial" w:cs="Arial"/>
          <w:sz w:val="18"/>
          <w:szCs w:val="18"/>
          <w:lang w:val="fr-FR"/>
        </w:rPr>
      </w:pPr>
    </w:p>
    <w:p w:rsidR="003633FC" w:rsidRPr="00880AE4" w:rsidRDefault="003633FC" w:rsidP="003633FC">
      <w:pPr>
        <w:tabs>
          <w:tab w:val="clear" w:pos="567"/>
          <w:tab w:val="clear" w:pos="1276"/>
          <w:tab w:val="clear" w:pos="1843"/>
          <w:tab w:val="clear" w:pos="5387"/>
          <w:tab w:val="clear" w:pos="5954"/>
        </w:tabs>
        <w:overflowPunct/>
        <w:autoSpaceDE/>
        <w:autoSpaceDN/>
        <w:adjustRightInd/>
        <w:spacing w:before="0"/>
        <w:ind w:firstLine="720"/>
        <w:jc w:val="center"/>
        <w:textAlignment w:val="auto"/>
        <w:rPr>
          <w:rFonts w:ascii="Arial" w:hAnsi="Arial" w:cs="Arial"/>
          <w:sz w:val="18"/>
          <w:szCs w:val="18"/>
          <w:lang w:val="fr-FR"/>
        </w:rPr>
      </w:pPr>
      <w:r w:rsidRPr="00880AE4">
        <w:rPr>
          <w:rFonts w:ascii="Arial" w:hAnsi="Arial" w:cs="Arial"/>
          <w:sz w:val="18"/>
          <w:szCs w:val="18"/>
          <w:lang w:val="fr-FR"/>
        </w:rPr>
        <w:t>Description de l’introduction d’une nouvelle ressource dans un plan de numérotage national E.164 pour l’indicatif de pays +995</w:t>
      </w:r>
    </w:p>
    <w:p w:rsidR="003633FC" w:rsidRPr="00E120B6" w:rsidRDefault="003633FC" w:rsidP="003633FC">
      <w:pPr>
        <w:tabs>
          <w:tab w:val="clear" w:pos="567"/>
          <w:tab w:val="clear" w:pos="1276"/>
          <w:tab w:val="clear" w:pos="1843"/>
          <w:tab w:val="clear" w:pos="5387"/>
          <w:tab w:val="clear" w:pos="5954"/>
        </w:tabs>
        <w:overflowPunct/>
        <w:autoSpaceDE/>
        <w:autoSpaceDN/>
        <w:adjustRightInd/>
        <w:spacing w:before="240"/>
        <w:jc w:val="left"/>
        <w:textAlignment w:val="auto"/>
        <w:rPr>
          <w:rFonts w:ascii="Arial" w:hAnsi="Arial" w:cs="Arial"/>
          <w:sz w:val="18"/>
          <w:szCs w:val="18"/>
          <w:lang w:val="fr-FR"/>
        </w:rPr>
      </w:pPr>
      <w:r w:rsidRPr="00E120B6">
        <w:rPr>
          <w:rFonts w:ascii="Arial" w:hAnsi="Arial" w:cs="Arial"/>
          <w:sz w:val="18"/>
          <w:szCs w:val="18"/>
          <w:lang w:val="fr-FR"/>
        </w:rPr>
        <w:t>Nouveau plan national de numérotation pour la Géorgie:</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Présentation d’un plan de numérotage national E.164 pour l’indicatif de pays +995 (Géorgie):</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a)</w:t>
      </w:r>
      <w:r w:rsidRPr="00880AE4">
        <w:rPr>
          <w:rFonts w:ascii="Arial" w:hAnsi="Arial" w:cs="Arial"/>
          <w:sz w:val="18"/>
          <w:szCs w:val="18"/>
          <w:lang w:val="fr-FR"/>
        </w:rPr>
        <w:tab/>
        <w:t>Aperçu général:</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ab/>
        <w:t>La longueur minimale du numéro (sans compter l’indicatif de pays) est de 9 chiffres.</w:t>
      </w:r>
    </w:p>
    <w:p w:rsidR="003633FC" w:rsidRPr="00880AE4" w:rsidRDefault="003633FC" w:rsidP="003633FC">
      <w:pPr>
        <w:spacing w:before="0"/>
        <w:rPr>
          <w:rFonts w:ascii="Arial" w:hAnsi="Arial" w:cs="Arial"/>
          <w:sz w:val="18"/>
          <w:szCs w:val="18"/>
          <w:lang w:val="fr-FR"/>
        </w:rPr>
      </w:pPr>
      <w:r w:rsidRPr="00880AE4">
        <w:rPr>
          <w:rFonts w:ascii="Arial" w:hAnsi="Arial" w:cs="Arial"/>
          <w:sz w:val="18"/>
          <w:szCs w:val="18"/>
          <w:lang w:val="fr-FR"/>
        </w:rPr>
        <w:tab/>
        <w:t>La longueur maximale du numéro (sans compter l’indicatif de pays) est de 9 chiffres.</w:t>
      </w: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t>b)</w:t>
      </w:r>
      <w:r w:rsidRPr="00880AE4">
        <w:rPr>
          <w:rFonts w:ascii="Arial" w:hAnsi="Arial" w:cs="Arial"/>
          <w:sz w:val="18"/>
          <w:szCs w:val="18"/>
          <w:lang w:val="fr-FR"/>
        </w:rPr>
        <w:tab/>
        <w:t>Détails du plan de numérotage:</w:t>
      </w:r>
    </w:p>
    <w:p w:rsidR="003633FC" w:rsidRPr="00880AE4" w:rsidRDefault="003633FC" w:rsidP="003633FC">
      <w:pPr>
        <w:rPr>
          <w:rFonts w:ascii="Arial" w:hAnsi="Arial" w:cs="Arial"/>
          <w:sz w:val="18"/>
          <w:szCs w:val="18"/>
          <w:lang w:val="fr-FR"/>
        </w:rPr>
      </w:pPr>
    </w:p>
    <w:tbl>
      <w:tblPr>
        <w:tblW w:w="9072" w:type="dxa"/>
        <w:jc w:val="center"/>
        <w:tblBorders>
          <w:top w:val="single" w:sz="8" w:space="0" w:color="auto"/>
          <w:left w:val="single" w:sz="8" w:space="0" w:color="auto"/>
          <w:bottom w:val="single" w:sz="6" w:space="0" w:color="auto"/>
          <w:right w:val="single" w:sz="6" w:space="0" w:color="auto"/>
          <w:insideH w:val="single" w:sz="6" w:space="0" w:color="auto"/>
          <w:insideV w:val="single" w:sz="6" w:space="0" w:color="auto"/>
        </w:tblBorders>
        <w:tblLook w:val="0000"/>
      </w:tblPr>
      <w:tblGrid>
        <w:gridCol w:w="1564"/>
        <w:gridCol w:w="1766"/>
        <w:gridCol w:w="1098"/>
        <w:gridCol w:w="1142"/>
        <w:gridCol w:w="1931"/>
        <w:gridCol w:w="1571"/>
      </w:tblGrid>
      <w:tr w:rsidR="003633FC" w:rsidRPr="00880AE4" w:rsidTr="00EA2398">
        <w:trPr>
          <w:trHeight w:val="20"/>
          <w:jc w:val="center"/>
        </w:trPr>
        <w:tc>
          <w:tcPr>
            <w:tcW w:w="1564" w:type="dxa"/>
            <w:vMerge w:val="restart"/>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Localité</w:t>
            </w:r>
          </w:p>
        </w:tc>
        <w:tc>
          <w:tcPr>
            <w:tcW w:w="1766"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NDC</w:t>
            </w:r>
            <w:r w:rsidRPr="00880AE4">
              <w:rPr>
                <w:rFonts w:ascii="Arial" w:hAnsi="Arial" w:cs="Arial"/>
                <w:bCs/>
                <w:i/>
                <w:sz w:val="18"/>
                <w:szCs w:val="18"/>
                <w:lang w:val="fr-FR"/>
              </w:rPr>
              <w:br/>
              <w:t>(indicatif national de destination)</w:t>
            </w:r>
          </w:p>
        </w:tc>
        <w:tc>
          <w:tcPr>
            <w:tcW w:w="2240" w:type="dxa"/>
            <w:gridSpan w:val="2"/>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N(S)N (indicatif national de destination)</w:t>
            </w:r>
          </w:p>
        </w:tc>
        <w:tc>
          <w:tcPr>
            <w:tcW w:w="193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57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Information additionnelle</w:t>
            </w:r>
          </w:p>
        </w:tc>
      </w:tr>
      <w:tr w:rsidR="003633FC" w:rsidRPr="00880AE4" w:rsidTr="00EA2398">
        <w:trPr>
          <w:trHeight w:val="20"/>
          <w:jc w:val="center"/>
        </w:trPr>
        <w:tc>
          <w:tcPr>
            <w:tcW w:w="1564" w:type="dxa"/>
            <w:vMerge/>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766"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098"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maximale</w:t>
            </w:r>
          </w:p>
        </w:tc>
        <w:tc>
          <w:tcPr>
            <w:tcW w:w="1142"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minimale</w:t>
            </w:r>
          </w:p>
        </w:tc>
        <w:tc>
          <w:tcPr>
            <w:tcW w:w="193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57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880AE4"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Batumi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880AE4"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Tbilisi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880AE4"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Rustavi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341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880AE4"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Kobuleti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426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880AE4"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Samtredia</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411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Abasha</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Senaki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Zugdidi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Tsalendjikha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Chkhorotskhu</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bl>
    <w:p w:rsidR="003633FC" w:rsidRDefault="003633FC" w:rsidP="003633FC">
      <w:r>
        <w:br w:type="page"/>
      </w:r>
    </w:p>
    <w:tbl>
      <w:tblPr>
        <w:tblW w:w="9072" w:type="dxa"/>
        <w:jc w:val="center"/>
        <w:tblBorders>
          <w:top w:val="single" w:sz="8" w:space="0" w:color="auto"/>
          <w:left w:val="single" w:sz="8" w:space="0" w:color="auto"/>
          <w:bottom w:val="single" w:sz="6" w:space="0" w:color="auto"/>
          <w:right w:val="single" w:sz="6" w:space="0" w:color="auto"/>
          <w:insideH w:val="single" w:sz="6" w:space="0" w:color="auto"/>
          <w:insideV w:val="single" w:sz="6" w:space="0" w:color="auto"/>
        </w:tblBorders>
        <w:tblLook w:val="0000"/>
      </w:tblPr>
      <w:tblGrid>
        <w:gridCol w:w="1564"/>
        <w:gridCol w:w="1766"/>
        <w:gridCol w:w="1098"/>
        <w:gridCol w:w="1142"/>
        <w:gridCol w:w="1931"/>
        <w:gridCol w:w="1571"/>
      </w:tblGrid>
      <w:tr w:rsidR="003633FC" w:rsidRPr="00880AE4" w:rsidTr="00EA2398">
        <w:trPr>
          <w:trHeight w:val="20"/>
          <w:jc w:val="center"/>
        </w:trPr>
        <w:tc>
          <w:tcPr>
            <w:tcW w:w="1564" w:type="dxa"/>
            <w:vMerge w:val="restart"/>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lastRenderedPageBreak/>
              <w:t>Localité</w:t>
            </w:r>
          </w:p>
        </w:tc>
        <w:tc>
          <w:tcPr>
            <w:tcW w:w="1766"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NDC</w:t>
            </w:r>
            <w:r w:rsidRPr="00880AE4">
              <w:rPr>
                <w:rFonts w:ascii="Arial" w:hAnsi="Arial" w:cs="Arial"/>
                <w:bCs/>
                <w:i/>
                <w:sz w:val="18"/>
                <w:szCs w:val="18"/>
                <w:lang w:val="fr-FR"/>
              </w:rPr>
              <w:br/>
              <w:t>(indicatif national de destination)</w:t>
            </w:r>
          </w:p>
        </w:tc>
        <w:tc>
          <w:tcPr>
            <w:tcW w:w="2240" w:type="dxa"/>
            <w:gridSpan w:val="2"/>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N(S)N (indicatif national de destination)</w:t>
            </w:r>
          </w:p>
        </w:tc>
        <w:tc>
          <w:tcPr>
            <w:tcW w:w="193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57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Information additionnelle</w:t>
            </w:r>
          </w:p>
        </w:tc>
      </w:tr>
      <w:tr w:rsidR="003633FC" w:rsidRPr="00880AE4" w:rsidTr="00EA2398">
        <w:trPr>
          <w:trHeight w:val="20"/>
          <w:jc w:val="center"/>
        </w:trPr>
        <w:tc>
          <w:tcPr>
            <w:tcW w:w="1564" w:type="dxa"/>
            <w:vMerge/>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766"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098"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maximale</w:t>
            </w:r>
          </w:p>
        </w:tc>
        <w:tc>
          <w:tcPr>
            <w:tcW w:w="1142"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minimale</w:t>
            </w:r>
          </w:p>
        </w:tc>
        <w:tc>
          <w:tcPr>
            <w:tcW w:w="193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57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Martvili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Kutaisi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Vani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Kharagauli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Sachkhere</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Lentekhi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Ambrolauri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Tskaltubo</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Akhalgori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Tskhinvali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Stefanstminda</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Kazbegi</w:t>
            </w:r>
            <w:proofErr w:type="spellEnd"/>
            <w:r w:rsidRPr="00880AE4">
              <w:rPr>
                <w:rFonts w:ascii="Arial" w:hAnsi="Arial" w:cs="Arial"/>
                <w:color w:val="000000"/>
                <w:sz w:val="18"/>
                <w:szCs w:val="18"/>
                <w:lang w:val="fr-FR"/>
              </w:rPr>
              <w:t>)</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Dusheti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Djava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Tianeti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Akhmeta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349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Telavi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350</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Sagaredjo</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Kvareli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Gurdjaani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Lagodekhi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Signagi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DedoplisTskaro</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bl>
    <w:p w:rsidR="003633FC" w:rsidRDefault="003633FC" w:rsidP="003633FC">
      <w:r>
        <w:br w:type="page"/>
      </w:r>
    </w:p>
    <w:tbl>
      <w:tblPr>
        <w:tblW w:w="9072" w:type="dxa"/>
        <w:jc w:val="center"/>
        <w:tblBorders>
          <w:top w:val="single" w:sz="8" w:space="0" w:color="auto"/>
          <w:left w:val="single" w:sz="8" w:space="0" w:color="auto"/>
          <w:bottom w:val="single" w:sz="6" w:space="0" w:color="auto"/>
          <w:right w:val="single" w:sz="6" w:space="0" w:color="auto"/>
          <w:insideH w:val="single" w:sz="6" w:space="0" w:color="auto"/>
          <w:insideV w:val="single" w:sz="6" w:space="0" w:color="auto"/>
        </w:tblBorders>
        <w:tblLook w:val="0000"/>
      </w:tblPr>
      <w:tblGrid>
        <w:gridCol w:w="1564"/>
        <w:gridCol w:w="1766"/>
        <w:gridCol w:w="1098"/>
        <w:gridCol w:w="1142"/>
        <w:gridCol w:w="1931"/>
        <w:gridCol w:w="1571"/>
      </w:tblGrid>
      <w:tr w:rsidR="003633FC" w:rsidRPr="00880AE4" w:rsidTr="00EA2398">
        <w:trPr>
          <w:trHeight w:val="20"/>
          <w:jc w:val="center"/>
        </w:trPr>
        <w:tc>
          <w:tcPr>
            <w:tcW w:w="1564" w:type="dxa"/>
            <w:vMerge w:val="restart"/>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lastRenderedPageBreak/>
              <w:t>Localité</w:t>
            </w:r>
          </w:p>
        </w:tc>
        <w:tc>
          <w:tcPr>
            <w:tcW w:w="1766"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NDC</w:t>
            </w:r>
            <w:r w:rsidRPr="00880AE4">
              <w:rPr>
                <w:rFonts w:ascii="Arial" w:hAnsi="Arial" w:cs="Arial"/>
                <w:bCs/>
                <w:i/>
                <w:sz w:val="18"/>
                <w:szCs w:val="18"/>
                <w:lang w:val="fr-FR"/>
              </w:rPr>
              <w:br/>
              <w:t>(indicatif national de destination)</w:t>
            </w:r>
          </w:p>
        </w:tc>
        <w:tc>
          <w:tcPr>
            <w:tcW w:w="2240" w:type="dxa"/>
            <w:gridSpan w:val="2"/>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N(S)N (indicatif national de destination)</w:t>
            </w:r>
          </w:p>
        </w:tc>
        <w:tc>
          <w:tcPr>
            <w:tcW w:w="193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57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Information additionnelle</w:t>
            </w:r>
          </w:p>
        </w:tc>
      </w:tr>
      <w:tr w:rsidR="003633FC" w:rsidRPr="00880AE4" w:rsidTr="00EA2398">
        <w:trPr>
          <w:trHeight w:val="20"/>
          <w:jc w:val="center"/>
        </w:trPr>
        <w:tc>
          <w:tcPr>
            <w:tcW w:w="1564" w:type="dxa"/>
            <w:vMerge/>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766"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098"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maximale</w:t>
            </w:r>
          </w:p>
        </w:tc>
        <w:tc>
          <w:tcPr>
            <w:tcW w:w="1142"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minimale</w:t>
            </w:r>
          </w:p>
        </w:tc>
        <w:tc>
          <w:tcPr>
            <w:tcW w:w="193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57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Marneuli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Bolnisi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TetriTskaro</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359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Dmanisi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360</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Ninotsminda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Akhalkalaki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Tsalka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Aspindza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Akhaltsikhe</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Adigeni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Bordjomi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Khashuri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Kareli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369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Gori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370</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Kaspi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Gardabani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Mtskheta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Tigvi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374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Chiatura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Terdjola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Zestafoni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Poti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bl>
    <w:p w:rsidR="003633FC" w:rsidRDefault="003633FC" w:rsidP="003633FC">
      <w:r>
        <w:br w:type="page"/>
      </w:r>
    </w:p>
    <w:tbl>
      <w:tblPr>
        <w:tblW w:w="9072" w:type="dxa"/>
        <w:jc w:val="center"/>
        <w:tblBorders>
          <w:top w:val="single" w:sz="8" w:space="0" w:color="auto"/>
          <w:left w:val="single" w:sz="8" w:space="0" w:color="auto"/>
          <w:bottom w:val="single" w:sz="6" w:space="0" w:color="auto"/>
          <w:right w:val="single" w:sz="6" w:space="0" w:color="auto"/>
          <w:insideH w:val="single" w:sz="6" w:space="0" w:color="auto"/>
          <w:insideV w:val="single" w:sz="6" w:space="0" w:color="auto"/>
        </w:tblBorders>
        <w:tblLook w:val="0000"/>
      </w:tblPr>
      <w:tblGrid>
        <w:gridCol w:w="1564"/>
        <w:gridCol w:w="1766"/>
        <w:gridCol w:w="1098"/>
        <w:gridCol w:w="1142"/>
        <w:gridCol w:w="1931"/>
        <w:gridCol w:w="1571"/>
      </w:tblGrid>
      <w:tr w:rsidR="003633FC" w:rsidRPr="00880AE4" w:rsidTr="00EA2398">
        <w:trPr>
          <w:trHeight w:val="20"/>
          <w:jc w:val="center"/>
        </w:trPr>
        <w:tc>
          <w:tcPr>
            <w:tcW w:w="1564" w:type="dxa"/>
            <w:vMerge w:val="restart"/>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lastRenderedPageBreak/>
              <w:t>Localité</w:t>
            </w:r>
          </w:p>
        </w:tc>
        <w:tc>
          <w:tcPr>
            <w:tcW w:w="1766"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NDC</w:t>
            </w:r>
            <w:r w:rsidRPr="00880AE4">
              <w:rPr>
                <w:rFonts w:ascii="Arial" w:hAnsi="Arial" w:cs="Arial"/>
                <w:bCs/>
                <w:i/>
                <w:sz w:val="18"/>
                <w:szCs w:val="18"/>
                <w:lang w:val="fr-FR"/>
              </w:rPr>
              <w:br/>
              <w:t>(indicatif national de destination)</w:t>
            </w:r>
          </w:p>
        </w:tc>
        <w:tc>
          <w:tcPr>
            <w:tcW w:w="2240" w:type="dxa"/>
            <w:gridSpan w:val="2"/>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N(S)N (indicatif national de destination)</w:t>
            </w:r>
          </w:p>
        </w:tc>
        <w:tc>
          <w:tcPr>
            <w:tcW w:w="193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57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Information additionnelle</w:t>
            </w:r>
          </w:p>
        </w:tc>
      </w:tr>
      <w:tr w:rsidR="003633FC" w:rsidRPr="00880AE4" w:rsidTr="00EA2398">
        <w:trPr>
          <w:trHeight w:val="20"/>
          <w:jc w:val="center"/>
        </w:trPr>
        <w:tc>
          <w:tcPr>
            <w:tcW w:w="1564" w:type="dxa"/>
            <w:vMerge/>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766"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098"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maximale</w:t>
            </w:r>
          </w:p>
        </w:tc>
        <w:tc>
          <w:tcPr>
            <w:tcW w:w="1142"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minimale</w:t>
            </w:r>
          </w:p>
        </w:tc>
        <w:tc>
          <w:tcPr>
            <w:tcW w:w="193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57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Khoni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Ozurgeti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Tkibuli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lanchxuti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494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Tsageri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Oni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473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Mestia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410</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Xobi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Xulo</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Shuaxevi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Qeda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Choxatauri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419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Bagdati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434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xelvachauri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427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Sukhumi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Gagra</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Gulripshi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Gudauta</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Gali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Ochamchire</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Tkvarcheli</w:t>
            </w:r>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446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Numéro géographique</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514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bl>
    <w:p w:rsidR="003633FC" w:rsidRDefault="003633FC" w:rsidP="003633FC">
      <w:r>
        <w:br w:type="page"/>
      </w:r>
    </w:p>
    <w:tbl>
      <w:tblPr>
        <w:tblW w:w="9072" w:type="dxa"/>
        <w:jc w:val="center"/>
        <w:tblBorders>
          <w:top w:val="single" w:sz="8" w:space="0" w:color="auto"/>
          <w:left w:val="single" w:sz="8" w:space="0" w:color="auto"/>
          <w:bottom w:val="single" w:sz="6" w:space="0" w:color="auto"/>
          <w:right w:val="single" w:sz="6" w:space="0" w:color="auto"/>
          <w:insideH w:val="single" w:sz="6" w:space="0" w:color="auto"/>
          <w:insideV w:val="single" w:sz="6" w:space="0" w:color="auto"/>
        </w:tblBorders>
        <w:tblLook w:val="0000"/>
      </w:tblPr>
      <w:tblGrid>
        <w:gridCol w:w="1564"/>
        <w:gridCol w:w="1766"/>
        <w:gridCol w:w="1098"/>
        <w:gridCol w:w="1142"/>
        <w:gridCol w:w="1931"/>
        <w:gridCol w:w="1571"/>
      </w:tblGrid>
      <w:tr w:rsidR="003633FC" w:rsidRPr="00880AE4" w:rsidTr="00EA2398">
        <w:trPr>
          <w:trHeight w:val="20"/>
          <w:jc w:val="center"/>
        </w:trPr>
        <w:tc>
          <w:tcPr>
            <w:tcW w:w="1564" w:type="dxa"/>
            <w:vMerge w:val="restart"/>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lastRenderedPageBreak/>
              <w:t>Localité</w:t>
            </w:r>
          </w:p>
        </w:tc>
        <w:tc>
          <w:tcPr>
            <w:tcW w:w="1766"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NDC</w:t>
            </w:r>
            <w:r w:rsidRPr="00880AE4">
              <w:rPr>
                <w:rFonts w:ascii="Arial" w:hAnsi="Arial" w:cs="Arial"/>
                <w:bCs/>
                <w:i/>
                <w:sz w:val="18"/>
                <w:szCs w:val="18"/>
                <w:lang w:val="fr-FR"/>
              </w:rPr>
              <w:br/>
              <w:t>(indicatif national de destination)</w:t>
            </w:r>
          </w:p>
        </w:tc>
        <w:tc>
          <w:tcPr>
            <w:tcW w:w="2240" w:type="dxa"/>
            <w:gridSpan w:val="2"/>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N(S)N (indicatif national de destination)</w:t>
            </w:r>
          </w:p>
        </w:tc>
        <w:tc>
          <w:tcPr>
            <w:tcW w:w="193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Utilisation du numéro E.164</w:t>
            </w:r>
          </w:p>
        </w:tc>
        <w:tc>
          <w:tcPr>
            <w:tcW w:w="1571" w:type="dxa"/>
            <w:vMerge w:val="restart"/>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Information additionnelle</w:t>
            </w:r>
          </w:p>
        </w:tc>
      </w:tr>
      <w:tr w:rsidR="003633FC" w:rsidRPr="00880AE4" w:rsidTr="00EA2398">
        <w:trPr>
          <w:trHeight w:val="20"/>
          <w:jc w:val="center"/>
        </w:trPr>
        <w:tc>
          <w:tcPr>
            <w:tcW w:w="1564" w:type="dxa"/>
            <w:vMerge/>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766"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098"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maximale</w:t>
            </w:r>
          </w:p>
        </w:tc>
        <w:tc>
          <w:tcPr>
            <w:tcW w:w="1142" w:type="dxa"/>
            <w:shd w:val="clear" w:color="auto" w:fill="auto"/>
            <w:noWrap/>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bCs/>
                <w:i/>
                <w:sz w:val="18"/>
                <w:szCs w:val="18"/>
                <w:lang w:val="fr-FR"/>
              </w:rPr>
            </w:pPr>
            <w:r w:rsidRPr="00880AE4">
              <w:rPr>
                <w:rFonts w:ascii="Arial" w:hAnsi="Arial" w:cs="Arial"/>
                <w:bCs/>
                <w:i/>
                <w:sz w:val="18"/>
                <w:szCs w:val="18"/>
                <w:lang w:val="fr-FR"/>
              </w:rPr>
              <w:t>Longueur minimale</w:t>
            </w:r>
          </w:p>
        </w:tc>
        <w:tc>
          <w:tcPr>
            <w:tcW w:w="193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c>
          <w:tcPr>
            <w:tcW w:w="1571" w:type="dxa"/>
            <w:vMerge/>
            <w:vAlign w:val="center"/>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center"/>
              <w:textAlignment w:val="auto"/>
              <w:rPr>
                <w:rFonts w:ascii="Arial" w:hAnsi="Arial" w:cs="Arial"/>
                <w:color w:val="000000"/>
                <w:sz w:val="18"/>
                <w:szCs w:val="18"/>
                <w:lang w:val="fr-FR"/>
              </w:rPr>
            </w:pP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550</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558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568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Silqnet</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Pr>
                <w:rFonts w:ascii="Arial" w:hAnsi="Arial" w:cs="Arial"/>
                <w:color w:val="000000"/>
                <w:sz w:val="18"/>
                <w:szCs w:val="18"/>
                <w:lang w:val="fr-FR"/>
              </w:rPr>
              <w:t>5</w:t>
            </w:r>
            <w:r w:rsidRPr="00880AE4">
              <w:rPr>
                <w:rFonts w:ascii="Arial" w:hAnsi="Arial" w:cs="Arial"/>
                <w:color w:val="000000"/>
                <w:sz w:val="18"/>
                <w:szCs w:val="18"/>
                <w:lang w:val="fr-FR"/>
              </w:rPr>
              <w:t>70</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3633FC"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Services de téléphonie digitale mobile (CDMA)</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574</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Silqnet</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579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790</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3633FC"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591</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Services de téléphonie digitale fixe (CDMA)</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592</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Geo</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Cell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593</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595</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596</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Mobitel</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597</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598</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r w:rsidR="003633FC" w:rsidRPr="0067669D" w:rsidTr="00EA2398">
        <w:trPr>
          <w:trHeight w:val="20"/>
          <w:jc w:val="center"/>
        </w:trPr>
        <w:tc>
          <w:tcPr>
            <w:tcW w:w="1564"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roofErr w:type="spellStart"/>
            <w:r w:rsidRPr="00880AE4">
              <w:rPr>
                <w:rFonts w:ascii="Arial" w:hAnsi="Arial" w:cs="Arial"/>
                <w:color w:val="000000"/>
                <w:sz w:val="18"/>
                <w:szCs w:val="18"/>
                <w:lang w:val="fr-FR"/>
              </w:rPr>
              <w:t>Magti</w:t>
            </w:r>
            <w:proofErr w:type="spellEnd"/>
          </w:p>
        </w:tc>
        <w:tc>
          <w:tcPr>
            <w:tcW w:w="1766"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599</w:t>
            </w:r>
          </w:p>
        </w:tc>
        <w:tc>
          <w:tcPr>
            <w:tcW w:w="1098"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142"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9</w:t>
            </w:r>
          </w:p>
        </w:tc>
        <w:tc>
          <w:tcPr>
            <w:tcW w:w="193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 xml:space="preserve">Numéro non géographique </w:t>
            </w:r>
          </w:p>
        </w:tc>
        <w:tc>
          <w:tcPr>
            <w:tcW w:w="1571" w:type="dxa"/>
            <w:shd w:val="clear" w:color="auto" w:fill="FFFFFF"/>
          </w:tcPr>
          <w:p w:rsidR="003633FC" w:rsidRPr="00880AE4" w:rsidRDefault="003633FC" w:rsidP="00EA2398">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r w:rsidRPr="00880AE4">
              <w:rPr>
                <w:rFonts w:ascii="Arial" w:hAnsi="Arial" w:cs="Arial"/>
                <w:color w:val="000000"/>
                <w:sz w:val="18"/>
                <w:szCs w:val="18"/>
                <w:lang w:val="fr-FR"/>
              </w:rPr>
              <w:t>Opérateur du réseau mobile</w:t>
            </w:r>
          </w:p>
        </w:tc>
      </w:tr>
    </w:tbl>
    <w:p w:rsidR="003633FC" w:rsidRPr="0067669D" w:rsidRDefault="003633FC" w:rsidP="003633FC">
      <w:pPr>
        <w:tabs>
          <w:tab w:val="clear" w:pos="567"/>
          <w:tab w:val="clear" w:pos="1276"/>
          <w:tab w:val="clear" w:pos="1843"/>
          <w:tab w:val="clear" w:pos="5387"/>
          <w:tab w:val="clear" w:pos="5954"/>
        </w:tabs>
        <w:overflowPunct/>
        <w:autoSpaceDE/>
        <w:autoSpaceDN/>
        <w:adjustRightInd/>
        <w:spacing w:before="40" w:after="40"/>
        <w:jc w:val="left"/>
        <w:textAlignment w:val="auto"/>
        <w:rPr>
          <w:rFonts w:ascii="Arial" w:hAnsi="Arial" w:cs="Arial"/>
          <w:color w:val="000000"/>
          <w:sz w:val="18"/>
          <w:szCs w:val="18"/>
          <w:lang w:val="fr-FR"/>
        </w:rPr>
      </w:pPr>
    </w:p>
    <w:p w:rsidR="003633FC" w:rsidRPr="00880AE4" w:rsidRDefault="003633FC" w:rsidP="003633FC">
      <w:pPr>
        <w:rPr>
          <w:rFonts w:ascii="Arial" w:hAnsi="Arial" w:cs="Arial"/>
          <w:sz w:val="18"/>
          <w:szCs w:val="18"/>
          <w:lang w:val="fr-FR"/>
        </w:rPr>
      </w:pPr>
      <w:r w:rsidRPr="00880AE4">
        <w:rPr>
          <w:rFonts w:ascii="Arial" w:hAnsi="Arial" w:cs="Arial"/>
          <w:sz w:val="18"/>
          <w:szCs w:val="18"/>
          <w:lang w:val="fr-FR"/>
        </w:rPr>
        <w:lastRenderedPageBreak/>
        <w:t>Contact:</w:t>
      </w:r>
    </w:p>
    <w:p w:rsidR="003633FC" w:rsidRPr="00880AE4" w:rsidRDefault="003633FC" w:rsidP="003633FC">
      <w:pPr>
        <w:ind w:left="567" w:hanging="567"/>
        <w:jc w:val="left"/>
        <w:rPr>
          <w:rFonts w:ascii="Arial" w:hAnsi="Arial" w:cs="Arial"/>
          <w:color w:val="000000"/>
          <w:sz w:val="18"/>
          <w:szCs w:val="18"/>
          <w:lang w:val="fr-FR"/>
        </w:rPr>
      </w:pPr>
      <w:r w:rsidRPr="00880AE4">
        <w:rPr>
          <w:rFonts w:ascii="Arial" w:hAnsi="Arial" w:cs="Arial"/>
          <w:sz w:val="18"/>
          <w:szCs w:val="18"/>
          <w:lang w:val="fr-FR"/>
        </w:rPr>
        <w:tab/>
      </w:r>
      <w:proofErr w:type="spellStart"/>
      <w:r w:rsidRPr="00880AE4">
        <w:rPr>
          <w:rFonts w:ascii="Arial" w:hAnsi="Arial" w:cs="Arial"/>
          <w:sz w:val="18"/>
          <w:szCs w:val="18"/>
          <w:lang w:val="fr-FR"/>
        </w:rPr>
        <w:t>Numbering</w:t>
      </w:r>
      <w:proofErr w:type="spellEnd"/>
      <w:r w:rsidRPr="00880AE4">
        <w:rPr>
          <w:rFonts w:ascii="Arial" w:hAnsi="Arial" w:cs="Arial"/>
          <w:sz w:val="18"/>
          <w:szCs w:val="18"/>
          <w:lang w:val="fr-FR"/>
        </w:rPr>
        <w:t xml:space="preserve"> Resource Management </w:t>
      </w:r>
      <w:proofErr w:type="spellStart"/>
      <w:r w:rsidRPr="00880AE4">
        <w:rPr>
          <w:rFonts w:ascii="Arial" w:hAnsi="Arial" w:cs="Arial"/>
          <w:sz w:val="18"/>
          <w:szCs w:val="18"/>
          <w:lang w:val="fr-FR"/>
        </w:rPr>
        <w:t>Department</w:t>
      </w:r>
      <w:proofErr w:type="spellEnd"/>
      <w:r w:rsidRPr="00880AE4">
        <w:rPr>
          <w:rFonts w:ascii="Arial" w:hAnsi="Arial" w:cs="Arial"/>
          <w:sz w:val="18"/>
          <w:szCs w:val="18"/>
          <w:lang w:val="fr-FR"/>
        </w:rPr>
        <w:br/>
      </w:r>
      <w:proofErr w:type="spellStart"/>
      <w:r w:rsidRPr="00880AE4">
        <w:rPr>
          <w:rFonts w:ascii="Arial" w:hAnsi="Arial" w:cs="Arial"/>
          <w:color w:val="000000"/>
          <w:sz w:val="18"/>
          <w:szCs w:val="18"/>
          <w:lang w:val="fr-FR"/>
        </w:rPr>
        <w:t>Georgian</w:t>
      </w:r>
      <w:proofErr w:type="spellEnd"/>
      <w:r w:rsidRPr="00880AE4">
        <w:rPr>
          <w:rFonts w:ascii="Arial" w:hAnsi="Arial" w:cs="Arial"/>
          <w:color w:val="000000"/>
          <w:sz w:val="18"/>
          <w:szCs w:val="18"/>
          <w:lang w:val="fr-FR"/>
        </w:rPr>
        <w:t xml:space="preserve"> National Communications Commission </w:t>
      </w:r>
      <w:r w:rsidRPr="00880AE4">
        <w:rPr>
          <w:rFonts w:ascii="Arial" w:hAnsi="Arial" w:cs="Arial"/>
          <w:color w:val="000000"/>
          <w:sz w:val="18"/>
          <w:szCs w:val="18"/>
          <w:lang w:val="fr-FR"/>
        </w:rPr>
        <w:br/>
        <w:t>(GNCC)</w:t>
      </w:r>
      <w:r w:rsidRPr="00880AE4">
        <w:rPr>
          <w:rFonts w:ascii="Arial" w:hAnsi="Arial" w:cs="Arial"/>
          <w:color w:val="000000"/>
          <w:sz w:val="18"/>
          <w:szCs w:val="18"/>
          <w:lang w:val="fr-FR"/>
        </w:rPr>
        <w:br/>
        <w:t xml:space="preserve">18/50 </w:t>
      </w:r>
      <w:proofErr w:type="spellStart"/>
      <w:r w:rsidRPr="00880AE4">
        <w:rPr>
          <w:rFonts w:ascii="Arial" w:hAnsi="Arial" w:cs="Arial"/>
          <w:color w:val="000000"/>
          <w:sz w:val="18"/>
          <w:szCs w:val="18"/>
          <w:lang w:val="fr-FR"/>
        </w:rPr>
        <w:t>Bochorma</w:t>
      </w:r>
      <w:proofErr w:type="spellEnd"/>
      <w:r w:rsidRPr="00880AE4">
        <w:rPr>
          <w:rFonts w:ascii="Arial" w:hAnsi="Arial" w:cs="Arial"/>
          <w:color w:val="000000"/>
          <w:sz w:val="18"/>
          <w:szCs w:val="18"/>
          <w:lang w:val="fr-FR"/>
        </w:rPr>
        <w:t xml:space="preserve"> Street/</w:t>
      </w:r>
      <w:proofErr w:type="spellStart"/>
      <w:r w:rsidRPr="00880AE4">
        <w:rPr>
          <w:rFonts w:ascii="Arial" w:hAnsi="Arial" w:cs="Arial"/>
          <w:color w:val="000000"/>
          <w:sz w:val="18"/>
          <w:szCs w:val="18"/>
          <w:lang w:val="fr-FR"/>
        </w:rPr>
        <w:t>Ketevan</w:t>
      </w:r>
      <w:proofErr w:type="spellEnd"/>
      <w:r w:rsidRPr="00880AE4">
        <w:rPr>
          <w:rFonts w:ascii="Arial" w:hAnsi="Arial" w:cs="Arial"/>
          <w:color w:val="000000"/>
          <w:sz w:val="18"/>
          <w:szCs w:val="18"/>
          <w:lang w:val="fr-FR"/>
        </w:rPr>
        <w:t xml:space="preserve"> </w:t>
      </w:r>
      <w:proofErr w:type="spellStart"/>
      <w:r w:rsidRPr="00880AE4">
        <w:rPr>
          <w:rFonts w:ascii="Arial" w:hAnsi="Arial" w:cs="Arial"/>
          <w:color w:val="000000"/>
          <w:sz w:val="18"/>
          <w:szCs w:val="18"/>
          <w:lang w:val="fr-FR"/>
        </w:rPr>
        <w:t>Tsamebuli</w:t>
      </w:r>
      <w:proofErr w:type="spellEnd"/>
      <w:r w:rsidRPr="00880AE4">
        <w:rPr>
          <w:rFonts w:ascii="Arial" w:hAnsi="Arial" w:cs="Arial"/>
          <w:color w:val="000000"/>
          <w:sz w:val="18"/>
          <w:szCs w:val="18"/>
          <w:lang w:val="fr-FR"/>
        </w:rPr>
        <w:t xml:space="preserve"> Avenue</w:t>
      </w:r>
      <w:r w:rsidRPr="00880AE4">
        <w:rPr>
          <w:rFonts w:ascii="Arial" w:hAnsi="Arial" w:cs="Arial"/>
          <w:color w:val="000000"/>
          <w:sz w:val="18"/>
          <w:szCs w:val="18"/>
          <w:lang w:val="fr-FR"/>
        </w:rPr>
        <w:br/>
        <w:t>TBILISI 0144</w:t>
      </w:r>
      <w:r w:rsidRPr="00880AE4">
        <w:rPr>
          <w:rFonts w:ascii="Arial" w:hAnsi="Arial" w:cs="Arial"/>
          <w:color w:val="000000"/>
          <w:sz w:val="18"/>
          <w:szCs w:val="18"/>
          <w:lang w:val="fr-FR"/>
        </w:rPr>
        <w:br/>
        <w:t>Géorgie</w:t>
      </w:r>
      <w:r w:rsidRPr="00880AE4">
        <w:rPr>
          <w:rFonts w:ascii="Arial" w:hAnsi="Arial" w:cs="Arial"/>
          <w:color w:val="000000"/>
          <w:sz w:val="18"/>
          <w:szCs w:val="18"/>
          <w:lang w:val="fr-FR"/>
        </w:rPr>
        <w:br/>
        <w:t>Tél:</w:t>
      </w:r>
      <w:r w:rsidRPr="00880AE4">
        <w:rPr>
          <w:rFonts w:ascii="Arial" w:hAnsi="Arial" w:cs="Arial"/>
          <w:color w:val="000000"/>
          <w:sz w:val="18"/>
          <w:szCs w:val="18"/>
          <w:lang w:val="fr-FR"/>
        </w:rPr>
        <w:tab/>
      </w:r>
      <w:r>
        <w:rPr>
          <w:rFonts w:ascii="Arial" w:hAnsi="Arial" w:cs="Arial"/>
          <w:color w:val="000000"/>
          <w:sz w:val="18"/>
          <w:szCs w:val="18"/>
          <w:lang w:val="fr-FR"/>
        </w:rPr>
        <w:t>+995 99 722 222 (A partir du 2.VI.2011, Té</w:t>
      </w:r>
      <w:r w:rsidRPr="00880AE4">
        <w:rPr>
          <w:rFonts w:ascii="Arial" w:hAnsi="Arial" w:cs="Arial"/>
          <w:color w:val="000000"/>
          <w:sz w:val="18"/>
          <w:szCs w:val="18"/>
          <w:lang w:val="fr-FR"/>
        </w:rPr>
        <w:t>l: +995 599 722 222)</w:t>
      </w:r>
      <w:r w:rsidRPr="00880AE4">
        <w:rPr>
          <w:rFonts w:ascii="Arial" w:hAnsi="Arial" w:cs="Arial"/>
          <w:color w:val="000000"/>
          <w:sz w:val="18"/>
          <w:szCs w:val="18"/>
          <w:lang w:val="fr-FR"/>
        </w:rPr>
        <w:br/>
        <w:t>Fa</w:t>
      </w:r>
      <w:r>
        <w:rPr>
          <w:rFonts w:ascii="Arial" w:hAnsi="Arial" w:cs="Arial"/>
          <w:color w:val="000000"/>
          <w:sz w:val="18"/>
          <w:szCs w:val="18"/>
          <w:lang w:val="fr-FR"/>
        </w:rPr>
        <w:t>x:</w:t>
      </w:r>
      <w:r>
        <w:rPr>
          <w:rFonts w:ascii="Arial" w:hAnsi="Arial" w:cs="Arial"/>
          <w:color w:val="000000"/>
          <w:sz w:val="18"/>
          <w:szCs w:val="18"/>
          <w:lang w:val="fr-FR"/>
        </w:rPr>
        <w:tab/>
        <w:t>+995 32 921 625 (A partir du</w:t>
      </w:r>
      <w:r w:rsidRPr="00880AE4">
        <w:rPr>
          <w:rFonts w:ascii="Arial" w:hAnsi="Arial" w:cs="Arial"/>
          <w:color w:val="000000"/>
          <w:sz w:val="18"/>
          <w:szCs w:val="18"/>
          <w:lang w:val="fr-FR"/>
        </w:rPr>
        <w:t xml:space="preserve"> 2.VI.2011, Fax: +995 322 921 625)</w:t>
      </w:r>
      <w:r w:rsidRPr="00880AE4">
        <w:rPr>
          <w:rFonts w:ascii="Arial" w:hAnsi="Arial" w:cs="Arial"/>
          <w:color w:val="000000"/>
          <w:sz w:val="18"/>
          <w:szCs w:val="18"/>
          <w:lang w:val="fr-FR"/>
        </w:rPr>
        <w:br/>
        <w:t>E-mail:</w:t>
      </w:r>
      <w:r w:rsidRPr="00880AE4">
        <w:rPr>
          <w:rFonts w:ascii="Arial" w:hAnsi="Arial" w:cs="Arial"/>
          <w:color w:val="000000"/>
          <w:sz w:val="18"/>
          <w:szCs w:val="18"/>
          <w:lang w:val="fr-FR"/>
        </w:rPr>
        <w:tab/>
      </w:r>
      <w:hyperlink r:id="rId5" w:history="1">
        <w:r w:rsidRPr="00880AE4">
          <w:rPr>
            <w:rFonts w:ascii="Arial" w:hAnsi="Arial" w:cs="Arial"/>
            <w:sz w:val="18"/>
            <w:szCs w:val="18"/>
            <w:lang w:val="fr-FR"/>
          </w:rPr>
          <w:t>mgotoshia@gncc.ge</w:t>
        </w:r>
      </w:hyperlink>
      <w:r w:rsidRPr="00880AE4">
        <w:rPr>
          <w:rFonts w:ascii="Arial" w:hAnsi="Arial" w:cs="Arial"/>
          <w:sz w:val="18"/>
          <w:szCs w:val="18"/>
          <w:lang w:val="fr-FR"/>
        </w:rPr>
        <w:br/>
      </w:r>
      <w:r w:rsidRPr="00880AE4">
        <w:rPr>
          <w:rFonts w:ascii="Arial" w:hAnsi="Arial" w:cs="Arial"/>
          <w:color w:val="000000"/>
          <w:sz w:val="18"/>
          <w:szCs w:val="18"/>
          <w:lang w:val="fr-FR"/>
        </w:rPr>
        <w:t>http:</w:t>
      </w:r>
      <w:r w:rsidRPr="00880AE4">
        <w:rPr>
          <w:rFonts w:ascii="Arial" w:hAnsi="Arial" w:cs="Arial"/>
          <w:color w:val="000000"/>
          <w:sz w:val="18"/>
          <w:szCs w:val="18"/>
          <w:lang w:val="fr-FR"/>
        </w:rPr>
        <w:tab/>
        <w:t xml:space="preserve"> </w:t>
      </w:r>
      <w:hyperlink r:id="rId6" w:history="1">
        <w:r w:rsidRPr="00880AE4">
          <w:rPr>
            <w:rFonts w:ascii="Arial" w:hAnsi="Arial" w:cs="Arial"/>
            <w:color w:val="000000"/>
            <w:sz w:val="18"/>
            <w:szCs w:val="18"/>
            <w:lang w:val="fr-FR"/>
          </w:rPr>
          <w:t>www.gncc.ge</w:t>
        </w:r>
      </w:hyperlink>
    </w:p>
    <w:p w:rsidR="003633FC" w:rsidRPr="00880AE4" w:rsidRDefault="003633FC" w:rsidP="003633FC">
      <w:pPr>
        <w:rPr>
          <w:rFonts w:ascii="Arial" w:hAnsi="Arial" w:cs="Arial"/>
          <w:sz w:val="18"/>
          <w:szCs w:val="18"/>
          <w:lang w:val="fr-FR"/>
        </w:rPr>
      </w:pPr>
    </w:p>
    <w:p w:rsidR="00D75DC3" w:rsidRPr="003633FC" w:rsidRDefault="00D75DC3">
      <w:pPr>
        <w:rPr>
          <w:lang w:val="fr-FR"/>
        </w:rPr>
      </w:pPr>
    </w:p>
    <w:sectPr w:rsidR="00D75DC3" w:rsidRPr="003633FC" w:rsidSect="008629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FrugalSans">
    <w:altName w:val="Arial"/>
    <w:charset w:val="00"/>
    <w:family w:val="swiss"/>
    <w:pitch w:val="variable"/>
    <w:sig w:usb0="00000001" w:usb1="00000000" w:usb2="00000000" w:usb3="00000000" w:csb0="0000001B"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Century Gothic"/>
    <w:charset w:val="00"/>
    <w:family w:val="swiss"/>
    <w:pitch w:val="variable"/>
    <w:sig w:usb0="00000001"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3633FC"/>
    <w:rsid w:val="003633FC"/>
    <w:rsid w:val="00D75DC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endnote reference" w:uiPriority="0"/>
    <w:lsdException w:name="List" w:uiPriority="0"/>
    <w:lsdException w:name="List Bulle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E-mail Signature" w:uiPriority="0"/>
    <w:lsdException w:name="Normal (Web)" w:uiPriority="0"/>
    <w:lsdException w:name="HTML Preformatted" w:uiPriority="0"/>
    <w:lsdException w:name="annotation subject" w:uiPriority="0"/>
    <w:lsdException w:name="Table Simple 1" w:uiPriority="0"/>
    <w:lsdException w:name="Table Classic 1" w:uiPriority="0"/>
    <w:lsdException w:name="Table Grid 7" w:uiPriority="0"/>
    <w:lsdException w:name="Table Grid 8" w:uiPriority="0"/>
    <w:lsdException w:name="Table List 3" w:uiPriority="0"/>
    <w:lsdException w:name="Table Elegant" w:uiPriority="0"/>
    <w:lsdException w:name="Table Professional" w:uiPriority="0"/>
    <w:lsdException w:name="Balloon Text" w:uiPriority="0"/>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3FC"/>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Calibri" w:eastAsia="Times New Roman" w:hAnsi="Calibri" w:cs="Times New Roman"/>
      <w:sz w:val="20"/>
      <w:szCs w:val="20"/>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3633FC"/>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3633FC"/>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3633FC"/>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3633FC"/>
    <w:pPr>
      <w:outlineLvl w:val="3"/>
    </w:pPr>
    <w:rPr>
      <w:rFonts w:ascii="Calibri" w:hAnsi="Calibri"/>
      <w:b w:val="0"/>
      <w:bCs w:val="0"/>
      <w:sz w:val="28"/>
      <w:szCs w:val="28"/>
    </w:rPr>
  </w:style>
  <w:style w:type="paragraph" w:styleId="Heading5">
    <w:name w:val="heading 5"/>
    <w:basedOn w:val="Normal"/>
    <w:next w:val="Normal"/>
    <w:link w:val="Heading5Char"/>
    <w:qFormat/>
    <w:rsid w:val="003633FC"/>
    <w:pPr>
      <w:spacing w:before="240" w:after="60"/>
      <w:outlineLvl w:val="4"/>
    </w:pPr>
    <w:rPr>
      <w:b/>
      <w:bCs/>
      <w:i/>
      <w:iCs/>
      <w:sz w:val="26"/>
      <w:szCs w:val="26"/>
    </w:rPr>
  </w:style>
  <w:style w:type="paragraph" w:styleId="Heading6">
    <w:name w:val="heading 6"/>
    <w:basedOn w:val="Heading1"/>
    <w:next w:val="Normal"/>
    <w:link w:val="Heading6Char"/>
    <w:qFormat/>
    <w:rsid w:val="003633F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3633FC"/>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3633F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qFormat/>
    <w:rsid w:val="003633F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3633F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3633F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3633F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3633F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3633FC"/>
    <w:rPr>
      <w:rFonts w:ascii="Calibri" w:eastAsia="Times New Roman" w:hAnsi="Calibri" w:cs="Times New Roman"/>
      <w:b/>
      <w:bCs/>
      <w:i/>
      <w:iCs/>
      <w:sz w:val="26"/>
      <w:szCs w:val="26"/>
      <w:lang w:val="en-GB" w:eastAsia="en-US"/>
    </w:rPr>
  </w:style>
  <w:style w:type="character" w:customStyle="1" w:styleId="Heading6Char">
    <w:name w:val="Heading 6 Char"/>
    <w:basedOn w:val="DefaultParagraphFont"/>
    <w:link w:val="Heading6"/>
    <w:rsid w:val="003633FC"/>
    <w:rPr>
      <w:rFonts w:ascii="FrugalSans" w:eastAsia="Times New Roman" w:hAnsi="FrugalSans" w:cs="Times New Roman"/>
      <w:b/>
      <w:i/>
      <w:sz w:val="20"/>
      <w:szCs w:val="20"/>
      <w:lang w:val="en-GB" w:eastAsia="en-US"/>
    </w:rPr>
  </w:style>
  <w:style w:type="character" w:customStyle="1" w:styleId="Heading7Char">
    <w:name w:val="Heading 7 Char"/>
    <w:basedOn w:val="DefaultParagraphFont"/>
    <w:link w:val="Heading7"/>
    <w:rsid w:val="003633FC"/>
    <w:rPr>
      <w:rFonts w:ascii="Times New Roman" w:eastAsia="Times New Roman" w:hAnsi="Times New Roman" w:cs="Times New Roman"/>
      <w:sz w:val="24"/>
      <w:szCs w:val="24"/>
      <w:lang w:val="en-GB" w:eastAsia="en-US"/>
    </w:rPr>
  </w:style>
  <w:style w:type="character" w:customStyle="1" w:styleId="Heading8Char">
    <w:name w:val="Heading 8 Char"/>
    <w:basedOn w:val="DefaultParagraphFont"/>
    <w:link w:val="Heading8"/>
    <w:rsid w:val="003633FC"/>
    <w:rPr>
      <w:rFonts w:ascii="Arial" w:eastAsia="Times New Roman" w:hAnsi="Arial" w:cs="Times New Roman"/>
      <w:i/>
      <w:sz w:val="20"/>
      <w:szCs w:val="20"/>
      <w:lang w:val="en-GB" w:eastAsia="en-US"/>
    </w:rPr>
  </w:style>
  <w:style w:type="character" w:customStyle="1" w:styleId="Heading9Char">
    <w:name w:val="Heading 9 Char"/>
    <w:basedOn w:val="DefaultParagraphFont"/>
    <w:link w:val="Heading9"/>
    <w:rsid w:val="003633FC"/>
    <w:rPr>
      <w:rFonts w:ascii="Arial" w:eastAsia="Times New Roman" w:hAnsi="Arial" w:cs="Times New Roman"/>
      <w:i/>
      <w:sz w:val="20"/>
      <w:szCs w:val="20"/>
      <w:lang w:eastAsia="en-US"/>
    </w:rPr>
  </w:style>
  <w:style w:type="paragraph" w:styleId="Header">
    <w:name w:val="header"/>
    <w:aliases w:val="APEK-4"/>
    <w:basedOn w:val="Normal"/>
    <w:link w:val="HeaderChar"/>
    <w:rsid w:val="003633FC"/>
    <w:pPr>
      <w:tabs>
        <w:tab w:val="center" w:pos="4703"/>
        <w:tab w:val="right" w:pos="9406"/>
      </w:tabs>
    </w:pPr>
  </w:style>
  <w:style w:type="character" w:customStyle="1" w:styleId="HeaderChar">
    <w:name w:val="Header Char"/>
    <w:aliases w:val="APEK-4 Char"/>
    <w:basedOn w:val="DefaultParagraphFont"/>
    <w:link w:val="Header"/>
    <w:rsid w:val="003633FC"/>
    <w:rPr>
      <w:rFonts w:ascii="Calibri" w:eastAsia="Times New Roman" w:hAnsi="Calibri" w:cs="Times New Roman"/>
      <w:sz w:val="20"/>
      <w:szCs w:val="20"/>
      <w:lang w:val="en-GB" w:eastAsia="en-US"/>
    </w:rPr>
  </w:style>
  <w:style w:type="paragraph" w:styleId="Footer">
    <w:name w:val="footer"/>
    <w:aliases w:val="pie de página,footer odd"/>
    <w:basedOn w:val="Normal"/>
    <w:link w:val="FooterChar"/>
    <w:rsid w:val="003633FC"/>
    <w:pPr>
      <w:tabs>
        <w:tab w:val="center" w:pos="4703"/>
        <w:tab w:val="right" w:pos="9406"/>
      </w:tabs>
    </w:pPr>
  </w:style>
  <w:style w:type="character" w:customStyle="1" w:styleId="FooterChar">
    <w:name w:val="Footer Char"/>
    <w:aliases w:val="pie de página Char,footer odd Char"/>
    <w:basedOn w:val="DefaultParagraphFont"/>
    <w:link w:val="Footer"/>
    <w:rsid w:val="003633FC"/>
    <w:rPr>
      <w:rFonts w:ascii="Calibri" w:eastAsia="Times New Roman" w:hAnsi="Calibri" w:cs="Times New Roman"/>
      <w:sz w:val="20"/>
      <w:szCs w:val="20"/>
      <w:lang w:val="en-GB" w:eastAsia="en-US"/>
    </w:rPr>
  </w:style>
  <w:style w:type="paragraph" w:customStyle="1" w:styleId="Firstfooter">
    <w:name w:val="Firstfooter"/>
    <w:basedOn w:val="Heading1"/>
    <w:rsid w:val="003633FC"/>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3633FC"/>
    <w:rPr>
      <w:rFonts w:ascii="FrugalSans" w:hAnsi="FrugalSans"/>
    </w:rPr>
  </w:style>
  <w:style w:type="table" w:styleId="TableGrid">
    <w:name w:val="Table Grid"/>
    <w:basedOn w:val="TableNormal"/>
    <w:uiPriority w:val="59"/>
    <w:rsid w:val="003633FC"/>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3633FC"/>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3633FC"/>
    <w:pPr>
      <w:ind w:left="0"/>
      <w:jc w:val="right"/>
    </w:pPr>
  </w:style>
  <w:style w:type="paragraph" w:customStyle="1" w:styleId="enumlev1">
    <w:name w:val="enumlev1"/>
    <w:basedOn w:val="Normal"/>
    <w:link w:val="enumlev1Char"/>
    <w:rsid w:val="003633FC"/>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3633FC"/>
    <w:rPr>
      <w:rFonts w:eastAsia="Times New Roman" w:cs="Times New Roman"/>
      <w:sz w:val="20"/>
      <w:szCs w:val="20"/>
      <w:lang w:val="en-GB" w:eastAsia="en-US"/>
    </w:rPr>
  </w:style>
  <w:style w:type="paragraph" w:customStyle="1" w:styleId="Normalaftertitle">
    <w:name w:val="Normal_after_title"/>
    <w:link w:val="NormalaftertitleChar"/>
    <w:rsid w:val="003633FC"/>
    <w:pPr>
      <w:tabs>
        <w:tab w:val="left" w:pos="567"/>
        <w:tab w:val="right" w:pos="1021"/>
        <w:tab w:val="left" w:pos="1701"/>
        <w:tab w:val="left" w:pos="2268"/>
      </w:tabs>
      <w:overflowPunct w:val="0"/>
      <w:autoSpaceDE w:val="0"/>
      <w:autoSpaceDN w:val="0"/>
      <w:adjustRightInd w:val="0"/>
      <w:spacing w:before="360" w:after="0" w:line="240" w:lineRule="auto"/>
      <w:jc w:val="both"/>
      <w:textAlignment w:val="baseline"/>
    </w:pPr>
    <w:rPr>
      <w:rFonts w:ascii="Calibri" w:eastAsia="Times New Roman" w:hAnsi="Calibri" w:cs="Times New Roman"/>
      <w:sz w:val="20"/>
      <w:szCs w:val="20"/>
      <w:lang w:val="en-GB" w:eastAsia="en-US"/>
    </w:rPr>
  </w:style>
  <w:style w:type="character" w:customStyle="1" w:styleId="NormalaftertitleChar">
    <w:name w:val="Normal_after_title Char"/>
    <w:basedOn w:val="DefaultParagraphFont"/>
    <w:link w:val="Normalaftertitle"/>
    <w:rsid w:val="003633FC"/>
    <w:rPr>
      <w:rFonts w:ascii="Calibri" w:eastAsia="Times New Roman" w:hAnsi="Calibri" w:cs="Times New Roman"/>
      <w:sz w:val="20"/>
      <w:szCs w:val="20"/>
      <w:lang w:val="en-GB" w:eastAsia="en-US"/>
    </w:rPr>
  </w:style>
  <w:style w:type="paragraph" w:customStyle="1" w:styleId="Heading2Before0pt">
    <w:name w:val="Heading 2 + Before:  0 pt"/>
    <w:aliases w:val="Pattern: Clear (Pale Blue)"/>
    <w:basedOn w:val="Heading2"/>
    <w:semiHidden/>
    <w:rsid w:val="003633FC"/>
    <w:pPr>
      <w:shd w:val="clear" w:color="auto" w:fill="99CCFF"/>
      <w:spacing w:before="0"/>
      <w:jc w:val="center"/>
    </w:pPr>
    <w:rPr>
      <w:i w:val="0"/>
      <w:iCs w:val="0"/>
      <w:color w:val="FFFFFF"/>
      <w:lang w:val="fr-FR"/>
    </w:rPr>
  </w:style>
  <w:style w:type="paragraph" w:customStyle="1" w:styleId="Amendmenttet">
    <w:name w:val="Amendment_tet"/>
    <w:basedOn w:val="Normal"/>
    <w:rsid w:val="003633FC"/>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3633FC"/>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3633FC"/>
  </w:style>
  <w:style w:type="character" w:customStyle="1" w:styleId="FootnoteTextChar">
    <w:name w:val="Footnote Text Char"/>
    <w:aliases w:val="ftx Char,ft Char"/>
    <w:basedOn w:val="DefaultParagraphFont"/>
    <w:link w:val="FootnoteText"/>
    <w:rsid w:val="003633FC"/>
    <w:rPr>
      <w:rFonts w:ascii="Calibri" w:eastAsia="Times New Roman" w:hAnsi="Calibri" w:cs="Times New Roman"/>
      <w:sz w:val="20"/>
      <w:szCs w:val="20"/>
      <w:lang w:val="en-GB" w:eastAsia="en-US"/>
    </w:rPr>
  </w:style>
  <w:style w:type="character" w:customStyle="1" w:styleId="FootnoteseparChar">
    <w:name w:val="Footnote separ Char"/>
    <w:basedOn w:val="DefaultParagraphFont"/>
    <w:link w:val="Footnotesepar"/>
    <w:rsid w:val="003633FC"/>
    <w:rPr>
      <w:rFonts w:ascii="Calibri" w:eastAsia="Times New Roman" w:hAnsi="Calibri" w:cs="Times New Roman"/>
      <w:position w:val="6"/>
      <w:sz w:val="16"/>
      <w:szCs w:val="16"/>
      <w:lang w:val="en-GB" w:eastAsia="en-US"/>
    </w:rPr>
  </w:style>
  <w:style w:type="paragraph" w:customStyle="1" w:styleId="Tabletext">
    <w:name w:val="Table_text"/>
    <w:basedOn w:val="Normal"/>
    <w:link w:val="TabletextChar"/>
    <w:rsid w:val="003633FC"/>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3633FC"/>
    <w:rPr>
      <w:rFonts w:ascii="Calibri" w:eastAsia="Times New Roman" w:hAnsi="Calibri" w:cs="Times New Roman"/>
      <w:b/>
      <w:sz w:val="18"/>
      <w:lang w:val="fr-FR" w:eastAsia="en-US"/>
    </w:rPr>
  </w:style>
  <w:style w:type="paragraph" w:customStyle="1" w:styleId="Tablehead">
    <w:name w:val="Table_head"/>
    <w:basedOn w:val="Normal"/>
    <w:next w:val="Normal"/>
    <w:rsid w:val="003633FC"/>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semiHidden/>
    <w:rsid w:val="003633FC"/>
    <w:pPr>
      <w:shd w:val="clear" w:color="auto" w:fill="D9D9D9"/>
    </w:pPr>
  </w:style>
  <w:style w:type="paragraph" w:styleId="TOC2">
    <w:name w:val="toc 2"/>
    <w:basedOn w:val="Normal"/>
    <w:next w:val="Normal"/>
    <w:uiPriority w:val="39"/>
    <w:rsid w:val="003633FC"/>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3633FC"/>
    <w:rPr>
      <w:color w:val="0000FF"/>
      <w:u w:val="single"/>
    </w:rPr>
  </w:style>
  <w:style w:type="paragraph" w:customStyle="1" w:styleId="Tablenote">
    <w:name w:val="Table note"/>
    <w:basedOn w:val="Tabletext"/>
    <w:semiHidden/>
    <w:rsid w:val="003633FC"/>
    <w:pPr>
      <w:spacing w:before="0" w:after="0"/>
    </w:pPr>
    <w:rPr>
      <w:b w:val="0"/>
      <w:sz w:val="16"/>
      <w:szCs w:val="16"/>
      <w:lang w:val="en-US"/>
    </w:rPr>
  </w:style>
  <w:style w:type="paragraph" w:customStyle="1" w:styleId="Styleenumlev1">
    <w:name w:val="Style enumlev1"/>
    <w:basedOn w:val="enumlev1"/>
    <w:rsid w:val="003633FC"/>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3633FC"/>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3633FC"/>
    <w:pPr>
      <w:spacing w:before="60" w:after="60"/>
    </w:pPr>
    <w:rPr>
      <w:b w:val="0"/>
      <w:bCs w:val="0"/>
      <w:szCs w:val="20"/>
    </w:rPr>
  </w:style>
  <w:style w:type="paragraph" w:customStyle="1" w:styleId="Tabletext0">
    <w:name w:val="Table text"/>
    <w:basedOn w:val="Tabletext"/>
    <w:rsid w:val="003633FC"/>
    <w:rPr>
      <w:b w:val="0"/>
      <w:bCs/>
    </w:rPr>
  </w:style>
  <w:style w:type="paragraph" w:customStyle="1" w:styleId="Bureaufaxtet">
    <w:name w:val="Bureaufax_tet"/>
    <w:basedOn w:val="Normal"/>
    <w:rsid w:val="003633FC"/>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3633FC"/>
    <w:pPr>
      <w:tabs>
        <w:tab w:val="num" w:pos="360"/>
      </w:tabs>
      <w:ind w:left="360" w:hanging="360"/>
    </w:pPr>
  </w:style>
  <w:style w:type="paragraph" w:customStyle="1" w:styleId="ISPCtext1">
    <w:name w:val="ISPC_text1"/>
    <w:basedOn w:val="Normal"/>
    <w:link w:val="ISPCtext1Char"/>
    <w:rsid w:val="003633FC"/>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3633FC"/>
    <w:rPr>
      <w:rFonts w:ascii="FrugalSans" w:eastAsia="Times New Roman" w:hAnsi="FrugalSans" w:cs="Times New Roman"/>
      <w:sz w:val="20"/>
      <w:szCs w:val="20"/>
      <w:lang w:val="en-GB" w:eastAsia="en-US"/>
    </w:rPr>
  </w:style>
  <w:style w:type="paragraph" w:customStyle="1" w:styleId="ISPCtet2">
    <w:name w:val="ISPC_tet2"/>
    <w:basedOn w:val="Normal"/>
    <w:rsid w:val="003633FC"/>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3633FC"/>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3633FC"/>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3633F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3633FC"/>
    <w:pPr>
      <w:tabs>
        <w:tab w:val="clear" w:pos="1276"/>
        <w:tab w:val="clear" w:pos="1843"/>
        <w:tab w:val="right" w:pos="454"/>
      </w:tabs>
    </w:pPr>
  </w:style>
  <w:style w:type="paragraph" w:customStyle="1" w:styleId="blanc">
    <w:name w:val="blanc"/>
    <w:basedOn w:val="Normal"/>
    <w:link w:val="blancChar"/>
    <w:rsid w:val="003633FC"/>
    <w:pPr>
      <w:spacing w:before="0"/>
    </w:pPr>
    <w:rPr>
      <w:sz w:val="12"/>
    </w:rPr>
  </w:style>
  <w:style w:type="character" w:customStyle="1" w:styleId="blancChar">
    <w:name w:val="blanc Char"/>
    <w:basedOn w:val="DefaultParagraphFont"/>
    <w:link w:val="blanc"/>
    <w:rsid w:val="003633FC"/>
    <w:rPr>
      <w:rFonts w:ascii="Calibri" w:eastAsia="Times New Roman" w:hAnsi="Calibri" w:cs="Times New Roman"/>
      <w:sz w:val="12"/>
      <w:szCs w:val="20"/>
      <w:lang w:val="en-GB" w:eastAsia="en-US"/>
    </w:rPr>
  </w:style>
  <w:style w:type="paragraph" w:customStyle="1" w:styleId="Heading20">
    <w:name w:val="Heading_2"/>
    <w:basedOn w:val="StyleHeading2Before0pt"/>
    <w:rsid w:val="003633FC"/>
    <w:pPr>
      <w:spacing w:before="360"/>
    </w:pPr>
    <w:rPr>
      <w:color w:val="auto"/>
      <w:sz w:val="26"/>
    </w:rPr>
  </w:style>
  <w:style w:type="paragraph" w:customStyle="1" w:styleId="Heading70">
    <w:name w:val="Heading_7"/>
    <w:basedOn w:val="Normalaftertitle"/>
    <w:rsid w:val="003633FC"/>
    <w:pPr>
      <w:jc w:val="center"/>
    </w:pPr>
  </w:style>
  <w:style w:type="paragraph" w:customStyle="1" w:styleId="NormalItalic">
    <w:name w:val="Normal + Italic"/>
    <w:basedOn w:val="Normal"/>
    <w:semiHidden/>
    <w:rsid w:val="003633FC"/>
    <w:rPr>
      <w:i/>
      <w:iCs/>
      <w:lang w:val="en-US"/>
    </w:rPr>
  </w:style>
  <w:style w:type="paragraph" w:customStyle="1" w:styleId="Styleenumlev1CalibriBefore0pt">
    <w:name w:val="Style enumlev1 + Calibri Before:  0 pt"/>
    <w:basedOn w:val="enumlev1"/>
    <w:rsid w:val="003633FC"/>
    <w:pPr>
      <w:spacing w:before="0"/>
    </w:pPr>
    <w:rPr>
      <w:rFonts w:ascii="Calibri" w:hAnsi="Calibri"/>
    </w:rPr>
  </w:style>
  <w:style w:type="paragraph" w:customStyle="1" w:styleId="TableHead1">
    <w:name w:val="Table_Head"/>
    <w:basedOn w:val="Normal"/>
    <w:rsid w:val="003633FC"/>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rsid w:val="003633F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rsid w:val="003633FC"/>
    <w:rPr>
      <w:rFonts w:ascii="Arial" w:eastAsia="Times New Roman" w:hAnsi="Arial" w:cs="Times New Roman"/>
      <w:sz w:val="20"/>
      <w:szCs w:val="20"/>
      <w:lang w:eastAsia="en-US"/>
    </w:rPr>
  </w:style>
  <w:style w:type="character" w:styleId="Emphasis">
    <w:name w:val="Emphasis"/>
    <w:basedOn w:val="DefaultParagraphFont"/>
    <w:uiPriority w:val="20"/>
    <w:qFormat/>
    <w:rsid w:val="003633FC"/>
    <w:rPr>
      <w:i/>
    </w:rPr>
  </w:style>
  <w:style w:type="character" w:styleId="Strong">
    <w:name w:val="Strong"/>
    <w:basedOn w:val="DefaultParagraphFont"/>
    <w:qFormat/>
    <w:rsid w:val="003633FC"/>
    <w:rPr>
      <w:b/>
    </w:rPr>
  </w:style>
  <w:style w:type="paragraph" w:styleId="NormalWeb">
    <w:name w:val="Normal (Web)"/>
    <w:basedOn w:val="Normal"/>
    <w:rsid w:val="003633F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rsid w:val="003633F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rsid w:val="003633FC"/>
    <w:rPr>
      <w:rFonts w:ascii="Arial" w:eastAsia="Times New Roman" w:hAnsi="Arial" w:cs="Arial"/>
      <w:sz w:val="20"/>
      <w:szCs w:val="20"/>
      <w:lang w:val="fr-CH" w:eastAsia="en-US"/>
    </w:rPr>
  </w:style>
  <w:style w:type="paragraph" w:customStyle="1" w:styleId="Formal">
    <w:name w:val="Formal"/>
    <w:basedOn w:val="ASN1"/>
    <w:rsid w:val="003633FC"/>
    <w:rPr>
      <w:b w:val="0"/>
    </w:rPr>
  </w:style>
  <w:style w:type="paragraph" w:customStyle="1" w:styleId="ASN1">
    <w:name w:val="ASN.1"/>
    <w:basedOn w:val="Normal"/>
    <w:rsid w:val="003633F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3633FC"/>
    <w:pPr>
      <w:overflowPunct w:val="0"/>
      <w:autoSpaceDE w:val="0"/>
      <w:autoSpaceDN w:val="0"/>
      <w:adjustRightInd w:val="0"/>
      <w:spacing w:before="240" w:after="0" w:line="300" w:lineRule="exact"/>
      <w:textAlignment w:val="baseline"/>
    </w:pPr>
    <w:rPr>
      <w:rFonts w:ascii="Arial" w:eastAsia="Times New Roman" w:hAnsi="Arial" w:cs="Times New Roman"/>
      <w:szCs w:val="20"/>
      <w:lang w:eastAsia="en-US"/>
    </w:rPr>
  </w:style>
  <w:style w:type="paragraph" w:customStyle="1" w:styleId="Data">
    <w:name w:val="Data"/>
    <w:basedOn w:val="Normal"/>
    <w:rsid w:val="003633F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3633F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3633F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3633F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3633FC"/>
    <w:rPr>
      <w:rFonts w:ascii="FrugalSans" w:eastAsia="Times New Roman" w:hAnsi="FrugalSans" w:cs="Times New Roman"/>
      <w:sz w:val="20"/>
      <w:szCs w:val="20"/>
      <w:lang w:val="en-GB" w:eastAsia="en-US"/>
    </w:rPr>
  </w:style>
  <w:style w:type="paragraph" w:customStyle="1" w:styleId="FromRef">
    <w:name w:val="FromRef"/>
    <w:basedOn w:val="Normal"/>
    <w:rsid w:val="003633F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3633F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3633F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3633FC"/>
  </w:style>
  <w:style w:type="paragraph" w:customStyle="1" w:styleId="heading">
    <w:name w:val="heading"/>
    <w:basedOn w:val="ITULOGO"/>
    <w:rsid w:val="003633FC"/>
  </w:style>
  <w:style w:type="paragraph" w:customStyle="1" w:styleId="ITULOGO">
    <w:name w:val="ITULOGO"/>
    <w:basedOn w:val="Heading1"/>
    <w:rsid w:val="003633F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3633FC"/>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ogoE">
    <w:name w:val="ITULogo_E"/>
    <w:rsid w:val="003633FC"/>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ogoF">
    <w:name w:val="ITULogo_F"/>
    <w:rsid w:val="003633FC"/>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TableText1">
    <w:name w:val="Table_Text"/>
    <w:basedOn w:val="Normal"/>
    <w:rsid w:val="003633F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3633F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3633F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3633F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3633F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3633FC"/>
    <w:rPr>
      <w:rFonts w:ascii="Arial" w:eastAsia="Times New Roman" w:hAnsi="Arial" w:cs="Times New Roman"/>
      <w:sz w:val="20"/>
      <w:szCs w:val="20"/>
      <w:lang w:val="en-GB" w:eastAsia="en-US"/>
    </w:rPr>
  </w:style>
  <w:style w:type="paragraph" w:styleId="BlockText">
    <w:name w:val="Block Text"/>
    <w:basedOn w:val="Normal"/>
    <w:rsid w:val="003633F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3633F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3633FC"/>
    <w:rPr>
      <w:rFonts w:ascii="Arial Unicode MS" w:eastAsia="Arial Unicode MS" w:hAnsi="Arial" w:cs="Times New Roman"/>
      <w:sz w:val="20"/>
      <w:szCs w:val="20"/>
      <w:lang w:eastAsia="en-US"/>
    </w:rPr>
  </w:style>
  <w:style w:type="paragraph" w:styleId="BodyText">
    <w:name w:val="Body Text"/>
    <w:basedOn w:val="Normal"/>
    <w:link w:val="BodyTextChar"/>
    <w:rsid w:val="003633F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3633FC"/>
    <w:rPr>
      <w:rFonts w:ascii="Arial" w:eastAsia="Times New Roman" w:hAnsi="Arial" w:cs="Times New Roman"/>
      <w:b/>
      <w:sz w:val="20"/>
      <w:szCs w:val="20"/>
      <w:lang w:val="en-GB" w:eastAsia="en-US"/>
    </w:rPr>
  </w:style>
  <w:style w:type="paragraph" w:customStyle="1" w:styleId="WfxKeyWord">
    <w:name w:val="WfxKeyWord"/>
    <w:basedOn w:val="Normal"/>
    <w:rsid w:val="003633F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rsid w:val="003633F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rsid w:val="003633FC"/>
    <w:rPr>
      <w:rFonts w:ascii="Courier New" w:eastAsia="Times New Roman" w:hAnsi="Courier New" w:cs="Times New Roman"/>
      <w:sz w:val="20"/>
      <w:szCs w:val="20"/>
      <w:lang w:eastAsia="en-US"/>
    </w:rPr>
  </w:style>
  <w:style w:type="paragraph" w:customStyle="1" w:styleId="PucesNiveau1">
    <w:name w:val="PucesNiveau1"/>
    <w:next w:val="Normal-retrait"/>
    <w:autoRedefine/>
    <w:rsid w:val="003633FC"/>
    <w:pPr>
      <w:numPr>
        <w:numId w:val="1"/>
      </w:numPr>
      <w:tabs>
        <w:tab w:val="clear" w:pos="1211"/>
        <w:tab w:val="left" w:pos="1418"/>
      </w:tabs>
      <w:spacing w:after="0" w:line="240" w:lineRule="auto"/>
      <w:ind w:left="1418" w:hanging="425"/>
      <w:jc w:val="both"/>
    </w:pPr>
    <w:rPr>
      <w:rFonts w:ascii="Arial" w:eastAsia="Times New Roman" w:hAnsi="Arial" w:cs="Times New Roman"/>
      <w:szCs w:val="20"/>
      <w:lang w:val="fr-FR" w:eastAsia="fr-FR"/>
    </w:rPr>
  </w:style>
  <w:style w:type="paragraph" w:customStyle="1" w:styleId="Normal-retrait">
    <w:name w:val="Normal-retrait"/>
    <w:rsid w:val="003633FC"/>
    <w:pPr>
      <w:keepLines/>
      <w:spacing w:after="0" w:line="240" w:lineRule="auto"/>
      <w:ind w:left="993"/>
      <w:jc w:val="both"/>
    </w:pPr>
    <w:rPr>
      <w:rFonts w:ascii="Arial" w:eastAsia="Times New Roman" w:hAnsi="Arial" w:cs="Times New Roman"/>
      <w:szCs w:val="20"/>
      <w:lang w:val="fr-FR" w:eastAsia="fr-FR"/>
    </w:rPr>
  </w:style>
  <w:style w:type="paragraph" w:styleId="NormalIndent">
    <w:name w:val="Normal Indent"/>
    <w:basedOn w:val="Normal"/>
    <w:link w:val="NormalIndentChar"/>
    <w:rsid w:val="003633F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3633F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3633FC"/>
    <w:rPr>
      <w:rFonts w:ascii="Tahoma" w:eastAsia="Times New Roman" w:hAnsi="Tahoma" w:cs="Tahoma"/>
      <w:sz w:val="16"/>
      <w:szCs w:val="16"/>
      <w:lang w:val="fr-FR" w:eastAsia="en-US"/>
    </w:rPr>
  </w:style>
  <w:style w:type="paragraph" w:styleId="BodyTextIndent">
    <w:name w:val="Body Text Indent"/>
    <w:basedOn w:val="Normal"/>
    <w:link w:val="BodyTextIndentChar"/>
    <w:rsid w:val="003633F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rsid w:val="003633FC"/>
    <w:rPr>
      <w:rFonts w:ascii="Arial" w:eastAsia="Times New Roman" w:hAnsi="Arial" w:cs="Arial"/>
      <w:color w:val="000000"/>
      <w:sz w:val="20"/>
      <w:szCs w:val="20"/>
      <w:lang w:val="es-ES" w:eastAsia="en-US"/>
    </w:rPr>
  </w:style>
  <w:style w:type="paragraph" w:styleId="BodyTextIndent3">
    <w:name w:val="Body Text Indent 3"/>
    <w:basedOn w:val="Normal"/>
    <w:link w:val="BodyTextIndent3Char"/>
    <w:rsid w:val="003633F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rsid w:val="003633FC"/>
    <w:rPr>
      <w:rFonts w:ascii="Arial" w:eastAsia="Times New Roman" w:hAnsi="Arial" w:cs="Times New Roman"/>
      <w:sz w:val="16"/>
      <w:szCs w:val="20"/>
      <w:lang w:eastAsia="en-US"/>
    </w:rPr>
  </w:style>
  <w:style w:type="paragraph" w:customStyle="1" w:styleId="font5">
    <w:name w:val="font5"/>
    <w:basedOn w:val="Normal"/>
    <w:rsid w:val="003633F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3633F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3633F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3633F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3633FC"/>
    <w:rPr>
      <w:rFonts w:ascii="Arial" w:eastAsia="Times New Roman" w:hAnsi="Arial" w:cs="Times New Roman"/>
      <w:b/>
      <w:szCs w:val="20"/>
      <w:lang w:val="en-GB" w:eastAsia="en-US"/>
    </w:rPr>
  </w:style>
  <w:style w:type="paragraph" w:customStyle="1" w:styleId="NoteLevel1">
    <w:name w:val="Note Level 1"/>
    <w:basedOn w:val="Normal"/>
    <w:rsid w:val="003633F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3633F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3633FC"/>
    <w:pPr>
      <w:tabs>
        <w:tab w:val="right" w:pos="9639"/>
      </w:tabs>
      <w:overflowPunct w:val="0"/>
      <w:autoSpaceDE w:val="0"/>
      <w:autoSpaceDN w:val="0"/>
      <w:adjustRightInd w:val="0"/>
      <w:spacing w:after="0" w:line="290" w:lineRule="atLeast"/>
      <w:textAlignment w:val="baseline"/>
    </w:pPr>
    <w:rPr>
      <w:rFonts w:ascii="Arial" w:eastAsia="Times New Roman" w:hAnsi="Arial" w:cs="Times New Roman"/>
      <w:szCs w:val="20"/>
      <w:lang w:val="de-DE" w:eastAsia="en-US"/>
    </w:rPr>
  </w:style>
  <w:style w:type="character" w:customStyle="1" w:styleId="txtazul2">
    <w:name w:val="txtazul2"/>
    <w:basedOn w:val="DefaultParagraphFont"/>
    <w:rsid w:val="003633FC"/>
  </w:style>
  <w:style w:type="paragraph" w:customStyle="1" w:styleId="tablefin0">
    <w:name w:val="tablefin"/>
    <w:basedOn w:val="Normal"/>
    <w:rsid w:val="003633F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3633F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3633FC"/>
    <w:pPr>
      <w:overflowPunct w:val="0"/>
      <w:autoSpaceDE w:val="0"/>
      <w:autoSpaceDN w:val="0"/>
      <w:adjustRightInd w:val="0"/>
      <w:spacing w:after="0" w:line="240" w:lineRule="auto"/>
      <w:textAlignment w:val="baseline"/>
    </w:pPr>
    <w:rPr>
      <w:rFonts w:ascii="Arial" w:eastAsia="Times New Roman" w:hAnsi="Arial" w:cs="Times New Roman"/>
      <w:szCs w:val="20"/>
      <w:lang w:eastAsia="en-US"/>
    </w:rPr>
  </w:style>
  <w:style w:type="paragraph" w:customStyle="1" w:styleId="ITULogoS">
    <w:name w:val="ITULogo_S"/>
    <w:rsid w:val="003633FC"/>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ITULLogoE">
    <w:name w:val="ITULLogo_E"/>
    <w:rsid w:val="003633FC"/>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ITULLogoF">
    <w:name w:val="ITULLogo_F"/>
    <w:rsid w:val="003633FC"/>
    <w:pPr>
      <w:overflowPunct w:val="0"/>
      <w:autoSpaceDE w:val="0"/>
      <w:autoSpaceDN w:val="0"/>
      <w:adjustRightInd w:val="0"/>
      <w:spacing w:before="240" w:after="0" w:line="240" w:lineRule="auto"/>
      <w:textAlignment w:val="baseline"/>
    </w:pPr>
    <w:rPr>
      <w:rFonts w:ascii="Arial" w:eastAsia="Times New Roman" w:hAnsi="Arial" w:cs="Times New Roman"/>
      <w:szCs w:val="20"/>
      <w:lang w:eastAsia="en-US"/>
    </w:rPr>
  </w:style>
  <w:style w:type="paragraph" w:customStyle="1" w:styleId="Adresse1">
    <w:name w:val="Adresse1"/>
    <w:rsid w:val="003633FC"/>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Adresse2">
    <w:name w:val="Adresse2"/>
    <w:rsid w:val="003633FC"/>
    <w:pPr>
      <w:overflowPunct w:val="0"/>
      <w:autoSpaceDE w:val="0"/>
      <w:autoSpaceDN w:val="0"/>
      <w:adjustRightInd w:val="0"/>
      <w:spacing w:after="0" w:line="240" w:lineRule="auto"/>
      <w:textAlignment w:val="baseline"/>
    </w:pPr>
    <w:rPr>
      <w:rFonts w:ascii="Arial" w:eastAsia="Times New Roman" w:hAnsi="Arial" w:cs="Times New Roman"/>
      <w:sz w:val="254"/>
      <w:szCs w:val="20"/>
      <w:lang w:val="en-GB" w:eastAsia="en-US"/>
    </w:rPr>
  </w:style>
  <w:style w:type="paragraph" w:customStyle="1" w:styleId="heading0">
    <w:name w:val="heading 0"/>
    <w:basedOn w:val="Heading1"/>
    <w:next w:val="Normal"/>
    <w:rsid w:val="003633F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3633F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3633F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3633FC"/>
  </w:style>
  <w:style w:type="character" w:styleId="FollowedHyperlink">
    <w:name w:val="FollowedHyperlink"/>
    <w:basedOn w:val="DefaultParagraphFont"/>
    <w:rsid w:val="003633FC"/>
    <w:rPr>
      <w:color w:val="800080"/>
      <w:u w:val="single"/>
    </w:rPr>
  </w:style>
  <w:style w:type="paragraph" w:customStyle="1" w:styleId="xl24">
    <w:name w:val="xl24"/>
    <w:basedOn w:val="Normal"/>
    <w:rsid w:val="003633F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3633F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3633FC"/>
  </w:style>
  <w:style w:type="paragraph" w:customStyle="1" w:styleId="SP">
    <w:name w:val="SP"/>
    <w:basedOn w:val="Data"/>
    <w:rsid w:val="003633FC"/>
  </w:style>
  <w:style w:type="paragraph" w:customStyle="1" w:styleId="TableNoTitle0">
    <w:name w:val="Table_NoTitle"/>
    <w:basedOn w:val="Normal"/>
    <w:next w:val="Tablehead"/>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rsid w:val="003633FC"/>
    <w:rPr>
      <w:vertAlign w:val="superscript"/>
    </w:rPr>
  </w:style>
  <w:style w:type="paragraph" w:styleId="DocumentMap">
    <w:name w:val="Document Map"/>
    <w:basedOn w:val="Normal"/>
    <w:link w:val="DocumentMapChar"/>
    <w:rsid w:val="003633F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3633FC"/>
    <w:rPr>
      <w:rFonts w:ascii="Tahoma" w:eastAsia="Times New Roman" w:hAnsi="Tahoma" w:cs="Tahoma"/>
      <w:sz w:val="20"/>
      <w:szCs w:val="20"/>
      <w:shd w:val="clear" w:color="auto" w:fill="000080"/>
      <w:lang w:val="en-GB" w:eastAsia="en-US"/>
    </w:rPr>
  </w:style>
  <w:style w:type="character" w:customStyle="1" w:styleId="WW8Num4z0">
    <w:name w:val="WW8Num4z0"/>
    <w:rsid w:val="003633FC"/>
    <w:rPr>
      <w:rFonts w:ascii="Symbol" w:hAnsi="Symbol"/>
    </w:rPr>
  </w:style>
  <w:style w:type="character" w:customStyle="1" w:styleId="WW8Num6z0">
    <w:name w:val="WW8Num6z0"/>
    <w:rsid w:val="003633FC"/>
    <w:rPr>
      <w:u w:val="none"/>
    </w:rPr>
  </w:style>
  <w:style w:type="character" w:customStyle="1" w:styleId="WW8Num14z0">
    <w:name w:val="WW8Num14z0"/>
    <w:rsid w:val="003633FC"/>
    <w:rPr>
      <w:b/>
      <w:sz w:val="24"/>
    </w:rPr>
  </w:style>
  <w:style w:type="character" w:customStyle="1" w:styleId="WW8Num18z0">
    <w:name w:val="WW8Num18z0"/>
    <w:rsid w:val="003633FC"/>
    <w:rPr>
      <w:b/>
      <w:i w:val="0"/>
    </w:rPr>
  </w:style>
  <w:style w:type="character" w:customStyle="1" w:styleId="WW8Num19z0">
    <w:name w:val="WW8Num19z0"/>
    <w:rsid w:val="003633FC"/>
    <w:rPr>
      <w:rFonts w:ascii="Wingdings" w:hAnsi="Wingdings"/>
    </w:rPr>
  </w:style>
  <w:style w:type="character" w:customStyle="1" w:styleId="WW8Num19z1">
    <w:name w:val="WW8Num19z1"/>
    <w:rsid w:val="003633FC"/>
    <w:rPr>
      <w:rFonts w:ascii="Courier New" w:hAnsi="Courier New"/>
    </w:rPr>
  </w:style>
  <w:style w:type="character" w:customStyle="1" w:styleId="WW8Num19z3">
    <w:name w:val="WW8Num19z3"/>
    <w:rsid w:val="003633FC"/>
    <w:rPr>
      <w:rFonts w:ascii="Symbol" w:hAnsi="Symbol"/>
    </w:rPr>
  </w:style>
  <w:style w:type="character" w:customStyle="1" w:styleId="WW8Num20z0">
    <w:name w:val="WW8Num20z0"/>
    <w:rsid w:val="003633FC"/>
    <w:rPr>
      <w:rFonts w:ascii="Times New Roman" w:hAnsi="Times New Roman"/>
      <w:b w:val="0"/>
      <w:i w:val="0"/>
      <w:sz w:val="24"/>
      <w:u w:val="none"/>
    </w:rPr>
  </w:style>
  <w:style w:type="character" w:customStyle="1" w:styleId="WW8Num23z0">
    <w:name w:val="WW8Num23z0"/>
    <w:rsid w:val="003633FC"/>
    <w:rPr>
      <w:rFonts w:ascii="Times New Roman" w:hAnsi="Times New Roman"/>
      <w:b w:val="0"/>
      <w:i w:val="0"/>
      <w:sz w:val="24"/>
      <w:u w:val="none"/>
    </w:rPr>
  </w:style>
  <w:style w:type="character" w:customStyle="1" w:styleId="WW8Num26z0">
    <w:name w:val="WW8Num26z0"/>
    <w:rsid w:val="003633FC"/>
    <w:rPr>
      <w:rFonts w:ascii="Symbol" w:hAnsi="Symbol"/>
    </w:rPr>
  </w:style>
  <w:style w:type="character" w:customStyle="1" w:styleId="WW8Num27z0">
    <w:name w:val="WW8Num27z0"/>
    <w:rsid w:val="003633FC"/>
    <w:rPr>
      <w:b/>
    </w:rPr>
  </w:style>
  <w:style w:type="character" w:customStyle="1" w:styleId="WW8Num30z3">
    <w:name w:val="WW8Num30z3"/>
    <w:rsid w:val="003633FC"/>
    <w:rPr>
      <w:b w:val="0"/>
      <w:i w:val="0"/>
    </w:rPr>
  </w:style>
  <w:style w:type="character" w:customStyle="1" w:styleId="WW8Num33z0">
    <w:name w:val="WW8Num33z0"/>
    <w:rsid w:val="003633FC"/>
    <w:rPr>
      <w:rFonts w:ascii="Symbol" w:hAnsi="Symbol"/>
    </w:rPr>
  </w:style>
  <w:style w:type="character" w:customStyle="1" w:styleId="WW8Num34z0">
    <w:name w:val="WW8Num34z0"/>
    <w:rsid w:val="003633FC"/>
    <w:rPr>
      <w:b/>
    </w:rPr>
  </w:style>
  <w:style w:type="character" w:customStyle="1" w:styleId="WW8Num35z0">
    <w:name w:val="WW8Num35z0"/>
    <w:rsid w:val="003633FC"/>
    <w:rPr>
      <w:rFonts w:ascii="Times New Roman" w:hAnsi="Times New Roman"/>
      <w:b w:val="0"/>
      <w:i w:val="0"/>
      <w:sz w:val="24"/>
      <w:u w:val="none"/>
    </w:rPr>
  </w:style>
  <w:style w:type="character" w:customStyle="1" w:styleId="WW8Num37z0">
    <w:name w:val="WW8Num37z0"/>
    <w:rsid w:val="003633FC"/>
    <w:rPr>
      <w:b/>
    </w:rPr>
  </w:style>
  <w:style w:type="character" w:customStyle="1" w:styleId="WW8Num38z1">
    <w:name w:val="WW8Num38z1"/>
    <w:rsid w:val="003633FC"/>
    <w:rPr>
      <w:b/>
    </w:rPr>
  </w:style>
  <w:style w:type="character" w:customStyle="1" w:styleId="WW8Num43z0">
    <w:name w:val="WW8Num43z0"/>
    <w:rsid w:val="003633FC"/>
    <w:rPr>
      <w:rFonts w:ascii="Wingdings" w:hAnsi="Wingdings"/>
    </w:rPr>
  </w:style>
  <w:style w:type="character" w:customStyle="1" w:styleId="WW8Num43z1">
    <w:name w:val="WW8Num43z1"/>
    <w:rsid w:val="003633FC"/>
    <w:rPr>
      <w:rFonts w:ascii="Courier New" w:hAnsi="Courier New"/>
    </w:rPr>
  </w:style>
  <w:style w:type="character" w:customStyle="1" w:styleId="WW8Num43z3">
    <w:name w:val="WW8Num43z3"/>
    <w:rsid w:val="003633FC"/>
    <w:rPr>
      <w:rFonts w:ascii="Symbol" w:hAnsi="Symbol"/>
    </w:rPr>
  </w:style>
  <w:style w:type="character" w:customStyle="1" w:styleId="WW8Num46z0">
    <w:name w:val="WW8Num46z0"/>
    <w:rsid w:val="003633FC"/>
    <w:rPr>
      <w:b/>
    </w:rPr>
  </w:style>
  <w:style w:type="character" w:customStyle="1" w:styleId="WW8Num48z0">
    <w:name w:val="WW8Num48z0"/>
    <w:rsid w:val="003633FC"/>
    <w:rPr>
      <w:rFonts w:ascii="Symbol" w:hAnsi="Symbol"/>
    </w:rPr>
  </w:style>
  <w:style w:type="character" w:customStyle="1" w:styleId="WW8Num50z0">
    <w:name w:val="WW8Num50z0"/>
    <w:rsid w:val="003633FC"/>
    <w:rPr>
      <w:rFonts w:ascii="Symbol" w:hAnsi="Symbol"/>
    </w:rPr>
  </w:style>
  <w:style w:type="character" w:customStyle="1" w:styleId="WW8Num51z0">
    <w:name w:val="WW8Num51z0"/>
    <w:rsid w:val="003633FC"/>
    <w:rPr>
      <w:b/>
      <w:i w:val="0"/>
    </w:rPr>
  </w:style>
  <w:style w:type="character" w:customStyle="1" w:styleId="WW8Num54z0">
    <w:name w:val="WW8Num54z0"/>
    <w:rsid w:val="003633FC"/>
    <w:rPr>
      <w:b/>
    </w:rPr>
  </w:style>
  <w:style w:type="character" w:customStyle="1" w:styleId="WW8Num57z0">
    <w:name w:val="WW8Num57z0"/>
    <w:rsid w:val="003633FC"/>
    <w:rPr>
      <w:rFonts w:ascii="Symbol" w:hAnsi="Symbol"/>
    </w:rPr>
  </w:style>
  <w:style w:type="character" w:customStyle="1" w:styleId="WW8Num58z0">
    <w:name w:val="WW8Num58z0"/>
    <w:rsid w:val="003633FC"/>
    <w:rPr>
      <w:b/>
    </w:rPr>
  </w:style>
  <w:style w:type="character" w:customStyle="1" w:styleId="WW8Num62z1">
    <w:name w:val="WW8Num62z1"/>
    <w:rsid w:val="003633FC"/>
    <w:rPr>
      <w:b/>
    </w:rPr>
  </w:style>
  <w:style w:type="character" w:customStyle="1" w:styleId="WW8Num63z0">
    <w:name w:val="WW8Num63z0"/>
    <w:rsid w:val="003633FC"/>
    <w:rPr>
      <w:rFonts w:ascii="Symbol" w:hAnsi="Symbol"/>
    </w:rPr>
  </w:style>
  <w:style w:type="character" w:customStyle="1" w:styleId="WW8Num64z0">
    <w:name w:val="WW8Num64z0"/>
    <w:rsid w:val="003633FC"/>
    <w:rPr>
      <w:b/>
    </w:rPr>
  </w:style>
  <w:style w:type="character" w:customStyle="1" w:styleId="WW8Num66z0">
    <w:name w:val="WW8Num66z0"/>
    <w:rsid w:val="003633FC"/>
    <w:rPr>
      <w:rFonts w:ascii="Symbol" w:hAnsi="Symbol"/>
    </w:rPr>
  </w:style>
  <w:style w:type="character" w:customStyle="1" w:styleId="WW8Num72z0">
    <w:name w:val="WW8Num72z0"/>
    <w:rsid w:val="003633FC"/>
    <w:rPr>
      <w:rFonts w:ascii="Symbol" w:hAnsi="Symbol"/>
    </w:rPr>
  </w:style>
  <w:style w:type="character" w:customStyle="1" w:styleId="WW8Num73z0">
    <w:name w:val="WW8Num73z0"/>
    <w:rsid w:val="003633FC"/>
    <w:rPr>
      <w:rFonts w:ascii="Symbol" w:hAnsi="Symbol"/>
    </w:rPr>
  </w:style>
  <w:style w:type="character" w:customStyle="1" w:styleId="WW8Num74z0">
    <w:name w:val="WW8Num74z0"/>
    <w:rsid w:val="003633FC"/>
    <w:rPr>
      <w:rFonts w:ascii="Symbol" w:hAnsi="Symbol"/>
    </w:rPr>
  </w:style>
  <w:style w:type="character" w:customStyle="1" w:styleId="WW8Num75z0">
    <w:name w:val="WW8Num75z0"/>
    <w:rsid w:val="003633FC"/>
    <w:rPr>
      <w:rFonts w:ascii="Symbol" w:hAnsi="Symbol"/>
    </w:rPr>
  </w:style>
  <w:style w:type="character" w:customStyle="1" w:styleId="WW8Num76z0">
    <w:name w:val="WW8Num76z0"/>
    <w:rsid w:val="003633FC"/>
    <w:rPr>
      <w:b/>
    </w:rPr>
  </w:style>
  <w:style w:type="character" w:customStyle="1" w:styleId="WW8Num79z0">
    <w:name w:val="WW8Num79z0"/>
    <w:rsid w:val="003633FC"/>
    <w:rPr>
      <w:b/>
    </w:rPr>
  </w:style>
  <w:style w:type="character" w:customStyle="1" w:styleId="WW8Num84z0">
    <w:name w:val="WW8Num84z0"/>
    <w:rsid w:val="003633FC"/>
    <w:rPr>
      <w:b/>
    </w:rPr>
  </w:style>
  <w:style w:type="character" w:customStyle="1" w:styleId="WW8Num88z0">
    <w:name w:val="WW8Num88z0"/>
    <w:rsid w:val="003633FC"/>
    <w:rPr>
      <w:rFonts w:ascii="Symbol" w:hAnsi="Symbol"/>
    </w:rPr>
  </w:style>
  <w:style w:type="character" w:customStyle="1" w:styleId="WW8Num88z1">
    <w:name w:val="WW8Num88z1"/>
    <w:rsid w:val="003633FC"/>
    <w:rPr>
      <w:rFonts w:ascii="Courier New" w:hAnsi="Courier New"/>
    </w:rPr>
  </w:style>
  <w:style w:type="character" w:customStyle="1" w:styleId="WW8Num88z2">
    <w:name w:val="WW8Num88z2"/>
    <w:rsid w:val="003633FC"/>
    <w:rPr>
      <w:rFonts w:ascii="Wingdings" w:hAnsi="Wingdings"/>
    </w:rPr>
  </w:style>
  <w:style w:type="character" w:customStyle="1" w:styleId="WW8Num91z0">
    <w:name w:val="WW8Num91z0"/>
    <w:rsid w:val="003633FC"/>
    <w:rPr>
      <w:rFonts w:ascii="Symbol" w:hAnsi="Symbol"/>
    </w:rPr>
  </w:style>
  <w:style w:type="character" w:customStyle="1" w:styleId="WW8Num92z0">
    <w:name w:val="WW8Num92z0"/>
    <w:rsid w:val="003633FC"/>
    <w:rPr>
      <w:rFonts w:ascii="Symbol" w:hAnsi="Symbol"/>
    </w:rPr>
  </w:style>
  <w:style w:type="character" w:customStyle="1" w:styleId="WW8Num95z0">
    <w:name w:val="WW8Num95z0"/>
    <w:rsid w:val="003633FC"/>
    <w:rPr>
      <w:b/>
    </w:rPr>
  </w:style>
  <w:style w:type="character" w:customStyle="1" w:styleId="WW8Num100z0">
    <w:name w:val="WW8Num100z0"/>
    <w:rsid w:val="003633FC"/>
    <w:rPr>
      <w:rFonts w:ascii="Symbol" w:hAnsi="Symbol"/>
    </w:rPr>
  </w:style>
  <w:style w:type="character" w:customStyle="1" w:styleId="WW8Num101z0">
    <w:name w:val="WW8Num101z0"/>
    <w:rsid w:val="003633FC"/>
    <w:rPr>
      <w:rFonts w:ascii="Symbol" w:hAnsi="Symbol"/>
    </w:rPr>
  </w:style>
  <w:style w:type="character" w:customStyle="1" w:styleId="WW8Num102z0">
    <w:name w:val="WW8Num102z0"/>
    <w:rsid w:val="003633FC"/>
    <w:rPr>
      <w:b w:val="0"/>
    </w:rPr>
  </w:style>
  <w:style w:type="character" w:customStyle="1" w:styleId="WW8Num107z0">
    <w:name w:val="WW8Num107z0"/>
    <w:rsid w:val="003633FC"/>
    <w:rPr>
      <w:b/>
    </w:rPr>
  </w:style>
  <w:style w:type="character" w:customStyle="1" w:styleId="WW8Num110z0">
    <w:name w:val="WW8Num110z0"/>
    <w:rsid w:val="003633FC"/>
    <w:rPr>
      <w:rFonts w:ascii="Symbol" w:hAnsi="Symbol"/>
    </w:rPr>
  </w:style>
  <w:style w:type="character" w:customStyle="1" w:styleId="WW8Num111z0">
    <w:name w:val="WW8Num111z0"/>
    <w:rsid w:val="003633FC"/>
    <w:rPr>
      <w:b/>
      <w:u w:val="none"/>
    </w:rPr>
  </w:style>
  <w:style w:type="character" w:customStyle="1" w:styleId="WW8Num114z0">
    <w:name w:val="WW8Num114z0"/>
    <w:rsid w:val="003633FC"/>
    <w:rPr>
      <w:rFonts w:ascii="Times New Roman" w:hAnsi="Times New Roman"/>
      <w:b w:val="0"/>
      <w:i w:val="0"/>
      <w:sz w:val="24"/>
      <w:u w:val="none"/>
    </w:rPr>
  </w:style>
  <w:style w:type="character" w:customStyle="1" w:styleId="WW8Num121z0">
    <w:name w:val="WW8Num121z0"/>
    <w:rsid w:val="003633FC"/>
    <w:rPr>
      <w:rFonts w:ascii="Symbol" w:hAnsi="Symbol"/>
    </w:rPr>
  </w:style>
  <w:style w:type="character" w:customStyle="1" w:styleId="WW8Num121z1">
    <w:name w:val="WW8Num121z1"/>
    <w:rsid w:val="003633FC"/>
    <w:rPr>
      <w:rFonts w:ascii="Courier New" w:hAnsi="Courier New"/>
    </w:rPr>
  </w:style>
  <w:style w:type="character" w:customStyle="1" w:styleId="WW8Num121z2">
    <w:name w:val="WW8Num121z2"/>
    <w:rsid w:val="003633FC"/>
    <w:rPr>
      <w:rFonts w:ascii="Wingdings" w:hAnsi="Wingdings"/>
    </w:rPr>
  </w:style>
  <w:style w:type="character" w:customStyle="1" w:styleId="WW8Num123z0">
    <w:name w:val="WW8Num123z0"/>
    <w:rsid w:val="003633FC"/>
    <w:rPr>
      <w:b/>
      <w:u w:val="none"/>
    </w:rPr>
  </w:style>
  <w:style w:type="character" w:customStyle="1" w:styleId="WW8Num124z0">
    <w:name w:val="WW8Num124z0"/>
    <w:rsid w:val="003633FC"/>
    <w:rPr>
      <w:b/>
      <w:i w:val="0"/>
    </w:rPr>
  </w:style>
  <w:style w:type="character" w:customStyle="1" w:styleId="WW8Num124z1">
    <w:name w:val="WW8Num124z1"/>
    <w:rsid w:val="003633FC"/>
    <w:rPr>
      <w:rFonts w:ascii="Courier New" w:hAnsi="Courier New"/>
    </w:rPr>
  </w:style>
  <w:style w:type="character" w:customStyle="1" w:styleId="WW8Num124z2">
    <w:name w:val="WW8Num124z2"/>
    <w:rsid w:val="003633FC"/>
    <w:rPr>
      <w:rFonts w:ascii="Wingdings" w:hAnsi="Wingdings"/>
    </w:rPr>
  </w:style>
  <w:style w:type="character" w:customStyle="1" w:styleId="WW8Num124z3">
    <w:name w:val="WW8Num124z3"/>
    <w:rsid w:val="003633FC"/>
    <w:rPr>
      <w:rFonts w:ascii="Symbol" w:hAnsi="Symbol"/>
    </w:rPr>
  </w:style>
  <w:style w:type="character" w:customStyle="1" w:styleId="WW8Num129z0">
    <w:name w:val="WW8Num129z0"/>
    <w:rsid w:val="003633FC"/>
    <w:rPr>
      <w:rFonts w:ascii="Symbol" w:hAnsi="Symbol"/>
    </w:rPr>
  </w:style>
  <w:style w:type="character" w:customStyle="1" w:styleId="WW8Num134z0">
    <w:name w:val="WW8Num134z0"/>
    <w:rsid w:val="003633FC"/>
    <w:rPr>
      <w:rFonts w:ascii="Symbol" w:hAnsi="Symbol"/>
    </w:rPr>
  </w:style>
  <w:style w:type="character" w:customStyle="1" w:styleId="WW8Num137z0">
    <w:name w:val="WW8Num137z0"/>
    <w:rsid w:val="003633FC"/>
    <w:rPr>
      <w:u w:val="none"/>
    </w:rPr>
  </w:style>
  <w:style w:type="character" w:customStyle="1" w:styleId="WW8Num142z0">
    <w:name w:val="WW8Num142z0"/>
    <w:rsid w:val="003633FC"/>
    <w:rPr>
      <w:sz w:val="28"/>
    </w:rPr>
  </w:style>
  <w:style w:type="character" w:customStyle="1" w:styleId="WW8Num143z0">
    <w:name w:val="WW8Num143z0"/>
    <w:rsid w:val="003633FC"/>
    <w:rPr>
      <w:b/>
    </w:rPr>
  </w:style>
  <w:style w:type="character" w:customStyle="1" w:styleId="WW8Num145z0">
    <w:name w:val="WW8Num145z0"/>
    <w:rsid w:val="003633FC"/>
    <w:rPr>
      <w:rFonts w:ascii="Symbol" w:hAnsi="Symbol"/>
    </w:rPr>
  </w:style>
  <w:style w:type="character" w:customStyle="1" w:styleId="WW8Num149z0">
    <w:name w:val="WW8Num149z0"/>
    <w:rsid w:val="003633FC"/>
    <w:rPr>
      <w:b/>
    </w:rPr>
  </w:style>
  <w:style w:type="character" w:customStyle="1" w:styleId="WW8Num154z1">
    <w:name w:val="WW8Num154z1"/>
    <w:rsid w:val="003633FC"/>
    <w:rPr>
      <w:b/>
      <w:i w:val="0"/>
    </w:rPr>
  </w:style>
  <w:style w:type="character" w:customStyle="1" w:styleId="WW8Num155z0">
    <w:name w:val="WW8Num155z0"/>
    <w:rsid w:val="003633FC"/>
    <w:rPr>
      <w:b/>
    </w:rPr>
  </w:style>
  <w:style w:type="character" w:customStyle="1" w:styleId="WW8Num156z0">
    <w:name w:val="WW8Num156z0"/>
    <w:rsid w:val="003633FC"/>
    <w:rPr>
      <w:rFonts w:ascii="Wingdings" w:hAnsi="Wingdings"/>
    </w:rPr>
  </w:style>
  <w:style w:type="character" w:customStyle="1" w:styleId="WW8Num158z0">
    <w:name w:val="WW8Num158z0"/>
    <w:rsid w:val="003633FC"/>
    <w:rPr>
      <w:b/>
      <w:u w:val="none"/>
    </w:rPr>
  </w:style>
  <w:style w:type="character" w:customStyle="1" w:styleId="WW8Num162z0">
    <w:name w:val="WW8Num162z0"/>
    <w:rsid w:val="003633FC"/>
    <w:rPr>
      <w:rFonts w:ascii="Symbol" w:hAnsi="Symbol"/>
    </w:rPr>
  </w:style>
  <w:style w:type="character" w:customStyle="1" w:styleId="WW8Num163z0">
    <w:name w:val="WW8Num163z0"/>
    <w:rsid w:val="003633FC"/>
    <w:rPr>
      <w:rFonts w:ascii="Symbol" w:hAnsi="Symbol"/>
      <w:color w:val="auto"/>
    </w:rPr>
  </w:style>
  <w:style w:type="character" w:customStyle="1" w:styleId="WW8Num163z1">
    <w:name w:val="WW8Num163z1"/>
    <w:rsid w:val="003633FC"/>
    <w:rPr>
      <w:rFonts w:ascii="Courier New" w:hAnsi="Courier New"/>
    </w:rPr>
  </w:style>
  <w:style w:type="character" w:customStyle="1" w:styleId="WW8Num163z2">
    <w:name w:val="WW8Num163z2"/>
    <w:rsid w:val="003633FC"/>
    <w:rPr>
      <w:rFonts w:ascii="Wingdings" w:hAnsi="Wingdings"/>
    </w:rPr>
  </w:style>
  <w:style w:type="character" w:customStyle="1" w:styleId="WW8Num163z3">
    <w:name w:val="WW8Num163z3"/>
    <w:rsid w:val="003633FC"/>
    <w:rPr>
      <w:rFonts w:ascii="Symbol" w:hAnsi="Symbol"/>
    </w:rPr>
  </w:style>
  <w:style w:type="character" w:customStyle="1" w:styleId="WW8Num166z0">
    <w:name w:val="WW8Num166z0"/>
    <w:rsid w:val="003633FC"/>
    <w:rPr>
      <w:rFonts w:ascii="Symbol" w:hAnsi="Symbol"/>
    </w:rPr>
  </w:style>
  <w:style w:type="character" w:customStyle="1" w:styleId="WW8Num166z1">
    <w:name w:val="WW8Num166z1"/>
    <w:rsid w:val="003633FC"/>
    <w:rPr>
      <w:rFonts w:ascii="Courier New" w:hAnsi="Courier New"/>
    </w:rPr>
  </w:style>
  <w:style w:type="character" w:customStyle="1" w:styleId="WW8Num166z2">
    <w:name w:val="WW8Num166z2"/>
    <w:rsid w:val="003633FC"/>
    <w:rPr>
      <w:rFonts w:ascii="Wingdings" w:hAnsi="Wingdings"/>
    </w:rPr>
  </w:style>
  <w:style w:type="character" w:customStyle="1" w:styleId="WW8Num168z1">
    <w:name w:val="WW8Num168z1"/>
    <w:rsid w:val="003633FC"/>
    <w:rPr>
      <w:b/>
      <w:i w:val="0"/>
    </w:rPr>
  </w:style>
  <w:style w:type="character" w:customStyle="1" w:styleId="WW8Num169z0">
    <w:name w:val="WW8Num169z0"/>
    <w:rsid w:val="003633FC"/>
    <w:rPr>
      <w:b/>
    </w:rPr>
  </w:style>
  <w:style w:type="character" w:customStyle="1" w:styleId="WW8Num170z0">
    <w:name w:val="WW8Num170z0"/>
    <w:rsid w:val="003633FC"/>
    <w:rPr>
      <w:b/>
    </w:rPr>
  </w:style>
  <w:style w:type="character" w:customStyle="1" w:styleId="WW8Num172z0">
    <w:name w:val="WW8Num172z0"/>
    <w:rsid w:val="003633FC"/>
    <w:rPr>
      <w:b/>
    </w:rPr>
  </w:style>
  <w:style w:type="character" w:customStyle="1" w:styleId="WW8Num173z0">
    <w:name w:val="WW8Num173z0"/>
    <w:rsid w:val="003633FC"/>
    <w:rPr>
      <w:rFonts w:ascii="Wingdings" w:hAnsi="Wingdings"/>
    </w:rPr>
  </w:style>
  <w:style w:type="character" w:customStyle="1" w:styleId="WW8Num173z1">
    <w:name w:val="WW8Num173z1"/>
    <w:rsid w:val="003633FC"/>
    <w:rPr>
      <w:rFonts w:ascii="Courier New" w:hAnsi="Courier New"/>
    </w:rPr>
  </w:style>
  <w:style w:type="character" w:customStyle="1" w:styleId="WW8Num173z3">
    <w:name w:val="WW8Num173z3"/>
    <w:rsid w:val="003633FC"/>
    <w:rPr>
      <w:rFonts w:ascii="Symbol" w:hAnsi="Symbol"/>
    </w:rPr>
  </w:style>
  <w:style w:type="character" w:customStyle="1" w:styleId="WW8Num174z0">
    <w:name w:val="WW8Num174z0"/>
    <w:rsid w:val="003633FC"/>
    <w:rPr>
      <w:rFonts w:ascii="Symbol" w:hAnsi="Symbol"/>
    </w:rPr>
  </w:style>
  <w:style w:type="character" w:customStyle="1" w:styleId="WW8Num175z0">
    <w:name w:val="WW8Num175z0"/>
    <w:rsid w:val="003633FC"/>
    <w:rPr>
      <w:rFonts w:ascii="Symbol" w:hAnsi="Symbol"/>
    </w:rPr>
  </w:style>
  <w:style w:type="character" w:customStyle="1" w:styleId="WW8Num176z0">
    <w:name w:val="WW8Num176z0"/>
    <w:rsid w:val="003633FC"/>
    <w:rPr>
      <w:rFonts w:ascii="Symbol" w:hAnsi="Symbol"/>
    </w:rPr>
  </w:style>
  <w:style w:type="character" w:customStyle="1" w:styleId="WW8Num180z0">
    <w:name w:val="WW8Num180z0"/>
    <w:rsid w:val="003633FC"/>
    <w:rPr>
      <w:b/>
    </w:rPr>
  </w:style>
  <w:style w:type="character" w:customStyle="1" w:styleId="WW8Num181z0">
    <w:name w:val="WW8Num181z0"/>
    <w:rsid w:val="003633FC"/>
    <w:rPr>
      <w:rFonts w:ascii="Times New Roman" w:hAnsi="Times New Roman"/>
      <w:b w:val="0"/>
      <w:i w:val="0"/>
      <w:sz w:val="24"/>
      <w:u w:val="none"/>
    </w:rPr>
  </w:style>
  <w:style w:type="character" w:customStyle="1" w:styleId="WW8Num182z0">
    <w:name w:val="WW8Num182z0"/>
    <w:rsid w:val="003633FC"/>
    <w:rPr>
      <w:rFonts w:ascii="Symbol" w:hAnsi="Symbol"/>
    </w:rPr>
  </w:style>
  <w:style w:type="character" w:customStyle="1" w:styleId="WW8Num182z1">
    <w:name w:val="WW8Num182z1"/>
    <w:rsid w:val="003633FC"/>
    <w:rPr>
      <w:rFonts w:ascii="Courier New" w:hAnsi="Courier New"/>
    </w:rPr>
  </w:style>
  <w:style w:type="character" w:customStyle="1" w:styleId="WW8Num182z2">
    <w:name w:val="WW8Num182z2"/>
    <w:rsid w:val="003633FC"/>
    <w:rPr>
      <w:rFonts w:ascii="Wingdings" w:hAnsi="Wingdings"/>
    </w:rPr>
  </w:style>
  <w:style w:type="character" w:customStyle="1" w:styleId="WW8Num186z0">
    <w:name w:val="WW8Num186z0"/>
    <w:rsid w:val="003633FC"/>
    <w:rPr>
      <w:rFonts w:ascii="Times New Roman" w:hAnsi="Times New Roman"/>
      <w:b w:val="0"/>
      <w:i w:val="0"/>
      <w:sz w:val="24"/>
      <w:u w:val="none"/>
    </w:rPr>
  </w:style>
  <w:style w:type="character" w:customStyle="1" w:styleId="WW8Num187z0">
    <w:name w:val="WW8Num187z0"/>
    <w:rsid w:val="003633FC"/>
    <w:rPr>
      <w:b/>
      <w:sz w:val="24"/>
    </w:rPr>
  </w:style>
  <w:style w:type="character" w:customStyle="1" w:styleId="WW8Num188z0">
    <w:name w:val="WW8Num188z0"/>
    <w:rsid w:val="003633FC"/>
    <w:rPr>
      <w:rFonts w:ascii="Symbol" w:hAnsi="Symbol"/>
    </w:rPr>
  </w:style>
  <w:style w:type="character" w:customStyle="1" w:styleId="WW8Num190z0">
    <w:name w:val="WW8Num190z0"/>
    <w:rsid w:val="003633FC"/>
    <w:rPr>
      <w:b/>
    </w:rPr>
  </w:style>
  <w:style w:type="character" w:customStyle="1" w:styleId="WW8Num193z0">
    <w:name w:val="WW8Num193z0"/>
    <w:rsid w:val="003633FC"/>
    <w:rPr>
      <w:b w:val="0"/>
    </w:rPr>
  </w:style>
  <w:style w:type="character" w:customStyle="1" w:styleId="WW8Num194z0">
    <w:name w:val="WW8Num194z0"/>
    <w:rsid w:val="003633FC"/>
    <w:rPr>
      <w:b/>
    </w:rPr>
  </w:style>
  <w:style w:type="character" w:customStyle="1" w:styleId="WW8Num200z0">
    <w:name w:val="WW8Num200z0"/>
    <w:rsid w:val="003633FC"/>
    <w:rPr>
      <w:b/>
    </w:rPr>
  </w:style>
  <w:style w:type="character" w:customStyle="1" w:styleId="WW8Num201z0">
    <w:name w:val="WW8Num201z0"/>
    <w:rsid w:val="003633FC"/>
    <w:rPr>
      <w:b/>
      <w:i w:val="0"/>
    </w:rPr>
  </w:style>
  <w:style w:type="character" w:customStyle="1" w:styleId="WW8Num203z0">
    <w:name w:val="WW8Num203z0"/>
    <w:rsid w:val="003633FC"/>
    <w:rPr>
      <w:rFonts w:ascii="Symbol" w:hAnsi="Symbol"/>
    </w:rPr>
  </w:style>
  <w:style w:type="character" w:customStyle="1" w:styleId="WW8Num203z1">
    <w:name w:val="WW8Num203z1"/>
    <w:rsid w:val="003633FC"/>
    <w:rPr>
      <w:rFonts w:ascii="Courier New" w:hAnsi="Courier New"/>
    </w:rPr>
  </w:style>
  <w:style w:type="character" w:customStyle="1" w:styleId="WW8Num203z2">
    <w:name w:val="WW8Num203z2"/>
    <w:rsid w:val="003633FC"/>
    <w:rPr>
      <w:rFonts w:ascii="Wingdings" w:hAnsi="Wingdings"/>
    </w:rPr>
  </w:style>
  <w:style w:type="character" w:customStyle="1" w:styleId="WW8Num204z0">
    <w:name w:val="WW8Num204z0"/>
    <w:rsid w:val="003633FC"/>
    <w:rPr>
      <w:rFonts w:ascii="Wingdings" w:hAnsi="Wingdings"/>
    </w:rPr>
  </w:style>
  <w:style w:type="character" w:customStyle="1" w:styleId="WW8Num205z0">
    <w:name w:val="WW8Num205z0"/>
    <w:rsid w:val="003633FC"/>
    <w:rPr>
      <w:rFonts w:ascii="Symbol" w:hAnsi="Symbol"/>
    </w:rPr>
  </w:style>
  <w:style w:type="character" w:customStyle="1" w:styleId="WW8Num205z1">
    <w:name w:val="WW8Num205z1"/>
    <w:rsid w:val="003633FC"/>
    <w:rPr>
      <w:rFonts w:ascii="Courier New" w:hAnsi="Courier New"/>
    </w:rPr>
  </w:style>
  <w:style w:type="character" w:customStyle="1" w:styleId="WW8Num205z2">
    <w:name w:val="WW8Num205z2"/>
    <w:rsid w:val="003633FC"/>
    <w:rPr>
      <w:rFonts w:ascii="Wingdings" w:hAnsi="Wingdings"/>
    </w:rPr>
  </w:style>
  <w:style w:type="character" w:customStyle="1" w:styleId="WW8Num208z0">
    <w:name w:val="WW8Num208z0"/>
    <w:rsid w:val="003633FC"/>
    <w:rPr>
      <w:rFonts w:ascii="Symbol" w:hAnsi="Symbol"/>
    </w:rPr>
  </w:style>
  <w:style w:type="character" w:customStyle="1" w:styleId="WW8Num211z0">
    <w:name w:val="WW8Num211z0"/>
    <w:rsid w:val="003633FC"/>
    <w:rPr>
      <w:b w:val="0"/>
    </w:rPr>
  </w:style>
  <w:style w:type="character" w:customStyle="1" w:styleId="WW8Num211z2">
    <w:name w:val="WW8Num211z2"/>
    <w:rsid w:val="003633FC"/>
    <w:rPr>
      <w:b/>
    </w:rPr>
  </w:style>
  <w:style w:type="character" w:customStyle="1" w:styleId="WW8Num213z0">
    <w:name w:val="WW8Num213z0"/>
    <w:rsid w:val="003633FC"/>
    <w:rPr>
      <w:rFonts w:ascii="Wingdings" w:hAnsi="Wingdings"/>
    </w:rPr>
  </w:style>
  <w:style w:type="character" w:customStyle="1" w:styleId="WW8Num213z1">
    <w:name w:val="WW8Num213z1"/>
    <w:rsid w:val="003633FC"/>
    <w:rPr>
      <w:rFonts w:ascii="Courier New" w:hAnsi="Courier New"/>
    </w:rPr>
  </w:style>
  <w:style w:type="character" w:customStyle="1" w:styleId="WW8Num213z3">
    <w:name w:val="WW8Num213z3"/>
    <w:rsid w:val="003633FC"/>
    <w:rPr>
      <w:rFonts w:ascii="Symbol" w:hAnsi="Symbol"/>
    </w:rPr>
  </w:style>
  <w:style w:type="character" w:customStyle="1" w:styleId="WW8Num215z0">
    <w:name w:val="WW8Num215z0"/>
    <w:rsid w:val="003633FC"/>
    <w:rPr>
      <w:b w:val="0"/>
    </w:rPr>
  </w:style>
  <w:style w:type="character" w:customStyle="1" w:styleId="WW8Num217z1">
    <w:name w:val="WW8Num217z1"/>
    <w:rsid w:val="003633FC"/>
    <w:rPr>
      <w:b/>
    </w:rPr>
  </w:style>
  <w:style w:type="character" w:customStyle="1" w:styleId="WW8Num222z0">
    <w:name w:val="WW8Num222z0"/>
    <w:rsid w:val="003633FC"/>
    <w:rPr>
      <w:b/>
    </w:rPr>
  </w:style>
  <w:style w:type="character" w:customStyle="1" w:styleId="WW8Num226z0">
    <w:name w:val="WW8Num226z0"/>
    <w:rsid w:val="003633FC"/>
    <w:rPr>
      <w:rFonts w:ascii="Symbol" w:hAnsi="Symbol"/>
    </w:rPr>
  </w:style>
  <w:style w:type="character" w:customStyle="1" w:styleId="WW8Num228z0">
    <w:name w:val="WW8Num228z0"/>
    <w:rsid w:val="003633FC"/>
    <w:rPr>
      <w:b/>
    </w:rPr>
  </w:style>
  <w:style w:type="character" w:customStyle="1" w:styleId="WW8Num229z0">
    <w:name w:val="WW8Num229z0"/>
    <w:rsid w:val="003633FC"/>
    <w:rPr>
      <w:b/>
      <w:i w:val="0"/>
    </w:rPr>
  </w:style>
  <w:style w:type="character" w:customStyle="1" w:styleId="WW8Num235z0">
    <w:name w:val="WW8Num235z0"/>
    <w:rsid w:val="003633FC"/>
    <w:rPr>
      <w:rFonts w:ascii="Symbol" w:hAnsi="Symbol"/>
    </w:rPr>
  </w:style>
  <w:style w:type="character" w:customStyle="1" w:styleId="WW8Num235z1">
    <w:name w:val="WW8Num235z1"/>
    <w:rsid w:val="003633FC"/>
    <w:rPr>
      <w:rFonts w:ascii="Courier New" w:hAnsi="Courier New"/>
    </w:rPr>
  </w:style>
  <w:style w:type="character" w:customStyle="1" w:styleId="WW8Num235z2">
    <w:name w:val="WW8Num235z2"/>
    <w:rsid w:val="003633FC"/>
    <w:rPr>
      <w:rFonts w:ascii="Wingdings" w:hAnsi="Wingdings"/>
    </w:rPr>
  </w:style>
  <w:style w:type="character" w:customStyle="1" w:styleId="WW8Num236z0">
    <w:name w:val="WW8Num236z0"/>
    <w:rsid w:val="003633FC"/>
    <w:rPr>
      <w:rFonts w:ascii="Symbol" w:hAnsi="Symbol"/>
    </w:rPr>
  </w:style>
  <w:style w:type="character" w:customStyle="1" w:styleId="WW8Num236z1">
    <w:name w:val="WW8Num236z1"/>
    <w:rsid w:val="003633FC"/>
    <w:rPr>
      <w:rFonts w:ascii="Courier New" w:hAnsi="Courier New"/>
    </w:rPr>
  </w:style>
  <w:style w:type="character" w:customStyle="1" w:styleId="WW8Num236z2">
    <w:name w:val="WW8Num236z2"/>
    <w:rsid w:val="003633FC"/>
    <w:rPr>
      <w:rFonts w:ascii="Wingdings" w:hAnsi="Wingdings"/>
    </w:rPr>
  </w:style>
  <w:style w:type="character" w:customStyle="1" w:styleId="WW8Num240z0">
    <w:name w:val="WW8Num240z0"/>
    <w:rsid w:val="003633FC"/>
    <w:rPr>
      <w:b/>
    </w:rPr>
  </w:style>
  <w:style w:type="character" w:customStyle="1" w:styleId="WW8Num244z0">
    <w:name w:val="WW8Num244z0"/>
    <w:rsid w:val="003633FC"/>
    <w:rPr>
      <w:rFonts w:ascii="Symbol" w:hAnsi="Symbol"/>
    </w:rPr>
  </w:style>
  <w:style w:type="character" w:customStyle="1" w:styleId="WW8Num245z0">
    <w:name w:val="WW8Num245z0"/>
    <w:rsid w:val="003633FC"/>
    <w:rPr>
      <w:rFonts w:ascii="Symbol" w:hAnsi="Symbol"/>
    </w:rPr>
  </w:style>
  <w:style w:type="character" w:customStyle="1" w:styleId="WW8Num247z0">
    <w:name w:val="WW8Num247z0"/>
    <w:rsid w:val="003633FC"/>
    <w:rPr>
      <w:rFonts w:ascii="Times New Roman" w:hAnsi="Times New Roman"/>
      <w:b w:val="0"/>
      <w:i w:val="0"/>
      <w:sz w:val="24"/>
      <w:u w:val="none"/>
    </w:rPr>
  </w:style>
  <w:style w:type="character" w:customStyle="1" w:styleId="WW8Num248z0">
    <w:name w:val="WW8Num248z0"/>
    <w:rsid w:val="003633FC"/>
    <w:rPr>
      <w:rFonts w:ascii="Times New Roman" w:hAnsi="Times New Roman"/>
      <w:b w:val="0"/>
      <w:i w:val="0"/>
      <w:sz w:val="24"/>
      <w:u w:val="none"/>
    </w:rPr>
  </w:style>
  <w:style w:type="character" w:customStyle="1" w:styleId="WW8Num257z1">
    <w:name w:val="WW8Num257z1"/>
    <w:rsid w:val="003633FC"/>
    <w:rPr>
      <w:b/>
    </w:rPr>
  </w:style>
  <w:style w:type="character" w:customStyle="1" w:styleId="WW8Num267z0">
    <w:name w:val="WW8Num267z0"/>
    <w:rsid w:val="003633FC"/>
    <w:rPr>
      <w:rFonts w:ascii="Times New Roman" w:hAnsi="Times New Roman"/>
      <w:b w:val="0"/>
      <w:i w:val="0"/>
      <w:sz w:val="24"/>
      <w:u w:val="none"/>
    </w:rPr>
  </w:style>
  <w:style w:type="character" w:customStyle="1" w:styleId="WW8Num271z0">
    <w:name w:val="WW8Num271z0"/>
    <w:rsid w:val="003633FC"/>
    <w:rPr>
      <w:rFonts w:ascii="Symbol" w:hAnsi="Symbol"/>
    </w:rPr>
  </w:style>
  <w:style w:type="character" w:customStyle="1" w:styleId="WW8Num271z1">
    <w:name w:val="WW8Num271z1"/>
    <w:rsid w:val="003633FC"/>
    <w:rPr>
      <w:rFonts w:ascii="Courier New" w:hAnsi="Courier New"/>
    </w:rPr>
  </w:style>
  <w:style w:type="character" w:customStyle="1" w:styleId="WW8Num271z2">
    <w:name w:val="WW8Num271z2"/>
    <w:rsid w:val="003633FC"/>
    <w:rPr>
      <w:rFonts w:ascii="Wingdings" w:hAnsi="Wingdings"/>
    </w:rPr>
  </w:style>
  <w:style w:type="character" w:customStyle="1" w:styleId="WW8Num272z0">
    <w:name w:val="WW8Num272z0"/>
    <w:rsid w:val="003633FC"/>
    <w:rPr>
      <w:rFonts w:ascii="Symbol" w:hAnsi="Symbol"/>
    </w:rPr>
  </w:style>
  <w:style w:type="character" w:customStyle="1" w:styleId="WW8Num274z0">
    <w:name w:val="WW8Num274z0"/>
    <w:rsid w:val="003633FC"/>
    <w:rPr>
      <w:rFonts w:ascii="Symbol" w:hAnsi="Symbol"/>
    </w:rPr>
  </w:style>
  <w:style w:type="character" w:customStyle="1" w:styleId="WW8Num277z0">
    <w:name w:val="WW8Num277z0"/>
    <w:rsid w:val="003633FC"/>
    <w:rPr>
      <w:b/>
    </w:rPr>
  </w:style>
  <w:style w:type="character" w:customStyle="1" w:styleId="WW8Num282z0">
    <w:name w:val="WW8Num282z0"/>
    <w:rsid w:val="003633F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3633FC"/>
    <w:rPr>
      <w:rFonts w:ascii="Times New Roman" w:hAnsi="Times New Roman"/>
      <w:b w:val="0"/>
      <w:i w:val="0"/>
      <w:sz w:val="24"/>
      <w:szCs w:val="24"/>
    </w:rPr>
  </w:style>
  <w:style w:type="character" w:customStyle="1" w:styleId="WW8Num283z0">
    <w:name w:val="WW8Num283z0"/>
    <w:rsid w:val="003633FC"/>
    <w:rPr>
      <w:b/>
    </w:rPr>
  </w:style>
  <w:style w:type="character" w:customStyle="1" w:styleId="WW8Num284z0">
    <w:name w:val="WW8Num284z0"/>
    <w:rsid w:val="003633FC"/>
    <w:rPr>
      <w:rFonts w:ascii="Symbol" w:hAnsi="Symbol"/>
    </w:rPr>
  </w:style>
  <w:style w:type="character" w:customStyle="1" w:styleId="WW8Num288z0">
    <w:name w:val="WW8Num288z0"/>
    <w:rsid w:val="003633FC"/>
    <w:rPr>
      <w:rFonts w:ascii="Symbol" w:hAnsi="Symbol"/>
    </w:rPr>
  </w:style>
  <w:style w:type="character" w:customStyle="1" w:styleId="WW8Num289z0">
    <w:name w:val="WW8Num289z0"/>
    <w:rsid w:val="003633FC"/>
    <w:rPr>
      <w:b/>
    </w:rPr>
  </w:style>
  <w:style w:type="character" w:customStyle="1" w:styleId="WW8Num290z0">
    <w:name w:val="WW8Num290z0"/>
    <w:rsid w:val="003633FC"/>
    <w:rPr>
      <w:b/>
    </w:rPr>
  </w:style>
  <w:style w:type="character" w:customStyle="1" w:styleId="WW8Num291z0">
    <w:name w:val="WW8Num291z0"/>
    <w:rsid w:val="003633FC"/>
    <w:rPr>
      <w:rFonts w:ascii="Wingdings" w:hAnsi="Wingdings"/>
    </w:rPr>
  </w:style>
  <w:style w:type="character" w:customStyle="1" w:styleId="WW8Num291z1">
    <w:name w:val="WW8Num291z1"/>
    <w:rsid w:val="003633FC"/>
    <w:rPr>
      <w:rFonts w:ascii="Courier New" w:hAnsi="Courier New"/>
    </w:rPr>
  </w:style>
  <w:style w:type="character" w:customStyle="1" w:styleId="WW8Num291z3">
    <w:name w:val="WW8Num291z3"/>
    <w:rsid w:val="003633FC"/>
    <w:rPr>
      <w:rFonts w:ascii="Symbol" w:hAnsi="Symbol"/>
    </w:rPr>
  </w:style>
  <w:style w:type="character" w:customStyle="1" w:styleId="WW8Num294z0">
    <w:name w:val="WW8Num294z0"/>
    <w:rsid w:val="003633FC"/>
    <w:rPr>
      <w:rFonts w:ascii="Wingdings" w:hAnsi="Wingdings"/>
    </w:rPr>
  </w:style>
  <w:style w:type="character" w:customStyle="1" w:styleId="WW8Num294z1">
    <w:name w:val="WW8Num294z1"/>
    <w:rsid w:val="003633FC"/>
    <w:rPr>
      <w:rFonts w:ascii="Courier New" w:hAnsi="Courier New"/>
    </w:rPr>
  </w:style>
  <w:style w:type="character" w:customStyle="1" w:styleId="WW8Num294z3">
    <w:name w:val="WW8Num294z3"/>
    <w:rsid w:val="003633FC"/>
    <w:rPr>
      <w:rFonts w:ascii="Symbol" w:hAnsi="Symbol"/>
    </w:rPr>
  </w:style>
  <w:style w:type="character" w:customStyle="1" w:styleId="WW8Num297z0">
    <w:name w:val="WW8Num297z0"/>
    <w:rsid w:val="003633FC"/>
    <w:rPr>
      <w:rFonts w:ascii="Symbol" w:hAnsi="Symbol"/>
    </w:rPr>
  </w:style>
  <w:style w:type="character" w:customStyle="1" w:styleId="WW8Num297z1">
    <w:name w:val="WW8Num297z1"/>
    <w:rsid w:val="003633FC"/>
    <w:rPr>
      <w:rFonts w:ascii="Courier New" w:hAnsi="Courier New"/>
    </w:rPr>
  </w:style>
  <w:style w:type="character" w:customStyle="1" w:styleId="WW8Num297z2">
    <w:name w:val="WW8Num297z2"/>
    <w:rsid w:val="003633FC"/>
    <w:rPr>
      <w:rFonts w:ascii="Wingdings" w:hAnsi="Wingdings"/>
    </w:rPr>
  </w:style>
  <w:style w:type="character" w:customStyle="1" w:styleId="WW8Num302z0">
    <w:name w:val="WW8Num302z0"/>
    <w:rsid w:val="003633FC"/>
    <w:rPr>
      <w:rFonts w:ascii="Symbol" w:hAnsi="Symbol"/>
    </w:rPr>
  </w:style>
  <w:style w:type="character" w:customStyle="1" w:styleId="WW8Num304z0">
    <w:name w:val="WW8Num304z0"/>
    <w:rsid w:val="003633FC"/>
    <w:rPr>
      <w:rFonts w:ascii="Symbol" w:hAnsi="Symbol"/>
    </w:rPr>
  </w:style>
  <w:style w:type="character" w:customStyle="1" w:styleId="WW8Num304z1">
    <w:name w:val="WW8Num304z1"/>
    <w:rsid w:val="003633FC"/>
    <w:rPr>
      <w:rFonts w:ascii="Courier New" w:hAnsi="Courier New"/>
    </w:rPr>
  </w:style>
  <w:style w:type="character" w:customStyle="1" w:styleId="WW8Num304z2">
    <w:name w:val="WW8Num304z2"/>
    <w:rsid w:val="003633FC"/>
    <w:rPr>
      <w:rFonts w:ascii="Wingdings" w:hAnsi="Wingdings"/>
    </w:rPr>
  </w:style>
  <w:style w:type="character" w:customStyle="1" w:styleId="WW8Num305z0">
    <w:name w:val="WW8Num305z0"/>
    <w:rsid w:val="003633FC"/>
    <w:rPr>
      <w:rFonts w:ascii="Symbol" w:hAnsi="Symbol"/>
    </w:rPr>
  </w:style>
  <w:style w:type="character" w:customStyle="1" w:styleId="WW8Num305z1">
    <w:name w:val="WW8Num305z1"/>
    <w:rsid w:val="003633FC"/>
    <w:rPr>
      <w:rFonts w:ascii="Courier New" w:hAnsi="Courier New"/>
    </w:rPr>
  </w:style>
  <w:style w:type="character" w:customStyle="1" w:styleId="WW8Num305z2">
    <w:name w:val="WW8Num305z2"/>
    <w:rsid w:val="003633FC"/>
    <w:rPr>
      <w:rFonts w:ascii="Wingdings" w:hAnsi="Wingdings"/>
    </w:rPr>
  </w:style>
  <w:style w:type="character" w:customStyle="1" w:styleId="WW8Num307z0">
    <w:name w:val="WW8Num307z0"/>
    <w:rsid w:val="003633FC"/>
    <w:rPr>
      <w:b/>
      <w:i w:val="0"/>
    </w:rPr>
  </w:style>
  <w:style w:type="character" w:customStyle="1" w:styleId="WW8Num309z0">
    <w:name w:val="WW8Num309z0"/>
    <w:rsid w:val="003633FC"/>
    <w:rPr>
      <w:b w:val="0"/>
    </w:rPr>
  </w:style>
  <w:style w:type="character" w:customStyle="1" w:styleId="WW8Num316z1">
    <w:name w:val="WW8Num316z1"/>
    <w:rsid w:val="003633FC"/>
    <w:rPr>
      <w:b/>
    </w:rPr>
  </w:style>
  <w:style w:type="character" w:customStyle="1" w:styleId="WW8Num322z0">
    <w:name w:val="WW8Num322z0"/>
    <w:rsid w:val="003633FC"/>
    <w:rPr>
      <w:rFonts w:ascii="Symbol" w:hAnsi="Symbol"/>
    </w:rPr>
  </w:style>
  <w:style w:type="character" w:customStyle="1" w:styleId="WW8Num327z0">
    <w:name w:val="WW8Num327z0"/>
    <w:rsid w:val="003633FC"/>
    <w:rPr>
      <w:rFonts w:ascii="Times New Roman" w:hAnsi="Times New Roman"/>
      <w:b w:val="0"/>
      <w:i w:val="0"/>
      <w:sz w:val="24"/>
      <w:u w:val="none"/>
    </w:rPr>
  </w:style>
  <w:style w:type="character" w:customStyle="1" w:styleId="WW8Num333z0">
    <w:name w:val="WW8Num333z0"/>
    <w:rsid w:val="003633FC"/>
    <w:rPr>
      <w:rFonts w:ascii="Symbol" w:hAnsi="Symbol"/>
    </w:rPr>
  </w:style>
  <w:style w:type="character" w:customStyle="1" w:styleId="WW8Num333z1">
    <w:name w:val="WW8Num333z1"/>
    <w:rsid w:val="003633FC"/>
    <w:rPr>
      <w:rFonts w:ascii="Courier New" w:hAnsi="Courier New"/>
    </w:rPr>
  </w:style>
  <w:style w:type="character" w:customStyle="1" w:styleId="WW8Num333z2">
    <w:name w:val="WW8Num333z2"/>
    <w:rsid w:val="003633FC"/>
    <w:rPr>
      <w:rFonts w:ascii="Wingdings" w:hAnsi="Wingdings"/>
    </w:rPr>
  </w:style>
  <w:style w:type="character" w:customStyle="1" w:styleId="WW8Num335z0">
    <w:name w:val="WW8Num335z0"/>
    <w:rsid w:val="003633FC"/>
    <w:rPr>
      <w:rFonts w:ascii="Times New Roman" w:hAnsi="Times New Roman"/>
      <w:b w:val="0"/>
      <w:i w:val="0"/>
      <w:sz w:val="24"/>
      <w:u w:val="none"/>
    </w:rPr>
  </w:style>
  <w:style w:type="character" w:customStyle="1" w:styleId="WW8Num337z0">
    <w:name w:val="WW8Num337z0"/>
    <w:rsid w:val="003633FC"/>
    <w:rPr>
      <w:rFonts w:ascii="Times New Roman" w:hAnsi="Times New Roman"/>
      <w:b w:val="0"/>
      <w:i w:val="0"/>
      <w:sz w:val="24"/>
      <w:u w:val="none"/>
    </w:rPr>
  </w:style>
  <w:style w:type="character" w:customStyle="1" w:styleId="WW8Num341z0">
    <w:name w:val="WW8Num341z0"/>
    <w:rsid w:val="003633FC"/>
    <w:rPr>
      <w:rFonts w:ascii="Symbol" w:hAnsi="Symbol"/>
    </w:rPr>
  </w:style>
  <w:style w:type="character" w:customStyle="1" w:styleId="WW8Num348z1">
    <w:name w:val="WW8Num348z1"/>
    <w:rsid w:val="003633FC"/>
    <w:rPr>
      <w:b/>
    </w:rPr>
  </w:style>
  <w:style w:type="character" w:customStyle="1" w:styleId="WW8Num349z0">
    <w:name w:val="WW8Num349z0"/>
    <w:rsid w:val="003633FC"/>
    <w:rPr>
      <w:b/>
    </w:rPr>
  </w:style>
  <w:style w:type="character" w:customStyle="1" w:styleId="WW8Num350z0">
    <w:name w:val="WW8Num350z0"/>
    <w:rsid w:val="003633FC"/>
    <w:rPr>
      <w:rFonts w:ascii="Symbol" w:hAnsi="Symbol"/>
    </w:rPr>
  </w:style>
  <w:style w:type="character" w:customStyle="1" w:styleId="WW8Num350z1">
    <w:name w:val="WW8Num350z1"/>
    <w:rsid w:val="003633FC"/>
    <w:rPr>
      <w:rFonts w:ascii="Courier New" w:hAnsi="Courier New"/>
    </w:rPr>
  </w:style>
  <w:style w:type="character" w:customStyle="1" w:styleId="WW8Num350z2">
    <w:name w:val="WW8Num350z2"/>
    <w:rsid w:val="003633FC"/>
    <w:rPr>
      <w:rFonts w:ascii="Wingdings" w:hAnsi="Wingdings"/>
    </w:rPr>
  </w:style>
  <w:style w:type="character" w:customStyle="1" w:styleId="WW8Num351z0">
    <w:name w:val="WW8Num351z0"/>
    <w:rsid w:val="003633FC"/>
    <w:rPr>
      <w:rFonts w:ascii="Symbol" w:hAnsi="Symbol"/>
    </w:rPr>
  </w:style>
  <w:style w:type="character" w:customStyle="1" w:styleId="WW8Num351z1">
    <w:name w:val="WW8Num351z1"/>
    <w:rsid w:val="003633FC"/>
    <w:rPr>
      <w:rFonts w:ascii="Courier New" w:hAnsi="Courier New"/>
    </w:rPr>
  </w:style>
  <w:style w:type="character" w:customStyle="1" w:styleId="WW8Num351z2">
    <w:name w:val="WW8Num351z2"/>
    <w:rsid w:val="003633FC"/>
    <w:rPr>
      <w:rFonts w:ascii="Wingdings" w:hAnsi="Wingdings"/>
    </w:rPr>
  </w:style>
  <w:style w:type="character" w:customStyle="1" w:styleId="WW8NumSt196z0">
    <w:name w:val="WW8NumSt196z0"/>
    <w:rsid w:val="003633FC"/>
    <w:rPr>
      <w:rFonts w:ascii="Symbol" w:hAnsi="Symbol"/>
    </w:rPr>
  </w:style>
  <w:style w:type="character" w:customStyle="1" w:styleId="WW-DefaultParagraphFont">
    <w:name w:val="WW-Default Paragraph Font"/>
    <w:rsid w:val="003633FC"/>
  </w:style>
  <w:style w:type="paragraph" w:styleId="List">
    <w:name w:val="List"/>
    <w:basedOn w:val="BodyText"/>
    <w:rsid w:val="003633F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3633F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3633F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3633F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3633F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3633F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3633F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3633F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3633F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3633FC"/>
    <w:rPr>
      <w:rFonts w:ascii="Arial" w:eastAsia="Times New Roman" w:hAnsi="Arial" w:cs="Times New Roman"/>
      <w:b/>
      <w:sz w:val="32"/>
      <w:szCs w:val="20"/>
      <w:lang w:eastAsia="ar-SA"/>
    </w:rPr>
  </w:style>
  <w:style w:type="paragraph" w:customStyle="1" w:styleId="WW-BodyText2">
    <w:name w:val="WW-Body Text 2"/>
    <w:basedOn w:val="Normal"/>
    <w:rsid w:val="003633F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3633F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3633F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3633F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3633FC"/>
    <w:pPr>
      <w:jc w:val="center"/>
    </w:pPr>
    <w:rPr>
      <w:b/>
      <w:bCs/>
      <w:i/>
      <w:iCs/>
    </w:rPr>
  </w:style>
  <w:style w:type="paragraph" w:customStyle="1" w:styleId="Framecontents">
    <w:name w:val="Frame contents"/>
    <w:basedOn w:val="BodyText"/>
    <w:rsid w:val="003633F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3633FC"/>
    <w:rPr>
      <w:rFonts w:ascii="Times New Roman" w:eastAsia="Times New Roman" w:hAnsi="Times New Roman" w:cs="Times New Roman"/>
      <w:b/>
      <w:sz w:val="28"/>
      <w:szCs w:val="20"/>
      <w:lang w:val="fr-FR" w:eastAsia="en-US"/>
    </w:rPr>
  </w:style>
  <w:style w:type="paragraph" w:customStyle="1" w:styleId="AppendixNotitle">
    <w:name w:val="Appendix_No &amp; title"/>
    <w:basedOn w:val="AnnexNotitle"/>
    <w:next w:val="Normal"/>
    <w:rsid w:val="003633FC"/>
  </w:style>
  <w:style w:type="paragraph" w:customStyle="1" w:styleId="Figure">
    <w:name w:val="Figure"/>
    <w:basedOn w:val="Normal"/>
    <w:next w:val="FigureNo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3633F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3633F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3633F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3633F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3633FC"/>
    <w:pPr>
      <w:spacing w:before="180" w:after="180" w:line="360" w:lineRule="auto"/>
    </w:pPr>
    <w:rPr>
      <w:szCs w:val="20"/>
    </w:rPr>
  </w:style>
  <w:style w:type="paragraph" w:customStyle="1" w:styleId="PlanStratgique">
    <w:name w:val="PlanStratégique"/>
    <w:basedOn w:val="Normal"/>
    <w:link w:val="PlanStratgiqueCar"/>
    <w:rsid w:val="003633F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3633FC"/>
    <w:rPr>
      <w:rFonts w:ascii="Times New Roman" w:eastAsia="Times New Roman" w:hAnsi="Times New Roman" w:cs="Times New Roman"/>
      <w:sz w:val="24"/>
      <w:szCs w:val="24"/>
      <w:lang w:val="fr-FR" w:eastAsia="fr-FR"/>
    </w:rPr>
  </w:style>
  <w:style w:type="paragraph" w:customStyle="1" w:styleId="ITURef">
    <w:name w:val="ITURef"/>
    <w:basedOn w:val="Normal"/>
    <w:rsid w:val="003633F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uiPriority w:val="99"/>
    <w:rsid w:val="003633FC"/>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styleId="CommentText">
    <w:name w:val="annotation text"/>
    <w:basedOn w:val="Normal"/>
    <w:link w:val="CommentTextChar"/>
    <w:rsid w:val="003633F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rsid w:val="003633FC"/>
    <w:rPr>
      <w:rFonts w:ascii="Arial" w:eastAsia="Times New Roman" w:hAnsi="Arial" w:cs="Times New Roman"/>
      <w:sz w:val="20"/>
      <w:szCs w:val="20"/>
      <w:lang w:val="en-GB" w:eastAsia="en-US"/>
    </w:rPr>
  </w:style>
  <w:style w:type="paragraph" w:styleId="CommentSubject">
    <w:name w:val="annotation subject"/>
    <w:basedOn w:val="CommentText"/>
    <w:next w:val="CommentText"/>
    <w:link w:val="CommentSubjectChar"/>
    <w:rsid w:val="003633FC"/>
    <w:pPr>
      <w:spacing w:after="120"/>
    </w:pPr>
    <w:rPr>
      <w:rFonts w:ascii="Times New Roman" w:hAnsi="Times New Roman"/>
      <w:b/>
      <w:lang w:val="en-US"/>
    </w:rPr>
  </w:style>
  <w:style w:type="character" w:customStyle="1" w:styleId="CommentSubjectChar">
    <w:name w:val="Comment Subject Char"/>
    <w:basedOn w:val="CommentTextChar"/>
    <w:link w:val="CommentSubject"/>
    <w:rsid w:val="003633FC"/>
    <w:rPr>
      <w:rFonts w:ascii="Times New Roman" w:hAnsi="Times New Roman"/>
      <w:b/>
    </w:rPr>
  </w:style>
  <w:style w:type="paragraph" w:customStyle="1" w:styleId="MEP">
    <w:name w:val="MEP"/>
    <w:basedOn w:val="Normal"/>
    <w:rsid w:val="003633F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3633F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3633F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3633F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3633FC"/>
    <w:rPr>
      <w:b/>
    </w:rPr>
  </w:style>
  <w:style w:type="paragraph" w:customStyle="1" w:styleId="SB2">
    <w:name w:val="SB2"/>
    <w:basedOn w:val="Normal"/>
    <w:rsid w:val="003633F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3633FC"/>
    <w:pPr>
      <w:jc w:val="right"/>
    </w:pPr>
  </w:style>
  <w:style w:type="paragraph" w:customStyle="1" w:styleId="LetterHead">
    <w:name w:val="LetterHead"/>
    <w:basedOn w:val="Normal"/>
    <w:rsid w:val="003633F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3633F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3633F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3633FC"/>
    <w:pPr>
      <w:widowControl w:val="0"/>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paragraph" w:customStyle="1" w:styleId="Title4">
    <w:name w:val="Title 4"/>
    <w:basedOn w:val="Normal"/>
    <w:next w:val="Heading1"/>
    <w:rsid w:val="003633F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3633F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3633F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3633F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3633F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3633F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3633F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3633FC"/>
    <w:rPr>
      <w:rFonts w:ascii="Arial" w:eastAsia="Times New Roman" w:hAnsi="Arial" w:cs="Times New Roman"/>
      <w:sz w:val="20"/>
      <w:szCs w:val="20"/>
      <w:lang w:val="fr-FR" w:eastAsia="fr-FR"/>
    </w:rPr>
  </w:style>
  <w:style w:type="paragraph" w:customStyle="1" w:styleId="Equationlegend">
    <w:name w:val="Equation_legend"/>
    <w:basedOn w:val="Normal"/>
    <w:rsid w:val="003633F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3633F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3633F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3633F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3633F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3633F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3633F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3633F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3633F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3633F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3633F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3633F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3633F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3633F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3633F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3633F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3633F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3633F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3633F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3633F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3633F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3633F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3633F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3633F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3633F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3633F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3633F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3633F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3633F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3633F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3633F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3633F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3633F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3633F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3633F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3633F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3633F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3633F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3633F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3633F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3633F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3633F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3633F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rsid w:val="003633F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3633F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3633F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3633F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3633FC"/>
    <w:pPr>
      <w:tabs>
        <w:tab w:val="clear" w:pos="765"/>
        <w:tab w:val="left" w:pos="1985"/>
        <w:tab w:val="left" w:pos="7088"/>
      </w:tabs>
    </w:pPr>
  </w:style>
  <w:style w:type="paragraph" w:customStyle="1" w:styleId="E164text">
    <w:name w:val="E164_text"/>
    <w:basedOn w:val="Normal"/>
    <w:rsid w:val="003633F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3633F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3633F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3633F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3633F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3633F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3633F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3633F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3633F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3633F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3633F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3633F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3633F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3633FC"/>
    <w:pPr>
      <w:ind w:left="1644"/>
    </w:pPr>
  </w:style>
  <w:style w:type="paragraph" w:styleId="TOC3">
    <w:name w:val="toc 3"/>
    <w:basedOn w:val="TOC2"/>
    <w:next w:val="TOC2"/>
    <w:autoRedefine/>
    <w:uiPriority w:val="39"/>
    <w:rsid w:val="003633FC"/>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3633F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3633F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3633F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3633F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3633F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uiPriority w:val="1"/>
    <w:qFormat/>
    <w:rsid w:val="003633FC"/>
    <w:pPr>
      <w:spacing w:after="0" w:line="240" w:lineRule="auto"/>
    </w:pPr>
    <w:rPr>
      <w:rFonts w:ascii="Calibri" w:eastAsia="Calibri" w:hAnsi="Calibri" w:cs="Times New Roman"/>
      <w:lang w:eastAsia="en-US"/>
    </w:rPr>
  </w:style>
  <w:style w:type="paragraph" w:customStyle="1" w:styleId="tablehead2">
    <w:name w:val="tablehead"/>
    <w:basedOn w:val="Normal"/>
    <w:rsid w:val="003633F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3633F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3633F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3633F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3633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3633F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3633F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3633F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3633F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3633FC"/>
  </w:style>
  <w:style w:type="paragraph" w:styleId="E-mailSignature">
    <w:name w:val="E-mail Signature"/>
    <w:basedOn w:val="Normal"/>
    <w:link w:val="E-mailSignatureChar"/>
    <w:unhideWhenUsed/>
    <w:rsid w:val="003633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3633FC"/>
    <w:rPr>
      <w:rFonts w:ascii="Times New Roman" w:eastAsia="Times New Roman" w:hAnsi="Times New Roman" w:cs="Times New Roman"/>
      <w:sz w:val="24"/>
      <w:szCs w:val="24"/>
      <w:lang w:val="fr-FR" w:eastAsia="fr-FR"/>
    </w:rPr>
  </w:style>
  <w:style w:type="character" w:customStyle="1" w:styleId="TablefinChar">
    <w:name w:val="Table_fin Char"/>
    <w:basedOn w:val="DefaultParagraphFont"/>
    <w:link w:val="Tablefin"/>
    <w:rsid w:val="003633FC"/>
    <w:rPr>
      <w:rFonts w:ascii="FrugalSans" w:eastAsia="Times New Roman" w:hAnsi="FrugalSans" w:cs="Times New Roman"/>
      <w:b/>
      <w:sz w:val="12"/>
      <w:szCs w:val="20"/>
      <w:lang w:val="en-GB" w:eastAsia="en-US"/>
    </w:rPr>
  </w:style>
  <w:style w:type="paragraph" w:customStyle="1" w:styleId="Char">
    <w:name w:val="Char"/>
    <w:basedOn w:val="Normal"/>
    <w:semiHidden/>
    <w:rsid w:val="003633F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3633FC"/>
    <w:pPr>
      <w:spacing w:after="0" w:line="240" w:lineRule="auto"/>
    </w:pPr>
    <w:rPr>
      <w:rFonts w:ascii="Times" w:eastAsia="Times New Roman" w:hAnsi="Times" w:cs="Times New Roman"/>
      <w:sz w:val="20"/>
      <w:szCs w:val="20"/>
    </w:rPr>
    <w:tblPr>
      <w:tblInd w:w="0" w:type="dxa"/>
      <w:tblCellMar>
        <w:top w:w="0" w:type="dxa"/>
        <w:left w:w="108" w:type="dxa"/>
        <w:bottom w:w="0" w:type="dxa"/>
        <w:right w:w="108" w:type="dxa"/>
      </w:tblCellMar>
    </w:tblPr>
  </w:style>
  <w:style w:type="table" w:styleId="TableProfessional">
    <w:name w:val="Table Professional"/>
    <w:basedOn w:val="TableNormal"/>
    <w:rsid w:val="003633FC"/>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1"/>
    <w:aliases w:val="EmailStyle4731"/>
    <w:basedOn w:val="DefaultParagraphFont"/>
    <w:semiHidden/>
    <w:personal/>
    <w:personalReply/>
    <w:rsid w:val="003633FC"/>
    <w:rPr>
      <w:rFonts w:ascii="Arial" w:hAnsi="Arial" w:cs="Arial"/>
      <w:color w:val="000080"/>
      <w:sz w:val="20"/>
      <w:szCs w:val="20"/>
    </w:rPr>
  </w:style>
  <w:style w:type="table" w:styleId="TableElegant">
    <w:name w:val="Table Elegant"/>
    <w:basedOn w:val="TableNormal"/>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3633FC"/>
    <w:pPr>
      <w:overflowPunct w:val="0"/>
      <w:autoSpaceDE w:val="0"/>
      <w:autoSpaceDN w:val="0"/>
      <w:adjustRightInd w:val="0"/>
      <w:spacing w:after="0" w:line="240" w:lineRule="auto"/>
      <w:textAlignment w:val="baseline"/>
    </w:pPr>
    <w:rPr>
      <w:rFonts w:ascii="CG Times" w:eastAsia="Times New Roman" w:hAnsi="CG Times"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3633F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3633FC"/>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3633FC"/>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3633FC"/>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3633FC"/>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3633FC"/>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3633FC"/>
    <w:rPr>
      <w:rFonts w:ascii="Times New Roman" w:eastAsia="Times New Roman" w:hAnsi="Times New Roman" w:cs="Times New Roman"/>
      <w:sz w:val="18"/>
      <w:szCs w:val="20"/>
      <w:lang w:val="fr-FR" w:eastAsia="en-US"/>
    </w:rPr>
  </w:style>
  <w:style w:type="paragraph" w:customStyle="1" w:styleId="Fax">
    <w:name w:val="Fax"/>
    <w:basedOn w:val="Normal"/>
    <w:rsid w:val="003633FC"/>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3633FC"/>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3633FC"/>
  </w:style>
  <w:style w:type="paragraph" w:customStyle="1" w:styleId="Office">
    <w:name w:val="Office"/>
    <w:basedOn w:val="Normal"/>
    <w:rsid w:val="003633FC"/>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3633FC"/>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3633FC"/>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3633FC"/>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3633FC"/>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3633FC"/>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3633FC"/>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3633FC"/>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3633FC"/>
    <w:rPr>
      <w:rFonts w:ascii="Times New Roman" w:eastAsia="Times New Roman" w:hAnsi="Times New Roman" w:cs="Times New Roman"/>
      <w:b/>
      <w:sz w:val="20"/>
      <w:szCs w:val="20"/>
      <w:lang w:val="fr-FR" w:eastAsia="en-US"/>
    </w:rPr>
  </w:style>
  <w:style w:type="paragraph" w:customStyle="1" w:styleId="Column2">
    <w:name w:val="Column_2"/>
    <w:basedOn w:val="Normal"/>
    <w:link w:val="Column2Char"/>
    <w:rsid w:val="003633FC"/>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3633FC"/>
    <w:pPr>
      <w:tabs>
        <w:tab w:val="left" w:pos="340"/>
      </w:tabs>
    </w:pPr>
  </w:style>
  <w:style w:type="paragraph" w:customStyle="1" w:styleId="Column4">
    <w:name w:val="Column_4"/>
    <w:basedOn w:val="Column3"/>
    <w:link w:val="Column4Char"/>
    <w:rsid w:val="003633FC"/>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3633FC"/>
    <w:pPr>
      <w:tabs>
        <w:tab w:val="clear" w:pos="1361"/>
        <w:tab w:val="clear" w:pos="1418"/>
        <w:tab w:val="left" w:pos="284"/>
      </w:tabs>
    </w:pPr>
    <w:rPr>
      <w:szCs w:val="18"/>
    </w:rPr>
  </w:style>
  <w:style w:type="paragraph" w:customStyle="1" w:styleId="Column5">
    <w:name w:val="Column_5"/>
    <w:basedOn w:val="Column4"/>
    <w:rsid w:val="003633FC"/>
    <w:pPr>
      <w:tabs>
        <w:tab w:val="clear" w:pos="1361"/>
        <w:tab w:val="clear" w:pos="1418"/>
        <w:tab w:val="left" w:pos="284"/>
      </w:tabs>
    </w:pPr>
    <w:rPr>
      <w:szCs w:val="18"/>
      <w:lang w:val="fr-FR"/>
    </w:rPr>
  </w:style>
  <w:style w:type="paragraph" w:customStyle="1" w:styleId="Column7">
    <w:name w:val="Column_7"/>
    <w:basedOn w:val="Column6"/>
    <w:link w:val="Column7Char"/>
    <w:rsid w:val="003633FC"/>
  </w:style>
  <w:style w:type="character" w:customStyle="1" w:styleId="NoteNo">
    <w:name w:val="Note_No"/>
    <w:basedOn w:val="DefaultParagraphFont"/>
    <w:rsid w:val="003633FC"/>
    <w:rPr>
      <w:position w:val="2"/>
      <w:sz w:val="12"/>
      <w:szCs w:val="12"/>
    </w:rPr>
  </w:style>
  <w:style w:type="character" w:customStyle="1" w:styleId="Column2Char">
    <w:name w:val="Column_2 Char"/>
    <w:basedOn w:val="DefaultParagraphFont"/>
    <w:link w:val="Column2"/>
    <w:rsid w:val="003633FC"/>
    <w:rPr>
      <w:rFonts w:ascii="Times New Roman" w:eastAsia="Times New Roman" w:hAnsi="Times New Roman" w:cs="Times New Roman"/>
      <w:sz w:val="18"/>
      <w:szCs w:val="17"/>
      <w:lang w:val="en-GB" w:eastAsia="en-US"/>
    </w:rPr>
  </w:style>
  <w:style w:type="character" w:customStyle="1" w:styleId="Column3Char">
    <w:name w:val="Column_3 Char"/>
    <w:basedOn w:val="Column2Char"/>
    <w:link w:val="Column3"/>
    <w:rsid w:val="003633FC"/>
  </w:style>
  <w:style w:type="character" w:customStyle="1" w:styleId="Column4Char">
    <w:name w:val="Column_4 Char"/>
    <w:basedOn w:val="Column3Char"/>
    <w:link w:val="Column4"/>
    <w:rsid w:val="003633FC"/>
  </w:style>
  <w:style w:type="character" w:customStyle="1" w:styleId="Column6Char">
    <w:name w:val="Column_6 Char"/>
    <w:basedOn w:val="Column4Char"/>
    <w:link w:val="Column6"/>
    <w:rsid w:val="003633FC"/>
    <w:rPr>
      <w:szCs w:val="18"/>
    </w:rPr>
  </w:style>
  <w:style w:type="character" w:customStyle="1" w:styleId="Note1Char">
    <w:name w:val="Note_1 Char"/>
    <w:basedOn w:val="DefaultParagraphFont"/>
    <w:link w:val="Note1"/>
    <w:rsid w:val="003633FC"/>
    <w:rPr>
      <w:rFonts w:ascii="Times New Roman" w:eastAsia="Times New Roman" w:hAnsi="Times New Roman" w:cs="Times New Roman"/>
      <w:sz w:val="18"/>
      <w:szCs w:val="20"/>
      <w:lang w:eastAsia="en-US"/>
    </w:rPr>
  </w:style>
  <w:style w:type="character" w:customStyle="1" w:styleId="Column7Char">
    <w:name w:val="Column_7 Char"/>
    <w:basedOn w:val="Column6Char"/>
    <w:link w:val="Column7"/>
    <w:rsid w:val="003633FC"/>
  </w:style>
  <w:style w:type="paragraph" w:customStyle="1" w:styleId="ColumnIMS">
    <w:name w:val="Column_IMS"/>
    <w:basedOn w:val="Normal"/>
    <w:rsid w:val="003633FC"/>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633FC"/>
    <w:rPr>
      <w:rFonts w:ascii="FrugalSans" w:eastAsia="Times New Roman" w:hAnsi="FrugalSans"/>
      <w:b/>
      <w:lang w:val="en-GB" w:eastAsia="en-US"/>
    </w:rPr>
  </w:style>
  <w:style w:type="paragraph" w:customStyle="1" w:styleId="Print-FromToSubjectDate">
    <w:name w:val="Print- From: To: Subject: Date:"/>
    <w:basedOn w:val="Normal"/>
    <w:rsid w:val="003633FC"/>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3633FC"/>
    <w:pPr>
      <w:tabs>
        <w:tab w:val="left"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val="fr-FR" w:eastAsia="en-US"/>
    </w:rPr>
  </w:style>
  <w:style w:type="paragraph" w:customStyle="1" w:styleId="Testonormale1">
    <w:name w:val="Testo normale1"/>
    <w:basedOn w:val="Normal"/>
    <w:rsid w:val="003633FC"/>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3633FC"/>
    <w:pPr>
      <w:tabs>
        <w:tab w:val="left" w:pos="567"/>
        <w:tab w:val="left" w:pos="1276"/>
        <w:tab w:val="left" w:pos="1843"/>
        <w:tab w:val="left" w:pos="5387"/>
        <w:tab w:val="left" w:pos="5954"/>
      </w:tabs>
      <w:overflowPunct w:val="0"/>
      <w:autoSpaceDE w:val="0"/>
      <w:autoSpaceDN w:val="0"/>
      <w:adjustRightInd w:val="0"/>
      <w:spacing w:before="120" w:after="0" w:line="240" w:lineRule="auto"/>
      <w:jc w:val="both"/>
      <w:textAlignment w:val="baseline"/>
    </w:pPr>
    <w:rPr>
      <w:rFonts w:ascii="Times New Roman" w:eastAsia="SimSu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633FC"/>
  </w:style>
  <w:style w:type="paragraph" w:customStyle="1" w:styleId="Heading100">
    <w:name w:val="Heading_10"/>
    <w:basedOn w:val="Normal"/>
    <w:next w:val="Notes"/>
    <w:rsid w:val="003633F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3633FC"/>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3633FC"/>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3633FC"/>
  </w:style>
  <w:style w:type="paragraph" w:customStyle="1" w:styleId="Note3">
    <w:name w:val="Note_3"/>
    <w:basedOn w:val="Note1"/>
    <w:rsid w:val="003633FC"/>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3633FC"/>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3633FC"/>
    <w:rPr>
      <w:rFonts w:ascii="Times New Roman" w:eastAsia="Times New Roman" w:hAnsi="Times New Roman" w:cs="Times New Roman"/>
      <w:sz w:val="18"/>
      <w:szCs w:val="17"/>
      <w:lang w:val="en-GB" w:eastAsia="en-US"/>
    </w:rPr>
  </w:style>
  <w:style w:type="character" w:customStyle="1" w:styleId="NormalIndentChar">
    <w:name w:val="Normal Indent Char"/>
    <w:basedOn w:val="DefaultParagraphFont"/>
    <w:link w:val="NormalIndent"/>
    <w:rsid w:val="003633FC"/>
    <w:rPr>
      <w:rFonts w:ascii="Arial" w:eastAsia="Times New Roman" w:hAnsi="Arial" w:cs="Times New Roman"/>
      <w:szCs w:val="20"/>
      <w:lang w:eastAsia="en-US"/>
    </w:rPr>
  </w:style>
  <w:style w:type="character" w:customStyle="1" w:styleId="EmailStyle527">
    <w:name w:val="EmailStyle5271"/>
    <w:aliases w:val="EmailStyle5271"/>
    <w:basedOn w:val="DefaultParagraphFont"/>
    <w:semiHidden/>
    <w:personal/>
    <w:personalReply/>
    <w:rsid w:val="003633FC"/>
    <w:rPr>
      <w:rFonts w:ascii="Arial" w:hAnsi="Arial" w:cs="Arial"/>
      <w:color w:val="000080"/>
      <w:sz w:val="20"/>
      <w:szCs w:val="20"/>
    </w:rPr>
  </w:style>
  <w:style w:type="paragraph" w:customStyle="1" w:styleId="FooterQP">
    <w:name w:val="Footer_QP"/>
    <w:basedOn w:val="Normal"/>
    <w:rsid w:val="003633FC"/>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3633FC"/>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3633FC"/>
    <w:rPr>
      <w:vertAlign w:val="superscript"/>
    </w:rPr>
  </w:style>
  <w:style w:type="paragraph" w:customStyle="1" w:styleId="Equation">
    <w:name w:val="Equation"/>
    <w:basedOn w:val="Normal"/>
    <w:rsid w:val="003633FC"/>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3633FC"/>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3633FC"/>
  </w:style>
  <w:style w:type="paragraph" w:customStyle="1" w:styleId="Questiontitle">
    <w:name w:val="Question_title"/>
    <w:basedOn w:val="Rectitle"/>
    <w:next w:val="Questionref"/>
    <w:rsid w:val="003633FC"/>
  </w:style>
  <w:style w:type="paragraph" w:customStyle="1" w:styleId="Questionref">
    <w:name w:val="Question_ref"/>
    <w:basedOn w:val="Recref"/>
    <w:next w:val="Questiondate"/>
    <w:rsid w:val="003633FC"/>
    <w:rPr>
      <w:lang w:val="fr-FR"/>
    </w:rPr>
  </w:style>
  <w:style w:type="paragraph" w:customStyle="1" w:styleId="Questiondate">
    <w:name w:val="Question_date"/>
    <w:basedOn w:val="Recdate"/>
    <w:next w:val="Normalaftertitle"/>
    <w:rsid w:val="003633FC"/>
  </w:style>
  <w:style w:type="paragraph" w:customStyle="1" w:styleId="Recdate">
    <w:name w:val="Rec_date"/>
    <w:basedOn w:val="Normal"/>
    <w:next w:val="Normalaftertitle"/>
    <w:rsid w:val="003633FC"/>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3633F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3633FC"/>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3633FC"/>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3633FC"/>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3633FC"/>
  </w:style>
  <w:style w:type="paragraph" w:customStyle="1" w:styleId="Reptitle">
    <w:name w:val="Rep_title"/>
    <w:basedOn w:val="Rectitle"/>
    <w:next w:val="Repref"/>
    <w:rsid w:val="003633FC"/>
  </w:style>
  <w:style w:type="paragraph" w:customStyle="1" w:styleId="Repref">
    <w:name w:val="Rep_ref"/>
    <w:basedOn w:val="Recref"/>
    <w:next w:val="Repdate"/>
    <w:rsid w:val="003633FC"/>
    <w:rPr>
      <w:lang w:val="fr-FR"/>
    </w:rPr>
  </w:style>
  <w:style w:type="paragraph" w:customStyle="1" w:styleId="Repdate">
    <w:name w:val="Rep_date"/>
    <w:basedOn w:val="Recdate"/>
    <w:next w:val="Normalaftertitle"/>
    <w:rsid w:val="003633FC"/>
  </w:style>
  <w:style w:type="paragraph" w:customStyle="1" w:styleId="ResNoBR">
    <w:name w:val="Res_No_BR"/>
    <w:basedOn w:val="RecNoBR"/>
    <w:next w:val="Restitle"/>
    <w:rsid w:val="003633FC"/>
  </w:style>
  <w:style w:type="paragraph" w:customStyle="1" w:styleId="Restitle">
    <w:name w:val="Res_title"/>
    <w:basedOn w:val="Rectitle"/>
    <w:next w:val="Resref"/>
    <w:rsid w:val="003633FC"/>
  </w:style>
  <w:style w:type="paragraph" w:customStyle="1" w:styleId="Resref">
    <w:name w:val="Res_ref"/>
    <w:basedOn w:val="Recref"/>
    <w:next w:val="Resdate"/>
    <w:rsid w:val="003633FC"/>
    <w:rPr>
      <w:lang w:val="fr-FR"/>
    </w:rPr>
  </w:style>
  <w:style w:type="paragraph" w:customStyle="1" w:styleId="Resdate">
    <w:name w:val="Res_date"/>
    <w:basedOn w:val="Recdate"/>
    <w:next w:val="Normalaftertitle"/>
    <w:rsid w:val="003633FC"/>
  </w:style>
  <w:style w:type="paragraph" w:customStyle="1" w:styleId="Section1">
    <w:name w:val="Section_1"/>
    <w:basedOn w:val="Normal"/>
    <w:next w:val="Normal"/>
    <w:rsid w:val="003633FC"/>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3633FC"/>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3633FC"/>
  </w:style>
  <w:style w:type="paragraph" w:customStyle="1" w:styleId="Reftext">
    <w:name w:val="Ref_text"/>
    <w:basedOn w:val="Normal"/>
    <w:rsid w:val="003633FC"/>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3633FC"/>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3633FC"/>
  </w:style>
  <w:style w:type="paragraph" w:customStyle="1" w:styleId="ResNo">
    <w:name w:val="Res_No"/>
    <w:basedOn w:val="RecNo"/>
    <w:next w:val="Restitle"/>
    <w:rsid w:val="003633FC"/>
  </w:style>
  <w:style w:type="paragraph" w:customStyle="1" w:styleId="SectionNo">
    <w:name w:val="Section_No"/>
    <w:basedOn w:val="Normal"/>
    <w:next w:val="Section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3633FC"/>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3633FC"/>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3633FC"/>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633FC"/>
  </w:style>
  <w:style w:type="paragraph" w:customStyle="1" w:styleId="Title3">
    <w:name w:val="Title 3"/>
    <w:basedOn w:val="Title2"/>
    <w:next w:val="Title4"/>
    <w:rsid w:val="003633FC"/>
    <w:rPr>
      <w:caps w:val="0"/>
    </w:rPr>
  </w:style>
  <w:style w:type="paragraph" w:customStyle="1" w:styleId="toc00">
    <w:name w:val="toc 0"/>
    <w:basedOn w:val="Normal"/>
    <w:next w:val="TOC1"/>
    <w:rsid w:val="003633FC"/>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3633FC"/>
  </w:style>
  <w:style w:type="character" w:customStyle="1" w:styleId="Appdef">
    <w:name w:val="App_def"/>
    <w:basedOn w:val="DefaultParagraphFont"/>
    <w:rsid w:val="003633FC"/>
    <w:rPr>
      <w:rFonts w:ascii="Times New Roman" w:hAnsi="Times New Roman"/>
      <w:b/>
    </w:rPr>
  </w:style>
  <w:style w:type="character" w:customStyle="1" w:styleId="Appref">
    <w:name w:val="App_ref"/>
    <w:basedOn w:val="DefaultParagraphFont"/>
    <w:rsid w:val="003633FC"/>
  </w:style>
  <w:style w:type="character" w:customStyle="1" w:styleId="Artdef">
    <w:name w:val="Art_def"/>
    <w:basedOn w:val="DefaultParagraphFont"/>
    <w:rsid w:val="003633FC"/>
    <w:rPr>
      <w:rFonts w:ascii="Times New Roman" w:hAnsi="Times New Roman"/>
      <w:b/>
    </w:rPr>
  </w:style>
  <w:style w:type="character" w:customStyle="1" w:styleId="Recdef">
    <w:name w:val="Rec_def"/>
    <w:basedOn w:val="DefaultParagraphFont"/>
    <w:rsid w:val="003633FC"/>
    <w:rPr>
      <w:b/>
    </w:rPr>
  </w:style>
  <w:style w:type="character" w:customStyle="1" w:styleId="Resdef">
    <w:name w:val="Res_def"/>
    <w:basedOn w:val="DefaultParagraphFont"/>
    <w:rsid w:val="003633FC"/>
    <w:rPr>
      <w:rFonts w:ascii="Times New Roman" w:hAnsi="Times New Roman"/>
      <w:b/>
    </w:rPr>
  </w:style>
  <w:style w:type="character" w:customStyle="1" w:styleId="Tablefreq">
    <w:name w:val="Table_freq"/>
    <w:basedOn w:val="DefaultParagraphFont"/>
    <w:rsid w:val="003633FC"/>
    <w:rPr>
      <w:b/>
      <w:color w:val="auto"/>
    </w:rPr>
  </w:style>
  <w:style w:type="paragraph" w:customStyle="1" w:styleId="TableNoBR">
    <w:name w:val="Table_No_BR"/>
    <w:basedOn w:val="Normal"/>
    <w:next w:val="TabletitleBR"/>
    <w:rsid w:val="003633FC"/>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3633FC"/>
    <w:pPr>
      <w:keepNext w:val="0"/>
      <w:spacing w:after="480"/>
    </w:pPr>
  </w:style>
  <w:style w:type="paragraph" w:customStyle="1" w:styleId="FigureNoBR">
    <w:name w:val="Figure_No_BR"/>
    <w:basedOn w:val="Normal"/>
    <w:next w:val="FiguretitleBR"/>
    <w:rsid w:val="003633FC"/>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3633F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3633F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3633FC"/>
    <w:pPr>
      <w:widowControl w:val="0"/>
      <w:spacing w:after="538"/>
    </w:pPr>
    <w:rPr>
      <w:color w:val="auto"/>
      <w:lang w:val="es-ES" w:eastAsia="es-ES"/>
    </w:rPr>
  </w:style>
  <w:style w:type="paragraph" w:customStyle="1" w:styleId="CM1">
    <w:name w:val="CM1"/>
    <w:basedOn w:val="Default"/>
    <w:next w:val="Default"/>
    <w:uiPriority w:val="99"/>
    <w:rsid w:val="003633FC"/>
    <w:pPr>
      <w:widowControl w:val="0"/>
      <w:spacing w:line="278" w:lineRule="atLeast"/>
    </w:pPr>
    <w:rPr>
      <w:color w:val="auto"/>
      <w:lang w:val="es-ES" w:eastAsia="es-ES"/>
    </w:rPr>
  </w:style>
  <w:style w:type="paragraph" w:customStyle="1" w:styleId="CM19">
    <w:name w:val="CM19"/>
    <w:basedOn w:val="Default"/>
    <w:next w:val="Default"/>
    <w:uiPriority w:val="99"/>
    <w:rsid w:val="003633FC"/>
    <w:pPr>
      <w:widowControl w:val="0"/>
      <w:spacing w:after="278"/>
    </w:pPr>
    <w:rPr>
      <w:color w:val="auto"/>
      <w:lang w:val="es-ES" w:eastAsia="es-ES"/>
    </w:rPr>
  </w:style>
  <w:style w:type="paragraph" w:customStyle="1" w:styleId="CM2">
    <w:name w:val="CM2"/>
    <w:basedOn w:val="Default"/>
    <w:next w:val="Default"/>
    <w:uiPriority w:val="99"/>
    <w:rsid w:val="003633FC"/>
    <w:pPr>
      <w:widowControl w:val="0"/>
    </w:pPr>
    <w:rPr>
      <w:color w:val="auto"/>
      <w:lang w:val="es-ES" w:eastAsia="es-ES"/>
    </w:rPr>
  </w:style>
  <w:style w:type="paragraph" w:customStyle="1" w:styleId="CM3">
    <w:name w:val="CM3"/>
    <w:basedOn w:val="Default"/>
    <w:next w:val="Default"/>
    <w:uiPriority w:val="99"/>
    <w:rsid w:val="003633FC"/>
    <w:pPr>
      <w:widowControl w:val="0"/>
      <w:spacing w:line="278" w:lineRule="atLeast"/>
    </w:pPr>
    <w:rPr>
      <w:color w:val="auto"/>
      <w:lang w:val="es-ES" w:eastAsia="es-ES"/>
    </w:rPr>
  </w:style>
  <w:style w:type="paragraph" w:customStyle="1" w:styleId="CM20">
    <w:name w:val="CM20"/>
    <w:basedOn w:val="Default"/>
    <w:next w:val="Default"/>
    <w:uiPriority w:val="99"/>
    <w:rsid w:val="003633FC"/>
    <w:pPr>
      <w:widowControl w:val="0"/>
      <w:spacing w:after="373"/>
    </w:pPr>
    <w:rPr>
      <w:color w:val="auto"/>
      <w:lang w:val="es-ES" w:eastAsia="es-ES"/>
    </w:rPr>
  </w:style>
  <w:style w:type="paragraph" w:customStyle="1" w:styleId="CM4">
    <w:name w:val="CM4"/>
    <w:basedOn w:val="Default"/>
    <w:next w:val="Default"/>
    <w:uiPriority w:val="99"/>
    <w:rsid w:val="003633FC"/>
    <w:pPr>
      <w:widowControl w:val="0"/>
      <w:spacing w:line="280" w:lineRule="atLeast"/>
    </w:pPr>
    <w:rPr>
      <w:color w:val="auto"/>
      <w:lang w:val="es-ES" w:eastAsia="es-ES"/>
    </w:rPr>
  </w:style>
  <w:style w:type="paragraph" w:customStyle="1" w:styleId="CM5">
    <w:name w:val="CM5"/>
    <w:basedOn w:val="Default"/>
    <w:next w:val="Default"/>
    <w:uiPriority w:val="99"/>
    <w:rsid w:val="003633FC"/>
    <w:pPr>
      <w:widowControl w:val="0"/>
    </w:pPr>
    <w:rPr>
      <w:color w:val="auto"/>
      <w:lang w:val="es-ES" w:eastAsia="es-ES"/>
    </w:rPr>
  </w:style>
  <w:style w:type="paragraph" w:customStyle="1" w:styleId="CM7">
    <w:name w:val="CM7"/>
    <w:basedOn w:val="Default"/>
    <w:next w:val="Default"/>
    <w:uiPriority w:val="99"/>
    <w:rsid w:val="003633FC"/>
    <w:pPr>
      <w:widowControl w:val="0"/>
    </w:pPr>
    <w:rPr>
      <w:color w:val="auto"/>
      <w:lang w:val="es-ES" w:eastAsia="es-ES"/>
    </w:rPr>
  </w:style>
  <w:style w:type="paragraph" w:customStyle="1" w:styleId="CM8">
    <w:name w:val="CM8"/>
    <w:basedOn w:val="Default"/>
    <w:next w:val="Default"/>
    <w:uiPriority w:val="99"/>
    <w:rsid w:val="003633FC"/>
    <w:pPr>
      <w:widowControl w:val="0"/>
      <w:spacing w:line="323" w:lineRule="atLeast"/>
    </w:pPr>
    <w:rPr>
      <w:color w:val="auto"/>
      <w:lang w:val="es-ES" w:eastAsia="es-ES"/>
    </w:rPr>
  </w:style>
  <w:style w:type="paragraph" w:customStyle="1" w:styleId="CM9">
    <w:name w:val="CM9"/>
    <w:basedOn w:val="Default"/>
    <w:next w:val="Default"/>
    <w:uiPriority w:val="99"/>
    <w:rsid w:val="003633FC"/>
    <w:pPr>
      <w:widowControl w:val="0"/>
    </w:pPr>
    <w:rPr>
      <w:color w:val="auto"/>
      <w:lang w:val="es-ES" w:eastAsia="es-ES"/>
    </w:rPr>
  </w:style>
  <w:style w:type="paragraph" w:customStyle="1" w:styleId="CM22">
    <w:name w:val="CM22"/>
    <w:basedOn w:val="Default"/>
    <w:next w:val="Default"/>
    <w:uiPriority w:val="99"/>
    <w:rsid w:val="003633FC"/>
    <w:pPr>
      <w:widowControl w:val="0"/>
      <w:spacing w:after="230"/>
    </w:pPr>
    <w:rPr>
      <w:color w:val="auto"/>
      <w:lang w:val="es-ES" w:eastAsia="es-ES"/>
    </w:rPr>
  </w:style>
  <w:style w:type="paragraph" w:customStyle="1" w:styleId="CM14">
    <w:name w:val="CM14"/>
    <w:basedOn w:val="Default"/>
    <w:next w:val="Default"/>
    <w:uiPriority w:val="99"/>
    <w:rsid w:val="003633FC"/>
    <w:pPr>
      <w:widowControl w:val="0"/>
      <w:spacing w:line="278" w:lineRule="atLeast"/>
    </w:pPr>
    <w:rPr>
      <w:color w:val="auto"/>
      <w:lang w:val="es-ES" w:eastAsia="es-ES"/>
    </w:rPr>
  </w:style>
  <w:style w:type="paragraph" w:customStyle="1" w:styleId="FooterPubl">
    <w:name w:val="Footer_Publ"/>
    <w:basedOn w:val="Normal"/>
    <w:rsid w:val="003633FC"/>
    <w:pPr>
      <w:tabs>
        <w:tab w:val="clear" w:pos="567"/>
        <w:tab w:val="clear" w:pos="1276"/>
        <w:tab w:val="clear" w:pos="1843"/>
        <w:tab w:val="clear" w:pos="5387"/>
        <w:tab w:val="right" w:pos="9639"/>
      </w:tabs>
      <w:spacing w:before="60" w:after="60"/>
      <w:jc w:val="left"/>
    </w:pPr>
    <w:rPr>
      <w:rFonts w:ascii="Times New Roman" w:hAnsi="Times New Roman"/>
      <w:sz w:val="18"/>
    </w:rPr>
  </w:style>
  <w:style w:type="character" w:customStyle="1" w:styleId="EmailStyle602">
    <w:name w:val="EmailStyle6021"/>
    <w:aliases w:val="EmailStyle6021"/>
    <w:basedOn w:val="DefaultParagraphFont"/>
    <w:semiHidden/>
    <w:personal/>
    <w:personalReply/>
    <w:rsid w:val="003633FC"/>
    <w:rPr>
      <w:rFonts w:ascii="Arial" w:hAnsi="Arial" w:cs="Arial"/>
      <w:color w:val="000080"/>
      <w:sz w:val="20"/>
      <w:szCs w:val="20"/>
    </w:rPr>
  </w:style>
  <w:style w:type="numbering" w:customStyle="1" w:styleId="NoList2">
    <w:name w:val="No List2"/>
    <w:next w:val="NoList"/>
    <w:semiHidden/>
    <w:unhideWhenUsed/>
    <w:rsid w:val="003633FC"/>
  </w:style>
  <w:style w:type="table" w:customStyle="1" w:styleId="TableGrid1">
    <w:name w:val="Table Grid1"/>
    <w:basedOn w:val="TableNormal"/>
    <w:next w:val="TableGrid"/>
    <w:uiPriority w:val="59"/>
    <w:rsid w:val="003633F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3633FC"/>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061">
    <w:name w:val="EmailStyle606"/>
    <w:aliases w:val="EmailStyle606"/>
    <w:basedOn w:val="DefaultParagraphFont"/>
    <w:semiHidden/>
    <w:personal/>
    <w:personalReply/>
    <w:rsid w:val="003633FC"/>
    <w:rPr>
      <w:rFonts w:ascii="Arial" w:hAnsi="Arial" w:cs="Arial"/>
      <w:color w:val="000080"/>
      <w:sz w:val="20"/>
      <w:szCs w:val="20"/>
    </w:rPr>
  </w:style>
  <w:style w:type="table" w:customStyle="1" w:styleId="TableElegant1">
    <w:name w:val="Table Elegant1"/>
    <w:basedOn w:val="TableNormal"/>
    <w:next w:val="TableElegant"/>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3633FC"/>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3633FC"/>
  </w:style>
  <w:style w:type="table" w:customStyle="1" w:styleId="TableGrid2">
    <w:name w:val="Table Grid2"/>
    <w:basedOn w:val="TableNormal"/>
    <w:next w:val="TableGrid"/>
    <w:uiPriority w:val="59"/>
    <w:rsid w:val="003633FC"/>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3633FC"/>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3">
    <w:name w:val="EmailStyle6131"/>
    <w:aliases w:val="EmailStyle6131"/>
    <w:basedOn w:val="DefaultParagraphFont"/>
    <w:semiHidden/>
    <w:personal/>
    <w:personalReply/>
    <w:rsid w:val="003633FC"/>
    <w:rPr>
      <w:rFonts w:ascii="Arial" w:hAnsi="Arial" w:cs="Arial"/>
      <w:color w:val="000080"/>
      <w:sz w:val="20"/>
      <w:szCs w:val="20"/>
    </w:rPr>
  </w:style>
  <w:style w:type="table" w:customStyle="1" w:styleId="TableElegant2">
    <w:name w:val="Table Elegant2"/>
    <w:basedOn w:val="TableNormal"/>
    <w:next w:val="TableElegant"/>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3633FC"/>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3633F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ncc.ge" TargetMode="External"/><Relationship Id="rId5" Type="http://schemas.openxmlformats.org/officeDocument/2006/relationships/hyperlink" Target="mailto:mgotoshia@gncc.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6722</Words>
  <Characters>38321</Characters>
  <Application>Microsoft Office Word</Application>
  <DocSecurity>0</DocSecurity>
  <Lines>319</Lines>
  <Paragraphs>89</Paragraphs>
  <ScaleCrop>false</ScaleCrop>
  <Company>ITU</Company>
  <LinksUpToDate>false</LinksUpToDate>
  <CharactersWithSpaces>44954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duty</dc:creator>
  <cp:keywords/>
  <dc:description/>
  <cp:lastModifiedBy>duty</cp:lastModifiedBy>
  <cp:revision>1</cp:revision>
  <dcterms:created xsi:type="dcterms:W3CDTF">2011-06-08T07:13:00Z</dcterms:created>
  <dcterms:modified xsi:type="dcterms:W3CDTF">2011-06-08T07:14:00Z</dcterms:modified>
</cp:coreProperties>
</file>