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58" w:rsidRDefault="00177E58">
      <w:r>
        <w:t>15.VI.2012</w:t>
      </w:r>
    </w:p>
    <w:tbl>
      <w:tblPr>
        <w:tblW w:w="0" w:type="auto"/>
        <w:tblLook w:val="04A0"/>
      </w:tblPr>
      <w:tblGrid>
        <w:gridCol w:w="4077"/>
        <w:gridCol w:w="1985"/>
        <w:gridCol w:w="4354"/>
      </w:tblGrid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3"/>
                <w:szCs w:val="23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Name/Address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642B3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642B3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New Zealand / NZL</w:t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Chorus Ltd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CHORUS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Richard Read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Level 8 </w:t>
            </w:r>
            <w:proofErr w:type="spellStart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>Datacom</w:t>
            </w:r>
            <w:proofErr w:type="spellEnd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 House, 68-86 </w:t>
            </w:r>
            <w:proofErr w:type="spellStart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>Jervois</w:t>
            </w:r>
            <w:proofErr w:type="spellEnd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ab/>
              <w:t>Quay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+64 4 802 9236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WELLINGTON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+64 4 472 4795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richard.read@chorus.co.nz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Compass Communications Ltd.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COMPNZ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Mark </w:t>
            </w:r>
            <w:proofErr w:type="spellStart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Frater</w:t>
            </w:r>
            <w:proofErr w:type="spellEnd"/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P.O. Box 2533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AUCKLAND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mark.frater@compass.net.nz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NZ Communications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NZCOMS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David Rauscher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P.O. Box 8355, Symonds Street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AUCKLAND 1150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david.rauscher@nzcomms.co.nz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Telecom New Zealand Ltd.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TNZ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Stuart </w:t>
            </w:r>
            <w:proofErr w:type="spellStart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>Goodin</w:t>
            </w:r>
            <w:proofErr w:type="spellEnd"/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P.O. Box 293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WELLINGTON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stuart.goodin@telecom.co.nz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Telstra Clear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CLEAR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Richard Bateman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Private Bag 92143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AUCKLAND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richard.bateman@team.telstraclear.co.nz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Vodafone New Zealand Ltd.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VNZL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David Stone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Private Bag 9261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AUCKLAND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d.stone@vodafone.co.nz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proofErr w:type="spellStart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>WorldxChange</w:t>
            </w:r>
            <w:proofErr w:type="spellEnd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 Communications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WAXSNZ</w:t>
            </w: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before="285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Pr="00E642B3">
              <w:rPr>
                <w:rFonts w:ascii="Arial" w:hAnsi="Arial"/>
                <w:color w:val="000000"/>
                <w:sz w:val="16"/>
                <w:szCs w:val="16"/>
              </w:rPr>
              <w:t>Clarkin</w:t>
            </w:r>
            <w:proofErr w:type="spellEnd"/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P.O. Box 3296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AUCKLAND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</w:p>
        </w:tc>
      </w:tr>
      <w:tr w:rsidR="00177E58" w:rsidRPr="00E642B3" w:rsidTr="00E642B3">
        <w:tc>
          <w:tcPr>
            <w:tcW w:w="4077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</w:tcPr>
          <w:p w:rsidR="00177E58" w:rsidRPr="00E642B3" w:rsidRDefault="00177E58" w:rsidP="00E64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E642B3">
              <w:rPr>
                <w:rFonts w:ascii="Arial" w:hAnsi="Arial"/>
                <w:sz w:val="24"/>
                <w:szCs w:val="24"/>
              </w:rPr>
              <w:tab/>
            </w:r>
            <w:r w:rsidRPr="00E642B3">
              <w:rPr>
                <w:rFonts w:ascii="Arial" w:hAnsi="Arial"/>
                <w:color w:val="000000"/>
                <w:sz w:val="16"/>
                <w:szCs w:val="16"/>
              </w:rPr>
              <w:t>pclarkin@wxc.co.nz</w:t>
            </w:r>
          </w:p>
        </w:tc>
      </w:tr>
    </w:tbl>
    <w:p w:rsidR="00E642B3" w:rsidRDefault="00E642B3" w:rsidP="00177E58">
      <w:pPr>
        <w:widowControl w:val="0"/>
        <w:tabs>
          <w:tab w:val="left" w:pos="4624"/>
          <w:tab w:val="left" w:pos="5846"/>
          <w:tab w:val="left" w:pos="6103"/>
          <w:tab w:val="left" w:pos="6687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7"/>
          <w:szCs w:val="27"/>
        </w:rPr>
      </w:pPr>
    </w:p>
    <w:sectPr w:rsidR="00E642B3">
      <w:pgSz w:w="11904" w:h="16836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7E58"/>
    <w:rsid w:val="00177E58"/>
    <w:rsid w:val="0033157C"/>
    <w:rsid w:val="00C4390C"/>
    <w:rsid w:val="00E6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duty</cp:lastModifiedBy>
  <cp:revision>2</cp:revision>
  <dcterms:created xsi:type="dcterms:W3CDTF">2012-06-26T11:54:00Z</dcterms:created>
  <dcterms:modified xsi:type="dcterms:W3CDTF">2012-06-26T11:54:00Z</dcterms:modified>
</cp:coreProperties>
</file>