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8" w:type="dxa"/>
        <w:tblLayout w:type="fixed"/>
        <w:tblLook w:val="0000" w:firstRow="0" w:lastRow="0" w:firstColumn="0" w:lastColumn="0" w:noHBand="0" w:noVBand="0"/>
      </w:tblPr>
      <w:tblGrid>
        <w:gridCol w:w="9948"/>
      </w:tblGrid>
      <w:tr w:rsidR="00FA79AE" w14:paraId="293CB3A5" w14:textId="77777777" w:rsidTr="0042394F">
        <w:tc>
          <w:tcPr>
            <w:tcW w:w="9948" w:type="dxa"/>
          </w:tcPr>
          <w:p w14:paraId="64D7E63C" w14:textId="170C496B" w:rsidR="00FA79AE" w:rsidRPr="00FA79AE" w:rsidRDefault="00B32924" w:rsidP="00DD59AB">
            <w:pPr>
              <w:keepNext/>
              <w:keepLines/>
              <w:spacing w:before="0" w:after="240"/>
              <w:jc w:val="left"/>
              <w:rPr>
                <w:b/>
                <w:sz w:val="28"/>
                <w:lang w:val="en-US"/>
              </w:rPr>
            </w:pPr>
            <w:bookmarkStart w:id="0" w:name="dtableau"/>
            <w:bookmarkStart w:id="1" w:name="dpurpose" w:colFirst="1" w:colLast="1"/>
            <w:r>
              <w:br w:type="page"/>
            </w:r>
            <w:bookmarkEnd w:id="0"/>
            <w:bookmarkEnd w:id="1"/>
            <w:r w:rsidR="00DD59AB">
              <w:rPr>
                <w:b/>
                <w:sz w:val="28"/>
                <w:lang w:val="en-US"/>
              </w:rPr>
              <w:t>Draft revised</w:t>
            </w:r>
            <w:r w:rsidR="00FA79AE" w:rsidRPr="00FA79AE">
              <w:rPr>
                <w:b/>
                <w:sz w:val="28"/>
                <w:lang w:val="en-US"/>
              </w:rPr>
              <w:t xml:space="preserve"> ITU-T Z.161</w:t>
            </w:r>
          </w:p>
          <w:p w14:paraId="17E461DD" w14:textId="77777777" w:rsidR="00FA79AE" w:rsidRDefault="00FA79AE" w:rsidP="00FA79AE">
            <w:pPr>
              <w:keepNext/>
              <w:keepLines/>
              <w:spacing w:before="0"/>
              <w:jc w:val="center"/>
              <w:rPr>
                <w:b/>
                <w:sz w:val="28"/>
                <w:lang w:val="en-US"/>
              </w:rPr>
            </w:pPr>
            <w:r w:rsidRPr="00FA79AE">
              <w:rPr>
                <w:b/>
                <w:sz w:val="28"/>
                <w:lang w:val="en-US"/>
              </w:rPr>
              <w:t>Testing and Test Control Notation version 3: TTCN-3 core language</w:t>
            </w:r>
          </w:p>
          <w:p w14:paraId="6EB87DA3" w14:textId="77777777" w:rsidR="00FA79AE" w:rsidRDefault="00FA79AE" w:rsidP="0042394F">
            <w:pPr>
              <w:pStyle w:val="Headingb"/>
              <w:rPr>
                <w:lang w:val="en-US"/>
              </w:rPr>
            </w:pPr>
            <w:r>
              <w:rPr>
                <w:lang w:val="en-US"/>
              </w:rPr>
              <w:t>Summary</w:t>
            </w:r>
          </w:p>
          <w:p w14:paraId="36B8CD34" w14:textId="77777777" w:rsidR="00FA79AE" w:rsidRPr="00B06236" w:rsidRDefault="00FA79AE" w:rsidP="0042394F">
            <w:pPr>
              <w:rPr>
                <w:lang w:val="en-US"/>
              </w:rPr>
            </w:pPr>
            <w:r w:rsidRPr="00B06236">
              <w:rPr>
                <w:lang w:val="en-US"/>
              </w:rPr>
              <w:t xml:space="preserve">Recommendation ITU-T Z.161 defines </w:t>
            </w:r>
            <w:r>
              <w:rPr>
                <w:lang w:val="en-US"/>
              </w:rPr>
              <w:t>T</w:t>
            </w:r>
            <w:r w:rsidRPr="00B06236">
              <w:rPr>
                <w:lang w:val="en-US"/>
              </w:rPr>
              <w:t xml:space="preserve">esting and </w:t>
            </w:r>
            <w:r>
              <w:rPr>
                <w:lang w:val="en-US"/>
              </w:rPr>
              <w:t>T</w:t>
            </w:r>
            <w:r w:rsidRPr="00B06236">
              <w:rPr>
                <w:lang w:val="en-US"/>
              </w:rPr>
              <w:t xml:space="preserve">est </w:t>
            </w:r>
            <w:r>
              <w:rPr>
                <w:lang w:val="en-US"/>
              </w:rPr>
              <w:t>C</w:t>
            </w:r>
            <w:r w:rsidRPr="00B06236">
              <w:rPr>
                <w:lang w:val="en-US"/>
              </w:rPr>
              <w:t xml:space="preserve">ontrol </w:t>
            </w:r>
            <w:r>
              <w:rPr>
                <w:lang w:val="en-US"/>
              </w:rPr>
              <w:t>N</w:t>
            </w:r>
            <w:r w:rsidRPr="00B06236">
              <w:rPr>
                <w:lang w:val="en-US"/>
              </w:rPr>
              <w:t>otation 3</w:t>
            </w:r>
            <w:r>
              <w:rPr>
                <w:lang w:val="en-US"/>
              </w:rPr>
              <w:t xml:space="preserve"> </w:t>
            </w:r>
            <w:r w:rsidRPr="00B06236">
              <w:rPr>
                <w:lang w:val="en-US"/>
              </w:rPr>
              <w:t xml:space="preserve">(TTCN-3)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w:t>
            </w:r>
            <w:r w:rsidRPr="00AC7887">
              <w:t>Common Object Request Broker Architecture</w:t>
            </w:r>
            <w:r w:rsidRPr="002E578B">
              <w:rPr>
                <w:lang w:val="en-US"/>
              </w:rPr>
              <w:t xml:space="preserve"> </w:t>
            </w:r>
            <w:r>
              <w:rPr>
                <w:lang w:val="en-US"/>
              </w:rPr>
              <w:t>(</w:t>
            </w:r>
            <w:r w:rsidRPr="00B06236">
              <w:rPr>
                <w:lang w:val="en-US"/>
              </w:rPr>
              <w:t>CORBA</w:t>
            </w:r>
            <w:r>
              <w:rPr>
                <w:lang w:val="en-US"/>
              </w:rPr>
              <w:t>)</w:t>
            </w:r>
            <w:r w:rsidRPr="00B06236">
              <w:rPr>
                <w:lang w:val="en-US"/>
              </w:rPr>
              <w:t xml:space="preserve"> based platforms and </w:t>
            </w:r>
            <w:r>
              <w:rPr>
                <w:lang w:val="en-US"/>
              </w:rPr>
              <w:t>application programming interfaces (</w:t>
            </w:r>
            <w:r w:rsidRPr="00B06236">
              <w:rPr>
                <w:lang w:val="en-US"/>
              </w:rPr>
              <w:t>APIs</w:t>
            </w:r>
            <w:r>
              <w:rPr>
                <w:lang w:val="en-US"/>
              </w:rPr>
              <w:t>)</w:t>
            </w:r>
            <w:r w:rsidRPr="00B06236">
              <w:rPr>
                <w:lang w:val="en-US"/>
              </w:rPr>
              <w:t>. The specification of test suites for physical layer protocols is outside the scope of this Recommendation.</w:t>
            </w:r>
          </w:p>
          <w:p w14:paraId="6AA50873" w14:textId="77777777" w:rsidR="00FA79AE" w:rsidRPr="00B06236" w:rsidRDefault="00FA79AE" w:rsidP="0042394F">
            <w:pPr>
              <w:rPr>
                <w:lang w:val="en-US"/>
              </w:rPr>
            </w:pPr>
            <w:r w:rsidRPr="00B06236">
              <w:rPr>
                <w:lang w:val="en-US"/>
              </w:rPr>
              <w:t>The core language of TTCN-3 can be expressed in a variety of presentation formats. While this Recommendation defines the core language, Recommendation ITU-T Z.162 defines the tabular format for TTCN (TFT) and Recommendation ITU-T Z.163 defines the graphical format for TTCN (GFT). The specification of these formats is outside the scope of this Recommendation. The core language serves</w:t>
            </w:r>
            <w:r>
              <w:rPr>
                <w:lang w:val="en-US"/>
              </w:rPr>
              <w:t xml:space="preserve"> the following</w:t>
            </w:r>
            <w:r w:rsidRPr="00B06236">
              <w:rPr>
                <w:lang w:val="en-US"/>
              </w:rPr>
              <w:t xml:space="preserve"> three purposes:</w:t>
            </w:r>
          </w:p>
          <w:p w14:paraId="58420555" w14:textId="77777777" w:rsidR="00FA79AE" w:rsidRPr="00B06236" w:rsidRDefault="00FA79AE" w:rsidP="0042394F">
            <w:pPr>
              <w:pStyle w:val="enumlev1"/>
            </w:pPr>
            <w:r w:rsidRPr="00B06236">
              <w:t>a)</w:t>
            </w:r>
            <w:r w:rsidRPr="00B06236">
              <w:tab/>
              <w:t>as a generalized text-based test language;</w:t>
            </w:r>
          </w:p>
          <w:p w14:paraId="77D37ABF" w14:textId="77777777" w:rsidR="00FA79AE" w:rsidRPr="00B06236" w:rsidRDefault="00FA79AE" w:rsidP="0042394F">
            <w:pPr>
              <w:pStyle w:val="enumlev1"/>
            </w:pPr>
            <w:r w:rsidRPr="00B06236">
              <w:t>b)</w:t>
            </w:r>
            <w:r w:rsidRPr="00B06236">
              <w:tab/>
              <w:t>as a standardized interchange format of TTCN test suites between TTCN tools;</w:t>
            </w:r>
          </w:p>
          <w:p w14:paraId="0718EEAC" w14:textId="77777777" w:rsidR="00FA79AE" w:rsidRPr="00B06236" w:rsidRDefault="00FA79AE" w:rsidP="0042394F">
            <w:pPr>
              <w:pStyle w:val="enumlev1"/>
            </w:pPr>
            <w:r w:rsidRPr="00B06236">
              <w:t>c)</w:t>
            </w:r>
            <w:r w:rsidRPr="00B06236">
              <w:tab/>
              <w:t>as the semantic basis (and where relevant, the syntactical basis) for the various presentation formats.</w:t>
            </w:r>
          </w:p>
          <w:p w14:paraId="6288E492" w14:textId="77777777" w:rsidR="00FA79AE" w:rsidRPr="00B06236" w:rsidRDefault="00FA79AE" w:rsidP="0042394F">
            <w:pPr>
              <w:rPr>
                <w:lang w:val="en-US"/>
              </w:rPr>
            </w:pPr>
            <w:r w:rsidRPr="00B06236">
              <w:rPr>
                <w:lang w:val="en-US"/>
              </w:rPr>
              <w:t>The core language may be used independently of the presentation formats. However, neither the tabular format nor the graphical format can be used without the core language. Use and implementation of these presentation formats shall be done on the basis of the core language.</w:t>
            </w:r>
          </w:p>
          <w:p w14:paraId="38B595B3" w14:textId="77777777" w:rsidR="00FA79AE" w:rsidRDefault="00FA79AE" w:rsidP="0042394F">
            <w:pPr>
              <w:rPr>
                <w:lang w:val="en-US"/>
              </w:rPr>
            </w:pPr>
            <w:r w:rsidRPr="00B06236">
              <w:rPr>
                <w:lang w:val="en-US"/>
              </w:rPr>
              <w:t>This revision of the Recommendation contains amendments, clarifications, corrigenda and editorial corrections.</w:t>
            </w:r>
          </w:p>
        </w:tc>
      </w:tr>
    </w:tbl>
    <w:p w14:paraId="3FCB072E" w14:textId="30E87176" w:rsidR="001904C2" w:rsidRDefault="00224455" w:rsidP="00224455">
      <w:pPr>
        <w:spacing w:before="480"/>
        <w:jc w:val="center"/>
      </w:pPr>
      <w:r>
        <w:t>__________________</w:t>
      </w:r>
    </w:p>
    <w:sectPr w:rsidR="001904C2" w:rsidSect="00224455">
      <w:headerReference w:type="even" r:id="rId10"/>
      <w:headerReference w:type="default" r:id="rId11"/>
      <w:footerReference w:type="even" r:id="rId12"/>
      <w:footerReference w:type="default" r:id="rId13"/>
      <w:headerReference w:type="first" r:id="rId14"/>
      <w:footerReference w:type="first" r:id="rId15"/>
      <w:type w:val="oddPage"/>
      <w:pgSz w:w="11907" w:h="16834" w:code="9"/>
      <w:pgMar w:top="1134" w:right="1134" w:bottom="1134" w:left="1134"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4AA71" w14:textId="77777777" w:rsidR="002D2143" w:rsidRDefault="002D2143">
      <w:r>
        <w:separator/>
      </w:r>
    </w:p>
  </w:endnote>
  <w:endnote w:type="continuationSeparator" w:id="0">
    <w:p w14:paraId="04CBAC87" w14:textId="77777777" w:rsidR="002D2143" w:rsidRDefault="002D2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D6C4C" w14:textId="77777777" w:rsidR="00AF384D" w:rsidRDefault="00AF3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A1959" w14:textId="14098440" w:rsidR="00157094" w:rsidRPr="003E14CA" w:rsidRDefault="00157094" w:rsidP="003E14CA">
    <w:pPr>
      <w:pStyle w:val="Footer"/>
    </w:pPr>
    <w:r w:rsidRPr="003E14CA">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6BCB0" w14:textId="77777777" w:rsidR="00AF384D" w:rsidRDefault="00AF3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6C6BF" w14:textId="77777777" w:rsidR="002D2143" w:rsidRDefault="002D2143">
      <w:r>
        <w:t>____________________</w:t>
      </w:r>
    </w:p>
  </w:footnote>
  <w:footnote w:type="continuationSeparator" w:id="0">
    <w:p w14:paraId="1F6E1B53" w14:textId="77777777" w:rsidR="002D2143" w:rsidRDefault="002D2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209C2" w14:textId="77777777" w:rsidR="00AF384D" w:rsidRDefault="00AF3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132FE" w14:textId="0A8CF0A1" w:rsidR="00667D7A" w:rsidRPr="003E14CA" w:rsidRDefault="00667D7A" w:rsidP="00667D7A">
    <w:pPr>
      <w:pStyle w:val="Header"/>
    </w:pPr>
    <w:r w:rsidRPr="003E14CA">
      <w:t xml:space="preserve">- </w:t>
    </w:r>
    <w:r w:rsidRPr="003E14CA">
      <w:fldChar w:fldCharType="begin"/>
    </w:r>
    <w:r w:rsidRPr="003E14CA">
      <w:instrText xml:space="preserve"> PAGE  \* MERGEFORMAT </w:instrText>
    </w:r>
    <w:r w:rsidRPr="003E14CA">
      <w:fldChar w:fldCharType="separate"/>
    </w:r>
    <w:r w:rsidR="00AF384D">
      <w:rPr>
        <w:noProof/>
      </w:rPr>
      <w:t>1</w:t>
    </w:r>
    <w:r w:rsidRPr="003E14CA">
      <w:fldChar w:fldCharType="end"/>
    </w:r>
    <w:r w:rsidRPr="003E14CA">
      <w:t xml:space="preserve"> -</w:t>
    </w:r>
  </w:p>
  <w:p w14:paraId="6E7A960B" w14:textId="3A618D20" w:rsidR="00075D74" w:rsidRPr="00075D74" w:rsidRDefault="00667D7A" w:rsidP="00AF384D">
    <w:pPr>
      <w:pStyle w:val="Header"/>
      <w:spacing w:after="240"/>
    </w:pPr>
    <w:r>
      <w:t>Z.</w:t>
    </w:r>
    <w:r w:rsidR="00AF384D">
      <w:t>161</w:t>
    </w:r>
    <w:bookmarkStart w:id="2" w:name="_GoBack"/>
    <w:bookmarkEnd w:id="2"/>
    <w:r>
      <w:t>rev_Rev_LC_summary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C59A9" w14:textId="77777777" w:rsidR="00AF384D" w:rsidRDefault="00AF38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displayBackgroundShape/>
  <w:embedSystemFonts/>
  <w:activeWritingStyle w:appName="MSWord" w:lang="en-GB" w:vendorID="64" w:dllVersion="131077" w:nlCheck="1" w:checkStyle="1"/>
  <w:activeWritingStyle w:appName="MSWord" w:lang="en-US" w:vendorID="64" w:dllVersion="131078" w:nlCheck="1" w:checkStyle="1"/>
  <w:activeWritingStyle w:appName="MSWord" w:lang="en-GB" w:vendorID="64" w:dllVersion="131078" w:nlCheck="1" w:checkStyle="0"/>
  <w:activeWritingStyle w:appName="MSWord" w:lang="fr-CH" w:vendorID="64" w:dllVersion="131078" w:nlCheck="1" w:checkStyle="0"/>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2E"/>
    <w:rsid w:val="00074319"/>
    <w:rsid w:val="00075D74"/>
    <w:rsid w:val="00080979"/>
    <w:rsid w:val="000A287B"/>
    <w:rsid w:val="000B0C3C"/>
    <w:rsid w:val="000B48BF"/>
    <w:rsid w:val="000E355E"/>
    <w:rsid w:val="0013384E"/>
    <w:rsid w:val="00156515"/>
    <w:rsid w:val="00157094"/>
    <w:rsid w:val="0016509B"/>
    <w:rsid w:val="0018403B"/>
    <w:rsid w:val="001904C2"/>
    <w:rsid w:val="00196F7F"/>
    <w:rsid w:val="001C107A"/>
    <w:rsid w:val="00224455"/>
    <w:rsid w:val="002309F5"/>
    <w:rsid w:val="00240FAD"/>
    <w:rsid w:val="002520D4"/>
    <w:rsid w:val="0025302C"/>
    <w:rsid w:val="00266A16"/>
    <w:rsid w:val="00297BB2"/>
    <w:rsid w:val="002A2404"/>
    <w:rsid w:val="002B2170"/>
    <w:rsid w:val="002B2AF1"/>
    <w:rsid w:val="002C623C"/>
    <w:rsid w:val="002D2143"/>
    <w:rsid w:val="002D458D"/>
    <w:rsid w:val="002E0F55"/>
    <w:rsid w:val="002E5890"/>
    <w:rsid w:val="00302A5B"/>
    <w:rsid w:val="003239B9"/>
    <w:rsid w:val="00356D5E"/>
    <w:rsid w:val="003A0344"/>
    <w:rsid w:val="003C5979"/>
    <w:rsid w:val="003E14CA"/>
    <w:rsid w:val="00401FAC"/>
    <w:rsid w:val="0041539F"/>
    <w:rsid w:val="00445C10"/>
    <w:rsid w:val="004765B6"/>
    <w:rsid w:val="004B0CF0"/>
    <w:rsid w:val="004E7D87"/>
    <w:rsid w:val="00533E86"/>
    <w:rsid w:val="00550643"/>
    <w:rsid w:val="00565596"/>
    <w:rsid w:val="005A06F2"/>
    <w:rsid w:val="005B5824"/>
    <w:rsid w:val="005F573A"/>
    <w:rsid w:val="006050A0"/>
    <w:rsid w:val="0062037B"/>
    <w:rsid w:val="00667D7A"/>
    <w:rsid w:val="00681642"/>
    <w:rsid w:val="00684EBE"/>
    <w:rsid w:val="00694C7A"/>
    <w:rsid w:val="006B01E4"/>
    <w:rsid w:val="006B5FF1"/>
    <w:rsid w:val="006C565A"/>
    <w:rsid w:val="006E1D36"/>
    <w:rsid w:val="006E4905"/>
    <w:rsid w:val="006E5257"/>
    <w:rsid w:val="006F78B5"/>
    <w:rsid w:val="00717D6D"/>
    <w:rsid w:val="00726163"/>
    <w:rsid w:val="00763A55"/>
    <w:rsid w:val="00783586"/>
    <w:rsid w:val="007A125F"/>
    <w:rsid w:val="007A31C8"/>
    <w:rsid w:val="007A7AB6"/>
    <w:rsid w:val="007E1074"/>
    <w:rsid w:val="0083483B"/>
    <w:rsid w:val="00863002"/>
    <w:rsid w:val="00865987"/>
    <w:rsid w:val="00874D88"/>
    <w:rsid w:val="0089413D"/>
    <w:rsid w:val="00923C60"/>
    <w:rsid w:val="00947A50"/>
    <w:rsid w:val="00950A43"/>
    <w:rsid w:val="00985F58"/>
    <w:rsid w:val="00994FE7"/>
    <w:rsid w:val="009A64BD"/>
    <w:rsid w:val="009B3186"/>
    <w:rsid w:val="009C4BD0"/>
    <w:rsid w:val="009E6E6D"/>
    <w:rsid w:val="00A039CF"/>
    <w:rsid w:val="00A31589"/>
    <w:rsid w:val="00A43177"/>
    <w:rsid w:val="00A5422E"/>
    <w:rsid w:val="00A723CB"/>
    <w:rsid w:val="00A9292D"/>
    <w:rsid w:val="00AC6E7E"/>
    <w:rsid w:val="00AD2B0C"/>
    <w:rsid w:val="00AD60E6"/>
    <w:rsid w:val="00AF384D"/>
    <w:rsid w:val="00B01B93"/>
    <w:rsid w:val="00B06F7D"/>
    <w:rsid w:val="00B32924"/>
    <w:rsid w:val="00B36C8D"/>
    <w:rsid w:val="00B46FF3"/>
    <w:rsid w:val="00B6229D"/>
    <w:rsid w:val="00B72114"/>
    <w:rsid w:val="00B84159"/>
    <w:rsid w:val="00C62C39"/>
    <w:rsid w:val="00C8618C"/>
    <w:rsid w:val="00CA7D3B"/>
    <w:rsid w:val="00CB184A"/>
    <w:rsid w:val="00CC0394"/>
    <w:rsid w:val="00CD3BF4"/>
    <w:rsid w:val="00CE268C"/>
    <w:rsid w:val="00CE53DF"/>
    <w:rsid w:val="00D04456"/>
    <w:rsid w:val="00D32848"/>
    <w:rsid w:val="00D6295E"/>
    <w:rsid w:val="00DC06A2"/>
    <w:rsid w:val="00DC1630"/>
    <w:rsid w:val="00DD26E6"/>
    <w:rsid w:val="00DD59AB"/>
    <w:rsid w:val="00DD73B6"/>
    <w:rsid w:val="00DD742A"/>
    <w:rsid w:val="00DE45D7"/>
    <w:rsid w:val="00DE75ED"/>
    <w:rsid w:val="00E503F8"/>
    <w:rsid w:val="00E5596B"/>
    <w:rsid w:val="00E6227C"/>
    <w:rsid w:val="00E74174"/>
    <w:rsid w:val="00ED2C58"/>
    <w:rsid w:val="00F15995"/>
    <w:rsid w:val="00F64835"/>
    <w:rsid w:val="00F71BB4"/>
    <w:rsid w:val="00FA2375"/>
    <w:rsid w:val="00FA79AE"/>
    <w:rsid w:val="00FB25AC"/>
    <w:rsid w:val="00FB74E4"/>
    <w:rsid w:val="00FC3CE3"/>
    <w:rsid w:val="00FE2E1F"/>
    <w:rsid w:val="00FF10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CB32935"/>
  <w15:docId w15:val="{A53CB082-8C0B-46E1-A19B-9475C181D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4BD"/>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A64BD"/>
    <w:pPr>
      <w:keepNext/>
      <w:keepLines/>
      <w:spacing w:before="360"/>
      <w:ind w:left="794" w:hanging="794"/>
      <w:jc w:val="left"/>
      <w:outlineLvl w:val="0"/>
    </w:pPr>
    <w:rPr>
      <w:b/>
    </w:rPr>
  </w:style>
  <w:style w:type="paragraph" w:styleId="Heading2">
    <w:name w:val="heading 2"/>
    <w:basedOn w:val="Heading1"/>
    <w:next w:val="Normal"/>
    <w:link w:val="Heading2Char"/>
    <w:qFormat/>
    <w:rsid w:val="009A64BD"/>
    <w:pPr>
      <w:spacing w:before="240"/>
      <w:outlineLvl w:val="1"/>
    </w:pPr>
  </w:style>
  <w:style w:type="paragraph" w:styleId="Heading3">
    <w:name w:val="heading 3"/>
    <w:basedOn w:val="Heading1"/>
    <w:next w:val="Normal"/>
    <w:qFormat/>
    <w:rsid w:val="009A64BD"/>
    <w:pPr>
      <w:spacing w:before="160"/>
      <w:outlineLvl w:val="2"/>
    </w:pPr>
  </w:style>
  <w:style w:type="paragraph" w:styleId="Heading4">
    <w:name w:val="heading 4"/>
    <w:basedOn w:val="Heading3"/>
    <w:next w:val="Normal"/>
    <w:qFormat/>
    <w:rsid w:val="009A64BD"/>
    <w:pPr>
      <w:tabs>
        <w:tab w:val="clear" w:pos="794"/>
        <w:tab w:val="left" w:pos="1021"/>
      </w:tabs>
      <w:ind w:left="1021" w:hanging="1021"/>
      <w:outlineLvl w:val="3"/>
    </w:pPr>
  </w:style>
  <w:style w:type="paragraph" w:styleId="Heading5">
    <w:name w:val="heading 5"/>
    <w:basedOn w:val="Heading4"/>
    <w:next w:val="Normal"/>
    <w:qFormat/>
    <w:rsid w:val="009A64BD"/>
    <w:pPr>
      <w:outlineLvl w:val="4"/>
    </w:pPr>
  </w:style>
  <w:style w:type="paragraph" w:styleId="Heading6">
    <w:name w:val="heading 6"/>
    <w:basedOn w:val="Heading4"/>
    <w:next w:val="Normal"/>
    <w:qFormat/>
    <w:rsid w:val="009A64BD"/>
    <w:pPr>
      <w:tabs>
        <w:tab w:val="clear" w:pos="1021"/>
        <w:tab w:val="clear" w:pos="1191"/>
      </w:tabs>
      <w:ind w:left="1588" w:hanging="1588"/>
      <w:outlineLvl w:val="5"/>
    </w:pPr>
  </w:style>
  <w:style w:type="paragraph" w:styleId="Heading7">
    <w:name w:val="heading 7"/>
    <w:basedOn w:val="Heading6"/>
    <w:next w:val="Normal"/>
    <w:qFormat/>
    <w:rsid w:val="009A64BD"/>
    <w:pPr>
      <w:outlineLvl w:val="6"/>
    </w:pPr>
  </w:style>
  <w:style w:type="paragraph" w:styleId="Heading8">
    <w:name w:val="heading 8"/>
    <w:basedOn w:val="Heading6"/>
    <w:next w:val="Normal"/>
    <w:qFormat/>
    <w:rsid w:val="009A64BD"/>
    <w:pPr>
      <w:outlineLvl w:val="7"/>
    </w:pPr>
  </w:style>
  <w:style w:type="paragraph" w:styleId="Heading9">
    <w:name w:val="heading 9"/>
    <w:basedOn w:val="Heading6"/>
    <w:next w:val="Normal"/>
    <w:qFormat/>
    <w:rsid w:val="009A64B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9A64BD"/>
  </w:style>
  <w:style w:type="paragraph" w:styleId="TOC4">
    <w:name w:val="toc 4"/>
    <w:basedOn w:val="TOC3"/>
    <w:semiHidden/>
    <w:rsid w:val="009A64BD"/>
  </w:style>
  <w:style w:type="paragraph" w:styleId="TOC3">
    <w:name w:val="toc 3"/>
    <w:basedOn w:val="TOC2"/>
    <w:semiHidden/>
    <w:rsid w:val="009A64BD"/>
  </w:style>
  <w:style w:type="paragraph" w:styleId="TOC2">
    <w:name w:val="toc 2"/>
    <w:basedOn w:val="TOC1"/>
    <w:uiPriority w:val="39"/>
    <w:rsid w:val="009A64BD"/>
    <w:pPr>
      <w:spacing w:before="80"/>
      <w:ind w:left="1531" w:hanging="851"/>
    </w:pPr>
  </w:style>
  <w:style w:type="paragraph" w:styleId="TOC1">
    <w:name w:val="toc 1"/>
    <w:basedOn w:val="Normal"/>
    <w:uiPriority w:val="39"/>
    <w:rsid w:val="009A64BD"/>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9A64BD"/>
  </w:style>
  <w:style w:type="paragraph" w:styleId="TOC6">
    <w:name w:val="toc 6"/>
    <w:basedOn w:val="TOC4"/>
    <w:semiHidden/>
    <w:rsid w:val="009A64BD"/>
  </w:style>
  <w:style w:type="paragraph" w:styleId="TOC5">
    <w:name w:val="toc 5"/>
    <w:basedOn w:val="TOC4"/>
    <w:semiHidden/>
    <w:rsid w:val="009A64BD"/>
  </w:style>
  <w:style w:type="paragraph" w:styleId="Footer">
    <w:name w:val="footer"/>
    <w:basedOn w:val="Normal"/>
    <w:link w:val="FooterChar"/>
    <w:rsid w:val="009A64BD"/>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eader odd,header entry,HE"/>
    <w:basedOn w:val="Normal"/>
    <w:link w:val="HeaderChar"/>
    <w:rsid w:val="009A64BD"/>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9A64BD"/>
    <w:rPr>
      <w:position w:val="6"/>
      <w:sz w:val="18"/>
    </w:rPr>
  </w:style>
  <w:style w:type="paragraph" w:styleId="FootnoteText">
    <w:name w:val="footnote text"/>
    <w:basedOn w:val="Note"/>
    <w:semiHidden/>
    <w:rsid w:val="009A64BD"/>
    <w:pPr>
      <w:keepLines/>
      <w:tabs>
        <w:tab w:val="left" w:pos="255"/>
      </w:tabs>
      <w:ind w:left="255" w:hanging="255"/>
    </w:pPr>
  </w:style>
  <w:style w:type="paragraph" w:customStyle="1" w:styleId="Note">
    <w:name w:val="Note"/>
    <w:basedOn w:val="Normal"/>
    <w:rsid w:val="009A64BD"/>
    <w:pPr>
      <w:spacing w:before="80"/>
    </w:pPr>
    <w:rPr>
      <w:sz w:val="22"/>
    </w:rPr>
  </w:style>
  <w:style w:type="paragraph" w:customStyle="1" w:styleId="enumlev1">
    <w:name w:val="enumlev1"/>
    <w:basedOn w:val="Normal"/>
    <w:rsid w:val="009A64BD"/>
    <w:pPr>
      <w:spacing w:before="80"/>
      <w:ind w:left="794" w:hanging="794"/>
    </w:pPr>
  </w:style>
  <w:style w:type="paragraph" w:customStyle="1" w:styleId="enumlev2">
    <w:name w:val="enumlev2"/>
    <w:basedOn w:val="enumlev1"/>
    <w:rsid w:val="009A64BD"/>
    <w:pPr>
      <w:ind w:left="1191" w:hanging="397"/>
    </w:pPr>
  </w:style>
  <w:style w:type="paragraph" w:customStyle="1" w:styleId="enumlev3">
    <w:name w:val="enumlev3"/>
    <w:basedOn w:val="enumlev2"/>
    <w:rsid w:val="009A64BD"/>
    <w:pPr>
      <w:ind w:left="1588"/>
    </w:pPr>
  </w:style>
  <w:style w:type="paragraph" w:customStyle="1" w:styleId="Equation">
    <w:name w:val="Equation"/>
    <w:basedOn w:val="Normal"/>
    <w:rsid w:val="009A64BD"/>
    <w:pPr>
      <w:tabs>
        <w:tab w:val="clear" w:pos="1191"/>
        <w:tab w:val="clear" w:pos="1588"/>
        <w:tab w:val="clear" w:pos="1985"/>
        <w:tab w:val="center" w:pos="4820"/>
        <w:tab w:val="right" w:pos="9639"/>
      </w:tabs>
      <w:jc w:val="left"/>
    </w:pPr>
  </w:style>
  <w:style w:type="paragraph" w:customStyle="1" w:styleId="toc0">
    <w:name w:val="toc 0"/>
    <w:basedOn w:val="Normal"/>
    <w:next w:val="TOC1"/>
    <w:rsid w:val="009A64BD"/>
    <w:pPr>
      <w:keepLines/>
      <w:tabs>
        <w:tab w:val="clear" w:pos="794"/>
        <w:tab w:val="clear" w:pos="1191"/>
        <w:tab w:val="clear" w:pos="1588"/>
        <w:tab w:val="clear" w:pos="1985"/>
        <w:tab w:val="right" w:pos="9639"/>
      </w:tabs>
      <w:jc w:val="left"/>
    </w:pPr>
    <w:rPr>
      <w:b/>
    </w:rPr>
  </w:style>
  <w:style w:type="paragraph" w:customStyle="1" w:styleId="ASN1">
    <w:name w:val="ASN.1"/>
    <w:rsid w:val="009A64B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styleId="TOC9">
    <w:name w:val="toc 9"/>
    <w:basedOn w:val="TOC3"/>
    <w:semiHidden/>
    <w:rsid w:val="009A64BD"/>
  </w:style>
  <w:style w:type="paragraph" w:customStyle="1" w:styleId="Chaptitle">
    <w:name w:val="Chap_title"/>
    <w:basedOn w:val="Normal"/>
    <w:next w:val="Normalaftertitle"/>
    <w:rsid w:val="009A64BD"/>
    <w:pPr>
      <w:keepNext/>
      <w:keepLines/>
      <w:spacing w:before="240"/>
      <w:jc w:val="center"/>
    </w:pPr>
    <w:rPr>
      <w:b/>
      <w:sz w:val="28"/>
    </w:rPr>
  </w:style>
  <w:style w:type="character" w:styleId="PageNumber">
    <w:name w:val="page number"/>
    <w:basedOn w:val="DefaultParagraphFont"/>
    <w:rsid w:val="009A64BD"/>
  </w:style>
  <w:style w:type="paragraph" w:styleId="Index1">
    <w:name w:val="index 1"/>
    <w:basedOn w:val="Normal"/>
    <w:next w:val="Normal"/>
    <w:semiHidden/>
    <w:rsid w:val="009A64BD"/>
    <w:pPr>
      <w:jc w:val="left"/>
    </w:pPr>
  </w:style>
  <w:style w:type="paragraph" w:customStyle="1" w:styleId="AnnexNoTitle">
    <w:name w:val="Annex_NoTitle"/>
    <w:basedOn w:val="Normal"/>
    <w:next w:val="Normalaftertitle"/>
    <w:rsid w:val="00E503F8"/>
    <w:pPr>
      <w:keepNext/>
      <w:keepLines/>
      <w:spacing w:before="720"/>
      <w:jc w:val="center"/>
      <w:outlineLvl w:val="0"/>
    </w:pPr>
    <w:rPr>
      <w:b/>
      <w:sz w:val="28"/>
    </w:rPr>
  </w:style>
  <w:style w:type="character" w:customStyle="1" w:styleId="Appdef">
    <w:name w:val="App_def"/>
    <w:basedOn w:val="DefaultParagraphFont"/>
    <w:rsid w:val="009A64BD"/>
    <w:rPr>
      <w:rFonts w:ascii="Times New Roman" w:hAnsi="Times New Roman"/>
      <w:b/>
    </w:rPr>
  </w:style>
  <w:style w:type="character" w:customStyle="1" w:styleId="Appref">
    <w:name w:val="App_ref"/>
    <w:basedOn w:val="DefaultParagraphFont"/>
    <w:rsid w:val="009A64BD"/>
  </w:style>
  <w:style w:type="paragraph" w:customStyle="1" w:styleId="AppendixNoTitle">
    <w:name w:val="Appendix_NoTitle"/>
    <w:basedOn w:val="AnnexNoTitle"/>
    <w:next w:val="Normalaftertitle"/>
    <w:rsid w:val="009A64BD"/>
  </w:style>
  <w:style w:type="character" w:customStyle="1" w:styleId="Artdef">
    <w:name w:val="Art_def"/>
    <w:basedOn w:val="DefaultParagraphFont"/>
    <w:rsid w:val="009A64BD"/>
    <w:rPr>
      <w:rFonts w:ascii="Times New Roman" w:hAnsi="Times New Roman"/>
      <w:b/>
    </w:rPr>
  </w:style>
  <w:style w:type="character" w:styleId="CommentReference">
    <w:name w:val="annotation reference"/>
    <w:basedOn w:val="DefaultParagraphFont"/>
    <w:semiHidden/>
    <w:rsid w:val="009A64BD"/>
    <w:rPr>
      <w:sz w:val="16"/>
      <w:szCs w:val="16"/>
    </w:rPr>
  </w:style>
  <w:style w:type="paragraph" w:customStyle="1" w:styleId="Reftitle">
    <w:name w:val="Ref_title"/>
    <w:basedOn w:val="Normal"/>
    <w:next w:val="Reftext"/>
    <w:rsid w:val="009A64BD"/>
    <w:pPr>
      <w:spacing w:before="480"/>
      <w:jc w:val="center"/>
    </w:pPr>
    <w:rPr>
      <w:b/>
    </w:rPr>
  </w:style>
  <w:style w:type="paragraph" w:customStyle="1" w:styleId="ArtNo">
    <w:name w:val="Art_No"/>
    <w:basedOn w:val="Normal"/>
    <w:next w:val="Arttitle"/>
    <w:rsid w:val="009A64BD"/>
    <w:pPr>
      <w:keepNext/>
      <w:keepLines/>
      <w:spacing w:before="480"/>
      <w:jc w:val="center"/>
    </w:pPr>
    <w:rPr>
      <w:caps/>
      <w:sz w:val="28"/>
    </w:rPr>
  </w:style>
  <w:style w:type="paragraph" w:customStyle="1" w:styleId="Arttitle">
    <w:name w:val="Art_title"/>
    <w:basedOn w:val="Normal"/>
    <w:next w:val="Normalaftertitle"/>
    <w:rsid w:val="009A64BD"/>
    <w:pPr>
      <w:keepNext/>
      <w:keepLines/>
      <w:spacing w:before="240"/>
      <w:jc w:val="center"/>
    </w:pPr>
    <w:rPr>
      <w:b/>
      <w:sz w:val="28"/>
    </w:rPr>
  </w:style>
  <w:style w:type="character" w:customStyle="1" w:styleId="Artref">
    <w:name w:val="Art_ref"/>
    <w:basedOn w:val="DefaultParagraphFont"/>
    <w:rsid w:val="009A64BD"/>
  </w:style>
  <w:style w:type="paragraph" w:customStyle="1" w:styleId="Call">
    <w:name w:val="Call"/>
    <w:basedOn w:val="Normal"/>
    <w:next w:val="Normal"/>
    <w:rsid w:val="009A64BD"/>
    <w:pPr>
      <w:keepNext/>
      <w:keepLines/>
      <w:spacing w:before="160"/>
      <w:ind w:left="794"/>
      <w:jc w:val="left"/>
    </w:pPr>
    <w:rPr>
      <w:i/>
    </w:rPr>
  </w:style>
  <w:style w:type="paragraph" w:customStyle="1" w:styleId="ChapNo">
    <w:name w:val="Chap_No"/>
    <w:basedOn w:val="Normal"/>
    <w:next w:val="Chaptitle"/>
    <w:rsid w:val="009A64BD"/>
    <w:pPr>
      <w:keepNext/>
      <w:keepLines/>
      <w:spacing w:before="480"/>
      <w:jc w:val="center"/>
    </w:pPr>
    <w:rPr>
      <w:b/>
      <w:caps/>
      <w:sz w:val="28"/>
    </w:rPr>
  </w:style>
  <w:style w:type="paragraph" w:customStyle="1" w:styleId="Equationlegend">
    <w:name w:val="Equation_legend"/>
    <w:basedOn w:val="Normal"/>
    <w:rsid w:val="009A64B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A64BD"/>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9A64BD"/>
    <w:pPr>
      <w:keepNext/>
      <w:keepLines/>
      <w:spacing w:before="240" w:after="120"/>
      <w:jc w:val="center"/>
    </w:pPr>
  </w:style>
  <w:style w:type="paragraph" w:customStyle="1" w:styleId="FigureNoTitle">
    <w:name w:val="Figure_NoTitle"/>
    <w:basedOn w:val="Normal"/>
    <w:next w:val="Normalaftertitle"/>
    <w:rsid w:val="009A64BD"/>
    <w:pPr>
      <w:keepLines/>
      <w:spacing w:before="240" w:after="120"/>
      <w:jc w:val="center"/>
    </w:pPr>
    <w:rPr>
      <w:b/>
    </w:rPr>
  </w:style>
  <w:style w:type="paragraph" w:customStyle="1" w:styleId="Figurewithouttitle">
    <w:name w:val="Figure_without_title"/>
    <w:basedOn w:val="Normal"/>
    <w:next w:val="Normalaftertitle"/>
    <w:rsid w:val="009A64BD"/>
    <w:pPr>
      <w:keepLines/>
      <w:spacing w:before="240" w:after="120"/>
      <w:jc w:val="center"/>
    </w:pPr>
  </w:style>
  <w:style w:type="paragraph" w:customStyle="1" w:styleId="FooterQP">
    <w:name w:val="Footer_QP"/>
    <w:basedOn w:val="Normal"/>
    <w:rsid w:val="009A64BD"/>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rsid w:val="009A64BD"/>
    <w:pPr>
      <w:tabs>
        <w:tab w:val="clear" w:pos="5954"/>
        <w:tab w:val="clear" w:pos="9639"/>
      </w:tabs>
      <w:overflowPunct/>
      <w:autoSpaceDE/>
      <w:autoSpaceDN/>
      <w:adjustRightInd/>
      <w:spacing w:before="40"/>
      <w:jc w:val="left"/>
      <w:textAlignment w:val="auto"/>
    </w:pPr>
    <w:rPr>
      <w:caps w:val="0"/>
      <w:noProof w:val="0"/>
    </w:rPr>
  </w:style>
  <w:style w:type="paragraph" w:customStyle="1" w:styleId="Formal">
    <w:name w:val="Formal"/>
    <w:basedOn w:val="ASN1"/>
    <w:rsid w:val="009A64BD"/>
    <w:rPr>
      <w:b w:val="0"/>
    </w:rPr>
  </w:style>
  <w:style w:type="paragraph" w:customStyle="1" w:styleId="Headingb">
    <w:name w:val="Heading_b"/>
    <w:basedOn w:val="Normal"/>
    <w:next w:val="Normal"/>
    <w:rsid w:val="009A64BD"/>
    <w:pPr>
      <w:keepNext/>
      <w:spacing w:before="160"/>
      <w:jc w:val="left"/>
    </w:pPr>
    <w:rPr>
      <w:b/>
    </w:rPr>
  </w:style>
  <w:style w:type="paragraph" w:customStyle="1" w:styleId="Headingi">
    <w:name w:val="Heading_i"/>
    <w:basedOn w:val="Normal"/>
    <w:next w:val="Normal"/>
    <w:rsid w:val="009A64BD"/>
    <w:pPr>
      <w:keepNext/>
      <w:spacing w:before="160"/>
      <w:jc w:val="left"/>
    </w:pPr>
    <w:rPr>
      <w:i/>
    </w:rPr>
  </w:style>
  <w:style w:type="paragraph" w:styleId="Index2">
    <w:name w:val="index 2"/>
    <w:basedOn w:val="Normal"/>
    <w:next w:val="Normal"/>
    <w:semiHidden/>
    <w:rsid w:val="009A64BD"/>
    <w:pPr>
      <w:ind w:left="284"/>
      <w:jc w:val="left"/>
    </w:pPr>
  </w:style>
  <w:style w:type="paragraph" w:styleId="Index3">
    <w:name w:val="index 3"/>
    <w:basedOn w:val="Normal"/>
    <w:next w:val="Normal"/>
    <w:semiHidden/>
    <w:rsid w:val="009A64BD"/>
    <w:pPr>
      <w:ind w:left="567"/>
      <w:jc w:val="left"/>
    </w:pPr>
  </w:style>
  <w:style w:type="paragraph" w:customStyle="1" w:styleId="Normalaftertitle">
    <w:name w:val="Normal_after_title"/>
    <w:basedOn w:val="Normal"/>
    <w:next w:val="Normal"/>
    <w:rsid w:val="009A64BD"/>
    <w:pPr>
      <w:spacing w:before="360"/>
    </w:pPr>
  </w:style>
  <w:style w:type="paragraph" w:customStyle="1" w:styleId="PartNo">
    <w:name w:val="Part_No"/>
    <w:basedOn w:val="Normal"/>
    <w:next w:val="Partref"/>
    <w:rsid w:val="009A64BD"/>
    <w:pPr>
      <w:keepNext/>
      <w:keepLines/>
      <w:spacing w:before="480" w:after="80"/>
      <w:jc w:val="center"/>
    </w:pPr>
    <w:rPr>
      <w:caps/>
      <w:sz w:val="28"/>
    </w:rPr>
  </w:style>
  <w:style w:type="paragraph" w:customStyle="1" w:styleId="Partref">
    <w:name w:val="Part_ref"/>
    <w:basedOn w:val="Normal"/>
    <w:next w:val="Parttitle"/>
    <w:rsid w:val="009A64BD"/>
    <w:pPr>
      <w:keepNext/>
      <w:keepLines/>
      <w:spacing w:before="280"/>
      <w:jc w:val="center"/>
    </w:pPr>
  </w:style>
  <w:style w:type="paragraph" w:customStyle="1" w:styleId="Parttitle">
    <w:name w:val="Part_title"/>
    <w:basedOn w:val="Normal"/>
    <w:next w:val="Normalaftertitle"/>
    <w:rsid w:val="009A64BD"/>
    <w:pPr>
      <w:keepNext/>
      <w:keepLines/>
      <w:spacing w:before="240" w:after="280"/>
      <w:jc w:val="center"/>
    </w:pPr>
    <w:rPr>
      <w:b/>
      <w:sz w:val="28"/>
    </w:rPr>
  </w:style>
  <w:style w:type="paragraph" w:customStyle="1" w:styleId="Recdate">
    <w:name w:val="Rec_date"/>
    <w:basedOn w:val="Normal"/>
    <w:next w:val="Normalaftertitle"/>
    <w:rsid w:val="009A64B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A64BD"/>
  </w:style>
  <w:style w:type="paragraph" w:customStyle="1" w:styleId="RecNo">
    <w:name w:val="Rec_No"/>
    <w:basedOn w:val="Normal"/>
    <w:next w:val="Rectitle"/>
    <w:rsid w:val="009A64BD"/>
    <w:pPr>
      <w:keepNext/>
      <w:keepLines/>
      <w:spacing w:before="0"/>
      <w:jc w:val="left"/>
    </w:pPr>
    <w:rPr>
      <w:b/>
      <w:sz w:val="28"/>
    </w:rPr>
  </w:style>
  <w:style w:type="paragraph" w:customStyle="1" w:styleId="QuestionNo">
    <w:name w:val="Question_No"/>
    <w:basedOn w:val="RecNo"/>
    <w:next w:val="Questiontitle"/>
    <w:rsid w:val="009A64BD"/>
  </w:style>
  <w:style w:type="paragraph" w:customStyle="1" w:styleId="Recref">
    <w:name w:val="Rec_ref"/>
    <w:basedOn w:val="Normal"/>
    <w:next w:val="Recdate"/>
    <w:rsid w:val="009A64B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A64BD"/>
  </w:style>
  <w:style w:type="paragraph" w:customStyle="1" w:styleId="Rectitle">
    <w:name w:val="Rec_title"/>
    <w:basedOn w:val="Normal"/>
    <w:next w:val="Normalaftertitle"/>
    <w:rsid w:val="009A64BD"/>
    <w:pPr>
      <w:keepNext/>
      <w:keepLines/>
      <w:spacing w:before="360"/>
      <w:jc w:val="center"/>
    </w:pPr>
    <w:rPr>
      <w:b/>
      <w:sz w:val="28"/>
    </w:rPr>
  </w:style>
  <w:style w:type="paragraph" w:customStyle="1" w:styleId="Questiontitle">
    <w:name w:val="Question_title"/>
    <w:basedOn w:val="Rectitle"/>
    <w:next w:val="Questionref"/>
    <w:rsid w:val="009A64BD"/>
  </w:style>
  <w:style w:type="paragraph" w:customStyle="1" w:styleId="Reftext">
    <w:name w:val="Ref_text"/>
    <w:basedOn w:val="Normal"/>
    <w:rsid w:val="009A64BD"/>
    <w:pPr>
      <w:ind w:left="794" w:hanging="794"/>
      <w:jc w:val="left"/>
    </w:pPr>
  </w:style>
  <w:style w:type="paragraph" w:customStyle="1" w:styleId="Repdate">
    <w:name w:val="Rep_date"/>
    <w:basedOn w:val="Recdate"/>
    <w:next w:val="Normalaftertitle"/>
    <w:rsid w:val="009A64BD"/>
  </w:style>
  <w:style w:type="paragraph" w:customStyle="1" w:styleId="RepNo">
    <w:name w:val="Rep_No"/>
    <w:basedOn w:val="RecNo"/>
    <w:next w:val="Reptitle"/>
    <w:rsid w:val="009A64BD"/>
  </w:style>
  <w:style w:type="paragraph" w:customStyle="1" w:styleId="Repref">
    <w:name w:val="Rep_ref"/>
    <w:basedOn w:val="Recref"/>
    <w:next w:val="Repdate"/>
    <w:rsid w:val="009A64BD"/>
  </w:style>
  <w:style w:type="paragraph" w:customStyle="1" w:styleId="Reptitle">
    <w:name w:val="Rep_title"/>
    <w:basedOn w:val="Rectitle"/>
    <w:next w:val="Repref"/>
    <w:rsid w:val="009A64BD"/>
  </w:style>
  <w:style w:type="paragraph" w:customStyle="1" w:styleId="Resdate">
    <w:name w:val="Res_date"/>
    <w:basedOn w:val="Recdate"/>
    <w:next w:val="Normalaftertitle"/>
    <w:rsid w:val="009A64BD"/>
  </w:style>
  <w:style w:type="character" w:customStyle="1" w:styleId="Resdef">
    <w:name w:val="Res_def"/>
    <w:basedOn w:val="DefaultParagraphFont"/>
    <w:rsid w:val="009A64BD"/>
    <w:rPr>
      <w:rFonts w:ascii="Times New Roman" w:hAnsi="Times New Roman"/>
      <w:b/>
    </w:rPr>
  </w:style>
  <w:style w:type="paragraph" w:customStyle="1" w:styleId="ResNo">
    <w:name w:val="Res_No"/>
    <w:basedOn w:val="RecNo"/>
    <w:next w:val="Restitle"/>
    <w:rsid w:val="009A64BD"/>
  </w:style>
  <w:style w:type="paragraph" w:customStyle="1" w:styleId="Resref">
    <w:name w:val="Res_ref"/>
    <w:basedOn w:val="Recref"/>
    <w:next w:val="Resdate"/>
    <w:rsid w:val="009A64BD"/>
  </w:style>
  <w:style w:type="paragraph" w:customStyle="1" w:styleId="Restitle">
    <w:name w:val="Res_title"/>
    <w:basedOn w:val="Rectitle"/>
    <w:next w:val="Resref"/>
    <w:rsid w:val="009A64BD"/>
  </w:style>
  <w:style w:type="paragraph" w:customStyle="1" w:styleId="Section1">
    <w:name w:val="Section_1"/>
    <w:basedOn w:val="Normal"/>
    <w:next w:val="Normal"/>
    <w:rsid w:val="009A64B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A64BD"/>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9A64BD"/>
    <w:pPr>
      <w:keepNext/>
      <w:keepLines/>
      <w:spacing w:before="480" w:after="80"/>
      <w:jc w:val="center"/>
    </w:pPr>
    <w:rPr>
      <w:caps/>
      <w:sz w:val="28"/>
    </w:rPr>
  </w:style>
  <w:style w:type="paragraph" w:customStyle="1" w:styleId="Sectiontitle">
    <w:name w:val="Section_title"/>
    <w:basedOn w:val="Normal"/>
    <w:next w:val="Normalaftertitle"/>
    <w:rsid w:val="009A64BD"/>
    <w:pPr>
      <w:keepNext/>
      <w:keepLines/>
      <w:spacing w:before="480" w:after="280"/>
      <w:jc w:val="center"/>
    </w:pPr>
    <w:rPr>
      <w:b/>
      <w:sz w:val="28"/>
    </w:rPr>
  </w:style>
  <w:style w:type="paragraph" w:customStyle="1" w:styleId="Source">
    <w:name w:val="Source"/>
    <w:basedOn w:val="Normal"/>
    <w:next w:val="Normalaftertitle"/>
    <w:rsid w:val="009A64BD"/>
    <w:pPr>
      <w:spacing w:before="840" w:after="200"/>
      <w:jc w:val="center"/>
    </w:pPr>
    <w:rPr>
      <w:b/>
      <w:sz w:val="28"/>
    </w:rPr>
  </w:style>
  <w:style w:type="paragraph" w:customStyle="1" w:styleId="SpecialFooter">
    <w:name w:val="Special Footer"/>
    <w:basedOn w:val="Footer"/>
    <w:rsid w:val="009A64BD"/>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9A64BD"/>
    <w:rPr>
      <w:b/>
      <w:color w:val="auto"/>
    </w:rPr>
  </w:style>
  <w:style w:type="paragraph" w:customStyle="1" w:styleId="Tablehead">
    <w:name w:val="Table_head"/>
    <w:basedOn w:val="Normal"/>
    <w:next w:val="Tabletext"/>
    <w:rsid w:val="009A64B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CommentText">
    <w:name w:val="annotation text"/>
    <w:basedOn w:val="Normal"/>
    <w:semiHidden/>
    <w:rsid w:val="009A64BD"/>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customStyle="1" w:styleId="Tabletext">
    <w:name w:val="Table_text"/>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NoTitle">
    <w:name w:val="Table_NoTitle"/>
    <w:basedOn w:val="Normal"/>
    <w:next w:val="Tablehead"/>
    <w:rsid w:val="009A64BD"/>
    <w:pPr>
      <w:keepNext/>
      <w:keepLines/>
      <w:spacing w:before="360" w:after="120"/>
      <w:jc w:val="center"/>
    </w:pPr>
    <w:rPr>
      <w:b/>
    </w:rPr>
  </w:style>
  <w:style w:type="paragraph" w:customStyle="1" w:styleId="Title1">
    <w:name w:val="Title 1"/>
    <w:basedOn w:val="Source"/>
    <w:next w:val="Title2"/>
    <w:rsid w:val="009A64B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A64BD"/>
  </w:style>
  <w:style w:type="paragraph" w:customStyle="1" w:styleId="Title3">
    <w:name w:val="Title 3"/>
    <w:basedOn w:val="Title2"/>
    <w:next w:val="Title4"/>
    <w:rsid w:val="009A64BD"/>
    <w:rPr>
      <w:caps w:val="0"/>
    </w:rPr>
  </w:style>
  <w:style w:type="paragraph" w:customStyle="1" w:styleId="Title4">
    <w:name w:val="Title 4"/>
    <w:basedOn w:val="Title3"/>
    <w:next w:val="Heading1"/>
    <w:rsid w:val="009A64BD"/>
    <w:rPr>
      <w:b/>
    </w:rPr>
  </w:style>
  <w:style w:type="paragraph" w:customStyle="1" w:styleId="Artheading">
    <w:name w:val="Art_heading"/>
    <w:basedOn w:val="Normal"/>
    <w:next w:val="Normalaftertitle"/>
    <w:rsid w:val="009A64BD"/>
    <w:pPr>
      <w:spacing w:before="480"/>
      <w:jc w:val="center"/>
    </w:pPr>
    <w:rPr>
      <w:b/>
      <w:sz w:val="28"/>
    </w:rPr>
  </w:style>
  <w:style w:type="character" w:styleId="Hyperlink">
    <w:name w:val="Hyperlink"/>
    <w:aliases w:val="超级链接"/>
    <w:basedOn w:val="DefaultParagraphFont"/>
    <w:rsid w:val="009A64BD"/>
    <w:rPr>
      <w:color w:val="0000FF"/>
      <w:u w:val="single"/>
    </w:rPr>
  </w:style>
  <w:style w:type="paragraph" w:styleId="BalloonText">
    <w:name w:val="Balloon Text"/>
    <w:basedOn w:val="Normal"/>
    <w:link w:val="BalloonTextChar"/>
    <w:rsid w:val="00A9292D"/>
    <w:pPr>
      <w:spacing w:before="0"/>
    </w:pPr>
    <w:rPr>
      <w:rFonts w:ascii="Tahoma" w:hAnsi="Tahoma" w:cs="Tahoma"/>
      <w:sz w:val="16"/>
      <w:szCs w:val="16"/>
    </w:rPr>
  </w:style>
  <w:style w:type="character" w:customStyle="1" w:styleId="BalloonTextChar">
    <w:name w:val="Balloon Text Char"/>
    <w:basedOn w:val="DefaultParagraphFont"/>
    <w:link w:val="BalloonText"/>
    <w:rsid w:val="00A9292D"/>
    <w:rPr>
      <w:rFonts w:ascii="Tahoma" w:hAnsi="Tahoma" w:cs="Tahoma"/>
      <w:sz w:val="16"/>
      <w:szCs w:val="16"/>
      <w:lang w:val="en-GB" w:eastAsia="en-US"/>
    </w:rPr>
  </w:style>
  <w:style w:type="table" w:styleId="TableGrid">
    <w:name w:val="Table Grid"/>
    <w:basedOn w:val="TableNormal"/>
    <w:rsid w:val="00A54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5422E"/>
    <w:rPr>
      <w:rFonts w:ascii="Times New Roman" w:hAnsi="Times New Roman"/>
      <w:b/>
      <w:sz w:val="24"/>
      <w:lang w:val="en-GB" w:eastAsia="en-US"/>
    </w:rPr>
  </w:style>
  <w:style w:type="character" w:customStyle="1" w:styleId="Heading2Char">
    <w:name w:val="Heading 2 Char"/>
    <w:basedOn w:val="DefaultParagraphFont"/>
    <w:link w:val="Heading2"/>
    <w:rsid w:val="00A5422E"/>
    <w:rPr>
      <w:rFonts w:ascii="Times New Roman" w:hAnsi="Times New Roman"/>
      <w:b/>
      <w:sz w:val="24"/>
      <w:lang w:val="en-GB" w:eastAsia="en-US"/>
    </w:rPr>
  </w:style>
  <w:style w:type="character" w:customStyle="1" w:styleId="st">
    <w:name w:val="st"/>
    <w:rsid w:val="00A5422E"/>
  </w:style>
  <w:style w:type="character" w:styleId="FollowedHyperlink">
    <w:name w:val="FollowedHyperlink"/>
    <w:basedOn w:val="DefaultParagraphFont"/>
    <w:semiHidden/>
    <w:unhideWhenUsed/>
    <w:rsid w:val="00297BB2"/>
    <w:rPr>
      <w:color w:val="800080" w:themeColor="followedHyperlink"/>
      <w:u w:val="single"/>
    </w:rPr>
  </w:style>
  <w:style w:type="paragraph" w:customStyle="1" w:styleId="Docnumber">
    <w:name w:val="Docnumber"/>
    <w:basedOn w:val="Normal"/>
    <w:link w:val="DocnumberChar"/>
    <w:qFormat/>
    <w:rsid w:val="00874D88"/>
    <w:pPr>
      <w:jc w:val="right"/>
    </w:pPr>
    <w:rPr>
      <w:b/>
      <w:bCs/>
      <w:sz w:val="40"/>
    </w:rPr>
  </w:style>
  <w:style w:type="character" w:customStyle="1" w:styleId="DocnumberChar">
    <w:name w:val="Docnumber Char"/>
    <w:basedOn w:val="DefaultParagraphFont"/>
    <w:link w:val="Docnumber"/>
    <w:rsid w:val="00874D88"/>
    <w:rPr>
      <w:rFonts w:ascii="Times New Roman" w:hAnsi="Times New Roman"/>
      <w:b/>
      <w:bCs/>
      <w:sz w:val="40"/>
      <w:lang w:val="en-GB" w:eastAsia="en-US"/>
    </w:rPr>
  </w:style>
  <w:style w:type="paragraph" w:styleId="TOCHeading">
    <w:name w:val="TOC Heading"/>
    <w:basedOn w:val="Heading1"/>
    <w:next w:val="Normal"/>
    <w:uiPriority w:val="39"/>
    <w:unhideWhenUsed/>
    <w:qFormat/>
    <w:rsid w:val="00AD2B0C"/>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HeaderChar">
    <w:name w:val="Header Char"/>
    <w:aliases w:val="header odd Char,header entry Char,HE Char"/>
    <w:link w:val="Header"/>
    <w:rsid w:val="00FA79AE"/>
    <w:rPr>
      <w:rFonts w:ascii="Times New Roman" w:hAnsi="Times New Roman"/>
      <w:sz w:val="18"/>
      <w:lang w:val="en-GB" w:eastAsia="en-US"/>
    </w:rPr>
  </w:style>
  <w:style w:type="character" w:customStyle="1" w:styleId="FooterChar">
    <w:name w:val="Footer Char"/>
    <w:basedOn w:val="DefaultParagraphFont"/>
    <w:link w:val="Footer"/>
    <w:rsid w:val="00FA79AE"/>
    <w:rPr>
      <w:rFonts w:ascii="Times New Roman" w:hAnsi="Times New Roman"/>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QPUB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0" ma:contentTypeDescription="Create a new document." ma:contentTypeScope="" ma:versionID="e93fde0be7c971661863f6ebf72cc9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F35DB-37E5-4F3A-8DAE-93675D698FC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9F8AC91A-C262-408A-9CEC-351F5A82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39F818C-7153-4E30-92E0-CE59CED798BE}">
  <ds:schemaRefs>
    <ds:schemaRef ds:uri="http://schemas.microsoft.com/sharepoint/v3/contenttype/forms"/>
  </ds:schemaRefs>
</ds:datastoreItem>
</file>

<file path=customXml/itemProps4.xml><?xml version="1.0" encoding="utf-8"?>
<ds:datastoreItem xmlns:ds="http://schemas.openxmlformats.org/officeDocument/2006/customXml" ds:itemID="{FB09488B-2E95-415B-BA82-DFBFEE1CB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QPUBE.dotm</Template>
  <TotalTime>2</TotalTime>
  <Pages>1</Pages>
  <Words>267</Words>
  <Characters>1597</Characters>
  <Application>Microsoft Office Word</Application>
  <DocSecurity>0</DocSecurity>
  <Lines>39</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Draft Revised Z.161.2, Testing and Test Control Notation version 3: TTCN-3 Language Extensions: Configuration and Deployment Support (for consent)</vt:lpstr>
      <vt:lpstr>ITU-T Rec. Z.161.2 (10/2015) Testing and Test Control Notation version 3: TTCN-3 language extensions: Configuration and deployment support</vt:lpstr>
    </vt:vector>
  </TitlesOfParts>
  <Manager>ITU-T</Manager>
  <Company>International Telecommunication Union (ITU)</Company>
  <LinksUpToDate>false</LinksUpToDate>
  <CharactersWithSpaces>1839</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Revised Z.161.2, Testing and Test Control Notation version 3: TTCN-3 Language Extensions: Configuration and Deployment Support (for consent)</dc:title>
  <dc:subject>SERIES Z: LANGUAGES AND GENERAL SOFTWARE ASPECTS FOR TELECOMMUNICATION SYSTEMS - Formal description techniques (FDT) – Testing and Test Control Notation (TTCN)</dc:subject>
  <dc:creator>Rapporteur Q12/17 (Formal languages for telecommunication software and testing)</dc:creator>
  <cp:keywords>Z.161.2,Z,161.2</cp:keywords>
  <dc:description>SG17-TD1453  For: Geneva, 29 August - 7 September 2018_x000d_Document date: _x000d_Saved by ITU51013186 at 13:36:31 on 31/08/2018</dc:description>
  <cp:lastModifiedBy>Bilani, Joumana</cp:lastModifiedBy>
  <cp:revision>7</cp:revision>
  <cp:lastPrinted>2015-11-05T15:58:00Z</cp:lastPrinted>
  <dcterms:created xsi:type="dcterms:W3CDTF">2018-09-12T14:28:00Z</dcterms:created>
  <dcterms:modified xsi:type="dcterms:W3CDTF">2018-09-14T07:55:00Z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SG17-TD1453</vt:lpwstr>
  </property>
  <property fmtid="{D5CDD505-2E9C-101B-9397-08002B2CF9AE}" pid="3" name="docdate">
    <vt:lpwstr/>
  </property>
  <property fmtid="{D5CDD505-2E9C-101B-9397-08002B2CF9AE}" pid="4" name="doctitle">
    <vt:lpwstr>Testing and Test Control Notation version 3: TTCN-3 language extensions: Configuration and deployment support</vt:lpwstr>
  </property>
  <property fmtid="{D5CDD505-2E9C-101B-9397-08002B2CF9AE}" pid="5" name="doctitle2">
    <vt:lpwstr>SERIES Z: LANGUAGES AND GENERAL SOFTWARE ASPECTS FOR TELECOMMUNICATION SYSTEMS Formal description techniques (FDT) – Testing and Test Control Notation (TTCN)</vt:lpwstr>
  </property>
  <property fmtid="{D5CDD505-2E9C-101B-9397-08002B2CF9AE}" pid="6" name="Language">
    <vt:lpwstr>English</vt:lpwstr>
  </property>
  <property fmtid="{D5CDD505-2E9C-101B-9397-08002B2CF9AE}" pid="7" name="Typist">
    <vt:lpwstr>Gachetc</vt:lpwstr>
  </property>
  <property fmtid="{D5CDD505-2E9C-101B-9397-08002B2CF9AE}" pid="8" name="Date completed">
    <vt:lpwstr>lundi 5 janvier 2015</vt:lpwstr>
  </property>
  <property fmtid="{D5CDD505-2E9C-101B-9397-08002B2CF9AE}" pid="9" name="Docorlang">
    <vt:lpwstr/>
  </property>
  <property fmtid="{D5CDD505-2E9C-101B-9397-08002B2CF9AE}" pid="10" name="Docbluepink">
    <vt:lpwstr>12/17</vt:lpwstr>
  </property>
  <property fmtid="{D5CDD505-2E9C-101B-9397-08002B2CF9AE}" pid="11" name="Docdest">
    <vt:lpwstr>Geneva, 29 August - 7 September 2018</vt:lpwstr>
  </property>
  <property fmtid="{D5CDD505-2E9C-101B-9397-08002B2CF9AE}" pid="12" name="Docauthor">
    <vt:lpwstr>Rapporteur Q12/17 (Formal languages for telecommunication software and testing)</vt:lpwstr>
  </property>
  <property fmtid="{D5CDD505-2E9C-101B-9397-08002B2CF9AE}" pid="13" name="ContentTypeId">
    <vt:lpwstr>0x010100D089D8AEFAC1A247B7216C0DD884D876</vt:lpwstr>
  </property>
</Properties>
</file>