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F2B3C" w14:textId="163F867C" w:rsidR="004E4E32" w:rsidRPr="00430969" w:rsidRDefault="004E4E32" w:rsidP="004E4E32">
      <w:pPr>
        <w:pStyle w:val="RecNo"/>
        <w:rPr>
          <w:lang w:val="en-US"/>
        </w:rPr>
      </w:pPr>
      <w:r>
        <w:rPr>
          <w:lang w:val="en-US"/>
        </w:rPr>
        <w:t>Draft Corrigendum 4</w:t>
      </w:r>
      <w:r w:rsidRPr="00430969">
        <w:rPr>
          <w:lang w:val="en-US"/>
        </w:rPr>
        <w:t xml:space="preserve"> to Recommendation ITU-T G.9701</w:t>
      </w:r>
    </w:p>
    <w:p w14:paraId="24CA871F" w14:textId="43C24717" w:rsidR="004E4E32" w:rsidRPr="00430969" w:rsidRDefault="004E4E32" w:rsidP="004E4E32">
      <w:pPr>
        <w:pStyle w:val="Rectitle"/>
      </w:pPr>
      <w:r w:rsidRPr="00430969">
        <w:t>Fast Acce</w:t>
      </w:r>
      <w:r w:rsidR="008764AA">
        <w:t>ss to Subscriber Terminals (</w:t>
      </w:r>
      <w:proofErr w:type="spellStart"/>
      <w:r w:rsidR="008764AA">
        <w:t>G.fast</w:t>
      </w:r>
      <w:proofErr w:type="spellEnd"/>
      <w:r w:rsidRPr="00430969">
        <w:t>) – Physical layer specification</w:t>
      </w:r>
      <w:r w:rsidR="00C5772E">
        <w:t xml:space="preserve">: </w:t>
      </w:r>
      <w:r w:rsidR="00C5772E">
        <w:rPr>
          <w:lang w:val="en-US"/>
        </w:rPr>
        <w:t>Corrigendum 4</w:t>
      </w:r>
    </w:p>
    <w:p w14:paraId="08AE8083" w14:textId="77777777" w:rsidR="004E4E32" w:rsidRPr="00430969" w:rsidRDefault="004E4E32" w:rsidP="00C5772E"/>
    <w:p w14:paraId="2984E9AC" w14:textId="77777777" w:rsidR="004E4E32" w:rsidRPr="00430969" w:rsidRDefault="004E4E32" w:rsidP="004E4E32">
      <w:pPr>
        <w:pStyle w:val="Headingb"/>
      </w:pPr>
      <w:r w:rsidRPr="00430969">
        <w:t>Summary</w:t>
      </w:r>
    </w:p>
    <w:p w14:paraId="1913DED2" w14:textId="1AC7A267" w:rsidR="00C42125" w:rsidRDefault="004E4E32" w:rsidP="004E4E32">
      <w:pPr>
        <w:rPr>
          <w:lang w:val="en-CA"/>
        </w:rPr>
      </w:pPr>
      <w:r>
        <w:rPr>
          <w:lang w:val="en-CA"/>
        </w:rPr>
        <w:t>Corrigendum 4 to Recommendation ITU-T G.9701 (2014)</w:t>
      </w:r>
      <w:r w:rsidR="008764AA">
        <w:rPr>
          <w:lang w:val="en-CA"/>
        </w:rPr>
        <w:t xml:space="preserve"> adds several clarifications, and fixes various errors and inconsistencies.</w:t>
      </w:r>
      <w:r w:rsidR="0012590D">
        <w:rPr>
          <w:lang w:val="en-CA"/>
        </w:rPr>
        <w:t xml:space="preserve"> It also corrects a publishing error </w:t>
      </w:r>
      <w:r w:rsidR="00104545">
        <w:rPr>
          <w:lang w:val="en-CA"/>
        </w:rPr>
        <w:t xml:space="preserve">in clause 12.3.7 </w:t>
      </w:r>
      <w:r w:rsidR="0012590D">
        <w:rPr>
          <w:lang w:val="en-CA"/>
        </w:rPr>
        <w:t>that first appeared in G.9701 amendment 1.</w:t>
      </w:r>
    </w:p>
    <w:p w14:paraId="3D1DFDEE" w14:textId="77777777" w:rsidR="00044BFF" w:rsidRDefault="00044BFF" w:rsidP="004E4E32">
      <w:pPr>
        <w:rPr>
          <w:lang w:val="en-CA"/>
        </w:rPr>
      </w:pPr>
    </w:p>
    <w:p w14:paraId="42A367FB" w14:textId="77777777" w:rsidR="00044BFF" w:rsidRDefault="00044BFF" w:rsidP="004E4E32">
      <w:pPr>
        <w:rPr>
          <w:lang w:val="en-CA"/>
        </w:rPr>
      </w:pPr>
    </w:p>
    <w:p w14:paraId="11D8DDD4" w14:textId="47C2D918" w:rsidR="00044BFF" w:rsidRDefault="00044BFF" w:rsidP="00044BFF">
      <w:pPr>
        <w:jc w:val="center"/>
        <w:rPr>
          <w:lang w:val="en-CA"/>
        </w:rPr>
      </w:pPr>
      <w:r>
        <w:rPr>
          <w:lang w:val="en-CA"/>
        </w:rPr>
        <w:t>_______________</w:t>
      </w:r>
      <w:bookmarkStart w:id="0" w:name="_GoBack"/>
      <w:bookmarkEnd w:id="0"/>
    </w:p>
    <w:sectPr w:rsidR="00044BFF" w:rsidSect="00AF76D7">
      <w:headerReference w:type="default" r:id="rId11"/>
      <w:pgSz w:w="11907" w:h="16840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F61B" w14:textId="77777777" w:rsidR="00135F61" w:rsidRDefault="00135F61" w:rsidP="00C42125">
      <w:pPr>
        <w:spacing w:before="0"/>
      </w:pPr>
      <w:r>
        <w:separator/>
      </w:r>
    </w:p>
  </w:endnote>
  <w:endnote w:type="continuationSeparator" w:id="0">
    <w:p w14:paraId="2F2195E9" w14:textId="77777777" w:rsidR="00135F61" w:rsidRDefault="00135F6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8FC91" w14:textId="77777777" w:rsidR="00135F61" w:rsidRDefault="00135F61" w:rsidP="00C42125">
      <w:pPr>
        <w:spacing w:before="0"/>
      </w:pPr>
      <w:r>
        <w:separator/>
      </w:r>
    </w:p>
  </w:footnote>
  <w:footnote w:type="continuationSeparator" w:id="0">
    <w:p w14:paraId="0F456A5E" w14:textId="77777777" w:rsidR="00135F61" w:rsidRDefault="00135F6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63F7" w14:textId="0C10AE55" w:rsidR="00C5772E" w:rsidRPr="00C5772E" w:rsidRDefault="00C5772E">
    <w:pPr>
      <w:pStyle w:val="Header"/>
      <w:rPr>
        <w:lang w:val="en-US"/>
      </w:rPr>
    </w:pPr>
    <w:r w:rsidRPr="00C5772E">
      <w:rPr>
        <w:lang w:val="en-US"/>
      </w:rPr>
      <w:t>G.9701-Cor</w:t>
    </w:r>
    <w:r>
      <w:rPr>
        <w:lang w:val="en-US"/>
      </w:rPr>
      <w:t>.</w:t>
    </w:r>
    <w:r w:rsidRPr="00C5772E">
      <w:rPr>
        <w:lang w:val="en-US"/>
      </w:rPr>
      <w:t>4-LC-summary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8F01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EA4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08D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D2B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480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0A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28C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6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EC8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D67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580FB8"/>
    <w:multiLevelType w:val="hybridMultilevel"/>
    <w:tmpl w:val="5EBA93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B2E0B"/>
    <w:multiLevelType w:val="hybridMultilevel"/>
    <w:tmpl w:val="25D0FE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11EC8"/>
    <w:multiLevelType w:val="hybridMultilevel"/>
    <w:tmpl w:val="3A54FB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F038D9"/>
    <w:multiLevelType w:val="hybridMultilevel"/>
    <w:tmpl w:val="4700349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22A07"/>
    <w:rsid w:val="00023D9A"/>
    <w:rsid w:val="00036034"/>
    <w:rsid w:val="00044BFF"/>
    <w:rsid w:val="00044E5E"/>
    <w:rsid w:val="00057000"/>
    <w:rsid w:val="000637B1"/>
    <w:rsid w:val="000640E0"/>
    <w:rsid w:val="000925A0"/>
    <w:rsid w:val="000A5CA2"/>
    <w:rsid w:val="000E1178"/>
    <w:rsid w:val="000E6A3A"/>
    <w:rsid w:val="00104545"/>
    <w:rsid w:val="0010593D"/>
    <w:rsid w:val="00125432"/>
    <w:rsid w:val="0012590D"/>
    <w:rsid w:val="00135F61"/>
    <w:rsid w:val="00137F40"/>
    <w:rsid w:val="001413D7"/>
    <w:rsid w:val="001445D7"/>
    <w:rsid w:val="001871EC"/>
    <w:rsid w:val="001A4D3A"/>
    <w:rsid w:val="001A670F"/>
    <w:rsid w:val="001B03F6"/>
    <w:rsid w:val="001C62B8"/>
    <w:rsid w:val="001E7B0E"/>
    <w:rsid w:val="001F141D"/>
    <w:rsid w:val="00200A06"/>
    <w:rsid w:val="00233BAD"/>
    <w:rsid w:val="002605AE"/>
    <w:rsid w:val="002622FA"/>
    <w:rsid w:val="00263518"/>
    <w:rsid w:val="002722F7"/>
    <w:rsid w:val="00277326"/>
    <w:rsid w:val="002850B9"/>
    <w:rsid w:val="002A401B"/>
    <w:rsid w:val="002B3C3D"/>
    <w:rsid w:val="002C26C0"/>
    <w:rsid w:val="002E79CB"/>
    <w:rsid w:val="002F7879"/>
    <w:rsid w:val="002F7F55"/>
    <w:rsid w:val="0030745F"/>
    <w:rsid w:val="00314630"/>
    <w:rsid w:val="0032090A"/>
    <w:rsid w:val="00320A2A"/>
    <w:rsid w:val="00320DCD"/>
    <w:rsid w:val="00321CDE"/>
    <w:rsid w:val="00333E15"/>
    <w:rsid w:val="0034353A"/>
    <w:rsid w:val="0038715D"/>
    <w:rsid w:val="00394DBF"/>
    <w:rsid w:val="003A43EF"/>
    <w:rsid w:val="003C5458"/>
    <w:rsid w:val="003C7167"/>
    <w:rsid w:val="003F2BED"/>
    <w:rsid w:val="003F3E64"/>
    <w:rsid w:val="00443878"/>
    <w:rsid w:val="004712CA"/>
    <w:rsid w:val="0047422E"/>
    <w:rsid w:val="004A5389"/>
    <w:rsid w:val="004C0673"/>
    <w:rsid w:val="004D3353"/>
    <w:rsid w:val="004E4E32"/>
    <w:rsid w:val="004F3816"/>
    <w:rsid w:val="00524B28"/>
    <w:rsid w:val="005655B2"/>
    <w:rsid w:val="00566EDA"/>
    <w:rsid w:val="00572654"/>
    <w:rsid w:val="005906E6"/>
    <w:rsid w:val="005A4C8F"/>
    <w:rsid w:val="005B0E62"/>
    <w:rsid w:val="005B5629"/>
    <w:rsid w:val="005C0300"/>
    <w:rsid w:val="005F4B6A"/>
    <w:rsid w:val="00615A0A"/>
    <w:rsid w:val="00621A25"/>
    <w:rsid w:val="006332F9"/>
    <w:rsid w:val="006333D4"/>
    <w:rsid w:val="006369B2"/>
    <w:rsid w:val="006570B0"/>
    <w:rsid w:val="0069210B"/>
    <w:rsid w:val="006921F0"/>
    <w:rsid w:val="006A4055"/>
    <w:rsid w:val="006A4416"/>
    <w:rsid w:val="006A5297"/>
    <w:rsid w:val="006C5641"/>
    <w:rsid w:val="006D1089"/>
    <w:rsid w:val="006D60BE"/>
    <w:rsid w:val="006D7355"/>
    <w:rsid w:val="006F0C3D"/>
    <w:rsid w:val="00710FD8"/>
    <w:rsid w:val="007160AE"/>
    <w:rsid w:val="00726124"/>
    <w:rsid w:val="00726DCC"/>
    <w:rsid w:val="00731135"/>
    <w:rsid w:val="007324AF"/>
    <w:rsid w:val="007409B4"/>
    <w:rsid w:val="0075525E"/>
    <w:rsid w:val="007658B1"/>
    <w:rsid w:val="007748D0"/>
    <w:rsid w:val="007903F8"/>
    <w:rsid w:val="00794F4F"/>
    <w:rsid w:val="007974BE"/>
    <w:rsid w:val="007A0916"/>
    <w:rsid w:val="007A0DFD"/>
    <w:rsid w:val="007B30BD"/>
    <w:rsid w:val="007C7122"/>
    <w:rsid w:val="007D3F11"/>
    <w:rsid w:val="007F4126"/>
    <w:rsid w:val="007F664D"/>
    <w:rsid w:val="0081177F"/>
    <w:rsid w:val="00817464"/>
    <w:rsid w:val="00830865"/>
    <w:rsid w:val="00842137"/>
    <w:rsid w:val="008764AA"/>
    <w:rsid w:val="0089088E"/>
    <w:rsid w:val="00892297"/>
    <w:rsid w:val="008D599B"/>
    <w:rsid w:val="008E0172"/>
    <w:rsid w:val="009406B5"/>
    <w:rsid w:val="00946166"/>
    <w:rsid w:val="00983164"/>
    <w:rsid w:val="00994481"/>
    <w:rsid w:val="009972EF"/>
    <w:rsid w:val="009E6045"/>
    <w:rsid w:val="009E766E"/>
    <w:rsid w:val="009F715E"/>
    <w:rsid w:val="00A10DBB"/>
    <w:rsid w:val="00A25503"/>
    <w:rsid w:val="00A4013E"/>
    <w:rsid w:val="00A427CD"/>
    <w:rsid w:val="00A4600B"/>
    <w:rsid w:val="00A679D3"/>
    <w:rsid w:val="00A67A81"/>
    <w:rsid w:val="00A730A6"/>
    <w:rsid w:val="00A971A0"/>
    <w:rsid w:val="00AA1F22"/>
    <w:rsid w:val="00AE352E"/>
    <w:rsid w:val="00AF76D7"/>
    <w:rsid w:val="00B0290C"/>
    <w:rsid w:val="00B05821"/>
    <w:rsid w:val="00B246F0"/>
    <w:rsid w:val="00B26C28"/>
    <w:rsid w:val="00B44D72"/>
    <w:rsid w:val="00B453F5"/>
    <w:rsid w:val="00B53D1B"/>
    <w:rsid w:val="00B718A5"/>
    <w:rsid w:val="00BA520C"/>
    <w:rsid w:val="00C2514E"/>
    <w:rsid w:val="00C407C8"/>
    <w:rsid w:val="00C42125"/>
    <w:rsid w:val="00C47DCC"/>
    <w:rsid w:val="00C5772E"/>
    <w:rsid w:val="00C62814"/>
    <w:rsid w:val="00C74937"/>
    <w:rsid w:val="00C9460E"/>
    <w:rsid w:val="00D0473E"/>
    <w:rsid w:val="00D17986"/>
    <w:rsid w:val="00D409E1"/>
    <w:rsid w:val="00D92A84"/>
    <w:rsid w:val="00DC5A83"/>
    <w:rsid w:val="00DE3062"/>
    <w:rsid w:val="00E1406C"/>
    <w:rsid w:val="00E204DD"/>
    <w:rsid w:val="00E21AF0"/>
    <w:rsid w:val="00E41CBA"/>
    <w:rsid w:val="00E53C24"/>
    <w:rsid w:val="00E92685"/>
    <w:rsid w:val="00EB444D"/>
    <w:rsid w:val="00EC7477"/>
    <w:rsid w:val="00ED0CA3"/>
    <w:rsid w:val="00EF0081"/>
    <w:rsid w:val="00F00EFD"/>
    <w:rsid w:val="00F02294"/>
    <w:rsid w:val="00F075D9"/>
    <w:rsid w:val="00F11CD1"/>
    <w:rsid w:val="00F35F57"/>
    <w:rsid w:val="00F50467"/>
    <w:rsid w:val="00F71867"/>
    <w:rsid w:val="00FA69CF"/>
    <w:rsid w:val="00FE38BB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basedOn w:val="DefaultParagraphFont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basedOn w:val="Normal"/>
    <w:uiPriority w:val="34"/>
    <w:qFormat/>
    <w:rsid w:val="004E4E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paragraph" w:customStyle="1" w:styleId="TableNoTitle0">
    <w:name w:val="Table_NoTitle"/>
    <w:basedOn w:val="Normal"/>
    <w:next w:val="Tablehead"/>
    <w:link w:val="TableNoTitleChar"/>
    <w:rsid w:val="00233B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character" w:customStyle="1" w:styleId="TableNoTitleChar">
    <w:name w:val="Table_NoTitle Char"/>
    <w:link w:val="TableNoTitle0"/>
    <w:locked/>
    <w:rsid w:val="00233BA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Note">
    <w:name w:val="Note"/>
    <w:basedOn w:val="Normal"/>
    <w:link w:val="NoteChar"/>
    <w:qFormat/>
    <w:rsid w:val="005655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NoteChar">
    <w:name w:val="Note Char"/>
    <w:link w:val="Note"/>
    <w:rsid w:val="005655B2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655B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">
    <w:name w:val="Equation"/>
    <w:basedOn w:val="Normal"/>
    <w:link w:val="EquationChar"/>
    <w:rsid w:val="00D409E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customStyle="1" w:styleId="EquationChar">
    <w:name w:val="Equation Char"/>
    <w:link w:val="Equation"/>
    <w:rsid w:val="00D409E1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409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eastAsia="Times New Roman"/>
      <w:szCs w:val="20"/>
      <w:lang w:eastAsia="en-US"/>
    </w:rPr>
  </w:style>
  <w:style w:type="character" w:customStyle="1" w:styleId="NormalaftertitleChar">
    <w:name w:val="Normal_after_title Char"/>
    <w:link w:val="Normalaftertitle"/>
    <w:rsid w:val="00D409E1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"/>
    <w:link w:val="FigureNoTitleChar"/>
    <w:rsid w:val="00D409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character" w:customStyle="1" w:styleId="FigureNoTitleChar">
    <w:name w:val="Figure_NoTitle Char"/>
    <w:link w:val="FigureNoTitle0"/>
    <w:rsid w:val="00D409E1"/>
    <w:rPr>
      <w:rFonts w:ascii="Times New Roman" w:eastAsia="Times New Roman" w:hAnsi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5B2A771717E0E445892AED3E6C055869" ma:contentTypeVersion="40" ma:contentTypeDescription="" ma:contentTypeScope="" ma:versionID="1a2b6451e1a4caa3e2bf8ecbe56bb2e7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06ca4d23d548c00d775239109b441f8e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 xsi:nil="true"/>
    <IsRevision xmlns="3f6fad35-1f81-480e-a4e5-6e5474dcfb96">false</IsRevision>
    <Purpose1 xmlns="3f6fad35-1f81-480e-a4e5-6e5474dcfb96">Discussion</Purpose1>
    <Abstract xmlns="3f6fad35-1f81-480e-a4e5-6e5474dcfb96">This is the updated draft text for G.9701 corrigendum 4. It represents agreements reached up to and including the SG15 meeting in Geneva, 19 – 30 June 2017.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 xsi:nil="true"/>
    <IsUpdated xmlns="3f6fad35-1f81-480e-a4e5-6e5474dcfb96">false</IsUpdated>
    <g7c634529dc642298f3d45250a210339 xmlns="3f6fad35-1f81-480e-a4e5-6e5474dcfb96">
      <Terms xmlns="http://schemas.microsoft.com/office/infopath/2007/PartnerControls"/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/>
    <IsLastVersion xmlns="3f6fad35-1f81-480e-a4e5-6e5474dcfb96">true</IsLastVersion>
    <Area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3789-074C-43FA-A3EB-C0F9586E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schemas.microsoft.com/sharepoint.v3"/>
    <ds:schemaRef ds:uri="http://schemas.microsoft.com/office/2006/documentManagement/types"/>
    <ds:schemaRef ds:uri="http://purl.org/dc/elements/1.1/"/>
    <ds:schemaRef ds:uri="http://purl.org/dc/terms/"/>
    <ds:schemaRef ds:uri="3f6fad35-1f81-480e-a4e5-6e5474dcfb96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9257E-798B-403D-B70E-EA335F98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G.fast: Updated Draft text for G.9701 Corrigendum 4 (for consent)</vt:lpstr>
    </vt:vector>
  </TitlesOfParts>
  <Manager>ITU-T</Manager>
  <Company>International Telecommunication Union (ITU)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G.fast: Updated Draft text for G.9701 Corrigendum 4 (for consent)</dc:title>
  <dc:subject/>
  <dc:creator>Associate Rapporteur for G.fast</dc:creator>
  <cp:keywords>G.fast; corrigendum</cp:keywords>
  <dc:description>SG15-TD79R1/PLEN  For: Geneva, 19 – 30 June 2017_x000d_Document date: _x000d_Saved by ITU51010564 at 15:19:31 on 29/06/2017</dc:description>
  <cp:lastModifiedBy>OTA, Hiroshi </cp:lastModifiedBy>
  <cp:revision>6</cp:revision>
  <dcterms:created xsi:type="dcterms:W3CDTF">2017-07-07T08:45:00Z</dcterms:created>
  <dcterms:modified xsi:type="dcterms:W3CDTF">2017-07-12T11:40:00Z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0x01010072A901B997EC694AA911983CD90730E7005B2A771717E0E445892AED3E6C055869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SG15-TD79R1/PLEN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4</vt:lpwstr>
  </property>
  <property fmtid="{D5CDD505-2E9C-101B-9397-08002B2CF9AE}" pid="14" name="Docdest">
    <vt:lpwstr>Geneva, 19 – 30 June 2017</vt:lpwstr>
  </property>
  <property fmtid="{D5CDD505-2E9C-101B-9397-08002B2CF9AE}" pid="15" name="Docauthor">
    <vt:lpwstr>Associate Rapporteur for G.fast</vt:lpwstr>
  </property>
</Properties>
</file>