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22" w:rsidRDefault="000433B7" w:rsidP="002F6193">
      <w:pPr>
        <w:pStyle w:val="RecNo"/>
      </w:pPr>
      <w:r w:rsidRPr="000433B7">
        <w:t xml:space="preserve">Draft new Recommendation ITU-T </w:t>
      </w:r>
      <w:r w:rsidR="007061E0" w:rsidRPr="007061E0">
        <w:t>L.392</w:t>
      </w:r>
      <w:r w:rsidR="007061E0">
        <w:t xml:space="preserve"> (</w:t>
      </w:r>
      <w:r w:rsidR="00D93ED6">
        <w:rPr>
          <w:rFonts w:hint="eastAsia"/>
        </w:rPr>
        <w:t>L.dm-</w:t>
      </w:r>
      <w:proofErr w:type="spellStart"/>
      <w:r w:rsidR="00D93ED6">
        <w:rPr>
          <w:rFonts w:hint="eastAsia"/>
        </w:rPr>
        <w:t>nrr</w:t>
      </w:r>
      <w:proofErr w:type="spellEnd"/>
      <w:r w:rsidR="00D93ED6">
        <w:rPr>
          <w:rFonts w:hint="eastAsia"/>
        </w:rPr>
        <w:t>-</w:t>
      </w:r>
      <w:proofErr w:type="spellStart"/>
      <w:r w:rsidR="00D93ED6">
        <w:rPr>
          <w:rFonts w:hint="eastAsia"/>
        </w:rPr>
        <w:t>mdru</w:t>
      </w:r>
      <w:proofErr w:type="spellEnd"/>
      <w:r w:rsidR="007061E0">
        <w:t>)</w:t>
      </w:r>
    </w:p>
    <w:p w:rsidR="008F68CC" w:rsidRDefault="00D93ED6" w:rsidP="002F6193">
      <w:pPr>
        <w:pStyle w:val="Rectitle"/>
      </w:pPr>
      <w:r>
        <w:rPr>
          <w:rFonts w:hint="eastAsia"/>
        </w:rPr>
        <w:t xml:space="preserve">Disaster management for </w:t>
      </w:r>
      <w:r w:rsidR="00D535EC">
        <w:rPr>
          <w:rFonts w:hint="eastAsia"/>
        </w:rPr>
        <w:t>i</w:t>
      </w:r>
      <w:r w:rsidR="00CB04D4" w:rsidRPr="00D535EC">
        <w:t>mprov</w:t>
      </w:r>
      <w:r>
        <w:rPr>
          <w:rFonts w:hint="eastAsia"/>
        </w:rPr>
        <w:t>ing</w:t>
      </w:r>
      <w:r w:rsidR="00CB04D4" w:rsidRPr="00D535EC">
        <w:t xml:space="preserve"> network resilience and recovery </w:t>
      </w:r>
      <w:r w:rsidR="007C3F50">
        <w:rPr>
          <w:rFonts w:hint="eastAsia"/>
        </w:rPr>
        <w:br/>
      </w:r>
      <w:r w:rsidR="00CB04D4" w:rsidRPr="00D535EC">
        <w:t xml:space="preserve">with movable and deployable </w:t>
      </w:r>
      <w:r w:rsidR="00642F4A">
        <w:rPr>
          <w:rFonts w:hint="eastAsia"/>
        </w:rPr>
        <w:t xml:space="preserve">ICT </w:t>
      </w:r>
      <w:r w:rsidR="00CB04D4" w:rsidRPr="00D535EC">
        <w:t>resource units</w:t>
      </w:r>
    </w:p>
    <w:p w:rsidR="00005522" w:rsidRDefault="00005522" w:rsidP="00D535EC">
      <w:pPr>
        <w:jc w:val="center"/>
        <w:rPr>
          <w:b/>
        </w:rPr>
      </w:pPr>
    </w:p>
    <w:p w:rsidR="005D2153" w:rsidRPr="00283817" w:rsidRDefault="005D2153" w:rsidP="000D5999">
      <w:bookmarkStart w:id="0" w:name="_Toc387899546"/>
      <w:r w:rsidRPr="00283817">
        <w:rPr>
          <w:b/>
        </w:rPr>
        <w:t>Summary</w:t>
      </w:r>
      <w:bookmarkEnd w:id="0"/>
    </w:p>
    <w:p w:rsidR="005D2153" w:rsidRPr="0011083D" w:rsidRDefault="00EE6318" w:rsidP="007061E0">
      <w:r w:rsidRPr="00EE6318">
        <w:t xml:space="preserve">Recommendation ITU-T </w:t>
      </w:r>
      <w:r w:rsidR="007061E0" w:rsidRPr="007061E0">
        <w:t>L.392</w:t>
      </w:r>
      <w:r w:rsidRPr="00EE6318">
        <w:t xml:space="preserve"> </w:t>
      </w:r>
      <w:r w:rsidR="005D2153" w:rsidRPr="0011083D">
        <w:t xml:space="preserve">introduces an approach to improve network </w:t>
      </w:r>
      <w:r w:rsidR="00A0582E">
        <w:t>resilience</w:t>
      </w:r>
      <w:r w:rsidR="005D2153" w:rsidRPr="0011083D">
        <w:t xml:space="preserve"> against disasters and to assist network recovery after disasters by </w:t>
      </w:r>
      <w:r w:rsidR="004513A4">
        <w:rPr>
          <w:rFonts w:hint="eastAsia"/>
        </w:rPr>
        <w:t xml:space="preserve">physically </w:t>
      </w:r>
      <w:r w:rsidR="00C26332">
        <w:rPr>
          <w:rFonts w:hint="eastAsia"/>
        </w:rPr>
        <w:t xml:space="preserve">mobilizing units and facilities that </w:t>
      </w:r>
      <w:r w:rsidR="00C26332" w:rsidRPr="0011083D">
        <w:t>packag</w:t>
      </w:r>
      <w:r w:rsidR="00C26332">
        <w:rPr>
          <w:rFonts w:hint="eastAsia"/>
        </w:rPr>
        <w:t>e</w:t>
      </w:r>
      <w:r w:rsidR="00C26332" w:rsidRPr="0011083D">
        <w:t xml:space="preserve"> </w:t>
      </w:r>
      <w:r w:rsidR="005D2153" w:rsidRPr="0011083D">
        <w:t xml:space="preserve">movable and instantaneously-deployable </w:t>
      </w:r>
      <w:r w:rsidR="00CA0BB6">
        <w:rPr>
          <w:rFonts w:hint="eastAsia"/>
        </w:rPr>
        <w:t xml:space="preserve">resources </w:t>
      </w:r>
      <w:r w:rsidR="004513A4">
        <w:rPr>
          <w:rFonts w:hint="eastAsia"/>
        </w:rPr>
        <w:t xml:space="preserve">for </w:t>
      </w:r>
      <w:r w:rsidR="005D2153" w:rsidRPr="0011083D">
        <w:t xml:space="preserve">information and communication technologies (ICT). </w:t>
      </w:r>
    </w:p>
    <w:p w:rsidR="00AC49A3" w:rsidRPr="00E94E0D" w:rsidRDefault="005D2153" w:rsidP="0011083D">
      <w:r w:rsidRPr="0055123E">
        <w:t xml:space="preserve">The movable and deployable </w:t>
      </w:r>
      <w:r w:rsidR="00CA0BB6" w:rsidRPr="0055123E">
        <w:t xml:space="preserve">ICT </w:t>
      </w:r>
      <w:r w:rsidRPr="0055123E">
        <w:t xml:space="preserve">resource unit (MDRU) </w:t>
      </w:r>
      <w:r w:rsidR="00CA0BB6" w:rsidRPr="0055123E">
        <w:t xml:space="preserve">is </w:t>
      </w:r>
      <w:r w:rsidRPr="0055123E">
        <w:t xml:space="preserve">a collection of </w:t>
      </w:r>
      <w:r w:rsidR="00CA0BB6" w:rsidRPr="0055123E">
        <w:t>ICT</w:t>
      </w:r>
      <w:r w:rsidRPr="0055123E">
        <w:t xml:space="preserve"> resources that are packaged as an identifiable physical unit, movable by any of multiple transportation </w:t>
      </w:r>
      <w:r w:rsidR="009657B4" w:rsidRPr="0055123E">
        <w:t>modalities</w:t>
      </w:r>
      <w:r w:rsidRPr="0055123E">
        <w:t xml:space="preserve">, </w:t>
      </w:r>
      <w:r w:rsidR="009657B4" w:rsidRPr="0055123E">
        <w:t xml:space="preserve">act </w:t>
      </w:r>
      <w:r w:rsidRPr="0055123E">
        <w:t xml:space="preserve">as a stand-in </w:t>
      </w:r>
      <w:r w:rsidR="009657B4" w:rsidRPr="0055123E">
        <w:t xml:space="preserve">(substitute) </w:t>
      </w:r>
      <w:r w:rsidRPr="0055123E">
        <w:t>for damaged network facilities</w:t>
      </w:r>
      <w:r w:rsidR="0055123E" w:rsidRPr="0085692C">
        <w:t>,</w:t>
      </w:r>
      <w:r w:rsidRPr="0055123E">
        <w:t xml:space="preserve"> and reproduce </w:t>
      </w:r>
      <w:r w:rsidR="0055123E" w:rsidRPr="0085692C">
        <w:t>and</w:t>
      </w:r>
      <w:r w:rsidR="009657B4" w:rsidRPr="0055123E">
        <w:t xml:space="preserve"> extends </w:t>
      </w:r>
      <w:r w:rsidRPr="0055123E">
        <w:t xml:space="preserve">their functionalities. </w:t>
      </w:r>
      <w:r w:rsidR="00CA0BB6" w:rsidRPr="0055123E">
        <w:t xml:space="preserve">The MDRU also brings extra ICT resources to meet </w:t>
      </w:r>
      <w:r w:rsidR="004513A4" w:rsidRPr="0055123E">
        <w:t xml:space="preserve">the explosion in </w:t>
      </w:r>
      <w:r w:rsidR="00CA0BB6" w:rsidRPr="0055123E">
        <w:t xml:space="preserve">communication demands </w:t>
      </w:r>
      <w:r w:rsidR="004513A4" w:rsidRPr="0055123E">
        <w:t xml:space="preserve">expected in </w:t>
      </w:r>
      <w:r w:rsidR="00CA0BB6" w:rsidRPr="0055123E">
        <w:t>disaster area</w:t>
      </w:r>
      <w:r w:rsidR="004513A4" w:rsidRPr="0055123E">
        <w:t>s</w:t>
      </w:r>
      <w:r w:rsidR="00CA0BB6" w:rsidRPr="0055123E">
        <w:t>.</w:t>
      </w:r>
      <w:r w:rsidR="00CA0BB6">
        <w:rPr>
          <w:rFonts w:hint="eastAsia"/>
        </w:rPr>
        <w:t xml:space="preserve"> </w:t>
      </w:r>
    </w:p>
    <w:p w:rsidR="00AC49A3" w:rsidRPr="001C32D9" w:rsidRDefault="00AC49A3" w:rsidP="00AC49A3">
      <w:r w:rsidRPr="001C32D9">
        <w:t>Focusing on th</w:t>
      </w:r>
      <w:r>
        <w:rPr>
          <w:rFonts w:hint="eastAsia"/>
        </w:rPr>
        <w:t xml:space="preserve">e </w:t>
      </w:r>
      <w:r w:rsidRPr="001C32D9">
        <w:t>use</w:t>
      </w:r>
      <w:r>
        <w:rPr>
          <w:rFonts w:hint="eastAsia"/>
        </w:rPr>
        <w:t xml:space="preserve"> of the units </w:t>
      </w:r>
      <w:r w:rsidR="004513A4">
        <w:rPr>
          <w:rFonts w:hint="eastAsia"/>
        </w:rPr>
        <w:t xml:space="preserve">as a substitute </w:t>
      </w:r>
      <w:r>
        <w:rPr>
          <w:rFonts w:hint="eastAsia"/>
        </w:rPr>
        <w:t>for local node</w:t>
      </w:r>
      <w:r w:rsidR="004513A4">
        <w:rPr>
          <w:rFonts w:hint="eastAsia"/>
        </w:rPr>
        <w:t>s</w:t>
      </w:r>
      <w:r w:rsidRPr="001C32D9">
        <w:t xml:space="preserve">, this </w:t>
      </w:r>
      <w:r w:rsidR="000C6AC9">
        <w:t>Recommendation</w:t>
      </w:r>
      <w:r w:rsidRPr="001C32D9">
        <w:t xml:space="preserve"> </w:t>
      </w:r>
      <w:r>
        <w:rPr>
          <w:rFonts w:hint="eastAsia"/>
        </w:rPr>
        <w:t>reviews</w:t>
      </w:r>
      <w:r w:rsidRPr="001C32D9">
        <w:t xml:space="preserve"> </w:t>
      </w:r>
      <w:r>
        <w:rPr>
          <w:rFonts w:hint="eastAsia"/>
        </w:rPr>
        <w:t xml:space="preserve">target objectives of disaster management and gives high-level </w:t>
      </w:r>
      <w:r>
        <w:t>requirements</w:t>
      </w:r>
      <w:r>
        <w:rPr>
          <w:rFonts w:hint="eastAsia"/>
        </w:rPr>
        <w:t xml:space="preserve"> for both operations and facilities as a guideline. To shorten deployment time, which is the primary objective of </w:t>
      </w:r>
      <w:r w:rsidR="004513A4">
        <w:rPr>
          <w:rFonts w:hint="eastAsia"/>
        </w:rPr>
        <w:t xml:space="preserve">network </w:t>
      </w:r>
      <w:r>
        <w:rPr>
          <w:rFonts w:hint="eastAsia"/>
        </w:rPr>
        <w:t xml:space="preserve">recovery with </w:t>
      </w:r>
      <w:r>
        <w:t>substitute</w:t>
      </w:r>
      <w:r w:rsidR="004513A4">
        <w:rPr>
          <w:rFonts w:hint="eastAsia"/>
        </w:rPr>
        <w:t>, this</w:t>
      </w:r>
      <w:r>
        <w:rPr>
          <w:rFonts w:hint="eastAsia"/>
        </w:rPr>
        <w:t xml:space="preserve"> </w:t>
      </w:r>
      <w:r w:rsidR="000C6AC9">
        <w:rPr>
          <w:rFonts w:hint="eastAsia"/>
        </w:rPr>
        <w:t>Recommendation</w:t>
      </w:r>
      <w:r>
        <w:rPr>
          <w:rFonts w:hint="eastAsia"/>
        </w:rPr>
        <w:t xml:space="preserve"> </w:t>
      </w:r>
      <w:r w:rsidR="004513A4">
        <w:rPr>
          <w:rFonts w:hint="eastAsia"/>
        </w:rPr>
        <w:t>show</w:t>
      </w:r>
      <w:r>
        <w:rPr>
          <w:rFonts w:hint="eastAsia"/>
        </w:rPr>
        <w:t xml:space="preserve">s how to </w:t>
      </w:r>
      <w:r>
        <w:t>optimiz</w:t>
      </w:r>
      <w:r>
        <w:rPr>
          <w:rFonts w:hint="eastAsia"/>
        </w:rPr>
        <w:t xml:space="preserve">e the process </w:t>
      </w:r>
      <w:r w:rsidR="004513A4">
        <w:rPr>
          <w:rFonts w:hint="eastAsia"/>
        </w:rPr>
        <w:t xml:space="preserve">that starts with </w:t>
      </w:r>
      <w:r>
        <w:rPr>
          <w:rFonts w:hint="eastAsia"/>
        </w:rPr>
        <w:t xml:space="preserve">equipment preparation in daily operation to service </w:t>
      </w:r>
      <w:r>
        <w:t>offering</w:t>
      </w:r>
      <w:r>
        <w:rPr>
          <w:rFonts w:hint="eastAsia"/>
        </w:rPr>
        <w:t xml:space="preserve"> </w:t>
      </w:r>
      <w:r w:rsidR="004513A4">
        <w:rPr>
          <w:rFonts w:hint="eastAsia"/>
        </w:rPr>
        <w:t>at the</w:t>
      </w:r>
      <w:r>
        <w:rPr>
          <w:rFonts w:hint="eastAsia"/>
        </w:rPr>
        <w:t xml:space="preserve"> site of the disaster.</w:t>
      </w:r>
    </w:p>
    <w:p w:rsidR="00236A37" w:rsidRDefault="00236A37" w:rsidP="0011083D"/>
    <w:p w:rsidR="002D3595" w:rsidRPr="00236A37" w:rsidRDefault="002D3595" w:rsidP="002D3595">
      <w:pPr>
        <w:rPr>
          <w:b/>
        </w:rPr>
      </w:pPr>
      <w:r w:rsidRPr="00236A37">
        <w:rPr>
          <w:rFonts w:hint="eastAsia"/>
          <w:b/>
        </w:rPr>
        <w:t>Keywords</w:t>
      </w:r>
    </w:p>
    <w:p w:rsidR="002D3595" w:rsidRDefault="002D3595" w:rsidP="002D3595">
      <w:r>
        <w:rPr>
          <w:rFonts w:hint="eastAsia"/>
        </w:rPr>
        <w:t xml:space="preserve">MDRU, </w:t>
      </w:r>
      <w:r>
        <w:t>network</w:t>
      </w:r>
      <w:r>
        <w:rPr>
          <w:rFonts w:hint="eastAsia"/>
        </w:rPr>
        <w:t xml:space="preserve"> resilience and recovery, disaster management, disaster relief, deployment </w:t>
      </w:r>
      <w:r>
        <w:t>process</w:t>
      </w:r>
      <w:r>
        <w:rPr>
          <w:rFonts w:hint="eastAsia"/>
        </w:rPr>
        <w:t xml:space="preserve"> optimization</w:t>
      </w:r>
    </w:p>
    <w:p w:rsidR="008939DF" w:rsidRDefault="008939DF" w:rsidP="002D3595"/>
    <w:p w:rsidR="00005522" w:rsidRDefault="00005522" w:rsidP="00005522">
      <w:pPr>
        <w:jc w:val="center"/>
      </w:pPr>
      <w:r>
        <w:t>_______________</w:t>
      </w:r>
    </w:p>
    <w:p w:rsidR="001C420B" w:rsidRPr="00F52014" w:rsidRDefault="001C420B" w:rsidP="0011083D">
      <w:bookmarkStart w:id="1" w:name="_GoBack"/>
      <w:bookmarkEnd w:id="1"/>
    </w:p>
    <w:sectPr w:rsidR="001C420B" w:rsidRPr="00F52014" w:rsidSect="0087571D">
      <w:headerReference w:type="default" r:id="rId12"/>
      <w:footerReference w:type="first" r:id="rId13"/>
      <w:pgSz w:w="11906" w:h="16838" w:code="9"/>
      <w:pgMar w:top="1417" w:right="1134" w:bottom="1417" w:left="1134"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CC9" w:rsidRDefault="00800CC9" w:rsidP="001C32D9">
      <w:r>
        <w:separator/>
      </w:r>
    </w:p>
  </w:endnote>
  <w:endnote w:type="continuationSeparator" w:id="0">
    <w:p w:rsidR="00800CC9" w:rsidRDefault="00800CC9" w:rsidP="001C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C40358" w:rsidRPr="008613F3" w:rsidTr="002D3595">
      <w:trPr>
        <w:cantSplit/>
        <w:trHeight w:val="204"/>
        <w:jc w:val="center"/>
      </w:trPr>
      <w:tc>
        <w:tcPr>
          <w:tcW w:w="1617" w:type="dxa"/>
          <w:tcBorders>
            <w:top w:val="single" w:sz="12" w:space="0" w:color="auto"/>
          </w:tcBorders>
        </w:tcPr>
        <w:p w:rsidR="00C40358" w:rsidRPr="00567450" w:rsidRDefault="00C40358" w:rsidP="002F6193">
          <w:bookmarkStart w:id="2" w:name="dcontact"/>
          <w:bookmarkStart w:id="3" w:name="dcontent1" w:colFirst="1" w:colLast="1"/>
          <w:r w:rsidRPr="00B46B81">
            <w:rPr>
              <w:b/>
              <w:bCs/>
            </w:rPr>
            <w:t>Contact</w:t>
          </w:r>
          <w:r w:rsidRPr="008613F3">
            <w:t>:</w:t>
          </w:r>
        </w:p>
      </w:tc>
      <w:tc>
        <w:tcPr>
          <w:tcW w:w="4394" w:type="dxa"/>
          <w:tcBorders>
            <w:top w:val="single" w:sz="12" w:space="0" w:color="auto"/>
          </w:tcBorders>
        </w:tcPr>
        <w:p w:rsidR="00C40358" w:rsidRPr="003850A6" w:rsidRDefault="00C40358" w:rsidP="002F6193">
          <w:r>
            <w:rPr>
              <w:rFonts w:hint="eastAsia"/>
            </w:rPr>
            <w:t>Naotaka Morita</w:t>
          </w:r>
        </w:p>
        <w:p w:rsidR="00C40358" w:rsidRPr="003850A6" w:rsidRDefault="00C40358" w:rsidP="002F6193">
          <w:pPr>
            <w:spacing w:before="0"/>
          </w:pPr>
          <w:r w:rsidRPr="003850A6">
            <w:rPr>
              <w:rFonts w:hint="eastAsia"/>
            </w:rPr>
            <w:t>NTT</w:t>
          </w:r>
        </w:p>
        <w:p w:rsidR="00C40358" w:rsidRPr="00567450" w:rsidRDefault="00C40358" w:rsidP="002F6193">
          <w:pPr>
            <w:spacing w:before="0"/>
          </w:pPr>
          <w:r w:rsidRPr="003850A6">
            <w:rPr>
              <w:rFonts w:hint="eastAsia"/>
            </w:rPr>
            <w:t>Japan</w:t>
          </w:r>
        </w:p>
      </w:tc>
      <w:tc>
        <w:tcPr>
          <w:tcW w:w="3912" w:type="dxa"/>
          <w:tcBorders>
            <w:top w:val="single" w:sz="12" w:space="0" w:color="auto"/>
          </w:tcBorders>
        </w:tcPr>
        <w:p w:rsidR="00C40358" w:rsidRPr="003850A6" w:rsidRDefault="00C40358" w:rsidP="002F6193">
          <w:r w:rsidRPr="003850A6">
            <w:t>Tel:</w:t>
          </w:r>
          <w:r w:rsidRPr="003850A6">
            <w:rPr>
              <w:rFonts w:hint="eastAsia"/>
            </w:rPr>
            <w:t xml:space="preserve"> +81 </w:t>
          </w:r>
          <w:r>
            <w:rPr>
              <w:rFonts w:hint="eastAsia"/>
            </w:rPr>
            <w:t xml:space="preserve">422 36 7502 </w:t>
          </w:r>
        </w:p>
        <w:p w:rsidR="00C40358" w:rsidRPr="008613F3" w:rsidRDefault="00C40358" w:rsidP="002F6193">
          <w:pPr>
            <w:spacing w:before="0"/>
          </w:pPr>
          <w:r w:rsidRPr="003850A6">
            <w:t>Email:</w:t>
          </w:r>
          <w:r w:rsidRPr="003850A6">
            <w:rPr>
              <w:rFonts w:hint="eastAsia"/>
            </w:rPr>
            <w:t xml:space="preserve"> </w:t>
          </w:r>
          <w:hyperlink r:id="rId1" w:history="1">
            <w:r w:rsidRPr="00C3177F">
              <w:rPr>
                <w:rStyle w:val="Hyperlink"/>
                <w:rFonts w:hint="eastAsia"/>
              </w:rPr>
              <w:t>naotaka.morita@nett-at.co.jp</w:t>
            </w:r>
          </w:hyperlink>
          <w:r>
            <w:t xml:space="preserve"> </w:t>
          </w:r>
        </w:p>
      </w:tc>
    </w:tr>
    <w:bookmarkEnd w:id="2"/>
    <w:bookmarkEnd w:id="3"/>
    <w:tr w:rsidR="00C40358" w:rsidRPr="00B46B81" w:rsidTr="002D3595">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40358" w:rsidRPr="00B46B81" w:rsidRDefault="00C40358" w:rsidP="002F6193">
          <w:pPr>
            <w:spacing w:before="0"/>
            <w:rPr>
              <w:sz w:val="18"/>
            </w:rPr>
          </w:pPr>
          <w:r w:rsidRPr="00B46B81">
            <w:rPr>
              <w:b/>
              <w:bCs/>
              <w:sz w:val="18"/>
            </w:rPr>
            <w:t>Attention:</w:t>
          </w:r>
          <w:r w:rsidRPr="00B46B81">
            <w:rPr>
              <w:sz w:val="18"/>
            </w:rPr>
            <w:t xml:space="preserve"> This is not a publication made available to the public, but </w:t>
          </w:r>
          <w:r w:rsidRPr="00B46B81">
            <w:rPr>
              <w:b/>
              <w:bCs/>
              <w:sz w:val="18"/>
            </w:rPr>
            <w:t>an internal ITU-T Document</w:t>
          </w:r>
          <w:r w:rsidRPr="00B46B81">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40358" w:rsidRPr="002F6193" w:rsidRDefault="00C40358" w:rsidP="002F6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CC9" w:rsidRDefault="00800CC9" w:rsidP="001C32D9">
      <w:r>
        <w:separator/>
      </w:r>
    </w:p>
  </w:footnote>
  <w:footnote w:type="continuationSeparator" w:id="0">
    <w:p w:rsidR="00800CC9" w:rsidRDefault="00800CC9" w:rsidP="001C3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358" w:rsidRPr="002F6193" w:rsidRDefault="00C40358" w:rsidP="002F6193">
    <w:pPr>
      <w:pStyle w:val="Header"/>
    </w:pPr>
    <w:r w:rsidRPr="002F6193">
      <w:t xml:space="preserve">- </w:t>
    </w:r>
    <w:r w:rsidRPr="002F6193">
      <w:fldChar w:fldCharType="begin"/>
    </w:r>
    <w:r w:rsidRPr="002F6193">
      <w:instrText xml:space="preserve"> PAGE  \* MERGEFORMAT </w:instrText>
    </w:r>
    <w:r w:rsidRPr="002F6193">
      <w:fldChar w:fldCharType="separate"/>
    </w:r>
    <w:r w:rsidR="00817337">
      <w:rPr>
        <w:noProof/>
      </w:rPr>
      <w:t>1</w:t>
    </w:r>
    <w:r w:rsidRPr="002F6193">
      <w:fldChar w:fldCharType="end"/>
    </w:r>
    <w:r w:rsidRPr="002F6193">
      <w:t xml:space="preserve"> -</w:t>
    </w:r>
  </w:p>
  <w:p w:rsidR="00C40358" w:rsidRPr="002F6193" w:rsidRDefault="0087571D" w:rsidP="0087571D">
    <w:pPr>
      <w:pStyle w:val="Header"/>
      <w:spacing w:after="240"/>
    </w:pPr>
    <w:r w:rsidRPr="0087571D">
      <w:t>L</w:t>
    </w:r>
    <w:r w:rsidR="00817337">
      <w:t>392_(</w:t>
    </w:r>
    <w:proofErr w:type="spellStart"/>
    <w:r w:rsidR="00817337">
      <w:t>exLdm-nrr-mdru</w:t>
    </w:r>
    <w:proofErr w:type="spellEnd"/>
    <w:r w:rsidR="00817337">
      <w:t>)_(N)_LC-summary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BD9"/>
    <w:multiLevelType w:val="hybridMultilevel"/>
    <w:tmpl w:val="56FC6F2C"/>
    <w:lvl w:ilvl="0" w:tplc="04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1350D"/>
    <w:multiLevelType w:val="multilevel"/>
    <w:tmpl w:val="66A8B93E"/>
    <w:lvl w:ilvl="0">
      <w:start w:val="1"/>
      <w:numFmt w:val="upperRoman"/>
      <w:lvlText w:val="Appendix %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B6B268F"/>
    <w:multiLevelType w:val="multilevel"/>
    <w:tmpl w:val="52DE8A7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FE60E3E"/>
    <w:multiLevelType w:val="hybridMultilevel"/>
    <w:tmpl w:val="E3AE11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16587A"/>
    <w:multiLevelType w:val="hybridMultilevel"/>
    <w:tmpl w:val="1E8425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8258A"/>
    <w:multiLevelType w:val="hybridMultilevel"/>
    <w:tmpl w:val="A7E0A8C4"/>
    <w:lvl w:ilvl="0" w:tplc="1D5CC2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6A31FA"/>
    <w:multiLevelType w:val="multilevel"/>
    <w:tmpl w:val="EAFC7A4E"/>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6AB64D3"/>
    <w:multiLevelType w:val="hybridMultilevel"/>
    <w:tmpl w:val="98928C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AF5498"/>
    <w:multiLevelType w:val="multilevel"/>
    <w:tmpl w:val="279C09B4"/>
    <w:lvl w:ilvl="0">
      <w:start w:val="1"/>
      <w:numFmt w:val="upperRoman"/>
      <w:lvlText w:val="Appendix %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ADC1865"/>
    <w:multiLevelType w:val="hybridMultilevel"/>
    <w:tmpl w:val="F55A0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2C649FF"/>
    <w:multiLevelType w:val="multilevel"/>
    <w:tmpl w:val="EAFC7A4E"/>
    <w:lvl w:ilvl="0">
      <w:start w:val="1"/>
      <w:numFmt w:val="bullet"/>
      <w:lvlText w:val=""/>
      <w:lvlJc w:val="left"/>
      <w:pPr>
        <w:ind w:left="850" w:hanging="425"/>
      </w:pPr>
      <w:rPr>
        <w:rFonts w:ascii="Wingdings" w:hAnsi="Wingdings" w:hint="default"/>
      </w:rPr>
    </w:lvl>
    <w:lvl w:ilvl="1">
      <w:start w:val="1"/>
      <w:numFmt w:val="decimal"/>
      <w:lvlText w:val="%1.%2."/>
      <w:lvlJc w:val="left"/>
      <w:pPr>
        <w:ind w:left="992" w:hanging="567"/>
      </w:pPr>
      <w:rPr>
        <w:rFonts w:hint="eastAsia"/>
      </w:rPr>
    </w:lvl>
    <w:lvl w:ilvl="2">
      <w:start w:val="1"/>
      <w:numFmt w:val="decimal"/>
      <w:lvlText w:val="%1.%2.%3."/>
      <w:lvlJc w:val="left"/>
      <w:pPr>
        <w:ind w:left="1134" w:hanging="709"/>
      </w:pPr>
      <w:rPr>
        <w:rFonts w:hint="eastAsia"/>
      </w:rPr>
    </w:lvl>
    <w:lvl w:ilvl="3">
      <w:start w:val="1"/>
      <w:numFmt w:val="decimal"/>
      <w:lvlText w:val="%1.%2.%3.%4."/>
      <w:lvlJc w:val="left"/>
      <w:pPr>
        <w:ind w:left="1276" w:hanging="851"/>
      </w:pPr>
      <w:rPr>
        <w:rFonts w:hint="eastAsia"/>
      </w:rPr>
    </w:lvl>
    <w:lvl w:ilvl="4">
      <w:start w:val="1"/>
      <w:numFmt w:val="decimal"/>
      <w:lvlText w:val="%1.%2.%3.%4.%5."/>
      <w:lvlJc w:val="left"/>
      <w:pPr>
        <w:ind w:left="1417" w:hanging="992"/>
      </w:pPr>
      <w:rPr>
        <w:rFonts w:hint="eastAsia"/>
      </w:rPr>
    </w:lvl>
    <w:lvl w:ilvl="5">
      <w:start w:val="1"/>
      <w:numFmt w:val="decimal"/>
      <w:lvlText w:val="%1.%2.%3.%4.%5.%6."/>
      <w:lvlJc w:val="left"/>
      <w:pPr>
        <w:ind w:left="1559" w:hanging="1134"/>
      </w:pPr>
      <w:rPr>
        <w:rFonts w:hint="eastAsia"/>
      </w:rPr>
    </w:lvl>
    <w:lvl w:ilvl="6">
      <w:start w:val="1"/>
      <w:numFmt w:val="decimal"/>
      <w:lvlText w:val="%1.%2.%3.%4.%5.%6.%7."/>
      <w:lvlJc w:val="left"/>
      <w:pPr>
        <w:ind w:left="1701" w:hanging="1276"/>
      </w:pPr>
      <w:rPr>
        <w:rFonts w:hint="eastAsia"/>
      </w:rPr>
    </w:lvl>
    <w:lvl w:ilvl="7">
      <w:start w:val="1"/>
      <w:numFmt w:val="decimal"/>
      <w:lvlText w:val="%1.%2.%3.%4.%5.%6.%7.%8."/>
      <w:lvlJc w:val="left"/>
      <w:pPr>
        <w:ind w:left="1843" w:hanging="1418"/>
      </w:pPr>
      <w:rPr>
        <w:rFonts w:hint="eastAsia"/>
      </w:rPr>
    </w:lvl>
    <w:lvl w:ilvl="8">
      <w:start w:val="1"/>
      <w:numFmt w:val="decimal"/>
      <w:lvlText w:val="%1.%2.%3.%4.%5.%6.%7.%8.%9."/>
      <w:lvlJc w:val="left"/>
      <w:pPr>
        <w:ind w:left="1984" w:hanging="1559"/>
      </w:pPr>
      <w:rPr>
        <w:rFonts w:hint="eastAsia"/>
      </w:rPr>
    </w:lvl>
  </w:abstractNum>
  <w:abstractNum w:abstractNumId="11" w15:restartNumberingAfterBreak="0">
    <w:nsid w:val="27E37B6A"/>
    <w:multiLevelType w:val="hybridMultilevel"/>
    <w:tmpl w:val="788AD7A6"/>
    <w:lvl w:ilvl="0" w:tplc="FAFAFE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F1129C"/>
    <w:multiLevelType w:val="hybridMultilevel"/>
    <w:tmpl w:val="5308E64A"/>
    <w:lvl w:ilvl="0" w:tplc="04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464A48"/>
    <w:multiLevelType w:val="hybridMultilevel"/>
    <w:tmpl w:val="DAFEC6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BA269F"/>
    <w:multiLevelType w:val="multilevel"/>
    <w:tmpl w:val="279C09B4"/>
    <w:lvl w:ilvl="0">
      <w:start w:val="1"/>
      <w:numFmt w:val="upperRoman"/>
      <w:lvlText w:val="Appendix %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FC43DF9"/>
    <w:multiLevelType w:val="hybridMultilevel"/>
    <w:tmpl w:val="78C8F33C"/>
    <w:lvl w:ilvl="0" w:tplc="04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177469"/>
    <w:multiLevelType w:val="multilevel"/>
    <w:tmpl w:val="66A8B93E"/>
    <w:lvl w:ilvl="0">
      <w:start w:val="1"/>
      <w:numFmt w:val="upperRoman"/>
      <w:lvlText w:val="Appendix %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5663E12"/>
    <w:multiLevelType w:val="multilevel"/>
    <w:tmpl w:val="C6E4C45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15:restartNumberingAfterBreak="0">
    <w:nsid w:val="36B61574"/>
    <w:multiLevelType w:val="multilevel"/>
    <w:tmpl w:val="279C09B4"/>
    <w:lvl w:ilvl="0">
      <w:start w:val="1"/>
      <w:numFmt w:val="upperRoman"/>
      <w:lvlText w:val="Appendix %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3A9C37DE"/>
    <w:multiLevelType w:val="hybridMultilevel"/>
    <w:tmpl w:val="ED5C9C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B0B531D"/>
    <w:multiLevelType w:val="hybridMultilevel"/>
    <w:tmpl w:val="A6E41B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D87D0C"/>
    <w:multiLevelType w:val="hybridMultilevel"/>
    <w:tmpl w:val="15082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EB224F"/>
    <w:multiLevelType w:val="hybridMultilevel"/>
    <w:tmpl w:val="58EA6DC2"/>
    <w:lvl w:ilvl="0" w:tplc="0407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2951EF"/>
    <w:multiLevelType w:val="hybridMultilevel"/>
    <w:tmpl w:val="E5B01A3A"/>
    <w:lvl w:ilvl="0" w:tplc="700CDD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253429"/>
    <w:multiLevelType w:val="hybridMultilevel"/>
    <w:tmpl w:val="774E7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FD2CAC"/>
    <w:multiLevelType w:val="multilevel"/>
    <w:tmpl w:val="C6E4C45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9ED1E52"/>
    <w:multiLevelType w:val="multilevel"/>
    <w:tmpl w:val="C6E4C45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A814EE4"/>
    <w:multiLevelType w:val="multilevel"/>
    <w:tmpl w:val="279C09B4"/>
    <w:lvl w:ilvl="0">
      <w:start w:val="1"/>
      <w:numFmt w:val="upperRoman"/>
      <w:lvlText w:val="Appendix %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601830DD"/>
    <w:multiLevelType w:val="hybridMultilevel"/>
    <w:tmpl w:val="7D500A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C00DCC"/>
    <w:multiLevelType w:val="multilevel"/>
    <w:tmpl w:val="279C09B4"/>
    <w:lvl w:ilvl="0">
      <w:start w:val="1"/>
      <w:numFmt w:val="upperRoman"/>
      <w:lvlText w:val="Appendix %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65A240A2"/>
    <w:multiLevelType w:val="hybridMultilevel"/>
    <w:tmpl w:val="E844FEA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669B1107"/>
    <w:multiLevelType w:val="hybridMultilevel"/>
    <w:tmpl w:val="F84039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454E7A"/>
    <w:multiLevelType w:val="hybridMultilevel"/>
    <w:tmpl w:val="D7DE0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97C106F"/>
    <w:multiLevelType w:val="hybridMultilevel"/>
    <w:tmpl w:val="33E2CF42"/>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4" w15:restartNumberingAfterBreak="0">
    <w:nsid w:val="751D349A"/>
    <w:multiLevelType w:val="hybridMultilevel"/>
    <w:tmpl w:val="E76CB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2E6BE9"/>
    <w:multiLevelType w:val="multilevel"/>
    <w:tmpl w:val="279C09B4"/>
    <w:lvl w:ilvl="0">
      <w:start w:val="1"/>
      <w:numFmt w:val="upperRoman"/>
      <w:lvlText w:val="Appendix %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7D37757F"/>
    <w:multiLevelType w:val="hybridMultilevel"/>
    <w:tmpl w:val="AA0E751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7" w15:restartNumberingAfterBreak="0">
    <w:nsid w:val="7FA003ED"/>
    <w:multiLevelType w:val="multilevel"/>
    <w:tmpl w:val="EAFC7A4E"/>
    <w:lvl w:ilvl="0">
      <w:start w:val="1"/>
      <w:numFmt w:val="bullet"/>
      <w:lvlText w:val=""/>
      <w:lvlJc w:val="left"/>
      <w:pPr>
        <w:ind w:left="425" w:hanging="425"/>
      </w:pPr>
      <w:rPr>
        <w:rFonts w:ascii="Wingdings" w:hAnsi="Wingding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23"/>
  </w:num>
  <w:num w:numId="2">
    <w:abstractNumId w:val="33"/>
  </w:num>
  <w:num w:numId="3">
    <w:abstractNumId w:val="10"/>
  </w:num>
  <w:num w:numId="4">
    <w:abstractNumId w:val="6"/>
  </w:num>
  <w:num w:numId="5">
    <w:abstractNumId w:val="37"/>
  </w:num>
  <w:num w:numId="6">
    <w:abstractNumId w:val="5"/>
  </w:num>
  <w:num w:numId="7">
    <w:abstractNumId w:val="2"/>
  </w:num>
  <w:num w:numId="8">
    <w:abstractNumId w:val="3"/>
  </w:num>
  <w:num w:numId="9">
    <w:abstractNumId w:val="7"/>
  </w:num>
  <w:num w:numId="10">
    <w:abstractNumId w:val="20"/>
  </w:num>
  <w:num w:numId="11">
    <w:abstractNumId w:val="9"/>
  </w:num>
  <w:num w:numId="12">
    <w:abstractNumId w:val="24"/>
  </w:num>
  <w:num w:numId="13">
    <w:abstractNumId w:val="13"/>
  </w:num>
  <w:num w:numId="14">
    <w:abstractNumId w:val="34"/>
  </w:num>
  <w:num w:numId="15">
    <w:abstractNumId w:val="21"/>
  </w:num>
  <w:num w:numId="16">
    <w:abstractNumId w:val="32"/>
  </w:num>
  <w:num w:numId="17">
    <w:abstractNumId w:val="26"/>
  </w:num>
  <w:num w:numId="18">
    <w:abstractNumId w:val="36"/>
  </w:num>
  <w:num w:numId="19">
    <w:abstractNumId w:val="19"/>
  </w:num>
  <w:num w:numId="20">
    <w:abstractNumId w:val="31"/>
  </w:num>
  <w:num w:numId="21">
    <w:abstractNumId w:val="28"/>
  </w:num>
  <w:num w:numId="22">
    <w:abstractNumId w:val="4"/>
  </w:num>
  <w:num w:numId="23">
    <w:abstractNumId w:val="15"/>
  </w:num>
  <w:num w:numId="24">
    <w:abstractNumId w:val="12"/>
  </w:num>
  <w:num w:numId="25">
    <w:abstractNumId w:val="0"/>
  </w:num>
  <w:num w:numId="26">
    <w:abstractNumId w:val="22"/>
  </w:num>
  <w:num w:numId="27">
    <w:abstractNumId w:val="17"/>
  </w:num>
  <w:num w:numId="28">
    <w:abstractNumId w:val="25"/>
  </w:num>
  <w:num w:numId="29">
    <w:abstractNumId w:val="1"/>
  </w:num>
  <w:num w:numId="30">
    <w:abstractNumId w:val="27"/>
  </w:num>
  <w:num w:numId="31">
    <w:abstractNumId w:val="27"/>
    <w:lvlOverride w:ilvl="0">
      <w:lvl w:ilvl="0">
        <w:start w:val="1"/>
        <w:numFmt w:val="upperRoman"/>
        <w:lvlText w:val="Appendix %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2">
    <w:abstractNumId w:val="14"/>
  </w:num>
  <w:num w:numId="33">
    <w:abstractNumId w:val="27"/>
    <w:lvlOverride w:ilvl="0">
      <w:lvl w:ilvl="0">
        <w:start w:val="1"/>
        <w:numFmt w:val="upperRoman"/>
        <w:lvlText w:val="Appendix %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4">
    <w:abstractNumId w:val="27"/>
    <w:lvlOverride w:ilvl="0">
      <w:lvl w:ilvl="0">
        <w:start w:val="1"/>
        <w:numFmt w:val="upperRoman"/>
        <w:lvlText w:val="Appendix %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5">
    <w:abstractNumId w:val="27"/>
    <w:lvlOverride w:ilvl="0">
      <w:lvl w:ilvl="0">
        <w:start w:val="1"/>
        <w:numFmt w:val="upperRoman"/>
        <w:lvlText w:val="Appendix %1"/>
        <w:lvlJc w:val="left"/>
        <w:pPr>
          <w:ind w:left="425" w:hanging="425"/>
        </w:pPr>
        <w:rPr>
          <w:rFonts w:hint="eastAsia"/>
        </w:rPr>
      </w:lvl>
    </w:lvlOverride>
    <w:lvlOverride w:ilvl="1">
      <w:lvl w:ilvl="1">
        <w:start w:val="1"/>
        <w:numFmt w:val="decimal"/>
        <w:lvlText w:val="%1.%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36">
    <w:abstractNumId w:val="18"/>
  </w:num>
  <w:num w:numId="37">
    <w:abstractNumId w:val="29"/>
  </w:num>
  <w:num w:numId="38">
    <w:abstractNumId w:val="8"/>
  </w:num>
  <w:num w:numId="39">
    <w:abstractNumId w:val="16"/>
  </w:num>
  <w:num w:numId="40">
    <w:abstractNumId w:val="30"/>
  </w:num>
  <w:num w:numId="41">
    <w:abstractNumId w:val="35"/>
  </w:num>
  <w:num w:numId="4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bordersDoNotSurroundHeader/>
  <w:bordersDoNotSurroundFooter/>
  <w:activeWritingStyle w:appName="MSWord" w:lang="de-DE" w:vendorID="9" w:dllVersion="512" w:checkStyle="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21"/>
    <w:rsid w:val="00001778"/>
    <w:rsid w:val="00005522"/>
    <w:rsid w:val="00007E1B"/>
    <w:rsid w:val="00010074"/>
    <w:rsid w:val="0001031D"/>
    <w:rsid w:val="00025EF9"/>
    <w:rsid w:val="000338D0"/>
    <w:rsid w:val="00036C95"/>
    <w:rsid w:val="0004121E"/>
    <w:rsid w:val="000433B7"/>
    <w:rsid w:val="00046BF0"/>
    <w:rsid w:val="000509DF"/>
    <w:rsid w:val="00050FF2"/>
    <w:rsid w:val="0006058F"/>
    <w:rsid w:val="000621A3"/>
    <w:rsid w:val="000703B7"/>
    <w:rsid w:val="000761D9"/>
    <w:rsid w:val="00076760"/>
    <w:rsid w:val="0007697D"/>
    <w:rsid w:val="000820EC"/>
    <w:rsid w:val="00082DBF"/>
    <w:rsid w:val="00083DF5"/>
    <w:rsid w:val="00085603"/>
    <w:rsid w:val="00092FB9"/>
    <w:rsid w:val="00095BE6"/>
    <w:rsid w:val="00097307"/>
    <w:rsid w:val="000A1D76"/>
    <w:rsid w:val="000B15EC"/>
    <w:rsid w:val="000B4BDE"/>
    <w:rsid w:val="000B6032"/>
    <w:rsid w:val="000C310A"/>
    <w:rsid w:val="000C57E1"/>
    <w:rsid w:val="000C5BD1"/>
    <w:rsid w:val="000C6AC9"/>
    <w:rsid w:val="000D0EE1"/>
    <w:rsid w:val="000D5999"/>
    <w:rsid w:val="000D787D"/>
    <w:rsid w:val="000D7B1F"/>
    <w:rsid w:val="000E02FD"/>
    <w:rsid w:val="000E3621"/>
    <w:rsid w:val="000E5AF5"/>
    <w:rsid w:val="000F0EEA"/>
    <w:rsid w:val="000F4BED"/>
    <w:rsid w:val="000F5ED4"/>
    <w:rsid w:val="000F735E"/>
    <w:rsid w:val="0011083D"/>
    <w:rsid w:val="00113473"/>
    <w:rsid w:val="00115133"/>
    <w:rsid w:val="001201C7"/>
    <w:rsid w:val="0012396A"/>
    <w:rsid w:val="0012525B"/>
    <w:rsid w:val="00127FF1"/>
    <w:rsid w:val="00133997"/>
    <w:rsid w:val="00140138"/>
    <w:rsid w:val="00142234"/>
    <w:rsid w:val="00165016"/>
    <w:rsid w:val="00172533"/>
    <w:rsid w:val="00176B32"/>
    <w:rsid w:val="00186A84"/>
    <w:rsid w:val="00190578"/>
    <w:rsid w:val="001931AA"/>
    <w:rsid w:val="00194A31"/>
    <w:rsid w:val="001A17EB"/>
    <w:rsid w:val="001A2719"/>
    <w:rsid w:val="001A6709"/>
    <w:rsid w:val="001B45CD"/>
    <w:rsid w:val="001B5155"/>
    <w:rsid w:val="001C3163"/>
    <w:rsid w:val="001C32D9"/>
    <w:rsid w:val="001C420B"/>
    <w:rsid w:val="001C4BCE"/>
    <w:rsid w:val="001C4D89"/>
    <w:rsid w:val="001D351E"/>
    <w:rsid w:val="001E1212"/>
    <w:rsid w:val="001E1C33"/>
    <w:rsid w:val="001E4908"/>
    <w:rsid w:val="001E54CD"/>
    <w:rsid w:val="001E672C"/>
    <w:rsid w:val="001E6E47"/>
    <w:rsid w:val="001F1023"/>
    <w:rsid w:val="001F1466"/>
    <w:rsid w:val="00203FE9"/>
    <w:rsid w:val="0020587D"/>
    <w:rsid w:val="0020794E"/>
    <w:rsid w:val="00211987"/>
    <w:rsid w:val="00215B48"/>
    <w:rsid w:val="00216645"/>
    <w:rsid w:val="002234ED"/>
    <w:rsid w:val="00226E91"/>
    <w:rsid w:val="002329CD"/>
    <w:rsid w:val="00234985"/>
    <w:rsid w:val="00235F01"/>
    <w:rsid w:val="00236A37"/>
    <w:rsid w:val="002401CA"/>
    <w:rsid w:val="00240C08"/>
    <w:rsid w:val="0024758B"/>
    <w:rsid w:val="002527F3"/>
    <w:rsid w:val="002651D0"/>
    <w:rsid w:val="002767C7"/>
    <w:rsid w:val="00282227"/>
    <w:rsid w:val="00283817"/>
    <w:rsid w:val="00287573"/>
    <w:rsid w:val="00290A48"/>
    <w:rsid w:val="00292A14"/>
    <w:rsid w:val="00294C70"/>
    <w:rsid w:val="00296471"/>
    <w:rsid w:val="002A0A6A"/>
    <w:rsid w:val="002A13DF"/>
    <w:rsid w:val="002A389C"/>
    <w:rsid w:val="002B5E20"/>
    <w:rsid w:val="002C13BE"/>
    <w:rsid w:val="002C1805"/>
    <w:rsid w:val="002C3BA9"/>
    <w:rsid w:val="002C6370"/>
    <w:rsid w:val="002D13BF"/>
    <w:rsid w:val="002D17E8"/>
    <w:rsid w:val="002D30D1"/>
    <w:rsid w:val="002D3595"/>
    <w:rsid w:val="002E4C65"/>
    <w:rsid w:val="002E6DD9"/>
    <w:rsid w:val="002E7549"/>
    <w:rsid w:val="002F6193"/>
    <w:rsid w:val="002F6AA5"/>
    <w:rsid w:val="00307F0B"/>
    <w:rsid w:val="00310A87"/>
    <w:rsid w:val="00310ECC"/>
    <w:rsid w:val="003121DE"/>
    <w:rsid w:val="0031734F"/>
    <w:rsid w:val="00317D48"/>
    <w:rsid w:val="003248C9"/>
    <w:rsid w:val="00325B71"/>
    <w:rsid w:val="003411CC"/>
    <w:rsid w:val="003415BD"/>
    <w:rsid w:val="003433A9"/>
    <w:rsid w:val="0034363C"/>
    <w:rsid w:val="00343A3B"/>
    <w:rsid w:val="00351C39"/>
    <w:rsid w:val="00362051"/>
    <w:rsid w:val="0036709A"/>
    <w:rsid w:val="00367CEE"/>
    <w:rsid w:val="00371CBF"/>
    <w:rsid w:val="00372081"/>
    <w:rsid w:val="003740B0"/>
    <w:rsid w:val="003850A6"/>
    <w:rsid w:val="0038705B"/>
    <w:rsid w:val="003916B4"/>
    <w:rsid w:val="00392A34"/>
    <w:rsid w:val="003A1052"/>
    <w:rsid w:val="003A1AC7"/>
    <w:rsid w:val="003A71CC"/>
    <w:rsid w:val="003A7DD8"/>
    <w:rsid w:val="003B06C7"/>
    <w:rsid w:val="003C09F9"/>
    <w:rsid w:val="003C1865"/>
    <w:rsid w:val="003C39AF"/>
    <w:rsid w:val="003C504C"/>
    <w:rsid w:val="003D172F"/>
    <w:rsid w:val="003D205E"/>
    <w:rsid w:val="003F7D03"/>
    <w:rsid w:val="0040059F"/>
    <w:rsid w:val="0040106F"/>
    <w:rsid w:val="0040149A"/>
    <w:rsid w:val="00403063"/>
    <w:rsid w:val="00411F7E"/>
    <w:rsid w:val="00415707"/>
    <w:rsid w:val="00415CD6"/>
    <w:rsid w:val="0041674A"/>
    <w:rsid w:val="00423FA4"/>
    <w:rsid w:val="00425CBB"/>
    <w:rsid w:val="004306D3"/>
    <w:rsid w:val="00430FE9"/>
    <w:rsid w:val="00431021"/>
    <w:rsid w:val="00431E62"/>
    <w:rsid w:val="00434EF8"/>
    <w:rsid w:val="004403F8"/>
    <w:rsid w:val="004409ED"/>
    <w:rsid w:val="004422AB"/>
    <w:rsid w:val="00442E03"/>
    <w:rsid w:val="004513A4"/>
    <w:rsid w:val="00457DD7"/>
    <w:rsid w:val="00457F25"/>
    <w:rsid w:val="004629BB"/>
    <w:rsid w:val="004673EC"/>
    <w:rsid w:val="00470555"/>
    <w:rsid w:val="00470955"/>
    <w:rsid w:val="004765C5"/>
    <w:rsid w:val="004777C7"/>
    <w:rsid w:val="0048104C"/>
    <w:rsid w:val="0049174C"/>
    <w:rsid w:val="00496EAC"/>
    <w:rsid w:val="004A3136"/>
    <w:rsid w:val="004A4C29"/>
    <w:rsid w:val="004A5E15"/>
    <w:rsid w:val="004A644F"/>
    <w:rsid w:val="004A727C"/>
    <w:rsid w:val="004B2460"/>
    <w:rsid w:val="004C0200"/>
    <w:rsid w:val="004C20CF"/>
    <w:rsid w:val="004C2D20"/>
    <w:rsid w:val="004C44FF"/>
    <w:rsid w:val="004C5D6C"/>
    <w:rsid w:val="004C6447"/>
    <w:rsid w:val="004C777C"/>
    <w:rsid w:val="004D0099"/>
    <w:rsid w:val="004D335B"/>
    <w:rsid w:val="004D3CF8"/>
    <w:rsid w:val="004D5DF0"/>
    <w:rsid w:val="004E153D"/>
    <w:rsid w:val="004E227C"/>
    <w:rsid w:val="004E27FB"/>
    <w:rsid w:val="004E34C8"/>
    <w:rsid w:val="004E766B"/>
    <w:rsid w:val="004F43CE"/>
    <w:rsid w:val="0051029E"/>
    <w:rsid w:val="00515A27"/>
    <w:rsid w:val="0051707D"/>
    <w:rsid w:val="00521FF6"/>
    <w:rsid w:val="00523D0F"/>
    <w:rsid w:val="005247E2"/>
    <w:rsid w:val="00525E54"/>
    <w:rsid w:val="00527E3A"/>
    <w:rsid w:val="005309F1"/>
    <w:rsid w:val="00531B38"/>
    <w:rsid w:val="00533F2E"/>
    <w:rsid w:val="0054531E"/>
    <w:rsid w:val="00545619"/>
    <w:rsid w:val="0055123E"/>
    <w:rsid w:val="00551817"/>
    <w:rsid w:val="005527F7"/>
    <w:rsid w:val="0056091A"/>
    <w:rsid w:val="00566D89"/>
    <w:rsid w:val="00571946"/>
    <w:rsid w:val="00572086"/>
    <w:rsid w:val="00574169"/>
    <w:rsid w:val="0058396F"/>
    <w:rsid w:val="00583D91"/>
    <w:rsid w:val="00585507"/>
    <w:rsid w:val="005866C1"/>
    <w:rsid w:val="00590E16"/>
    <w:rsid w:val="00593280"/>
    <w:rsid w:val="005976A9"/>
    <w:rsid w:val="005A4B2E"/>
    <w:rsid w:val="005A7A11"/>
    <w:rsid w:val="005B0009"/>
    <w:rsid w:val="005B5E24"/>
    <w:rsid w:val="005C052A"/>
    <w:rsid w:val="005D02FE"/>
    <w:rsid w:val="005D2153"/>
    <w:rsid w:val="005D4CD3"/>
    <w:rsid w:val="005D62B6"/>
    <w:rsid w:val="005E0983"/>
    <w:rsid w:val="005E37A0"/>
    <w:rsid w:val="005E6176"/>
    <w:rsid w:val="005F137C"/>
    <w:rsid w:val="005F31D2"/>
    <w:rsid w:val="005F4740"/>
    <w:rsid w:val="005F5A8F"/>
    <w:rsid w:val="00623B6B"/>
    <w:rsid w:val="0062539D"/>
    <w:rsid w:val="006262DC"/>
    <w:rsid w:val="0063320A"/>
    <w:rsid w:val="006363E9"/>
    <w:rsid w:val="006419E9"/>
    <w:rsid w:val="006424EC"/>
    <w:rsid w:val="00642F4A"/>
    <w:rsid w:val="00644392"/>
    <w:rsid w:val="006461EB"/>
    <w:rsid w:val="00651665"/>
    <w:rsid w:val="00653D73"/>
    <w:rsid w:val="006563D8"/>
    <w:rsid w:val="00656B02"/>
    <w:rsid w:val="00663A5B"/>
    <w:rsid w:val="006646AA"/>
    <w:rsid w:val="0067607F"/>
    <w:rsid w:val="00680D40"/>
    <w:rsid w:val="00681448"/>
    <w:rsid w:val="00695808"/>
    <w:rsid w:val="00696DF9"/>
    <w:rsid w:val="006A1A68"/>
    <w:rsid w:val="006A2D3C"/>
    <w:rsid w:val="006A4C15"/>
    <w:rsid w:val="006A6F5B"/>
    <w:rsid w:val="006B00BF"/>
    <w:rsid w:val="006C7D44"/>
    <w:rsid w:val="006D5205"/>
    <w:rsid w:val="006E4EA8"/>
    <w:rsid w:val="006F0999"/>
    <w:rsid w:val="006F14F5"/>
    <w:rsid w:val="006F1E67"/>
    <w:rsid w:val="007022F2"/>
    <w:rsid w:val="007061E0"/>
    <w:rsid w:val="007104C5"/>
    <w:rsid w:val="0071127B"/>
    <w:rsid w:val="007115EA"/>
    <w:rsid w:val="00723A1A"/>
    <w:rsid w:val="007240B6"/>
    <w:rsid w:val="007260D9"/>
    <w:rsid w:val="00731665"/>
    <w:rsid w:val="00732D33"/>
    <w:rsid w:val="0073662E"/>
    <w:rsid w:val="007374CB"/>
    <w:rsid w:val="00744DFF"/>
    <w:rsid w:val="00746310"/>
    <w:rsid w:val="00753ACD"/>
    <w:rsid w:val="00754E2B"/>
    <w:rsid w:val="007603A3"/>
    <w:rsid w:val="00760E0A"/>
    <w:rsid w:val="00762E0E"/>
    <w:rsid w:val="007666C5"/>
    <w:rsid w:val="007674D2"/>
    <w:rsid w:val="007828D1"/>
    <w:rsid w:val="0078298F"/>
    <w:rsid w:val="00783760"/>
    <w:rsid w:val="00784D4B"/>
    <w:rsid w:val="00786E39"/>
    <w:rsid w:val="007925DB"/>
    <w:rsid w:val="007B3B4D"/>
    <w:rsid w:val="007B7274"/>
    <w:rsid w:val="007C385E"/>
    <w:rsid w:val="007C3F50"/>
    <w:rsid w:val="007D191A"/>
    <w:rsid w:val="007E31A5"/>
    <w:rsid w:val="007E343B"/>
    <w:rsid w:val="007E4158"/>
    <w:rsid w:val="007E5F75"/>
    <w:rsid w:val="007E706A"/>
    <w:rsid w:val="007E7A2B"/>
    <w:rsid w:val="007F41F4"/>
    <w:rsid w:val="008000FB"/>
    <w:rsid w:val="00800CC9"/>
    <w:rsid w:val="00810551"/>
    <w:rsid w:val="008112DD"/>
    <w:rsid w:val="00811CE4"/>
    <w:rsid w:val="00811F92"/>
    <w:rsid w:val="008133FA"/>
    <w:rsid w:val="00814D4B"/>
    <w:rsid w:val="00817337"/>
    <w:rsid w:val="008255E2"/>
    <w:rsid w:val="008313E4"/>
    <w:rsid w:val="0083346D"/>
    <w:rsid w:val="00850622"/>
    <w:rsid w:val="008545B2"/>
    <w:rsid w:val="0085692C"/>
    <w:rsid w:val="00856AE2"/>
    <w:rsid w:val="00864181"/>
    <w:rsid w:val="00865A15"/>
    <w:rsid w:val="00867009"/>
    <w:rsid w:val="00870230"/>
    <w:rsid w:val="00870BB6"/>
    <w:rsid w:val="00870F59"/>
    <w:rsid w:val="008715D5"/>
    <w:rsid w:val="00872531"/>
    <w:rsid w:val="0087571D"/>
    <w:rsid w:val="008809C4"/>
    <w:rsid w:val="00885F6B"/>
    <w:rsid w:val="008939DF"/>
    <w:rsid w:val="00895C14"/>
    <w:rsid w:val="00896ACF"/>
    <w:rsid w:val="00897071"/>
    <w:rsid w:val="008C2F22"/>
    <w:rsid w:val="008C46ED"/>
    <w:rsid w:val="008C4DEC"/>
    <w:rsid w:val="008C4EBD"/>
    <w:rsid w:val="008C7812"/>
    <w:rsid w:val="008D29FE"/>
    <w:rsid w:val="008D50F4"/>
    <w:rsid w:val="008E079D"/>
    <w:rsid w:val="008E43EE"/>
    <w:rsid w:val="008E56AE"/>
    <w:rsid w:val="008F245B"/>
    <w:rsid w:val="008F4983"/>
    <w:rsid w:val="008F5966"/>
    <w:rsid w:val="008F68CC"/>
    <w:rsid w:val="0090590A"/>
    <w:rsid w:val="00912382"/>
    <w:rsid w:val="00912B37"/>
    <w:rsid w:val="00914D95"/>
    <w:rsid w:val="00915CBC"/>
    <w:rsid w:val="00916E90"/>
    <w:rsid w:val="009215D6"/>
    <w:rsid w:val="009244F8"/>
    <w:rsid w:val="009265AE"/>
    <w:rsid w:val="00932949"/>
    <w:rsid w:val="009403D2"/>
    <w:rsid w:val="0094445C"/>
    <w:rsid w:val="009473D8"/>
    <w:rsid w:val="00947D79"/>
    <w:rsid w:val="00955C4F"/>
    <w:rsid w:val="00956D44"/>
    <w:rsid w:val="00961106"/>
    <w:rsid w:val="00964B68"/>
    <w:rsid w:val="009657B4"/>
    <w:rsid w:val="00966BCC"/>
    <w:rsid w:val="00971542"/>
    <w:rsid w:val="009724A0"/>
    <w:rsid w:val="00974188"/>
    <w:rsid w:val="00975D23"/>
    <w:rsid w:val="009841AC"/>
    <w:rsid w:val="009B19F6"/>
    <w:rsid w:val="009B5EE9"/>
    <w:rsid w:val="009C24B0"/>
    <w:rsid w:val="009C28DE"/>
    <w:rsid w:val="009C2B99"/>
    <w:rsid w:val="009C78AE"/>
    <w:rsid w:val="009D221A"/>
    <w:rsid w:val="009D295C"/>
    <w:rsid w:val="009E7287"/>
    <w:rsid w:val="009F5373"/>
    <w:rsid w:val="00A0582E"/>
    <w:rsid w:val="00A07980"/>
    <w:rsid w:val="00A16E86"/>
    <w:rsid w:val="00A2076A"/>
    <w:rsid w:val="00A26D06"/>
    <w:rsid w:val="00A27AAB"/>
    <w:rsid w:val="00A34287"/>
    <w:rsid w:val="00A52010"/>
    <w:rsid w:val="00A5360E"/>
    <w:rsid w:val="00A740C9"/>
    <w:rsid w:val="00A7768E"/>
    <w:rsid w:val="00A83FC8"/>
    <w:rsid w:val="00A91BF0"/>
    <w:rsid w:val="00A92321"/>
    <w:rsid w:val="00A94E65"/>
    <w:rsid w:val="00A97E30"/>
    <w:rsid w:val="00AB0586"/>
    <w:rsid w:val="00AB71E9"/>
    <w:rsid w:val="00AC49A3"/>
    <w:rsid w:val="00AC5F6F"/>
    <w:rsid w:val="00AD4E86"/>
    <w:rsid w:val="00AD56EA"/>
    <w:rsid w:val="00AD638D"/>
    <w:rsid w:val="00AE1062"/>
    <w:rsid w:val="00AF0123"/>
    <w:rsid w:val="00B0448D"/>
    <w:rsid w:val="00B102BB"/>
    <w:rsid w:val="00B11D4D"/>
    <w:rsid w:val="00B1321C"/>
    <w:rsid w:val="00B176BF"/>
    <w:rsid w:val="00B2104C"/>
    <w:rsid w:val="00B21788"/>
    <w:rsid w:val="00B217FF"/>
    <w:rsid w:val="00B245B0"/>
    <w:rsid w:val="00B315C0"/>
    <w:rsid w:val="00B33ACC"/>
    <w:rsid w:val="00B366F6"/>
    <w:rsid w:val="00B3694E"/>
    <w:rsid w:val="00B379BD"/>
    <w:rsid w:val="00B37DA3"/>
    <w:rsid w:val="00B50B8A"/>
    <w:rsid w:val="00B5196B"/>
    <w:rsid w:val="00B53508"/>
    <w:rsid w:val="00B55CF6"/>
    <w:rsid w:val="00B565BE"/>
    <w:rsid w:val="00B56FD9"/>
    <w:rsid w:val="00B635C0"/>
    <w:rsid w:val="00B72AEF"/>
    <w:rsid w:val="00B739AA"/>
    <w:rsid w:val="00B77A65"/>
    <w:rsid w:val="00B8177A"/>
    <w:rsid w:val="00B87A38"/>
    <w:rsid w:val="00B900E3"/>
    <w:rsid w:val="00BA00B1"/>
    <w:rsid w:val="00BA7C46"/>
    <w:rsid w:val="00BB144A"/>
    <w:rsid w:val="00BB6FE2"/>
    <w:rsid w:val="00BC3A1F"/>
    <w:rsid w:val="00BD18B9"/>
    <w:rsid w:val="00BD2660"/>
    <w:rsid w:val="00BD3B43"/>
    <w:rsid w:val="00BD40F8"/>
    <w:rsid w:val="00BE3D44"/>
    <w:rsid w:val="00BF1B91"/>
    <w:rsid w:val="00C04717"/>
    <w:rsid w:val="00C0690F"/>
    <w:rsid w:val="00C06AD3"/>
    <w:rsid w:val="00C25A03"/>
    <w:rsid w:val="00C25B73"/>
    <w:rsid w:val="00C26332"/>
    <w:rsid w:val="00C2719C"/>
    <w:rsid w:val="00C31EB5"/>
    <w:rsid w:val="00C36109"/>
    <w:rsid w:val="00C36844"/>
    <w:rsid w:val="00C40358"/>
    <w:rsid w:val="00C44944"/>
    <w:rsid w:val="00C45782"/>
    <w:rsid w:val="00C46321"/>
    <w:rsid w:val="00C477AE"/>
    <w:rsid w:val="00C57728"/>
    <w:rsid w:val="00C60FA2"/>
    <w:rsid w:val="00C7394E"/>
    <w:rsid w:val="00C74F2B"/>
    <w:rsid w:val="00C82E30"/>
    <w:rsid w:val="00CA0BB6"/>
    <w:rsid w:val="00CA2251"/>
    <w:rsid w:val="00CA3716"/>
    <w:rsid w:val="00CA4BE0"/>
    <w:rsid w:val="00CA5B61"/>
    <w:rsid w:val="00CA674F"/>
    <w:rsid w:val="00CB04D4"/>
    <w:rsid w:val="00CB5C2B"/>
    <w:rsid w:val="00CB7B5A"/>
    <w:rsid w:val="00CD2968"/>
    <w:rsid w:val="00CD3324"/>
    <w:rsid w:val="00CF3E4C"/>
    <w:rsid w:val="00CF4272"/>
    <w:rsid w:val="00CF73F2"/>
    <w:rsid w:val="00D01FF2"/>
    <w:rsid w:val="00D04C8B"/>
    <w:rsid w:val="00D11EA2"/>
    <w:rsid w:val="00D21804"/>
    <w:rsid w:val="00D25425"/>
    <w:rsid w:val="00D26BAB"/>
    <w:rsid w:val="00D3356C"/>
    <w:rsid w:val="00D36C9F"/>
    <w:rsid w:val="00D43475"/>
    <w:rsid w:val="00D4652E"/>
    <w:rsid w:val="00D509DF"/>
    <w:rsid w:val="00D52847"/>
    <w:rsid w:val="00D52FA2"/>
    <w:rsid w:val="00D535EC"/>
    <w:rsid w:val="00D54914"/>
    <w:rsid w:val="00D56A75"/>
    <w:rsid w:val="00D611FA"/>
    <w:rsid w:val="00D61D5F"/>
    <w:rsid w:val="00D676AF"/>
    <w:rsid w:val="00D72BB2"/>
    <w:rsid w:val="00D77281"/>
    <w:rsid w:val="00D778E9"/>
    <w:rsid w:val="00D77983"/>
    <w:rsid w:val="00D77CAD"/>
    <w:rsid w:val="00D80CD6"/>
    <w:rsid w:val="00D80D3C"/>
    <w:rsid w:val="00D81D3E"/>
    <w:rsid w:val="00D85FC9"/>
    <w:rsid w:val="00D8619D"/>
    <w:rsid w:val="00D93ED6"/>
    <w:rsid w:val="00DA2C9F"/>
    <w:rsid w:val="00DA3E6E"/>
    <w:rsid w:val="00DA7CE0"/>
    <w:rsid w:val="00DB32A0"/>
    <w:rsid w:val="00DB51B8"/>
    <w:rsid w:val="00DB532C"/>
    <w:rsid w:val="00DC29E3"/>
    <w:rsid w:val="00DC5AE6"/>
    <w:rsid w:val="00DD4198"/>
    <w:rsid w:val="00DD4F6E"/>
    <w:rsid w:val="00DD5B66"/>
    <w:rsid w:val="00DE45C9"/>
    <w:rsid w:val="00DE4FDC"/>
    <w:rsid w:val="00DF27B5"/>
    <w:rsid w:val="00DF4584"/>
    <w:rsid w:val="00DF469F"/>
    <w:rsid w:val="00DF69B5"/>
    <w:rsid w:val="00E041EB"/>
    <w:rsid w:val="00E11ED1"/>
    <w:rsid w:val="00E13A42"/>
    <w:rsid w:val="00E16996"/>
    <w:rsid w:val="00E2376E"/>
    <w:rsid w:val="00E2778D"/>
    <w:rsid w:val="00E35FFE"/>
    <w:rsid w:val="00E363E0"/>
    <w:rsid w:val="00E37CCB"/>
    <w:rsid w:val="00E47CCF"/>
    <w:rsid w:val="00E50858"/>
    <w:rsid w:val="00E51A59"/>
    <w:rsid w:val="00E54B1A"/>
    <w:rsid w:val="00E609E8"/>
    <w:rsid w:val="00E72B38"/>
    <w:rsid w:val="00E7521F"/>
    <w:rsid w:val="00E75D2C"/>
    <w:rsid w:val="00E82A53"/>
    <w:rsid w:val="00E86A51"/>
    <w:rsid w:val="00E91497"/>
    <w:rsid w:val="00E92822"/>
    <w:rsid w:val="00E94908"/>
    <w:rsid w:val="00E94A9A"/>
    <w:rsid w:val="00E94E0D"/>
    <w:rsid w:val="00EA31D0"/>
    <w:rsid w:val="00EA3EAD"/>
    <w:rsid w:val="00EB178F"/>
    <w:rsid w:val="00EB1E08"/>
    <w:rsid w:val="00EC372E"/>
    <w:rsid w:val="00ED5D2C"/>
    <w:rsid w:val="00EE6318"/>
    <w:rsid w:val="00EF0988"/>
    <w:rsid w:val="00EF3C5D"/>
    <w:rsid w:val="00EF4694"/>
    <w:rsid w:val="00EF49AF"/>
    <w:rsid w:val="00F04532"/>
    <w:rsid w:val="00F0717D"/>
    <w:rsid w:val="00F1456C"/>
    <w:rsid w:val="00F167A9"/>
    <w:rsid w:val="00F23FD7"/>
    <w:rsid w:val="00F2787D"/>
    <w:rsid w:val="00F323F1"/>
    <w:rsid w:val="00F336D0"/>
    <w:rsid w:val="00F353D4"/>
    <w:rsid w:val="00F35828"/>
    <w:rsid w:val="00F401F0"/>
    <w:rsid w:val="00F41091"/>
    <w:rsid w:val="00F44DF9"/>
    <w:rsid w:val="00F501FF"/>
    <w:rsid w:val="00F52014"/>
    <w:rsid w:val="00F552F9"/>
    <w:rsid w:val="00F55E16"/>
    <w:rsid w:val="00F606DD"/>
    <w:rsid w:val="00F7013C"/>
    <w:rsid w:val="00F70E9A"/>
    <w:rsid w:val="00F738BD"/>
    <w:rsid w:val="00F74852"/>
    <w:rsid w:val="00F807E5"/>
    <w:rsid w:val="00F80975"/>
    <w:rsid w:val="00F8156A"/>
    <w:rsid w:val="00F81BE4"/>
    <w:rsid w:val="00F81C93"/>
    <w:rsid w:val="00F86124"/>
    <w:rsid w:val="00F9001F"/>
    <w:rsid w:val="00F9485B"/>
    <w:rsid w:val="00F96948"/>
    <w:rsid w:val="00F9798B"/>
    <w:rsid w:val="00F97A88"/>
    <w:rsid w:val="00FA2C34"/>
    <w:rsid w:val="00FB31C8"/>
    <w:rsid w:val="00FB3DF5"/>
    <w:rsid w:val="00FB5F42"/>
    <w:rsid w:val="00FB68CA"/>
    <w:rsid w:val="00FD233C"/>
    <w:rsid w:val="00FD295E"/>
    <w:rsid w:val="00FD465D"/>
    <w:rsid w:val="00FE1417"/>
    <w:rsid w:val="00FE52F8"/>
    <w:rsid w:val="00FF5DB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2DD4C39-D04E-4543-86DE-13DA04B0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2D9"/>
    <w:pPr>
      <w:tabs>
        <w:tab w:val="left" w:pos="794"/>
        <w:tab w:val="left" w:pos="1191"/>
        <w:tab w:val="left" w:pos="1588"/>
        <w:tab w:val="left" w:pos="1985"/>
      </w:tabs>
      <w:overflowPunct w:val="0"/>
      <w:autoSpaceDE w:val="0"/>
      <w:autoSpaceDN w:val="0"/>
      <w:adjustRightInd w:val="0"/>
      <w:spacing w:before="120"/>
      <w:jc w:val="both"/>
      <w:textAlignment w:val="baseline"/>
    </w:pPr>
    <w:rPr>
      <w:sz w:val="24"/>
    </w:rPr>
  </w:style>
  <w:style w:type="paragraph" w:styleId="Heading1">
    <w:name w:val="heading 1"/>
    <w:basedOn w:val="Normal"/>
    <w:next w:val="Normal"/>
    <w:qFormat/>
    <w:rsid w:val="00653D73"/>
    <w:pPr>
      <w:keepNext/>
      <w:keepLines/>
      <w:spacing w:before="360"/>
      <w:ind w:left="794" w:hanging="794"/>
      <w:outlineLvl w:val="0"/>
    </w:pPr>
    <w:rPr>
      <w:b/>
    </w:rPr>
  </w:style>
  <w:style w:type="paragraph" w:styleId="Heading2">
    <w:name w:val="heading 2"/>
    <w:basedOn w:val="Heading1"/>
    <w:next w:val="Normal"/>
    <w:qFormat/>
    <w:rsid w:val="00653D73"/>
    <w:pPr>
      <w:spacing w:before="240"/>
      <w:outlineLvl w:val="1"/>
    </w:pPr>
  </w:style>
  <w:style w:type="paragraph" w:styleId="Heading3">
    <w:name w:val="heading 3"/>
    <w:basedOn w:val="Heading1"/>
    <w:next w:val="Normal"/>
    <w:qFormat/>
    <w:rsid w:val="00653D73"/>
    <w:pPr>
      <w:spacing w:before="160"/>
      <w:outlineLvl w:val="2"/>
    </w:pPr>
  </w:style>
  <w:style w:type="paragraph" w:styleId="Heading4">
    <w:name w:val="heading 4"/>
    <w:basedOn w:val="Heading3"/>
    <w:next w:val="Normal"/>
    <w:qFormat/>
    <w:rsid w:val="00653D73"/>
    <w:pPr>
      <w:tabs>
        <w:tab w:val="clear" w:pos="794"/>
        <w:tab w:val="left" w:pos="1021"/>
      </w:tabs>
      <w:ind w:left="1021" w:hanging="1021"/>
      <w:outlineLvl w:val="3"/>
    </w:pPr>
  </w:style>
  <w:style w:type="paragraph" w:styleId="Heading5">
    <w:name w:val="heading 5"/>
    <w:basedOn w:val="Heading4"/>
    <w:next w:val="Normal"/>
    <w:qFormat/>
    <w:rsid w:val="00653D73"/>
    <w:pPr>
      <w:outlineLvl w:val="4"/>
    </w:pPr>
  </w:style>
  <w:style w:type="paragraph" w:styleId="Heading6">
    <w:name w:val="heading 6"/>
    <w:basedOn w:val="Heading4"/>
    <w:next w:val="Normal"/>
    <w:qFormat/>
    <w:rsid w:val="00653D73"/>
    <w:pPr>
      <w:tabs>
        <w:tab w:val="clear" w:pos="1021"/>
        <w:tab w:val="clear" w:pos="1191"/>
      </w:tabs>
      <w:ind w:left="1588" w:hanging="1588"/>
      <w:outlineLvl w:val="5"/>
    </w:pPr>
  </w:style>
  <w:style w:type="paragraph" w:styleId="Heading7">
    <w:name w:val="heading 7"/>
    <w:basedOn w:val="Heading6"/>
    <w:next w:val="Normal"/>
    <w:qFormat/>
    <w:rsid w:val="00653D73"/>
    <w:pPr>
      <w:outlineLvl w:val="6"/>
    </w:pPr>
  </w:style>
  <w:style w:type="paragraph" w:styleId="Heading8">
    <w:name w:val="heading 8"/>
    <w:basedOn w:val="Heading6"/>
    <w:next w:val="Normal"/>
    <w:qFormat/>
    <w:rsid w:val="00653D73"/>
    <w:pPr>
      <w:outlineLvl w:val="7"/>
    </w:pPr>
  </w:style>
  <w:style w:type="paragraph" w:styleId="Heading9">
    <w:name w:val="heading 9"/>
    <w:basedOn w:val="Heading6"/>
    <w:next w:val="Normal"/>
    <w:qFormat/>
    <w:rsid w:val="00653D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53D73"/>
    <w:pPr>
      <w:keepNext/>
      <w:keepLines/>
      <w:spacing w:before="480"/>
      <w:jc w:val="center"/>
    </w:pPr>
    <w:rPr>
      <w:b/>
      <w:sz w:val="28"/>
    </w:rPr>
  </w:style>
  <w:style w:type="character" w:customStyle="1" w:styleId="Appdef">
    <w:name w:val="App_def"/>
    <w:rsid w:val="00653D73"/>
    <w:rPr>
      <w:rFonts w:ascii="Times New Roman" w:hAnsi="Times New Roman"/>
      <w:b/>
    </w:rPr>
  </w:style>
  <w:style w:type="character" w:customStyle="1" w:styleId="Appref">
    <w:name w:val="App_ref"/>
    <w:basedOn w:val="DefaultParagraphFont"/>
    <w:rsid w:val="00653D73"/>
  </w:style>
  <w:style w:type="paragraph" w:customStyle="1" w:styleId="AppendixNotitle">
    <w:name w:val="Appendix_No &amp; title"/>
    <w:basedOn w:val="AnnexNotitle"/>
    <w:next w:val="Normal"/>
    <w:rsid w:val="00653D73"/>
  </w:style>
  <w:style w:type="character" w:customStyle="1" w:styleId="Artdef">
    <w:name w:val="Art_def"/>
    <w:rsid w:val="00653D73"/>
    <w:rPr>
      <w:rFonts w:ascii="Times New Roman" w:hAnsi="Times New Roman"/>
      <w:b/>
    </w:rPr>
  </w:style>
  <w:style w:type="paragraph" w:customStyle="1" w:styleId="Artheading">
    <w:name w:val="Art_heading"/>
    <w:basedOn w:val="Normal"/>
    <w:next w:val="Normal"/>
    <w:rsid w:val="00653D73"/>
    <w:pPr>
      <w:spacing w:before="480"/>
      <w:jc w:val="center"/>
    </w:pPr>
    <w:rPr>
      <w:b/>
      <w:sz w:val="28"/>
    </w:rPr>
  </w:style>
  <w:style w:type="paragraph" w:customStyle="1" w:styleId="ArtNo">
    <w:name w:val="Art_No"/>
    <w:basedOn w:val="Normal"/>
    <w:next w:val="Normal"/>
    <w:rsid w:val="00653D73"/>
    <w:pPr>
      <w:keepNext/>
      <w:keepLines/>
      <w:spacing w:before="480"/>
      <w:jc w:val="center"/>
    </w:pPr>
    <w:rPr>
      <w:caps/>
      <w:sz w:val="28"/>
    </w:rPr>
  </w:style>
  <w:style w:type="character" w:customStyle="1" w:styleId="Artref">
    <w:name w:val="Art_ref"/>
    <w:basedOn w:val="DefaultParagraphFont"/>
    <w:rsid w:val="00653D73"/>
  </w:style>
  <w:style w:type="paragraph" w:customStyle="1" w:styleId="Arttitle">
    <w:name w:val="Art_title"/>
    <w:basedOn w:val="Normal"/>
    <w:next w:val="Normal"/>
    <w:rsid w:val="00653D73"/>
    <w:pPr>
      <w:keepNext/>
      <w:keepLines/>
      <w:spacing w:before="240"/>
      <w:jc w:val="center"/>
    </w:pPr>
    <w:rPr>
      <w:b/>
      <w:sz w:val="28"/>
    </w:rPr>
  </w:style>
  <w:style w:type="paragraph" w:customStyle="1" w:styleId="ASN1">
    <w:name w:val="ASN.1"/>
    <w:basedOn w:val="Normal"/>
    <w:rsid w:val="00653D7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53D73"/>
    <w:pPr>
      <w:keepNext/>
      <w:keepLines/>
      <w:spacing w:before="160"/>
      <w:ind w:left="794"/>
    </w:pPr>
    <w:rPr>
      <w:i/>
    </w:rPr>
  </w:style>
  <w:style w:type="paragraph" w:customStyle="1" w:styleId="ChapNo">
    <w:name w:val="Chap_No"/>
    <w:basedOn w:val="Normal"/>
    <w:next w:val="Normal"/>
    <w:rsid w:val="00653D73"/>
    <w:pPr>
      <w:keepNext/>
      <w:keepLines/>
      <w:spacing w:before="480"/>
      <w:jc w:val="center"/>
    </w:pPr>
    <w:rPr>
      <w:b/>
      <w:caps/>
      <w:sz w:val="28"/>
    </w:rPr>
  </w:style>
  <w:style w:type="paragraph" w:customStyle="1" w:styleId="Chaptitle">
    <w:name w:val="Chap_title"/>
    <w:basedOn w:val="Normal"/>
    <w:next w:val="Normal"/>
    <w:rsid w:val="00653D73"/>
    <w:pPr>
      <w:keepNext/>
      <w:keepLines/>
      <w:spacing w:before="240"/>
      <w:jc w:val="center"/>
    </w:pPr>
    <w:rPr>
      <w:b/>
      <w:sz w:val="28"/>
    </w:rPr>
  </w:style>
  <w:style w:type="character" w:styleId="EndnoteReference">
    <w:name w:val="endnote reference"/>
    <w:semiHidden/>
    <w:rsid w:val="00653D73"/>
    <w:rPr>
      <w:vertAlign w:val="superscript"/>
    </w:rPr>
  </w:style>
  <w:style w:type="paragraph" w:customStyle="1" w:styleId="enumlev1">
    <w:name w:val="enumlev1"/>
    <w:basedOn w:val="Normal"/>
    <w:rsid w:val="00653D73"/>
    <w:pPr>
      <w:spacing w:before="80"/>
      <w:ind w:left="794" w:hanging="794"/>
    </w:pPr>
  </w:style>
  <w:style w:type="paragraph" w:customStyle="1" w:styleId="enumlev2">
    <w:name w:val="enumlev2"/>
    <w:basedOn w:val="enumlev1"/>
    <w:rsid w:val="00653D73"/>
    <w:pPr>
      <w:ind w:left="1191" w:hanging="397"/>
    </w:pPr>
  </w:style>
  <w:style w:type="paragraph" w:customStyle="1" w:styleId="enumlev3">
    <w:name w:val="enumlev3"/>
    <w:basedOn w:val="enumlev2"/>
    <w:rsid w:val="00653D73"/>
    <w:pPr>
      <w:ind w:left="1588"/>
    </w:pPr>
  </w:style>
  <w:style w:type="paragraph" w:customStyle="1" w:styleId="Equation">
    <w:name w:val="Equation"/>
    <w:basedOn w:val="Normal"/>
    <w:rsid w:val="00653D73"/>
    <w:pPr>
      <w:tabs>
        <w:tab w:val="clear" w:pos="1191"/>
        <w:tab w:val="clear" w:pos="1588"/>
        <w:tab w:val="clear" w:pos="1985"/>
        <w:tab w:val="center" w:pos="4820"/>
        <w:tab w:val="right" w:pos="9639"/>
      </w:tabs>
    </w:pPr>
  </w:style>
  <w:style w:type="paragraph" w:customStyle="1" w:styleId="Equationlegend">
    <w:name w:val="Equation_legend"/>
    <w:basedOn w:val="Normal"/>
    <w:rsid w:val="00653D7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53D73"/>
    <w:pPr>
      <w:keepNext/>
      <w:keepLines/>
      <w:spacing w:before="240" w:after="120"/>
      <w:jc w:val="center"/>
    </w:pPr>
  </w:style>
  <w:style w:type="paragraph" w:customStyle="1" w:styleId="Figurelegend">
    <w:name w:val="Figure_legend"/>
    <w:basedOn w:val="Normal"/>
    <w:rsid w:val="00653D7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53D73"/>
    <w:pPr>
      <w:keepLines/>
      <w:spacing w:before="240" w:after="120"/>
      <w:jc w:val="center"/>
    </w:pPr>
    <w:rPr>
      <w:b/>
    </w:rPr>
  </w:style>
  <w:style w:type="paragraph" w:customStyle="1" w:styleId="FigureNoBR">
    <w:name w:val="Figure_No_BR"/>
    <w:basedOn w:val="Normal"/>
    <w:next w:val="Normal"/>
    <w:rsid w:val="00653D73"/>
    <w:pPr>
      <w:keepNext/>
      <w:keepLines/>
      <w:spacing w:before="480" w:after="120"/>
      <w:jc w:val="center"/>
    </w:pPr>
    <w:rPr>
      <w:caps/>
    </w:rPr>
  </w:style>
  <w:style w:type="paragraph" w:customStyle="1" w:styleId="TabletitleBR">
    <w:name w:val="Table_title_BR"/>
    <w:basedOn w:val="Normal"/>
    <w:next w:val="Normal"/>
    <w:rsid w:val="00653D73"/>
    <w:pPr>
      <w:keepNext/>
      <w:keepLines/>
      <w:spacing w:before="0" w:after="120"/>
      <w:jc w:val="center"/>
    </w:pPr>
    <w:rPr>
      <w:b/>
    </w:rPr>
  </w:style>
  <w:style w:type="paragraph" w:customStyle="1" w:styleId="FiguretitleBR">
    <w:name w:val="Figure_title_BR"/>
    <w:basedOn w:val="TabletitleBR"/>
    <w:next w:val="Normal"/>
    <w:rsid w:val="00653D73"/>
    <w:pPr>
      <w:keepNext w:val="0"/>
      <w:spacing w:after="480"/>
    </w:pPr>
  </w:style>
  <w:style w:type="paragraph" w:customStyle="1" w:styleId="Figurewithouttitle">
    <w:name w:val="Figure_without_title"/>
    <w:basedOn w:val="Normal"/>
    <w:next w:val="Normal"/>
    <w:rsid w:val="00653D73"/>
    <w:pPr>
      <w:keepLines/>
      <w:spacing w:before="240" w:after="120"/>
      <w:jc w:val="center"/>
    </w:pPr>
  </w:style>
  <w:style w:type="paragraph" w:styleId="Footer">
    <w:name w:val="footer"/>
    <w:basedOn w:val="Normal"/>
    <w:rsid w:val="00653D7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53D7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53D7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53D73"/>
    <w:rPr>
      <w:position w:val="6"/>
      <w:sz w:val="18"/>
    </w:rPr>
  </w:style>
  <w:style w:type="paragraph" w:customStyle="1" w:styleId="Note">
    <w:name w:val="Note"/>
    <w:basedOn w:val="Normal"/>
    <w:rsid w:val="00653D73"/>
    <w:pPr>
      <w:spacing w:before="80"/>
    </w:pPr>
  </w:style>
  <w:style w:type="paragraph" w:styleId="FootnoteText">
    <w:name w:val="footnote text"/>
    <w:basedOn w:val="Note"/>
    <w:semiHidden/>
    <w:rsid w:val="00653D73"/>
    <w:pPr>
      <w:keepLines/>
      <w:tabs>
        <w:tab w:val="left" w:pos="255"/>
      </w:tabs>
      <w:ind w:left="255" w:hanging="255"/>
    </w:pPr>
  </w:style>
  <w:style w:type="paragraph" w:customStyle="1" w:styleId="Formal">
    <w:name w:val="Formal"/>
    <w:basedOn w:val="ASN1"/>
    <w:rsid w:val="00653D73"/>
    <w:rPr>
      <w:b w:val="0"/>
    </w:rPr>
  </w:style>
  <w:style w:type="paragraph" w:styleId="Header">
    <w:name w:val="header"/>
    <w:basedOn w:val="Normal"/>
    <w:rsid w:val="00653D7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53D73"/>
    <w:pPr>
      <w:keepNext/>
      <w:spacing w:before="160"/>
    </w:pPr>
    <w:rPr>
      <w:b/>
    </w:rPr>
  </w:style>
  <w:style w:type="paragraph" w:customStyle="1" w:styleId="Headingi">
    <w:name w:val="Heading_i"/>
    <w:basedOn w:val="Normal"/>
    <w:next w:val="Normal"/>
    <w:rsid w:val="00653D73"/>
    <w:pPr>
      <w:keepNext/>
      <w:spacing w:before="160"/>
    </w:pPr>
    <w:rPr>
      <w:i/>
    </w:rPr>
  </w:style>
  <w:style w:type="paragraph" w:styleId="Index1">
    <w:name w:val="index 1"/>
    <w:basedOn w:val="Normal"/>
    <w:next w:val="Normal"/>
    <w:semiHidden/>
    <w:rsid w:val="00653D73"/>
  </w:style>
  <w:style w:type="paragraph" w:styleId="Index2">
    <w:name w:val="index 2"/>
    <w:basedOn w:val="Normal"/>
    <w:next w:val="Normal"/>
    <w:semiHidden/>
    <w:rsid w:val="00653D73"/>
    <w:pPr>
      <w:ind w:left="283"/>
    </w:pPr>
  </w:style>
  <w:style w:type="paragraph" w:styleId="Index3">
    <w:name w:val="index 3"/>
    <w:basedOn w:val="Normal"/>
    <w:next w:val="Normal"/>
    <w:semiHidden/>
    <w:rsid w:val="00653D73"/>
    <w:pPr>
      <w:ind w:left="566"/>
    </w:pPr>
  </w:style>
  <w:style w:type="paragraph" w:customStyle="1" w:styleId="Normalaftertitle">
    <w:name w:val="Normal_after_title"/>
    <w:basedOn w:val="Normal"/>
    <w:next w:val="Normal"/>
    <w:rsid w:val="00653D73"/>
    <w:pPr>
      <w:spacing w:before="360"/>
    </w:pPr>
  </w:style>
  <w:style w:type="character" w:styleId="PageNumber">
    <w:name w:val="page number"/>
    <w:basedOn w:val="DefaultParagraphFont"/>
    <w:rsid w:val="00653D73"/>
  </w:style>
  <w:style w:type="paragraph" w:customStyle="1" w:styleId="PartNo">
    <w:name w:val="Part_No"/>
    <w:basedOn w:val="Normal"/>
    <w:next w:val="Normal"/>
    <w:rsid w:val="00653D73"/>
    <w:pPr>
      <w:keepNext/>
      <w:keepLines/>
      <w:spacing w:before="480" w:after="80"/>
      <w:jc w:val="center"/>
    </w:pPr>
    <w:rPr>
      <w:caps/>
      <w:sz w:val="28"/>
    </w:rPr>
  </w:style>
  <w:style w:type="paragraph" w:customStyle="1" w:styleId="Partref">
    <w:name w:val="Part_ref"/>
    <w:basedOn w:val="Normal"/>
    <w:next w:val="Normal"/>
    <w:rsid w:val="00653D73"/>
    <w:pPr>
      <w:keepNext/>
      <w:keepLines/>
      <w:spacing w:before="280"/>
      <w:jc w:val="center"/>
    </w:pPr>
  </w:style>
  <w:style w:type="paragraph" w:customStyle="1" w:styleId="Parttitle">
    <w:name w:val="Part_title"/>
    <w:basedOn w:val="Normal"/>
    <w:next w:val="Normalaftertitle"/>
    <w:rsid w:val="00653D73"/>
    <w:pPr>
      <w:keepNext/>
      <w:keepLines/>
      <w:spacing w:before="240" w:after="280"/>
      <w:jc w:val="center"/>
    </w:pPr>
    <w:rPr>
      <w:b/>
      <w:sz w:val="28"/>
    </w:rPr>
  </w:style>
  <w:style w:type="paragraph" w:customStyle="1" w:styleId="Recdate">
    <w:name w:val="Rec_date"/>
    <w:basedOn w:val="Normal"/>
    <w:next w:val="Normalaftertitle"/>
    <w:rsid w:val="00653D7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53D73"/>
  </w:style>
  <w:style w:type="paragraph" w:customStyle="1" w:styleId="RecNo">
    <w:name w:val="Rec_No"/>
    <w:basedOn w:val="Normal"/>
    <w:next w:val="Normal"/>
    <w:rsid w:val="00653D73"/>
    <w:pPr>
      <w:keepNext/>
      <w:keepLines/>
      <w:spacing w:before="0"/>
    </w:pPr>
    <w:rPr>
      <w:b/>
      <w:sz w:val="28"/>
    </w:rPr>
  </w:style>
  <w:style w:type="paragraph" w:customStyle="1" w:styleId="QuestionNo">
    <w:name w:val="Question_No"/>
    <w:basedOn w:val="RecNo"/>
    <w:next w:val="Normal"/>
    <w:rsid w:val="00653D73"/>
  </w:style>
  <w:style w:type="paragraph" w:customStyle="1" w:styleId="RecNoBR">
    <w:name w:val="Rec_No_BR"/>
    <w:basedOn w:val="Normal"/>
    <w:next w:val="Normal"/>
    <w:rsid w:val="00653D73"/>
    <w:pPr>
      <w:keepNext/>
      <w:keepLines/>
      <w:spacing w:before="480"/>
      <w:jc w:val="center"/>
    </w:pPr>
    <w:rPr>
      <w:caps/>
      <w:sz w:val="28"/>
    </w:rPr>
  </w:style>
  <w:style w:type="paragraph" w:customStyle="1" w:styleId="QuestionNoBR">
    <w:name w:val="Question_No_BR"/>
    <w:basedOn w:val="RecNoBR"/>
    <w:next w:val="Normal"/>
    <w:rsid w:val="00653D73"/>
  </w:style>
  <w:style w:type="paragraph" w:customStyle="1" w:styleId="Recref">
    <w:name w:val="Rec_ref"/>
    <w:basedOn w:val="Normal"/>
    <w:next w:val="Recdate"/>
    <w:rsid w:val="00653D7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53D73"/>
  </w:style>
  <w:style w:type="paragraph" w:customStyle="1" w:styleId="Rectitle">
    <w:name w:val="Rec_title"/>
    <w:basedOn w:val="Normal"/>
    <w:next w:val="Normalaftertitle"/>
    <w:rsid w:val="00653D73"/>
    <w:pPr>
      <w:keepNext/>
      <w:keepLines/>
      <w:spacing w:before="360"/>
      <w:jc w:val="center"/>
    </w:pPr>
    <w:rPr>
      <w:b/>
      <w:sz w:val="28"/>
    </w:rPr>
  </w:style>
  <w:style w:type="paragraph" w:customStyle="1" w:styleId="Questiontitle">
    <w:name w:val="Question_title"/>
    <w:basedOn w:val="Rectitle"/>
    <w:next w:val="Questionref"/>
    <w:rsid w:val="00653D73"/>
  </w:style>
  <w:style w:type="character" w:customStyle="1" w:styleId="Recdef">
    <w:name w:val="Rec_def"/>
    <w:rsid w:val="00653D73"/>
    <w:rPr>
      <w:b/>
    </w:rPr>
  </w:style>
  <w:style w:type="paragraph" w:customStyle="1" w:styleId="Reftext">
    <w:name w:val="Ref_text"/>
    <w:basedOn w:val="Normal"/>
    <w:rsid w:val="00653D73"/>
    <w:pPr>
      <w:ind w:left="794" w:hanging="794"/>
    </w:pPr>
  </w:style>
  <w:style w:type="paragraph" w:customStyle="1" w:styleId="Reftitle">
    <w:name w:val="Ref_title"/>
    <w:basedOn w:val="Normal"/>
    <w:next w:val="Reftext"/>
    <w:rsid w:val="00653D73"/>
    <w:pPr>
      <w:spacing w:before="480"/>
      <w:jc w:val="center"/>
    </w:pPr>
    <w:rPr>
      <w:b/>
    </w:rPr>
  </w:style>
  <w:style w:type="paragraph" w:customStyle="1" w:styleId="Repdate">
    <w:name w:val="Rep_date"/>
    <w:basedOn w:val="Recdate"/>
    <w:next w:val="Normalaftertitle"/>
    <w:rsid w:val="00653D73"/>
  </w:style>
  <w:style w:type="paragraph" w:customStyle="1" w:styleId="RepNo">
    <w:name w:val="Rep_No"/>
    <w:basedOn w:val="RecNo"/>
    <w:next w:val="Normal"/>
    <w:rsid w:val="00653D73"/>
  </w:style>
  <w:style w:type="paragraph" w:customStyle="1" w:styleId="RepNoBR">
    <w:name w:val="Rep_No_BR"/>
    <w:basedOn w:val="RecNoBR"/>
    <w:next w:val="Normal"/>
    <w:rsid w:val="00653D73"/>
  </w:style>
  <w:style w:type="paragraph" w:customStyle="1" w:styleId="Repref">
    <w:name w:val="Rep_ref"/>
    <w:basedOn w:val="Recref"/>
    <w:next w:val="Repdate"/>
    <w:rsid w:val="00653D73"/>
  </w:style>
  <w:style w:type="paragraph" w:customStyle="1" w:styleId="Reptitle">
    <w:name w:val="Rep_title"/>
    <w:basedOn w:val="Rectitle"/>
    <w:next w:val="Repref"/>
    <w:rsid w:val="00653D73"/>
  </w:style>
  <w:style w:type="paragraph" w:customStyle="1" w:styleId="Resdate">
    <w:name w:val="Res_date"/>
    <w:basedOn w:val="Recdate"/>
    <w:next w:val="Normalaftertitle"/>
    <w:rsid w:val="00653D73"/>
  </w:style>
  <w:style w:type="character" w:customStyle="1" w:styleId="Resdef">
    <w:name w:val="Res_def"/>
    <w:rsid w:val="00653D73"/>
    <w:rPr>
      <w:rFonts w:ascii="Times New Roman" w:hAnsi="Times New Roman"/>
      <w:b/>
    </w:rPr>
  </w:style>
  <w:style w:type="paragraph" w:customStyle="1" w:styleId="ResNo">
    <w:name w:val="Res_No"/>
    <w:basedOn w:val="RecNo"/>
    <w:next w:val="Normal"/>
    <w:rsid w:val="00653D73"/>
  </w:style>
  <w:style w:type="paragraph" w:customStyle="1" w:styleId="ResNoBR">
    <w:name w:val="Res_No_BR"/>
    <w:basedOn w:val="RecNoBR"/>
    <w:next w:val="Normal"/>
    <w:rsid w:val="00653D73"/>
  </w:style>
  <w:style w:type="paragraph" w:customStyle="1" w:styleId="Resref">
    <w:name w:val="Res_ref"/>
    <w:basedOn w:val="Recref"/>
    <w:next w:val="Resdate"/>
    <w:rsid w:val="00653D73"/>
  </w:style>
  <w:style w:type="paragraph" w:customStyle="1" w:styleId="Restitle">
    <w:name w:val="Res_title"/>
    <w:basedOn w:val="Rectitle"/>
    <w:next w:val="Resref"/>
    <w:rsid w:val="00653D73"/>
  </w:style>
  <w:style w:type="paragraph" w:customStyle="1" w:styleId="Section1">
    <w:name w:val="Section_1"/>
    <w:basedOn w:val="Normal"/>
    <w:next w:val="Normal"/>
    <w:rsid w:val="00653D7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53D7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53D73"/>
    <w:pPr>
      <w:keepNext/>
      <w:keepLines/>
      <w:spacing w:before="480" w:after="80"/>
      <w:jc w:val="center"/>
    </w:pPr>
    <w:rPr>
      <w:caps/>
      <w:sz w:val="28"/>
    </w:rPr>
  </w:style>
  <w:style w:type="paragraph" w:customStyle="1" w:styleId="Sectiontitle">
    <w:name w:val="Section_title"/>
    <w:basedOn w:val="Normal"/>
    <w:next w:val="Normalaftertitle"/>
    <w:rsid w:val="00653D73"/>
    <w:pPr>
      <w:keepNext/>
      <w:keepLines/>
      <w:spacing w:before="480" w:after="280"/>
      <w:jc w:val="center"/>
    </w:pPr>
    <w:rPr>
      <w:b/>
      <w:sz w:val="28"/>
    </w:rPr>
  </w:style>
  <w:style w:type="paragraph" w:customStyle="1" w:styleId="Source">
    <w:name w:val="Source"/>
    <w:basedOn w:val="Normal"/>
    <w:next w:val="Normalaftertitle"/>
    <w:rsid w:val="00653D73"/>
    <w:pPr>
      <w:spacing w:before="840" w:after="200"/>
      <w:jc w:val="center"/>
    </w:pPr>
    <w:rPr>
      <w:b/>
      <w:sz w:val="28"/>
    </w:rPr>
  </w:style>
  <w:style w:type="paragraph" w:customStyle="1" w:styleId="SpecialFooter">
    <w:name w:val="Special Footer"/>
    <w:basedOn w:val="Footer"/>
    <w:rsid w:val="00653D73"/>
    <w:pPr>
      <w:tabs>
        <w:tab w:val="left" w:pos="567"/>
        <w:tab w:val="left" w:pos="1134"/>
        <w:tab w:val="left" w:pos="1701"/>
        <w:tab w:val="left" w:pos="2268"/>
        <w:tab w:val="left" w:pos="2835"/>
      </w:tabs>
    </w:pPr>
    <w:rPr>
      <w:caps w:val="0"/>
      <w:noProof w:val="0"/>
    </w:rPr>
  </w:style>
  <w:style w:type="character" w:customStyle="1" w:styleId="Tablefreq">
    <w:name w:val="Table_freq"/>
    <w:rsid w:val="00653D73"/>
    <w:rPr>
      <w:b/>
      <w:color w:val="auto"/>
    </w:rPr>
  </w:style>
  <w:style w:type="paragraph" w:customStyle="1" w:styleId="Tablehead">
    <w:name w:val="Table_head"/>
    <w:basedOn w:val="Normal"/>
    <w:next w:val="Normal"/>
    <w:rsid w:val="00653D7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53D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53D73"/>
    <w:pPr>
      <w:keepNext/>
      <w:keepLines/>
      <w:spacing w:before="360" w:after="120"/>
      <w:jc w:val="center"/>
    </w:pPr>
    <w:rPr>
      <w:b/>
    </w:rPr>
  </w:style>
  <w:style w:type="paragraph" w:customStyle="1" w:styleId="TableNoBR">
    <w:name w:val="Table_No_BR"/>
    <w:basedOn w:val="Normal"/>
    <w:next w:val="TabletitleBR"/>
    <w:rsid w:val="00653D73"/>
    <w:pPr>
      <w:keepNext/>
      <w:spacing w:before="560" w:after="120"/>
      <w:jc w:val="center"/>
    </w:pPr>
    <w:rPr>
      <w:caps/>
    </w:rPr>
  </w:style>
  <w:style w:type="paragraph" w:customStyle="1" w:styleId="Tableref">
    <w:name w:val="Table_ref"/>
    <w:basedOn w:val="Normal"/>
    <w:next w:val="TabletitleBR"/>
    <w:rsid w:val="00653D73"/>
    <w:pPr>
      <w:keepNext/>
      <w:spacing w:before="0" w:after="120"/>
      <w:jc w:val="center"/>
    </w:pPr>
  </w:style>
  <w:style w:type="paragraph" w:customStyle="1" w:styleId="Tabletext">
    <w:name w:val="Table_text"/>
    <w:basedOn w:val="Normal"/>
    <w:rsid w:val="00653D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53D7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53D73"/>
  </w:style>
  <w:style w:type="paragraph" w:customStyle="1" w:styleId="Title3">
    <w:name w:val="Title 3"/>
    <w:basedOn w:val="Title2"/>
    <w:next w:val="Normal"/>
    <w:rsid w:val="00653D73"/>
    <w:rPr>
      <w:caps w:val="0"/>
    </w:rPr>
  </w:style>
  <w:style w:type="paragraph" w:customStyle="1" w:styleId="Title4">
    <w:name w:val="Title 4"/>
    <w:basedOn w:val="Title3"/>
    <w:next w:val="Heading1"/>
    <w:rsid w:val="00653D73"/>
    <w:rPr>
      <w:b/>
    </w:rPr>
  </w:style>
  <w:style w:type="paragraph" w:customStyle="1" w:styleId="toc0">
    <w:name w:val="toc 0"/>
    <w:basedOn w:val="Normal"/>
    <w:next w:val="TOC1"/>
    <w:rsid w:val="00653D73"/>
    <w:pPr>
      <w:tabs>
        <w:tab w:val="clear" w:pos="794"/>
        <w:tab w:val="clear" w:pos="1191"/>
        <w:tab w:val="clear" w:pos="1588"/>
        <w:tab w:val="clear" w:pos="1985"/>
        <w:tab w:val="right" w:pos="9639"/>
      </w:tabs>
    </w:pPr>
    <w:rPr>
      <w:b/>
    </w:rPr>
  </w:style>
  <w:style w:type="paragraph" w:styleId="TOC1">
    <w:name w:val="toc 1"/>
    <w:basedOn w:val="Normal"/>
    <w:uiPriority w:val="39"/>
    <w:rsid w:val="00653D7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653D73"/>
    <w:pPr>
      <w:spacing w:before="80"/>
      <w:ind w:left="1531" w:hanging="851"/>
    </w:pPr>
  </w:style>
  <w:style w:type="paragraph" w:styleId="TOC3">
    <w:name w:val="toc 3"/>
    <w:basedOn w:val="TOC2"/>
    <w:uiPriority w:val="39"/>
    <w:rsid w:val="00653D73"/>
  </w:style>
  <w:style w:type="paragraph" w:styleId="TOC4">
    <w:name w:val="toc 4"/>
    <w:basedOn w:val="TOC3"/>
    <w:semiHidden/>
    <w:rsid w:val="00653D73"/>
  </w:style>
  <w:style w:type="paragraph" w:styleId="TOC5">
    <w:name w:val="toc 5"/>
    <w:basedOn w:val="TOC4"/>
    <w:semiHidden/>
    <w:rsid w:val="00653D73"/>
  </w:style>
  <w:style w:type="paragraph" w:styleId="TOC6">
    <w:name w:val="toc 6"/>
    <w:basedOn w:val="TOC4"/>
    <w:semiHidden/>
    <w:rsid w:val="00653D73"/>
  </w:style>
  <w:style w:type="paragraph" w:styleId="TOC7">
    <w:name w:val="toc 7"/>
    <w:basedOn w:val="TOC4"/>
    <w:semiHidden/>
    <w:rsid w:val="00653D73"/>
  </w:style>
  <w:style w:type="paragraph" w:styleId="TOC8">
    <w:name w:val="toc 8"/>
    <w:basedOn w:val="TOC4"/>
    <w:semiHidden/>
    <w:rsid w:val="00653D73"/>
  </w:style>
  <w:style w:type="table" w:styleId="TableGrid">
    <w:name w:val="Table Grid"/>
    <w:basedOn w:val="TableNormal"/>
    <w:rsid w:val="00912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number">
    <w:name w:val="Docnumber"/>
    <w:basedOn w:val="Normal"/>
    <w:link w:val="DocnumberChar"/>
    <w:rsid w:val="003850A6"/>
    <w:pPr>
      <w:jc w:val="right"/>
    </w:pPr>
    <w:rPr>
      <w:b/>
      <w:bCs/>
      <w:sz w:val="40"/>
    </w:rPr>
  </w:style>
  <w:style w:type="character" w:customStyle="1" w:styleId="DocnumberChar">
    <w:name w:val="Docnumber Char"/>
    <w:basedOn w:val="DefaultParagraphFont"/>
    <w:link w:val="Docnumber"/>
    <w:rsid w:val="003850A6"/>
    <w:rPr>
      <w:b/>
      <w:bCs/>
      <w:sz w:val="40"/>
      <w:lang w:val="en-GB" w:eastAsia="en-US"/>
    </w:rPr>
  </w:style>
  <w:style w:type="paragraph" w:styleId="ListParagraph">
    <w:name w:val="List Paragraph"/>
    <w:basedOn w:val="Normal"/>
    <w:uiPriority w:val="34"/>
    <w:qFormat/>
    <w:rsid w:val="00D3356C"/>
    <w:pPr>
      <w:ind w:leftChars="400" w:left="840"/>
    </w:pPr>
  </w:style>
  <w:style w:type="paragraph" w:styleId="Caption">
    <w:name w:val="caption"/>
    <w:basedOn w:val="Normal"/>
    <w:next w:val="Normal"/>
    <w:unhideWhenUsed/>
    <w:qFormat/>
    <w:rsid w:val="0094445C"/>
    <w:pPr>
      <w:jc w:val="center"/>
    </w:pPr>
    <w:rPr>
      <w:b/>
      <w:bCs/>
      <w:szCs w:val="21"/>
    </w:rPr>
  </w:style>
  <w:style w:type="character" w:styleId="Hyperlink">
    <w:name w:val="Hyperlink"/>
    <w:basedOn w:val="DefaultParagraphFont"/>
    <w:uiPriority w:val="99"/>
    <w:unhideWhenUsed/>
    <w:rsid w:val="00F552F9"/>
    <w:rPr>
      <w:color w:val="0000FF" w:themeColor="hyperlink"/>
      <w:u w:val="single"/>
    </w:rPr>
  </w:style>
  <w:style w:type="paragraph" w:styleId="BalloonText">
    <w:name w:val="Balloon Text"/>
    <w:basedOn w:val="Normal"/>
    <w:link w:val="BalloonTextChar"/>
    <w:rsid w:val="00F81BE4"/>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81BE4"/>
    <w:rPr>
      <w:rFonts w:asciiTheme="majorHAnsi" w:eastAsiaTheme="majorEastAsia" w:hAnsiTheme="majorHAnsi" w:cstheme="majorBidi"/>
      <w:sz w:val="18"/>
      <w:szCs w:val="18"/>
      <w:lang w:eastAsia="en-US"/>
    </w:rPr>
  </w:style>
  <w:style w:type="paragraph" w:styleId="BodyText">
    <w:name w:val="Body Text"/>
    <w:basedOn w:val="Normal"/>
    <w:link w:val="BodyTextChar"/>
    <w:uiPriority w:val="99"/>
    <w:rsid w:val="007C385E"/>
    <w:pPr>
      <w:tabs>
        <w:tab w:val="clear" w:pos="794"/>
        <w:tab w:val="clear" w:pos="1191"/>
        <w:tab w:val="clear" w:pos="1588"/>
        <w:tab w:val="clear" w:pos="1985"/>
        <w:tab w:val="left" w:pos="288"/>
      </w:tabs>
      <w:overflowPunct/>
      <w:autoSpaceDE/>
      <w:autoSpaceDN/>
      <w:adjustRightInd/>
      <w:spacing w:before="0" w:after="120" w:line="228" w:lineRule="auto"/>
      <w:ind w:firstLine="288"/>
      <w:textAlignment w:val="auto"/>
    </w:pPr>
    <w:rPr>
      <w:spacing w:val="-1"/>
      <w:sz w:val="20"/>
      <w:lang w:eastAsia="en-US"/>
    </w:rPr>
  </w:style>
  <w:style w:type="character" w:customStyle="1" w:styleId="BodyTextChar">
    <w:name w:val="Body Text Char"/>
    <w:basedOn w:val="DefaultParagraphFont"/>
    <w:link w:val="BodyText"/>
    <w:uiPriority w:val="99"/>
    <w:rsid w:val="007C385E"/>
    <w:rPr>
      <w:spacing w:val="-1"/>
      <w:lang w:eastAsia="en-US"/>
    </w:rPr>
  </w:style>
  <w:style w:type="paragraph" w:styleId="Revision">
    <w:name w:val="Revision"/>
    <w:hidden/>
    <w:uiPriority w:val="99"/>
    <w:semiHidden/>
    <w:rsid w:val="00E2376E"/>
    <w:rPr>
      <w:sz w:val="24"/>
    </w:rPr>
  </w:style>
  <w:style w:type="character" w:styleId="Strong">
    <w:name w:val="Strong"/>
    <w:uiPriority w:val="22"/>
    <w:qFormat/>
    <w:rsid w:val="0073662E"/>
    <w:rPr>
      <w:b/>
      <w:bCs/>
    </w:rPr>
  </w:style>
  <w:style w:type="character" w:styleId="FollowedHyperlink">
    <w:name w:val="FollowedHyperlink"/>
    <w:basedOn w:val="DefaultParagraphFont"/>
    <w:semiHidden/>
    <w:unhideWhenUsed/>
    <w:rsid w:val="00401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9210">
      <w:bodyDiv w:val="1"/>
      <w:marLeft w:val="0"/>
      <w:marRight w:val="0"/>
      <w:marTop w:val="0"/>
      <w:marBottom w:val="0"/>
      <w:divBdr>
        <w:top w:val="none" w:sz="0" w:space="0" w:color="auto"/>
        <w:left w:val="none" w:sz="0" w:space="0" w:color="auto"/>
        <w:bottom w:val="none" w:sz="0" w:space="0" w:color="auto"/>
        <w:right w:val="none" w:sz="0" w:space="0" w:color="auto"/>
      </w:divBdr>
    </w:div>
    <w:div w:id="509562773">
      <w:bodyDiv w:val="1"/>
      <w:marLeft w:val="0"/>
      <w:marRight w:val="0"/>
      <w:marTop w:val="0"/>
      <w:marBottom w:val="0"/>
      <w:divBdr>
        <w:top w:val="none" w:sz="0" w:space="0" w:color="auto"/>
        <w:left w:val="none" w:sz="0" w:space="0" w:color="auto"/>
        <w:bottom w:val="none" w:sz="0" w:space="0" w:color="auto"/>
        <w:right w:val="none" w:sz="0" w:space="0" w:color="auto"/>
      </w:divBdr>
    </w:div>
    <w:div w:id="997882143">
      <w:bodyDiv w:val="1"/>
      <w:marLeft w:val="0"/>
      <w:marRight w:val="0"/>
      <w:marTop w:val="0"/>
      <w:marBottom w:val="0"/>
      <w:divBdr>
        <w:top w:val="none" w:sz="0" w:space="0" w:color="auto"/>
        <w:left w:val="none" w:sz="0" w:space="0" w:color="auto"/>
        <w:bottom w:val="none" w:sz="0" w:space="0" w:color="auto"/>
        <w:right w:val="none" w:sz="0" w:space="0" w:color="auto"/>
      </w:divBdr>
    </w:div>
    <w:div w:id="1117866522">
      <w:bodyDiv w:val="1"/>
      <w:marLeft w:val="0"/>
      <w:marRight w:val="0"/>
      <w:marTop w:val="0"/>
      <w:marBottom w:val="0"/>
      <w:divBdr>
        <w:top w:val="none" w:sz="0" w:space="0" w:color="auto"/>
        <w:left w:val="none" w:sz="0" w:space="0" w:color="auto"/>
        <w:bottom w:val="none" w:sz="0" w:space="0" w:color="auto"/>
        <w:right w:val="none" w:sz="0" w:space="0" w:color="auto"/>
      </w:divBdr>
    </w:div>
    <w:div w:id="1453787088">
      <w:bodyDiv w:val="1"/>
      <w:marLeft w:val="0"/>
      <w:marRight w:val="0"/>
      <w:marTop w:val="0"/>
      <w:marBottom w:val="0"/>
      <w:divBdr>
        <w:top w:val="none" w:sz="0" w:space="0" w:color="auto"/>
        <w:left w:val="none" w:sz="0" w:space="0" w:color="auto"/>
        <w:bottom w:val="none" w:sz="0" w:space="0" w:color="auto"/>
        <w:right w:val="none" w:sz="0" w:space="0" w:color="auto"/>
      </w:divBdr>
    </w:div>
    <w:div w:id="1796751790">
      <w:bodyDiv w:val="1"/>
      <w:marLeft w:val="0"/>
      <w:marRight w:val="0"/>
      <w:marTop w:val="0"/>
      <w:marBottom w:val="0"/>
      <w:divBdr>
        <w:top w:val="none" w:sz="0" w:space="0" w:color="auto"/>
        <w:left w:val="none" w:sz="0" w:space="0" w:color="auto"/>
        <w:bottom w:val="none" w:sz="0" w:space="0" w:color="auto"/>
        <w:right w:val="none" w:sz="0" w:space="0" w:color="auto"/>
      </w:divBdr>
      <w:divsChild>
        <w:div w:id="1662390276">
          <w:marLeft w:val="1166"/>
          <w:marRight w:val="0"/>
          <w:marTop w:val="96"/>
          <w:marBottom w:val="0"/>
          <w:divBdr>
            <w:top w:val="none" w:sz="0" w:space="0" w:color="auto"/>
            <w:left w:val="none" w:sz="0" w:space="0" w:color="auto"/>
            <w:bottom w:val="none" w:sz="0" w:space="0" w:color="auto"/>
            <w:right w:val="none" w:sz="0" w:space="0" w:color="auto"/>
          </w:divBdr>
        </w:div>
      </w:divsChild>
    </w:div>
    <w:div w:id="21283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aotaka.morita@nett-at.co.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ta.TEC\AppData\Roaming\Microsoft\Templates\FGDRNRR-Template.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E1001632934AA031E33F550D9E6A" ma:contentTypeVersion="1" ma:contentTypeDescription="Create a new document." ma:contentTypeScope="" ma:versionID="860ccdf55e92b9f3e65a34d3dc54b2e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11EA-8230-4D4E-9A7A-5CAB5A3C0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F3CE3-170F-42B2-BC70-6E2BA36F9165}">
  <ds:schemaRefs>
    <ds:schemaRef ds:uri="http://schemas.microsoft.com/office/2006/documentManagement/types"/>
    <ds:schemaRef ds:uri="http://purl.org/dc/elements/1.1/"/>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D996B508-B686-4CE0-870D-6C3175AA0004}">
  <ds:schemaRefs>
    <ds:schemaRef ds:uri="http://schemas.microsoft.com/office/2006/metadata/longProperties"/>
  </ds:schemaRefs>
</ds:datastoreItem>
</file>

<file path=customXml/itemProps4.xml><?xml version="1.0" encoding="utf-8"?>
<ds:datastoreItem xmlns:ds="http://schemas.openxmlformats.org/officeDocument/2006/customXml" ds:itemID="{D4F2C53D-0646-4D82-B475-3956890F480C}">
  <ds:schemaRefs>
    <ds:schemaRef ds:uri="http://schemas.microsoft.com/sharepoint/v3/contenttype/forms"/>
  </ds:schemaRefs>
</ds:datastoreItem>
</file>

<file path=customXml/itemProps5.xml><?xml version="1.0" encoding="utf-8"?>
<ds:datastoreItem xmlns:ds="http://schemas.openxmlformats.org/officeDocument/2006/customXml" ds:itemID="{27763EA9-19A7-4124-B23C-9FDA4A3D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FGDRNRR-Template.dotx</Template>
  <TotalTime>1</TotalTime>
  <Pages>1</Pages>
  <Words>207</Words>
  <Characters>1304</Characters>
  <Application>Microsoft Office Word</Application>
  <DocSecurity>0</DocSecurity>
  <Lines>25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Draft new Recommendation ITU-T L.392 (L.dm-nrr-mdru) (for Consent, 26 February 2016)</vt:lpstr>
    </vt:vector>
  </TitlesOfParts>
  <Manager>ITU-T</Manager>
  <Company>International Telecommunication Union (ITU)</Company>
  <LinksUpToDate>false</LinksUpToDate>
  <CharactersWithSpaces>1505</CharactersWithSpaces>
  <SharedDoc>false</SharedDoc>
  <HLinks>
    <vt:vector size="180" baseType="variant">
      <vt:variant>
        <vt:i4>1900551</vt:i4>
      </vt:variant>
      <vt:variant>
        <vt:i4>176</vt:i4>
      </vt:variant>
      <vt:variant>
        <vt:i4>0</vt:i4>
      </vt:variant>
      <vt:variant>
        <vt:i4>5</vt:i4>
      </vt:variant>
      <vt:variant>
        <vt:lpwstr/>
      </vt:variant>
      <vt:variant>
        <vt:lpwstr>_Toc362942173</vt:lpwstr>
      </vt:variant>
      <vt:variant>
        <vt:i4>1900550</vt:i4>
      </vt:variant>
      <vt:variant>
        <vt:i4>170</vt:i4>
      </vt:variant>
      <vt:variant>
        <vt:i4>0</vt:i4>
      </vt:variant>
      <vt:variant>
        <vt:i4>5</vt:i4>
      </vt:variant>
      <vt:variant>
        <vt:lpwstr/>
      </vt:variant>
      <vt:variant>
        <vt:lpwstr>_Toc362942172</vt:lpwstr>
      </vt:variant>
      <vt:variant>
        <vt:i4>1900549</vt:i4>
      </vt:variant>
      <vt:variant>
        <vt:i4>164</vt:i4>
      </vt:variant>
      <vt:variant>
        <vt:i4>0</vt:i4>
      </vt:variant>
      <vt:variant>
        <vt:i4>5</vt:i4>
      </vt:variant>
      <vt:variant>
        <vt:lpwstr/>
      </vt:variant>
      <vt:variant>
        <vt:lpwstr>_Toc362942171</vt:lpwstr>
      </vt:variant>
      <vt:variant>
        <vt:i4>1900548</vt:i4>
      </vt:variant>
      <vt:variant>
        <vt:i4>158</vt:i4>
      </vt:variant>
      <vt:variant>
        <vt:i4>0</vt:i4>
      </vt:variant>
      <vt:variant>
        <vt:i4>5</vt:i4>
      </vt:variant>
      <vt:variant>
        <vt:lpwstr/>
      </vt:variant>
      <vt:variant>
        <vt:lpwstr>_Toc362942170</vt:lpwstr>
      </vt:variant>
      <vt:variant>
        <vt:i4>1835021</vt:i4>
      </vt:variant>
      <vt:variant>
        <vt:i4>152</vt:i4>
      </vt:variant>
      <vt:variant>
        <vt:i4>0</vt:i4>
      </vt:variant>
      <vt:variant>
        <vt:i4>5</vt:i4>
      </vt:variant>
      <vt:variant>
        <vt:lpwstr/>
      </vt:variant>
      <vt:variant>
        <vt:lpwstr>_Toc362942169</vt:lpwstr>
      </vt:variant>
      <vt:variant>
        <vt:i4>1835020</vt:i4>
      </vt:variant>
      <vt:variant>
        <vt:i4>146</vt:i4>
      </vt:variant>
      <vt:variant>
        <vt:i4>0</vt:i4>
      </vt:variant>
      <vt:variant>
        <vt:i4>5</vt:i4>
      </vt:variant>
      <vt:variant>
        <vt:lpwstr/>
      </vt:variant>
      <vt:variant>
        <vt:lpwstr>_Toc362942168</vt:lpwstr>
      </vt:variant>
      <vt:variant>
        <vt:i4>1835011</vt:i4>
      </vt:variant>
      <vt:variant>
        <vt:i4>140</vt:i4>
      </vt:variant>
      <vt:variant>
        <vt:i4>0</vt:i4>
      </vt:variant>
      <vt:variant>
        <vt:i4>5</vt:i4>
      </vt:variant>
      <vt:variant>
        <vt:lpwstr/>
      </vt:variant>
      <vt:variant>
        <vt:lpwstr>_Toc362942167</vt:lpwstr>
      </vt:variant>
      <vt:variant>
        <vt:i4>1835010</vt:i4>
      </vt:variant>
      <vt:variant>
        <vt:i4>134</vt:i4>
      </vt:variant>
      <vt:variant>
        <vt:i4>0</vt:i4>
      </vt:variant>
      <vt:variant>
        <vt:i4>5</vt:i4>
      </vt:variant>
      <vt:variant>
        <vt:lpwstr/>
      </vt:variant>
      <vt:variant>
        <vt:lpwstr>_Toc362942166</vt:lpwstr>
      </vt:variant>
      <vt:variant>
        <vt:i4>1835009</vt:i4>
      </vt:variant>
      <vt:variant>
        <vt:i4>128</vt:i4>
      </vt:variant>
      <vt:variant>
        <vt:i4>0</vt:i4>
      </vt:variant>
      <vt:variant>
        <vt:i4>5</vt:i4>
      </vt:variant>
      <vt:variant>
        <vt:lpwstr/>
      </vt:variant>
      <vt:variant>
        <vt:lpwstr>_Toc362942165</vt:lpwstr>
      </vt:variant>
      <vt:variant>
        <vt:i4>1835008</vt:i4>
      </vt:variant>
      <vt:variant>
        <vt:i4>122</vt:i4>
      </vt:variant>
      <vt:variant>
        <vt:i4>0</vt:i4>
      </vt:variant>
      <vt:variant>
        <vt:i4>5</vt:i4>
      </vt:variant>
      <vt:variant>
        <vt:lpwstr/>
      </vt:variant>
      <vt:variant>
        <vt:lpwstr>_Toc362942164</vt:lpwstr>
      </vt:variant>
      <vt:variant>
        <vt:i4>1835015</vt:i4>
      </vt:variant>
      <vt:variant>
        <vt:i4>116</vt:i4>
      </vt:variant>
      <vt:variant>
        <vt:i4>0</vt:i4>
      </vt:variant>
      <vt:variant>
        <vt:i4>5</vt:i4>
      </vt:variant>
      <vt:variant>
        <vt:lpwstr/>
      </vt:variant>
      <vt:variant>
        <vt:lpwstr>_Toc362942163</vt:lpwstr>
      </vt:variant>
      <vt:variant>
        <vt:i4>1835014</vt:i4>
      </vt:variant>
      <vt:variant>
        <vt:i4>110</vt:i4>
      </vt:variant>
      <vt:variant>
        <vt:i4>0</vt:i4>
      </vt:variant>
      <vt:variant>
        <vt:i4>5</vt:i4>
      </vt:variant>
      <vt:variant>
        <vt:lpwstr/>
      </vt:variant>
      <vt:variant>
        <vt:lpwstr>_Toc362942162</vt:lpwstr>
      </vt:variant>
      <vt:variant>
        <vt:i4>1835013</vt:i4>
      </vt:variant>
      <vt:variant>
        <vt:i4>104</vt:i4>
      </vt:variant>
      <vt:variant>
        <vt:i4>0</vt:i4>
      </vt:variant>
      <vt:variant>
        <vt:i4>5</vt:i4>
      </vt:variant>
      <vt:variant>
        <vt:lpwstr/>
      </vt:variant>
      <vt:variant>
        <vt:lpwstr>_Toc362942161</vt:lpwstr>
      </vt:variant>
      <vt:variant>
        <vt:i4>1835012</vt:i4>
      </vt:variant>
      <vt:variant>
        <vt:i4>98</vt:i4>
      </vt:variant>
      <vt:variant>
        <vt:i4>0</vt:i4>
      </vt:variant>
      <vt:variant>
        <vt:i4>5</vt:i4>
      </vt:variant>
      <vt:variant>
        <vt:lpwstr/>
      </vt:variant>
      <vt:variant>
        <vt:lpwstr>_Toc362942160</vt:lpwstr>
      </vt:variant>
      <vt:variant>
        <vt:i4>2031629</vt:i4>
      </vt:variant>
      <vt:variant>
        <vt:i4>92</vt:i4>
      </vt:variant>
      <vt:variant>
        <vt:i4>0</vt:i4>
      </vt:variant>
      <vt:variant>
        <vt:i4>5</vt:i4>
      </vt:variant>
      <vt:variant>
        <vt:lpwstr/>
      </vt:variant>
      <vt:variant>
        <vt:lpwstr>_Toc362942159</vt:lpwstr>
      </vt:variant>
      <vt:variant>
        <vt:i4>2031628</vt:i4>
      </vt:variant>
      <vt:variant>
        <vt:i4>86</vt:i4>
      </vt:variant>
      <vt:variant>
        <vt:i4>0</vt:i4>
      </vt:variant>
      <vt:variant>
        <vt:i4>5</vt:i4>
      </vt:variant>
      <vt:variant>
        <vt:lpwstr/>
      </vt:variant>
      <vt:variant>
        <vt:lpwstr>_Toc362942158</vt:lpwstr>
      </vt:variant>
      <vt:variant>
        <vt:i4>2031619</vt:i4>
      </vt:variant>
      <vt:variant>
        <vt:i4>80</vt:i4>
      </vt:variant>
      <vt:variant>
        <vt:i4>0</vt:i4>
      </vt:variant>
      <vt:variant>
        <vt:i4>5</vt:i4>
      </vt:variant>
      <vt:variant>
        <vt:lpwstr/>
      </vt:variant>
      <vt:variant>
        <vt:lpwstr>_Toc362942157</vt:lpwstr>
      </vt:variant>
      <vt:variant>
        <vt:i4>2031618</vt:i4>
      </vt:variant>
      <vt:variant>
        <vt:i4>74</vt:i4>
      </vt:variant>
      <vt:variant>
        <vt:i4>0</vt:i4>
      </vt:variant>
      <vt:variant>
        <vt:i4>5</vt:i4>
      </vt:variant>
      <vt:variant>
        <vt:lpwstr/>
      </vt:variant>
      <vt:variant>
        <vt:lpwstr>_Toc362942156</vt:lpwstr>
      </vt:variant>
      <vt:variant>
        <vt:i4>2031617</vt:i4>
      </vt:variant>
      <vt:variant>
        <vt:i4>68</vt:i4>
      </vt:variant>
      <vt:variant>
        <vt:i4>0</vt:i4>
      </vt:variant>
      <vt:variant>
        <vt:i4>5</vt:i4>
      </vt:variant>
      <vt:variant>
        <vt:lpwstr/>
      </vt:variant>
      <vt:variant>
        <vt:lpwstr>_Toc362942155</vt:lpwstr>
      </vt:variant>
      <vt:variant>
        <vt:i4>2031616</vt:i4>
      </vt:variant>
      <vt:variant>
        <vt:i4>62</vt:i4>
      </vt:variant>
      <vt:variant>
        <vt:i4>0</vt:i4>
      </vt:variant>
      <vt:variant>
        <vt:i4>5</vt:i4>
      </vt:variant>
      <vt:variant>
        <vt:lpwstr/>
      </vt:variant>
      <vt:variant>
        <vt:lpwstr>_Toc362942154</vt:lpwstr>
      </vt:variant>
      <vt:variant>
        <vt:i4>2031623</vt:i4>
      </vt:variant>
      <vt:variant>
        <vt:i4>56</vt:i4>
      </vt:variant>
      <vt:variant>
        <vt:i4>0</vt:i4>
      </vt:variant>
      <vt:variant>
        <vt:i4>5</vt:i4>
      </vt:variant>
      <vt:variant>
        <vt:lpwstr/>
      </vt:variant>
      <vt:variant>
        <vt:lpwstr>_Toc362942153</vt:lpwstr>
      </vt:variant>
      <vt:variant>
        <vt:i4>2031622</vt:i4>
      </vt:variant>
      <vt:variant>
        <vt:i4>50</vt:i4>
      </vt:variant>
      <vt:variant>
        <vt:i4>0</vt:i4>
      </vt:variant>
      <vt:variant>
        <vt:i4>5</vt:i4>
      </vt:variant>
      <vt:variant>
        <vt:lpwstr/>
      </vt:variant>
      <vt:variant>
        <vt:lpwstr>_Toc362942152</vt:lpwstr>
      </vt:variant>
      <vt:variant>
        <vt:i4>2031621</vt:i4>
      </vt:variant>
      <vt:variant>
        <vt:i4>44</vt:i4>
      </vt:variant>
      <vt:variant>
        <vt:i4>0</vt:i4>
      </vt:variant>
      <vt:variant>
        <vt:i4>5</vt:i4>
      </vt:variant>
      <vt:variant>
        <vt:lpwstr/>
      </vt:variant>
      <vt:variant>
        <vt:lpwstr>_Toc362942151</vt:lpwstr>
      </vt:variant>
      <vt:variant>
        <vt:i4>2031620</vt:i4>
      </vt:variant>
      <vt:variant>
        <vt:i4>38</vt:i4>
      </vt:variant>
      <vt:variant>
        <vt:i4>0</vt:i4>
      </vt:variant>
      <vt:variant>
        <vt:i4>5</vt:i4>
      </vt:variant>
      <vt:variant>
        <vt:lpwstr/>
      </vt:variant>
      <vt:variant>
        <vt:lpwstr>_Toc362942150</vt:lpwstr>
      </vt:variant>
      <vt:variant>
        <vt:i4>1966093</vt:i4>
      </vt:variant>
      <vt:variant>
        <vt:i4>32</vt:i4>
      </vt:variant>
      <vt:variant>
        <vt:i4>0</vt:i4>
      </vt:variant>
      <vt:variant>
        <vt:i4>5</vt:i4>
      </vt:variant>
      <vt:variant>
        <vt:lpwstr/>
      </vt:variant>
      <vt:variant>
        <vt:lpwstr>_Toc362942149</vt:lpwstr>
      </vt:variant>
      <vt:variant>
        <vt:i4>1966092</vt:i4>
      </vt:variant>
      <vt:variant>
        <vt:i4>26</vt:i4>
      </vt:variant>
      <vt:variant>
        <vt:i4>0</vt:i4>
      </vt:variant>
      <vt:variant>
        <vt:i4>5</vt:i4>
      </vt:variant>
      <vt:variant>
        <vt:lpwstr/>
      </vt:variant>
      <vt:variant>
        <vt:lpwstr>_Toc362942148</vt:lpwstr>
      </vt:variant>
      <vt:variant>
        <vt:i4>1966082</vt:i4>
      </vt:variant>
      <vt:variant>
        <vt:i4>20</vt:i4>
      </vt:variant>
      <vt:variant>
        <vt:i4>0</vt:i4>
      </vt:variant>
      <vt:variant>
        <vt:i4>5</vt:i4>
      </vt:variant>
      <vt:variant>
        <vt:lpwstr/>
      </vt:variant>
      <vt:variant>
        <vt:lpwstr>_Toc362942146</vt:lpwstr>
      </vt:variant>
      <vt:variant>
        <vt:i4>1966081</vt:i4>
      </vt:variant>
      <vt:variant>
        <vt:i4>14</vt:i4>
      </vt:variant>
      <vt:variant>
        <vt:i4>0</vt:i4>
      </vt:variant>
      <vt:variant>
        <vt:i4>5</vt:i4>
      </vt:variant>
      <vt:variant>
        <vt:lpwstr/>
      </vt:variant>
      <vt:variant>
        <vt:lpwstr>_Toc362942145</vt:lpwstr>
      </vt:variant>
      <vt:variant>
        <vt:i4>1966080</vt:i4>
      </vt:variant>
      <vt:variant>
        <vt:i4>8</vt:i4>
      </vt:variant>
      <vt:variant>
        <vt:i4>0</vt:i4>
      </vt:variant>
      <vt:variant>
        <vt:i4>5</vt:i4>
      </vt:variant>
      <vt:variant>
        <vt:lpwstr/>
      </vt:variant>
      <vt:variant>
        <vt:lpwstr>_Toc362942144</vt:lpwstr>
      </vt:variant>
      <vt:variant>
        <vt:i4>1966087</vt:i4>
      </vt:variant>
      <vt:variant>
        <vt:i4>2</vt:i4>
      </vt:variant>
      <vt:variant>
        <vt:i4>0</vt:i4>
      </vt:variant>
      <vt:variant>
        <vt:i4>5</vt:i4>
      </vt:variant>
      <vt:variant>
        <vt:lpwstr/>
      </vt:variant>
      <vt:variant>
        <vt:lpwstr>_Toc362942143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 L.dm-nrr-mdru</dc:creator>
  <cp:keywords/>
  <dc:description>L392_(exLdm-nrr-mdru)_(N)_LC-summary.docx  For: _x000d_Document date: _x000d_Saved by ITU51010110 at 14:20:59 on 29/02/16</dc:description>
  <cp:lastModifiedBy>Clark, Robert</cp:lastModifiedBy>
  <cp:revision>4</cp:revision>
  <cp:lastPrinted>2015-10-27T01:15:00Z</cp:lastPrinted>
  <dcterms:created xsi:type="dcterms:W3CDTF">2016-02-29T13:20:00Z</dcterms:created>
  <dcterms:modified xsi:type="dcterms:W3CDTF">2016-02-29T13:21:00Z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300.000000000000</vt:lpwstr>
  </property>
  <property fmtid="{D5CDD505-2E9C-101B-9397-08002B2CF9AE}" pid="6" name="_SourceUrl">
    <vt:lpwstr/>
  </property>
  <property fmtid="{D5CDD505-2E9C-101B-9397-08002B2CF9AE}" pid="7" name="_SharedFileIndex">
    <vt:lpwstr/>
  </property>
  <property fmtid="{D5CDD505-2E9C-101B-9397-08002B2CF9AE}" pid="8" name="Docnum">
    <vt:lpwstr>L392_(exLdm-nrr-mdru)_(N)_LC-summary.docx</vt:lpwstr>
  </property>
  <property fmtid="{D5CDD505-2E9C-101B-9397-08002B2CF9AE}" pid="9" name="Docdate">
    <vt:lpwstr/>
  </property>
  <property fmtid="{D5CDD505-2E9C-101B-9397-08002B2CF9AE}" pid="10" name="Docorlang">
    <vt:lpwstr/>
  </property>
  <property fmtid="{D5CDD505-2E9C-101B-9397-08002B2CF9AE}" pid="11" name="Docbluepink">
    <vt:lpwstr/>
  </property>
  <property fmtid="{D5CDD505-2E9C-101B-9397-08002B2CF9AE}" pid="12" name="Docdest">
    <vt:lpwstr/>
  </property>
  <property fmtid="{D5CDD505-2E9C-101B-9397-08002B2CF9AE}" pid="13" name="Docauthor">
    <vt:lpwstr/>
  </property>
</Properties>
</file>