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05951" w:rsidRPr="00AD545C" w14:paraId="1C68551C" w14:textId="77777777" w:rsidTr="001376E8">
        <w:trPr>
          <w:trHeight w:hRule="exact" w:val="992"/>
        </w:trPr>
        <w:tc>
          <w:tcPr>
            <w:tcW w:w="5070" w:type="dxa"/>
            <w:gridSpan w:val="2"/>
          </w:tcPr>
          <w:p w14:paraId="026DFA34" w14:textId="77777777" w:rsidR="00205951" w:rsidRPr="00AD545C" w:rsidRDefault="00205951" w:rsidP="001376E8">
            <w:pPr>
              <w:spacing w:before="0"/>
              <w:rPr>
                <w:rFonts w:ascii="Arial" w:eastAsia="Avenir Next W1G Medium" w:hAnsi="Arial" w:cs="Arial"/>
                <w:szCs w:val="24"/>
              </w:rPr>
            </w:pPr>
            <w:r w:rsidRPr="00AD545C">
              <w:rPr>
                <w:rFonts w:ascii="Arial" w:eastAsia="Avenir Next W1G Medium" w:hAnsi="Arial" w:cs="Arial"/>
                <w:noProof/>
                <w:szCs w:val="24"/>
                <w:lang w:eastAsia="en-GB"/>
              </w:rPr>
              <mc:AlternateContent>
                <mc:Choice Requires="wpg">
                  <w:drawing>
                    <wp:anchor distT="0" distB="0" distL="114300" distR="114300" simplePos="0" relativeHeight="251659264" behindDoc="1" locked="0" layoutInCell="1" allowOverlap="1" wp14:anchorId="35485A14" wp14:editId="33B46FAF">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90502" id="docshapegroup7" o:spid="_x0000_s1026" style="position:absolute;margin-left:-30pt;margin-top:25pt;width:612pt;height:18.1pt;z-index:-251657216;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502451F0" w14:textId="77777777" w:rsidR="00205951" w:rsidRPr="00AD545C" w:rsidRDefault="00205951" w:rsidP="001376E8">
            <w:pPr>
              <w:spacing w:before="0"/>
              <w:jc w:val="right"/>
              <w:rPr>
                <w:rFonts w:ascii="Arial" w:eastAsia="Avenir Next W1G Medium" w:hAnsi="Arial" w:cs="Arial"/>
                <w:szCs w:val="24"/>
              </w:rPr>
            </w:pPr>
            <w:r w:rsidRPr="00AD545C">
              <w:rPr>
                <w:rFonts w:ascii="Arial" w:eastAsia="Avenir Next W1G Medium" w:hAnsi="Arial" w:cs="Arial"/>
                <w:szCs w:val="24"/>
              </w:rPr>
              <w:t>Standardization Sector</w:t>
            </w:r>
          </w:p>
        </w:tc>
      </w:tr>
      <w:tr w:rsidR="00205951" w:rsidRPr="00AD545C" w14:paraId="33DB49FE" w14:textId="77777777" w:rsidTr="001376E8">
        <w:tblPrEx>
          <w:tblCellMar>
            <w:left w:w="85" w:type="dxa"/>
            <w:right w:w="85" w:type="dxa"/>
          </w:tblCellMar>
        </w:tblPrEx>
        <w:trPr>
          <w:gridBefore w:val="1"/>
          <w:wBefore w:w="817" w:type="dxa"/>
          <w:trHeight w:val="709"/>
        </w:trPr>
        <w:tc>
          <w:tcPr>
            <w:tcW w:w="9923" w:type="dxa"/>
            <w:gridSpan w:val="2"/>
          </w:tcPr>
          <w:p w14:paraId="6995D362" w14:textId="77777777" w:rsidR="00205951" w:rsidRPr="00AD545C" w:rsidRDefault="00205951" w:rsidP="001376E8">
            <w:pPr>
              <w:pStyle w:val="BodyText"/>
              <w:spacing w:before="440"/>
              <w:rPr>
                <w:rFonts w:ascii="Arial" w:hAnsi="Arial" w:cs="Arial"/>
                <w:spacing w:val="-6"/>
                <w:sz w:val="44"/>
                <w:szCs w:val="44"/>
                <w:lang w:val="en-GB"/>
              </w:rPr>
            </w:pPr>
            <w:bookmarkStart w:id="0" w:name="dnume"/>
            <w:r w:rsidRPr="00AD545C">
              <w:rPr>
                <w:rFonts w:ascii="Arial" w:hAnsi="Arial" w:cs="Arial"/>
                <w:spacing w:val="-6"/>
                <w:sz w:val="44"/>
                <w:szCs w:val="44"/>
                <w:lang w:val="en-GB"/>
              </w:rPr>
              <w:t>ITU-T Technical Report</w:t>
            </w:r>
          </w:p>
        </w:tc>
      </w:tr>
      <w:tr w:rsidR="00205951" w:rsidRPr="00AD545C" w14:paraId="1CCB0F51" w14:textId="77777777" w:rsidTr="001376E8">
        <w:tblPrEx>
          <w:tblCellMar>
            <w:left w:w="85" w:type="dxa"/>
            <w:right w:w="85" w:type="dxa"/>
          </w:tblCellMar>
        </w:tblPrEx>
        <w:trPr>
          <w:gridBefore w:val="1"/>
          <w:wBefore w:w="817" w:type="dxa"/>
          <w:trHeight w:val="129"/>
        </w:trPr>
        <w:tc>
          <w:tcPr>
            <w:tcW w:w="9923" w:type="dxa"/>
            <w:gridSpan w:val="2"/>
          </w:tcPr>
          <w:p w14:paraId="7EB2649E" w14:textId="77777777" w:rsidR="00205951" w:rsidRPr="00AD545C" w:rsidRDefault="00205951" w:rsidP="001376E8">
            <w:pPr>
              <w:pStyle w:val="BodyText"/>
              <w:spacing w:before="120" w:after="240"/>
              <w:jc w:val="right"/>
              <w:rPr>
                <w:rFonts w:ascii="Arial" w:hAnsi="Arial" w:cs="Arial"/>
                <w:spacing w:val="-6"/>
                <w:sz w:val="28"/>
                <w:szCs w:val="28"/>
                <w:lang w:val="en-GB"/>
              </w:rPr>
            </w:pPr>
            <w:bookmarkStart w:id="1" w:name="dnume2"/>
            <w:bookmarkEnd w:id="0"/>
            <w:r w:rsidRPr="00AD545C">
              <w:rPr>
                <w:rFonts w:ascii="Arial" w:hAnsi="Arial" w:cs="Arial"/>
                <w:spacing w:val="-6"/>
                <w:sz w:val="28"/>
                <w:szCs w:val="28"/>
                <w:lang w:val="en-GB"/>
              </w:rPr>
              <w:t>(09/2023)</w:t>
            </w:r>
          </w:p>
        </w:tc>
      </w:tr>
      <w:tr w:rsidR="00205951" w:rsidRPr="00AD545C" w14:paraId="416CBC7F" w14:textId="77777777" w:rsidTr="001376E8">
        <w:trPr>
          <w:trHeight w:val="80"/>
        </w:trPr>
        <w:tc>
          <w:tcPr>
            <w:tcW w:w="817" w:type="dxa"/>
          </w:tcPr>
          <w:p w14:paraId="35174B1A" w14:textId="77777777" w:rsidR="00205951" w:rsidRPr="00AD545C" w:rsidRDefault="00205951" w:rsidP="001376E8">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59A8F285" w14:textId="77777777" w:rsidR="00205951" w:rsidRPr="00AD545C" w:rsidRDefault="00205951" w:rsidP="001376E8">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AD545C">
              <w:rPr>
                <w:rFonts w:ascii="Arial" w:hAnsi="Arial" w:cs="Arial"/>
                <w:b/>
                <w:bCs/>
                <w:sz w:val="48"/>
                <w:szCs w:val="48"/>
              </w:rPr>
              <w:t>TR.ba-</w:t>
            </w:r>
            <w:proofErr w:type="spellStart"/>
            <w:r w:rsidRPr="00AD545C">
              <w:rPr>
                <w:rFonts w:ascii="Arial" w:hAnsi="Arial" w:cs="Arial"/>
                <w:b/>
                <w:bCs/>
                <w:sz w:val="48"/>
                <w:szCs w:val="48"/>
              </w:rPr>
              <w:t>iot</w:t>
            </w:r>
            <w:proofErr w:type="spellEnd"/>
          </w:p>
        </w:tc>
      </w:tr>
      <w:tr w:rsidR="00205951" w:rsidRPr="00AD545C" w14:paraId="0697325E" w14:textId="77777777" w:rsidTr="001376E8">
        <w:trPr>
          <w:trHeight w:val="743"/>
        </w:trPr>
        <w:tc>
          <w:tcPr>
            <w:tcW w:w="817" w:type="dxa"/>
          </w:tcPr>
          <w:p w14:paraId="0388285C" w14:textId="77777777" w:rsidR="00205951" w:rsidRPr="00AD545C" w:rsidRDefault="00205951" w:rsidP="001376E8">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19810B32" w14:textId="2B25E32E" w:rsidR="00205951" w:rsidRPr="00AD545C" w:rsidRDefault="00205951" w:rsidP="001376E8">
            <w:pPr>
              <w:pStyle w:val="BodyText"/>
              <w:spacing w:before="440" w:line="192" w:lineRule="auto"/>
              <w:rPr>
                <w:rFonts w:ascii="Arial" w:hAnsi="Arial" w:cs="Arial"/>
                <w:spacing w:val="-6"/>
                <w:sz w:val="44"/>
                <w:szCs w:val="44"/>
                <w:lang w:val="en-GB"/>
              </w:rPr>
            </w:pPr>
            <w:r w:rsidRPr="00AD545C">
              <w:rPr>
                <w:rFonts w:ascii="Arial" w:hAnsi="Arial" w:cs="Arial"/>
                <w:spacing w:val="-6"/>
                <w:sz w:val="44"/>
                <w:szCs w:val="44"/>
                <w:lang w:val="en-GB"/>
              </w:rPr>
              <w:t xml:space="preserve">Broadcast authentication scheme for Internet of </w:t>
            </w:r>
            <w:r w:rsidR="001376E8" w:rsidRPr="00AD545C">
              <w:rPr>
                <w:rFonts w:ascii="Arial" w:hAnsi="Arial" w:cs="Arial"/>
                <w:spacing w:val="-6"/>
                <w:sz w:val="44"/>
                <w:szCs w:val="44"/>
                <w:lang w:val="en-GB"/>
              </w:rPr>
              <w:t>t</w:t>
            </w:r>
            <w:r w:rsidRPr="00AD545C">
              <w:rPr>
                <w:rFonts w:ascii="Arial" w:hAnsi="Arial" w:cs="Arial"/>
                <w:spacing w:val="-6"/>
                <w:sz w:val="44"/>
                <w:szCs w:val="44"/>
                <w:lang w:val="en-GB"/>
              </w:rPr>
              <w:t>hings (IoT) system</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205951" w:rsidRPr="00AD545C" w14:paraId="28288378" w14:textId="77777777" w:rsidTr="001376E8">
        <w:tc>
          <w:tcPr>
            <w:tcW w:w="5070" w:type="dxa"/>
            <w:vAlign w:val="center"/>
          </w:tcPr>
          <w:bookmarkEnd w:id="3"/>
          <w:p w14:paraId="7173F246" w14:textId="77777777" w:rsidR="00205951" w:rsidRPr="00AD545C" w:rsidRDefault="00205951" w:rsidP="001376E8">
            <w:pPr>
              <w:jc w:val="left"/>
              <w:rPr>
                <w:rFonts w:ascii="Arial" w:hAnsi="Arial" w:cs="Arial"/>
                <w:sz w:val="32"/>
                <w:szCs w:val="32"/>
              </w:rPr>
            </w:pPr>
            <w:proofErr w:type="spellStart"/>
            <w:r w:rsidRPr="00AD545C">
              <w:rPr>
                <w:rFonts w:ascii="Arial" w:hAnsi="Arial" w:cs="Arial"/>
                <w:b/>
                <w:color w:val="009CD6"/>
                <w:spacing w:val="-4"/>
                <w:sz w:val="32"/>
                <w:szCs w:val="32"/>
              </w:rPr>
              <w:t>ITU</w:t>
            </w:r>
            <w:r w:rsidRPr="00AD545C">
              <w:rPr>
                <w:rFonts w:ascii="Arial" w:hAnsi="Arial" w:cs="Arial"/>
                <w:b/>
                <w:color w:val="292829"/>
                <w:spacing w:val="-4"/>
                <w:sz w:val="32"/>
                <w:szCs w:val="32"/>
              </w:rPr>
              <w:t>Publications</w:t>
            </w:r>
            <w:proofErr w:type="spellEnd"/>
          </w:p>
        </w:tc>
        <w:tc>
          <w:tcPr>
            <w:tcW w:w="5669" w:type="dxa"/>
            <w:vAlign w:val="center"/>
          </w:tcPr>
          <w:p w14:paraId="08225521" w14:textId="77777777" w:rsidR="00205951" w:rsidRPr="00AD545C" w:rsidRDefault="00205951" w:rsidP="001376E8">
            <w:pPr>
              <w:jc w:val="right"/>
              <w:rPr>
                <w:rFonts w:ascii="Arial" w:hAnsi="Arial" w:cs="Arial"/>
                <w:szCs w:val="24"/>
              </w:rPr>
            </w:pPr>
            <w:r w:rsidRPr="00AD545C">
              <w:rPr>
                <w:rFonts w:ascii="Arial" w:eastAsia="Avenir Next W1G Medium" w:hAnsi="Arial" w:cs="Arial"/>
                <w:b/>
                <w:spacing w:val="-4"/>
                <w:szCs w:val="24"/>
              </w:rPr>
              <w:t>International Telecommunication Union</w:t>
            </w:r>
          </w:p>
        </w:tc>
      </w:tr>
    </w:tbl>
    <w:p w14:paraId="2D7F04BD" w14:textId="77777777" w:rsidR="00205951" w:rsidRPr="00AD545C" w:rsidRDefault="00205951" w:rsidP="00205951">
      <w:pPr>
        <w:pStyle w:val="Default"/>
        <w:rPr>
          <w:i/>
          <w:sz w:val="20"/>
        </w:rPr>
      </w:pPr>
      <w:r w:rsidRPr="00AD545C">
        <w:rPr>
          <w:noProof/>
          <w:lang w:eastAsia="en-GB"/>
        </w:rPr>
        <w:drawing>
          <wp:anchor distT="0" distB="0" distL="0" distR="0" simplePos="0" relativeHeight="251661312" behindDoc="1" locked="0" layoutInCell="1" allowOverlap="1" wp14:anchorId="0479940B" wp14:editId="47311561">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7CE59615" w14:textId="77777777" w:rsidR="00205951" w:rsidRPr="00AD545C" w:rsidRDefault="00205951" w:rsidP="00205951">
      <w:pPr>
        <w:jc w:val="left"/>
        <w:sectPr w:rsidR="00205951" w:rsidRPr="00AD545C" w:rsidSect="00205951">
          <w:headerReference w:type="even" r:id="rId12"/>
          <w:headerReference w:type="default" r:id="rId13"/>
          <w:footerReference w:type="default" r:id="rId14"/>
          <w:type w:val="oddPage"/>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205951" w:rsidRPr="00AD545C" w14:paraId="2B20B1CA" w14:textId="77777777" w:rsidTr="001376E8">
        <w:tc>
          <w:tcPr>
            <w:tcW w:w="9945" w:type="dxa"/>
          </w:tcPr>
          <w:p w14:paraId="0EBB9227" w14:textId="77777777" w:rsidR="00205951" w:rsidRPr="00767AE6" w:rsidRDefault="00205951" w:rsidP="001376E8">
            <w:pPr>
              <w:pStyle w:val="RecNo"/>
              <w:rPr>
                <w:lang w:val="fr-CH"/>
              </w:rPr>
            </w:pPr>
            <w:bookmarkStart w:id="5" w:name="irecnoe"/>
            <w:bookmarkEnd w:id="5"/>
            <w:proofErr w:type="spellStart"/>
            <w:r w:rsidRPr="00767AE6">
              <w:rPr>
                <w:lang w:val="fr-CH"/>
              </w:rPr>
              <w:lastRenderedPageBreak/>
              <w:t>Technical</w:t>
            </w:r>
            <w:proofErr w:type="spellEnd"/>
            <w:r w:rsidRPr="00767AE6">
              <w:rPr>
                <w:lang w:val="fr-CH"/>
              </w:rPr>
              <w:t xml:space="preserve"> Report ITU-T TR.ba-</w:t>
            </w:r>
            <w:proofErr w:type="spellStart"/>
            <w:r w:rsidRPr="00767AE6">
              <w:rPr>
                <w:lang w:val="fr-CH"/>
              </w:rPr>
              <w:t>iot</w:t>
            </w:r>
            <w:proofErr w:type="spellEnd"/>
          </w:p>
          <w:p w14:paraId="4CE292A5" w14:textId="3AC891CF" w:rsidR="00205951" w:rsidRPr="00AD545C" w:rsidRDefault="00205951" w:rsidP="001376E8">
            <w:pPr>
              <w:pStyle w:val="Rectitle"/>
            </w:pPr>
            <w:r w:rsidRPr="00AD545C">
              <w:t xml:space="preserve">Broadcast authentication scheme for Internet of </w:t>
            </w:r>
            <w:r w:rsidR="001376E8" w:rsidRPr="00AD545C">
              <w:t>t</w:t>
            </w:r>
            <w:r w:rsidRPr="00AD545C">
              <w:t>hings (IoT) system</w:t>
            </w:r>
          </w:p>
        </w:tc>
      </w:tr>
    </w:tbl>
    <w:p w14:paraId="205150CD" w14:textId="77777777" w:rsidR="00205951" w:rsidRPr="00AD545C" w:rsidRDefault="00205951" w:rsidP="00205951"/>
    <w:p w14:paraId="6A9587B6" w14:textId="77777777" w:rsidR="00205951" w:rsidRPr="00AD545C" w:rsidRDefault="00205951" w:rsidP="00205951"/>
    <w:tbl>
      <w:tblPr>
        <w:tblW w:w="0" w:type="auto"/>
        <w:tblLayout w:type="fixed"/>
        <w:tblLook w:val="0000" w:firstRow="0" w:lastRow="0" w:firstColumn="0" w:lastColumn="0" w:noHBand="0" w:noVBand="0"/>
      </w:tblPr>
      <w:tblGrid>
        <w:gridCol w:w="9945"/>
      </w:tblGrid>
      <w:tr w:rsidR="00205951" w:rsidRPr="00AD545C" w14:paraId="4704AF2E" w14:textId="77777777" w:rsidTr="001376E8">
        <w:tc>
          <w:tcPr>
            <w:tcW w:w="9945" w:type="dxa"/>
          </w:tcPr>
          <w:p w14:paraId="058436A6" w14:textId="77777777" w:rsidR="00205951" w:rsidRPr="00AD545C" w:rsidRDefault="00205951" w:rsidP="001376E8">
            <w:pPr>
              <w:pStyle w:val="Headingb"/>
            </w:pPr>
            <w:bookmarkStart w:id="6" w:name="isume"/>
            <w:r w:rsidRPr="00AD545C">
              <w:t>Summary</w:t>
            </w:r>
          </w:p>
          <w:p w14:paraId="3C313680" w14:textId="661DD31F" w:rsidR="00205951" w:rsidRPr="00AD545C" w:rsidRDefault="00BE4E6B" w:rsidP="00BE4E6B">
            <w:proofErr w:type="gramStart"/>
            <w:r w:rsidRPr="00AD545C">
              <w:rPr>
                <w:rFonts w:eastAsia="MS Mincho"/>
              </w:rPr>
              <w:t>In order t</w:t>
            </w:r>
            <w:r w:rsidR="00205951" w:rsidRPr="00AD545C">
              <w:rPr>
                <w:rFonts w:eastAsia="MS Mincho"/>
              </w:rPr>
              <w:t>o</w:t>
            </w:r>
            <w:proofErr w:type="gramEnd"/>
            <w:r w:rsidR="00205951" w:rsidRPr="00AD545C">
              <w:rPr>
                <w:rFonts w:eastAsia="MS Mincho"/>
              </w:rPr>
              <w:t xml:space="preserve"> specify the broadcast authentication (BA) schemes for </w:t>
            </w:r>
            <w:r w:rsidR="001376E8" w:rsidRPr="00AD545C">
              <w:rPr>
                <w:rFonts w:eastAsia="MS Mincho"/>
              </w:rPr>
              <w:t>an Internet of things (</w:t>
            </w:r>
            <w:r w:rsidR="00205951" w:rsidRPr="00AD545C">
              <w:rPr>
                <w:rFonts w:eastAsia="MS Mincho"/>
              </w:rPr>
              <w:t>IoT</w:t>
            </w:r>
            <w:r w:rsidR="001376E8" w:rsidRPr="00AD545C">
              <w:rPr>
                <w:rFonts w:eastAsia="MS Mincho"/>
              </w:rPr>
              <w:t>)</w:t>
            </w:r>
            <w:r w:rsidR="00205951" w:rsidRPr="00AD545C">
              <w:rPr>
                <w:rFonts w:eastAsia="MS Mincho"/>
              </w:rPr>
              <w:t xml:space="preserve"> system, this Technical Report provides a conceptual model of the target BA system and clarifies the security characteristics and requirements required therein. In addition, </w:t>
            </w:r>
            <w:r w:rsidRPr="00AD545C">
              <w:rPr>
                <w:rFonts w:eastAsia="MS Mincho"/>
              </w:rPr>
              <w:t>this Technical Report</w:t>
            </w:r>
            <w:r w:rsidR="00205951" w:rsidRPr="00AD545C">
              <w:rPr>
                <w:rFonts w:eastAsia="MS Mincho"/>
              </w:rPr>
              <w:t xml:space="preserve"> specifies a </w:t>
            </w:r>
            <w:r w:rsidR="00741F66" w:rsidRPr="00AD545C">
              <w:rPr>
                <w:rFonts w:eastAsia="MS Mincho"/>
              </w:rPr>
              <w:t>m</w:t>
            </w:r>
            <w:r w:rsidR="00205951" w:rsidRPr="00AD545C">
              <w:rPr>
                <w:rFonts w:eastAsia="MS Mincho"/>
              </w:rPr>
              <w:t xml:space="preserve">essage </w:t>
            </w:r>
            <w:r w:rsidR="00741F66" w:rsidRPr="00AD545C">
              <w:rPr>
                <w:rFonts w:eastAsia="MS Mincho"/>
              </w:rPr>
              <w:t>a</w:t>
            </w:r>
            <w:r w:rsidR="00205951" w:rsidRPr="00AD545C">
              <w:rPr>
                <w:rFonts w:eastAsia="MS Mincho"/>
              </w:rPr>
              <w:t xml:space="preserve">uthentication </w:t>
            </w:r>
            <w:r w:rsidR="00741F66" w:rsidRPr="00AD545C">
              <w:rPr>
                <w:rFonts w:eastAsia="MS Mincho"/>
              </w:rPr>
              <w:t>c</w:t>
            </w:r>
            <w:r w:rsidR="00205951" w:rsidRPr="00AD545C">
              <w:rPr>
                <w:rFonts w:eastAsia="MS Mincho"/>
              </w:rPr>
              <w:t>ode (MAC)-based BA authentication scheme and a digital signature (DS)-based BA authentication scheme as methods to achieve the security requirements and show</w:t>
            </w:r>
            <w:r w:rsidRPr="00AD545C">
              <w:rPr>
                <w:rFonts w:eastAsia="MS Mincho"/>
              </w:rPr>
              <w:t>s</w:t>
            </w:r>
            <w:r w:rsidR="00205951" w:rsidRPr="00AD545C">
              <w:rPr>
                <w:rFonts w:eastAsia="MS Mincho"/>
              </w:rPr>
              <w:t xml:space="preserve"> the convenience and usage of each method.</w:t>
            </w:r>
            <w:bookmarkEnd w:id="6"/>
          </w:p>
        </w:tc>
      </w:tr>
    </w:tbl>
    <w:p w14:paraId="19C15A05" w14:textId="77777777" w:rsidR="00205951" w:rsidRPr="00AD545C" w:rsidRDefault="00205951" w:rsidP="00205951"/>
    <w:p w14:paraId="29A73148" w14:textId="77777777" w:rsidR="00205951" w:rsidRPr="00AD545C" w:rsidRDefault="00205951" w:rsidP="00205951"/>
    <w:tbl>
      <w:tblPr>
        <w:tblW w:w="9945" w:type="dxa"/>
        <w:tblLayout w:type="fixed"/>
        <w:tblLook w:val="0000" w:firstRow="0" w:lastRow="0" w:firstColumn="0" w:lastColumn="0" w:noHBand="0" w:noVBand="0"/>
      </w:tblPr>
      <w:tblGrid>
        <w:gridCol w:w="9945"/>
      </w:tblGrid>
      <w:tr w:rsidR="00205951" w:rsidRPr="00AD545C" w14:paraId="0C16AE83" w14:textId="77777777" w:rsidTr="001376E8">
        <w:tc>
          <w:tcPr>
            <w:tcW w:w="9945" w:type="dxa"/>
          </w:tcPr>
          <w:p w14:paraId="0E1A6B3B" w14:textId="77777777" w:rsidR="00205951" w:rsidRPr="00AD545C" w:rsidRDefault="00205951" w:rsidP="001376E8">
            <w:pPr>
              <w:pStyle w:val="Headingb"/>
            </w:pPr>
            <w:bookmarkStart w:id="7" w:name="ikeye"/>
            <w:r w:rsidRPr="00AD545C">
              <w:t>Keywords</w:t>
            </w:r>
          </w:p>
          <w:bookmarkEnd w:id="7"/>
          <w:p w14:paraId="26906245" w14:textId="77777777" w:rsidR="00205951" w:rsidRPr="00AD545C" w:rsidRDefault="00205951" w:rsidP="00861FD9">
            <w:pPr>
              <w:rPr>
                <w:bCs/>
              </w:rPr>
            </w:pPr>
            <w:r w:rsidRPr="00AD545C">
              <w:rPr>
                <w:rFonts w:eastAsia="MS Mincho"/>
              </w:rPr>
              <w:t>Authentication scheme, broadcast authentication, IoT systems, remote control system, security.</w:t>
            </w:r>
          </w:p>
        </w:tc>
      </w:tr>
    </w:tbl>
    <w:p w14:paraId="5D3188F7" w14:textId="77777777" w:rsidR="00205951" w:rsidRPr="00AD545C" w:rsidRDefault="00205951" w:rsidP="00205951">
      <w:pPr>
        <w:pStyle w:val="Headingb"/>
      </w:pPr>
    </w:p>
    <w:p w14:paraId="50606078" w14:textId="77777777" w:rsidR="00205951" w:rsidRPr="00AD545C" w:rsidRDefault="00205951" w:rsidP="00205951">
      <w:pPr>
        <w:pStyle w:val="Headingb"/>
        <w:rPr>
          <w:bCs/>
          <w:sz w:val="22"/>
        </w:rPr>
      </w:pPr>
      <w:r w:rsidRPr="00AD545C">
        <w:t>Note</w:t>
      </w:r>
      <w:r w:rsidRPr="00AD545C">
        <w:rPr>
          <w:b w:val="0"/>
          <w:bCs/>
          <w:sz w:val="22"/>
        </w:rPr>
        <w:t xml:space="preserve"> </w:t>
      </w:r>
    </w:p>
    <w:p w14:paraId="1C61B549" w14:textId="77777777" w:rsidR="00205951" w:rsidRPr="00AD545C" w:rsidRDefault="00205951" w:rsidP="00205951">
      <w:r w:rsidRPr="00AD545C">
        <w:rPr>
          <w:sz w:val="22"/>
        </w:rPr>
        <w:t>This is an informative ITU-T publication. Mandatory provisions, such as those found in ITU-T Recommendations, are outside the scope of this publication. This publication should only be referenced bibliographically in ITU-T Recommendations.</w:t>
      </w:r>
    </w:p>
    <w:p w14:paraId="6B747541" w14:textId="77777777" w:rsidR="00205951" w:rsidRPr="00AD545C" w:rsidRDefault="00205951" w:rsidP="00205951"/>
    <w:p w14:paraId="6DC3203E" w14:textId="77777777" w:rsidR="00205951" w:rsidRPr="00AD545C" w:rsidRDefault="00205951" w:rsidP="00205951">
      <w:pPr>
        <w:pStyle w:val="Headingb"/>
        <w:jc w:val="both"/>
      </w:pPr>
    </w:p>
    <w:p w14:paraId="71B8DE6F" w14:textId="77777777" w:rsidR="00205951" w:rsidRPr="00AD545C" w:rsidRDefault="00205951" w:rsidP="00205951"/>
    <w:tbl>
      <w:tblPr>
        <w:tblW w:w="5000" w:type="pct"/>
        <w:jc w:val="center"/>
        <w:tblCellMar>
          <w:left w:w="57" w:type="dxa"/>
          <w:right w:w="57" w:type="dxa"/>
        </w:tblCellMar>
        <w:tblLook w:val="0000" w:firstRow="0" w:lastRow="0" w:firstColumn="0" w:lastColumn="0" w:noHBand="0" w:noVBand="0"/>
      </w:tblPr>
      <w:tblGrid>
        <w:gridCol w:w="1589"/>
        <w:gridCol w:w="4319"/>
        <w:gridCol w:w="3845"/>
      </w:tblGrid>
      <w:tr w:rsidR="00205951" w:rsidRPr="00AD545C" w14:paraId="35858821" w14:textId="77777777" w:rsidTr="001376E8">
        <w:trPr>
          <w:cantSplit/>
          <w:trHeight w:val="204"/>
          <w:jc w:val="center"/>
        </w:trPr>
        <w:tc>
          <w:tcPr>
            <w:tcW w:w="815" w:type="pct"/>
          </w:tcPr>
          <w:p w14:paraId="5C3A4886" w14:textId="77777777" w:rsidR="00205951" w:rsidRPr="00AD545C" w:rsidRDefault="00205951" w:rsidP="001376E8">
            <w:pPr>
              <w:rPr>
                <w:b/>
                <w:bCs/>
                <w:sz w:val="22"/>
                <w:szCs w:val="22"/>
              </w:rPr>
            </w:pPr>
          </w:p>
        </w:tc>
        <w:tc>
          <w:tcPr>
            <w:tcW w:w="2214" w:type="pct"/>
          </w:tcPr>
          <w:p w14:paraId="42FD34CA" w14:textId="77777777" w:rsidR="00205951" w:rsidRPr="00AD545C" w:rsidRDefault="00205951" w:rsidP="001376E8">
            <w:pPr>
              <w:jc w:val="left"/>
              <w:rPr>
                <w:sz w:val="22"/>
                <w:szCs w:val="22"/>
              </w:rPr>
            </w:pPr>
          </w:p>
        </w:tc>
        <w:tc>
          <w:tcPr>
            <w:tcW w:w="1971" w:type="pct"/>
          </w:tcPr>
          <w:p w14:paraId="06DF09BF" w14:textId="77777777" w:rsidR="00205951" w:rsidRPr="00AD545C" w:rsidRDefault="00205951" w:rsidP="001376E8">
            <w:pPr>
              <w:tabs>
                <w:tab w:val="clear" w:pos="794"/>
                <w:tab w:val="clear" w:pos="1191"/>
                <w:tab w:val="left" w:pos="911"/>
              </w:tabs>
              <w:jc w:val="left"/>
              <w:rPr>
                <w:sz w:val="22"/>
                <w:szCs w:val="22"/>
              </w:rPr>
            </w:pPr>
          </w:p>
        </w:tc>
      </w:tr>
    </w:tbl>
    <w:p w14:paraId="5EC4261D" w14:textId="77777777" w:rsidR="00205951" w:rsidRPr="00AD545C" w:rsidRDefault="00205951" w:rsidP="00205951">
      <w:pPr>
        <w:jc w:val="center"/>
        <w:rPr>
          <w:sz w:val="22"/>
        </w:rPr>
      </w:pPr>
    </w:p>
    <w:p w14:paraId="25F7155B" w14:textId="77777777" w:rsidR="00205951" w:rsidRPr="00AD545C" w:rsidRDefault="00205951" w:rsidP="00205951">
      <w:pPr>
        <w:jc w:val="center"/>
        <w:rPr>
          <w:sz w:val="22"/>
        </w:rPr>
      </w:pPr>
    </w:p>
    <w:p w14:paraId="12FB1057" w14:textId="77777777" w:rsidR="00205951" w:rsidRPr="00AD545C" w:rsidRDefault="00205951" w:rsidP="00205951">
      <w:pPr>
        <w:jc w:val="center"/>
        <w:rPr>
          <w:sz w:val="22"/>
        </w:rPr>
      </w:pPr>
    </w:p>
    <w:p w14:paraId="44AE89A2" w14:textId="77777777" w:rsidR="00205951" w:rsidRPr="00AD545C" w:rsidRDefault="00205951" w:rsidP="00205951">
      <w:pPr>
        <w:jc w:val="center"/>
        <w:rPr>
          <w:sz w:val="22"/>
        </w:rPr>
      </w:pPr>
    </w:p>
    <w:p w14:paraId="76E2F63F" w14:textId="77777777" w:rsidR="00205951" w:rsidRPr="00AD545C" w:rsidRDefault="00205951" w:rsidP="00205951">
      <w:pPr>
        <w:jc w:val="center"/>
        <w:rPr>
          <w:sz w:val="22"/>
        </w:rPr>
      </w:pPr>
    </w:p>
    <w:p w14:paraId="7C0DCC63" w14:textId="77777777" w:rsidR="00205951" w:rsidRPr="00AD545C" w:rsidRDefault="00205951" w:rsidP="00205951">
      <w:pPr>
        <w:jc w:val="center"/>
        <w:rPr>
          <w:sz w:val="22"/>
        </w:rPr>
      </w:pPr>
    </w:p>
    <w:p w14:paraId="3866FBC2" w14:textId="77777777" w:rsidR="00205951" w:rsidRPr="00AD545C" w:rsidRDefault="00205951" w:rsidP="00205951">
      <w:pPr>
        <w:jc w:val="center"/>
        <w:rPr>
          <w:sz w:val="22"/>
        </w:rPr>
      </w:pPr>
    </w:p>
    <w:p w14:paraId="61D51CD0" w14:textId="77777777" w:rsidR="00205951" w:rsidRPr="00AD545C" w:rsidRDefault="00205951" w:rsidP="00205951">
      <w:pPr>
        <w:jc w:val="center"/>
        <w:rPr>
          <w:sz w:val="22"/>
        </w:rPr>
      </w:pPr>
    </w:p>
    <w:p w14:paraId="47BF4183" w14:textId="77777777" w:rsidR="00205951" w:rsidRPr="00AD545C" w:rsidRDefault="00205951" w:rsidP="00205951">
      <w:pPr>
        <w:jc w:val="center"/>
        <w:rPr>
          <w:sz w:val="22"/>
        </w:rPr>
      </w:pPr>
    </w:p>
    <w:p w14:paraId="0F41124A" w14:textId="77777777" w:rsidR="00205951" w:rsidRPr="00AD545C" w:rsidRDefault="00205951" w:rsidP="00205951">
      <w:pPr>
        <w:jc w:val="center"/>
        <w:rPr>
          <w:sz w:val="22"/>
        </w:rPr>
      </w:pPr>
    </w:p>
    <w:p w14:paraId="4E67503D" w14:textId="77777777" w:rsidR="00205951" w:rsidRPr="00AD545C" w:rsidRDefault="00205951" w:rsidP="00205951">
      <w:pPr>
        <w:jc w:val="center"/>
        <w:rPr>
          <w:sz w:val="22"/>
        </w:rPr>
      </w:pPr>
    </w:p>
    <w:p w14:paraId="6C7E0634" w14:textId="65130E45" w:rsidR="00205951" w:rsidRPr="00AD545C" w:rsidRDefault="00205951" w:rsidP="00205951">
      <w:pPr>
        <w:jc w:val="center"/>
        <w:rPr>
          <w:sz w:val="22"/>
        </w:rPr>
      </w:pPr>
      <w:r w:rsidRPr="00AD545C">
        <w:rPr>
          <w:sz w:val="22"/>
        </w:rPr>
        <w:sym w:font="Symbol" w:char="F0E3"/>
      </w:r>
      <w:r w:rsidRPr="00AD545C">
        <w:rPr>
          <w:sz w:val="22"/>
        </w:rPr>
        <w:t> ITU </w:t>
      </w:r>
      <w:bookmarkStart w:id="8" w:name="iiannee"/>
      <w:bookmarkEnd w:id="8"/>
      <w:r w:rsidRPr="00AD545C">
        <w:rPr>
          <w:sz w:val="22"/>
        </w:rPr>
        <w:t>202</w:t>
      </w:r>
      <w:r w:rsidR="0060562F" w:rsidRPr="00AD545C">
        <w:rPr>
          <w:sz w:val="22"/>
        </w:rPr>
        <w:t>4</w:t>
      </w:r>
    </w:p>
    <w:p w14:paraId="39C0F51F" w14:textId="77777777" w:rsidR="00205951" w:rsidRPr="00AD545C" w:rsidRDefault="00205951" w:rsidP="00205951">
      <w:pPr>
        <w:rPr>
          <w:sz w:val="22"/>
        </w:rPr>
      </w:pPr>
      <w:r w:rsidRPr="00AD545C">
        <w:rPr>
          <w:sz w:val="22"/>
        </w:rPr>
        <w:t>All rights reserved. No part of this publication may be reproduced, by any means whatsoever, without the prior written permission of ITU.</w:t>
      </w:r>
    </w:p>
    <w:p w14:paraId="3A888665" w14:textId="77777777" w:rsidR="00205951" w:rsidRPr="00AD545C" w:rsidRDefault="00205951" w:rsidP="00205951"/>
    <w:p w14:paraId="2298AC42" w14:textId="77777777" w:rsidR="00205951" w:rsidRPr="00AD545C" w:rsidRDefault="00205951" w:rsidP="00205951">
      <w:pPr>
        <w:jc w:val="center"/>
        <w:rPr>
          <w:b/>
        </w:rPr>
      </w:pPr>
      <w:r w:rsidRPr="00AD545C">
        <w:rPr>
          <w:b/>
        </w:rPr>
        <w:br w:type="page"/>
      </w:r>
      <w:r w:rsidRPr="00AD545C">
        <w:rPr>
          <w:b/>
        </w:rPr>
        <w:lastRenderedPageBreak/>
        <w:t>Table of Contents</w:t>
      </w:r>
    </w:p>
    <w:p w14:paraId="6D26DCAB" w14:textId="6A6220A5" w:rsidR="00192D90" w:rsidRPr="00AD545C" w:rsidRDefault="00192D90" w:rsidP="00192D90">
      <w:pPr>
        <w:pStyle w:val="toc0"/>
        <w:ind w:right="992"/>
      </w:pPr>
      <w:r w:rsidRPr="00AD545C">
        <w:tab/>
        <w:t>Page</w:t>
      </w:r>
    </w:p>
    <w:p w14:paraId="06EC813D" w14:textId="582618F6"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zh-CN"/>
        </w:rPr>
        <w:t>1</w:t>
      </w:r>
      <w:r w:rsidRPr="00AD545C">
        <w:rPr>
          <w:rFonts w:asciiTheme="minorHAnsi" w:eastAsiaTheme="minorEastAsia" w:hAnsiTheme="minorHAnsi" w:cstheme="minorBidi"/>
          <w:kern w:val="2"/>
          <w:sz w:val="22"/>
          <w:szCs w:val="22"/>
          <w:lang w:eastAsia="en-GB"/>
          <w14:ligatures w14:val="standardContextual"/>
        </w:rPr>
        <w:tab/>
      </w:r>
      <w:r w:rsidRPr="00AD545C">
        <w:rPr>
          <w:lang w:eastAsia="zh-CN"/>
        </w:rPr>
        <w:t>Scope</w:t>
      </w:r>
      <w:r w:rsidRPr="00AD545C">
        <w:rPr>
          <w:lang w:eastAsia="zh-CN"/>
        </w:rPr>
        <w:tab/>
      </w:r>
      <w:r w:rsidRPr="00AD545C">
        <w:rPr>
          <w:lang w:eastAsia="zh-CN"/>
        </w:rPr>
        <w:tab/>
      </w:r>
      <w:r w:rsidRPr="00AD545C">
        <w:t>1</w:t>
      </w:r>
    </w:p>
    <w:p w14:paraId="3A26B10A" w14:textId="439E2DF7"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zh-CN"/>
        </w:rPr>
        <w:t>2</w:t>
      </w:r>
      <w:r w:rsidRPr="00AD545C">
        <w:rPr>
          <w:rFonts w:asciiTheme="minorHAnsi" w:eastAsiaTheme="minorEastAsia" w:hAnsiTheme="minorHAnsi" w:cstheme="minorBidi"/>
          <w:kern w:val="2"/>
          <w:sz w:val="22"/>
          <w:szCs w:val="22"/>
          <w:lang w:eastAsia="en-GB"/>
          <w14:ligatures w14:val="standardContextual"/>
        </w:rPr>
        <w:tab/>
      </w:r>
      <w:r w:rsidRPr="00AD545C">
        <w:rPr>
          <w:lang w:eastAsia="zh-CN"/>
        </w:rPr>
        <w:t>References</w:t>
      </w:r>
      <w:r w:rsidRPr="00AD545C">
        <w:rPr>
          <w:lang w:eastAsia="zh-CN"/>
        </w:rPr>
        <w:tab/>
      </w:r>
      <w:r w:rsidRPr="00AD545C">
        <w:rPr>
          <w:lang w:eastAsia="zh-CN"/>
        </w:rPr>
        <w:tab/>
      </w:r>
      <w:r w:rsidRPr="00AD545C">
        <w:t>1</w:t>
      </w:r>
    </w:p>
    <w:p w14:paraId="7962A917" w14:textId="6DF5FA9F"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zh-CN"/>
        </w:rPr>
        <w:t>3</w:t>
      </w:r>
      <w:r w:rsidRPr="00AD545C">
        <w:rPr>
          <w:rFonts w:asciiTheme="minorHAnsi" w:eastAsiaTheme="minorEastAsia" w:hAnsiTheme="minorHAnsi" w:cstheme="minorBidi"/>
          <w:kern w:val="2"/>
          <w:sz w:val="22"/>
          <w:szCs w:val="22"/>
          <w:lang w:eastAsia="en-GB"/>
          <w14:ligatures w14:val="standardContextual"/>
        </w:rPr>
        <w:tab/>
      </w:r>
      <w:r w:rsidRPr="00AD545C">
        <w:t>Definitions</w:t>
      </w:r>
      <w:r w:rsidRPr="00AD545C">
        <w:tab/>
      </w:r>
      <w:r w:rsidRPr="00AD545C">
        <w:tab/>
        <w:t>1</w:t>
      </w:r>
    </w:p>
    <w:p w14:paraId="58FDDD1A" w14:textId="226684CC"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3.1</w:t>
      </w:r>
      <w:r w:rsidRPr="00AD545C">
        <w:rPr>
          <w:rFonts w:asciiTheme="minorHAnsi" w:eastAsiaTheme="minorEastAsia" w:hAnsiTheme="minorHAnsi" w:cstheme="minorBidi"/>
          <w:kern w:val="2"/>
          <w:sz w:val="22"/>
          <w:szCs w:val="22"/>
          <w:lang w:eastAsia="en-GB"/>
          <w14:ligatures w14:val="standardContextual"/>
        </w:rPr>
        <w:tab/>
      </w:r>
      <w:r w:rsidRPr="00AD545C">
        <w:t>Terms defined elsewhere</w:t>
      </w:r>
      <w:r w:rsidRPr="00AD545C">
        <w:tab/>
      </w:r>
      <w:r w:rsidRPr="00AD545C">
        <w:tab/>
        <w:t>1</w:t>
      </w:r>
    </w:p>
    <w:p w14:paraId="1E181121" w14:textId="10193EB0"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3.2</w:t>
      </w:r>
      <w:r w:rsidRPr="00AD545C">
        <w:rPr>
          <w:rFonts w:asciiTheme="minorHAnsi" w:eastAsiaTheme="minorEastAsia" w:hAnsiTheme="minorHAnsi" w:cstheme="minorBidi"/>
          <w:kern w:val="2"/>
          <w:sz w:val="22"/>
          <w:szCs w:val="22"/>
          <w:lang w:eastAsia="en-GB"/>
          <w14:ligatures w14:val="standardContextual"/>
        </w:rPr>
        <w:tab/>
      </w:r>
      <w:r w:rsidRPr="00AD545C">
        <w:t>Terms defined in this Technical Report</w:t>
      </w:r>
      <w:r w:rsidRPr="00AD545C">
        <w:tab/>
      </w:r>
      <w:r w:rsidRPr="00AD545C">
        <w:tab/>
        <w:t>1</w:t>
      </w:r>
    </w:p>
    <w:p w14:paraId="1C55DAEF" w14:textId="0BB825C6"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zh-CN"/>
        </w:rPr>
        <w:t>4</w:t>
      </w:r>
      <w:r w:rsidRPr="00AD545C">
        <w:rPr>
          <w:rFonts w:asciiTheme="minorHAnsi" w:eastAsiaTheme="minorEastAsia" w:hAnsiTheme="minorHAnsi" w:cstheme="minorBidi"/>
          <w:kern w:val="2"/>
          <w:sz w:val="22"/>
          <w:szCs w:val="22"/>
          <w:lang w:eastAsia="en-GB"/>
          <w14:ligatures w14:val="standardContextual"/>
        </w:rPr>
        <w:tab/>
      </w:r>
      <w:r w:rsidRPr="00AD545C">
        <w:t>Abbreviations</w:t>
      </w:r>
      <w:r w:rsidRPr="00AD545C">
        <w:rPr>
          <w:lang w:eastAsia="zh-CN"/>
        </w:rPr>
        <w:t xml:space="preserve"> and </w:t>
      </w:r>
      <w:r w:rsidRPr="00AD545C">
        <w:rPr>
          <w:rFonts w:eastAsiaTheme="minorEastAsia"/>
          <w:lang w:eastAsia="zh-CN"/>
        </w:rPr>
        <w:t>a</w:t>
      </w:r>
      <w:r w:rsidRPr="00AD545C">
        <w:t>cronyms</w:t>
      </w:r>
      <w:r w:rsidRPr="00AD545C">
        <w:tab/>
      </w:r>
      <w:r w:rsidRPr="00AD545C">
        <w:tab/>
        <w:t>1</w:t>
      </w:r>
    </w:p>
    <w:p w14:paraId="24BCC24A" w14:textId="4162CDEE"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zh-CN"/>
        </w:rPr>
        <w:t>5</w:t>
      </w:r>
      <w:r w:rsidRPr="00AD545C">
        <w:rPr>
          <w:rFonts w:asciiTheme="minorHAnsi" w:eastAsiaTheme="minorEastAsia" w:hAnsiTheme="minorHAnsi" w:cstheme="minorBidi"/>
          <w:kern w:val="2"/>
          <w:sz w:val="22"/>
          <w:szCs w:val="22"/>
          <w:lang w:eastAsia="en-GB"/>
          <w14:ligatures w14:val="standardContextual"/>
        </w:rPr>
        <w:tab/>
      </w:r>
      <w:r w:rsidRPr="00AD545C">
        <w:rPr>
          <w:lang w:eastAsia="zh-CN"/>
        </w:rPr>
        <w:t>Conventions</w:t>
      </w:r>
      <w:r w:rsidRPr="00AD545C">
        <w:rPr>
          <w:lang w:eastAsia="zh-CN"/>
        </w:rPr>
        <w:tab/>
      </w:r>
      <w:r w:rsidRPr="00AD545C">
        <w:rPr>
          <w:lang w:eastAsia="zh-CN"/>
        </w:rPr>
        <w:tab/>
      </w:r>
      <w:r w:rsidRPr="00AD545C">
        <w:t>1</w:t>
      </w:r>
    </w:p>
    <w:p w14:paraId="787664F3" w14:textId="574C9F59"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lang w:eastAsia="ja-JP"/>
        </w:rPr>
        <w:t>6</w:t>
      </w:r>
      <w:r w:rsidRPr="00AD545C">
        <w:rPr>
          <w:rFonts w:asciiTheme="minorHAnsi" w:eastAsiaTheme="minorEastAsia" w:hAnsiTheme="minorHAnsi" w:cstheme="minorBidi"/>
          <w:kern w:val="2"/>
          <w:sz w:val="22"/>
          <w:szCs w:val="22"/>
          <w:lang w:eastAsia="en-GB"/>
          <w14:ligatures w14:val="standardContextual"/>
        </w:rPr>
        <w:tab/>
      </w:r>
      <w:r w:rsidRPr="00AD545C">
        <w:rPr>
          <w:lang w:eastAsia="ja-JP"/>
        </w:rPr>
        <w:t>Conceptual model</w:t>
      </w:r>
      <w:r w:rsidRPr="00AD545C">
        <w:rPr>
          <w:lang w:eastAsia="ja-JP"/>
        </w:rPr>
        <w:tab/>
      </w:r>
      <w:r w:rsidRPr="00AD545C">
        <w:rPr>
          <w:lang w:eastAsia="ja-JP"/>
        </w:rPr>
        <w:tab/>
      </w:r>
      <w:r w:rsidRPr="00AD545C">
        <w:t>2</w:t>
      </w:r>
    </w:p>
    <w:p w14:paraId="710BB6D6" w14:textId="7AA8A8EE"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6.1</w:t>
      </w:r>
      <w:r w:rsidRPr="00AD545C">
        <w:rPr>
          <w:rFonts w:asciiTheme="minorHAnsi" w:eastAsiaTheme="minorEastAsia" w:hAnsiTheme="minorHAnsi" w:cstheme="minorBidi"/>
          <w:kern w:val="2"/>
          <w:sz w:val="22"/>
          <w:szCs w:val="22"/>
          <w:lang w:eastAsia="en-GB"/>
          <w14:ligatures w14:val="standardContextual"/>
        </w:rPr>
        <w:tab/>
      </w:r>
      <w:r w:rsidRPr="00AD545C">
        <w:t>General</w:t>
      </w:r>
      <w:r w:rsidRPr="00AD545C">
        <w:tab/>
      </w:r>
      <w:r w:rsidRPr="00AD545C">
        <w:tab/>
        <w:t>2</w:t>
      </w:r>
    </w:p>
    <w:p w14:paraId="6972139F" w14:textId="1914016D"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6.2</w:t>
      </w:r>
      <w:r w:rsidRPr="00AD545C">
        <w:rPr>
          <w:rFonts w:asciiTheme="minorHAnsi" w:eastAsiaTheme="minorEastAsia" w:hAnsiTheme="minorHAnsi" w:cstheme="minorBidi"/>
          <w:kern w:val="2"/>
          <w:sz w:val="22"/>
          <w:szCs w:val="22"/>
          <w:lang w:eastAsia="en-GB"/>
          <w14:ligatures w14:val="standardContextual"/>
        </w:rPr>
        <w:tab/>
      </w:r>
      <w:r w:rsidRPr="00AD545C">
        <w:t>A conceptual model of the broadcast authentication system</w:t>
      </w:r>
      <w:r w:rsidRPr="00AD545C">
        <w:tab/>
      </w:r>
      <w:r w:rsidRPr="00AD545C">
        <w:tab/>
        <w:t>3</w:t>
      </w:r>
    </w:p>
    <w:p w14:paraId="5867998B" w14:textId="58122EA3"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t>7</w:t>
      </w:r>
      <w:r w:rsidRPr="00AD545C">
        <w:rPr>
          <w:rFonts w:asciiTheme="minorHAnsi" w:eastAsiaTheme="minorEastAsia" w:hAnsiTheme="minorHAnsi" w:cstheme="minorBidi"/>
          <w:kern w:val="2"/>
          <w:sz w:val="22"/>
          <w:szCs w:val="22"/>
          <w:lang w:eastAsia="en-GB"/>
          <w14:ligatures w14:val="standardContextual"/>
        </w:rPr>
        <w:tab/>
      </w:r>
      <w:r w:rsidRPr="00AD545C">
        <w:t>Security requirements</w:t>
      </w:r>
      <w:r w:rsidRPr="00AD545C">
        <w:tab/>
      </w:r>
      <w:r w:rsidRPr="00AD545C">
        <w:tab/>
        <w:t>4</w:t>
      </w:r>
    </w:p>
    <w:p w14:paraId="197A6116" w14:textId="0B728A8E"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rPr>
          <w:rFonts w:eastAsia="MS Mincho"/>
        </w:rPr>
        <w:t>7.1</w:t>
      </w:r>
      <w:r w:rsidRPr="00AD545C">
        <w:rPr>
          <w:rFonts w:asciiTheme="minorHAnsi" w:eastAsiaTheme="minorEastAsia" w:hAnsiTheme="minorHAnsi" w:cstheme="minorBidi"/>
          <w:kern w:val="2"/>
          <w:sz w:val="22"/>
          <w:szCs w:val="22"/>
          <w:lang w:eastAsia="en-GB"/>
          <w14:ligatures w14:val="standardContextual"/>
        </w:rPr>
        <w:tab/>
      </w:r>
      <w:r w:rsidRPr="00AD545C">
        <w:rPr>
          <w:rFonts w:eastAsia="MS Mincho"/>
        </w:rPr>
        <w:t>Completeness</w:t>
      </w:r>
      <w:r w:rsidRPr="00AD545C">
        <w:rPr>
          <w:rFonts w:eastAsia="MS Mincho"/>
        </w:rPr>
        <w:tab/>
      </w:r>
      <w:r w:rsidRPr="00AD545C">
        <w:rPr>
          <w:rFonts w:eastAsia="MS Mincho"/>
        </w:rPr>
        <w:tab/>
      </w:r>
      <w:r w:rsidRPr="00AD545C">
        <w:t>4</w:t>
      </w:r>
    </w:p>
    <w:p w14:paraId="06EB3893" w14:textId="018A45FD"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rPr>
          <w:rFonts w:eastAsia="MS Mincho"/>
        </w:rPr>
        <w:t>7.2</w:t>
      </w:r>
      <w:r w:rsidRPr="00AD545C">
        <w:rPr>
          <w:rFonts w:asciiTheme="minorHAnsi" w:eastAsiaTheme="minorEastAsia" w:hAnsiTheme="minorHAnsi" w:cstheme="minorBidi"/>
          <w:kern w:val="2"/>
          <w:sz w:val="22"/>
          <w:szCs w:val="22"/>
          <w:lang w:eastAsia="en-GB"/>
          <w14:ligatures w14:val="standardContextual"/>
        </w:rPr>
        <w:tab/>
      </w:r>
      <w:r w:rsidRPr="00AD545C">
        <w:rPr>
          <w:rFonts w:eastAsia="MS Mincho"/>
        </w:rPr>
        <w:t>Integrity</w:t>
      </w:r>
      <w:r w:rsidRPr="00AD545C">
        <w:rPr>
          <w:rFonts w:eastAsia="MS Mincho"/>
        </w:rPr>
        <w:tab/>
      </w:r>
      <w:r w:rsidRPr="00AD545C">
        <w:rPr>
          <w:rFonts w:eastAsia="MS Mincho"/>
        </w:rPr>
        <w:tab/>
      </w:r>
      <w:r w:rsidRPr="00AD545C">
        <w:t>4</w:t>
      </w:r>
    </w:p>
    <w:p w14:paraId="08E61FFF" w14:textId="3C7FD982"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rPr>
          <w:rFonts w:eastAsia="MS Mincho"/>
        </w:rPr>
        <w:t>7.3</w:t>
      </w:r>
      <w:r w:rsidRPr="00AD545C">
        <w:rPr>
          <w:rFonts w:asciiTheme="minorHAnsi" w:eastAsiaTheme="minorEastAsia" w:hAnsiTheme="minorHAnsi" w:cstheme="minorBidi"/>
          <w:kern w:val="2"/>
          <w:sz w:val="22"/>
          <w:szCs w:val="22"/>
          <w:lang w:eastAsia="en-GB"/>
          <w14:ligatures w14:val="standardContextual"/>
        </w:rPr>
        <w:tab/>
      </w:r>
      <w:r w:rsidRPr="00AD545C">
        <w:rPr>
          <w:rFonts w:eastAsia="MS Mincho"/>
        </w:rPr>
        <w:t>Anonymity</w:t>
      </w:r>
      <w:r w:rsidRPr="00AD545C">
        <w:rPr>
          <w:rFonts w:eastAsia="MS Mincho"/>
        </w:rPr>
        <w:tab/>
      </w:r>
      <w:r w:rsidRPr="00AD545C">
        <w:rPr>
          <w:rFonts w:eastAsia="MS Mincho"/>
        </w:rPr>
        <w:tab/>
      </w:r>
      <w:r w:rsidRPr="00AD545C">
        <w:t>4</w:t>
      </w:r>
    </w:p>
    <w:p w14:paraId="7F661CC6" w14:textId="497E2186"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t>8</w:t>
      </w:r>
      <w:r w:rsidRPr="00AD545C">
        <w:rPr>
          <w:rFonts w:asciiTheme="minorHAnsi" w:eastAsiaTheme="minorEastAsia" w:hAnsiTheme="minorHAnsi" w:cstheme="minorBidi"/>
          <w:kern w:val="2"/>
          <w:sz w:val="22"/>
          <w:szCs w:val="22"/>
          <w:lang w:eastAsia="en-GB"/>
          <w14:ligatures w14:val="standardContextual"/>
        </w:rPr>
        <w:tab/>
      </w:r>
      <w:r w:rsidRPr="00AD545C">
        <w:t>BA schemes</w:t>
      </w:r>
      <w:r w:rsidRPr="00AD545C">
        <w:tab/>
      </w:r>
      <w:r w:rsidRPr="00AD545C">
        <w:tab/>
        <w:t>4</w:t>
      </w:r>
    </w:p>
    <w:p w14:paraId="0B6ADF67" w14:textId="26C1AD9B"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8.1</w:t>
      </w:r>
      <w:r w:rsidRPr="00AD545C">
        <w:rPr>
          <w:rFonts w:asciiTheme="minorHAnsi" w:eastAsiaTheme="minorEastAsia" w:hAnsiTheme="minorHAnsi" w:cstheme="minorBidi"/>
          <w:kern w:val="2"/>
          <w:sz w:val="22"/>
          <w:szCs w:val="22"/>
          <w:lang w:eastAsia="en-GB"/>
          <w14:ligatures w14:val="standardContextual"/>
        </w:rPr>
        <w:tab/>
      </w:r>
      <w:r w:rsidRPr="00AD545C">
        <w:t>MAC-based anonymous BA constructions</w:t>
      </w:r>
      <w:r w:rsidRPr="00AD545C">
        <w:tab/>
      </w:r>
      <w:r w:rsidRPr="00AD545C">
        <w:tab/>
        <w:t>4</w:t>
      </w:r>
    </w:p>
    <w:p w14:paraId="1E09357B" w14:textId="7F0E1ACC" w:rsidR="00192D90" w:rsidRPr="00AD545C" w:rsidRDefault="00192D90" w:rsidP="00192D90">
      <w:pPr>
        <w:pStyle w:val="TOC2"/>
        <w:ind w:right="992"/>
        <w:rPr>
          <w:rFonts w:asciiTheme="minorHAnsi" w:eastAsiaTheme="minorEastAsia" w:hAnsiTheme="minorHAnsi" w:cstheme="minorBidi"/>
          <w:kern w:val="2"/>
          <w:sz w:val="22"/>
          <w:szCs w:val="22"/>
          <w:lang w:eastAsia="en-GB"/>
          <w14:ligatures w14:val="standardContextual"/>
        </w:rPr>
      </w:pPr>
      <w:r w:rsidRPr="00AD545C">
        <w:t>8.2</w:t>
      </w:r>
      <w:r w:rsidRPr="00AD545C">
        <w:rPr>
          <w:rFonts w:asciiTheme="minorHAnsi" w:eastAsiaTheme="minorEastAsia" w:hAnsiTheme="minorHAnsi" w:cstheme="minorBidi"/>
          <w:kern w:val="2"/>
          <w:sz w:val="22"/>
          <w:szCs w:val="22"/>
          <w:lang w:eastAsia="en-GB"/>
          <w14:ligatures w14:val="standardContextual"/>
        </w:rPr>
        <w:tab/>
      </w:r>
      <w:r w:rsidRPr="00AD545C">
        <w:t>DS-based non-anonymous BA construction</w:t>
      </w:r>
      <w:r w:rsidRPr="00AD545C">
        <w:tab/>
      </w:r>
      <w:r w:rsidRPr="00AD545C">
        <w:tab/>
        <w:t>5</w:t>
      </w:r>
    </w:p>
    <w:p w14:paraId="625578F6" w14:textId="2ABC1342" w:rsidR="00192D90" w:rsidRPr="00AD545C" w:rsidRDefault="00192D90" w:rsidP="00192D90">
      <w:pPr>
        <w:pStyle w:val="TOC1"/>
        <w:ind w:right="992"/>
        <w:rPr>
          <w:rFonts w:asciiTheme="minorHAnsi" w:eastAsiaTheme="minorEastAsia" w:hAnsiTheme="minorHAnsi" w:cstheme="minorBidi"/>
          <w:kern w:val="2"/>
          <w:sz w:val="22"/>
          <w:szCs w:val="22"/>
          <w:lang w:eastAsia="en-GB"/>
          <w14:ligatures w14:val="standardContextual"/>
        </w:rPr>
      </w:pPr>
      <w:r w:rsidRPr="00AD545C">
        <w:rPr>
          <w:rFonts w:eastAsia="MS Mincho"/>
        </w:rPr>
        <w:t>Appendix I –</w:t>
      </w:r>
      <w:r w:rsidRPr="00AD545C">
        <w:t xml:space="preserve"> Assumed applications </w:t>
      </w:r>
      <w:r w:rsidRPr="00AD545C">
        <w:rPr>
          <w:rFonts w:eastAsia="MS Mincho"/>
        </w:rPr>
        <w:t xml:space="preserve">(use cases) </w:t>
      </w:r>
      <w:r w:rsidRPr="00AD545C">
        <w:t>for BA schemes</w:t>
      </w:r>
      <w:r w:rsidRPr="00AD545C">
        <w:tab/>
      </w:r>
      <w:r w:rsidRPr="00AD545C">
        <w:tab/>
        <w:t>8</w:t>
      </w:r>
    </w:p>
    <w:p w14:paraId="040E67F0" w14:textId="3CEA6B21" w:rsidR="00192D90" w:rsidRPr="00767AE6" w:rsidRDefault="00192D90" w:rsidP="00192D90">
      <w:pPr>
        <w:pStyle w:val="TOC1"/>
        <w:ind w:right="992"/>
        <w:rPr>
          <w:rFonts w:asciiTheme="minorHAnsi" w:eastAsiaTheme="minorEastAsia" w:hAnsiTheme="minorHAnsi" w:cstheme="minorBidi"/>
          <w:kern w:val="2"/>
          <w:sz w:val="22"/>
          <w:szCs w:val="22"/>
          <w:lang w:val="fr-CH" w:eastAsia="en-GB"/>
          <w14:ligatures w14:val="standardContextual"/>
        </w:rPr>
      </w:pPr>
      <w:r w:rsidRPr="00767AE6">
        <w:rPr>
          <w:rFonts w:eastAsia="MS Mincho"/>
          <w:lang w:val="fr-CH"/>
        </w:rPr>
        <w:t>Bibliography</w:t>
      </w:r>
      <w:r w:rsidRPr="00767AE6">
        <w:rPr>
          <w:rFonts w:eastAsia="MS Mincho"/>
          <w:lang w:val="fr-CH"/>
        </w:rPr>
        <w:tab/>
      </w:r>
      <w:r w:rsidRPr="00767AE6">
        <w:rPr>
          <w:rFonts w:eastAsia="MS Mincho"/>
          <w:lang w:val="fr-CH"/>
        </w:rPr>
        <w:tab/>
      </w:r>
      <w:r w:rsidRPr="00767AE6">
        <w:rPr>
          <w:lang w:val="fr-CH"/>
        </w:rPr>
        <w:t>11</w:t>
      </w:r>
    </w:p>
    <w:p w14:paraId="025604ED" w14:textId="40D79D58" w:rsidR="00205951" w:rsidRPr="00767AE6" w:rsidRDefault="00205951" w:rsidP="00192D90">
      <w:pPr>
        <w:rPr>
          <w:lang w:val="fr-CH"/>
        </w:rPr>
      </w:pPr>
    </w:p>
    <w:p w14:paraId="7B5462A4" w14:textId="77777777" w:rsidR="00192D90" w:rsidRPr="00767AE6" w:rsidRDefault="00192D90" w:rsidP="00C72237">
      <w:pPr>
        <w:rPr>
          <w:lang w:val="fr-CH"/>
        </w:rPr>
      </w:pPr>
    </w:p>
    <w:p w14:paraId="0E22FF6E" w14:textId="77777777" w:rsidR="00C72237" w:rsidRPr="00767AE6" w:rsidRDefault="00C72237" w:rsidP="00205951">
      <w:pPr>
        <w:rPr>
          <w:lang w:val="fr-CH"/>
        </w:rPr>
      </w:pPr>
    </w:p>
    <w:p w14:paraId="39079938" w14:textId="77777777" w:rsidR="00205951" w:rsidRPr="00767AE6" w:rsidRDefault="00205951" w:rsidP="00205951">
      <w:pPr>
        <w:rPr>
          <w:b/>
          <w:bCs/>
          <w:lang w:val="fr-CH"/>
        </w:rPr>
        <w:sectPr w:rsidR="00205951" w:rsidRPr="00767AE6" w:rsidSect="001376E8">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738DC341" w14:textId="77777777" w:rsidR="00205951" w:rsidRPr="00767AE6" w:rsidRDefault="00205951" w:rsidP="00205951">
      <w:pPr>
        <w:pStyle w:val="RecNo"/>
        <w:rPr>
          <w:lang w:val="fr-CH"/>
        </w:rPr>
      </w:pPr>
      <w:bookmarkStart w:id="9" w:name="p1rectexte"/>
      <w:bookmarkEnd w:id="9"/>
      <w:proofErr w:type="spellStart"/>
      <w:r w:rsidRPr="00767AE6">
        <w:rPr>
          <w:lang w:val="fr-CH"/>
        </w:rPr>
        <w:lastRenderedPageBreak/>
        <w:t>Technical</w:t>
      </w:r>
      <w:proofErr w:type="spellEnd"/>
      <w:r w:rsidRPr="00767AE6">
        <w:rPr>
          <w:lang w:val="fr-CH"/>
        </w:rPr>
        <w:t xml:space="preserve"> Report ITU-T TR.ba-</w:t>
      </w:r>
      <w:proofErr w:type="spellStart"/>
      <w:r w:rsidRPr="00767AE6">
        <w:rPr>
          <w:lang w:val="fr-CH"/>
        </w:rPr>
        <w:t>iot</w:t>
      </w:r>
      <w:proofErr w:type="spellEnd"/>
    </w:p>
    <w:p w14:paraId="20889844" w14:textId="27175AB0" w:rsidR="00205951" w:rsidRPr="00AD545C" w:rsidRDefault="00205951" w:rsidP="00205951">
      <w:pPr>
        <w:pStyle w:val="Rectitle"/>
      </w:pPr>
      <w:r w:rsidRPr="00AD545C">
        <w:rPr>
          <w:lang w:eastAsia="zh-CN"/>
        </w:rPr>
        <w:t xml:space="preserve">Broadcast authentication scheme for Internet of </w:t>
      </w:r>
      <w:r w:rsidR="001376E8" w:rsidRPr="00AD545C">
        <w:rPr>
          <w:lang w:eastAsia="zh-CN"/>
        </w:rPr>
        <w:t>t</w:t>
      </w:r>
      <w:r w:rsidRPr="00AD545C">
        <w:rPr>
          <w:lang w:eastAsia="zh-CN"/>
        </w:rPr>
        <w:t>hings (IoT) system</w:t>
      </w:r>
    </w:p>
    <w:p w14:paraId="4B406382" w14:textId="5D75411E" w:rsidR="00063EB8" w:rsidRPr="00AD545C" w:rsidRDefault="009A5DDA" w:rsidP="00ED49DD">
      <w:pPr>
        <w:pStyle w:val="Heading1"/>
        <w:rPr>
          <w:lang w:eastAsia="zh-CN"/>
        </w:rPr>
      </w:pPr>
      <w:bookmarkStart w:id="10" w:name="_Toc146716852"/>
      <w:bookmarkStart w:id="11" w:name="_Toc149753574"/>
      <w:bookmarkStart w:id="12" w:name="_Toc158957976"/>
      <w:r w:rsidRPr="00AD545C">
        <w:rPr>
          <w:lang w:eastAsia="zh-CN"/>
        </w:rPr>
        <w:t>1</w:t>
      </w:r>
      <w:r w:rsidRPr="00AD545C">
        <w:rPr>
          <w:lang w:eastAsia="zh-CN"/>
        </w:rPr>
        <w:tab/>
      </w:r>
      <w:r w:rsidR="00063EB8" w:rsidRPr="00AD545C">
        <w:rPr>
          <w:lang w:eastAsia="zh-CN"/>
        </w:rPr>
        <w:t>Scope</w:t>
      </w:r>
      <w:bookmarkEnd w:id="10"/>
      <w:bookmarkEnd w:id="11"/>
      <w:bookmarkEnd w:id="12"/>
    </w:p>
    <w:p w14:paraId="3EDFF089" w14:textId="45FEE1D0" w:rsidR="00063EB8" w:rsidRPr="00AD545C" w:rsidRDefault="00063EB8" w:rsidP="00ED49DD">
      <w:pPr>
        <w:rPr>
          <w:lang w:eastAsia="ko-KR"/>
        </w:rPr>
      </w:pPr>
      <w:r w:rsidRPr="00AD545C">
        <w:rPr>
          <w:lang w:eastAsia="ko-KR"/>
        </w:rPr>
        <w:t xml:space="preserve">This Technical Report </w:t>
      </w:r>
      <w:r w:rsidR="00202459" w:rsidRPr="00AD545C">
        <w:rPr>
          <w:lang w:eastAsia="ko-KR"/>
        </w:rPr>
        <w:t xml:space="preserve">presents </w:t>
      </w:r>
      <w:r w:rsidRPr="00AD545C">
        <w:rPr>
          <w:lang w:eastAsia="ko-KR"/>
        </w:rPr>
        <w:t xml:space="preserve">a scheme of broadcast authentication </w:t>
      </w:r>
      <w:r w:rsidR="00E6272C" w:rsidRPr="00AD545C">
        <w:rPr>
          <w:lang w:eastAsia="ko-KR"/>
        </w:rPr>
        <w:t xml:space="preserve">(BA) </w:t>
      </w:r>
      <w:r w:rsidRPr="00AD545C">
        <w:rPr>
          <w:lang w:eastAsia="ko-KR"/>
        </w:rPr>
        <w:t xml:space="preserve">to realize a secure teleoperation system by specifying a subset of arbitrary </w:t>
      </w:r>
      <w:r w:rsidR="001376E8" w:rsidRPr="00AD545C">
        <w:rPr>
          <w:lang w:eastAsia="ko-KR"/>
        </w:rPr>
        <w:t>Internet of things (</w:t>
      </w:r>
      <w:r w:rsidRPr="00AD545C">
        <w:rPr>
          <w:lang w:eastAsia="ko-KR"/>
        </w:rPr>
        <w:t>IoT</w:t>
      </w:r>
      <w:r w:rsidR="001376E8" w:rsidRPr="00AD545C">
        <w:rPr>
          <w:lang w:eastAsia="ko-KR"/>
        </w:rPr>
        <w:t>)</w:t>
      </w:r>
      <w:r w:rsidRPr="00AD545C">
        <w:rPr>
          <w:lang w:eastAsia="ko-KR"/>
        </w:rPr>
        <w:t xml:space="preserve"> devices in the target BA system and broadcasting the commands for securely control</w:t>
      </w:r>
      <w:r w:rsidR="00BE4E6B" w:rsidRPr="00AD545C">
        <w:rPr>
          <w:lang w:eastAsia="ko-KR"/>
        </w:rPr>
        <w:t>ling</w:t>
      </w:r>
      <w:r w:rsidRPr="00AD545C">
        <w:rPr>
          <w:lang w:eastAsia="ko-KR"/>
        </w:rPr>
        <w:t xml:space="preserve"> the IoT devices.</w:t>
      </w:r>
    </w:p>
    <w:p w14:paraId="301B9B5A" w14:textId="2719D000" w:rsidR="00063EB8" w:rsidRPr="00AD545C" w:rsidRDefault="009A5DDA" w:rsidP="00ED49DD">
      <w:pPr>
        <w:pStyle w:val="Heading1"/>
        <w:rPr>
          <w:lang w:eastAsia="zh-CN"/>
        </w:rPr>
      </w:pPr>
      <w:bookmarkStart w:id="13" w:name="_Toc146716853"/>
      <w:bookmarkStart w:id="14" w:name="_Toc149753575"/>
      <w:bookmarkStart w:id="15" w:name="_Toc158957977"/>
      <w:r w:rsidRPr="00AD545C">
        <w:rPr>
          <w:lang w:eastAsia="zh-CN"/>
        </w:rPr>
        <w:t>2</w:t>
      </w:r>
      <w:r w:rsidRPr="00AD545C">
        <w:rPr>
          <w:lang w:eastAsia="zh-CN"/>
        </w:rPr>
        <w:tab/>
      </w:r>
      <w:r w:rsidR="00063EB8" w:rsidRPr="00AD545C">
        <w:rPr>
          <w:lang w:eastAsia="zh-CN"/>
        </w:rPr>
        <w:t>References</w:t>
      </w:r>
      <w:bookmarkEnd w:id="13"/>
      <w:bookmarkEnd w:id="14"/>
      <w:bookmarkEnd w:id="15"/>
    </w:p>
    <w:p w14:paraId="2E239CEB" w14:textId="50A45CA2" w:rsidR="00063EB8" w:rsidRPr="00AD545C" w:rsidRDefault="00063EB8" w:rsidP="00063EB8">
      <w:pPr>
        <w:rPr>
          <w:rFonts w:asciiTheme="majorBidi" w:hAnsiTheme="majorBidi" w:cstheme="majorBidi"/>
          <w:lang w:eastAsia="zh-CN"/>
        </w:rPr>
      </w:pPr>
      <w:r w:rsidRPr="00AD545C">
        <w:rPr>
          <w:rFonts w:asciiTheme="majorBidi" w:hAnsiTheme="majorBidi" w:cstheme="majorBidi"/>
        </w:rPr>
        <w:t>None.</w:t>
      </w:r>
    </w:p>
    <w:p w14:paraId="2747B951" w14:textId="265F3E5F" w:rsidR="00063EB8" w:rsidRPr="00AD545C" w:rsidRDefault="009A5DDA" w:rsidP="00ED49DD">
      <w:pPr>
        <w:pStyle w:val="Heading1"/>
        <w:rPr>
          <w:lang w:eastAsia="zh-CN"/>
        </w:rPr>
      </w:pPr>
      <w:bookmarkStart w:id="16" w:name="_Toc146716854"/>
      <w:bookmarkStart w:id="17" w:name="_Toc149753576"/>
      <w:bookmarkStart w:id="18" w:name="_Toc158957978"/>
      <w:r w:rsidRPr="00AD545C">
        <w:rPr>
          <w:lang w:eastAsia="zh-CN"/>
        </w:rPr>
        <w:t>3</w:t>
      </w:r>
      <w:r w:rsidRPr="00AD545C">
        <w:rPr>
          <w:lang w:eastAsia="zh-CN"/>
        </w:rPr>
        <w:tab/>
      </w:r>
      <w:r w:rsidR="00063EB8" w:rsidRPr="00AD545C">
        <w:t>Definitions</w:t>
      </w:r>
      <w:bookmarkEnd w:id="16"/>
      <w:bookmarkEnd w:id="17"/>
      <w:bookmarkEnd w:id="18"/>
    </w:p>
    <w:p w14:paraId="059D1905" w14:textId="4DC649E3" w:rsidR="00063EB8" w:rsidRPr="00AD545C" w:rsidRDefault="007D459D" w:rsidP="00ED49DD">
      <w:pPr>
        <w:pStyle w:val="Heading2"/>
      </w:pPr>
      <w:bookmarkStart w:id="19" w:name="_Toc146716855"/>
      <w:bookmarkStart w:id="20" w:name="_Toc149753577"/>
      <w:bookmarkStart w:id="21" w:name="_Toc158957979"/>
      <w:r w:rsidRPr="00AD545C">
        <w:t>3.1</w:t>
      </w:r>
      <w:r w:rsidRPr="00AD545C">
        <w:tab/>
      </w:r>
      <w:r w:rsidR="00063EB8" w:rsidRPr="00AD545C">
        <w:t xml:space="preserve">Terms defined </w:t>
      </w:r>
      <w:proofErr w:type="gramStart"/>
      <w:r w:rsidR="00063EB8" w:rsidRPr="00AD545C">
        <w:t>elsewhere</w:t>
      </w:r>
      <w:bookmarkEnd w:id="19"/>
      <w:bookmarkEnd w:id="20"/>
      <w:bookmarkEnd w:id="21"/>
      <w:proofErr w:type="gramEnd"/>
      <w:r w:rsidR="00063EB8" w:rsidRPr="00AD545C">
        <w:t xml:space="preserve"> </w:t>
      </w:r>
    </w:p>
    <w:p w14:paraId="76D577F4" w14:textId="03CE740B" w:rsidR="00063EB8" w:rsidRPr="00AD545C" w:rsidRDefault="00063EB8" w:rsidP="00063EB8">
      <w:pPr>
        <w:rPr>
          <w:rFonts w:asciiTheme="majorBidi" w:hAnsiTheme="majorBidi" w:cstheme="majorBidi"/>
        </w:rPr>
      </w:pPr>
      <w:r w:rsidRPr="00AD545C">
        <w:rPr>
          <w:rFonts w:asciiTheme="majorBidi" w:hAnsiTheme="majorBidi" w:cstheme="majorBidi"/>
        </w:rPr>
        <w:t xml:space="preserve">This </w:t>
      </w:r>
      <w:r w:rsidR="00ED49DD" w:rsidRPr="00AD545C">
        <w:rPr>
          <w:lang w:eastAsia="ko-KR"/>
        </w:rPr>
        <w:t>Technical Report</w:t>
      </w:r>
      <w:r w:rsidRPr="00AD545C">
        <w:rPr>
          <w:rFonts w:asciiTheme="majorBidi" w:hAnsiTheme="majorBidi" w:cstheme="majorBidi"/>
        </w:rPr>
        <w:t xml:space="preserve"> uses the following term defined elsewhere: </w:t>
      </w:r>
    </w:p>
    <w:p w14:paraId="081AC29A" w14:textId="710F3166" w:rsidR="00063EB8" w:rsidRPr="00AD545C" w:rsidRDefault="009A5DDA" w:rsidP="00ED49DD">
      <w:bookmarkStart w:id="22" w:name="_Hlk148370606"/>
      <w:r w:rsidRPr="00AD545C">
        <w:rPr>
          <w:rFonts w:eastAsia="MS Mincho"/>
          <w:b/>
          <w:bCs/>
        </w:rPr>
        <w:t>3.1.1</w:t>
      </w:r>
      <w:r w:rsidRPr="00AD545C">
        <w:rPr>
          <w:rFonts w:eastAsia="MS Mincho"/>
          <w:b/>
          <w:bCs/>
        </w:rPr>
        <w:tab/>
      </w:r>
      <w:r w:rsidR="00063EB8" w:rsidRPr="00AD545C">
        <w:rPr>
          <w:b/>
          <w:bCs/>
        </w:rPr>
        <w:t xml:space="preserve">message authentication code </w:t>
      </w:r>
      <w:bookmarkEnd w:id="22"/>
      <w:r w:rsidR="00063EB8" w:rsidRPr="00AD545C">
        <w:rPr>
          <w:b/>
          <w:bCs/>
        </w:rPr>
        <w:t>(MAC)</w:t>
      </w:r>
      <w:r w:rsidR="00063EB8" w:rsidRPr="00AD545C">
        <w:t xml:space="preserve"> [b-ITU-T X.813]: A cryptographic check value that is used to provide data origin authentication and data integrity.</w:t>
      </w:r>
    </w:p>
    <w:p w14:paraId="05A830F1" w14:textId="47DC5882" w:rsidR="00063EB8" w:rsidRPr="00AD545C" w:rsidRDefault="007D459D" w:rsidP="00ED49DD">
      <w:pPr>
        <w:pStyle w:val="Heading2"/>
      </w:pPr>
      <w:bookmarkStart w:id="23" w:name="_Toc146716856"/>
      <w:bookmarkStart w:id="24" w:name="_Toc149753578"/>
      <w:bookmarkStart w:id="25" w:name="_Toc158957980"/>
      <w:r w:rsidRPr="00AD545C">
        <w:t>3.2</w:t>
      </w:r>
      <w:r w:rsidRPr="00AD545C">
        <w:tab/>
      </w:r>
      <w:r w:rsidR="00063EB8" w:rsidRPr="00AD545C">
        <w:t xml:space="preserve">Terms defined in this </w:t>
      </w:r>
      <w:bookmarkEnd w:id="23"/>
      <w:bookmarkEnd w:id="24"/>
      <w:r w:rsidR="00861FD9" w:rsidRPr="00AD545C">
        <w:t>Technical Report</w:t>
      </w:r>
      <w:bookmarkEnd w:id="25"/>
    </w:p>
    <w:p w14:paraId="206A3A5C" w14:textId="276E5065" w:rsidR="00063EB8" w:rsidRPr="00AD545C" w:rsidRDefault="00063EB8" w:rsidP="00ED49DD">
      <w:r w:rsidRPr="00AD545C">
        <w:t xml:space="preserve">This </w:t>
      </w:r>
      <w:bookmarkStart w:id="26" w:name="_Hlk149802171"/>
      <w:r w:rsidR="00ED49DD" w:rsidRPr="00AD545C">
        <w:rPr>
          <w:lang w:eastAsia="ko-KR"/>
        </w:rPr>
        <w:t>Technical Report</w:t>
      </w:r>
      <w:r w:rsidRPr="00AD545C">
        <w:t xml:space="preserve"> </w:t>
      </w:r>
      <w:bookmarkEnd w:id="26"/>
      <w:r w:rsidRPr="00AD545C">
        <w:t xml:space="preserve">defines the following terms: </w:t>
      </w:r>
    </w:p>
    <w:p w14:paraId="264DA6BA" w14:textId="3C946292" w:rsidR="00063EB8" w:rsidRPr="00AD545C" w:rsidRDefault="009A5DDA" w:rsidP="00ED49DD">
      <w:r w:rsidRPr="00AD545C">
        <w:rPr>
          <w:rFonts w:eastAsia="MS Mincho"/>
          <w:b/>
        </w:rPr>
        <w:t>3.2.1</w:t>
      </w:r>
      <w:r w:rsidRPr="00AD545C">
        <w:rPr>
          <w:rFonts w:eastAsia="MS Mincho"/>
          <w:b/>
        </w:rPr>
        <w:tab/>
      </w:r>
      <w:r w:rsidR="00063EB8" w:rsidRPr="00AD545C">
        <w:rPr>
          <w:b/>
          <w:bCs/>
        </w:rPr>
        <w:t>message authentication</w:t>
      </w:r>
      <w:r w:rsidR="00063EB8" w:rsidRPr="00AD545C">
        <w:t xml:space="preserve">: A property that guarantees that a message has not been modified while in transit to ensure data </w:t>
      </w:r>
      <w:proofErr w:type="gramStart"/>
      <w:r w:rsidR="00063EB8" w:rsidRPr="00AD545C">
        <w:t>integrity, and</w:t>
      </w:r>
      <w:proofErr w:type="gramEnd"/>
      <w:r w:rsidR="00063EB8" w:rsidRPr="00AD545C">
        <w:t xml:space="preserve"> allows the receiving party to verify the source of the message.</w:t>
      </w:r>
    </w:p>
    <w:p w14:paraId="0C01F61B" w14:textId="555BF763" w:rsidR="00063EB8" w:rsidRPr="00AD545C" w:rsidRDefault="009A5DDA" w:rsidP="00ED49DD">
      <w:r w:rsidRPr="00AD545C">
        <w:rPr>
          <w:rFonts w:eastAsia="MS Mincho"/>
          <w:b/>
        </w:rPr>
        <w:t>3.2.2</w:t>
      </w:r>
      <w:r w:rsidRPr="00AD545C">
        <w:rPr>
          <w:rFonts w:eastAsia="MS Mincho"/>
          <w:b/>
        </w:rPr>
        <w:tab/>
      </w:r>
      <w:r w:rsidR="00D425A3" w:rsidRPr="00AD545C">
        <w:rPr>
          <w:b/>
          <w:bCs/>
        </w:rPr>
        <w:t>BA system</w:t>
      </w:r>
      <w:r w:rsidR="00D425A3" w:rsidRPr="00AD545C">
        <w:t xml:space="preserve">: </w:t>
      </w:r>
      <w:r w:rsidR="006552F4" w:rsidRPr="00AD545C">
        <w:t>Internet of things (</w:t>
      </w:r>
      <w:r w:rsidR="00D425A3" w:rsidRPr="00AD545C">
        <w:t>IoT</w:t>
      </w:r>
      <w:r w:rsidR="006552F4" w:rsidRPr="00AD545C">
        <w:t>)</w:t>
      </w:r>
      <w:r w:rsidR="00D425A3" w:rsidRPr="00AD545C">
        <w:t xml:space="preserve"> system with broadcast authentication </w:t>
      </w:r>
      <w:r w:rsidR="006552F4" w:rsidRPr="00AD545C">
        <w:t xml:space="preserve">(BA) </w:t>
      </w:r>
      <w:r w:rsidR="00D425A3" w:rsidRPr="00AD545C">
        <w:t>scheme implemented.</w:t>
      </w:r>
    </w:p>
    <w:p w14:paraId="424B16B1" w14:textId="26C990AC" w:rsidR="00063EB8" w:rsidRPr="00AD545C" w:rsidRDefault="009A5DDA" w:rsidP="009C397E">
      <w:pPr>
        <w:pStyle w:val="Heading1"/>
        <w:rPr>
          <w:szCs w:val="24"/>
        </w:rPr>
      </w:pPr>
      <w:bookmarkStart w:id="27" w:name="_Toc146716857"/>
      <w:bookmarkStart w:id="28" w:name="_Toc149753579"/>
      <w:bookmarkStart w:id="29" w:name="_Toc158957981"/>
      <w:r w:rsidRPr="00AD545C">
        <w:rPr>
          <w:lang w:eastAsia="zh-CN"/>
        </w:rPr>
        <w:t>4</w:t>
      </w:r>
      <w:r w:rsidRPr="00AD545C">
        <w:rPr>
          <w:lang w:eastAsia="zh-CN"/>
        </w:rPr>
        <w:tab/>
      </w:r>
      <w:r w:rsidR="00063EB8" w:rsidRPr="00AD545C">
        <w:t>Abbreviations</w:t>
      </w:r>
      <w:r w:rsidR="00063EB8" w:rsidRPr="00AD545C">
        <w:rPr>
          <w:lang w:eastAsia="zh-CN"/>
        </w:rPr>
        <w:t xml:space="preserve"> and </w:t>
      </w:r>
      <w:r w:rsidR="00861FD9" w:rsidRPr="00AD545C">
        <w:rPr>
          <w:rFonts w:eastAsiaTheme="minorEastAsia"/>
          <w:szCs w:val="24"/>
          <w:lang w:eastAsia="zh-CN"/>
        </w:rPr>
        <w:t>a</w:t>
      </w:r>
      <w:r w:rsidR="00063EB8" w:rsidRPr="00AD545C">
        <w:rPr>
          <w:szCs w:val="24"/>
        </w:rPr>
        <w:t>cronyms</w:t>
      </w:r>
      <w:bookmarkEnd w:id="27"/>
      <w:bookmarkEnd w:id="28"/>
      <w:bookmarkEnd w:id="29"/>
    </w:p>
    <w:p w14:paraId="43649C13" w14:textId="425352F2" w:rsidR="009C397E" w:rsidRPr="00AD545C" w:rsidRDefault="009C397E" w:rsidP="009C397E">
      <w:r w:rsidRPr="00AD545C">
        <w:t xml:space="preserve">This </w:t>
      </w:r>
      <w:r w:rsidRPr="00AD545C">
        <w:rPr>
          <w:lang w:eastAsia="ko-KR"/>
        </w:rPr>
        <w:t>Technical Report</w:t>
      </w:r>
      <w:r w:rsidRPr="00AD545C">
        <w:t xml:space="preserve"> uses the following abbreviations and acronyms:</w:t>
      </w:r>
    </w:p>
    <w:p w14:paraId="55B25692" w14:textId="4500355B" w:rsidR="00063EB8" w:rsidRPr="00AD545C" w:rsidRDefault="00063EB8" w:rsidP="009C397E">
      <w:pPr>
        <w:tabs>
          <w:tab w:val="clear" w:pos="794"/>
        </w:tabs>
        <w:rPr>
          <w:lang w:eastAsia="ko-KR"/>
        </w:rPr>
      </w:pPr>
      <w:r w:rsidRPr="00AD545C">
        <w:rPr>
          <w:lang w:eastAsia="ko-KR"/>
        </w:rPr>
        <w:t>AMQS</w:t>
      </w:r>
      <w:r w:rsidR="007D459D" w:rsidRPr="00AD545C">
        <w:rPr>
          <w:lang w:eastAsia="ko-KR"/>
        </w:rPr>
        <w:tab/>
      </w:r>
      <w:r w:rsidRPr="00AD545C">
        <w:rPr>
          <w:lang w:eastAsia="ko-KR"/>
        </w:rPr>
        <w:t>Approximate Membership Query (Data) Structure</w:t>
      </w:r>
    </w:p>
    <w:p w14:paraId="4BB69CE1" w14:textId="6D36569F" w:rsidR="00BF07B0" w:rsidRPr="00AD545C" w:rsidRDefault="00BF07B0" w:rsidP="009C397E">
      <w:pPr>
        <w:tabs>
          <w:tab w:val="clear" w:pos="794"/>
        </w:tabs>
        <w:rPr>
          <w:lang w:eastAsia="ko-KR"/>
        </w:rPr>
      </w:pPr>
      <w:r w:rsidRPr="00AD545C">
        <w:rPr>
          <w:lang w:eastAsia="ko-KR"/>
        </w:rPr>
        <w:t>BA</w:t>
      </w:r>
      <w:r w:rsidRPr="00AD545C">
        <w:rPr>
          <w:lang w:eastAsia="ko-KR"/>
        </w:rPr>
        <w:tab/>
        <w:t>Broadcast Authentication</w:t>
      </w:r>
    </w:p>
    <w:p w14:paraId="28A1DF7B" w14:textId="786AA119" w:rsidR="00715A3D" w:rsidRPr="00AD545C" w:rsidRDefault="00715A3D" w:rsidP="009C397E">
      <w:pPr>
        <w:tabs>
          <w:tab w:val="clear" w:pos="794"/>
        </w:tabs>
        <w:rPr>
          <w:lang w:eastAsia="ko-KR"/>
        </w:rPr>
      </w:pPr>
      <w:r w:rsidRPr="00AD545C">
        <w:rPr>
          <w:lang w:eastAsia="ko-KR"/>
        </w:rPr>
        <w:t>DDoS</w:t>
      </w:r>
      <w:r w:rsidRPr="00AD545C">
        <w:rPr>
          <w:lang w:eastAsia="ko-KR"/>
        </w:rPr>
        <w:tab/>
        <w:t>Distributed Denial of Service</w:t>
      </w:r>
    </w:p>
    <w:p w14:paraId="3D75442F" w14:textId="3687552B" w:rsidR="00063EB8" w:rsidRPr="00AD545C" w:rsidRDefault="00063EB8" w:rsidP="009C397E">
      <w:pPr>
        <w:tabs>
          <w:tab w:val="clear" w:pos="794"/>
        </w:tabs>
        <w:rPr>
          <w:lang w:eastAsia="ko-KR"/>
        </w:rPr>
      </w:pPr>
      <w:r w:rsidRPr="00AD545C">
        <w:rPr>
          <w:lang w:eastAsia="ko-KR"/>
        </w:rPr>
        <w:t>DS</w:t>
      </w:r>
      <w:r w:rsidR="007D459D" w:rsidRPr="00AD545C">
        <w:rPr>
          <w:lang w:eastAsia="ko-KR"/>
        </w:rPr>
        <w:tab/>
      </w:r>
      <w:r w:rsidRPr="00AD545C">
        <w:rPr>
          <w:lang w:eastAsia="ko-KR"/>
        </w:rPr>
        <w:t>Digital Signature</w:t>
      </w:r>
    </w:p>
    <w:p w14:paraId="58A5FE2F" w14:textId="3192B0E0" w:rsidR="00BF07B0" w:rsidRPr="00AD545C" w:rsidRDefault="00BF07B0" w:rsidP="009C397E">
      <w:pPr>
        <w:tabs>
          <w:tab w:val="clear" w:pos="794"/>
        </w:tabs>
        <w:rPr>
          <w:lang w:eastAsia="ko-KR"/>
        </w:rPr>
      </w:pPr>
      <w:r w:rsidRPr="00AD545C">
        <w:rPr>
          <w:lang w:eastAsia="ko-KR"/>
        </w:rPr>
        <w:t>IoT</w:t>
      </w:r>
      <w:r w:rsidRPr="00AD545C">
        <w:rPr>
          <w:lang w:eastAsia="ko-KR"/>
        </w:rPr>
        <w:tab/>
        <w:t>Internet of Things</w:t>
      </w:r>
    </w:p>
    <w:p w14:paraId="233B23B5" w14:textId="1547A034" w:rsidR="00D47839" w:rsidRPr="00767AE6" w:rsidRDefault="00D47839" w:rsidP="009C397E">
      <w:pPr>
        <w:tabs>
          <w:tab w:val="clear" w:pos="794"/>
        </w:tabs>
        <w:rPr>
          <w:lang w:val="fr-CH" w:eastAsia="ko-KR"/>
        </w:rPr>
      </w:pPr>
      <w:r w:rsidRPr="00767AE6">
        <w:rPr>
          <w:lang w:val="fr-CH" w:eastAsia="ko-KR"/>
        </w:rPr>
        <w:t>MAC</w:t>
      </w:r>
      <w:r w:rsidRPr="00767AE6">
        <w:rPr>
          <w:lang w:val="fr-CH" w:eastAsia="ko-KR"/>
        </w:rPr>
        <w:tab/>
        <w:t xml:space="preserve">Message </w:t>
      </w:r>
      <w:proofErr w:type="spellStart"/>
      <w:r w:rsidRPr="00767AE6">
        <w:rPr>
          <w:lang w:val="fr-CH" w:eastAsia="ko-KR"/>
        </w:rPr>
        <w:t>Authentication</w:t>
      </w:r>
      <w:proofErr w:type="spellEnd"/>
      <w:r w:rsidRPr="00767AE6">
        <w:rPr>
          <w:lang w:val="fr-CH" w:eastAsia="ko-KR"/>
        </w:rPr>
        <w:t xml:space="preserve"> Code</w:t>
      </w:r>
    </w:p>
    <w:p w14:paraId="23FF0564" w14:textId="7EF3D008" w:rsidR="00BF07B0" w:rsidRPr="00767AE6" w:rsidRDefault="00BF07B0" w:rsidP="009C397E">
      <w:pPr>
        <w:tabs>
          <w:tab w:val="clear" w:pos="794"/>
        </w:tabs>
        <w:rPr>
          <w:lang w:val="fr-CH" w:eastAsia="ko-KR"/>
        </w:rPr>
      </w:pPr>
      <w:proofErr w:type="spellStart"/>
      <w:proofErr w:type="gramStart"/>
      <w:r w:rsidRPr="00767AE6">
        <w:rPr>
          <w:lang w:val="fr-CH" w:eastAsia="ko-KR"/>
        </w:rPr>
        <w:t>mMTC</w:t>
      </w:r>
      <w:proofErr w:type="spellEnd"/>
      <w:proofErr w:type="gramEnd"/>
      <w:r w:rsidRPr="00767AE6">
        <w:rPr>
          <w:lang w:val="fr-CH" w:eastAsia="ko-KR"/>
        </w:rPr>
        <w:tab/>
        <w:t>massive Machine-Type Communication</w:t>
      </w:r>
    </w:p>
    <w:p w14:paraId="1D6DBC96" w14:textId="4AD6E900" w:rsidR="000822A9" w:rsidRPr="00AD545C" w:rsidRDefault="009A5DDA" w:rsidP="00E14E2C">
      <w:pPr>
        <w:pStyle w:val="Heading1"/>
        <w:rPr>
          <w:lang w:eastAsia="zh-CN"/>
        </w:rPr>
      </w:pPr>
      <w:bookmarkStart w:id="30" w:name="_Toc149753580"/>
      <w:bookmarkStart w:id="31" w:name="_Toc158957982"/>
      <w:bookmarkStart w:id="32" w:name="_Toc146716858"/>
      <w:r w:rsidRPr="00AD545C">
        <w:rPr>
          <w:lang w:eastAsia="zh-CN"/>
        </w:rPr>
        <w:t>5</w:t>
      </w:r>
      <w:r w:rsidRPr="00AD545C">
        <w:rPr>
          <w:lang w:eastAsia="zh-CN"/>
        </w:rPr>
        <w:tab/>
      </w:r>
      <w:r w:rsidR="00063EB8" w:rsidRPr="00AD545C">
        <w:rPr>
          <w:lang w:eastAsia="zh-CN"/>
        </w:rPr>
        <w:t>Conventions</w:t>
      </w:r>
      <w:bookmarkEnd w:id="30"/>
      <w:bookmarkEnd w:id="31"/>
    </w:p>
    <w:p w14:paraId="56C58DD3" w14:textId="62B0DA66" w:rsidR="00063EB8" w:rsidRPr="00AD545C" w:rsidRDefault="00063EB8" w:rsidP="00E14E2C">
      <w:pPr>
        <w:rPr>
          <w:lang w:eastAsia="zh-CN"/>
        </w:rPr>
      </w:pPr>
      <w:r w:rsidRPr="00AD545C">
        <w:rPr>
          <w:rFonts w:eastAsia="MS Mincho"/>
        </w:rPr>
        <w:t>None</w:t>
      </w:r>
      <w:bookmarkEnd w:id="32"/>
      <w:r w:rsidR="000822A9" w:rsidRPr="00AD545C">
        <w:rPr>
          <w:rFonts w:eastAsia="MS Mincho"/>
        </w:rPr>
        <w:t>.</w:t>
      </w:r>
    </w:p>
    <w:p w14:paraId="73DEADD1" w14:textId="73C09439" w:rsidR="00063EB8" w:rsidRPr="00AD545C" w:rsidRDefault="009A5DDA" w:rsidP="00E14E2C">
      <w:pPr>
        <w:pStyle w:val="Heading1"/>
        <w:rPr>
          <w:lang w:eastAsia="ja-JP"/>
        </w:rPr>
      </w:pPr>
      <w:bookmarkStart w:id="33" w:name="_Toc146716859"/>
      <w:bookmarkStart w:id="34" w:name="_Toc149753581"/>
      <w:bookmarkStart w:id="35" w:name="_Toc158957983"/>
      <w:r w:rsidRPr="00AD545C">
        <w:rPr>
          <w:lang w:eastAsia="ja-JP"/>
        </w:rPr>
        <w:lastRenderedPageBreak/>
        <w:t>6</w:t>
      </w:r>
      <w:r w:rsidRPr="00AD545C">
        <w:rPr>
          <w:lang w:eastAsia="ja-JP"/>
        </w:rPr>
        <w:tab/>
      </w:r>
      <w:r w:rsidR="00063EB8" w:rsidRPr="00AD545C">
        <w:rPr>
          <w:lang w:eastAsia="ja-JP"/>
        </w:rPr>
        <w:t>Conceptual model</w:t>
      </w:r>
      <w:bookmarkEnd w:id="33"/>
      <w:bookmarkEnd w:id="34"/>
      <w:bookmarkEnd w:id="35"/>
    </w:p>
    <w:p w14:paraId="40BF26C8" w14:textId="37285274" w:rsidR="00063EB8" w:rsidRPr="00AD545C" w:rsidRDefault="007D459D" w:rsidP="007D459D">
      <w:pPr>
        <w:pStyle w:val="Heading2"/>
      </w:pPr>
      <w:bookmarkStart w:id="36" w:name="_Toc146716860"/>
      <w:bookmarkStart w:id="37" w:name="_Toc149753582"/>
      <w:bookmarkStart w:id="38" w:name="_Toc158957984"/>
      <w:r w:rsidRPr="00AD545C">
        <w:t>6.1</w:t>
      </w:r>
      <w:r w:rsidRPr="00AD545C">
        <w:tab/>
      </w:r>
      <w:r w:rsidR="00063EB8" w:rsidRPr="00AD545C">
        <w:t>General</w:t>
      </w:r>
      <w:bookmarkEnd w:id="36"/>
      <w:bookmarkEnd w:id="37"/>
      <w:bookmarkEnd w:id="38"/>
      <w:r w:rsidR="00063EB8" w:rsidRPr="00AD545C">
        <w:t xml:space="preserve"> </w:t>
      </w:r>
    </w:p>
    <w:p w14:paraId="2D309ED8" w14:textId="0F4EDCFA" w:rsidR="003A5282" w:rsidRPr="00AD545C" w:rsidRDefault="003A5282" w:rsidP="00E14E2C">
      <w:r w:rsidRPr="00AD545C">
        <w:t xml:space="preserve">A broadcast authentication system (or BA system for short) is a basic system in which a central entity (e.g., a sender) </w:t>
      </w:r>
      <w:proofErr w:type="gramStart"/>
      <w:r w:rsidRPr="00AD545C">
        <w:t>has the ability to</w:t>
      </w:r>
      <w:proofErr w:type="gramEnd"/>
      <w:r w:rsidRPr="00AD545C">
        <w:t xml:space="preserve"> control a number of arbitrary target entities (i.e., IoT devices) remotely and simultaneously.</w:t>
      </w:r>
    </w:p>
    <w:p w14:paraId="003FAA3D" w14:textId="691FF916" w:rsidR="00063EB8" w:rsidRPr="00AD545C" w:rsidRDefault="00063EB8" w:rsidP="00E14E2C">
      <w:pPr>
        <w:rPr>
          <w:rFonts w:eastAsia="MS Mincho"/>
        </w:rPr>
      </w:pPr>
      <w:r w:rsidRPr="00AD545C">
        <w:rPr>
          <w:rFonts w:eastAsia="MS Mincho"/>
        </w:rPr>
        <w:t xml:space="preserve">Note that due to </w:t>
      </w:r>
      <w:r w:rsidR="00BF07B0" w:rsidRPr="00AD545C">
        <w:rPr>
          <w:rFonts w:eastAsia="MS Mincho"/>
        </w:rPr>
        <w:t xml:space="preserve">the </w:t>
      </w:r>
      <w:proofErr w:type="gramStart"/>
      <w:r w:rsidR="007C5B0B" w:rsidRPr="00AD545C">
        <w:rPr>
          <w:rFonts w:eastAsia="MS Mincho"/>
        </w:rPr>
        <w:t xml:space="preserve">often </w:t>
      </w:r>
      <w:r w:rsidRPr="00AD545C">
        <w:rPr>
          <w:rFonts w:eastAsia="MS Mincho"/>
        </w:rPr>
        <w:t>numerous</w:t>
      </w:r>
      <w:proofErr w:type="gramEnd"/>
      <w:r w:rsidRPr="00AD545C">
        <w:rPr>
          <w:rFonts w:eastAsia="MS Mincho"/>
        </w:rPr>
        <w:t xml:space="preserve"> IoT devices</w:t>
      </w:r>
      <w:r w:rsidR="007C5B0B" w:rsidRPr="00AD545C">
        <w:rPr>
          <w:rFonts w:eastAsia="MS Mincho"/>
        </w:rPr>
        <w:t xml:space="preserve"> concerned</w:t>
      </w:r>
      <w:r w:rsidRPr="00AD545C">
        <w:rPr>
          <w:rFonts w:eastAsia="MS Mincho"/>
        </w:rPr>
        <w:t xml:space="preserve">, one-to-many communications is considered, </w:t>
      </w:r>
      <w:r w:rsidR="00BF07B0" w:rsidRPr="00AD545C">
        <w:rPr>
          <w:rFonts w:eastAsia="MS Mincho"/>
        </w:rPr>
        <w:t xml:space="preserve">rather than </w:t>
      </w:r>
      <w:r w:rsidRPr="00AD545C">
        <w:rPr>
          <w:rFonts w:eastAsia="MS Mincho"/>
        </w:rPr>
        <w:t>individual communication between the sender and each IoT device (</w:t>
      </w:r>
      <w:r w:rsidR="00861FD9" w:rsidRPr="00AD545C">
        <w:rPr>
          <w:rFonts w:eastAsia="MS Mincho"/>
        </w:rPr>
        <w:t>s</w:t>
      </w:r>
      <w:r w:rsidRPr="00AD545C">
        <w:rPr>
          <w:rFonts w:eastAsia="MS Mincho"/>
        </w:rPr>
        <w:t>ee Fig</w:t>
      </w:r>
      <w:r w:rsidR="003A5282" w:rsidRPr="00AD545C">
        <w:rPr>
          <w:rFonts w:eastAsia="MS Mincho"/>
        </w:rPr>
        <w:t xml:space="preserve">ure </w:t>
      </w:r>
      <w:r w:rsidRPr="00AD545C">
        <w:rPr>
          <w:rFonts w:eastAsia="MS Mincho"/>
        </w:rPr>
        <w:t xml:space="preserve">1). In </w:t>
      </w:r>
      <w:r w:rsidR="00625213" w:rsidRPr="00AD545C">
        <w:rPr>
          <w:rFonts w:eastAsia="MS Mincho"/>
        </w:rPr>
        <w:t xml:space="preserve">this </w:t>
      </w:r>
      <w:r w:rsidRPr="00AD545C">
        <w:rPr>
          <w:rFonts w:eastAsia="MS Mincho"/>
        </w:rPr>
        <w:t xml:space="preserve">system, a sender broadcasts </w:t>
      </w:r>
      <w:r w:rsidR="00BF07B0" w:rsidRPr="00AD545C">
        <w:rPr>
          <w:rFonts w:eastAsia="MS Mincho"/>
        </w:rPr>
        <w:t xml:space="preserve">a </w:t>
      </w:r>
      <w:r w:rsidRPr="00AD545C">
        <w:rPr>
          <w:rFonts w:eastAsia="MS Mincho"/>
        </w:rPr>
        <w:t xml:space="preserve">command to all IoT devices so that only designated devices can execute the command. Each IoT device checks </w:t>
      </w:r>
      <w:r w:rsidR="00BF07B0" w:rsidRPr="00AD545C">
        <w:rPr>
          <w:rFonts w:eastAsia="MS Mincho"/>
        </w:rPr>
        <w:t xml:space="preserve">the </w:t>
      </w:r>
      <w:r w:rsidRPr="00AD545C">
        <w:rPr>
          <w:rFonts w:eastAsia="MS Mincho"/>
        </w:rPr>
        <w:t xml:space="preserve">validity of the </w:t>
      </w:r>
      <w:proofErr w:type="gramStart"/>
      <w:r w:rsidRPr="00AD545C">
        <w:rPr>
          <w:rFonts w:eastAsia="MS Mincho"/>
        </w:rPr>
        <w:t>command, and</w:t>
      </w:r>
      <w:proofErr w:type="gramEnd"/>
      <w:r w:rsidRPr="00AD545C">
        <w:rPr>
          <w:rFonts w:eastAsia="MS Mincho"/>
        </w:rPr>
        <w:t xml:space="preserve"> execute</w:t>
      </w:r>
      <w:r w:rsidR="00BF07B0" w:rsidRPr="00AD545C">
        <w:rPr>
          <w:rFonts w:eastAsia="MS Mincho"/>
        </w:rPr>
        <w:t>s</w:t>
      </w:r>
      <w:r w:rsidRPr="00AD545C">
        <w:rPr>
          <w:rFonts w:eastAsia="MS Mincho"/>
        </w:rPr>
        <w:t xml:space="preserve"> the command if it is regarded as valid. This simplified model of the </w:t>
      </w:r>
      <w:proofErr w:type="gramStart"/>
      <w:r w:rsidRPr="00AD545C">
        <w:rPr>
          <w:rFonts w:eastAsia="MS Mincho"/>
        </w:rPr>
        <w:t>remote control</w:t>
      </w:r>
      <w:proofErr w:type="gramEnd"/>
      <w:r w:rsidRPr="00AD545C">
        <w:rPr>
          <w:rFonts w:eastAsia="MS Mincho"/>
        </w:rPr>
        <w:t xml:space="preserve"> system captures characteristics of the IoT era and massive machine-type communication (</w:t>
      </w:r>
      <w:proofErr w:type="spellStart"/>
      <w:r w:rsidRPr="00AD545C">
        <w:rPr>
          <w:rFonts w:eastAsia="MS Mincho"/>
        </w:rPr>
        <w:t>mMTC</w:t>
      </w:r>
      <w:proofErr w:type="spellEnd"/>
      <w:r w:rsidRPr="00AD545C">
        <w:rPr>
          <w:rFonts w:eastAsia="MS Mincho"/>
        </w:rPr>
        <w:t xml:space="preserve">) in the context of (Beyond) 5G. </w:t>
      </w:r>
    </w:p>
    <w:p w14:paraId="2572A900" w14:textId="33A67DD0" w:rsidR="00063EB8" w:rsidRPr="00AD545C" w:rsidRDefault="003A5282" w:rsidP="00861FD9">
      <w:pPr>
        <w:rPr>
          <w:rFonts w:eastAsia="MS Mincho"/>
        </w:rPr>
      </w:pPr>
      <w:bookmarkStart w:id="39" w:name="_Hlk142915892"/>
      <w:r w:rsidRPr="00AD545C">
        <w:rPr>
          <w:rFonts w:eastAsia="MS Mincho"/>
        </w:rPr>
        <w:t>In this document, a</w:t>
      </w:r>
      <w:r w:rsidR="00B04D39" w:rsidRPr="00AD545C">
        <w:rPr>
          <w:rFonts w:eastAsia="MS Mincho"/>
        </w:rPr>
        <w:t xml:space="preserve"> </w:t>
      </w:r>
      <w:r w:rsidR="00BF07B0" w:rsidRPr="00AD545C">
        <w:rPr>
          <w:rFonts w:eastAsia="MS Mincho"/>
        </w:rPr>
        <w:t>m</w:t>
      </w:r>
      <w:r w:rsidR="00D47839" w:rsidRPr="00AD545C">
        <w:rPr>
          <w:rFonts w:eastAsia="MS Mincho"/>
        </w:rPr>
        <w:t xml:space="preserve">essage </w:t>
      </w:r>
      <w:r w:rsidR="00BF07B0" w:rsidRPr="00AD545C">
        <w:rPr>
          <w:rFonts w:eastAsia="MS Mincho"/>
        </w:rPr>
        <w:t>a</w:t>
      </w:r>
      <w:r w:rsidR="00D47839" w:rsidRPr="00AD545C">
        <w:rPr>
          <w:rFonts w:eastAsia="MS Mincho"/>
        </w:rPr>
        <w:t xml:space="preserve">uthentication </w:t>
      </w:r>
      <w:r w:rsidR="00BF07B0" w:rsidRPr="00AD545C">
        <w:rPr>
          <w:rFonts w:eastAsia="MS Mincho"/>
        </w:rPr>
        <w:t>c</w:t>
      </w:r>
      <w:r w:rsidR="00D47839" w:rsidRPr="00AD545C">
        <w:rPr>
          <w:rFonts w:eastAsia="MS Mincho"/>
        </w:rPr>
        <w:t>ode (</w:t>
      </w:r>
      <w:r w:rsidR="00B04D39" w:rsidRPr="00AD545C">
        <w:rPr>
          <w:rFonts w:eastAsia="MS Mincho"/>
        </w:rPr>
        <w:t>MAC</w:t>
      </w:r>
      <w:r w:rsidR="00D47839" w:rsidRPr="00AD545C">
        <w:rPr>
          <w:rFonts w:eastAsia="MS Mincho"/>
        </w:rPr>
        <w:t>)</w:t>
      </w:r>
      <w:r w:rsidR="00B04D39" w:rsidRPr="00AD545C">
        <w:rPr>
          <w:rFonts w:eastAsia="MS Mincho"/>
        </w:rPr>
        <w:t>-based</w:t>
      </w:r>
      <w:r w:rsidR="00063EB8" w:rsidRPr="00AD545C">
        <w:rPr>
          <w:rFonts w:eastAsia="MS Mincho"/>
        </w:rPr>
        <w:t xml:space="preserve"> anonymous broadcast authentication </w:t>
      </w:r>
      <w:r w:rsidR="00B04D39" w:rsidRPr="00AD545C">
        <w:rPr>
          <w:rFonts w:eastAsia="MS Mincho"/>
        </w:rPr>
        <w:t xml:space="preserve">and </w:t>
      </w:r>
      <w:r w:rsidR="00BF07B0" w:rsidRPr="00AD545C">
        <w:rPr>
          <w:rFonts w:eastAsia="MS Mincho"/>
        </w:rPr>
        <w:t>digital signature (</w:t>
      </w:r>
      <w:r w:rsidR="00B04D39" w:rsidRPr="00AD545C">
        <w:rPr>
          <w:rFonts w:eastAsia="MS Mincho"/>
        </w:rPr>
        <w:t>DS</w:t>
      </w:r>
      <w:r w:rsidR="00BF07B0" w:rsidRPr="00AD545C">
        <w:rPr>
          <w:rFonts w:eastAsia="MS Mincho"/>
        </w:rPr>
        <w:t>)</w:t>
      </w:r>
      <w:r w:rsidR="00B04D39" w:rsidRPr="00AD545C">
        <w:rPr>
          <w:rFonts w:eastAsia="MS Mincho"/>
        </w:rPr>
        <w:t xml:space="preserve">-based broadcast authentication are </w:t>
      </w:r>
      <w:r w:rsidR="00B97BC6" w:rsidRPr="00AD545C">
        <w:rPr>
          <w:rFonts w:eastAsia="MS Mincho"/>
        </w:rPr>
        <w:t>considered</w:t>
      </w:r>
      <w:r w:rsidR="00B04D39" w:rsidRPr="00AD545C">
        <w:rPr>
          <w:rFonts w:eastAsia="MS Mincho"/>
        </w:rPr>
        <w:t xml:space="preserve">. MAC-based anonymous </w:t>
      </w:r>
      <w:r w:rsidR="00BF07B0" w:rsidRPr="00AD545C">
        <w:rPr>
          <w:rFonts w:eastAsia="MS Mincho"/>
        </w:rPr>
        <w:t>broadcast authentication (</w:t>
      </w:r>
      <w:r w:rsidR="00B04D39" w:rsidRPr="00AD545C">
        <w:rPr>
          <w:rFonts w:eastAsia="MS Mincho"/>
        </w:rPr>
        <w:t>BA</w:t>
      </w:r>
      <w:r w:rsidR="00BF07B0" w:rsidRPr="00AD545C">
        <w:rPr>
          <w:rFonts w:eastAsia="MS Mincho"/>
        </w:rPr>
        <w:t>)</w:t>
      </w:r>
      <w:r w:rsidRPr="00AD545C">
        <w:rPr>
          <w:rFonts w:eastAsia="MS Mincho"/>
        </w:rPr>
        <w:t xml:space="preserve"> </w:t>
      </w:r>
      <w:r w:rsidR="00063EB8" w:rsidRPr="00AD545C">
        <w:rPr>
          <w:rFonts w:eastAsia="MS Mincho"/>
        </w:rPr>
        <w:t xml:space="preserve">is a BA system with </w:t>
      </w:r>
      <w:r w:rsidR="00AD545C" w:rsidRPr="00AD545C">
        <w:rPr>
          <w:rFonts w:eastAsia="MS Mincho"/>
        </w:rPr>
        <w:t>anonymity,</w:t>
      </w:r>
      <w:r w:rsidR="00B04D39" w:rsidRPr="00AD545C">
        <w:rPr>
          <w:rFonts w:eastAsia="MS Mincho"/>
        </w:rPr>
        <w:t xml:space="preserve"> and</w:t>
      </w:r>
      <w:r w:rsidR="00063EB8" w:rsidRPr="00AD545C">
        <w:rPr>
          <w:rFonts w:eastAsia="MS Mincho"/>
        </w:rPr>
        <w:t xml:space="preserve"> </w:t>
      </w:r>
      <w:r w:rsidR="007C5B0B" w:rsidRPr="00AD545C">
        <w:rPr>
          <w:rFonts w:eastAsia="MS Mincho"/>
        </w:rPr>
        <w:t xml:space="preserve">it </w:t>
      </w:r>
      <w:r w:rsidR="00063EB8" w:rsidRPr="00AD545C">
        <w:rPr>
          <w:rFonts w:eastAsia="MS Mincho"/>
        </w:rPr>
        <w:t xml:space="preserve">conceals information on target entities </w:t>
      </w:r>
      <w:r w:rsidR="00B97BC6" w:rsidRPr="00AD545C">
        <w:rPr>
          <w:rFonts w:eastAsia="MS Mincho"/>
        </w:rPr>
        <w:t xml:space="preserve">from </w:t>
      </w:r>
      <w:r w:rsidR="00063EB8" w:rsidRPr="00AD545C">
        <w:rPr>
          <w:rFonts w:eastAsia="MS Mincho"/>
        </w:rPr>
        <w:t xml:space="preserve">any device except for the information </w:t>
      </w:r>
      <w:r w:rsidR="00B97BC6" w:rsidRPr="00AD545C">
        <w:rPr>
          <w:rFonts w:eastAsia="MS Mincho"/>
        </w:rPr>
        <w:t xml:space="preserve">for which </w:t>
      </w:r>
      <w:r w:rsidR="00063EB8" w:rsidRPr="00AD545C">
        <w:rPr>
          <w:rFonts w:eastAsia="MS Mincho"/>
        </w:rPr>
        <w:t xml:space="preserve">the device itself is </w:t>
      </w:r>
      <w:r w:rsidR="00B97BC6" w:rsidRPr="00AD545C">
        <w:rPr>
          <w:rFonts w:eastAsia="MS Mincho"/>
        </w:rPr>
        <w:t xml:space="preserve">the </w:t>
      </w:r>
      <w:r w:rsidR="00063EB8" w:rsidRPr="00AD545C">
        <w:rPr>
          <w:rFonts w:eastAsia="MS Mincho"/>
        </w:rPr>
        <w:t xml:space="preserve">target. </w:t>
      </w:r>
      <w:r w:rsidR="00B04D39" w:rsidRPr="00AD545C">
        <w:rPr>
          <w:rFonts w:eastAsia="MS Mincho"/>
        </w:rPr>
        <w:t>DS</w:t>
      </w:r>
      <w:r w:rsidR="00AB3BAE" w:rsidRPr="00AD545C">
        <w:rPr>
          <w:rFonts w:eastAsia="MS Mincho"/>
        </w:rPr>
        <w:noBreakHyphen/>
      </w:r>
      <w:r w:rsidR="00B04D39" w:rsidRPr="00AD545C">
        <w:rPr>
          <w:rFonts w:eastAsia="MS Mincho"/>
        </w:rPr>
        <w:t xml:space="preserve">based BA is a BA system using </w:t>
      </w:r>
      <w:r w:rsidR="00B97BC6" w:rsidRPr="00AD545C">
        <w:rPr>
          <w:rFonts w:eastAsia="MS Mincho"/>
        </w:rPr>
        <w:t xml:space="preserve">a </w:t>
      </w:r>
      <w:r w:rsidR="00B04D39" w:rsidRPr="00AD545C">
        <w:rPr>
          <w:rFonts w:eastAsia="MS Mincho"/>
        </w:rPr>
        <w:t xml:space="preserve">digital signature </w:t>
      </w:r>
      <w:r w:rsidR="00EE0F7E" w:rsidRPr="00AD545C">
        <w:rPr>
          <w:rFonts w:eastAsia="MS Mincho"/>
        </w:rPr>
        <w:t>and is characterized by the fact that the required data size does not depend on the number of IoT devices to be controlled</w:t>
      </w:r>
      <w:r w:rsidR="00B97BC6" w:rsidRPr="00AD545C">
        <w:rPr>
          <w:rFonts w:eastAsia="MS Mincho"/>
        </w:rPr>
        <w:t>.</w:t>
      </w:r>
      <w:r w:rsidR="00EE0F7E" w:rsidRPr="00AD545C">
        <w:rPr>
          <w:rFonts w:eastAsia="MS Mincho"/>
        </w:rPr>
        <w:t xml:space="preserve"> </w:t>
      </w:r>
      <w:r w:rsidR="00B97BC6" w:rsidRPr="00AD545C">
        <w:rPr>
          <w:rFonts w:eastAsia="MS Mincho"/>
        </w:rPr>
        <w:t xml:space="preserve">This </w:t>
      </w:r>
      <w:r w:rsidR="00EE0F7E" w:rsidRPr="00AD545C">
        <w:rPr>
          <w:rFonts w:eastAsia="MS Mincho"/>
        </w:rPr>
        <w:t>allows a trade-off between the data size compression ratio and the false positive probability in control (the probability that a non-target device can accept a command), which allows flexible parameter settings.</w:t>
      </w:r>
    </w:p>
    <w:bookmarkEnd w:id="39"/>
    <w:p w14:paraId="78C70053" w14:textId="064FA95B" w:rsidR="00B04D39" w:rsidRPr="00AD545C" w:rsidRDefault="00B04D39" w:rsidP="00E14E2C">
      <w:r w:rsidRPr="00AD545C">
        <w:t>To date, no security solution exists that efficiently and securely controls a subset of the large number of IoT devices. There are several protocols, commonly referred to as broadcast authentication, but they do not have the ability to specify a subset of recipients for authentication that the BA system described above has. A cryptographic protocol closely related to this is broadcast encryption, in which the sender encrypts plaintext and specifies an arbitrary subset of recipients so that only the specified recipients can decrypt the encrypted plaintext. However, the BA scheme is an authentication scheme that performs one-to-many authentication and is suitable for IoT control</w:t>
      </w:r>
      <w:r w:rsidR="00FE622F" w:rsidRPr="00AD545C">
        <w:t xml:space="preserve">, which is </w:t>
      </w:r>
      <w:r w:rsidR="00625213" w:rsidRPr="00AD545C">
        <w:t xml:space="preserve">a </w:t>
      </w:r>
      <w:r w:rsidR="00FE622F" w:rsidRPr="00AD545C">
        <w:t>quite different functionality from broadcast encryption</w:t>
      </w:r>
      <w:r w:rsidR="00861FD9" w:rsidRPr="00AD545C">
        <w:t xml:space="preserve">, see </w:t>
      </w:r>
      <w:r w:rsidR="000F4703" w:rsidRPr="00AD545C">
        <w:rPr>
          <w:szCs w:val="24"/>
          <w:cs/>
          <w:lang w:bidi="hi-IN"/>
        </w:rPr>
        <w:t>[</w:t>
      </w:r>
      <w:r w:rsidR="000F4703" w:rsidRPr="00AD545C">
        <w:rPr>
          <w:szCs w:val="24"/>
        </w:rPr>
        <w:t>b</w:t>
      </w:r>
      <w:r w:rsidR="00AB3BAE" w:rsidRPr="00AD545C">
        <w:rPr>
          <w:szCs w:val="24"/>
        </w:rPr>
        <w:noBreakHyphen/>
      </w:r>
      <w:r w:rsidR="000F4703" w:rsidRPr="00AD545C">
        <w:rPr>
          <w:szCs w:val="24"/>
        </w:rPr>
        <w:t>IS</w:t>
      </w:r>
      <w:r w:rsidR="000F4703" w:rsidRPr="00AD545C">
        <w:rPr>
          <w:szCs w:val="24"/>
          <w:lang w:bidi="hi-IN"/>
        </w:rPr>
        <w:t>O/IEC</w:t>
      </w:r>
      <w:r w:rsidR="00AB3BAE" w:rsidRPr="00AD545C">
        <w:rPr>
          <w:szCs w:val="24"/>
          <w:lang w:bidi="hi-IN"/>
        </w:rPr>
        <w:t> </w:t>
      </w:r>
      <w:r w:rsidR="000F4703" w:rsidRPr="00AD545C">
        <w:rPr>
          <w:szCs w:val="24"/>
          <w:lang w:bidi="hi-IN"/>
        </w:rPr>
        <w:t>29192-7</w:t>
      </w:r>
      <w:r w:rsidR="000F4703" w:rsidRPr="00AD545C">
        <w:rPr>
          <w:szCs w:val="24"/>
          <w:cs/>
          <w:lang w:bidi="hi-IN"/>
        </w:rPr>
        <w:t>]</w:t>
      </w:r>
      <w:r w:rsidR="00FE622F" w:rsidRPr="00AD545C">
        <w:rPr>
          <w:szCs w:val="24"/>
        </w:rPr>
        <w:t>.</w:t>
      </w:r>
    </w:p>
    <w:p w14:paraId="3ACA1961" w14:textId="4874646E" w:rsidR="00063EB8" w:rsidRPr="00AD545C" w:rsidRDefault="000B014C" w:rsidP="00E14E2C">
      <w:pPr>
        <w:pStyle w:val="Figure"/>
        <w:rPr>
          <w:rFonts w:eastAsia="MS Mincho"/>
        </w:rPr>
      </w:pPr>
      <w:r w:rsidRPr="00AD545C">
        <w:rPr>
          <w:rFonts w:eastAsia="MS Mincho"/>
          <w:noProof/>
          <w:lang w:eastAsia="en-GB"/>
        </w:rPr>
        <w:lastRenderedPageBreak/>
        <w:drawing>
          <wp:inline distT="0" distB="0" distL="0" distR="0" wp14:anchorId="343DB5B7" wp14:editId="3CDEC6C4">
            <wp:extent cx="5279147" cy="3102870"/>
            <wp:effectExtent l="0" t="0" r="0" b="2540"/>
            <wp:docPr id="41103940" name="Picture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3940" name="Picture 1" descr="A diagram of a devi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9147" cy="3102870"/>
                    </a:xfrm>
                    <a:prstGeom prst="rect">
                      <a:avLst/>
                    </a:prstGeom>
                  </pic:spPr>
                </pic:pic>
              </a:graphicData>
            </a:graphic>
          </wp:inline>
        </w:drawing>
      </w:r>
    </w:p>
    <w:p w14:paraId="1D0D4991" w14:textId="77777777" w:rsidR="00063EB8" w:rsidRPr="00AD545C" w:rsidRDefault="00063EB8" w:rsidP="00E14E2C">
      <w:pPr>
        <w:pStyle w:val="FigureNoTitle0"/>
      </w:pPr>
      <w:r w:rsidRPr="00AD545C">
        <w:t>Figure 1 – Broadcast authentication system with one-to-many communications</w:t>
      </w:r>
    </w:p>
    <w:p w14:paraId="2C01C563" w14:textId="1ADF73A6" w:rsidR="00063EB8" w:rsidRPr="00AD545C" w:rsidRDefault="00063EB8" w:rsidP="000B014C">
      <w:pPr>
        <w:pStyle w:val="Normalaftertitle"/>
        <w:rPr>
          <w:rFonts w:eastAsia="MS Mincho"/>
        </w:rPr>
      </w:pPr>
      <w:bookmarkStart w:id="40" w:name="_Hlk112603917"/>
      <w:r w:rsidRPr="00AD545C">
        <w:rPr>
          <w:rFonts w:eastAsia="MS Mincho"/>
        </w:rPr>
        <w:t xml:space="preserve">It should be noted that this scheme basically requires that the IoT devices to be controlled </w:t>
      </w:r>
      <w:proofErr w:type="gramStart"/>
      <w:r w:rsidRPr="00AD545C">
        <w:rPr>
          <w:rFonts w:eastAsia="MS Mincho"/>
        </w:rPr>
        <w:t>be identifiable at all times</w:t>
      </w:r>
      <w:proofErr w:type="gramEnd"/>
      <w:r w:rsidRPr="00AD545C">
        <w:rPr>
          <w:rFonts w:eastAsia="MS Mincho"/>
        </w:rPr>
        <w:t xml:space="preserve"> by the controlling entity in order to control them remotely. </w:t>
      </w:r>
      <w:r w:rsidR="0084533A" w:rsidRPr="00AD545C">
        <w:rPr>
          <w:rFonts w:eastAsia="MS Mincho"/>
        </w:rPr>
        <w:t>If, f</w:t>
      </w:r>
      <w:r w:rsidRPr="00AD545C">
        <w:rPr>
          <w:rFonts w:eastAsia="MS Mincho"/>
        </w:rPr>
        <w:t>or example, the network identifier changes due to dynamic roaming by the IoT device, it becomes difficult to identify it as a network level, but this scheme can be applicable in such cases by always maintaining the correspondence between the upper layer identifier of the IoT device and the network identifier.</w:t>
      </w:r>
    </w:p>
    <w:p w14:paraId="5AFE3CC2" w14:textId="08AD1AD5" w:rsidR="00063EB8" w:rsidRPr="00AD545C" w:rsidRDefault="006E5D79" w:rsidP="00B90B8C">
      <w:pPr>
        <w:rPr>
          <w:rFonts w:eastAsia="MS Mincho"/>
          <w:b/>
        </w:rPr>
      </w:pPr>
      <w:r w:rsidRPr="00AD545C">
        <w:t xml:space="preserve">Some use cases and implementations of this scheme are described in Appendix </w:t>
      </w:r>
      <w:r w:rsidR="0084533A" w:rsidRPr="00AD545C">
        <w:t xml:space="preserve">I </w:t>
      </w:r>
      <w:r w:rsidRPr="00AD545C">
        <w:t xml:space="preserve">of this document. For example, if a target IoT device is infected with </w:t>
      </w:r>
      <w:r w:rsidR="007A18A3" w:rsidRPr="00AD545C">
        <w:t xml:space="preserve">an </w:t>
      </w:r>
      <w:r w:rsidRPr="00AD545C">
        <w:t xml:space="preserve">IoT malware and the device is expected to become completely inoperable, by attaching an adapter for broadcast authentication (BA) to the IoT device and using a separate network, this BA scheme can be used in such an unusual situation. However, in general, when an IoT device is infected with IoT malware, many of the functions of the IoT device are retained normally and the device is </w:t>
      </w:r>
      <w:r w:rsidR="007E71B7" w:rsidRPr="00AD545C">
        <w:t xml:space="preserve">then </w:t>
      </w:r>
      <w:r w:rsidRPr="00AD545C">
        <w:t>often used as a proxy for malicious activity</w:t>
      </w:r>
      <w:r w:rsidR="007E71B7" w:rsidRPr="00AD545C">
        <w:t>.</w:t>
      </w:r>
      <w:r w:rsidRPr="00AD545C">
        <w:t xml:space="preserve"> </w:t>
      </w:r>
      <w:r w:rsidR="007E71B7" w:rsidRPr="00AD545C">
        <w:t xml:space="preserve">In such cases </w:t>
      </w:r>
      <w:r w:rsidRPr="00AD545C">
        <w:t>pre-installing BA functionality on the IoT device makes it possible to use the BA without an adapter scheme.</w:t>
      </w:r>
      <w:bookmarkEnd w:id="40"/>
    </w:p>
    <w:p w14:paraId="666DB77D" w14:textId="2D744A21" w:rsidR="00063EB8" w:rsidRPr="00AD545C" w:rsidRDefault="007D459D" w:rsidP="007D459D">
      <w:pPr>
        <w:pStyle w:val="Heading2"/>
      </w:pPr>
      <w:bookmarkStart w:id="41" w:name="_Toc146716861"/>
      <w:bookmarkStart w:id="42" w:name="_Toc149753583"/>
      <w:bookmarkStart w:id="43" w:name="_Toc158957985"/>
      <w:r w:rsidRPr="00AD545C">
        <w:t>6.2</w:t>
      </w:r>
      <w:r w:rsidRPr="00AD545C">
        <w:tab/>
      </w:r>
      <w:r w:rsidR="00063EB8" w:rsidRPr="00AD545C">
        <w:t xml:space="preserve">A conceptual model of </w:t>
      </w:r>
      <w:r w:rsidR="007E71B7" w:rsidRPr="00AD545C">
        <w:t xml:space="preserve">the </w:t>
      </w:r>
      <w:r w:rsidR="00063EB8" w:rsidRPr="00AD545C">
        <w:t>broadcast authentication system</w:t>
      </w:r>
      <w:bookmarkEnd w:id="41"/>
      <w:bookmarkEnd w:id="42"/>
      <w:bookmarkEnd w:id="43"/>
    </w:p>
    <w:p w14:paraId="1A252E86" w14:textId="631E95CF" w:rsidR="00063EB8" w:rsidRPr="00AD545C" w:rsidRDefault="00063EB8" w:rsidP="00B90B8C">
      <w:r w:rsidRPr="00AD545C">
        <w:t xml:space="preserve">A conceptual model </w:t>
      </w:r>
      <w:r w:rsidR="00774AD8" w:rsidRPr="00AD545C">
        <w:t xml:space="preserve">of the BA system </w:t>
      </w:r>
      <w:r w:rsidRPr="00AD545C">
        <w:t>is basically composed of four processes</w:t>
      </w:r>
      <w:r w:rsidR="00774AD8" w:rsidRPr="00AD545C">
        <w:t xml:space="preserve"> namely</w:t>
      </w:r>
      <w:r w:rsidRPr="00AD545C">
        <w:t xml:space="preserve"> set</w:t>
      </w:r>
      <w:r w:rsidR="0060562F" w:rsidRPr="00AD545C">
        <w:t>-</w:t>
      </w:r>
      <w:r w:rsidRPr="00AD545C">
        <w:t>up, key generation, tagging, and verification as follows</w:t>
      </w:r>
      <w:r w:rsidR="007E71B7" w:rsidRPr="00AD545C">
        <w:t>:</w:t>
      </w:r>
    </w:p>
    <w:p w14:paraId="1F7684AD" w14:textId="2766030A" w:rsidR="00063EB8" w:rsidRPr="00AD545C" w:rsidRDefault="009A5DDA" w:rsidP="00B90B8C">
      <w:pPr>
        <w:pStyle w:val="enumlev1"/>
      </w:pPr>
      <w:r w:rsidRPr="00AD545C">
        <w:rPr>
          <w:rFonts w:eastAsia="MS Mincho"/>
        </w:rPr>
        <w:t>1</w:t>
      </w:r>
      <w:r w:rsidR="00B90B8C" w:rsidRPr="00AD545C">
        <w:rPr>
          <w:rFonts w:eastAsia="MS Mincho"/>
        </w:rPr>
        <w:t>)</w:t>
      </w:r>
      <w:r w:rsidRPr="00AD545C">
        <w:rPr>
          <w:rFonts w:eastAsia="MS Mincho"/>
        </w:rPr>
        <w:tab/>
      </w:r>
      <w:r w:rsidR="00063EB8" w:rsidRPr="00AD545C">
        <w:t>Set</w:t>
      </w:r>
      <w:r w:rsidR="0060562F" w:rsidRPr="00AD545C">
        <w:t>-</w:t>
      </w:r>
      <w:r w:rsidR="00063EB8" w:rsidRPr="00AD545C">
        <w:t>up takes a security parameter as input and outputs an authentication key, which is a secret key for a sender, (and a</w:t>
      </w:r>
      <w:r w:rsidR="00774AD8" w:rsidRPr="00AD545C">
        <w:t>n optional</w:t>
      </w:r>
      <w:r w:rsidR="00063EB8" w:rsidRPr="00AD545C">
        <w:t xml:space="preserve"> public parameter).</w:t>
      </w:r>
    </w:p>
    <w:p w14:paraId="20CCAAF4" w14:textId="0768825B" w:rsidR="00063EB8" w:rsidRPr="00AD545C" w:rsidRDefault="009A5DDA" w:rsidP="00B90B8C">
      <w:pPr>
        <w:pStyle w:val="enumlev1"/>
      </w:pPr>
      <w:r w:rsidRPr="00AD545C">
        <w:rPr>
          <w:rFonts w:eastAsia="MS Mincho"/>
        </w:rPr>
        <w:t>2</w:t>
      </w:r>
      <w:r w:rsidR="00B90B8C" w:rsidRPr="00AD545C">
        <w:rPr>
          <w:rFonts w:eastAsia="MS Mincho"/>
        </w:rPr>
        <w:t>)</w:t>
      </w:r>
      <w:r w:rsidRPr="00AD545C">
        <w:rPr>
          <w:rFonts w:eastAsia="MS Mincho"/>
        </w:rPr>
        <w:tab/>
      </w:r>
      <w:r w:rsidR="00063EB8" w:rsidRPr="00AD545C">
        <w:t xml:space="preserve">Key generation takes the authentication key and an identity </w:t>
      </w:r>
      <m:oMath>
        <m:r>
          <m:rPr>
            <m:sty m:val="p"/>
          </m:rPr>
          <w:rPr>
            <w:rFonts w:ascii="Cambria Math" w:hAnsi="Cambria Math"/>
          </w:rPr>
          <m:t>ID</m:t>
        </m:r>
      </m:oMath>
      <w:r w:rsidR="00063EB8" w:rsidRPr="00AD545C">
        <w:t xml:space="preserve"> of an IoT device (and the </w:t>
      </w:r>
      <w:r w:rsidR="00774AD8" w:rsidRPr="00AD545C">
        <w:t xml:space="preserve">optional </w:t>
      </w:r>
      <w:r w:rsidR="00063EB8" w:rsidRPr="00AD545C">
        <w:t>public parameter) as input and outputs a verification key for</w:t>
      </w:r>
      <w:r w:rsidR="0009381D" w:rsidRPr="00AD545C">
        <w:t xml:space="preserve"> the</w:t>
      </w:r>
      <w:r w:rsidR="00063EB8" w:rsidRPr="00AD545C">
        <w:t xml:space="preserve"> </w:t>
      </w:r>
      <m:oMath>
        <m:r>
          <m:rPr>
            <m:sty m:val="p"/>
          </m:rPr>
          <w:rPr>
            <w:rFonts w:ascii="Cambria Math" w:hAnsi="Cambria Math"/>
          </w:rPr>
          <m:t>ID</m:t>
        </m:r>
      </m:oMath>
      <w:r w:rsidR="00063EB8" w:rsidRPr="00AD545C">
        <w:t xml:space="preserve">. The verification key </w:t>
      </w:r>
      <w:r w:rsidR="00774AD8" w:rsidRPr="00AD545C">
        <w:t xml:space="preserve">may </w:t>
      </w:r>
      <w:r w:rsidR="00063EB8" w:rsidRPr="00AD545C">
        <w:t>be kept secret (depending on whether the construction is based on MAC or DS).</w:t>
      </w:r>
    </w:p>
    <w:p w14:paraId="66C71EC4" w14:textId="42A96FA6" w:rsidR="00063EB8" w:rsidRPr="00AD545C" w:rsidRDefault="009A5DDA" w:rsidP="00B90B8C">
      <w:pPr>
        <w:pStyle w:val="enumlev1"/>
      </w:pPr>
      <w:r w:rsidRPr="00AD545C">
        <w:rPr>
          <w:rFonts w:eastAsia="MS Mincho"/>
        </w:rPr>
        <w:t>3</w:t>
      </w:r>
      <w:r w:rsidR="00B90B8C" w:rsidRPr="00AD545C">
        <w:rPr>
          <w:rFonts w:eastAsia="MS Mincho"/>
        </w:rPr>
        <w:t>)</w:t>
      </w:r>
      <w:r w:rsidRPr="00AD545C">
        <w:rPr>
          <w:rFonts w:eastAsia="MS Mincho"/>
        </w:rPr>
        <w:tab/>
      </w:r>
      <w:r w:rsidR="00063EB8" w:rsidRPr="00AD545C">
        <w:t xml:space="preserve">Tagging takes the authentication key, </w:t>
      </w:r>
      <w:r w:rsidR="0009381D" w:rsidRPr="00AD545C">
        <w:t xml:space="preserve">the </w:t>
      </w:r>
      <w:r w:rsidR="00063EB8" w:rsidRPr="00AD545C">
        <w:t>identities of multiple IoT devices, and a command as input and produces a tag (or a signature) as output.</w:t>
      </w:r>
    </w:p>
    <w:p w14:paraId="567C9675" w14:textId="5400039F" w:rsidR="00063EB8" w:rsidRPr="00AD545C" w:rsidRDefault="009A5DDA" w:rsidP="00B90B8C">
      <w:pPr>
        <w:pStyle w:val="enumlev1"/>
      </w:pPr>
      <w:r w:rsidRPr="00AD545C">
        <w:rPr>
          <w:rFonts w:eastAsia="MS Mincho"/>
        </w:rPr>
        <w:t>4</w:t>
      </w:r>
      <w:r w:rsidR="00B90B8C" w:rsidRPr="00AD545C">
        <w:rPr>
          <w:rFonts w:eastAsia="MS Mincho"/>
        </w:rPr>
        <w:t>)</w:t>
      </w:r>
      <w:r w:rsidRPr="00AD545C">
        <w:rPr>
          <w:rFonts w:eastAsia="MS Mincho"/>
        </w:rPr>
        <w:tab/>
      </w:r>
      <w:r w:rsidR="00063EB8" w:rsidRPr="00AD545C">
        <w:t xml:space="preserve">Verification takes a verification key of an identity </w:t>
      </w:r>
      <m:oMath>
        <m:r>
          <m:rPr>
            <m:sty m:val="p"/>
          </m:rPr>
          <w:rPr>
            <w:rFonts w:ascii="Cambria Math" w:hAnsi="Cambria Math"/>
          </w:rPr>
          <m:t>ID</m:t>
        </m:r>
      </m:oMath>
      <w:r w:rsidR="00063EB8" w:rsidRPr="00AD545C">
        <w:t xml:space="preserve">, a command, and its corresponding tag and the </w:t>
      </w:r>
      <w:r w:rsidR="00774AD8" w:rsidRPr="00AD545C">
        <w:t xml:space="preserve">optional </w:t>
      </w:r>
      <w:r w:rsidR="00063EB8" w:rsidRPr="00AD545C">
        <w:t xml:space="preserve">public parameter as input, and outputs </w:t>
      </w:r>
      <m:oMath>
        <m:r>
          <m:rPr>
            <m:sty m:val="p"/>
          </m:rPr>
          <w:rPr>
            <w:rFonts w:ascii="Cambria Math" w:hAnsi="Cambria Math"/>
          </w:rPr>
          <m:t>1</m:t>
        </m:r>
      </m:oMath>
      <w:r w:rsidR="00063EB8" w:rsidRPr="00AD545C">
        <w:t xml:space="preserve"> if the pair of the command and tag is valid and</w:t>
      </w:r>
      <w:r w:rsidR="0009381D" w:rsidRPr="00AD545C">
        <w:t xml:space="preserve"> the </w:t>
      </w:r>
      <w:r w:rsidR="00063EB8" w:rsidRPr="00AD545C">
        <w:t xml:space="preserve"> </w:t>
      </w:r>
      <m:oMath>
        <m:r>
          <m:rPr>
            <m:sty m:val="p"/>
          </m:rPr>
          <w:rPr>
            <w:rFonts w:ascii="Cambria Math" w:hAnsi="Cambria Math"/>
          </w:rPr>
          <m:t>ID</m:t>
        </m:r>
      </m:oMath>
      <w:r w:rsidR="00063EB8" w:rsidRPr="00AD545C">
        <w:t xml:space="preserve"> </w:t>
      </w:r>
      <w:r w:rsidR="0009381D" w:rsidRPr="00AD545C">
        <w:t xml:space="preserve">was </w:t>
      </w:r>
      <w:r w:rsidR="00063EB8" w:rsidRPr="00AD545C">
        <w:t>designated when the tag was generated. Otherwise, verification outputs</w:t>
      </w:r>
      <w:r w:rsidR="00B90B8C" w:rsidRPr="00AD545C">
        <w:t> </w:t>
      </w:r>
      <m:oMath>
        <m:r>
          <m:rPr>
            <m:sty m:val="p"/>
          </m:rPr>
          <w:rPr>
            <w:rFonts w:ascii="Cambria Math" w:hAnsi="Cambria Math"/>
          </w:rPr>
          <m:t>0</m:t>
        </m:r>
      </m:oMath>
      <w:r w:rsidR="00063EB8" w:rsidRPr="00AD545C">
        <w:t>.</w:t>
      </w:r>
    </w:p>
    <w:p w14:paraId="04A4DD0D" w14:textId="4E44F32A" w:rsidR="00063EB8" w:rsidRPr="00AD545C" w:rsidRDefault="007D459D" w:rsidP="007D459D">
      <w:pPr>
        <w:pStyle w:val="Heading1"/>
      </w:pPr>
      <w:bookmarkStart w:id="44" w:name="_Toc146716862"/>
      <w:bookmarkStart w:id="45" w:name="_Toc149753584"/>
      <w:bookmarkStart w:id="46" w:name="_Toc158957986"/>
      <w:r w:rsidRPr="00AD545C">
        <w:lastRenderedPageBreak/>
        <w:t>7</w:t>
      </w:r>
      <w:r w:rsidRPr="00AD545C">
        <w:tab/>
      </w:r>
      <w:r w:rsidR="00063EB8" w:rsidRPr="00AD545C">
        <w:t>Security requirements</w:t>
      </w:r>
      <w:bookmarkEnd w:id="44"/>
      <w:bookmarkEnd w:id="45"/>
      <w:bookmarkEnd w:id="46"/>
    </w:p>
    <w:p w14:paraId="43C0E755" w14:textId="1D412F67" w:rsidR="00063EB8" w:rsidRPr="00AD545C" w:rsidRDefault="00063EB8" w:rsidP="006E5E6D">
      <w:pPr>
        <w:rPr>
          <w:rFonts w:eastAsia="MS Mincho"/>
        </w:rPr>
      </w:pPr>
      <w:r w:rsidRPr="00AD545C">
        <w:rPr>
          <w:rFonts w:eastAsia="MS Mincho"/>
        </w:rPr>
        <w:t xml:space="preserve">The scenario where a sender broadcasts an authenticated command (i.e., a command with a tag) to all devices via a broadcast channel should be considered. In this situation, there is an adversary who can eavesdrop, insert, delay, and modify all the transmitted information but does not remove it from the channel or send jam signals. In addition, the adversary may </w:t>
      </w:r>
      <w:r w:rsidR="0009381D" w:rsidRPr="00AD545C">
        <w:rPr>
          <w:rFonts w:eastAsia="MS Mincho"/>
        </w:rPr>
        <w:t xml:space="preserve">carry out </w:t>
      </w:r>
      <w:r w:rsidRPr="00AD545C">
        <w:rPr>
          <w:rFonts w:eastAsia="MS Mincho"/>
        </w:rPr>
        <w:t xml:space="preserve">the attacks after stealing </w:t>
      </w:r>
      <w:r w:rsidR="00402FDC" w:rsidRPr="00AD545C">
        <w:rPr>
          <w:rFonts w:eastAsia="MS Mincho"/>
        </w:rPr>
        <w:t xml:space="preserve">the </w:t>
      </w:r>
      <w:r w:rsidRPr="00AD545C">
        <w:rPr>
          <w:rFonts w:eastAsia="MS Mincho"/>
        </w:rPr>
        <w:t xml:space="preserve">verification keys of some devices by corrupting them. It is assumed that the main purpose of the adversary is to maliciously modify an authenticated command so that some of designated devices do not execute the command and/or some of </w:t>
      </w:r>
      <w:r w:rsidR="0009381D" w:rsidRPr="00AD545C">
        <w:rPr>
          <w:rFonts w:eastAsia="MS Mincho"/>
        </w:rPr>
        <w:t xml:space="preserve">the </w:t>
      </w:r>
      <w:r w:rsidRPr="00AD545C">
        <w:rPr>
          <w:rFonts w:eastAsia="MS Mincho"/>
        </w:rPr>
        <w:t xml:space="preserve">non-designated devices execute the command. Furthermore, all devices receive the same information; if an authenticated command is modiﬁed, all devices receive the modiﬁed </w:t>
      </w:r>
      <w:r w:rsidR="0009381D" w:rsidRPr="00AD545C">
        <w:rPr>
          <w:rFonts w:eastAsia="MS Mincho"/>
        </w:rPr>
        <w:t>command</w:t>
      </w:r>
      <w:r w:rsidRPr="00AD545C">
        <w:rPr>
          <w:rFonts w:eastAsia="MS Mincho"/>
        </w:rPr>
        <w:t>.</w:t>
      </w:r>
    </w:p>
    <w:p w14:paraId="34149466" w14:textId="78E6DD6D" w:rsidR="00063EB8" w:rsidRPr="00AD545C" w:rsidRDefault="0009381D" w:rsidP="006E5E6D">
      <w:r w:rsidRPr="00AD545C">
        <w:t>In this case</w:t>
      </w:r>
      <w:r w:rsidR="00063EB8" w:rsidRPr="00AD545C">
        <w:t xml:space="preserve">, </w:t>
      </w:r>
      <w:r w:rsidRPr="00AD545C">
        <w:t xml:space="preserve">the </w:t>
      </w:r>
      <w:r w:rsidR="00063EB8" w:rsidRPr="00AD545C">
        <w:t xml:space="preserve">BA system is required to meet </w:t>
      </w:r>
      <w:r w:rsidR="00A117C5" w:rsidRPr="00AD545C">
        <w:t xml:space="preserve">the </w:t>
      </w:r>
      <w:r w:rsidR="00063EB8" w:rsidRPr="00AD545C">
        <w:t xml:space="preserve">security requirements </w:t>
      </w:r>
      <w:r w:rsidR="00402FDC" w:rsidRPr="00AD545C">
        <w:t xml:space="preserve">of </w:t>
      </w:r>
      <w:r w:rsidR="00063EB8" w:rsidRPr="00AD545C">
        <w:t xml:space="preserve">completeness, integrity, and anonymity. </w:t>
      </w:r>
      <w:r w:rsidR="00402FDC" w:rsidRPr="00AD545C">
        <w:t>C</w:t>
      </w:r>
      <w:r w:rsidRPr="00AD545C">
        <w:t>ompleteness and integrity</w:t>
      </w:r>
      <w:r w:rsidR="00063EB8" w:rsidRPr="00AD545C">
        <w:t xml:space="preserve"> are fundamental </w:t>
      </w:r>
      <w:r w:rsidR="00A117C5" w:rsidRPr="00AD545C">
        <w:t xml:space="preserve">requirements </w:t>
      </w:r>
      <w:r w:rsidR="00063EB8" w:rsidRPr="00AD545C">
        <w:t xml:space="preserve">and </w:t>
      </w:r>
      <w:r w:rsidR="00402FDC" w:rsidRPr="00AD545C">
        <w:t xml:space="preserve">anonymity </w:t>
      </w:r>
      <w:r w:rsidR="00063EB8" w:rsidRPr="00AD545C">
        <w:t>is optional.</w:t>
      </w:r>
    </w:p>
    <w:p w14:paraId="148DDA4F" w14:textId="131B7663" w:rsidR="00063EB8" w:rsidRPr="00AD545C" w:rsidRDefault="00063EB8" w:rsidP="007D459D">
      <w:pPr>
        <w:pStyle w:val="Heading2"/>
        <w:rPr>
          <w:rFonts w:eastAsia="MS Mincho"/>
        </w:rPr>
      </w:pPr>
      <w:bookmarkStart w:id="47" w:name="_Toc146716863"/>
      <w:bookmarkStart w:id="48" w:name="_Toc149753585"/>
      <w:bookmarkStart w:id="49" w:name="_Toc158957987"/>
      <w:r w:rsidRPr="00AD545C">
        <w:rPr>
          <w:rFonts w:eastAsia="MS Mincho"/>
        </w:rPr>
        <w:t>7.1</w:t>
      </w:r>
      <w:r w:rsidR="007D459D" w:rsidRPr="00AD545C">
        <w:rPr>
          <w:rFonts w:eastAsia="MS Mincho"/>
        </w:rPr>
        <w:tab/>
      </w:r>
      <w:r w:rsidRPr="00AD545C">
        <w:rPr>
          <w:rFonts w:eastAsia="MS Mincho"/>
        </w:rPr>
        <w:t>Completeness</w:t>
      </w:r>
      <w:bookmarkEnd w:id="47"/>
      <w:bookmarkEnd w:id="48"/>
      <w:bookmarkEnd w:id="49"/>
    </w:p>
    <w:p w14:paraId="1C5B6A0C" w14:textId="06FFC16C" w:rsidR="00063EB8" w:rsidRPr="00AD545C" w:rsidRDefault="00063EB8" w:rsidP="006E5E6D">
      <w:pPr>
        <w:rPr>
          <w:rFonts w:eastAsia="MS Mincho"/>
        </w:rPr>
      </w:pPr>
      <w:r w:rsidRPr="00AD545C">
        <w:rPr>
          <w:rFonts w:eastAsia="MS Mincho"/>
        </w:rPr>
        <w:t xml:space="preserve">Only designated devices execute a command unless the corresponding authenticated command is (maliciously or accidentally) modiﬁed. In other words, any non-designated device does not execute the command </w:t>
      </w:r>
      <w:proofErr w:type="gramStart"/>
      <w:r w:rsidRPr="00AD545C">
        <w:rPr>
          <w:rFonts w:eastAsia="MS Mincho"/>
        </w:rPr>
        <w:t>as long as</w:t>
      </w:r>
      <w:proofErr w:type="gramEnd"/>
      <w:r w:rsidRPr="00AD545C">
        <w:rPr>
          <w:rFonts w:eastAsia="MS Mincho"/>
        </w:rPr>
        <w:t xml:space="preserve"> it receives the authenticated command as it is.</w:t>
      </w:r>
    </w:p>
    <w:p w14:paraId="7A000401" w14:textId="50A358AE" w:rsidR="00063EB8" w:rsidRPr="00AD545C" w:rsidRDefault="00063EB8" w:rsidP="006E5E6D">
      <w:pPr>
        <w:pStyle w:val="Heading2"/>
        <w:rPr>
          <w:rFonts w:eastAsia="MS Mincho"/>
        </w:rPr>
      </w:pPr>
      <w:bookmarkStart w:id="50" w:name="_Toc146716864"/>
      <w:bookmarkStart w:id="51" w:name="_Toc149753586"/>
      <w:bookmarkStart w:id="52" w:name="_Toc158957988"/>
      <w:r w:rsidRPr="00AD545C">
        <w:rPr>
          <w:rFonts w:eastAsia="MS Mincho"/>
        </w:rPr>
        <w:t>7.2</w:t>
      </w:r>
      <w:r w:rsidR="007D459D" w:rsidRPr="00AD545C">
        <w:rPr>
          <w:rFonts w:eastAsia="MS Mincho"/>
        </w:rPr>
        <w:tab/>
      </w:r>
      <w:r w:rsidRPr="00AD545C">
        <w:rPr>
          <w:rFonts w:eastAsia="MS Mincho"/>
        </w:rPr>
        <w:t>Integrity</w:t>
      </w:r>
      <w:bookmarkEnd w:id="50"/>
      <w:bookmarkEnd w:id="51"/>
      <w:bookmarkEnd w:id="52"/>
    </w:p>
    <w:p w14:paraId="2BD4FACE" w14:textId="634C8DB0" w:rsidR="00063EB8" w:rsidRPr="00AD545C" w:rsidRDefault="00063EB8" w:rsidP="006E5E6D">
      <w:pPr>
        <w:rPr>
          <w:rFonts w:eastAsia="MS Mincho"/>
        </w:rPr>
      </w:pPr>
      <w:r w:rsidRPr="00AD545C">
        <w:rPr>
          <w:rFonts w:eastAsia="MS Mincho"/>
        </w:rPr>
        <w:t xml:space="preserve">If an authenticated command is (maliciously or accidentally) modiﬁed, any device can detect it and reject it. Even if an adversary corrupts some of devices and steals verification keys of the devices, all the non-corrupted devices can detect a maliciously modiﬁed authenticated command and reject it. </w:t>
      </w:r>
    </w:p>
    <w:p w14:paraId="24A66A9C" w14:textId="0AFC7CBD" w:rsidR="00063EB8" w:rsidRPr="00AD545C" w:rsidRDefault="00063EB8" w:rsidP="00FC1C73">
      <w:pPr>
        <w:pStyle w:val="Heading2"/>
        <w:rPr>
          <w:rFonts w:eastAsia="MS Mincho"/>
        </w:rPr>
      </w:pPr>
      <w:bookmarkStart w:id="53" w:name="_Toc146716865"/>
      <w:bookmarkStart w:id="54" w:name="_Toc149753587"/>
      <w:bookmarkStart w:id="55" w:name="_Toc158957989"/>
      <w:r w:rsidRPr="00AD545C">
        <w:rPr>
          <w:rFonts w:eastAsia="MS Mincho"/>
        </w:rPr>
        <w:t>7.3</w:t>
      </w:r>
      <w:r w:rsidR="007D459D" w:rsidRPr="00AD545C">
        <w:rPr>
          <w:rFonts w:eastAsia="MS Mincho"/>
        </w:rPr>
        <w:tab/>
      </w:r>
      <w:r w:rsidRPr="00AD545C">
        <w:rPr>
          <w:rFonts w:eastAsia="MS Mincho"/>
        </w:rPr>
        <w:t>Anonymity</w:t>
      </w:r>
      <w:bookmarkEnd w:id="53"/>
      <w:bookmarkEnd w:id="54"/>
      <w:bookmarkEnd w:id="55"/>
    </w:p>
    <w:p w14:paraId="0B531E81" w14:textId="0F2BE3AD" w:rsidR="00063EB8" w:rsidRPr="00AD545C" w:rsidRDefault="00063EB8" w:rsidP="006E5E6D">
      <w:pPr>
        <w:rPr>
          <w:rFonts w:eastAsia="MS Mincho"/>
        </w:rPr>
      </w:pPr>
      <w:r w:rsidRPr="00AD545C">
        <w:rPr>
          <w:rFonts w:eastAsia="MS Mincho"/>
        </w:rPr>
        <w:t>Anonymity is optional in BA</w:t>
      </w:r>
      <w:r w:rsidR="00A567CE" w:rsidRPr="00AD545C">
        <w:rPr>
          <w:rFonts w:eastAsia="MS Mincho"/>
        </w:rPr>
        <w:t xml:space="preserve"> systems.</w:t>
      </w:r>
      <w:r w:rsidRPr="00AD545C">
        <w:rPr>
          <w:rFonts w:eastAsia="MS Mincho"/>
        </w:rPr>
        <w:t xml:space="preserve"> </w:t>
      </w:r>
      <w:r w:rsidR="00A567CE" w:rsidRPr="00AD545C">
        <w:rPr>
          <w:rFonts w:eastAsia="MS Mincho"/>
        </w:rPr>
        <w:t>An</w:t>
      </w:r>
      <w:r w:rsidRPr="00AD545C">
        <w:rPr>
          <w:rFonts w:eastAsia="MS Mincho"/>
        </w:rPr>
        <w:t xml:space="preserve"> anonymous BA </w:t>
      </w:r>
      <w:r w:rsidR="00A567CE" w:rsidRPr="00AD545C">
        <w:rPr>
          <w:rFonts w:eastAsia="MS Mincho"/>
        </w:rPr>
        <w:t xml:space="preserve">system </w:t>
      </w:r>
      <w:r w:rsidRPr="00AD545C">
        <w:rPr>
          <w:rFonts w:eastAsia="MS Mincho"/>
        </w:rPr>
        <w:t xml:space="preserve">provides the property that an authenticated command does not leak any information on the designated devices except for the number of them. This property is satisfied in the anonymous BA, even if some of </w:t>
      </w:r>
      <w:r w:rsidR="00A567CE" w:rsidRPr="00AD545C">
        <w:rPr>
          <w:rFonts w:eastAsia="MS Mincho"/>
        </w:rPr>
        <w:t xml:space="preserve">the </w:t>
      </w:r>
      <w:r w:rsidRPr="00AD545C">
        <w:rPr>
          <w:rFonts w:eastAsia="MS Mincho"/>
        </w:rPr>
        <w:t>devices are corrupted by an adversary.</w:t>
      </w:r>
    </w:p>
    <w:p w14:paraId="0EC60233" w14:textId="55BCDC4B" w:rsidR="00063EB8" w:rsidRPr="00AD545C" w:rsidRDefault="007D459D" w:rsidP="006E5E6D">
      <w:pPr>
        <w:pStyle w:val="Heading1"/>
      </w:pPr>
      <w:bookmarkStart w:id="56" w:name="_Toc146716866"/>
      <w:bookmarkStart w:id="57" w:name="_Toc149753588"/>
      <w:bookmarkStart w:id="58" w:name="_Toc158957990"/>
      <w:r w:rsidRPr="00AD545C">
        <w:t>8</w:t>
      </w:r>
      <w:r w:rsidRPr="00AD545C">
        <w:tab/>
      </w:r>
      <w:r w:rsidR="00063EB8" w:rsidRPr="00AD545C">
        <w:t>BA schemes</w:t>
      </w:r>
      <w:bookmarkEnd w:id="56"/>
      <w:bookmarkEnd w:id="57"/>
      <w:bookmarkEnd w:id="58"/>
    </w:p>
    <w:p w14:paraId="5D4F0F01" w14:textId="36F52EF4" w:rsidR="00063EB8" w:rsidRPr="00AD545C" w:rsidRDefault="00063EB8" w:rsidP="006E5E6D">
      <w:r w:rsidRPr="00AD545C">
        <w:t>This document provides two basic schemes of the BA systems: an anonymous BA scheme based on message authentication codes (MAC) and a non-anonymous BA protocol based on digital signatures (DS). The MAC-based anonymous BA scheme is constructed from MAC and random permutation</w:t>
      </w:r>
      <w:r w:rsidR="00A567CE" w:rsidRPr="00AD545C">
        <w:t>s</w:t>
      </w:r>
      <w:r w:rsidRPr="00AD545C">
        <w:t xml:space="preserve">. The DS-based non-anonymous BA construction consists of DS and </w:t>
      </w:r>
      <w:r w:rsidR="00A567CE" w:rsidRPr="00AD545C">
        <w:t>approximate membership query structure (</w:t>
      </w:r>
      <w:r w:rsidRPr="00AD545C">
        <w:t>AMQS</w:t>
      </w:r>
      <w:r w:rsidR="00A567CE" w:rsidRPr="00AD545C">
        <w:t>)</w:t>
      </w:r>
      <w:r w:rsidRPr="00AD545C">
        <w:t>.</w:t>
      </w:r>
    </w:p>
    <w:p w14:paraId="31F2E109" w14:textId="087B4AE5" w:rsidR="00063EB8" w:rsidRPr="00AD545C" w:rsidRDefault="009A5DDA" w:rsidP="006E5E6D">
      <w:pPr>
        <w:pStyle w:val="Heading2"/>
      </w:pPr>
      <w:bookmarkStart w:id="59" w:name="_Toc146716867"/>
      <w:bookmarkStart w:id="60" w:name="_Toc149753589"/>
      <w:bookmarkStart w:id="61" w:name="_Toc158957991"/>
      <w:r w:rsidRPr="00AD545C">
        <w:t>8.1</w:t>
      </w:r>
      <w:r w:rsidRPr="00AD545C">
        <w:tab/>
      </w:r>
      <w:r w:rsidR="00063EB8" w:rsidRPr="00AD545C">
        <w:t>MAC-based anonymous BA constructions</w:t>
      </w:r>
      <w:bookmarkEnd w:id="59"/>
      <w:bookmarkEnd w:id="60"/>
      <w:bookmarkEnd w:id="61"/>
    </w:p>
    <w:p w14:paraId="6D9EC1C0" w14:textId="3A599B76" w:rsidR="00063EB8" w:rsidRPr="00AD545C" w:rsidRDefault="00063EB8" w:rsidP="006E5E6D">
      <w:pPr>
        <w:rPr>
          <w:rFonts w:eastAsia="MS Mincho"/>
        </w:rPr>
      </w:pPr>
      <w:r w:rsidRPr="00AD545C">
        <w:rPr>
          <w:rFonts w:eastAsia="MS Mincho"/>
        </w:rPr>
        <w:t xml:space="preserve">In this clause, a construction of an </w:t>
      </w:r>
      <w:r w:rsidRPr="00AD545C">
        <w:t xml:space="preserve">anonymous BA scheme is provided from a message authentication code (MAC) and a random permutation: a MAC is used to meet </w:t>
      </w:r>
      <w:r w:rsidR="00674EA6" w:rsidRPr="00AD545C">
        <w:t xml:space="preserve">the </w:t>
      </w:r>
      <w:r w:rsidRPr="00AD545C">
        <w:t>integrity</w:t>
      </w:r>
      <w:r w:rsidR="00674EA6" w:rsidRPr="00AD545C">
        <w:t xml:space="preserve"> requirement</w:t>
      </w:r>
      <w:r w:rsidRPr="00AD545C">
        <w:t>, while a random permutation is utilized to satisfy</w:t>
      </w:r>
      <w:r w:rsidR="008D5A73" w:rsidRPr="00AD545C">
        <w:t xml:space="preserve"> that of</w:t>
      </w:r>
      <w:r w:rsidRPr="00AD545C">
        <w:t xml:space="preserve"> anonymity. If a MAC-based BA scheme without anonymity is required, it is possible to eliminate the use of the random permutation in the construction. The feature of the construction lies in </w:t>
      </w:r>
      <w:r w:rsidR="008D5A73" w:rsidRPr="00AD545C">
        <w:t xml:space="preserve">the </w:t>
      </w:r>
      <w:r w:rsidRPr="00AD545C">
        <w:t xml:space="preserve">efficient running time, but </w:t>
      </w:r>
      <w:r w:rsidR="008D5A73" w:rsidRPr="00AD545C">
        <w:t xml:space="preserve">the </w:t>
      </w:r>
      <w:r w:rsidRPr="00AD545C">
        <w:t xml:space="preserve">data-size required in it is proportional to the number of </w:t>
      </w:r>
      <w:proofErr w:type="gramStart"/>
      <w:r w:rsidRPr="00AD545C">
        <w:t>target controlled</w:t>
      </w:r>
      <w:proofErr w:type="gramEnd"/>
      <w:r w:rsidRPr="00AD545C">
        <w:t xml:space="preserve"> devices.</w:t>
      </w:r>
      <w:r w:rsidR="000A6BEF" w:rsidRPr="00AD545C">
        <w:t xml:space="preserve"> It should be noted that completeness is satisfied in the construction.</w:t>
      </w:r>
    </w:p>
    <w:p w14:paraId="7E7BE7AB" w14:textId="618DEE4F" w:rsidR="00063EB8" w:rsidRPr="00AD545C" w:rsidRDefault="00063EB8" w:rsidP="006E5E6D">
      <w:pPr>
        <w:pStyle w:val="Heading3"/>
        <w:rPr>
          <w:rFonts w:eastAsia="MS Mincho"/>
        </w:rPr>
      </w:pPr>
      <w:r w:rsidRPr="00AD545C">
        <w:rPr>
          <w:rFonts w:eastAsia="MS Mincho"/>
        </w:rPr>
        <w:t>8.1.1</w:t>
      </w:r>
      <w:r w:rsidR="007D459D" w:rsidRPr="00AD545C">
        <w:rPr>
          <w:rFonts w:eastAsia="MS Mincho"/>
        </w:rPr>
        <w:tab/>
      </w:r>
      <w:r w:rsidRPr="00AD545C">
        <w:rPr>
          <w:rFonts w:eastAsia="MS Mincho"/>
        </w:rPr>
        <w:t>Specific notation</w:t>
      </w:r>
    </w:p>
    <w:p w14:paraId="72739450" w14:textId="7D4764E9" w:rsidR="00063EB8" w:rsidRPr="00AD545C" w:rsidRDefault="006E5E6D" w:rsidP="00861FD9">
      <w:pPr>
        <w:pStyle w:val="enumlev1"/>
        <w:rPr>
          <w:rFonts w:eastAsia="MS Mincho"/>
        </w:rPr>
      </w:pPr>
      <m:oMath>
        <m:r>
          <w:rPr>
            <w:rFonts w:ascii="Cambria Math" w:eastAsia="MS Mincho" w:hAnsi="Cambria Math"/>
          </w:rPr>
          <m:t>id</m:t>
        </m:r>
      </m:oMath>
      <w:r w:rsidRPr="00AD545C">
        <w:rPr>
          <w:rFonts w:eastAsia="MS Mincho"/>
        </w:rPr>
        <w:tab/>
      </w:r>
      <w:r w:rsidR="00063EB8" w:rsidRPr="00AD545C">
        <w:rPr>
          <w:rFonts w:eastAsia="MS Mincho"/>
        </w:rPr>
        <w:t>ID of a device.</w:t>
      </w:r>
    </w:p>
    <w:p w14:paraId="570DB161" w14:textId="36F7346F" w:rsidR="00063EB8" w:rsidRPr="00AD545C" w:rsidRDefault="006E5E6D" w:rsidP="00861FD9">
      <w:pPr>
        <w:pStyle w:val="enumlev1"/>
        <w:rPr>
          <w:rFonts w:eastAsia="MS Mincho"/>
        </w:rPr>
      </w:pPr>
      <m:oMath>
        <m:r>
          <w:rPr>
            <w:rFonts w:ascii="Cambria Math" w:eastAsia="MS Mincho" w:hAnsi="Cambria Math"/>
          </w:rPr>
          <w:lastRenderedPageBreak/>
          <m:t>m</m:t>
        </m:r>
      </m:oMath>
      <w:r w:rsidRPr="00AD545C">
        <w:rPr>
          <w:rFonts w:eastAsia="MS Mincho"/>
        </w:rPr>
        <w:tab/>
      </w:r>
      <w:r w:rsidR="00063EB8" w:rsidRPr="00AD545C">
        <w:rPr>
          <w:rFonts w:eastAsia="MS Mincho"/>
        </w:rPr>
        <w:t>Command (message).</w:t>
      </w:r>
    </w:p>
    <w:p w14:paraId="435ABADE" w14:textId="6E0C75F1" w:rsidR="00063EB8" w:rsidRPr="00AD545C" w:rsidRDefault="006E5E6D" w:rsidP="00861FD9">
      <w:pPr>
        <w:pStyle w:val="enumlev1"/>
        <w:rPr>
          <w:rFonts w:eastAsia="MS Mincho"/>
        </w:rPr>
      </w:pPr>
      <m:oMath>
        <m:r>
          <w:rPr>
            <w:rFonts w:ascii="Cambria Math" w:eastAsia="MS Mincho" w:hAnsi="Cambria Math"/>
          </w:rPr>
          <m:t>r</m:t>
        </m:r>
      </m:oMath>
      <w:r w:rsidRPr="00AD545C">
        <w:rPr>
          <w:rFonts w:eastAsia="MS Mincho"/>
        </w:rPr>
        <w:tab/>
      </w:r>
      <w:r w:rsidR="00063EB8" w:rsidRPr="00AD545C">
        <w:rPr>
          <w:rFonts w:eastAsia="MS Mincho"/>
        </w:rPr>
        <w:t>(Pseudo)Random number.</w:t>
      </w:r>
    </w:p>
    <w:p w14:paraId="0ABFAE51" w14:textId="6F159011" w:rsidR="00063EB8" w:rsidRPr="00AD545C" w:rsidRDefault="006E5E6D" w:rsidP="00FC009E">
      <w:pPr>
        <w:pStyle w:val="enumlev1"/>
        <w:rPr>
          <w:rFonts w:eastAsia="MS Mincho"/>
        </w:rPr>
      </w:pPr>
      <m:oMath>
        <m:r>
          <m:rPr>
            <m:sty m:val="p"/>
          </m:rPr>
          <w:rPr>
            <w:rFonts w:ascii="Cambria Math" w:hAnsi="Cambria Math"/>
          </w:rPr>
          <m:t>Σ</m:t>
        </m:r>
      </m:oMath>
      <w:r w:rsidRPr="00AD545C">
        <w:rPr>
          <w:rFonts w:eastAsia="MS Mincho"/>
        </w:rPr>
        <w:tab/>
      </w:r>
      <w:r w:rsidR="00063EB8" w:rsidRPr="00AD545C">
        <w:rPr>
          <w:rFonts w:eastAsia="MS Mincho"/>
        </w:rPr>
        <w:t xml:space="preserve">(Pseudo)Random permutation over a set. </w:t>
      </w:r>
      <w:r w:rsidR="00760C46" w:rsidRPr="00AD545C">
        <w:rPr>
          <w:rFonts w:eastAsia="MS Mincho"/>
        </w:rPr>
        <w:t xml:space="preserve">If </w:t>
      </w:r>
      <m:oMath>
        <m:r>
          <m:rPr>
            <m:sty m:val="p"/>
          </m:rPr>
          <w:rPr>
            <w:rFonts w:ascii="Cambria Math" w:hAnsi="Cambria Math"/>
          </w:rPr>
          <m:t>Σ</m:t>
        </m:r>
      </m:oMath>
      <w:r w:rsidR="00760C46" w:rsidRPr="00AD545C">
        <w:rPr>
          <w:rFonts w:eastAsia="MS Mincho"/>
        </w:rPr>
        <w:t xml:space="preserve"> is a </w:t>
      </w:r>
      <w:r w:rsidR="00760C46" w:rsidRPr="00AD545C">
        <w:t xml:space="preserve">random permutation over the set </w:t>
      </w:r>
      <m:oMath>
        <m:r>
          <m:rPr>
            <m:sty m:val="p"/>
          </m:rPr>
          <w:rPr>
            <w:rFonts w:ascii="Cambria Math" w:hAnsi="Cambria Math"/>
          </w:rPr>
          <m:t>{1,2,…,s}</m:t>
        </m:r>
      </m:oMath>
      <w:r w:rsidR="00760C46" w:rsidRPr="00AD545C">
        <w:rPr>
          <w:rFonts w:eastAsia="MS Mincho"/>
        </w:rPr>
        <w:t xml:space="preserve">, where </w:t>
      </w:r>
      <m:oMath>
        <m:r>
          <m:rPr>
            <m:sty m:val="p"/>
          </m:rPr>
          <w:rPr>
            <w:rFonts w:ascii="Cambria Math" w:hAnsi="Cambria Math"/>
          </w:rPr>
          <m:t>s</m:t>
        </m:r>
      </m:oMath>
      <w:r w:rsidR="00760C46" w:rsidRPr="00AD545C">
        <w:rPr>
          <w:rFonts w:eastAsia="MS Mincho"/>
        </w:rPr>
        <w:t xml:space="preserve"> is a positive integer larger than one, the output sequence </w:t>
      </w:r>
      <m:oMath>
        <m:r>
          <m:rPr>
            <m:sty m:val="p"/>
          </m:rPr>
          <w:rPr>
            <w:rFonts w:ascii="Cambria Math" w:hAnsi="Cambria Math"/>
          </w:rPr>
          <m:t>(Σ</m:t>
        </m:r>
        <m:d>
          <m:dPr>
            <m:ctrlPr>
              <w:rPr>
                <w:rFonts w:ascii="Cambria Math" w:hAnsi="Cambria Math"/>
                <w:i/>
              </w:rPr>
            </m:ctrlPr>
          </m:dPr>
          <m:e>
            <m:r>
              <w:rPr>
                <w:rFonts w:ascii="Cambria Math" w:hAnsi="Cambria Math"/>
              </w:rPr>
              <m:t>1</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2</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s</m:t>
            </m:r>
          </m:e>
        </m:d>
        <m:r>
          <w:rPr>
            <w:rFonts w:ascii="Cambria Math" w:hAnsi="Cambria Math"/>
          </w:rPr>
          <m:t>)</m:t>
        </m:r>
      </m:oMath>
      <w:r w:rsidR="00760C46" w:rsidRPr="00AD545C">
        <w:rPr>
          <w:rFonts w:eastAsia="MS Mincho"/>
        </w:rPr>
        <w:t xml:space="preserve"> is random such that every integer in </w:t>
      </w:r>
      <m:oMath>
        <m:r>
          <m:rPr>
            <m:sty m:val="p"/>
          </m:rPr>
          <w:rPr>
            <w:rFonts w:ascii="Cambria Math" w:hAnsi="Cambria Math"/>
          </w:rPr>
          <m:t>{1,2,…,s}</m:t>
        </m:r>
      </m:oMath>
      <w:r w:rsidR="00760C46" w:rsidRPr="00AD545C">
        <w:rPr>
          <w:rFonts w:eastAsia="MS Mincho"/>
        </w:rPr>
        <w:t xml:space="preserve"> appears only once.</w:t>
      </w:r>
    </w:p>
    <w:p w14:paraId="768F20D4" w14:textId="21CA1F58" w:rsidR="00063EB8" w:rsidRPr="00AD545C" w:rsidRDefault="006E5E6D" w:rsidP="00861FD9">
      <w:pPr>
        <w:pStyle w:val="enumlev1"/>
        <w:rPr>
          <w:rFonts w:eastAsia="MS Mincho"/>
        </w:rPr>
      </w:pPr>
      <m:oMath>
        <m:r>
          <w:rPr>
            <w:rFonts w:ascii="Cambria Math" w:eastAsia="MS Mincho" w:hAnsi="Cambria Math"/>
          </w:rPr>
          <m:t>ak</m:t>
        </m:r>
      </m:oMath>
      <w:r w:rsidRPr="00AD545C">
        <w:rPr>
          <w:rFonts w:eastAsia="MS Mincho"/>
        </w:rPr>
        <w:tab/>
      </w:r>
      <w:r w:rsidR="00063EB8" w:rsidRPr="00AD545C">
        <w:rPr>
          <w:rFonts w:eastAsia="MS Mincho"/>
        </w:rPr>
        <w:t xml:space="preserve">Authentication key of </w:t>
      </w:r>
      <w:r w:rsidR="008D5A73" w:rsidRPr="00AD545C">
        <w:rPr>
          <w:rFonts w:eastAsia="MS Mincho"/>
        </w:rPr>
        <w:t>s</w:t>
      </w:r>
      <w:r w:rsidR="00063EB8" w:rsidRPr="00AD545C">
        <w:rPr>
          <w:rFonts w:eastAsia="MS Mincho"/>
        </w:rPr>
        <w:t>ender.</w:t>
      </w:r>
    </w:p>
    <w:p w14:paraId="6BEB6930" w14:textId="6FC03711" w:rsidR="00063EB8" w:rsidRPr="00AD545C" w:rsidRDefault="00767AE6" w:rsidP="00FC009E">
      <w:pPr>
        <w:pStyle w:val="enumlev1"/>
        <w:rPr>
          <w:iCs/>
          <w:kern w:val="24"/>
        </w:rPr>
      </w:pPr>
      <m:oMath>
        <m:sSub>
          <m:sSubPr>
            <m:ctrlPr>
              <w:rPr>
                <w:rFonts w:ascii="Cambria Math" w:eastAsia="MS PGothic" w:hAnsi="Cambria Math"/>
                <w:i/>
                <w:iCs/>
                <w:kern w:val="24"/>
              </w:rPr>
            </m:ctrlPr>
          </m:sSubPr>
          <m:e>
            <m:r>
              <w:rPr>
                <w:rFonts w:ascii="Cambria Math" w:eastAsia="MS PGothic" w:hAnsi="Cambria Math"/>
                <w:kern w:val="24"/>
              </w:rPr>
              <m:t>K</m:t>
            </m:r>
          </m:e>
          <m:sub>
            <m:r>
              <w:rPr>
                <w:rFonts w:ascii="Cambria Math" w:eastAsia="MS PGothic" w:hAnsi="Cambria Math"/>
                <w:kern w:val="24"/>
              </w:rPr>
              <m:t>id</m:t>
            </m:r>
          </m:sub>
        </m:sSub>
      </m:oMath>
      <w:r w:rsidR="006E5E6D" w:rsidRPr="00AD545C">
        <w:rPr>
          <w:iCs/>
          <w:kern w:val="24"/>
        </w:rPr>
        <w:tab/>
      </w:r>
      <w:r w:rsidR="00063EB8" w:rsidRPr="00AD545C">
        <w:rPr>
          <w:iCs/>
          <w:kern w:val="24"/>
        </w:rPr>
        <w:t xml:space="preserve">Verification key of a device </w:t>
      </w:r>
      <w:r w:rsidR="00063EB8" w:rsidRPr="00AD545C">
        <w:rPr>
          <w:i/>
          <w:iCs/>
          <w:kern w:val="24"/>
        </w:rPr>
        <w:t>id.</w:t>
      </w:r>
      <w:r w:rsidR="00063EB8" w:rsidRPr="00AD545C">
        <w:rPr>
          <w:iCs/>
          <w:kern w:val="24"/>
        </w:rPr>
        <w:t xml:space="preserve"> For simplicity, </w:t>
      </w:r>
      <m:oMath>
        <m:sSub>
          <m:sSubPr>
            <m:ctrlPr>
              <w:rPr>
                <w:rFonts w:ascii="Cambria Math" w:eastAsia="MS PGothic" w:hAnsi="Cambria Math"/>
                <w:i/>
                <w:iCs/>
                <w:kern w:val="24"/>
              </w:rPr>
            </m:ctrlPr>
          </m:sSubPr>
          <m:e>
            <m:r>
              <w:rPr>
                <w:rFonts w:ascii="Cambria Math" w:eastAsia="MS PGothic" w:hAnsi="Cambria Math"/>
                <w:kern w:val="24"/>
              </w:rPr>
              <m:t>K</m:t>
            </m:r>
          </m:e>
          <m:sub>
            <m:r>
              <w:rPr>
                <w:rFonts w:ascii="Cambria Math" w:eastAsia="MS PGothic" w:hAnsi="Cambria Math"/>
                <w:kern w:val="24"/>
              </w:rPr>
              <m:t>i</m:t>
            </m:r>
          </m:sub>
        </m:sSub>
      </m:oMath>
      <w:r w:rsidR="00063EB8" w:rsidRPr="00AD545C">
        <w:rPr>
          <w:iCs/>
          <w:kern w:val="24"/>
        </w:rPr>
        <w:t xml:space="preserve"> denotes the secret key corresponding to </w:t>
      </w:r>
      <m:oMath>
        <m:sSub>
          <m:sSubPr>
            <m:ctrlPr>
              <w:rPr>
                <w:rFonts w:ascii="Cambria Math" w:eastAsia="Cambria Math" w:hAnsi="Cambria Math"/>
                <w:i/>
                <w:kern w:val="24"/>
              </w:rPr>
            </m:ctrlPr>
          </m:sSubPr>
          <m:e>
            <m:r>
              <w:rPr>
                <w:rFonts w:ascii="Cambria Math" w:eastAsia="Cambria Math" w:hAnsi="Cambria Math"/>
                <w:kern w:val="24"/>
              </w:rPr>
              <m:t>id</m:t>
            </m:r>
          </m:e>
          <m:sub>
            <m:r>
              <w:rPr>
                <w:rFonts w:ascii="Cambria Math" w:eastAsia="Cambria Math" w:hAnsi="Cambria Math"/>
                <w:kern w:val="24"/>
              </w:rPr>
              <m:t>i</m:t>
            </m:r>
          </m:sub>
        </m:sSub>
      </m:oMath>
      <w:r w:rsidR="00063EB8" w:rsidRPr="00AD545C">
        <w:rPr>
          <w:iCs/>
          <w:kern w:val="24"/>
        </w:rPr>
        <w:t xml:space="preserve"> instead of </w:t>
      </w:r>
      <m:oMath>
        <m:sSub>
          <m:sSubPr>
            <m:ctrlPr>
              <w:rPr>
                <w:rFonts w:ascii="Cambria Math" w:eastAsia="MS PGothic" w:hAnsi="Cambria Math"/>
                <w:i/>
                <w:iCs/>
                <w:kern w:val="24"/>
              </w:rPr>
            </m:ctrlPr>
          </m:sSubPr>
          <m:e>
            <m:r>
              <w:rPr>
                <w:rFonts w:ascii="Cambria Math" w:eastAsia="MS PGothic" w:hAnsi="Cambria Math"/>
                <w:kern w:val="24"/>
              </w:rPr>
              <m:t>K</m:t>
            </m:r>
          </m:e>
          <m:sub>
            <m:sSub>
              <m:sSubPr>
                <m:ctrlPr>
                  <w:rPr>
                    <w:rFonts w:ascii="Cambria Math" w:eastAsia="MS PGothic" w:hAnsi="Cambria Math"/>
                    <w:i/>
                    <w:kern w:val="24"/>
                  </w:rPr>
                </m:ctrlPr>
              </m:sSubPr>
              <m:e>
                <m:r>
                  <w:rPr>
                    <w:rFonts w:ascii="Cambria Math" w:eastAsia="MS PGothic" w:hAnsi="Cambria Math"/>
                    <w:kern w:val="24"/>
                  </w:rPr>
                  <m:t>id</m:t>
                </m:r>
              </m:e>
              <m:sub>
                <m:r>
                  <w:rPr>
                    <w:rFonts w:ascii="Cambria Math" w:eastAsia="MS PGothic" w:hAnsi="Cambria Math"/>
                    <w:kern w:val="24"/>
                  </w:rPr>
                  <m:t>i</m:t>
                </m:r>
              </m:sub>
            </m:sSub>
          </m:sub>
        </m:sSub>
      </m:oMath>
      <w:r w:rsidR="00063EB8" w:rsidRPr="00AD545C">
        <w:rPr>
          <w:iCs/>
          <w:kern w:val="24"/>
        </w:rPr>
        <w:t>.</w:t>
      </w:r>
    </w:p>
    <w:p w14:paraId="412F4029" w14:textId="66B84544" w:rsidR="00063EB8" w:rsidRPr="00AD545C" w:rsidRDefault="00063EB8" w:rsidP="00861FD9">
      <w:pPr>
        <w:pStyle w:val="enumlev1"/>
        <w:rPr>
          <w:rFonts w:eastAsia="MS PGothic"/>
          <w:kern w:val="24"/>
        </w:rPr>
      </w:pPr>
      <w:proofErr w:type="gramStart"/>
      <w:r w:rsidRPr="00AD545C">
        <w:rPr>
          <w:i/>
        </w:rPr>
        <w:t>F</w:t>
      </w:r>
      <w:r w:rsidRPr="00AD545C">
        <w:t>(</w:t>
      </w:r>
      <w:proofErr w:type="gramEnd"/>
      <w:r w:rsidRPr="00AD545C">
        <w:t>)</w:t>
      </w:r>
      <w:r w:rsidR="006E5E6D" w:rsidRPr="00AD545C">
        <w:tab/>
      </w:r>
      <w:r w:rsidRPr="00AD545C">
        <w:rPr>
          <w:rFonts w:eastAsia="MS PGothic"/>
          <w:kern w:val="24"/>
        </w:rPr>
        <w:t>MAC function which takes a secret key and a message as input and outputs a MAC tag.</w:t>
      </w:r>
    </w:p>
    <w:p w14:paraId="14D17050" w14:textId="4646316C" w:rsidR="00063EB8" w:rsidRPr="00AD545C" w:rsidRDefault="006E5E6D" w:rsidP="00861FD9">
      <w:pPr>
        <w:pStyle w:val="enumlev1"/>
        <w:rPr>
          <w:rFonts w:eastAsia="MS PGothic"/>
        </w:rPr>
      </w:pPr>
      <m:oMath>
        <m:r>
          <w:rPr>
            <w:rFonts w:ascii="Cambria Math" w:hAnsi="Cambria Math"/>
          </w:rPr>
          <m:t>∥</m:t>
        </m:r>
      </m:oMath>
      <w:r w:rsidRPr="00AD545C">
        <w:rPr>
          <w:rFonts w:eastAsia="MS PGothic"/>
        </w:rPr>
        <w:tab/>
      </w:r>
      <w:r w:rsidR="00063EB8" w:rsidRPr="00AD545C">
        <w:rPr>
          <w:rFonts w:eastAsia="MS PGothic"/>
        </w:rPr>
        <w:t>concatenation</w:t>
      </w:r>
    </w:p>
    <w:p w14:paraId="41CE79DD" w14:textId="48D81EF0" w:rsidR="00063EB8" w:rsidRPr="00AD545C" w:rsidRDefault="00063EB8" w:rsidP="00D333E5">
      <w:pPr>
        <w:pStyle w:val="Heading3"/>
      </w:pPr>
      <w:r w:rsidRPr="00AD545C">
        <w:rPr>
          <w:rFonts w:eastAsia="MS Mincho"/>
        </w:rPr>
        <w:t>8.1.2</w:t>
      </w:r>
      <w:r w:rsidR="007D459D" w:rsidRPr="00AD545C">
        <w:rPr>
          <w:rFonts w:eastAsia="MS Mincho"/>
        </w:rPr>
        <w:tab/>
      </w:r>
      <w:r w:rsidRPr="00AD545C">
        <w:t>Set</w:t>
      </w:r>
      <w:r w:rsidR="0060562F" w:rsidRPr="00AD545C">
        <w:t>-</w:t>
      </w:r>
      <w:r w:rsidRPr="00AD545C">
        <w:t>up</w:t>
      </w:r>
    </w:p>
    <w:p w14:paraId="30120A45" w14:textId="4EFCCAFD" w:rsidR="00063EB8" w:rsidRPr="00AD545C" w:rsidRDefault="00063EB8" w:rsidP="00D333E5">
      <w:pPr>
        <w:rPr>
          <w:rFonts w:eastAsia="MS Mincho"/>
        </w:rPr>
      </w:pPr>
      <w:r w:rsidRPr="00AD545C">
        <w:rPr>
          <w:rFonts w:eastAsia="MS Mincho"/>
        </w:rPr>
        <w:t xml:space="preserve">This algorithm takes a security parameter as input. For each </w:t>
      </w:r>
      <m:oMath>
        <m:r>
          <w:rPr>
            <w:rFonts w:ascii="Cambria Math" w:eastAsia="MS Mincho" w:hAnsi="Cambria Math"/>
          </w:rPr>
          <m:t>id</m:t>
        </m:r>
      </m:oMath>
      <w:r w:rsidRPr="00AD545C">
        <w:rPr>
          <w:rFonts w:eastAsia="MS Mincho"/>
        </w:rPr>
        <w:t xml:space="preserve">, this algorithm generates a random key, which is a </w:t>
      </w:r>
      <w:r w:rsidRPr="00AD545C">
        <w:rPr>
          <w:iCs/>
          <w:kern w:val="24"/>
        </w:rPr>
        <w:t xml:space="preserve">verification key of a device </w:t>
      </w:r>
      <w:r w:rsidRPr="00AD545C">
        <w:rPr>
          <w:i/>
          <w:iCs/>
          <w:kern w:val="24"/>
        </w:rPr>
        <w:t>id</w:t>
      </w:r>
      <w:r w:rsidRPr="00AD545C">
        <w:rPr>
          <w:rFonts w:eastAsia="MS Mincho"/>
        </w:rPr>
        <w:t xml:space="preserve">. Let </w:t>
      </w:r>
      <m:oMath>
        <m:r>
          <w:rPr>
            <w:rFonts w:ascii="Cambria Math" w:eastAsia="MS Mincho" w:hAnsi="Cambria Math"/>
          </w:rPr>
          <m:t>ak=</m:t>
        </m:r>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id</m:t>
                </m:r>
              </m:sub>
            </m:sSub>
          </m:e>
        </m:d>
      </m:oMath>
      <w:r w:rsidRPr="00AD545C">
        <w:rPr>
          <w:rFonts w:eastAsia="MS Mincho"/>
        </w:rPr>
        <w:t xml:space="preserve"> be collection of </w:t>
      </w:r>
      <w:r w:rsidRPr="00AD545C">
        <w:rPr>
          <w:iCs/>
          <w:kern w:val="24"/>
        </w:rPr>
        <w:t xml:space="preserve">verification keys of devices. It outputs </w:t>
      </w:r>
      <m:oMath>
        <m:r>
          <w:rPr>
            <w:rFonts w:ascii="Cambria Math" w:eastAsia="MS Mincho" w:hAnsi="Cambria Math"/>
          </w:rPr>
          <m:t>ak</m:t>
        </m:r>
      </m:oMath>
      <w:r w:rsidRPr="00AD545C">
        <w:t xml:space="preserve"> </w:t>
      </w:r>
      <w:r w:rsidRPr="00AD545C">
        <w:rPr>
          <w:iCs/>
          <w:kern w:val="24"/>
        </w:rPr>
        <w:t>as an authenticated key.</w:t>
      </w:r>
    </w:p>
    <w:p w14:paraId="3F20D2D5" w14:textId="60DB6BE9" w:rsidR="00063EB8" w:rsidRPr="00AD545C" w:rsidRDefault="00063EB8" w:rsidP="00D333E5">
      <w:pPr>
        <w:pStyle w:val="Heading3"/>
      </w:pPr>
      <w:r w:rsidRPr="00AD545C">
        <w:t>8.1.3</w:t>
      </w:r>
      <w:r w:rsidR="007D459D" w:rsidRPr="00AD545C">
        <w:tab/>
      </w:r>
      <w:r w:rsidRPr="00AD545C">
        <w:t>Key generation</w:t>
      </w:r>
    </w:p>
    <w:p w14:paraId="17210324" w14:textId="4E940B7E" w:rsidR="00063EB8" w:rsidRPr="00AD545C" w:rsidRDefault="00063EB8" w:rsidP="00D333E5">
      <w:pPr>
        <w:rPr>
          <w:rFonts w:eastAsia="MS Mincho"/>
        </w:rPr>
      </w:pPr>
      <w:r w:rsidRPr="00AD545C">
        <w:rPr>
          <w:rFonts w:eastAsia="MS Mincho"/>
        </w:rPr>
        <w:t xml:space="preserve">This algorithm takes an authenticated key </w:t>
      </w:r>
      <m:oMath>
        <m:r>
          <w:rPr>
            <w:rFonts w:ascii="Cambria Math" w:eastAsia="MS Mincho" w:hAnsi="Cambria Math"/>
          </w:rPr>
          <m:t>ak=</m:t>
        </m:r>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id</m:t>
                </m:r>
              </m:sub>
            </m:sSub>
          </m:e>
        </m:d>
      </m:oMath>
      <w:r w:rsidRPr="00AD545C">
        <w:rPr>
          <w:rFonts w:eastAsia="MS Mincho"/>
        </w:rPr>
        <w:t xml:space="preserve">, and </w:t>
      </w:r>
      <m:oMath>
        <m:r>
          <w:rPr>
            <w:rFonts w:ascii="Cambria Math" w:eastAsia="MS Mincho" w:hAnsi="Cambria Math"/>
          </w:rPr>
          <m:t>id</m:t>
        </m:r>
      </m:oMath>
      <w:r w:rsidRPr="00AD545C">
        <w:rPr>
          <w:rFonts w:eastAsia="MS Mincho"/>
        </w:rPr>
        <w:t xml:space="preserve"> as an ID as input, and outputs the corresponding verification key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oMath>
      <w:r w:rsidR="00760C46" w:rsidRPr="00AD545C">
        <w:rPr>
          <w:rFonts w:eastAsia="MS Mincho"/>
        </w:rPr>
        <w:t xml:space="preserve"> from the collection of </w:t>
      </w:r>
      <w:r w:rsidR="00760C46" w:rsidRPr="00AD545C">
        <w:rPr>
          <w:iCs/>
          <w:kern w:val="24"/>
        </w:rPr>
        <w:t xml:space="preserve">verification keys </w:t>
      </w:r>
      <m:oMath>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id</m:t>
                </m:r>
              </m:sub>
            </m:sSub>
          </m:e>
        </m:d>
        <m:r>
          <w:rPr>
            <w:rFonts w:ascii="Cambria Math" w:eastAsia="MS Mincho" w:hAnsi="Cambria Math"/>
          </w:rPr>
          <m:t>.</m:t>
        </m:r>
      </m:oMath>
    </w:p>
    <w:p w14:paraId="688249ED" w14:textId="76F382DF" w:rsidR="00063EB8" w:rsidRPr="00AD545C" w:rsidRDefault="00063EB8" w:rsidP="00D333E5">
      <w:pPr>
        <w:pStyle w:val="Heading3"/>
      </w:pPr>
      <w:r w:rsidRPr="00AD545C">
        <w:t>8.1.4</w:t>
      </w:r>
      <w:r w:rsidR="007D459D" w:rsidRPr="00AD545C">
        <w:tab/>
      </w:r>
      <w:r w:rsidRPr="00AD545C">
        <w:t>Tagging</w:t>
      </w:r>
    </w:p>
    <w:p w14:paraId="695AFEBC" w14:textId="62212EFC" w:rsidR="00063EB8" w:rsidRPr="00AD545C" w:rsidRDefault="00760C46" w:rsidP="00D333E5">
      <w:r w:rsidRPr="00AD545C">
        <w:t xml:space="preserve">This algorithm </w:t>
      </w:r>
      <w:r w:rsidR="00063EB8" w:rsidRPr="00AD545C">
        <w:t xml:space="preserve">takes an authentication key </w:t>
      </w:r>
      <m:oMath>
        <m:r>
          <w:rPr>
            <w:rFonts w:ascii="Cambria Math" w:eastAsia="MS Mincho" w:hAnsi="Cambria Math"/>
          </w:rPr>
          <m:t>ak=</m:t>
        </m:r>
        <m:d>
          <m:dPr>
            <m:begChr m:val="{"/>
            <m:endChr m:val="}"/>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id</m:t>
                </m:r>
              </m:sub>
            </m:sSub>
          </m:e>
        </m:d>
      </m:oMath>
      <w:r w:rsidR="00063EB8" w:rsidRPr="00AD545C">
        <w:t xml:space="preserve">, </w:t>
      </w:r>
      <w:r w:rsidRPr="00AD545C">
        <w:t xml:space="preserve">a set of </w:t>
      </w:r>
      <w:r w:rsidR="00063EB8" w:rsidRPr="00AD545C">
        <w:t xml:space="preserve">identities of multiple IoT devices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s</m:t>
            </m:r>
          </m:sub>
        </m:sSub>
        <m:r>
          <m:rPr>
            <m:sty m:val="p"/>
          </m:rPr>
          <w:rPr>
            <w:rFonts w:ascii="Cambria Math" w:hAnsi="Cambria Math"/>
          </w:rPr>
          <m:t>}</m:t>
        </m:r>
      </m:oMath>
      <w:r w:rsidR="00063EB8" w:rsidRPr="00AD545C">
        <w:t xml:space="preserve">, and a command </w:t>
      </w:r>
      <m:oMath>
        <m:r>
          <w:rPr>
            <w:rFonts w:ascii="Cambria Math" w:eastAsia="MS Mincho" w:hAnsi="Cambria Math"/>
          </w:rPr>
          <m:t>m</m:t>
        </m:r>
      </m:oMath>
      <w:r w:rsidR="00063EB8" w:rsidRPr="00AD545C">
        <w:t xml:space="preserve"> as input. It outputs a tag </w:t>
      </w:r>
      <m:oMath>
        <m:r>
          <w:rPr>
            <w:rFonts w:ascii="Cambria Math" w:hAnsi="Cambria Math"/>
          </w:rPr>
          <m:t>σ</m:t>
        </m:r>
      </m:oMath>
      <w:r w:rsidR="00063EB8" w:rsidRPr="00AD545C">
        <w:t xml:space="preserve"> after the following procedure</w:t>
      </w:r>
      <w:r w:rsidR="008D5A73" w:rsidRPr="00AD545C">
        <w:t>:</w:t>
      </w:r>
      <w:r w:rsidR="00063EB8" w:rsidRPr="00AD545C">
        <w:t xml:space="preserve"> </w:t>
      </w:r>
    </w:p>
    <w:p w14:paraId="62EB52E1" w14:textId="20CEDA5C" w:rsidR="00063EB8" w:rsidRPr="00AD545C" w:rsidRDefault="00063EB8" w:rsidP="00D333E5">
      <w:r w:rsidRPr="00AD545C">
        <w:t xml:space="preserve">Step 1: Take a (pseudo-)random number r. For each </w:t>
      </w:r>
      <m:oMath>
        <m:r>
          <w:rPr>
            <w:rFonts w:ascii="Cambria Math" w:hAnsi="Cambria Math"/>
          </w:rPr>
          <m:t>id in</m:t>
        </m:r>
        <m:r>
          <m:rPr>
            <m:sty m:val="p"/>
          </m:rPr>
          <w:rPr>
            <w:rFonts w:ascii="Cambria Math" w:hAnsi="Cambria Math"/>
          </w:rPr>
          <m:t xml:space="preserve"> </m:t>
        </m:r>
        <m:r>
          <w:rPr>
            <w:rFonts w:ascii="Cambria Math" w:hAnsi="Cambria Math"/>
          </w:rPr>
          <m:t>S</m:t>
        </m:r>
      </m:oMath>
      <w:r w:rsidRPr="00AD545C">
        <w:t xml:space="preserve">, compute a MAC tag </w:t>
      </w:r>
      <m:oMath>
        <m:sSub>
          <m:sSubPr>
            <m:ctrlPr>
              <w:rPr>
                <w:rFonts w:ascii="Cambria Math" w:hAnsi="Cambria Math"/>
              </w:rPr>
            </m:ctrlPr>
          </m:sSubPr>
          <m:e>
            <m:r>
              <w:rPr>
                <w:rFonts w:ascii="Cambria Math" w:hAnsi="Cambria Math"/>
              </w:rPr>
              <m:t>t</m:t>
            </m:r>
          </m:e>
          <m:sub>
            <m:r>
              <w:rPr>
                <w:rFonts w:ascii="Cambria Math" w:hAnsi="Cambria Math"/>
              </w:rPr>
              <m:t>id</m:t>
            </m:r>
          </m:sub>
        </m:sSub>
      </m:oMath>
      <w:r w:rsidRPr="00AD545C">
        <w:t xml:space="preserve"> which is computed by</w:t>
      </w:r>
      <w:r w:rsidR="00760C46" w:rsidRPr="00AD545C">
        <w:t xml:space="preserve"> the MAC function</w:t>
      </w:r>
      <w:r w:rsidRPr="00AD545C">
        <w:t xml:space="preserve"> </w:t>
      </w:r>
      <m:oMath>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id</m:t>
                </m:r>
              </m:sub>
            </m:sSub>
            <m:r>
              <m:rPr>
                <m:sty m:val="p"/>
              </m:rPr>
              <w:rPr>
                <w:rFonts w:ascii="Cambria Math" w:hAnsi="Cambria Math"/>
              </w:rPr>
              <m:t>,</m:t>
            </m:r>
            <m:r>
              <w:rPr>
                <w:rFonts w:ascii="Cambria Math" w:hAnsi="Cambria Math"/>
              </w:rPr>
              <m:t>m</m:t>
            </m:r>
            <m:r>
              <m:rPr>
                <m:sty m:val="p"/>
              </m:rPr>
              <w:rPr>
                <w:rFonts w:ascii="Cambria Math" w:hAnsi="Cambria Math" w:cs="Cambria Math"/>
              </w:rPr>
              <m:t>∥</m:t>
            </m:r>
            <m:r>
              <w:rPr>
                <w:rFonts w:ascii="Cambria Math" w:hAnsi="Cambria Math"/>
              </w:rPr>
              <m:t>r</m:t>
            </m:r>
          </m:e>
        </m:d>
        <m:r>
          <m:rPr>
            <m:sty m:val="p"/>
          </m:rPr>
          <w:rPr>
            <w:rFonts w:ascii="Cambria Math" w:hAnsi="Cambria Math"/>
          </w:rPr>
          <m:t>.</m:t>
        </m:r>
      </m:oMath>
    </w:p>
    <w:p w14:paraId="25EE429C" w14:textId="10CBCFDB" w:rsidR="00063EB8" w:rsidRPr="00AD545C" w:rsidRDefault="00760C46" w:rsidP="00D333E5">
      <w:r w:rsidRPr="00AD545C">
        <w:t xml:space="preserve">Step 2: Arrange the positive integers </w:t>
      </w:r>
      <m:oMath>
        <m:r>
          <m:rPr>
            <m:sty m:val="p"/>
          </m:rPr>
          <w:rPr>
            <w:rFonts w:ascii="Cambria Math" w:hAnsi="Cambria Math"/>
          </w:rPr>
          <m:t>1,2,…,s</m:t>
        </m:r>
      </m:oMath>
      <w:r w:rsidRPr="00AD545C">
        <w:t xml:space="preserve"> in a random order. For doing it, take a (pseudo</w:t>
      </w:r>
      <w:proofErr w:type="gramStart"/>
      <w:r w:rsidR="00D333E5" w:rsidRPr="00AD545C">
        <w:noBreakHyphen/>
      </w:r>
      <w:r w:rsidRPr="00AD545C">
        <w:t>)random</w:t>
      </w:r>
      <w:proofErr w:type="gramEnd"/>
      <w:r w:rsidRPr="00AD545C">
        <w:t xml:space="preserve"> permutation </w:t>
      </w:r>
      <m:oMath>
        <m:r>
          <m:rPr>
            <m:sty m:val="p"/>
          </m:rPr>
          <w:rPr>
            <w:rFonts w:ascii="Cambria Math" w:hAnsi="Cambria Math"/>
          </w:rPr>
          <m:t>Σ</m:t>
        </m:r>
      </m:oMath>
      <w:r w:rsidRPr="00AD545C">
        <w:t xml:space="preserve"> over the set </w:t>
      </w:r>
      <m:oMath>
        <m:r>
          <m:rPr>
            <m:sty m:val="p"/>
          </m:rPr>
          <w:rPr>
            <w:rFonts w:ascii="Cambria Math" w:hAnsi="Cambria Math"/>
          </w:rPr>
          <m:t>{1,2,…,s}</m:t>
        </m:r>
      </m:oMath>
      <w:r w:rsidRPr="00AD545C">
        <w:t xml:space="preserve">, and compute a random sequence </w:t>
      </w:r>
      <m:oMath>
        <m:r>
          <m:rPr>
            <m:sty m:val="p"/>
          </m:rPr>
          <w:rPr>
            <w:rFonts w:ascii="Cambria Math" w:hAnsi="Cambria Math"/>
          </w:rPr>
          <m:t>(Σ</m:t>
        </m:r>
        <m:d>
          <m:dPr>
            <m:ctrlPr>
              <w:rPr>
                <w:rFonts w:ascii="Cambria Math" w:hAnsi="Cambria Math"/>
                <w:i/>
              </w:rPr>
            </m:ctrlPr>
          </m:dPr>
          <m:e>
            <m:r>
              <w:rPr>
                <w:rFonts w:ascii="Cambria Math" w:hAnsi="Cambria Math"/>
              </w:rPr>
              <m:t>1</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2</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s</m:t>
            </m:r>
          </m:e>
        </m:d>
        <m:r>
          <w:rPr>
            <w:rFonts w:ascii="Cambria Math" w:hAnsi="Cambria Math"/>
          </w:rPr>
          <m:t>)</m:t>
        </m:r>
      </m:oMath>
      <w:r w:rsidRPr="00AD545C">
        <w:t xml:space="preserve">. Then, based on the random sequence </w:t>
      </w:r>
      <m:oMath>
        <m:r>
          <m:rPr>
            <m:sty m:val="p"/>
          </m:rPr>
          <w:rPr>
            <w:rFonts w:ascii="Cambria Math" w:hAnsi="Cambria Math"/>
          </w:rPr>
          <m:t>(Σ</m:t>
        </m:r>
        <m:d>
          <m:dPr>
            <m:ctrlPr>
              <w:rPr>
                <w:rFonts w:ascii="Cambria Math" w:hAnsi="Cambria Math"/>
                <w:i/>
              </w:rPr>
            </m:ctrlPr>
          </m:dPr>
          <m:e>
            <m:r>
              <w:rPr>
                <w:rFonts w:ascii="Cambria Math" w:hAnsi="Cambria Math"/>
              </w:rPr>
              <m:t>1</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2</m:t>
            </m:r>
          </m:e>
        </m:d>
        <m:r>
          <w:rPr>
            <w:rFonts w:ascii="Cambria Math" w:hAnsi="Cambria Math"/>
          </w:rPr>
          <m:t>,…,</m:t>
        </m:r>
        <m:r>
          <m:rPr>
            <m:sty m:val="p"/>
          </m:rPr>
          <w:rPr>
            <w:rFonts w:ascii="Cambria Math" w:hAnsi="Cambria Math"/>
          </w:rPr>
          <m:t>Σ</m:t>
        </m:r>
        <m:d>
          <m:dPr>
            <m:ctrlPr>
              <w:rPr>
                <w:rFonts w:ascii="Cambria Math" w:hAnsi="Cambria Math"/>
                <w:i/>
              </w:rPr>
            </m:ctrlPr>
          </m:dPr>
          <m:e>
            <m:r>
              <w:rPr>
                <w:rFonts w:ascii="Cambria Math" w:hAnsi="Cambria Math"/>
              </w:rPr>
              <m:t>s</m:t>
            </m:r>
          </m:e>
        </m:d>
        <m:r>
          <w:rPr>
            <w:rFonts w:ascii="Cambria Math" w:hAnsi="Cambria Math"/>
          </w:rPr>
          <m:t>)</m:t>
        </m:r>
      </m:oMath>
      <w:r w:rsidRPr="00AD545C">
        <w:rPr>
          <w:rFonts w:eastAsia="MS Mincho"/>
        </w:rPr>
        <w:t xml:space="preserve">, </w:t>
      </w:r>
      <w:r w:rsidRPr="00AD545C">
        <w:t xml:space="preserve">arrange the MAC tags as well, and the resulting sequence of MAC tags is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1</m:t>
                    </m:r>
                  </m:e>
                </m:d>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2</m:t>
                    </m:r>
                  </m:e>
                </m:d>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s</m:t>
                    </m:r>
                  </m:e>
                </m:d>
              </m:sub>
            </m:sSub>
          </m:sub>
        </m:sSub>
        <m:r>
          <w:rPr>
            <w:rFonts w:ascii="Cambria Math" w:hAnsi="Cambria Math"/>
          </w:rPr>
          <m:t>)</m:t>
        </m:r>
      </m:oMath>
      <w:r w:rsidRPr="00AD545C">
        <w:rPr>
          <w:rFonts w:eastAsia="MS Mincho"/>
        </w:rPr>
        <w:t>.</w:t>
      </w:r>
      <w:r w:rsidRPr="00AD545C">
        <w:t xml:space="preserve"> </w:t>
      </w:r>
      <w:r w:rsidRPr="00AD545C">
        <w:rPr>
          <w:rFonts w:eastAsia="MS Mincho"/>
        </w:rPr>
        <w:t xml:space="preserve">This algorithm finally outputs the random number and the random </w:t>
      </w:r>
      <w:r w:rsidRPr="00AD545C">
        <w:t xml:space="preserve">sequence of MAC tags as a tag </w:t>
      </w:r>
      <m:oMath>
        <m:r>
          <w:rPr>
            <w:rFonts w:ascii="Cambria Math" w:hAnsi="Cambria Math"/>
          </w:rPr>
          <m:t>σ</m:t>
        </m:r>
      </m:oMath>
      <w:r w:rsidRPr="00AD545C">
        <w:t>, namely</w:t>
      </w:r>
      <w:r w:rsidR="00B02594" w:rsidRPr="00AD545C">
        <w:rPr>
          <w:rFonts w:eastAsia="MS Mincho"/>
        </w:rPr>
        <w:t xml:space="preserve"> </w:t>
      </w:r>
      <w:r w:rsidRPr="00AD545C">
        <w:rPr>
          <w:rFonts w:eastAsia="MS Mincho"/>
        </w:rPr>
        <w:t xml:space="preserve">a tag </w:t>
      </w:r>
      <m:oMath>
        <m:r>
          <w:rPr>
            <w:rFonts w:ascii="Cambria Math" w:hAnsi="Cambria Math"/>
          </w:rPr>
          <m:t>σ=(r,</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1</m:t>
                    </m:r>
                  </m:e>
                </m:d>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2</m:t>
                    </m:r>
                  </m:e>
                </m:d>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id</m:t>
                </m:r>
              </m:e>
              <m:sub>
                <m:r>
                  <m:rPr>
                    <m:sty m:val="p"/>
                  </m:rPr>
                  <w:rPr>
                    <w:rFonts w:ascii="Cambria Math" w:hAnsi="Cambria Math"/>
                  </w:rPr>
                  <m:t>Σ</m:t>
                </m:r>
                <m:d>
                  <m:dPr>
                    <m:ctrlPr>
                      <w:rPr>
                        <w:rFonts w:ascii="Cambria Math" w:hAnsi="Cambria Math"/>
                        <w:i/>
                      </w:rPr>
                    </m:ctrlPr>
                  </m:dPr>
                  <m:e>
                    <m:r>
                      <w:rPr>
                        <w:rFonts w:ascii="Cambria Math" w:hAnsi="Cambria Math"/>
                      </w:rPr>
                      <m:t>s</m:t>
                    </m:r>
                  </m:e>
                </m:d>
              </m:sub>
            </m:sSub>
          </m:sub>
        </m:sSub>
        <m:r>
          <w:rPr>
            <w:rFonts w:ascii="Cambria Math" w:hAnsi="Cambria Math"/>
          </w:rPr>
          <m:t>)</m:t>
        </m:r>
      </m:oMath>
      <w:r w:rsidRPr="00AD545C">
        <w:t>.</w:t>
      </w:r>
    </w:p>
    <w:p w14:paraId="407E236D" w14:textId="4FE5086A" w:rsidR="00063EB8" w:rsidRPr="00AD545C" w:rsidRDefault="00063EB8" w:rsidP="0055420D">
      <w:pPr>
        <w:pStyle w:val="Heading3"/>
        <w:rPr>
          <w:rFonts w:eastAsia="MS Mincho"/>
        </w:rPr>
      </w:pPr>
      <w:r w:rsidRPr="00AD545C">
        <w:t>8.1.5</w:t>
      </w:r>
      <w:r w:rsidR="007D459D" w:rsidRPr="00AD545C">
        <w:tab/>
      </w:r>
      <w:r w:rsidRPr="00AD545C">
        <w:t>Verification</w:t>
      </w:r>
    </w:p>
    <w:p w14:paraId="4221F4C0" w14:textId="0E8FA781" w:rsidR="00063EB8" w:rsidRPr="00AD545C" w:rsidRDefault="00063EB8" w:rsidP="0055420D">
      <w:r w:rsidRPr="00AD545C">
        <w:rPr>
          <w:rFonts w:eastAsia="MS Mincho"/>
        </w:rPr>
        <w:t xml:space="preserve">Verification takes </w:t>
      </w:r>
      <w:r w:rsidRPr="00AD545C">
        <w:t xml:space="preserve">a verification key of a device </w:t>
      </w:r>
      <w:r w:rsidRPr="00AD545C">
        <w:rPr>
          <w:i/>
        </w:rPr>
        <w:t>id</w:t>
      </w:r>
      <w:r w:rsidRPr="00AD545C">
        <w:t xml:space="preserve"> denoted by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oMath>
      <w:r w:rsidRPr="00AD545C">
        <w:t xml:space="preserve">, a command </w:t>
      </w:r>
      <m:oMath>
        <m:r>
          <w:rPr>
            <w:rFonts w:ascii="Cambria Math" w:eastAsia="MS Mincho" w:hAnsi="Cambria Math"/>
          </w:rPr>
          <m:t>m</m:t>
        </m:r>
      </m:oMath>
      <w:r w:rsidRPr="00AD545C">
        <w:t xml:space="preserve">, and a tag </w:t>
      </w:r>
      <m:oMath>
        <m:r>
          <w:rPr>
            <w:rFonts w:ascii="Cambria Math" w:hAnsi="Cambria Math"/>
          </w:rPr>
          <m:t>σ</m:t>
        </m:r>
      </m:oMath>
      <w:r w:rsidRPr="00AD545C">
        <w:t xml:space="preserve"> as input. </w:t>
      </w:r>
      <w:r w:rsidR="00760C46" w:rsidRPr="00AD545C">
        <w:t xml:space="preserve">This algorithm outputs 1 if and only if there is a valid MAC tag in a tag </w:t>
      </w:r>
      <m:oMath>
        <m:r>
          <w:rPr>
            <w:rFonts w:ascii="Cambria Math" w:hAnsi="Cambria Math"/>
          </w:rPr>
          <m:t>σ</m:t>
        </m:r>
      </m:oMath>
      <w:r w:rsidR="00760C46" w:rsidRPr="00AD545C">
        <w:rPr>
          <w:rFonts w:eastAsia="MS Mincho"/>
        </w:rPr>
        <w:t>.</w:t>
      </w:r>
      <w:r w:rsidR="00760C46" w:rsidRPr="00AD545C">
        <w:t xml:space="preserve"> Specifically, for</w:t>
      </w:r>
      <w:r w:rsidRPr="00AD545C">
        <w:t xml:space="preserve"> the tag </w:t>
      </w:r>
      <m:oMath>
        <m:r>
          <w:rPr>
            <w:rFonts w:ascii="Cambria Math" w:hAnsi="Cambria Math"/>
          </w:rPr>
          <m:t>σ=(r,</m:t>
        </m:r>
        <m:sSub>
          <m:sSubPr>
            <m:ctrlPr>
              <w:rPr>
                <w:rFonts w:ascii="Cambria Math" w:hAnsi="Cambria Math"/>
                <w:i/>
              </w:rPr>
            </m:ctrlPr>
          </m:sSubPr>
          <m:e>
            <m:r>
              <w:rPr>
                <w:rFonts w:ascii="Cambria Math" w:hAnsi="Cambria Math"/>
              </w:rPr>
              <m:t>t</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r w:rsidRPr="00AD545C">
        <w:t xml:space="preserve">, do the following procedure. </w:t>
      </w:r>
    </w:p>
    <w:p w14:paraId="2BB72FA9" w14:textId="41AE2C1E" w:rsidR="00063EB8" w:rsidRPr="00AD545C" w:rsidRDefault="00FC009E" w:rsidP="0055420D">
      <w:r w:rsidRPr="00AD545C">
        <w:tab/>
      </w:r>
      <w:r w:rsidR="00063EB8" w:rsidRPr="00AD545C">
        <w:t xml:space="preserve">Step 1: </w:t>
      </w:r>
      <m:oMath>
        <m:r>
          <w:rPr>
            <w:rFonts w:ascii="Cambria Math" w:hAnsi="Cambria Math"/>
          </w:rPr>
          <m:t>j</m:t>
        </m:r>
        <m:r>
          <m:rPr>
            <m:sty m:val="p"/>
          </m:rPr>
          <w:rPr>
            <w:rFonts w:ascii="Cambria Math" w:hAnsi="Cambria Math"/>
          </w:rPr>
          <m:t>←1.</m:t>
        </m:r>
      </m:oMath>
    </w:p>
    <w:p w14:paraId="2DAC2BEE" w14:textId="2F78A066" w:rsidR="00063EB8" w:rsidRPr="00AD545C" w:rsidRDefault="00FC009E" w:rsidP="0055420D">
      <w:r w:rsidRPr="00AD545C">
        <w:tab/>
      </w:r>
      <w:r w:rsidR="00063EB8" w:rsidRPr="00AD545C">
        <w:t xml:space="preserve">Step 2: If </w:t>
      </w:r>
      <m:oMath>
        <m:sSub>
          <m:sSubPr>
            <m:ctrlPr>
              <w:rPr>
                <w:rFonts w:ascii="Cambria Math" w:hAnsi="Cambria Math"/>
              </w:rPr>
            </m:ctrlPr>
          </m:sSubPr>
          <m:e>
            <m:r>
              <w:rPr>
                <w:rFonts w:ascii="Cambria Math" w:hAnsi="Cambria Math"/>
              </w:rPr>
              <m:t>t</m:t>
            </m:r>
          </m:e>
          <m:sub>
            <m:r>
              <w:rPr>
                <w:rFonts w:ascii="Cambria Math" w:hAnsi="Cambria Math"/>
              </w:rPr>
              <m:t>j</m:t>
            </m:r>
          </m:sub>
        </m:sSub>
        <m:r>
          <w:rPr>
            <w:rFonts w:ascii="Cambria Math" w:hAnsi="Cambria Math"/>
          </w:rPr>
          <m:t>=F</m:t>
        </m:r>
        <m:d>
          <m:dPr>
            <m:ctrlPr>
              <w:rPr>
                <w:rFonts w:ascii="Cambria Math" w:hAnsi="Cambria Math"/>
                <w:i/>
              </w:rPr>
            </m:ctrlPr>
          </m:dPr>
          <m:e>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id</m:t>
                </m:r>
              </m:sub>
            </m:sSub>
            <m:r>
              <w:rPr>
                <w:rFonts w:ascii="Cambria Math" w:hAnsi="Cambria Math"/>
              </w:rPr>
              <m:t>,m∥r</m:t>
            </m:r>
          </m:e>
        </m:d>
      </m:oMath>
      <w:r w:rsidR="00063EB8" w:rsidRPr="00AD545C">
        <w:t xml:space="preserve">, output 1 and terminate the process. </w:t>
      </w:r>
    </w:p>
    <w:p w14:paraId="411E1284" w14:textId="2D4AF3D3" w:rsidR="00063EB8" w:rsidRPr="00AD545C" w:rsidRDefault="00FC009E" w:rsidP="0055420D">
      <w:r w:rsidRPr="00AD545C">
        <w:tab/>
      </w:r>
      <w:r w:rsidR="00063EB8" w:rsidRPr="00AD545C">
        <w:t xml:space="preserve">Step 3: If </w:t>
      </w:r>
      <m:oMath>
        <m:r>
          <w:rPr>
            <w:rFonts w:ascii="Cambria Math" w:hAnsi="Cambria Math"/>
          </w:rPr>
          <m:t>j=s</m:t>
        </m:r>
      </m:oMath>
      <w:r w:rsidR="00063EB8" w:rsidRPr="00AD545C">
        <w:t xml:space="preserve">, output 0 and terminate the process. </w:t>
      </w:r>
    </w:p>
    <w:p w14:paraId="106475D3" w14:textId="51DF442D" w:rsidR="00063EB8" w:rsidRPr="00AD545C" w:rsidRDefault="00FC009E" w:rsidP="0055420D">
      <w:r w:rsidRPr="00AD545C">
        <w:tab/>
      </w:r>
      <w:r w:rsidR="00063EB8" w:rsidRPr="00AD545C">
        <w:t xml:space="preserve">Otherwise, set </w:t>
      </w:r>
      <m:oMath>
        <m:r>
          <w:rPr>
            <w:rFonts w:ascii="Cambria Math" w:hAnsi="Cambria Math"/>
          </w:rPr>
          <m:t>j</m:t>
        </m:r>
        <m:r>
          <m:rPr>
            <m:sty m:val="p"/>
          </m:rPr>
          <w:rPr>
            <w:rFonts w:ascii="Cambria Math" w:hAnsi="Cambria Math"/>
          </w:rPr>
          <m:t>←</m:t>
        </m:r>
        <m:r>
          <w:rPr>
            <w:rFonts w:ascii="Cambria Math" w:hAnsi="Cambria Math"/>
          </w:rPr>
          <m:t>j</m:t>
        </m:r>
        <m:r>
          <m:rPr>
            <m:sty m:val="p"/>
          </m:rPr>
          <w:rPr>
            <w:rFonts w:ascii="Cambria Math" w:hAnsi="Cambria Math"/>
          </w:rPr>
          <m:t>+1</m:t>
        </m:r>
      </m:oMath>
      <w:r w:rsidR="00063EB8" w:rsidRPr="00AD545C">
        <w:t xml:space="preserve">, and go to Step 2. </w:t>
      </w:r>
    </w:p>
    <w:p w14:paraId="7908E6AE" w14:textId="2F732EA6" w:rsidR="00063EB8" w:rsidRPr="00AD545C" w:rsidRDefault="00063EB8" w:rsidP="0055420D">
      <w:pPr>
        <w:pStyle w:val="Heading2"/>
      </w:pPr>
      <w:bookmarkStart w:id="62" w:name="_Toc146716868"/>
      <w:bookmarkStart w:id="63" w:name="_Toc149753590"/>
      <w:bookmarkStart w:id="64" w:name="_Toc158957992"/>
      <w:r w:rsidRPr="00AD545C">
        <w:t>8.2</w:t>
      </w:r>
      <w:r w:rsidR="007D459D" w:rsidRPr="00AD545C">
        <w:tab/>
      </w:r>
      <w:r w:rsidRPr="00AD545C">
        <w:t>DS-based non-anonymous BA construction</w:t>
      </w:r>
      <w:bookmarkEnd w:id="62"/>
      <w:bookmarkEnd w:id="63"/>
      <w:bookmarkEnd w:id="64"/>
    </w:p>
    <w:p w14:paraId="6586A8E7" w14:textId="50C3FAFC" w:rsidR="00063EB8" w:rsidRPr="00AD545C" w:rsidRDefault="00063EB8" w:rsidP="0055420D">
      <w:pPr>
        <w:rPr>
          <w:rFonts w:eastAsia="MS Mincho"/>
        </w:rPr>
      </w:pPr>
      <w:r w:rsidRPr="00AD545C">
        <w:rPr>
          <w:rFonts w:eastAsia="MS Mincho"/>
        </w:rPr>
        <w:t xml:space="preserve">In this clause, a construction of a </w:t>
      </w:r>
      <w:r w:rsidRPr="00AD545C">
        <w:t xml:space="preserve">DS-based non-anonymous BA construction is provided from a </w:t>
      </w:r>
      <w:r w:rsidR="008D5A73" w:rsidRPr="00AD545C">
        <w:t>d</w:t>
      </w:r>
      <w:r w:rsidRPr="00AD545C">
        <w:t xml:space="preserve">igital </w:t>
      </w:r>
      <w:r w:rsidR="008D5A73" w:rsidRPr="00AD545C">
        <w:t>s</w:t>
      </w:r>
      <w:r w:rsidRPr="00AD545C">
        <w:t xml:space="preserve">ignature (DS) and </w:t>
      </w:r>
      <w:r w:rsidR="008D5A73" w:rsidRPr="00AD545C">
        <w:t>a</w:t>
      </w:r>
      <w:r w:rsidRPr="00AD545C">
        <w:rPr>
          <w:szCs w:val="22"/>
          <w:lang w:eastAsia="ko-KR"/>
        </w:rPr>
        <w:t xml:space="preserve">pproximate </w:t>
      </w:r>
      <w:r w:rsidR="008D5A73" w:rsidRPr="00AD545C">
        <w:rPr>
          <w:szCs w:val="22"/>
          <w:lang w:eastAsia="ko-KR"/>
        </w:rPr>
        <w:t>m</w:t>
      </w:r>
      <w:r w:rsidRPr="00AD545C">
        <w:rPr>
          <w:szCs w:val="22"/>
          <w:lang w:eastAsia="ko-KR"/>
        </w:rPr>
        <w:t xml:space="preserve">embership </w:t>
      </w:r>
      <w:r w:rsidR="008D5A73" w:rsidRPr="00AD545C">
        <w:rPr>
          <w:szCs w:val="22"/>
          <w:lang w:eastAsia="ko-KR"/>
        </w:rPr>
        <w:t>q</w:t>
      </w:r>
      <w:r w:rsidRPr="00AD545C">
        <w:rPr>
          <w:szCs w:val="22"/>
          <w:lang w:eastAsia="ko-KR"/>
        </w:rPr>
        <w:t xml:space="preserve">uery </w:t>
      </w:r>
      <w:r w:rsidR="008D5A73" w:rsidRPr="00AD545C">
        <w:rPr>
          <w:szCs w:val="22"/>
          <w:lang w:eastAsia="ko-KR"/>
        </w:rPr>
        <w:t>s</w:t>
      </w:r>
      <w:r w:rsidRPr="00AD545C">
        <w:rPr>
          <w:szCs w:val="22"/>
          <w:lang w:eastAsia="ko-KR"/>
        </w:rPr>
        <w:t>tructure</w:t>
      </w:r>
      <w:r w:rsidRPr="00AD545C">
        <w:t xml:space="preserve"> (AMQS): a DS is used to meet </w:t>
      </w:r>
      <w:r w:rsidR="008D5A73" w:rsidRPr="00AD545C">
        <w:t xml:space="preserve">the </w:t>
      </w:r>
      <w:r w:rsidRPr="00AD545C">
        <w:t>integrity</w:t>
      </w:r>
      <w:r w:rsidR="008D5A73" w:rsidRPr="00AD545C">
        <w:t xml:space="preserve"> requirement</w:t>
      </w:r>
      <w:r w:rsidRPr="00AD545C">
        <w:t xml:space="preserve">, while AMQS is utilized to realize </w:t>
      </w:r>
      <w:r w:rsidR="008D5A73" w:rsidRPr="00AD545C">
        <w:t xml:space="preserve">the </w:t>
      </w:r>
      <w:r w:rsidRPr="00AD545C">
        <w:t>compact size of a tag.</w:t>
      </w:r>
      <w:r w:rsidRPr="00AD545C">
        <w:rPr>
          <w:rFonts w:eastAsia="MS Mincho"/>
        </w:rPr>
        <w:t xml:space="preserve"> </w:t>
      </w:r>
      <w:r w:rsidRPr="00AD545C">
        <w:t xml:space="preserve">The feature of the construction lies in that </w:t>
      </w:r>
      <w:r w:rsidR="008D5A73" w:rsidRPr="00AD545C">
        <w:t xml:space="preserve">the </w:t>
      </w:r>
      <w:r w:rsidRPr="00AD545C">
        <w:t xml:space="preserve">data-size required in it does not depend on the number of </w:t>
      </w:r>
      <w:proofErr w:type="gramStart"/>
      <w:r w:rsidRPr="00AD545C">
        <w:t xml:space="preserve">target </w:t>
      </w:r>
      <w:r w:rsidRPr="00AD545C">
        <w:lastRenderedPageBreak/>
        <w:t>controlled</w:t>
      </w:r>
      <w:proofErr w:type="gramEnd"/>
      <w:r w:rsidRPr="00AD545C">
        <w:t xml:space="preserve"> devices, and flexible parameter setting is possible by allowing a trade-off between data-size compression rate and </w:t>
      </w:r>
      <w:r w:rsidR="008D5A73" w:rsidRPr="00AD545C">
        <w:t xml:space="preserve">the </w:t>
      </w:r>
      <w:r w:rsidRPr="00AD545C">
        <w:t>false positive probability in controlling (i.e., the probability that a non-target device might accept the command).</w:t>
      </w:r>
    </w:p>
    <w:p w14:paraId="3A5CF0FD" w14:textId="659C2AC3" w:rsidR="00063EB8" w:rsidRPr="00AD545C" w:rsidRDefault="00063EB8" w:rsidP="00392970">
      <w:pPr>
        <w:pStyle w:val="Heading3"/>
        <w:rPr>
          <w:rFonts w:eastAsia="MS Mincho"/>
        </w:rPr>
      </w:pPr>
      <w:r w:rsidRPr="00AD545C">
        <w:rPr>
          <w:rFonts w:eastAsia="MS Mincho"/>
        </w:rPr>
        <w:t>8.2.1</w:t>
      </w:r>
      <w:r w:rsidR="007D459D" w:rsidRPr="00AD545C">
        <w:rPr>
          <w:rFonts w:eastAsia="MS Mincho"/>
        </w:rPr>
        <w:tab/>
      </w:r>
      <w:r w:rsidRPr="00AD545C">
        <w:rPr>
          <w:rFonts w:eastAsia="MS Mincho"/>
        </w:rPr>
        <w:t>Specific notation</w:t>
      </w:r>
    </w:p>
    <w:p w14:paraId="1A95ED15" w14:textId="7DCB8901" w:rsidR="00063EB8" w:rsidRPr="00AD545C" w:rsidRDefault="00063EB8" w:rsidP="00392970">
      <w:pPr>
        <w:rPr>
          <w:rFonts w:eastAsia="MS Mincho"/>
        </w:rPr>
      </w:pPr>
      <w:r w:rsidRPr="00AD545C">
        <w:rPr>
          <w:rFonts w:eastAsia="MS Mincho"/>
          <w:i/>
        </w:rPr>
        <w:t>id</w:t>
      </w:r>
      <w:r w:rsidR="00392970" w:rsidRPr="00AD545C">
        <w:rPr>
          <w:rFonts w:eastAsia="MS Mincho"/>
        </w:rPr>
        <w:tab/>
      </w:r>
      <w:proofErr w:type="spellStart"/>
      <w:r w:rsidRPr="00AD545C">
        <w:rPr>
          <w:rFonts w:eastAsia="MS Mincho"/>
        </w:rPr>
        <w:t>ID</w:t>
      </w:r>
      <w:proofErr w:type="spellEnd"/>
      <w:r w:rsidRPr="00AD545C">
        <w:rPr>
          <w:rFonts w:eastAsia="MS Mincho"/>
        </w:rPr>
        <w:t xml:space="preserve"> of a device.</w:t>
      </w:r>
    </w:p>
    <w:p w14:paraId="04B509F0" w14:textId="740ED60A" w:rsidR="00063EB8" w:rsidRPr="00AD545C" w:rsidRDefault="0060562F" w:rsidP="001031B7">
      <w:pPr>
        <w:rPr>
          <w:rFonts w:eastAsia="MS Mincho"/>
        </w:rPr>
      </w:pPr>
      <w:r w:rsidRPr="00AD545C">
        <w:rPr>
          <w:rFonts w:eastAsia="MS Mincho"/>
          <w:i/>
        </w:rPr>
        <w:t>M</w:t>
      </w:r>
      <w:r w:rsidR="00392970" w:rsidRPr="00AD545C">
        <w:rPr>
          <w:rFonts w:eastAsia="MS Mincho"/>
        </w:rPr>
        <w:tab/>
      </w:r>
      <w:r w:rsidR="00063EB8" w:rsidRPr="00AD545C">
        <w:rPr>
          <w:rFonts w:eastAsia="MS Mincho"/>
        </w:rPr>
        <w:t>Command (message).</w:t>
      </w:r>
    </w:p>
    <w:p w14:paraId="304ADE5B" w14:textId="098083FF" w:rsidR="00063EB8" w:rsidRPr="00AD545C" w:rsidRDefault="00063EB8" w:rsidP="001031B7">
      <w:pPr>
        <w:rPr>
          <w:rFonts w:eastAsia="MS Mincho"/>
        </w:rPr>
      </w:pPr>
      <m:oMath>
        <m:r>
          <w:rPr>
            <w:rFonts w:ascii="Cambria Math" w:eastAsia="MS Mincho" w:hAnsi="Cambria Math"/>
          </w:rPr>
          <m:t>ak</m:t>
        </m:r>
      </m:oMath>
      <w:r w:rsidR="00392970" w:rsidRPr="00AD545C">
        <w:rPr>
          <w:rFonts w:eastAsia="MS Mincho"/>
        </w:rPr>
        <w:tab/>
      </w:r>
      <w:r w:rsidRPr="00AD545C">
        <w:rPr>
          <w:rFonts w:eastAsia="MS Mincho"/>
        </w:rPr>
        <w:t xml:space="preserve">Authentication key of </w:t>
      </w:r>
      <w:r w:rsidR="008D5A73" w:rsidRPr="00AD545C">
        <w:rPr>
          <w:rFonts w:eastAsia="MS Mincho"/>
        </w:rPr>
        <w:t>s</w:t>
      </w:r>
      <w:r w:rsidRPr="00AD545C">
        <w:rPr>
          <w:rFonts w:eastAsia="MS Mincho"/>
        </w:rPr>
        <w:t>ender.</w:t>
      </w:r>
    </w:p>
    <w:p w14:paraId="43411C4E" w14:textId="4F93BEAB" w:rsidR="00063EB8" w:rsidRPr="00AD545C" w:rsidRDefault="0060562F" w:rsidP="001031B7">
      <w:pPr>
        <w:rPr>
          <w:rFonts w:eastAsia="MS Mincho"/>
        </w:rPr>
      </w:pPr>
      <w:r w:rsidRPr="00AD545C">
        <w:rPr>
          <w:rFonts w:eastAsia="MS Mincho"/>
          <w:i/>
        </w:rPr>
        <w:t>P</w:t>
      </w:r>
      <w:r w:rsidR="00063EB8" w:rsidRPr="00AD545C">
        <w:rPr>
          <w:rFonts w:eastAsia="MS Mincho"/>
          <w:i/>
        </w:rPr>
        <w:t>p</w:t>
      </w:r>
      <w:r w:rsidR="00392970" w:rsidRPr="00AD545C">
        <w:rPr>
          <w:rFonts w:eastAsia="MS Mincho"/>
        </w:rPr>
        <w:tab/>
      </w:r>
      <w:r w:rsidR="00063EB8" w:rsidRPr="00AD545C">
        <w:rPr>
          <w:rFonts w:eastAsia="MS Mincho"/>
        </w:rPr>
        <w:t>Public parameter</w:t>
      </w:r>
    </w:p>
    <w:p w14:paraId="33E7AE9C" w14:textId="4403B79B" w:rsidR="00063EB8" w:rsidRPr="00AD545C" w:rsidRDefault="00767AE6" w:rsidP="001031B7">
      <w:pPr>
        <w:ind w:left="794" w:hanging="794"/>
      </w:pPr>
      <m:oMath>
        <m:sSub>
          <m:sSubPr>
            <m:ctrlPr>
              <w:rPr>
                <w:rFonts w:ascii="Cambria Math" w:eastAsia="MS PGothic" w:hAnsi="Cambria Math"/>
                <w:i/>
              </w:rPr>
            </m:ctrlPr>
          </m:sSubPr>
          <m:e>
            <m:r>
              <w:rPr>
                <w:rFonts w:ascii="Cambria Math" w:eastAsia="MS PGothic" w:hAnsi="Cambria Math"/>
              </w:rPr>
              <m:t>K</m:t>
            </m:r>
          </m:e>
          <m:sub>
            <m:r>
              <w:rPr>
                <w:rFonts w:ascii="Cambria Math" w:eastAsia="MS PGothic" w:hAnsi="Cambria Math"/>
              </w:rPr>
              <m:t>id</m:t>
            </m:r>
          </m:sub>
        </m:sSub>
      </m:oMath>
      <w:r w:rsidR="00392970" w:rsidRPr="00AD545C">
        <w:tab/>
      </w:r>
      <w:r w:rsidR="00063EB8" w:rsidRPr="00AD545C">
        <w:t xml:space="preserve">Verification key of a device </w:t>
      </w:r>
      <w:r w:rsidR="00063EB8" w:rsidRPr="00AD545C">
        <w:rPr>
          <w:i/>
        </w:rPr>
        <w:t>id.</w:t>
      </w:r>
      <w:r w:rsidR="00063EB8" w:rsidRPr="00AD545C">
        <w:t xml:space="preserve"> For simplicity, </w:t>
      </w:r>
      <m:oMath>
        <m:sSub>
          <m:sSubPr>
            <m:ctrlPr>
              <w:rPr>
                <w:rFonts w:ascii="Cambria Math" w:eastAsia="MS PGothic" w:hAnsi="Cambria Math"/>
                <w:i/>
              </w:rPr>
            </m:ctrlPr>
          </m:sSubPr>
          <m:e>
            <m:r>
              <w:rPr>
                <w:rFonts w:ascii="Cambria Math" w:eastAsia="MS PGothic" w:hAnsi="Cambria Math"/>
              </w:rPr>
              <m:t>K</m:t>
            </m:r>
          </m:e>
          <m:sub>
            <m:r>
              <w:rPr>
                <w:rFonts w:ascii="Cambria Math" w:eastAsia="MS PGothic" w:hAnsi="Cambria Math"/>
              </w:rPr>
              <m:t>i</m:t>
            </m:r>
          </m:sub>
        </m:sSub>
      </m:oMath>
      <w:r w:rsidR="00063EB8" w:rsidRPr="00AD545C">
        <w:t xml:space="preserve"> denotes the secret key corresponding to </w:t>
      </w:r>
      <m:oMath>
        <m:sSub>
          <m:sSubPr>
            <m:ctrlPr>
              <w:rPr>
                <w:rFonts w:ascii="Cambria Math" w:eastAsia="Cambria Math" w:hAnsi="Cambria Math"/>
                <w:i/>
              </w:rPr>
            </m:ctrlPr>
          </m:sSubPr>
          <m:e>
            <m:r>
              <w:rPr>
                <w:rFonts w:ascii="Cambria Math" w:eastAsia="Cambria Math" w:hAnsi="Cambria Math"/>
              </w:rPr>
              <m:t>id</m:t>
            </m:r>
          </m:e>
          <m:sub>
            <m:r>
              <w:rPr>
                <w:rFonts w:ascii="Cambria Math" w:eastAsia="Cambria Math" w:hAnsi="Cambria Math"/>
              </w:rPr>
              <m:t>i</m:t>
            </m:r>
          </m:sub>
        </m:sSub>
      </m:oMath>
      <w:r w:rsidR="00063EB8" w:rsidRPr="00AD545C">
        <w:t xml:space="preserve"> instead of </w:t>
      </w:r>
      <m:oMath>
        <m:sSub>
          <m:sSubPr>
            <m:ctrlPr>
              <w:rPr>
                <w:rFonts w:ascii="Cambria Math" w:eastAsia="MS PGothic" w:hAnsi="Cambria Math"/>
                <w:i/>
              </w:rPr>
            </m:ctrlPr>
          </m:sSubPr>
          <m:e>
            <m:r>
              <w:rPr>
                <w:rFonts w:ascii="Cambria Math" w:eastAsia="MS PGothic" w:hAnsi="Cambria Math"/>
              </w:rPr>
              <m:t>K</m:t>
            </m:r>
          </m:e>
          <m:sub>
            <m:sSub>
              <m:sSubPr>
                <m:ctrlPr>
                  <w:rPr>
                    <w:rFonts w:ascii="Cambria Math" w:eastAsia="MS PGothic" w:hAnsi="Cambria Math"/>
                    <w:i/>
                  </w:rPr>
                </m:ctrlPr>
              </m:sSubPr>
              <m:e>
                <m:r>
                  <w:rPr>
                    <w:rFonts w:ascii="Cambria Math" w:eastAsia="MS PGothic" w:hAnsi="Cambria Math"/>
                  </w:rPr>
                  <m:t>id</m:t>
                </m:r>
              </m:e>
              <m:sub>
                <m:r>
                  <w:rPr>
                    <w:rFonts w:ascii="Cambria Math" w:eastAsia="MS PGothic" w:hAnsi="Cambria Math"/>
                  </w:rPr>
                  <m:t>i</m:t>
                </m:r>
              </m:sub>
            </m:sSub>
          </m:sub>
        </m:sSub>
      </m:oMath>
      <w:r w:rsidR="00063EB8" w:rsidRPr="00AD545C">
        <w:t>.</w:t>
      </w:r>
    </w:p>
    <w:p w14:paraId="5A225B15" w14:textId="12B9A2CC" w:rsidR="00063EB8" w:rsidRPr="00AD545C" w:rsidRDefault="00063EB8" w:rsidP="001031B7">
      <w:pPr>
        <w:tabs>
          <w:tab w:val="clear" w:pos="794"/>
          <w:tab w:val="clear" w:pos="1191"/>
          <w:tab w:val="clear" w:pos="1588"/>
          <w:tab w:val="clear" w:pos="1985"/>
          <w:tab w:val="left" w:pos="3261"/>
        </w:tabs>
        <w:ind w:left="3261" w:hanging="3261"/>
        <w:rPr>
          <w:rFonts w:eastAsia="MS Mincho"/>
        </w:rPr>
      </w:pPr>
      <w:r w:rsidRPr="00AD545C">
        <w:rPr>
          <w:rFonts w:eastAsia="MS Mincho"/>
          <w:i/>
        </w:rPr>
        <w:t>DS</w:t>
      </w:r>
      <w:proofErr w:type="gramStart"/>
      <w:r w:rsidRPr="00AD545C">
        <w:rPr>
          <w:rFonts w:eastAsia="MS Mincho"/>
        </w:rPr>
        <w:t>=(</w:t>
      </w:r>
      <w:proofErr w:type="spellStart"/>
      <w:proofErr w:type="gramEnd"/>
      <w:r w:rsidRPr="00AD545C">
        <w:rPr>
          <w:rFonts w:eastAsia="MS Mincho"/>
          <w:i/>
        </w:rPr>
        <w:t>SigGen</w:t>
      </w:r>
      <w:proofErr w:type="spellEnd"/>
      <w:r w:rsidRPr="00AD545C">
        <w:rPr>
          <w:rFonts w:eastAsia="MS Mincho"/>
        </w:rPr>
        <w:t xml:space="preserve">, </w:t>
      </w:r>
      <w:proofErr w:type="spellStart"/>
      <w:r w:rsidRPr="00AD545C">
        <w:rPr>
          <w:rFonts w:eastAsia="MS Mincho"/>
          <w:i/>
        </w:rPr>
        <w:t>SigSign</w:t>
      </w:r>
      <w:proofErr w:type="spellEnd"/>
      <w:r w:rsidRPr="00AD545C">
        <w:rPr>
          <w:rFonts w:eastAsia="MS Mincho"/>
        </w:rPr>
        <w:t xml:space="preserve">, </w:t>
      </w:r>
      <w:proofErr w:type="spellStart"/>
      <w:r w:rsidRPr="00AD545C">
        <w:rPr>
          <w:rFonts w:eastAsia="MS Mincho"/>
          <w:i/>
        </w:rPr>
        <w:t>SigVer</w:t>
      </w:r>
      <w:proofErr w:type="spellEnd"/>
      <w:r w:rsidRPr="00AD545C">
        <w:rPr>
          <w:rFonts w:eastAsia="MS Mincho"/>
        </w:rPr>
        <w:t>)</w:t>
      </w:r>
      <w:r w:rsidR="00392970" w:rsidRPr="00AD545C">
        <w:rPr>
          <w:rFonts w:eastAsia="MS Mincho"/>
        </w:rPr>
        <w:tab/>
      </w:r>
      <w:r w:rsidRPr="00AD545C">
        <w:rPr>
          <w:rFonts w:eastAsia="MS Mincho"/>
        </w:rPr>
        <w:t xml:space="preserve">Digital signature </w:t>
      </w:r>
      <w:r w:rsidRPr="00AD545C">
        <w:rPr>
          <w:rFonts w:eastAsia="MS Mincho"/>
          <w:i/>
        </w:rPr>
        <w:t>DS</w:t>
      </w:r>
      <w:r w:rsidRPr="00AD545C">
        <w:rPr>
          <w:rFonts w:eastAsia="MS Mincho"/>
        </w:rPr>
        <w:t xml:space="preserve"> consisting of a key generation algorithm </w:t>
      </w:r>
      <w:proofErr w:type="spellStart"/>
      <w:r w:rsidRPr="00AD545C">
        <w:rPr>
          <w:rFonts w:eastAsia="MS Mincho"/>
          <w:i/>
        </w:rPr>
        <w:t>SigGen</w:t>
      </w:r>
      <w:proofErr w:type="spellEnd"/>
      <w:r w:rsidRPr="00AD545C">
        <w:rPr>
          <w:rFonts w:eastAsia="MS Mincho"/>
        </w:rPr>
        <w:t xml:space="preserve">, a signing algorithm </w:t>
      </w:r>
      <w:proofErr w:type="spellStart"/>
      <w:r w:rsidRPr="00AD545C">
        <w:rPr>
          <w:rFonts w:eastAsia="MS Mincho"/>
          <w:i/>
        </w:rPr>
        <w:t>SigSign</w:t>
      </w:r>
      <w:proofErr w:type="spellEnd"/>
      <w:r w:rsidRPr="00AD545C">
        <w:rPr>
          <w:rFonts w:eastAsia="MS Mincho"/>
        </w:rPr>
        <w:t xml:space="preserve">, and a verification algorithm </w:t>
      </w:r>
      <w:proofErr w:type="spellStart"/>
      <w:r w:rsidRPr="00AD545C">
        <w:rPr>
          <w:rFonts w:eastAsia="MS Mincho"/>
          <w:i/>
        </w:rPr>
        <w:t>SigVer</w:t>
      </w:r>
      <w:proofErr w:type="spellEnd"/>
      <w:r w:rsidRPr="00AD545C">
        <w:rPr>
          <w:rFonts w:eastAsia="MS Mincho"/>
        </w:rPr>
        <w:t>.</w:t>
      </w:r>
    </w:p>
    <w:p w14:paraId="730D083F" w14:textId="4F963C5A" w:rsidR="00063EB8" w:rsidRPr="00AD545C" w:rsidRDefault="00063EB8" w:rsidP="001031B7">
      <w:pPr>
        <w:tabs>
          <w:tab w:val="clear" w:pos="794"/>
          <w:tab w:val="clear" w:pos="1191"/>
          <w:tab w:val="clear" w:pos="1588"/>
          <w:tab w:val="clear" w:pos="1985"/>
          <w:tab w:val="left" w:pos="3261"/>
        </w:tabs>
        <w:ind w:left="3261" w:hanging="3261"/>
        <w:rPr>
          <w:rFonts w:eastAsia="MS Mincho"/>
        </w:rPr>
      </w:pPr>
      <w:r w:rsidRPr="00AD545C">
        <w:rPr>
          <w:rFonts w:eastAsia="MS Mincho"/>
        </w:rPr>
        <w:t>(</w:t>
      </w:r>
      <w:proofErr w:type="spellStart"/>
      <w:r w:rsidRPr="00AD545C">
        <w:rPr>
          <w:rFonts w:eastAsia="MS Mincho"/>
          <w:i/>
        </w:rPr>
        <w:t>sigk</w:t>
      </w:r>
      <w:proofErr w:type="spellEnd"/>
      <w:r w:rsidRPr="00AD545C">
        <w:rPr>
          <w:rFonts w:eastAsia="MS Mincho"/>
        </w:rPr>
        <w:t xml:space="preserve">, </w:t>
      </w:r>
      <w:proofErr w:type="spellStart"/>
      <w:r w:rsidRPr="00AD545C">
        <w:rPr>
          <w:rFonts w:eastAsia="MS Mincho"/>
          <w:i/>
        </w:rPr>
        <w:t>verk</w:t>
      </w:r>
      <w:proofErr w:type="spellEnd"/>
      <w:r w:rsidRPr="00AD545C">
        <w:rPr>
          <w:rFonts w:eastAsia="MS Mincho"/>
        </w:rPr>
        <w:t>)</w:t>
      </w:r>
      <w:r w:rsidR="005C34CB" w:rsidRPr="00AD545C">
        <w:rPr>
          <w:rFonts w:eastAsia="MS Mincho"/>
        </w:rPr>
        <w:tab/>
      </w:r>
      <w:r w:rsidRPr="00AD545C">
        <w:rPr>
          <w:rFonts w:eastAsia="MS Mincho"/>
        </w:rPr>
        <w:t xml:space="preserve">A pair of the signing key </w:t>
      </w:r>
      <w:proofErr w:type="spellStart"/>
      <w:r w:rsidRPr="00AD545C">
        <w:rPr>
          <w:rFonts w:eastAsia="MS Mincho"/>
          <w:i/>
        </w:rPr>
        <w:t>sigk</w:t>
      </w:r>
      <w:proofErr w:type="spellEnd"/>
      <w:r w:rsidRPr="00AD545C">
        <w:rPr>
          <w:rFonts w:eastAsia="MS Mincho"/>
        </w:rPr>
        <w:t xml:space="preserve"> and the verification key </w:t>
      </w:r>
      <w:proofErr w:type="spellStart"/>
      <w:r w:rsidRPr="00AD545C">
        <w:rPr>
          <w:rFonts w:eastAsia="MS Mincho"/>
          <w:i/>
        </w:rPr>
        <w:t>verk</w:t>
      </w:r>
      <w:proofErr w:type="spellEnd"/>
      <w:r w:rsidRPr="00AD545C">
        <w:rPr>
          <w:rFonts w:eastAsia="MS Mincho"/>
        </w:rPr>
        <w:t xml:space="preserve"> generated by </w:t>
      </w:r>
      <w:r w:rsidR="00760C46" w:rsidRPr="00AD545C">
        <w:rPr>
          <w:rFonts w:eastAsia="MS Mincho"/>
        </w:rPr>
        <w:t xml:space="preserve">a key generation algorithm </w:t>
      </w:r>
      <w:proofErr w:type="spellStart"/>
      <w:r w:rsidR="00760C46" w:rsidRPr="00AD545C">
        <w:rPr>
          <w:rFonts w:eastAsia="MS Mincho"/>
          <w:i/>
          <w:iCs/>
        </w:rPr>
        <w:t>SigGen</w:t>
      </w:r>
      <w:proofErr w:type="spellEnd"/>
      <w:r w:rsidR="00760C46" w:rsidRPr="00AD545C">
        <w:rPr>
          <w:rFonts w:eastAsia="MS Mincho"/>
        </w:rPr>
        <w:t xml:space="preserve"> of </w:t>
      </w:r>
      <w:r w:rsidRPr="00AD545C">
        <w:rPr>
          <w:rFonts w:eastAsia="MS Mincho"/>
          <w:i/>
        </w:rPr>
        <w:t>DS</w:t>
      </w:r>
      <w:r w:rsidRPr="00AD545C">
        <w:rPr>
          <w:rFonts w:eastAsia="MS Mincho"/>
        </w:rPr>
        <w:t>.</w:t>
      </w:r>
    </w:p>
    <w:p w14:paraId="56024E00" w14:textId="300B096C" w:rsidR="00063EB8" w:rsidRPr="00AD545C" w:rsidRDefault="00063EB8" w:rsidP="005C34CB">
      <w:pPr>
        <w:tabs>
          <w:tab w:val="clear" w:pos="794"/>
          <w:tab w:val="clear" w:pos="1191"/>
          <w:tab w:val="clear" w:pos="1588"/>
          <w:tab w:val="clear" w:pos="1985"/>
          <w:tab w:val="left" w:pos="3261"/>
        </w:tabs>
        <w:ind w:left="3261" w:hanging="3261"/>
        <w:rPr>
          <w:rFonts w:eastAsia="Malgun Gothic"/>
          <w:lang w:eastAsia="ko-KR"/>
        </w:rPr>
      </w:pPr>
      <w:r w:rsidRPr="00AD545C">
        <w:rPr>
          <w:rFonts w:eastAsia="MS Mincho"/>
          <w:i/>
        </w:rPr>
        <w:t>AMQS</w:t>
      </w:r>
      <w:proofErr w:type="gramStart"/>
      <w:r w:rsidRPr="00AD545C">
        <w:rPr>
          <w:rFonts w:eastAsia="MS Mincho"/>
        </w:rPr>
        <w:t>=(</w:t>
      </w:r>
      <w:proofErr w:type="gramEnd"/>
      <w:r w:rsidRPr="00AD545C">
        <w:rPr>
          <w:rFonts w:eastAsia="MS Mincho"/>
          <w:i/>
        </w:rPr>
        <w:t>Gen</w:t>
      </w:r>
      <w:r w:rsidRPr="00AD545C">
        <w:rPr>
          <w:rFonts w:eastAsia="MS Mincho"/>
        </w:rPr>
        <w:t xml:space="preserve">, </w:t>
      </w:r>
      <w:r w:rsidRPr="00AD545C">
        <w:rPr>
          <w:rFonts w:eastAsia="MS Mincho"/>
          <w:i/>
        </w:rPr>
        <w:t>Insert</w:t>
      </w:r>
      <w:r w:rsidRPr="00AD545C">
        <w:rPr>
          <w:rFonts w:eastAsia="MS Mincho"/>
        </w:rPr>
        <w:t xml:space="preserve">, </w:t>
      </w:r>
      <w:r w:rsidRPr="00AD545C">
        <w:rPr>
          <w:rFonts w:eastAsia="MS Mincho"/>
          <w:i/>
        </w:rPr>
        <w:t>Lookup</w:t>
      </w:r>
      <w:r w:rsidRPr="00AD545C">
        <w:rPr>
          <w:rFonts w:eastAsia="MS Mincho"/>
        </w:rPr>
        <w:t>)</w:t>
      </w:r>
      <w:r w:rsidR="005C34CB" w:rsidRPr="00AD545C">
        <w:rPr>
          <w:rFonts w:eastAsia="MS Mincho"/>
        </w:rPr>
        <w:tab/>
      </w:r>
      <w:r w:rsidRPr="00AD545C">
        <w:rPr>
          <w:lang w:eastAsia="ko-KR"/>
        </w:rPr>
        <w:t xml:space="preserve">Approximate membership query (data) structure </w:t>
      </w:r>
      <w:r w:rsidRPr="00AD545C">
        <w:rPr>
          <w:i/>
          <w:lang w:eastAsia="ko-KR"/>
        </w:rPr>
        <w:t>AMQS</w:t>
      </w:r>
      <w:r w:rsidRPr="00AD545C">
        <w:rPr>
          <w:lang w:eastAsia="ko-KR"/>
        </w:rPr>
        <w:t xml:space="preserve"> </w:t>
      </w:r>
      <w:r w:rsidRPr="00AD545C">
        <w:rPr>
          <w:rFonts w:eastAsia="MS Mincho"/>
        </w:rPr>
        <w:t xml:space="preserve">over a whole set </w:t>
      </w:r>
      <m:oMath>
        <m:r>
          <w:rPr>
            <w:rFonts w:ascii="Cambria Math" w:eastAsia="MS Mincho" w:hAnsi="Cambria Math"/>
          </w:rPr>
          <m:t>U</m:t>
        </m:r>
      </m:oMath>
      <w:r w:rsidRPr="00AD545C">
        <w:rPr>
          <w:rFonts w:eastAsia="MS Mincho"/>
        </w:rPr>
        <w:t xml:space="preserve"> that </w:t>
      </w:r>
      <w:r w:rsidRPr="00AD545C">
        <w:rPr>
          <w:lang w:eastAsia="ko-KR"/>
        </w:rPr>
        <w:t xml:space="preserve">consists of a generation algorithm </w:t>
      </w:r>
      <w:r w:rsidRPr="00AD545C">
        <w:rPr>
          <w:i/>
          <w:lang w:eastAsia="ko-KR"/>
        </w:rPr>
        <w:t>Gen</w:t>
      </w:r>
      <w:r w:rsidRPr="00AD545C">
        <w:rPr>
          <w:lang w:eastAsia="ko-KR"/>
        </w:rPr>
        <w:t xml:space="preserve">, an inserting algorithm </w:t>
      </w:r>
      <w:r w:rsidRPr="00AD545C">
        <w:rPr>
          <w:i/>
          <w:lang w:eastAsia="ko-KR"/>
        </w:rPr>
        <w:t>Insert</w:t>
      </w:r>
      <w:r w:rsidRPr="00AD545C">
        <w:rPr>
          <w:lang w:eastAsia="ko-KR"/>
        </w:rPr>
        <w:t xml:space="preserve">, and a lookup algorithm </w:t>
      </w:r>
      <w:r w:rsidRPr="00AD545C">
        <w:rPr>
          <w:i/>
          <w:lang w:eastAsia="ko-KR"/>
        </w:rPr>
        <w:t>Lookup</w:t>
      </w:r>
      <w:r w:rsidRPr="00AD545C">
        <w:rPr>
          <w:lang w:eastAsia="ko-KR"/>
        </w:rPr>
        <w:t xml:space="preserve">. (See </w:t>
      </w:r>
      <w:r w:rsidR="008D5A73" w:rsidRPr="00AD545C">
        <w:rPr>
          <w:lang w:eastAsia="ko-KR"/>
        </w:rPr>
        <w:t>N</w:t>
      </w:r>
      <w:r w:rsidR="00192D90" w:rsidRPr="00AD545C">
        <w:rPr>
          <w:lang w:eastAsia="ko-KR"/>
        </w:rPr>
        <w:t xml:space="preserve">ote </w:t>
      </w:r>
      <w:r w:rsidRPr="00AD545C">
        <w:rPr>
          <w:lang w:eastAsia="ko-KR"/>
        </w:rPr>
        <w:t xml:space="preserve">1); </w:t>
      </w:r>
      <w:r w:rsidRPr="00AD545C">
        <w:rPr>
          <w:i/>
          <w:lang w:eastAsia="ko-KR"/>
        </w:rPr>
        <w:t>Gen</w:t>
      </w:r>
      <w:r w:rsidRPr="00AD545C">
        <w:rPr>
          <w:lang w:eastAsia="ko-KR"/>
        </w:rPr>
        <w:t xml:space="preserve"> takes the set </w:t>
      </w:r>
      <m:oMath>
        <m:r>
          <w:rPr>
            <w:rFonts w:ascii="Cambria Math" w:eastAsia="MS Mincho" w:hAnsi="Cambria Math"/>
          </w:rPr>
          <m:t>U</m:t>
        </m:r>
      </m:oMath>
      <w:r w:rsidRPr="00AD545C">
        <w:rPr>
          <w:rFonts w:eastAsia="MS Mincho"/>
        </w:rPr>
        <w:t xml:space="preserve"> and a parameter </w:t>
      </w:r>
      <w:r w:rsidRPr="00AD545C">
        <w:rPr>
          <w:rFonts w:eastAsia="MS Mincho"/>
          <w:i/>
        </w:rPr>
        <w:t>par</w:t>
      </w:r>
      <w:r w:rsidRPr="00AD545C">
        <w:rPr>
          <w:rFonts w:eastAsia="MS Mincho"/>
        </w:rPr>
        <w:t xml:space="preserve"> as input, and it outputs an initial structure and auxiliary information, where </w:t>
      </w:r>
      <w:r w:rsidRPr="00AD545C">
        <w:rPr>
          <w:rFonts w:eastAsia="MS Mincho"/>
          <w:i/>
        </w:rPr>
        <w:t xml:space="preserve">par </w:t>
      </w:r>
      <w:r w:rsidRPr="00AD545C">
        <w:rPr>
          <w:rFonts w:eastAsia="MS Mincho"/>
        </w:rPr>
        <w:t xml:space="preserve">depends on an instantiation of AMQS; </w:t>
      </w:r>
      <w:r w:rsidRPr="00AD545C">
        <w:rPr>
          <w:i/>
          <w:lang w:eastAsia="ko-KR"/>
        </w:rPr>
        <w:t>Insert</w:t>
      </w:r>
      <w:r w:rsidRPr="00AD545C">
        <w:rPr>
          <w:lang w:eastAsia="ko-KR"/>
        </w:rPr>
        <w:t xml:space="preserve"> takes a data structure, an element of </w:t>
      </w:r>
      <m:oMath>
        <m:r>
          <w:rPr>
            <w:rFonts w:ascii="Cambria Math" w:eastAsia="MS Mincho" w:hAnsi="Cambria Math"/>
          </w:rPr>
          <m:t>U</m:t>
        </m:r>
      </m:oMath>
      <w:r w:rsidRPr="00AD545C">
        <w:rPr>
          <w:rFonts w:eastAsia="MS Mincho"/>
        </w:rPr>
        <w:t xml:space="preserve">, and auxiliary information as input, and it outputs an updated data structure; </w:t>
      </w:r>
      <w:r w:rsidRPr="00AD545C">
        <w:rPr>
          <w:i/>
          <w:lang w:eastAsia="ko-KR"/>
        </w:rPr>
        <w:t>Lookup</w:t>
      </w:r>
      <w:r w:rsidRPr="00AD545C">
        <w:rPr>
          <w:lang w:eastAsia="ko-KR"/>
        </w:rPr>
        <w:t xml:space="preserve"> takes a data structure, an element of </w:t>
      </w:r>
      <m:oMath>
        <m:r>
          <w:rPr>
            <w:rFonts w:ascii="Cambria Math" w:eastAsia="MS Mincho" w:hAnsi="Cambria Math"/>
          </w:rPr>
          <m:t>U</m:t>
        </m:r>
      </m:oMath>
      <w:r w:rsidRPr="00AD545C">
        <w:rPr>
          <w:rFonts w:eastAsia="MS Mincho"/>
        </w:rPr>
        <w:t xml:space="preserve">, and auxiliary information as input, and it outputs </w:t>
      </w:r>
      <w:r w:rsidRPr="00AD545C">
        <w:rPr>
          <w:rFonts w:eastAsia="MS Mincho"/>
          <w:i/>
        </w:rPr>
        <w:t>true</w:t>
      </w:r>
      <w:r w:rsidRPr="00AD545C">
        <w:rPr>
          <w:rFonts w:eastAsia="MS Mincho"/>
        </w:rPr>
        <w:t xml:space="preserve"> or </w:t>
      </w:r>
      <w:r w:rsidRPr="00AD545C">
        <w:rPr>
          <w:rFonts w:eastAsia="MS Mincho"/>
          <w:i/>
        </w:rPr>
        <w:t>false</w:t>
      </w:r>
      <w:r w:rsidRPr="00AD545C">
        <w:rPr>
          <w:rFonts w:eastAsia="MS Mincho"/>
        </w:rPr>
        <w:t xml:space="preserve">, where </w:t>
      </w:r>
      <w:r w:rsidRPr="00AD545C">
        <w:rPr>
          <w:rFonts w:eastAsia="MS Mincho"/>
          <w:i/>
        </w:rPr>
        <w:t>true</w:t>
      </w:r>
      <w:r w:rsidRPr="00AD545C">
        <w:rPr>
          <w:rFonts w:eastAsia="MS Mincho"/>
        </w:rPr>
        <w:t xml:space="preserve"> means the </w:t>
      </w:r>
      <w:r w:rsidRPr="00AD545C">
        <w:rPr>
          <w:lang w:eastAsia="ko-KR"/>
        </w:rPr>
        <w:t xml:space="preserve">element of </w:t>
      </w:r>
      <m:oMath>
        <m:r>
          <w:rPr>
            <w:rFonts w:ascii="Cambria Math" w:eastAsia="MS Mincho" w:hAnsi="Cambria Math"/>
          </w:rPr>
          <m:t>U</m:t>
        </m:r>
      </m:oMath>
      <w:r w:rsidRPr="00AD545C">
        <w:rPr>
          <w:rFonts w:eastAsia="MS Mincho"/>
        </w:rPr>
        <w:t xml:space="preserve"> is contained in the data structure while </w:t>
      </w:r>
      <w:r w:rsidRPr="00AD545C">
        <w:rPr>
          <w:rFonts w:eastAsia="MS Mincho"/>
          <w:i/>
        </w:rPr>
        <w:t xml:space="preserve">false </w:t>
      </w:r>
      <w:r w:rsidRPr="00AD545C">
        <w:rPr>
          <w:rFonts w:eastAsia="MS Mincho"/>
        </w:rPr>
        <w:t>means it is not.</w:t>
      </w:r>
    </w:p>
    <w:p w14:paraId="43E922FC" w14:textId="56BA3DAC" w:rsidR="00063EB8" w:rsidRPr="00AD545C" w:rsidRDefault="00063EB8" w:rsidP="005C34CB">
      <w:pPr>
        <w:tabs>
          <w:tab w:val="clear" w:pos="794"/>
          <w:tab w:val="clear" w:pos="1191"/>
          <w:tab w:val="clear" w:pos="1588"/>
          <w:tab w:val="clear" w:pos="1985"/>
          <w:tab w:val="left" w:pos="3261"/>
        </w:tabs>
        <w:ind w:left="3261" w:hanging="3261"/>
        <w:rPr>
          <w:rFonts w:eastAsia="MS Mincho"/>
        </w:rPr>
      </w:pPr>
      <w:bookmarkStart w:id="65" w:name="_Hlk128348040"/>
      <w:r w:rsidRPr="00AD545C">
        <w:rPr>
          <w:rFonts w:eastAsia="MS Mincho"/>
        </w:rPr>
        <w:t>Assign ( )</w:t>
      </w:r>
      <w:r w:rsidRPr="00AD545C">
        <w:rPr>
          <w:rFonts w:eastAsia="MS Mincho"/>
        </w:rPr>
        <w:tab/>
        <w:t xml:space="preserve">Function in AMQS over the whole set </w:t>
      </w:r>
      <m:oMath>
        <m:r>
          <w:rPr>
            <w:rFonts w:ascii="Cambria Math" w:eastAsia="MS Mincho" w:hAnsi="Cambria Math"/>
          </w:rPr>
          <m:t>U</m:t>
        </m:r>
      </m:oMath>
      <w:r w:rsidRPr="00AD545C">
        <w:rPr>
          <w:rFonts w:eastAsia="MS Mincho"/>
        </w:rPr>
        <w:t xml:space="preserve">, which takes a positive integer </w:t>
      </w:r>
      <m:oMath>
        <m:r>
          <m:rPr>
            <m:scr m:val="script"/>
            <m:sty m:val="p"/>
          </m:rPr>
          <w:rPr>
            <w:rFonts w:ascii="Cambria Math" w:eastAsia="MS Mincho" w:hAnsi="Cambria Math"/>
          </w:rPr>
          <m:t>l</m:t>
        </m:r>
      </m:oMath>
      <w:r w:rsidRPr="00AD545C">
        <w:rPr>
          <w:rFonts w:eastAsia="MS Mincho"/>
        </w:rPr>
        <w:t xml:space="preserve"> and a device </w:t>
      </w:r>
      <w:r w:rsidRPr="00AD545C">
        <w:rPr>
          <w:rFonts w:eastAsia="MS Mincho"/>
          <w:i/>
        </w:rPr>
        <w:t>id</w:t>
      </w:r>
      <w:r w:rsidRPr="00AD545C">
        <w:rPr>
          <w:rFonts w:eastAsia="MS Mincho"/>
        </w:rPr>
        <w:t xml:space="preserve"> and</w:t>
      </w:r>
      <w:r w:rsidR="00B02594" w:rsidRPr="00AD545C">
        <w:rPr>
          <w:rFonts w:eastAsia="MS Mincho"/>
        </w:rPr>
        <w:t xml:space="preserve"> </w:t>
      </w:r>
      <w:r w:rsidRPr="00AD545C">
        <w:rPr>
          <w:rFonts w:eastAsia="MS Mincho"/>
        </w:rPr>
        <w:t xml:space="preserve">outputs a set of </w:t>
      </w:r>
      <m:oMath>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U</m:t>
        </m:r>
      </m:oMath>
      <w:r w:rsidRPr="00AD545C">
        <w:rPr>
          <w:rFonts w:eastAsia="MS Mincho"/>
        </w:rPr>
        <w:t xml:space="preserve"> such that </w:t>
      </w:r>
      <m:oMath>
        <m:r>
          <m:rPr>
            <m:sty m:val="p"/>
          </m:rPr>
          <w:rPr>
            <w:rFonts w:ascii="Cambria Math" w:eastAsia="MS Mincho" w:hAnsi="Cambria Math"/>
          </w:rPr>
          <m:t>Assign</m:t>
        </m:r>
        <m:d>
          <m:dPr>
            <m:ctrlPr>
              <w:rPr>
                <w:rFonts w:ascii="Cambria Math" w:eastAsia="MS Mincho" w:hAnsi="Cambria Math"/>
              </w:rPr>
            </m:ctrlPr>
          </m:dPr>
          <m:e>
            <m:r>
              <m:rPr>
                <m:scr m:val="script"/>
                <m:sty m:val="p"/>
              </m:rPr>
              <w:rPr>
                <w:rFonts w:ascii="Cambria Math" w:eastAsia="MS Mincho" w:hAnsi="Cambria Math"/>
              </w:rPr>
              <m:t>l ,</m:t>
            </m:r>
            <m:sSub>
              <m:sSubPr>
                <m:ctrlPr>
                  <w:rPr>
                    <w:rFonts w:ascii="Cambria Math" w:eastAsia="MS Mincho" w:hAnsi="Cambria Math"/>
                  </w:rPr>
                </m:ctrlPr>
              </m:sSubPr>
              <m:e>
                <m:r>
                  <w:rPr>
                    <w:rFonts w:ascii="Cambria Math" w:eastAsia="MS Mincho" w:hAnsi="Cambria Math"/>
                  </w:rPr>
                  <m:t>id</m:t>
                </m:r>
              </m:e>
              <m:sub>
                <m:r>
                  <w:rPr>
                    <w:rFonts w:ascii="Cambria Math" w:eastAsia="MS Mincho" w:hAnsi="Cambria Math"/>
                  </w:rPr>
                  <m:t>1</m:t>
                </m:r>
              </m:sub>
            </m:sSub>
          </m:e>
        </m:d>
        <m:r>
          <m:rPr>
            <m:sty m:val="p"/>
          </m:rPr>
          <w:rPr>
            <w:rFonts w:ascii="Cambria Math" w:eastAsia="MS Mincho" w:hAnsi="Cambria Math"/>
          </w:rPr>
          <m:t>∩Assign</m:t>
        </m:r>
        <m:d>
          <m:dPr>
            <m:ctrlPr>
              <w:rPr>
                <w:rFonts w:ascii="Cambria Math" w:eastAsia="MS Mincho" w:hAnsi="Cambria Math"/>
              </w:rPr>
            </m:ctrlPr>
          </m:dPr>
          <m:e>
            <m:r>
              <m:rPr>
                <m:scr m:val="script"/>
                <m:sty m:val="p"/>
              </m:rPr>
              <w:rPr>
                <w:rFonts w:ascii="Cambria Math" w:eastAsia="MS Mincho" w:hAnsi="Cambria Math"/>
              </w:rPr>
              <m:t>l ,</m:t>
            </m:r>
            <m:sSub>
              <m:sSubPr>
                <m:ctrlPr>
                  <w:rPr>
                    <w:rFonts w:ascii="Cambria Math" w:eastAsia="MS Mincho" w:hAnsi="Cambria Math"/>
                  </w:rPr>
                </m:ctrlPr>
              </m:sSubPr>
              <m:e>
                <m:r>
                  <w:rPr>
                    <w:rFonts w:ascii="Cambria Math" w:eastAsia="MS Mincho" w:hAnsi="Cambria Math"/>
                  </w:rPr>
                  <m:t>id</m:t>
                </m:r>
              </m:e>
              <m:sub>
                <m:r>
                  <w:rPr>
                    <w:rFonts w:ascii="Cambria Math" w:eastAsia="MS Mincho" w:hAnsi="Cambria Math"/>
                  </w:rPr>
                  <m:t>2</m:t>
                </m:r>
              </m:sub>
            </m:sSub>
          </m:e>
        </m:d>
        <m:r>
          <m:rPr>
            <m:sty m:val="p"/>
          </m:rPr>
          <w:rPr>
            <w:rFonts w:ascii="Cambria Math" w:eastAsia="MS Mincho" w:hAnsi="Cambria Math"/>
          </w:rPr>
          <m:t>=∅</m:t>
        </m:r>
      </m:oMath>
      <w:r w:rsidRPr="00AD545C">
        <w:rPr>
          <w:rFonts w:eastAsia="MS Mincho"/>
        </w:rPr>
        <w:t xml:space="preserve"> for any distinct </w:t>
      </w:r>
      <m:oMath>
        <m:sSub>
          <m:sSubPr>
            <m:ctrlPr>
              <w:rPr>
                <w:rFonts w:ascii="Cambria Math" w:eastAsia="MS Mincho" w:hAnsi="Cambria Math"/>
              </w:rPr>
            </m:ctrlPr>
          </m:sSubPr>
          <m:e>
            <m:r>
              <w:rPr>
                <w:rFonts w:ascii="Cambria Math" w:eastAsia="MS Mincho" w:hAnsi="Cambria Math"/>
              </w:rPr>
              <m:t>id</m:t>
            </m:r>
          </m:e>
          <m:sub>
            <m:r>
              <w:rPr>
                <w:rFonts w:ascii="Cambria Math" w:eastAsia="MS Mincho" w:hAnsi="Cambria Math"/>
              </w:rPr>
              <m:t>1</m:t>
            </m:r>
          </m:sub>
        </m:sSub>
      </m:oMath>
      <w:r w:rsidRPr="00AD545C">
        <w:rPr>
          <w:rFonts w:eastAsia="MS Mincho"/>
        </w:rPr>
        <w:t xml:space="preserve"> and </w:t>
      </w:r>
      <m:oMath>
        <m:sSub>
          <m:sSubPr>
            <m:ctrlPr>
              <w:rPr>
                <w:rFonts w:ascii="Cambria Math" w:eastAsia="MS Mincho" w:hAnsi="Cambria Math"/>
              </w:rPr>
            </m:ctrlPr>
          </m:sSubPr>
          <m:e>
            <m:r>
              <w:rPr>
                <w:rFonts w:ascii="Cambria Math" w:eastAsia="MS Mincho" w:hAnsi="Cambria Math"/>
              </w:rPr>
              <m:t>id</m:t>
            </m:r>
          </m:e>
          <m:sub>
            <m:r>
              <w:rPr>
                <w:rFonts w:ascii="Cambria Math" w:eastAsia="MS Mincho" w:hAnsi="Cambria Math"/>
              </w:rPr>
              <m:t>2</m:t>
            </m:r>
          </m:sub>
        </m:sSub>
      </m:oMath>
      <w:r w:rsidRPr="00AD545C">
        <w:rPr>
          <w:rFonts w:eastAsia="MS Mincho"/>
        </w:rPr>
        <w:t xml:space="preserve">. This function uniquely assigns multiple elements in </w:t>
      </w:r>
      <w:r w:rsidRPr="00AD545C">
        <w:rPr>
          <w:rFonts w:eastAsia="MS Mincho"/>
          <w:i/>
          <w:iCs/>
        </w:rPr>
        <w:t>U</w:t>
      </w:r>
      <w:r w:rsidRPr="00AD545C">
        <w:rPr>
          <w:rFonts w:eastAsia="MS Mincho"/>
        </w:rPr>
        <w:t xml:space="preserve"> into an arbitrary ID. (See </w:t>
      </w:r>
      <w:r w:rsidR="008D5A73" w:rsidRPr="00AD545C">
        <w:rPr>
          <w:rFonts w:eastAsia="MS Mincho"/>
        </w:rPr>
        <w:t>N</w:t>
      </w:r>
      <w:r w:rsidR="00192D90" w:rsidRPr="00AD545C">
        <w:rPr>
          <w:rFonts w:eastAsia="MS Mincho"/>
        </w:rPr>
        <w:t xml:space="preserve">ote </w:t>
      </w:r>
      <w:r w:rsidRPr="00AD545C">
        <w:rPr>
          <w:rFonts w:eastAsia="MS Mincho"/>
        </w:rPr>
        <w:t>2)</w:t>
      </w:r>
    </w:p>
    <w:bookmarkEnd w:id="65"/>
    <w:p w14:paraId="61EFFCEE" w14:textId="0FE41904" w:rsidR="00063EB8" w:rsidRPr="00AD545C" w:rsidRDefault="00063EB8" w:rsidP="005C34CB">
      <w:pPr>
        <w:rPr>
          <w:rFonts w:eastAsia="MS PGothic"/>
        </w:rPr>
      </w:pPr>
      <m:oMath>
        <m:r>
          <w:rPr>
            <w:rFonts w:ascii="Cambria Math" w:hAnsi="Cambria Math"/>
          </w:rPr>
          <m:t>∥</m:t>
        </m:r>
      </m:oMath>
      <w:r w:rsidR="005C34CB" w:rsidRPr="00AD545C">
        <w:rPr>
          <w:rFonts w:eastAsia="MS PGothic"/>
        </w:rPr>
        <w:tab/>
      </w:r>
      <w:r w:rsidRPr="00AD545C">
        <w:rPr>
          <w:rFonts w:eastAsia="MS PGothic"/>
        </w:rPr>
        <w:t>concatenation</w:t>
      </w:r>
    </w:p>
    <w:p w14:paraId="47197C83" w14:textId="47DF4BD5" w:rsidR="00063EB8" w:rsidRPr="00AD545C" w:rsidRDefault="00063EB8" w:rsidP="000431DE">
      <w:pPr>
        <w:pStyle w:val="Note"/>
        <w:rPr>
          <w:rFonts w:eastAsia="MS Mincho"/>
        </w:rPr>
      </w:pPr>
      <w:r w:rsidRPr="00AD545C">
        <w:rPr>
          <w:rFonts w:eastAsia="MS Mincho"/>
        </w:rPr>
        <w:t>N</w:t>
      </w:r>
      <w:r w:rsidR="000431DE" w:rsidRPr="00AD545C">
        <w:rPr>
          <w:rFonts w:eastAsia="MS Mincho"/>
        </w:rPr>
        <w:t>OTE</w:t>
      </w:r>
      <w:r w:rsidRPr="00AD545C">
        <w:rPr>
          <w:rFonts w:eastAsia="MS Mincho"/>
        </w:rPr>
        <w:t xml:space="preserve"> 1 </w:t>
      </w:r>
      <w:r w:rsidR="000431DE" w:rsidRPr="00AD545C">
        <w:rPr>
          <w:rFonts w:eastAsia="MS Mincho"/>
        </w:rPr>
        <w:t xml:space="preserve">– </w:t>
      </w:r>
      <w:r w:rsidRPr="00AD545C">
        <w:rPr>
          <w:rFonts w:eastAsia="MS Mincho"/>
        </w:rPr>
        <w:t>There are many instantiations of AMQS such as the Bloom filter, cuckoo filter, and vacuum filter.</w:t>
      </w:r>
    </w:p>
    <w:p w14:paraId="72245CD3" w14:textId="36AF2BA9" w:rsidR="00063EB8" w:rsidRPr="00AD545C" w:rsidRDefault="00063EB8" w:rsidP="000431DE">
      <w:pPr>
        <w:pStyle w:val="Note"/>
        <w:rPr>
          <w:rFonts w:eastAsia="MS Mincho"/>
        </w:rPr>
      </w:pPr>
      <w:r w:rsidRPr="00AD545C">
        <w:rPr>
          <w:rFonts w:eastAsia="MS Mincho"/>
        </w:rPr>
        <w:t>N</w:t>
      </w:r>
      <w:r w:rsidR="000431DE" w:rsidRPr="00AD545C">
        <w:rPr>
          <w:rFonts w:eastAsia="MS Mincho"/>
        </w:rPr>
        <w:t>OTE</w:t>
      </w:r>
      <w:r w:rsidRPr="00AD545C">
        <w:rPr>
          <w:rFonts w:eastAsia="MS Mincho"/>
        </w:rPr>
        <w:t xml:space="preserve"> 2</w:t>
      </w:r>
      <w:r w:rsidR="000431DE" w:rsidRPr="00AD545C">
        <w:rPr>
          <w:rFonts w:eastAsia="MS Mincho"/>
        </w:rPr>
        <w:t xml:space="preserve"> –</w:t>
      </w:r>
      <w:r w:rsidRPr="00AD545C">
        <w:rPr>
          <w:rFonts w:eastAsia="MS Mincho"/>
        </w:rPr>
        <w:t xml:space="preserve"> For example, the function </w:t>
      </w:r>
      <m:oMath>
        <m:r>
          <m:rPr>
            <m:sty m:val="p"/>
          </m:rPr>
          <w:rPr>
            <w:rFonts w:ascii="Cambria Math" w:eastAsia="MS Mincho" w:hAnsi="Cambria Math"/>
          </w:rPr>
          <m:t>Assign</m:t>
        </m:r>
      </m:oMath>
      <w:r w:rsidRPr="00AD545C">
        <w:rPr>
          <w:rFonts w:eastAsia="MS Mincho"/>
        </w:rPr>
        <w:t xml:space="preserve">() is constructed as follows: Suppose that ID is represented by a binary string with </w:t>
      </w:r>
      <m:oMath>
        <m:r>
          <m:rPr>
            <m:sty m:val="p"/>
          </m:rPr>
          <w:rPr>
            <w:rFonts w:ascii="Cambria Math" w:eastAsia="MS Mincho" w:hAnsi="Cambria Math"/>
          </w:rPr>
          <m:t>γ</m:t>
        </m:r>
      </m:oMath>
      <w:r w:rsidRPr="00AD545C">
        <w:rPr>
          <w:rFonts w:eastAsia="MS Mincho"/>
        </w:rPr>
        <w:t xml:space="preserve"> bits and let </w:t>
      </w:r>
      <m:oMath>
        <m:r>
          <w:rPr>
            <w:rFonts w:ascii="Cambria Math" w:eastAsia="MS Mincho" w:hAnsi="Cambria Math"/>
          </w:rPr>
          <m:t>U</m:t>
        </m:r>
        <m:r>
          <m:rPr>
            <m:sty m:val="p"/>
          </m:rPr>
          <w:rPr>
            <w:rFonts w:ascii="Cambria Math" w:eastAsia="MS Mincho" w:hAnsi="Cambria Math"/>
          </w:rPr>
          <m:t>=</m:t>
        </m:r>
        <m:sSup>
          <m:sSupPr>
            <m:ctrlPr>
              <w:rPr>
                <w:rFonts w:ascii="Cambria Math" w:eastAsia="MS Mincho" w:hAnsi="Cambria Math"/>
              </w:rPr>
            </m:ctrlPr>
          </m:sSupPr>
          <m:e>
            <m:r>
              <w:rPr>
                <w:rFonts w:ascii="Cambria Math" w:eastAsia="MS Mincho" w:hAnsi="Cambria Math"/>
              </w:rPr>
              <m:t>{0,1}</m:t>
            </m:r>
          </m:e>
          <m:sup>
            <m:r>
              <w:rPr>
                <w:rFonts w:ascii="Cambria Math" w:eastAsia="MS Mincho" w:hAnsi="Cambria Math"/>
              </w:rPr>
              <m:t>γ+</m:t>
            </m:r>
            <m:d>
              <m:dPr>
                <m:begChr m:val="⌊"/>
                <m:endChr m:val="⌋"/>
                <m:ctrlPr>
                  <w:rPr>
                    <w:rFonts w:ascii="Cambria Math" w:eastAsia="MS Mincho" w:hAnsi="Cambria Math"/>
                    <w:i/>
                  </w:rPr>
                </m:ctrlPr>
              </m:dPr>
              <m:e>
                <m:func>
                  <m:funcPr>
                    <m:ctrlPr>
                      <w:rPr>
                        <w:rFonts w:ascii="Cambria Math" w:eastAsia="MS Mincho" w:hAnsi="Cambria Math"/>
                        <w:i/>
                      </w:rPr>
                    </m:ctrlPr>
                  </m:funcPr>
                  <m:fName>
                    <m:sSub>
                      <m:sSubPr>
                        <m:ctrlPr>
                          <w:rPr>
                            <w:rFonts w:ascii="Cambria Math" w:eastAsia="MS Mincho" w:hAnsi="Cambria Math"/>
                            <w:i/>
                          </w:rPr>
                        </m:ctrlPr>
                      </m:sSubPr>
                      <m:e>
                        <m:r>
                          <m:rPr>
                            <m:sty m:val="p"/>
                          </m:rPr>
                          <w:rPr>
                            <w:rFonts w:ascii="Cambria Math" w:eastAsia="MS Mincho" w:hAnsi="Cambria Math"/>
                          </w:rPr>
                          <m:t>log</m:t>
                        </m:r>
                      </m:e>
                      <m:sub>
                        <m:r>
                          <w:rPr>
                            <w:rFonts w:ascii="Cambria Math" w:eastAsia="MS Mincho" w:hAnsi="Cambria Math"/>
                          </w:rPr>
                          <m:t>2</m:t>
                        </m:r>
                      </m:sub>
                    </m:sSub>
                  </m:fName>
                  <m:e>
                    <m:r>
                      <m:rPr>
                        <m:scr m:val="script"/>
                      </m:rPr>
                      <w:rPr>
                        <w:rFonts w:ascii="Cambria Math" w:eastAsia="MS Mincho" w:hAnsi="Cambria Math"/>
                      </w:rPr>
                      <m:t>l</m:t>
                    </m:r>
                  </m:e>
                </m:func>
              </m:e>
            </m:d>
            <m:r>
              <w:rPr>
                <w:rFonts w:ascii="Cambria Math" w:eastAsia="MS Mincho" w:hAnsi="Cambria Math"/>
              </w:rPr>
              <m:t>+1</m:t>
            </m:r>
          </m:sup>
        </m:sSup>
      </m:oMath>
      <w:r w:rsidRPr="00AD545C">
        <w:rPr>
          <w:rFonts w:eastAsia="MS Mincho"/>
        </w:rPr>
        <w:t xml:space="preserve">; Then, define </w:t>
      </w:r>
      <m:oMath>
        <m:r>
          <m:rPr>
            <m:sty m:val="p"/>
          </m:rPr>
          <w:rPr>
            <w:rFonts w:ascii="Cambria Math" w:eastAsia="MS Mincho" w:hAnsi="Cambria Math"/>
          </w:rPr>
          <m:t>Assign</m:t>
        </m:r>
        <m:d>
          <m:dPr>
            <m:ctrlPr>
              <w:rPr>
                <w:rFonts w:ascii="Cambria Math" w:eastAsia="MS Mincho" w:hAnsi="Cambria Math"/>
              </w:rPr>
            </m:ctrlPr>
          </m:dPr>
          <m:e>
            <m:r>
              <m:rPr>
                <m:scr m:val="script"/>
                <m:sty m:val="p"/>
              </m:rPr>
              <w:rPr>
                <w:rFonts w:ascii="Cambria Math" w:eastAsia="MS Mincho" w:hAnsi="Cambria Math"/>
              </w:rPr>
              <m:t>l ,</m:t>
            </m:r>
            <m:r>
              <w:rPr>
                <w:rFonts w:ascii="Cambria Math" w:eastAsia="MS Mincho" w:hAnsi="Cambria Math"/>
              </w:rPr>
              <m:t>id</m:t>
            </m:r>
          </m:e>
        </m:d>
        <m:r>
          <w:rPr>
            <w:rFonts w:ascii="Cambria Math" w:eastAsia="MS Mincho" w:hAnsi="Cambria Math"/>
          </w:rPr>
          <m:t>={</m:t>
        </m:r>
        <m:d>
          <m:dPr>
            <m:ctrlPr>
              <w:rPr>
                <w:rFonts w:ascii="Cambria Math" w:eastAsia="MS Mincho" w:hAnsi="Cambria Math"/>
                <w:i/>
              </w:rPr>
            </m:ctrlPr>
          </m:dPr>
          <m:e>
            <m:r>
              <w:rPr>
                <w:rFonts w:ascii="Cambria Math" w:hAnsi="Cambria Math"/>
              </w:rPr>
              <m:t>id∥</m:t>
            </m:r>
            <m:sSub>
              <m:sSubPr>
                <m:ctrlPr>
                  <w:rPr>
                    <w:rFonts w:ascii="Cambria Math" w:eastAsia="MS Mincho" w:hAnsi="Cambria Math"/>
                    <w:i/>
                  </w:rPr>
                </m:ctrlPr>
              </m:sSubPr>
              <m:e>
                <m:r>
                  <w:rPr>
                    <w:rFonts w:ascii="Cambria Math" w:eastAsia="MS Mincho" w:hAnsi="Cambria Math"/>
                  </w:rPr>
                  <m:t>β</m:t>
                </m:r>
              </m:e>
              <m:sub>
                <m:r>
                  <w:rPr>
                    <w:rFonts w:ascii="Cambria Math" w:eastAsia="MS Mincho" w:hAnsi="Cambria Math"/>
                  </w:rPr>
                  <m:t>1</m:t>
                </m:r>
              </m:sub>
            </m:sSub>
          </m:e>
        </m:d>
        <m:r>
          <w:rPr>
            <w:rFonts w:ascii="Cambria Math" w:eastAsia="MS Mincho" w:hAnsi="Cambria Math"/>
          </w:rPr>
          <m:t xml:space="preserve">,  </m:t>
        </m:r>
        <m:d>
          <m:dPr>
            <m:ctrlPr>
              <w:rPr>
                <w:rFonts w:ascii="Cambria Math" w:eastAsia="MS Mincho" w:hAnsi="Cambria Math"/>
                <w:i/>
              </w:rPr>
            </m:ctrlPr>
          </m:dPr>
          <m:e>
            <m:r>
              <w:rPr>
                <w:rFonts w:ascii="Cambria Math" w:hAnsi="Cambria Math"/>
              </w:rPr>
              <m:t>id∥</m:t>
            </m:r>
            <m:sSub>
              <m:sSubPr>
                <m:ctrlPr>
                  <w:rPr>
                    <w:rFonts w:ascii="Cambria Math" w:eastAsia="MS Mincho" w:hAnsi="Cambria Math"/>
                    <w:i/>
                  </w:rPr>
                </m:ctrlPr>
              </m:sSubPr>
              <m:e>
                <m:r>
                  <w:rPr>
                    <w:rFonts w:ascii="Cambria Math" w:eastAsia="MS Mincho" w:hAnsi="Cambria Math"/>
                  </w:rPr>
                  <m:t>β</m:t>
                </m:r>
              </m:e>
              <m:sub>
                <m:r>
                  <w:rPr>
                    <w:rFonts w:ascii="Cambria Math" w:eastAsia="MS Mincho" w:hAnsi="Cambria Math"/>
                  </w:rPr>
                  <m:t>2</m:t>
                </m:r>
              </m:sub>
            </m:sSub>
          </m:e>
        </m:d>
        <m:r>
          <w:rPr>
            <w:rFonts w:ascii="Cambria Math" w:eastAsia="MS Mincho" w:hAnsi="Cambria Math"/>
          </w:rPr>
          <m:t>,…,</m:t>
        </m:r>
        <m:d>
          <m:dPr>
            <m:ctrlPr>
              <w:rPr>
                <w:rFonts w:ascii="Cambria Math" w:eastAsia="MS Mincho" w:hAnsi="Cambria Math"/>
                <w:i/>
              </w:rPr>
            </m:ctrlPr>
          </m:dPr>
          <m:e>
            <m:r>
              <w:rPr>
                <w:rFonts w:ascii="Cambria Math" w:hAnsi="Cambria Math"/>
              </w:rPr>
              <m:t>id∥</m:t>
            </m:r>
            <m:sSub>
              <m:sSubPr>
                <m:ctrlPr>
                  <w:rPr>
                    <w:rFonts w:ascii="Cambria Math" w:eastAsia="MS Mincho" w:hAnsi="Cambria Math"/>
                    <w:i/>
                  </w:rPr>
                </m:ctrlPr>
              </m:sSubPr>
              <m:e>
                <m:r>
                  <w:rPr>
                    <w:rFonts w:ascii="Cambria Math" w:eastAsia="MS Mincho" w:hAnsi="Cambria Math"/>
                  </w:rPr>
                  <m:t>β</m:t>
                </m:r>
              </m:e>
              <m:sub>
                <m:r>
                  <m:rPr>
                    <m:scr m:val="script"/>
                  </m:rPr>
                  <w:rPr>
                    <w:rFonts w:ascii="Cambria Math" w:eastAsia="MS Mincho" w:hAnsi="Cambria Math"/>
                  </w:rPr>
                  <m:t>l</m:t>
                </m:r>
              </m:sub>
            </m:sSub>
          </m:e>
        </m:d>
        <m:r>
          <w:rPr>
            <w:rFonts w:ascii="Cambria Math" w:eastAsia="MS Mincho" w:hAnsi="Cambria Math"/>
          </w:rPr>
          <m:t>}</m:t>
        </m:r>
      </m:oMath>
      <w:r w:rsidRPr="00AD545C">
        <w:rPr>
          <w:rFonts w:eastAsia="MS Mincho"/>
        </w:rPr>
        <w:t xml:space="preserve">, where </w:t>
      </w:r>
      <m:oMath>
        <m:sSub>
          <m:sSubPr>
            <m:ctrlPr>
              <w:rPr>
                <w:rFonts w:ascii="Cambria Math" w:eastAsia="MS Mincho" w:hAnsi="Cambria Math"/>
                <w:i/>
              </w:rPr>
            </m:ctrlPr>
          </m:sSubPr>
          <m:e>
            <m:r>
              <w:rPr>
                <w:rFonts w:ascii="Cambria Math" w:eastAsia="MS Mincho" w:hAnsi="Cambria Math"/>
              </w:rPr>
              <m:t>β</m:t>
            </m:r>
          </m:e>
          <m:sub>
            <m:r>
              <w:rPr>
                <w:rFonts w:ascii="Cambria Math" w:eastAsia="MS Mincho" w:hAnsi="Cambria Math"/>
              </w:rPr>
              <m:t>i</m:t>
            </m:r>
          </m:sub>
        </m:sSub>
      </m:oMath>
      <w:r w:rsidRPr="00AD545C">
        <w:rPr>
          <w:rFonts w:eastAsia="MS Mincho"/>
        </w:rPr>
        <w:t xml:space="preserve"> is binary representation of </w:t>
      </w:r>
      <m:oMath>
        <m:r>
          <w:rPr>
            <w:rFonts w:ascii="Cambria Math" w:hAnsi="Cambria Math"/>
          </w:rPr>
          <m:t>i</m:t>
        </m:r>
      </m:oMath>
      <w:r w:rsidRPr="00AD545C">
        <w:rPr>
          <w:rFonts w:eastAsia="MS Mincho"/>
        </w:rPr>
        <w:t xml:space="preserve"> for </w:t>
      </w:r>
      <m:oMath>
        <m:r>
          <m:rPr>
            <m:sty m:val="p"/>
          </m:rPr>
          <w:rPr>
            <w:rFonts w:ascii="Cambria Math" w:eastAsia="MS Mincho" w:hAnsi="Cambria Math"/>
          </w:rPr>
          <m:t>1≤</m:t>
        </m:r>
        <m:r>
          <w:rPr>
            <w:rFonts w:ascii="Cambria Math" w:hAnsi="Cambria Math"/>
          </w:rPr>
          <m:t>i</m:t>
        </m:r>
        <m:r>
          <m:rPr>
            <m:scr m:val="script"/>
            <m:sty m:val="p"/>
          </m:rPr>
          <w:rPr>
            <w:rFonts w:ascii="Cambria Math" w:eastAsia="MS Mincho" w:hAnsi="Cambria Math"/>
          </w:rPr>
          <m:t>≤l</m:t>
        </m:r>
      </m:oMath>
      <w:r w:rsidRPr="00AD545C">
        <w:rPr>
          <w:rFonts w:eastAsia="MS Mincho"/>
        </w:rPr>
        <w:t>.</w:t>
      </w:r>
    </w:p>
    <w:p w14:paraId="780A06BB" w14:textId="3B7F433C" w:rsidR="00063EB8" w:rsidRPr="00AD545C" w:rsidRDefault="00063EB8" w:rsidP="000431DE">
      <w:pPr>
        <w:pStyle w:val="Heading3"/>
      </w:pPr>
      <w:r w:rsidRPr="00AD545C">
        <w:rPr>
          <w:rFonts w:eastAsia="MS Mincho"/>
        </w:rPr>
        <w:t>8.2.2</w:t>
      </w:r>
      <w:r w:rsidR="007D459D" w:rsidRPr="00AD545C">
        <w:rPr>
          <w:rFonts w:eastAsia="MS Mincho"/>
        </w:rPr>
        <w:tab/>
      </w:r>
      <w:r w:rsidRPr="00AD545C">
        <w:t>Set</w:t>
      </w:r>
      <w:r w:rsidR="0060562F" w:rsidRPr="00AD545C">
        <w:t>-</w:t>
      </w:r>
      <w:r w:rsidRPr="00AD545C">
        <w:t>up</w:t>
      </w:r>
    </w:p>
    <w:p w14:paraId="2EFF01EA" w14:textId="779806B2" w:rsidR="00063EB8" w:rsidRPr="00AD545C" w:rsidRDefault="00063EB8" w:rsidP="000431DE">
      <w:pPr>
        <w:rPr>
          <w:rFonts w:eastAsia="MS Mincho"/>
        </w:rPr>
      </w:pPr>
      <w:r w:rsidRPr="00AD545C">
        <w:rPr>
          <w:rFonts w:eastAsia="MS Mincho"/>
        </w:rPr>
        <w:t xml:space="preserve">This algorithm takes a security parameter and generates a signing key </w:t>
      </w:r>
      <w:proofErr w:type="spellStart"/>
      <w:r w:rsidRPr="00AD545C">
        <w:rPr>
          <w:rFonts w:eastAsia="MS Mincho"/>
          <w:i/>
        </w:rPr>
        <w:t>sigk</w:t>
      </w:r>
      <w:proofErr w:type="spellEnd"/>
      <w:r w:rsidRPr="00AD545C">
        <w:rPr>
          <w:rFonts w:eastAsia="MS Mincho"/>
        </w:rPr>
        <w:t xml:space="preserve"> and a verification key </w:t>
      </w:r>
      <w:proofErr w:type="spellStart"/>
      <w:r w:rsidRPr="00AD545C">
        <w:rPr>
          <w:rFonts w:eastAsia="MS Mincho"/>
          <w:i/>
        </w:rPr>
        <w:t>verk</w:t>
      </w:r>
      <w:proofErr w:type="spellEnd"/>
      <w:r w:rsidRPr="00AD545C">
        <w:rPr>
          <w:rFonts w:eastAsia="MS Mincho"/>
        </w:rPr>
        <w:t xml:space="preserve"> </w:t>
      </w:r>
      <w:r w:rsidR="00760C46" w:rsidRPr="00AD545C">
        <w:rPr>
          <w:rFonts w:eastAsia="MS Mincho"/>
        </w:rPr>
        <w:t xml:space="preserve">by using a key generation algorithm </w:t>
      </w:r>
      <w:proofErr w:type="spellStart"/>
      <w:r w:rsidR="00760C46" w:rsidRPr="00AD545C">
        <w:rPr>
          <w:rFonts w:eastAsia="MS Mincho"/>
          <w:i/>
          <w:iCs/>
        </w:rPr>
        <w:t>SigGen</w:t>
      </w:r>
      <w:proofErr w:type="spellEnd"/>
      <w:r w:rsidR="00760C46" w:rsidRPr="00AD545C">
        <w:rPr>
          <w:rFonts w:eastAsia="MS Mincho"/>
        </w:rPr>
        <w:t xml:space="preserve"> </w:t>
      </w:r>
      <w:r w:rsidRPr="00AD545C">
        <w:rPr>
          <w:rFonts w:eastAsia="MS Mincho"/>
        </w:rPr>
        <w:t xml:space="preserve">of </w:t>
      </w:r>
      <w:r w:rsidRPr="00AD545C">
        <w:rPr>
          <w:rFonts w:eastAsia="MS Mincho"/>
          <w:i/>
        </w:rPr>
        <w:t>DS</w:t>
      </w:r>
      <w:r w:rsidRPr="00AD545C">
        <w:rPr>
          <w:rFonts w:eastAsia="MS Mincho"/>
        </w:rPr>
        <w:t xml:space="preserve">. </w:t>
      </w:r>
      <w:r w:rsidR="00760C46" w:rsidRPr="00AD545C">
        <w:rPr>
          <w:rFonts w:eastAsia="MS Mincho"/>
        </w:rPr>
        <w:t xml:space="preserve">The algorithm also </w:t>
      </w:r>
      <w:r w:rsidRPr="00AD545C">
        <w:rPr>
          <w:rFonts w:eastAsia="MS Mincho"/>
        </w:rPr>
        <w:t xml:space="preserve">chooses a positive integer </w:t>
      </w:r>
      <m:oMath>
        <m:r>
          <m:rPr>
            <m:scr m:val="script"/>
            <m:sty m:val="p"/>
          </m:rPr>
          <w:rPr>
            <w:rFonts w:ascii="Cambria Math" w:eastAsia="MS Mincho" w:hAnsi="Cambria Math"/>
          </w:rPr>
          <m:t>l</m:t>
        </m:r>
      </m:oMath>
      <w:r w:rsidRPr="00AD545C">
        <w:rPr>
          <w:rFonts w:eastAsia="MS Mincho"/>
        </w:rPr>
        <w:t xml:space="preserve">, </w:t>
      </w:r>
      <w:r w:rsidR="00760C46" w:rsidRPr="00AD545C">
        <w:rPr>
          <w:rFonts w:eastAsia="MS Mincho"/>
        </w:rPr>
        <w:t xml:space="preserve">which will determine a parameter of AMQS </w:t>
      </w:r>
      <w:r w:rsidR="008D5A73" w:rsidRPr="00AD545C">
        <w:rPr>
          <w:rFonts w:eastAsia="MS Mincho"/>
        </w:rPr>
        <w:t>a</w:t>
      </w:r>
      <w:r w:rsidRPr="00AD545C">
        <w:rPr>
          <w:rFonts w:eastAsia="MS Mincho"/>
        </w:rPr>
        <w:t xml:space="preserve">nd outputs an authentication key </w:t>
      </w:r>
      <m:oMath>
        <m:r>
          <w:rPr>
            <w:rFonts w:ascii="Cambria Math" w:eastAsia="MS Mincho" w:hAnsi="Cambria Math"/>
          </w:rPr>
          <m:t>ak</m:t>
        </m:r>
        <m:r>
          <m:rPr>
            <m:sty m:val="p"/>
          </m:rPr>
          <w:rPr>
            <w:rFonts w:ascii="Cambria Math" w:eastAsia="MS Mincho" w:hAnsi="Cambria Math"/>
          </w:rPr>
          <m:t>=(</m:t>
        </m:r>
        <m:r>
          <w:rPr>
            <w:rFonts w:ascii="Cambria Math" w:eastAsia="MS Mincho" w:hAnsi="Cambria Math"/>
          </w:rPr>
          <m:t>sigk</m:t>
        </m:r>
        <m:r>
          <m:rPr>
            <m:scr m:val="script"/>
            <m:sty m:val="p"/>
          </m:rPr>
          <w:rPr>
            <w:rFonts w:ascii="Cambria Math" w:eastAsia="MS Mincho" w:hAnsi="Cambria Math"/>
          </w:rPr>
          <m:t>, l)</m:t>
        </m:r>
      </m:oMath>
      <w:r w:rsidRPr="00AD545C">
        <w:rPr>
          <w:rFonts w:eastAsia="MS Mincho"/>
        </w:rPr>
        <w:t xml:space="preserve"> and a public parameter </w:t>
      </w:r>
      <m:oMath>
        <m:r>
          <w:rPr>
            <w:rFonts w:ascii="Cambria Math" w:eastAsia="MS Mincho" w:hAnsi="Cambria Math"/>
          </w:rPr>
          <m:t>pp</m:t>
        </m:r>
        <m:r>
          <m:rPr>
            <m:sty m:val="p"/>
          </m:rPr>
          <w:rPr>
            <w:rFonts w:ascii="Cambria Math" w:eastAsia="MS Mincho" w:hAnsi="Cambria Math"/>
          </w:rPr>
          <m:t>=</m:t>
        </m:r>
        <m:d>
          <m:dPr>
            <m:ctrlPr>
              <w:rPr>
                <w:rFonts w:ascii="Cambria Math" w:eastAsia="MS Mincho" w:hAnsi="Cambria Math"/>
              </w:rPr>
            </m:ctrlPr>
          </m:dPr>
          <m:e>
            <m:r>
              <w:rPr>
                <w:rFonts w:ascii="Cambria Math" w:eastAsia="MS Mincho" w:hAnsi="Cambria Math"/>
              </w:rPr>
              <m:t>verk</m:t>
            </m:r>
            <m:r>
              <m:rPr>
                <m:scr m:val="script"/>
                <m:sty m:val="p"/>
              </m:rPr>
              <w:rPr>
                <w:rFonts w:ascii="Cambria Math" w:eastAsia="MS Mincho" w:hAnsi="Cambria Math"/>
              </w:rPr>
              <m:t>, l</m:t>
            </m:r>
          </m:e>
        </m:d>
      </m:oMath>
      <w:r w:rsidRPr="00AD545C">
        <w:rPr>
          <w:rFonts w:eastAsia="MS Mincho"/>
        </w:rPr>
        <w:t>.</w:t>
      </w:r>
    </w:p>
    <w:p w14:paraId="07F92E9A" w14:textId="019BE196" w:rsidR="00063EB8" w:rsidRPr="00AD545C" w:rsidRDefault="00063EB8" w:rsidP="000431DE">
      <w:pPr>
        <w:pStyle w:val="Heading3"/>
      </w:pPr>
      <w:r w:rsidRPr="00AD545C">
        <w:t>8.2.3</w:t>
      </w:r>
      <w:r w:rsidR="007D459D" w:rsidRPr="00AD545C">
        <w:tab/>
      </w:r>
      <w:r w:rsidRPr="00AD545C">
        <w:t>Key generation</w:t>
      </w:r>
    </w:p>
    <w:p w14:paraId="47CFABAF" w14:textId="4F0D1C59" w:rsidR="00760C46" w:rsidRPr="00AD545C" w:rsidRDefault="00063EB8" w:rsidP="000431DE">
      <w:pPr>
        <w:rPr>
          <w:rFonts w:eastAsia="MS Mincho"/>
        </w:rPr>
      </w:pPr>
      <w:r w:rsidRPr="00AD545C">
        <w:rPr>
          <w:rFonts w:eastAsia="MS Mincho"/>
        </w:rPr>
        <w:t xml:space="preserve">This algorithm takes the positive integer </w:t>
      </w:r>
      <m:oMath>
        <m:r>
          <m:rPr>
            <m:scr m:val="script"/>
            <m:sty m:val="p"/>
          </m:rPr>
          <w:rPr>
            <w:rFonts w:ascii="Cambria Math" w:eastAsia="MS Mincho" w:hAnsi="Cambria Math"/>
          </w:rPr>
          <m:t>l</m:t>
        </m:r>
      </m:oMath>
      <w:r w:rsidRPr="00AD545C">
        <w:rPr>
          <w:rFonts w:eastAsia="MS Mincho"/>
        </w:rPr>
        <w:t xml:space="preserve"> which is a part of a public parameter, and an ID </w:t>
      </w:r>
      <m:oMath>
        <m:r>
          <w:rPr>
            <w:rFonts w:ascii="Cambria Math" w:eastAsia="MS Mincho" w:hAnsi="Cambria Math"/>
          </w:rPr>
          <m:t>id</m:t>
        </m:r>
      </m:oMath>
      <w:r w:rsidRPr="00AD545C">
        <w:rPr>
          <w:rFonts w:eastAsia="MS Mincho"/>
        </w:rPr>
        <w:t xml:space="preserve"> as input. </w:t>
      </w:r>
      <w:r w:rsidR="00760C46" w:rsidRPr="00AD545C">
        <w:rPr>
          <w:rFonts w:eastAsia="MS Mincho"/>
        </w:rPr>
        <w:t xml:space="preserve">By the integer </w:t>
      </w:r>
      <m:oMath>
        <m:r>
          <m:rPr>
            <m:scr m:val="script"/>
            <m:sty m:val="p"/>
          </m:rPr>
          <w:rPr>
            <w:rFonts w:ascii="Cambria Math" w:eastAsia="MS Mincho" w:hAnsi="Cambria Math"/>
          </w:rPr>
          <m:t>l</m:t>
        </m:r>
      </m:oMath>
      <w:r w:rsidR="00760C46" w:rsidRPr="00AD545C">
        <w:rPr>
          <w:rFonts w:eastAsia="MS Mincho"/>
        </w:rPr>
        <w:t xml:space="preserve">, parameters of AMQS including the description of a whole set </w:t>
      </w:r>
      <m:oMath>
        <m:r>
          <w:rPr>
            <w:rFonts w:ascii="Cambria Math" w:eastAsia="MS Mincho" w:hAnsi="Cambria Math"/>
          </w:rPr>
          <m:t>U</m:t>
        </m:r>
      </m:oMath>
      <w:r w:rsidR="00760C46" w:rsidRPr="00AD545C">
        <w:rPr>
          <w:rFonts w:eastAsia="MS Mincho"/>
        </w:rPr>
        <w:t xml:space="preserve"> and the </w:t>
      </w:r>
      <w:r w:rsidR="00760C46" w:rsidRPr="00AD545C">
        <w:rPr>
          <w:rFonts w:eastAsia="MS Mincho"/>
        </w:rPr>
        <w:lastRenderedPageBreak/>
        <w:t xml:space="preserve">function </w:t>
      </w:r>
      <m:oMath>
        <m:r>
          <m:rPr>
            <m:sty m:val="p"/>
          </m:rPr>
          <w:rPr>
            <w:rFonts w:ascii="Cambria Math" w:eastAsia="MS Mincho" w:hAnsi="Cambria Math"/>
          </w:rPr>
          <m:t>Assign()</m:t>
        </m:r>
      </m:oMath>
      <w:r w:rsidR="00760C46" w:rsidRPr="00AD545C">
        <w:rPr>
          <w:rFonts w:eastAsia="MS Mincho"/>
        </w:rPr>
        <w:t xml:space="preserve"> are determined (see </w:t>
      </w:r>
      <w:r w:rsidR="008D5A73" w:rsidRPr="00AD545C">
        <w:rPr>
          <w:rFonts w:eastAsia="MS Mincho"/>
        </w:rPr>
        <w:t>N</w:t>
      </w:r>
      <w:r w:rsidR="00192D90" w:rsidRPr="00AD545C">
        <w:rPr>
          <w:rFonts w:eastAsia="MS Mincho"/>
        </w:rPr>
        <w:t xml:space="preserve">ote </w:t>
      </w:r>
      <w:r w:rsidR="00760C46" w:rsidRPr="00AD545C">
        <w:rPr>
          <w:rFonts w:eastAsia="MS Mincho"/>
        </w:rPr>
        <w:t xml:space="preserve">2 in </w:t>
      </w:r>
      <w:r w:rsidR="00FC009E" w:rsidRPr="00AD545C">
        <w:rPr>
          <w:rFonts w:eastAsia="MS Mincho"/>
        </w:rPr>
        <w:t xml:space="preserve">clause </w:t>
      </w:r>
      <w:r w:rsidR="00760C46" w:rsidRPr="00AD545C">
        <w:rPr>
          <w:rFonts w:eastAsia="MS Mincho"/>
        </w:rPr>
        <w:t xml:space="preserve">8.2.1). The algorithm outputs a verification key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oMath>
      <w:r w:rsidR="00760C46" w:rsidRPr="00AD545C">
        <w:rPr>
          <w:rFonts w:eastAsia="MS Mincho"/>
        </w:rPr>
        <w:t xml:space="preserve"> which </w:t>
      </w:r>
      <w:r w:rsidR="00FE622F" w:rsidRPr="00AD545C">
        <w:rPr>
          <w:rFonts w:eastAsia="MS Mincho"/>
        </w:rPr>
        <w:t xml:space="preserve">is </w:t>
      </w:r>
      <w:r w:rsidR="00760C46" w:rsidRPr="00AD545C">
        <w:rPr>
          <w:rFonts w:eastAsia="MS Mincho"/>
        </w:rPr>
        <w:t>consist</w:t>
      </w:r>
      <w:r w:rsidR="00FE622F" w:rsidRPr="00AD545C">
        <w:rPr>
          <w:rFonts w:eastAsia="MS Mincho"/>
        </w:rPr>
        <w:t>ing</w:t>
      </w:r>
      <w:r w:rsidR="00760C46" w:rsidRPr="00AD545C">
        <w:rPr>
          <w:rFonts w:eastAsia="MS Mincho"/>
        </w:rPr>
        <w:t xml:space="preserve"> of </w:t>
      </w:r>
      <m:oMath>
        <m:r>
          <m:rPr>
            <m:scr m:val="script"/>
            <m:sty m:val="p"/>
          </m:rPr>
          <w:rPr>
            <w:rFonts w:ascii="Cambria Math" w:eastAsia="MS Mincho" w:hAnsi="Cambria Math"/>
          </w:rPr>
          <m:t>l</m:t>
        </m:r>
      </m:oMath>
      <w:r w:rsidR="00760C46" w:rsidRPr="00AD545C">
        <w:rPr>
          <w:rFonts w:eastAsia="MS Mincho"/>
        </w:rPr>
        <w:t xml:space="preserve"> elements in </w:t>
      </w:r>
      <m:oMath>
        <m:r>
          <w:rPr>
            <w:rFonts w:ascii="Cambria Math" w:eastAsia="MS Mincho" w:hAnsi="Cambria Math"/>
          </w:rPr>
          <m:t>U</m:t>
        </m:r>
      </m:oMath>
      <w:r w:rsidR="00760C46" w:rsidRPr="00AD545C">
        <w:rPr>
          <w:rFonts w:eastAsia="MS Mincho"/>
        </w:rPr>
        <w:t xml:space="preserve"> and computed by using the function </w:t>
      </w:r>
      <m:oMath>
        <m:r>
          <m:rPr>
            <m:sty m:val="p"/>
          </m:rPr>
          <w:rPr>
            <w:rFonts w:ascii="Cambria Math" w:eastAsia="MS Mincho" w:hAnsi="Cambria Math"/>
          </w:rPr>
          <m:t>Assign()</m:t>
        </m:r>
      </m:oMath>
      <w:r w:rsidR="00760C46" w:rsidRPr="00AD545C">
        <w:rPr>
          <w:rFonts w:eastAsia="MS Mincho"/>
        </w:rPr>
        <w:t xml:space="preserve"> in AMQS, namely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r>
          <m:rPr>
            <m:sty m:val="p"/>
          </m:rPr>
          <w:rPr>
            <w:rFonts w:ascii="Cambria Math" w:eastAsia="MS Mincho" w:hAnsi="Cambria Math"/>
          </w:rPr>
          <m:t>=Assign(</m:t>
        </m:r>
        <m:r>
          <m:rPr>
            <m:scr m:val="script"/>
            <m:sty m:val="p"/>
          </m:rPr>
          <w:rPr>
            <w:rFonts w:ascii="Cambria Math" w:eastAsia="MS Mincho" w:hAnsi="Cambria Math"/>
          </w:rPr>
          <m:t>l,</m:t>
        </m:r>
        <m:r>
          <w:rPr>
            <w:rFonts w:ascii="Cambria Math" w:eastAsia="MS Mincho" w:hAnsi="Cambria Math"/>
          </w:rPr>
          <m:t>id</m:t>
        </m:r>
        <m:r>
          <m:rPr>
            <m:sty m:val="p"/>
          </m:rPr>
          <w:rPr>
            <w:rFonts w:ascii="Cambria Math" w:eastAsia="MS Mincho" w:hAnsi="Cambria Math"/>
          </w:rPr>
          <m:t>)</m:t>
        </m:r>
      </m:oMath>
      <w:r w:rsidR="00760C46" w:rsidRPr="00AD545C">
        <w:rPr>
          <w:rFonts w:eastAsia="MS Mincho"/>
        </w:rPr>
        <w:t>.</w:t>
      </w:r>
    </w:p>
    <w:p w14:paraId="4FCEC619" w14:textId="46F4C52D" w:rsidR="00063EB8" w:rsidRPr="00AD545C" w:rsidRDefault="00063EB8" w:rsidP="000431DE">
      <w:pPr>
        <w:pStyle w:val="Heading3"/>
      </w:pPr>
      <w:r w:rsidRPr="00AD545C">
        <w:t>8.2.4</w:t>
      </w:r>
      <w:r w:rsidR="007D459D" w:rsidRPr="00AD545C">
        <w:tab/>
      </w:r>
      <w:r w:rsidRPr="00AD545C">
        <w:t>Tagging</w:t>
      </w:r>
    </w:p>
    <w:p w14:paraId="08500CC7" w14:textId="78C4EA26" w:rsidR="00760C46" w:rsidRPr="00AD545C" w:rsidRDefault="00760C46" w:rsidP="000431DE">
      <w:r w:rsidRPr="00AD545C">
        <w:t xml:space="preserve">This algorithm takes an authentication key </w:t>
      </w:r>
      <m:oMath>
        <m:r>
          <w:rPr>
            <w:rFonts w:ascii="Cambria Math" w:eastAsia="MS Mincho" w:hAnsi="Cambria Math"/>
          </w:rPr>
          <m:t>ak</m:t>
        </m:r>
        <m:r>
          <m:rPr>
            <m:sty m:val="p"/>
          </m:rPr>
          <w:rPr>
            <w:rFonts w:ascii="Cambria Math" w:eastAsia="MS Mincho" w:hAnsi="Cambria Math"/>
          </w:rPr>
          <m:t>=(</m:t>
        </m:r>
        <m:r>
          <w:rPr>
            <w:rFonts w:ascii="Cambria Math" w:eastAsia="MS Mincho" w:hAnsi="Cambria Math"/>
          </w:rPr>
          <m:t>sigk</m:t>
        </m:r>
        <m:r>
          <m:rPr>
            <m:scr m:val="script"/>
            <m:sty m:val="p"/>
          </m:rPr>
          <w:rPr>
            <w:rFonts w:ascii="Cambria Math" w:eastAsia="MS Mincho" w:hAnsi="Cambria Math"/>
          </w:rPr>
          <m:t>, l)</m:t>
        </m:r>
      </m:oMath>
      <w:r w:rsidRPr="00AD545C">
        <w:t xml:space="preserve">, a set of identities of multiple IoT devices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id</m:t>
            </m:r>
          </m:e>
          <m:sub>
            <m:r>
              <w:rPr>
                <w:rFonts w:ascii="Cambria Math" w:hAnsi="Cambria Math"/>
              </w:rPr>
              <m:t>s</m:t>
            </m:r>
          </m:sub>
        </m:sSub>
        <m:r>
          <m:rPr>
            <m:sty m:val="p"/>
          </m:rPr>
          <w:rPr>
            <w:rFonts w:ascii="Cambria Math" w:hAnsi="Cambria Math"/>
          </w:rPr>
          <m:t>}</m:t>
        </m:r>
      </m:oMath>
      <w:r w:rsidRPr="00AD545C">
        <w:t xml:space="preserve">, and a command </w:t>
      </w:r>
      <w:r w:rsidRPr="00AD545C">
        <w:rPr>
          <w:i/>
          <w:iCs/>
        </w:rPr>
        <w:t>m</w:t>
      </w:r>
      <w:r w:rsidRPr="00AD545C">
        <w:t xml:space="preserve"> as input. Basically, this algorithm transforms all the ID data of </w:t>
      </w:r>
      <m:oMath>
        <m:r>
          <w:rPr>
            <w:rFonts w:ascii="Cambria Math" w:hAnsi="Cambria Math"/>
          </w:rPr>
          <m:t>S</m:t>
        </m:r>
      </m:oMath>
      <w:r w:rsidR="00B02594" w:rsidRPr="00AD545C">
        <w:t xml:space="preserve"> </w:t>
      </w:r>
      <w:r w:rsidRPr="00AD545C">
        <w:t xml:space="preserve">into </w:t>
      </w:r>
      <m:oMath>
        <m:r>
          <m:rPr>
            <m:sty m:val="p"/>
          </m:rPr>
          <w:rPr>
            <w:rFonts w:ascii="Cambria Math" w:eastAsia="MS Mincho" w:hAnsi="Cambria Math"/>
          </w:rPr>
          <m:t>s</m:t>
        </m:r>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 xml:space="preserve">U </m:t>
        </m:r>
      </m:oMath>
      <w:r w:rsidRPr="00AD545C">
        <w:rPr>
          <w:rFonts w:eastAsia="MS Mincho"/>
        </w:rPr>
        <w:t xml:space="preserve">(i.e., the set </w:t>
      </w:r>
      <m:oMath>
        <m:acc>
          <m:accPr>
            <m:ctrlPr>
              <w:rPr>
                <w:rFonts w:ascii="Cambria Math" w:eastAsia="MS Mincho" w:hAnsi="Cambria Math"/>
              </w:rPr>
            </m:ctrlPr>
          </m:accPr>
          <m:e>
            <m:r>
              <w:rPr>
                <w:rFonts w:ascii="Cambria Math" w:eastAsia="MS Mincho" w:hAnsi="Cambria Math"/>
              </w:rPr>
              <m:t>K</m:t>
            </m:r>
          </m:e>
        </m:acc>
      </m:oMath>
      <w:r w:rsidRPr="00AD545C">
        <w:rPr>
          <w:rFonts w:eastAsia="MS Mincho"/>
        </w:rPr>
        <w:t xml:space="preserve"> below), and generates a signature that shows validity of all the data.</w:t>
      </w:r>
      <w:r w:rsidRPr="00AD545C">
        <w:t xml:space="preserve"> Specifically, this algorithm outputs a tag </w:t>
      </w:r>
      <m:oMath>
        <m:r>
          <w:rPr>
            <w:rFonts w:ascii="Cambria Math" w:hAnsi="Cambria Math"/>
          </w:rPr>
          <m:t>σ</m:t>
        </m:r>
      </m:oMath>
      <w:r w:rsidRPr="00AD545C">
        <w:t xml:space="preserve"> after the following procedure</w:t>
      </w:r>
      <w:r w:rsidR="008D5A73" w:rsidRPr="00AD545C">
        <w:t>:</w:t>
      </w:r>
    </w:p>
    <w:p w14:paraId="0206D988" w14:textId="2D3DEE0D" w:rsidR="00760C46" w:rsidRPr="00AD545C" w:rsidRDefault="00760C46" w:rsidP="000431DE">
      <w:pPr>
        <w:rPr>
          <w:rFonts w:eastAsia="MS Mincho"/>
        </w:rPr>
      </w:pPr>
      <w:r w:rsidRPr="00AD545C">
        <w:t>Step 1:</w:t>
      </w:r>
      <w:r w:rsidR="00B02594" w:rsidRPr="00AD545C">
        <w:t xml:space="preserve"> </w:t>
      </w:r>
      <w:r w:rsidRPr="00AD545C">
        <w:t xml:space="preserve">Derive a parameter </w:t>
      </w:r>
      <m:oMath>
        <m:r>
          <w:rPr>
            <w:rFonts w:ascii="Cambria Math" w:hAnsi="Cambria Math"/>
          </w:rPr>
          <m:t>par</m:t>
        </m:r>
      </m:oMath>
      <w:r w:rsidRPr="00AD545C">
        <w:t xml:space="preserve"> of AMQS from the set of identities </w:t>
      </w:r>
      <m:oMath>
        <m:r>
          <w:rPr>
            <w:rFonts w:ascii="Cambria Math" w:hAnsi="Cambria Math"/>
          </w:rPr>
          <m:t>S</m:t>
        </m:r>
      </m:oMath>
      <w:r w:rsidRPr="00AD545C">
        <w:t xml:space="preserve">. Then, get an initial structure </w:t>
      </w:r>
      <m:oMath>
        <m:sSub>
          <m:sSubPr>
            <m:ctrlPr>
              <w:rPr>
                <w:rFonts w:ascii="Cambria Math" w:hAnsi="Cambria Math"/>
              </w:rPr>
            </m:ctrlPr>
          </m:sSubPr>
          <m:e>
            <m:r>
              <w:rPr>
                <w:rFonts w:ascii="Cambria Math" w:hAnsi="Cambria Math"/>
              </w:rPr>
              <m:t>T</m:t>
            </m:r>
          </m:e>
          <m:sub>
            <m:r>
              <w:rPr>
                <w:rFonts w:ascii="Cambria Math" w:hAnsi="Cambria Math"/>
              </w:rPr>
              <m:t>0</m:t>
            </m:r>
          </m:sub>
        </m:sSub>
      </m:oMath>
      <w:r w:rsidRPr="00AD545C">
        <w:t xml:space="preserve"> of AMQS and auxiliary information </w:t>
      </w:r>
      <m:oMath>
        <m:r>
          <w:rPr>
            <w:rFonts w:ascii="Cambria Math" w:hAnsi="Cambria Math"/>
          </w:rPr>
          <m:t>aux</m:t>
        </m:r>
      </m:oMath>
      <w:r w:rsidRPr="00AD545C">
        <w:t xml:space="preserve"> by computing </w:t>
      </w:r>
      <w:r w:rsidRPr="00AD545C">
        <w:rPr>
          <w:rFonts w:eastAsia="MS Mincho"/>
          <w:i/>
        </w:rPr>
        <w:t>Gen</w:t>
      </w:r>
      <m:oMath>
        <m:r>
          <m:rPr>
            <m:sty m:val="p"/>
          </m:rPr>
          <w:rPr>
            <w:rFonts w:ascii="Cambria Math" w:eastAsia="MS Mincho" w:hAnsi="Cambria Math"/>
          </w:rPr>
          <m:t>(</m:t>
        </m:r>
        <m:r>
          <w:rPr>
            <w:rFonts w:ascii="Cambria Math" w:eastAsia="MS Mincho" w:hAnsi="Cambria Math"/>
          </w:rPr>
          <m:t>U</m:t>
        </m:r>
        <m:r>
          <m:rPr>
            <m:sty m:val="p"/>
          </m:rPr>
          <w:rPr>
            <w:rFonts w:ascii="Cambria Math" w:eastAsia="MS Mincho" w:hAnsi="Cambria Math"/>
          </w:rPr>
          <m:t>,</m:t>
        </m:r>
        <m:r>
          <w:rPr>
            <w:rFonts w:ascii="Cambria Math" w:eastAsia="MS Mincho" w:hAnsi="Cambria Math"/>
          </w:rPr>
          <m:t>par</m:t>
        </m:r>
        <m:r>
          <m:rPr>
            <m:sty m:val="p"/>
          </m:rPr>
          <w:rPr>
            <w:rFonts w:ascii="Cambria Math" w:eastAsia="MS Mincho" w:hAnsi="Cambria Math"/>
          </w:rPr>
          <m:t>)</m:t>
        </m:r>
      </m:oMath>
      <w:r w:rsidRPr="00AD545C">
        <w:rPr>
          <w:rFonts w:eastAsia="MS Mincho"/>
          <w:i/>
        </w:rPr>
        <w:t xml:space="preserve"> </w:t>
      </w:r>
      <w:r w:rsidRPr="00AD545C">
        <w:rPr>
          <w:rFonts w:eastAsia="MS Mincho"/>
        </w:rPr>
        <w:t xml:space="preserve">in AMQS. </w:t>
      </w:r>
    </w:p>
    <w:p w14:paraId="5BD3E276" w14:textId="6EFB8431" w:rsidR="00760C46" w:rsidRPr="00AD545C" w:rsidRDefault="00760C46" w:rsidP="000431DE">
      <w:pPr>
        <w:rPr>
          <w:rFonts w:eastAsia="MS Mincho"/>
        </w:rPr>
      </w:pPr>
      <w:r w:rsidRPr="00AD545C">
        <w:rPr>
          <w:rFonts w:eastAsia="MS Mincho"/>
        </w:rPr>
        <w:t>Step 2:</w:t>
      </w:r>
      <w:r w:rsidR="00B02594" w:rsidRPr="00AD545C">
        <w:rPr>
          <w:rFonts w:eastAsia="MS Mincho"/>
        </w:rPr>
        <w:t xml:space="preserve"> </w:t>
      </w:r>
      <w:r w:rsidRPr="00AD545C">
        <w:rPr>
          <w:rFonts w:eastAsia="MS Mincho"/>
        </w:rPr>
        <w:t>For each</w:t>
      </w:r>
      <m:oMath>
        <m:r>
          <w:rPr>
            <w:rFonts w:ascii="Cambria Math" w:eastAsia="MS Mincho" w:hAnsi="Cambria Math"/>
          </w:rPr>
          <m:t xml:space="preserve"> i</m:t>
        </m:r>
      </m:oMath>
      <w:r w:rsidRPr="00AD545C">
        <w:rPr>
          <w:rFonts w:eastAsia="MS Mincho"/>
        </w:rPr>
        <w:t xml:space="preserve"> with </w:t>
      </w:r>
      <m:oMath>
        <m:r>
          <m:rPr>
            <m:sty m:val="p"/>
          </m:rPr>
          <w:rPr>
            <w:rFonts w:ascii="Cambria Math" w:eastAsia="MS Mincho" w:hAnsi="Cambria Math"/>
          </w:rPr>
          <m:t>1≤</m:t>
        </m:r>
        <m:r>
          <w:rPr>
            <w:rFonts w:ascii="Cambria Math" w:eastAsia="MS Mincho" w:hAnsi="Cambria Math"/>
          </w:rPr>
          <m:t>i</m:t>
        </m:r>
        <m:r>
          <m:rPr>
            <m:sty m:val="p"/>
          </m:rPr>
          <w:rPr>
            <w:rFonts w:ascii="Cambria Math" w:eastAsia="MS Mincho" w:hAnsi="Cambria Math"/>
          </w:rPr>
          <m:t>≤</m:t>
        </m:r>
        <m:r>
          <w:rPr>
            <w:rFonts w:ascii="Cambria Math" w:eastAsia="MS Mincho" w:hAnsi="Cambria Math"/>
          </w:rPr>
          <m:t>s</m:t>
        </m:r>
      </m:oMath>
      <w:r w:rsidRPr="00AD545C">
        <w:rPr>
          <w:rFonts w:eastAsia="MS Mincho"/>
        </w:rPr>
        <w:t xml:space="preserve">, compute a verification key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m:t>
            </m:r>
          </m:sub>
        </m:sSub>
        <m:r>
          <w:rPr>
            <w:rFonts w:ascii="Cambria Math" w:eastAsia="MS Mincho" w:hAnsi="Cambria Math"/>
          </w:rPr>
          <m:t>=</m:t>
        </m:r>
        <m:r>
          <m:rPr>
            <m:sty m:val="p"/>
          </m:rPr>
          <w:rPr>
            <w:rFonts w:ascii="Cambria Math" w:eastAsia="MS Mincho" w:hAnsi="Cambria Math"/>
          </w:rPr>
          <m:t>Assign</m:t>
        </m:r>
        <m:r>
          <w:rPr>
            <w:rFonts w:ascii="Cambria Math" w:eastAsia="MS Mincho" w:hAnsi="Cambria Math"/>
          </w:rPr>
          <m:t>(</m:t>
        </m:r>
        <m:r>
          <m:rPr>
            <m:scr m:val="script"/>
            <m:sty m:val="p"/>
          </m:rPr>
          <w:rPr>
            <w:rFonts w:ascii="Cambria Math" w:eastAsia="MS Mincho" w:hAnsi="Cambria Math"/>
          </w:rPr>
          <m:t>l,</m:t>
        </m:r>
        <m:sSub>
          <m:sSubPr>
            <m:ctrlPr>
              <w:rPr>
                <w:rFonts w:ascii="Cambria Math" w:eastAsia="MS Mincho" w:hAnsi="Cambria Math"/>
              </w:rPr>
            </m:ctrlPr>
          </m:sSubPr>
          <m:e>
            <m:r>
              <w:rPr>
                <w:rFonts w:ascii="Cambria Math" w:eastAsia="MS Mincho" w:hAnsi="Cambria Math"/>
              </w:rPr>
              <m:t>id</m:t>
            </m:r>
          </m:e>
          <m:sub>
            <m:r>
              <w:rPr>
                <w:rFonts w:ascii="Cambria Math" w:eastAsia="MS Mincho" w:hAnsi="Cambria Math"/>
              </w:rPr>
              <m:t>i</m:t>
            </m:r>
          </m:sub>
        </m:sSub>
        <m:r>
          <w:rPr>
            <w:rFonts w:ascii="Cambria Math" w:eastAsia="MS Mincho" w:hAnsi="Cambria Math"/>
          </w:rPr>
          <m:t>)</m:t>
        </m:r>
      </m:oMath>
      <w:r w:rsidRPr="00AD545C">
        <w:rPr>
          <w:rFonts w:eastAsia="MS Mincho"/>
        </w:rPr>
        <w:t xml:space="preserve"> which consists of </w:t>
      </w:r>
      <m:oMath>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U</m:t>
        </m:r>
      </m:oMath>
      <w:r w:rsidRPr="00AD545C">
        <w:rPr>
          <w:rFonts w:eastAsia="MS Mincho"/>
        </w:rPr>
        <w:t xml:space="preserve">. Suppose the set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m:t>
            </m:r>
          </m:sub>
        </m:sSub>
      </m:oMath>
      <w:r w:rsidRPr="00AD545C">
        <w:rPr>
          <w:rFonts w:eastAsia="MS Mincho"/>
        </w:rPr>
        <w:t xml:space="preserve"> is denoted by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d>
              <m:dPr>
                <m:ctrlPr>
                  <w:rPr>
                    <w:rFonts w:ascii="Cambria Math" w:eastAsia="MS Mincho" w:hAnsi="Cambria Math"/>
                    <w:i/>
                  </w:rPr>
                </m:ctrlPr>
              </m:dPr>
              <m:e>
                <m:r>
                  <w:rPr>
                    <w:rFonts w:ascii="Cambria Math" w:eastAsia="MS Mincho" w:hAnsi="Cambria Math"/>
                  </w:rPr>
                  <m:t>i-1</m:t>
                </m:r>
              </m:e>
            </m:d>
            <m:r>
              <m:rPr>
                <m:scr m:val="script"/>
              </m:rPr>
              <w:rPr>
                <w:rFonts w:ascii="Cambria Math" w:eastAsia="MS Mincho" w:hAnsi="Cambria Math"/>
              </w:rPr>
              <m:t>l+</m:t>
            </m:r>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d>
              <m:dPr>
                <m:ctrlPr>
                  <w:rPr>
                    <w:rFonts w:ascii="Cambria Math" w:eastAsia="MS Mincho" w:hAnsi="Cambria Math"/>
                    <w:i/>
                  </w:rPr>
                </m:ctrlPr>
              </m:dPr>
              <m:e>
                <m:r>
                  <w:rPr>
                    <w:rFonts w:ascii="Cambria Math" w:eastAsia="MS Mincho" w:hAnsi="Cambria Math"/>
                  </w:rPr>
                  <m:t>i-1</m:t>
                </m:r>
              </m:e>
            </m:d>
            <m:r>
              <m:rPr>
                <m:scr m:val="script"/>
              </m:rPr>
              <w:rPr>
                <w:rFonts w:ascii="Cambria Math" w:eastAsia="MS Mincho" w:hAnsi="Cambria Math"/>
              </w:rPr>
              <m:t>l+</m:t>
            </m:r>
            <m:r>
              <w:rPr>
                <w:rFonts w:ascii="Cambria Math" w:eastAsia="MS Mincho" w:hAnsi="Cambria Math"/>
              </w:rPr>
              <m:t>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i</m:t>
            </m:r>
            <m:r>
              <m:rPr>
                <m:scr m:val="script"/>
              </m:rPr>
              <w:rPr>
                <w:rFonts w:ascii="Cambria Math" w:eastAsia="MS Mincho" w:hAnsi="Cambria Math"/>
              </w:rPr>
              <m:t>l</m:t>
            </m:r>
          </m:sub>
        </m:sSub>
        <m:r>
          <w:rPr>
            <w:rFonts w:ascii="Cambria Math" w:eastAsia="MS Mincho" w:hAnsi="Cambria Math"/>
          </w:rPr>
          <m:t>}</m:t>
        </m:r>
      </m:oMath>
      <w:r w:rsidRPr="00AD545C">
        <w:rPr>
          <w:rFonts w:eastAsia="MS Mincho"/>
        </w:rPr>
        <w:t xml:space="preserve"> for every </w:t>
      </w:r>
      <m:oMath>
        <m:r>
          <w:rPr>
            <w:rFonts w:ascii="Cambria Math" w:eastAsia="MS Mincho" w:hAnsi="Cambria Math"/>
          </w:rPr>
          <m:t>i</m:t>
        </m:r>
      </m:oMath>
      <w:r w:rsidRPr="00AD545C">
        <w:rPr>
          <w:rFonts w:eastAsia="MS Mincho"/>
        </w:rPr>
        <w:t xml:space="preserve"> with </w:t>
      </w:r>
      <m:oMath>
        <m:r>
          <m:rPr>
            <m:sty m:val="p"/>
          </m:rPr>
          <w:rPr>
            <w:rFonts w:ascii="Cambria Math" w:eastAsia="MS Mincho" w:hAnsi="Cambria Math"/>
          </w:rPr>
          <m:t>1≤</m:t>
        </m:r>
        <m:r>
          <w:rPr>
            <w:rFonts w:ascii="Cambria Math" w:eastAsia="MS Mincho" w:hAnsi="Cambria Math"/>
          </w:rPr>
          <m:t>i</m:t>
        </m:r>
        <m:r>
          <m:rPr>
            <m:sty m:val="p"/>
          </m:rPr>
          <w:rPr>
            <w:rFonts w:ascii="Cambria Math" w:eastAsia="MS Mincho" w:hAnsi="Cambria Math"/>
          </w:rPr>
          <m:t>≤</m:t>
        </m:r>
        <m:r>
          <w:rPr>
            <w:rFonts w:ascii="Cambria Math" w:eastAsia="MS Mincho" w:hAnsi="Cambria Math"/>
          </w:rPr>
          <m:t>s</m:t>
        </m:r>
      </m:oMath>
      <w:r w:rsidRPr="00AD545C">
        <w:rPr>
          <w:rFonts w:eastAsia="MS Mincho"/>
        </w:rPr>
        <w:t xml:space="preserve">. Then, from the property of the function </w:t>
      </w:r>
      <m:oMath>
        <m:r>
          <m:rPr>
            <m:sty m:val="p"/>
          </m:rPr>
          <w:rPr>
            <w:rFonts w:ascii="Cambria Math" w:eastAsia="MS Mincho" w:hAnsi="Cambria Math"/>
          </w:rPr>
          <m:t>Assign()</m:t>
        </m:r>
      </m:oMath>
      <w:r w:rsidRPr="00AD545C">
        <w:rPr>
          <w:rFonts w:eastAsia="MS Mincho"/>
        </w:rPr>
        <w:t xml:space="preserve">, the set </w:t>
      </w:r>
      <m:oMath>
        <m:acc>
          <m:accPr>
            <m:ctrlPr>
              <w:rPr>
                <w:rFonts w:ascii="Cambria Math" w:eastAsia="MS Mincho" w:hAnsi="Cambria Math"/>
              </w:rPr>
            </m:ctrlPr>
          </m:accPr>
          <m:e>
            <m:r>
              <w:rPr>
                <w:rFonts w:ascii="Cambria Math" w:eastAsia="MS Mincho" w:hAnsi="Cambria Math"/>
              </w:rPr>
              <m:t>K</m:t>
            </m:r>
          </m:e>
        </m:acc>
        <m:r>
          <m:rPr>
            <m:sty m:val="p"/>
          </m:rPr>
          <w:rPr>
            <w:rFonts w:ascii="Cambria Math" w:eastAsia="MS Mincho" w:hAnsi="Cambria Math"/>
          </w:rPr>
          <m:t>=</m:t>
        </m:r>
        <m:nary>
          <m:naryPr>
            <m:chr m:val="⋃"/>
            <m:limLoc m:val="subSup"/>
            <m:ctrlPr>
              <w:rPr>
                <w:rFonts w:ascii="Cambria Math" w:eastAsia="MS Mincho" w:hAnsi="Cambria Math"/>
              </w:rPr>
            </m:ctrlPr>
          </m:naryPr>
          <m:sub>
            <m:r>
              <w:rPr>
                <w:rFonts w:ascii="Cambria Math" w:eastAsia="MS Mincho" w:hAnsi="Cambria Math"/>
              </w:rPr>
              <m:t>i=1</m:t>
            </m:r>
          </m:sub>
          <m:sup>
            <m:r>
              <w:rPr>
                <w:rFonts w:ascii="Cambria Math" w:eastAsia="MS Mincho" w:hAnsi="Cambria Math"/>
              </w:rPr>
              <m:t>s</m:t>
            </m:r>
          </m:sup>
          <m:e>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m:t>
                </m:r>
              </m:sub>
            </m:sSub>
          </m:e>
        </m:nary>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2</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3</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k</m:t>
            </m:r>
          </m:e>
          <m:sub>
            <m:r>
              <m:rPr>
                <m:sty m:val="p"/>
              </m:rPr>
              <w:rPr>
                <w:rFonts w:ascii="Cambria Math" w:hAnsi="Cambria Math"/>
              </w:rPr>
              <m:t>s</m:t>
            </m:r>
            <m:r>
              <m:rPr>
                <m:scr m:val="script"/>
                <m:sty m:val="p"/>
              </m:rPr>
              <w:rPr>
                <w:rFonts w:ascii="Cambria Math" w:hAnsi="Cambria Math"/>
              </w:rPr>
              <m:t>l-</m:t>
            </m:r>
            <m:r>
              <m:rPr>
                <m:sty m:val="p"/>
              </m:rPr>
              <w:rPr>
                <w:rFonts w:ascii="Cambria Math" w:hAnsi="Cambria Math"/>
              </w:rPr>
              <m:t>1</m:t>
            </m:r>
            <m:r>
              <w:rPr>
                <w:rFonts w:ascii="Cambria Math" w:eastAsia="MS Mincho" w:hAnsi="Cambria Math"/>
              </w:rPr>
              <m:t>,</m:t>
            </m:r>
          </m:sub>
        </m:sSub>
        <m:sSub>
          <m:sSubPr>
            <m:ctrlPr>
              <w:rPr>
                <w:rFonts w:ascii="Cambria Math" w:eastAsia="MS Mincho" w:hAnsi="Cambria Math"/>
                <w:i/>
              </w:rPr>
            </m:ctrlPr>
          </m:sSubPr>
          <m:e>
            <m:r>
              <w:rPr>
                <w:rFonts w:ascii="Cambria Math" w:eastAsia="MS Mincho" w:hAnsi="Cambria Math"/>
              </w:rPr>
              <m:t>k</m:t>
            </m:r>
          </m:e>
          <m:sub>
            <m:r>
              <m:rPr>
                <m:sty m:val="p"/>
              </m:rPr>
              <w:rPr>
                <w:rFonts w:ascii="Cambria Math" w:hAnsi="Cambria Math"/>
              </w:rPr>
              <m:t>s</m:t>
            </m:r>
            <m:r>
              <m:rPr>
                <m:scr m:val="script"/>
                <m:sty m:val="p"/>
              </m:rPr>
              <w:rPr>
                <w:rFonts w:ascii="Cambria Math" w:hAnsi="Cambria Math"/>
              </w:rPr>
              <m:t>l</m:t>
            </m:r>
          </m:sub>
        </m:sSub>
        <m:r>
          <w:rPr>
            <w:rFonts w:ascii="Cambria Math" w:eastAsia="MS Mincho" w:hAnsi="Cambria Math"/>
          </w:rPr>
          <m:t>}</m:t>
        </m:r>
      </m:oMath>
      <w:r w:rsidRPr="00AD545C">
        <w:rPr>
          <w:rFonts w:eastAsia="MS Mincho"/>
        </w:rPr>
        <w:t xml:space="preserve"> consists of different </w:t>
      </w:r>
      <m:oMath>
        <m:r>
          <m:rPr>
            <m:sty m:val="p"/>
          </m:rPr>
          <w:rPr>
            <w:rFonts w:ascii="Cambria Math" w:eastAsia="MS Mincho" w:hAnsi="Cambria Math"/>
          </w:rPr>
          <m:t>s</m:t>
        </m:r>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U</m:t>
        </m:r>
      </m:oMath>
      <w:r w:rsidRPr="00AD545C">
        <w:rPr>
          <w:rFonts w:eastAsia="MS Mincho"/>
        </w:rPr>
        <w:t>.</w:t>
      </w:r>
    </w:p>
    <w:p w14:paraId="6AA3C194" w14:textId="66EBE6CF" w:rsidR="00760C46" w:rsidRPr="00AD545C" w:rsidRDefault="00760C46" w:rsidP="000431DE">
      <w:pPr>
        <w:rPr>
          <w:rFonts w:eastAsia="MS Mincho"/>
        </w:rPr>
      </w:pPr>
      <w:r w:rsidRPr="00AD545C">
        <w:t>Step 3:</w:t>
      </w:r>
      <w:r w:rsidR="00B02594" w:rsidRPr="00AD545C">
        <w:t xml:space="preserve"> </w:t>
      </w:r>
      <w:r w:rsidRPr="00AD545C">
        <w:t xml:space="preserve">Update a data structure starting from the initial one </w:t>
      </w:r>
      <m:oMath>
        <m:sSub>
          <m:sSubPr>
            <m:ctrlPr>
              <w:rPr>
                <w:rFonts w:ascii="Cambria Math" w:hAnsi="Cambria Math"/>
              </w:rPr>
            </m:ctrlPr>
          </m:sSubPr>
          <m:e>
            <m:r>
              <w:rPr>
                <w:rFonts w:ascii="Cambria Math" w:hAnsi="Cambria Math"/>
              </w:rPr>
              <m:t>T</m:t>
            </m:r>
          </m:e>
          <m:sub>
            <m:r>
              <w:rPr>
                <w:rFonts w:ascii="Cambria Math" w:hAnsi="Cambria Math"/>
              </w:rPr>
              <m:t>0</m:t>
            </m:r>
          </m:sub>
        </m:sSub>
      </m:oMath>
      <w:r w:rsidRPr="00AD545C">
        <w:rPr>
          <w:rFonts w:eastAsia="MS Mincho"/>
        </w:rPr>
        <w:t xml:space="preserve"> until all elements </w:t>
      </w:r>
      <m:oMath>
        <m:sSub>
          <m:sSubPr>
            <m:ctrlPr>
              <w:rPr>
                <w:rFonts w:ascii="Cambria Math" w:hAnsi="Cambria Math"/>
                <w:i/>
              </w:rPr>
            </m:ctrlPr>
          </m:sSubPr>
          <m:e>
            <m:r>
              <w:rPr>
                <w:rFonts w:ascii="Cambria Math" w:hAnsi="Cambria Math"/>
              </w:rPr>
              <m:t>k</m:t>
            </m:r>
          </m:e>
          <m:sub>
            <m:r>
              <w:rPr>
                <w:rFonts w:ascii="Cambria Math" w:hAnsi="Cambria Math"/>
              </w:rPr>
              <m:t>j</m:t>
            </m:r>
          </m:sub>
        </m:sSub>
      </m:oMath>
      <w:r w:rsidRPr="00AD545C">
        <w:rPr>
          <w:rFonts w:eastAsia="MS Mincho"/>
        </w:rPr>
        <w:t xml:space="preserve"> (</w:t>
      </w:r>
      <m:oMath>
        <m:r>
          <m:rPr>
            <m:sty m:val="p"/>
          </m:rPr>
          <w:rPr>
            <w:rFonts w:ascii="Cambria Math" w:eastAsia="MS Mincho" w:hAnsi="Cambria Math"/>
          </w:rPr>
          <m:t>1≤</m:t>
        </m:r>
        <m:r>
          <w:rPr>
            <w:rFonts w:ascii="Cambria Math" w:hAnsi="Cambria Math"/>
          </w:rPr>
          <m:t>j≤</m:t>
        </m:r>
        <m:r>
          <m:rPr>
            <m:sty m:val="p"/>
          </m:rPr>
          <w:rPr>
            <w:rFonts w:ascii="Cambria Math" w:hAnsi="Cambria Math"/>
          </w:rPr>
          <m:t>s</m:t>
        </m:r>
        <m:r>
          <m:rPr>
            <m:scr m:val="script"/>
            <m:sty m:val="p"/>
          </m:rPr>
          <w:rPr>
            <w:rFonts w:ascii="Cambria Math" w:hAnsi="Cambria Math"/>
          </w:rPr>
          <m:t>l</m:t>
        </m:r>
      </m:oMath>
      <w:r w:rsidRPr="00AD545C">
        <w:rPr>
          <w:rFonts w:eastAsia="MS Mincho"/>
        </w:rPr>
        <w:t xml:space="preserve">) in </w:t>
      </w:r>
      <m:oMath>
        <m:r>
          <w:rPr>
            <w:rFonts w:ascii="Cambria Math" w:eastAsia="MS Mincho" w:hAnsi="Cambria Math"/>
          </w:rPr>
          <m:t>U</m:t>
        </m:r>
      </m:oMath>
      <w:r w:rsidRPr="00AD545C">
        <w:rPr>
          <w:rFonts w:eastAsia="MS Mincho"/>
        </w:rPr>
        <w:t xml:space="preserve"> are inserted into the </w:t>
      </w:r>
      <w:r w:rsidRPr="00AD545C">
        <w:t>data structure</w:t>
      </w:r>
      <w:r w:rsidRPr="00AD545C">
        <w:rPr>
          <w:rFonts w:eastAsia="MS Mincho"/>
        </w:rPr>
        <w:t>. Namely,</w:t>
      </w:r>
      <w:r w:rsidRPr="00AD545C">
        <w:t xml:space="preserve"> for </w:t>
      </w:r>
      <m:oMath>
        <m:r>
          <w:rPr>
            <w:rFonts w:ascii="Cambria Math" w:hAnsi="Cambria Math"/>
          </w:rPr>
          <m:t>j</m:t>
        </m:r>
        <m:r>
          <m:rPr>
            <m:sty m:val="p"/>
          </m:rPr>
          <w:rPr>
            <w:rFonts w:ascii="Cambria Math" w:hAnsi="Cambria Math"/>
          </w:rPr>
          <m:t>=1,2,…,s</m:t>
        </m:r>
        <m:r>
          <m:rPr>
            <m:scr m:val="script"/>
            <m:sty m:val="p"/>
          </m:rPr>
          <w:rPr>
            <w:rFonts w:ascii="Cambria Math" w:hAnsi="Cambria Math"/>
          </w:rPr>
          <m:t>l</m:t>
        </m:r>
      </m:oMath>
      <w:r w:rsidRPr="00AD545C">
        <w:t xml:space="preserve">, compute </w:t>
      </w:r>
      <m:oMath>
        <m:sSub>
          <m:sSubPr>
            <m:ctrlPr>
              <w:rPr>
                <w:rFonts w:ascii="Cambria Math" w:hAnsi="Cambria Math"/>
              </w:rPr>
            </m:ctrlPr>
          </m:sSubPr>
          <m:e>
            <m:r>
              <w:rPr>
                <w:rFonts w:ascii="Cambria Math" w:hAnsi="Cambria Math"/>
              </w:rPr>
              <m:t>T</m:t>
            </m:r>
          </m:e>
          <m:sub>
            <m:r>
              <w:rPr>
                <w:rFonts w:ascii="Cambria Math" w:hAnsi="Cambria Math"/>
              </w:rPr>
              <m:t>j</m:t>
            </m:r>
          </m:sub>
        </m:sSub>
        <m:r>
          <w:rPr>
            <w:rFonts w:ascii="Cambria Math" w:hAnsi="Cambria Math"/>
          </w:rPr>
          <m:t>←Insert(</m:t>
        </m:r>
        <m:sSub>
          <m:sSubPr>
            <m:ctrlPr>
              <w:rPr>
                <w:rFonts w:ascii="Cambria Math" w:hAnsi="Cambria Math"/>
              </w:rPr>
            </m:ctrlPr>
          </m:sSubPr>
          <m:e>
            <m:r>
              <w:rPr>
                <w:rFonts w:ascii="Cambria Math" w:hAnsi="Cambria Math"/>
              </w:rPr>
              <m:t>T</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,aux)</m:t>
        </m:r>
      </m:oMath>
      <w:r w:rsidRPr="00AD545C">
        <w:t xml:space="preserve">. The final data structure </w:t>
      </w:r>
      <m:oMath>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oMath>
      <w:r w:rsidRPr="00AD545C">
        <w:t xml:space="preserve"> guarantees that all elements of </w:t>
      </w:r>
      <m:oMath>
        <m:acc>
          <m:accPr>
            <m:ctrlPr>
              <w:rPr>
                <w:rFonts w:ascii="Cambria Math" w:eastAsia="MS Mincho" w:hAnsi="Cambria Math"/>
              </w:rPr>
            </m:ctrlPr>
          </m:accPr>
          <m:e>
            <m:r>
              <w:rPr>
                <w:rFonts w:ascii="Cambria Math" w:eastAsia="MS Mincho" w:hAnsi="Cambria Math"/>
              </w:rPr>
              <m:t>K</m:t>
            </m:r>
          </m:e>
        </m:acc>
      </m:oMath>
      <w:r w:rsidRPr="00AD545C">
        <w:rPr>
          <w:rFonts w:eastAsia="MS Mincho"/>
        </w:rPr>
        <w:t xml:space="preserve"> transformed from </w:t>
      </w:r>
      <w:r w:rsidRPr="00AD545C">
        <w:t xml:space="preserve">all the ID data of </w:t>
      </w:r>
      <m:oMath>
        <m:r>
          <w:rPr>
            <w:rFonts w:ascii="Cambria Math" w:hAnsi="Cambria Math"/>
          </w:rPr>
          <m:t>S</m:t>
        </m:r>
      </m:oMath>
      <w:r w:rsidRPr="00AD545C">
        <w:rPr>
          <w:rFonts w:eastAsia="MS Mincho"/>
        </w:rPr>
        <w:t xml:space="preserve"> are included.</w:t>
      </w:r>
    </w:p>
    <w:p w14:paraId="63DFD3CA" w14:textId="33F19726" w:rsidR="00063EB8" w:rsidRPr="00AD545C" w:rsidRDefault="00760C46" w:rsidP="000431DE">
      <w:pPr>
        <w:rPr>
          <w:rFonts w:eastAsia="MS Mincho"/>
        </w:rPr>
      </w:pPr>
      <w:r w:rsidRPr="00AD545C">
        <w:t>Step 4:</w:t>
      </w:r>
      <w:r w:rsidR="00B02594" w:rsidRPr="00AD545C">
        <w:t xml:space="preserve"> </w:t>
      </w:r>
      <w:r w:rsidRPr="00AD545C">
        <w:t xml:space="preserve">Generate a signature </w:t>
      </w:r>
      <m:oMath>
        <m:sSub>
          <m:sSubPr>
            <m:ctrlPr>
              <w:rPr>
                <w:rFonts w:ascii="Cambria Math" w:hAnsi="Cambria Math"/>
                <w:i/>
              </w:rPr>
            </m:ctrlPr>
          </m:sSubPr>
          <m:e>
            <m:r>
              <w:rPr>
                <w:rFonts w:ascii="Cambria Math" w:hAnsi="Cambria Math"/>
              </w:rPr>
              <m:t>σ</m:t>
            </m:r>
          </m:e>
          <m:sub>
            <m:r>
              <w:rPr>
                <w:rFonts w:ascii="Cambria Math" w:hAnsi="Cambria Math"/>
              </w:rPr>
              <m:t>DS</m:t>
            </m:r>
          </m:sub>
        </m:sSub>
      </m:oMath>
      <w:r w:rsidRPr="00AD545C">
        <w:rPr>
          <w:rFonts w:eastAsia="MS Mincho"/>
        </w:rPr>
        <w:t xml:space="preserve"> by computing</w:t>
      </w:r>
      <w:r w:rsidRPr="00AD545C">
        <w:t xml:space="preserve"> </w:t>
      </w:r>
      <m:oMath>
        <m:r>
          <w:rPr>
            <w:rFonts w:ascii="Cambria Math" w:hAnsi="Cambria Math"/>
          </w:rPr>
          <m:t>SigSign(sigk, m∥</m:t>
        </m:r>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w:rPr>
            <w:rFonts w:ascii="Cambria Math" w:hAnsi="Cambria Math" w:cs="Cambria Math"/>
          </w:rPr>
          <m:t>∥</m:t>
        </m:r>
        <m:r>
          <w:rPr>
            <w:rFonts w:ascii="Cambria Math" w:hAnsi="Cambria Math"/>
          </w:rPr>
          <m:t>aux)</m:t>
        </m:r>
      </m:oMath>
      <w:r w:rsidRPr="00AD545C">
        <w:t xml:space="preserve"> </w:t>
      </w:r>
      <w:proofErr w:type="gramStart"/>
      <w:r w:rsidRPr="00AD545C">
        <w:t>in order to</w:t>
      </w:r>
      <w:proofErr w:type="gramEnd"/>
      <w:r w:rsidRPr="00AD545C">
        <w:t xml:space="preserve"> show </w:t>
      </w:r>
      <w:r w:rsidR="00FA2D6D" w:rsidRPr="00AD545C">
        <w:t xml:space="preserve">the </w:t>
      </w:r>
      <w:r w:rsidRPr="00AD545C">
        <w:t>validity of the data (</w:t>
      </w:r>
      <m:oMath>
        <m:r>
          <w:rPr>
            <w:rFonts w:ascii="Cambria Math" w:hAnsi="Cambria Math"/>
          </w:rPr>
          <m:t>m∥</m:t>
        </m:r>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w:rPr>
            <w:rFonts w:ascii="Cambria Math" w:hAnsi="Cambria Math" w:cs="Cambria Math"/>
          </w:rPr>
          <m:t>∥</m:t>
        </m:r>
        <m:r>
          <w:rPr>
            <w:rFonts w:ascii="Cambria Math" w:hAnsi="Cambria Math"/>
          </w:rPr>
          <m:t>aux</m:t>
        </m:r>
      </m:oMath>
      <w:r w:rsidRPr="00AD545C">
        <w:rPr>
          <w:rFonts w:eastAsia="MS Mincho"/>
        </w:rPr>
        <w:t xml:space="preserve">). </w:t>
      </w:r>
      <w:r w:rsidRPr="00AD545C">
        <w:t xml:space="preserve">Then, a tag is defined as </w:t>
      </w:r>
      <m:oMath>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w:rPr>
                <w:rFonts w:ascii="Cambria Math" w:hAnsi="Cambria Math"/>
              </w:rPr>
              <m:t>,aux,</m:t>
            </m:r>
            <m:sSub>
              <m:sSubPr>
                <m:ctrlPr>
                  <w:rPr>
                    <w:rFonts w:ascii="Cambria Math" w:hAnsi="Cambria Math"/>
                    <w:i/>
                  </w:rPr>
                </m:ctrlPr>
              </m:sSubPr>
              <m:e>
                <m:r>
                  <w:rPr>
                    <w:rFonts w:ascii="Cambria Math" w:hAnsi="Cambria Math"/>
                  </w:rPr>
                  <m:t>σ</m:t>
                </m:r>
              </m:e>
              <m:sub>
                <m:r>
                  <w:rPr>
                    <w:rFonts w:ascii="Cambria Math" w:hAnsi="Cambria Math"/>
                  </w:rPr>
                  <m:t>DS</m:t>
                </m:r>
              </m:sub>
            </m:sSub>
          </m:e>
        </m:d>
        <m:r>
          <w:rPr>
            <w:rFonts w:ascii="Cambria Math" w:hAnsi="Cambria Math"/>
          </w:rPr>
          <m:t>.</m:t>
        </m:r>
      </m:oMath>
    </w:p>
    <w:p w14:paraId="1CCCCF84" w14:textId="789A68A0" w:rsidR="00063EB8" w:rsidRPr="00AD545C" w:rsidRDefault="00063EB8" w:rsidP="000431DE">
      <w:pPr>
        <w:pStyle w:val="Heading3"/>
        <w:rPr>
          <w:rFonts w:eastAsia="MS Mincho"/>
        </w:rPr>
      </w:pPr>
      <w:r w:rsidRPr="00AD545C">
        <w:t>8.2.5</w:t>
      </w:r>
      <w:r w:rsidR="007D459D" w:rsidRPr="00AD545C">
        <w:tab/>
      </w:r>
      <w:r w:rsidRPr="00AD545C">
        <w:t>Verification</w:t>
      </w:r>
    </w:p>
    <w:p w14:paraId="32821FF3" w14:textId="3557AA58" w:rsidR="00760C46" w:rsidRPr="00AD545C" w:rsidRDefault="00760C46" w:rsidP="000431DE">
      <w:r w:rsidRPr="00AD545C">
        <w:rPr>
          <w:rFonts w:eastAsia="MS Mincho"/>
        </w:rPr>
        <w:t xml:space="preserve">Verification algorithm takes </w:t>
      </w:r>
      <w:r w:rsidRPr="00AD545C">
        <w:t xml:space="preserve">a public parameter </w:t>
      </w:r>
      <m:oMath>
        <m:r>
          <w:rPr>
            <w:rFonts w:ascii="Cambria Math" w:eastAsia="MS Mincho" w:hAnsi="Cambria Math"/>
          </w:rPr>
          <m:t>pp</m:t>
        </m:r>
        <m:r>
          <m:rPr>
            <m:sty m:val="p"/>
          </m:rPr>
          <w:rPr>
            <w:rFonts w:ascii="Cambria Math" w:eastAsia="MS Mincho" w:hAnsi="Cambria Math"/>
          </w:rPr>
          <m:t>=</m:t>
        </m:r>
        <m:d>
          <m:dPr>
            <m:ctrlPr>
              <w:rPr>
                <w:rFonts w:ascii="Cambria Math" w:eastAsia="MS Mincho" w:hAnsi="Cambria Math"/>
              </w:rPr>
            </m:ctrlPr>
          </m:dPr>
          <m:e>
            <m:r>
              <w:rPr>
                <w:rFonts w:ascii="Cambria Math" w:eastAsia="MS Mincho" w:hAnsi="Cambria Math"/>
              </w:rPr>
              <m:t>verk</m:t>
            </m:r>
            <m:r>
              <m:rPr>
                <m:scr m:val="script"/>
                <m:sty m:val="p"/>
              </m:rPr>
              <w:rPr>
                <w:rFonts w:ascii="Cambria Math" w:eastAsia="MS Mincho" w:hAnsi="Cambria Math"/>
              </w:rPr>
              <m:t>, l</m:t>
            </m:r>
          </m:e>
        </m:d>
      </m:oMath>
      <w:r w:rsidRPr="00AD545C">
        <w:t xml:space="preserve">, a verification key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oMath>
      <w:r w:rsidRPr="00AD545C">
        <w:rPr>
          <w:rFonts w:eastAsia="MS Mincho"/>
        </w:rPr>
        <w:t xml:space="preserve"> </w:t>
      </w:r>
      <w:r w:rsidRPr="00AD545C">
        <w:t xml:space="preserve">of a device whose ID is </w:t>
      </w:r>
      <w:r w:rsidRPr="00AD545C">
        <w:rPr>
          <w:i/>
        </w:rPr>
        <w:t>id</w:t>
      </w:r>
      <w:r w:rsidRPr="00AD545C">
        <w:t>,</w:t>
      </w:r>
      <w:r w:rsidR="00B02594" w:rsidRPr="00AD545C">
        <w:t xml:space="preserve"> </w:t>
      </w:r>
      <w:r w:rsidRPr="00AD545C">
        <w:t xml:space="preserve">a command </w:t>
      </w:r>
      <w:r w:rsidRPr="00AD545C">
        <w:rPr>
          <w:i/>
          <w:iCs/>
        </w:rPr>
        <w:t>m,</w:t>
      </w:r>
      <w:r w:rsidRPr="00AD545C">
        <w:t xml:space="preserve"> and a tag </w:t>
      </w:r>
      <m:oMath>
        <m:r>
          <w:rPr>
            <w:rFonts w:ascii="Cambria Math" w:hAnsi="Cambria Math"/>
          </w:rPr>
          <m:t>σ</m:t>
        </m:r>
      </m:oMath>
      <w:r w:rsidRPr="00AD545C">
        <w:t xml:space="preserve"> as input. Each device can check if its own ID is included in the data structure as follows: the verification key consists of </w:t>
      </w:r>
      <m:oMath>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U</m:t>
        </m:r>
      </m:oMath>
      <w:r w:rsidRPr="00AD545C">
        <w:rPr>
          <w:rFonts w:eastAsia="MS Mincho"/>
        </w:rPr>
        <w:t xml:space="preserve"> that are transformed from its own ID; Verification algorithm regards that the target ID is included in the data structure if and only if all</w:t>
      </w:r>
      <w:r w:rsidR="00B02594" w:rsidRPr="00AD545C">
        <w:rPr>
          <w:rFonts w:eastAsia="MS Mincho"/>
        </w:rPr>
        <w:t xml:space="preserve"> </w:t>
      </w:r>
      <w:r w:rsidRPr="00AD545C">
        <w:rPr>
          <w:rFonts w:eastAsia="MS Mincho"/>
        </w:rPr>
        <w:t xml:space="preserve">the corresponding </w:t>
      </w:r>
      <m:oMath>
        <m:r>
          <m:rPr>
            <m:scr m:val="script"/>
            <m:sty m:val="p"/>
          </m:rPr>
          <w:rPr>
            <w:rFonts w:ascii="Cambria Math" w:eastAsia="MS Mincho" w:hAnsi="Cambria Math"/>
          </w:rPr>
          <m:t>l</m:t>
        </m:r>
      </m:oMath>
      <w:r w:rsidRPr="00AD545C">
        <w:rPr>
          <w:rFonts w:eastAsia="MS Mincho"/>
        </w:rPr>
        <w:t xml:space="preserve"> elements in </w:t>
      </w:r>
      <m:oMath>
        <m:r>
          <w:rPr>
            <w:rFonts w:ascii="Cambria Math" w:eastAsia="MS Mincho" w:hAnsi="Cambria Math"/>
          </w:rPr>
          <m:t>U</m:t>
        </m:r>
      </m:oMath>
      <w:r w:rsidRPr="00AD545C">
        <w:rPr>
          <w:rFonts w:eastAsia="MS Mincho"/>
        </w:rPr>
        <w:t xml:space="preserve"> are included in the data structure. Specifically, </w:t>
      </w:r>
      <w:r w:rsidRPr="00AD545C">
        <w:t xml:space="preserve">for the tag </w:t>
      </w:r>
      <m:oMath>
        <m: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w:rPr>
                <w:rFonts w:ascii="Cambria Math" w:hAnsi="Cambria Math"/>
              </w:rPr>
              <m:t>,aux,</m:t>
            </m:r>
            <m:sSub>
              <m:sSubPr>
                <m:ctrlPr>
                  <w:rPr>
                    <w:rFonts w:ascii="Cambria Math" w:hAnsi="Cambria Math"/>
                    <w:i/>
                  </w:rPr>
                </m:ctrlPr>
              </m:sSubPr>
              <m:e>
                <m:r>
                  <w:rPr>
                    <w:rFonts w:ascii="Cambria Math" w:hAnsi="Cambria Math"/>
                  </w:rPr>
                  <m:t>σ</m:t>
                </m:r>
              </m:e>
              <m:sub>
                <m:r>
                  <w:rPr>
                    <w:rFonts w:ascii="Cambria Math" w:hAnsi="Cambria Math"/>
                  </w:rPr>
                  <m:t>DS</m:t>
                </m:r>
              </m:sub>
            </m:sSub>
          </m:e>
        </m:d>
      </m:oMath>
      <w:r w:rsidRPr="00AD545C">
        <w:t xml:space="preserve">, </w:t>
      </w:r>
      <w:r w:rsidRPr="00AD545C">
        <w:rPr>
          <w:rFonts w:eastAsia="MS Mincho"/>
        </w:rPr>
        <w:t>Verification algorithm</w:t>
      </w:r>
      <w:r w:rsidRPr="00AD545C">
        <w:t xml:space="preserve"> outputs 0 if </w:t>
      </w:r>
      <m:oMath>
        <m:sSub>
          <m:sSubPr>
            <m:ctrlPr>
              <w:rPr>
                <w:rFonts w:ascii="Cambria Math" w:hAnsi="Cambria Math"/>
                <w:i/>
              </w:rPr>
            </m:ctrlPr>
          </m:sSubPr>
          <m:e>
            <m:r>
              <w:rPr>
                <w:rFonts w:ascii="Cambria Math" w:hAnsi="Cambria Math"/>
              </w:rPr>
              <m:t>σ</m:t>
            </m:r>
          </m:e>
          <m:sub>
            <m:r>
              <w:rPr>
                <w:rFonts w:ascii="Cambria Math" w:hAnsi="Cambria Math"/>
              </w:rPr>
              <m:t>DS</m:t>
            </m:r>
          </m:sub>
        </m:sSub>
      </m:oMath>
      <w:r w:rsidRPr="00AD545C">
        <w:t xml:space="preserve"> is invalid, namely </w:t>
      </w:r>
      <m:oMath>
        <m:r>
          <m:rPr>
            <m:sty m:val="p"/>
          </m:rPr>
          <w:rPr>
            <w:rFonts w:ascii="Cambria Math" w:hAnsi="Cambria Math"/>
          </w:rPr>
          <m:t>0</m:t>
        </m:r>
        <m:r>
          <w:rPr>
            <w:rFonts w:ascii="Cambria Math" w:hAnsi="Cambria Math"/>
          </w:rPr>
          <m:t>←</m:t>
        </m:r>
        <m:r>
          <m:rPr>
            <m:sty m:val="p"/>
          </m:rPr>
          <w:rPr>
            <w:rFonts w:ascii="Cambria Math" w:hAnsi="Cambria Math"/>
          </w:rPr>
          <m:t>SigVer(verk, (m</m:t>
        </m:r>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w:rPr>
            <w:rFonts w:ascii="Cambria Math" w:hAnsi="Cambria Math"/>
          </w:rPr>
          <m:t>∥aux</m:t>
        </m:r>
        <m:r>
          <m:rPr>
            <m:sty m:val="p"/>
          </m:rPr>
          <w:rPr>
            <w:rFonts w:ascii="Cambria Math" w:hAnsi="Cambria Math"/>
          </w:rPr>
          <m:t>))</m:t>
        </m:r>
      </m:oMath>
      <w:r w:rsidRPr="00AD545C">
        <w:t xml:space="preserve">. If </w:t>
      </w:r>
      <m:oMath>
        <m:r>
          <m:rPr>
            <m:sty m:val="p"/>
          </m:rPr>
          <w:rPr>
            <w:rFonts w:ascii="Cambria Math" w:hAnsi="Cambria Math"/>
          </w:rPr>
          <m:t>Lookup(</m:t>
        </m:r>
        <m:sSub>
          <m:sSubPr>
            <m:ctrlPr>
              <w:rPr>
                <w:rFonts w:ascii="Cambria Math" w:hAnsi="Cambria Math"/>
                <w:i/>
              </w:rPr>
            </m:ctrlPr>
          </m:sSubPr>
          <m:e>
            <m:r>
              <w:rPr>
                <w:rFonts w:ascii="Cambria Math" w:hAnsi="Cambria Math"/>
              </w:rPr>
              <m:t>T</m:t>
            </m:r>
          </m:e>
          <m:sub>
            <m:r>
              <m:rPr>
                <m:sty m:val="p"/>
              </m:rPr>
              <w:rPr>
                <w:rFonts w:ascii="Cambria Math" w:hAnsi="Cambria Math"/>
              </w:rPr>
              <m:t>s</m:t>
            </m:r>
            <m:r>
              <m:rPr>
                <m:scr m:val="script"/>
                <m:sty m:val="p"/>
              </m:rPr>
              <w:rPr>
                <w:rFonts w:ascii="Cambria Math" w:hAnsi="Cambria Math"/>
              </w:rPr>
              <m:t>l</m:t>
            </m:r>
          </m:sub>
        </m:sSub>
        <m:r>
          <m:rPr>
            <m:sty m:val="p"/>
          </m:rPr>
          <w:rPr>
            <w:rFonts w:ascii="Cambria Math" w:hAnsi="Cambria Math"/>
          </w:rPr>
          <m:t>,</m:t>
        </m:r>
        <m:r>
          <w:rPr>
            <w:rFonts w:ascii="Cambria Math" w:hAnsi="Cambria Math"/>
          </w:rPr>
          <m:t>k</m:t>
        </m:r>
        <m:r>
          <m:rPr>
            <m:sty m:val="p"/>
          </m:rPr>
          <w:rPr>
            <w:rFonts w:ascii="Cambria Math" w:hAnsi="Cambria Math"/>
          </w:rPr>
          <m:t>,aux)</m:t>
        </m:r>
      </m:oMath>
      <w:r w:rsidRPr="00AD545C">
        <w:t xml:space="preserve"> outputs</w:t>
      </w:r>
      <w:r w:rsidRPr="00AD545C">
        <w:rPr>
          <w:i/>
        </w:rPr>
        <w:t xml:space="preserve"> true</w:t>
      </w:r>
      <w:r w:rsidRPr="00AD545C">
        <w:t xml:space="preserve"> for every </w:t>
      </w:r>
      <m:oMath>
        <m:r>
          <w:rPr>
            <w:rFonts w:ascii="Cambria Math" w:hAnsi="Cambria Math"/>
          </w:rPr>
          <m:t xml:space="preserve">k in </m:t>
        </m:r>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id</m:t>
            </m:r>
          </m:sub>
        </m:sSub>
      </m:oMath>
      <w:r w:rsidRPr="00AD545C">
        <w:t xml:space="preserve">, </w:t>
      </w:r>
      <w:r w:rsidR="00FA2D6D" w:rsidRPr="00AD545C">
        <w:t>the v</w:t>
      </w:r>
      <w:r w:rsidRPr="00AD545C">
        <w:t xml:space="preserve">erification </w:t>
      </w:r>
      <w:r w:rsidRPr="00AD545C">
        <w:rPr>
          <w:rFonts w:eastAsia="MS Mincho"/>
        </w:rPr>
        <w:t>algorithm</w:t>
      </w:r>
      <w:r w:rsidRPr="00AD545C">
        <w:t xml:space="preserve"> outputs 1, and otherwise outputs 0. </w:t>
      </w:r>
    </w:p>
    <w:p w14:paraId="78CE43DB" w14:textId="77777777" w:rsidR="00063EB8" w:rsidRPr="00AD545C" w:rsidRDefault="00063EB8" w:rsidP="00063EB8">
      <w:pPr>
        <w:spacing w:before="0" w:after="160" w:line="259" w:lineRule="auto"/>
        <w:rPr>
          <w:rFonts w:asciiTheme="majorBidi" w:eastAsia="MS Mincho" w:hAnsiTheme="majorBidi" w:cstheme="majorBidi"/>
        </w:rPr>
      </w:pPr>
      <w:r w:rsidRPr="00AD545C">
        <w:rPr>
          <w:rFonts w:asciiTheme="majorBidi" w:eastAsia="MS Mincho" w:hAnsiTheme="majorBidi" w:cstheme="majorBidi"/>
        </w:rPr>
        <w:br w:type="page"/>
      </w:r>
    </w:p>
    <w:p w14:paraId="07A380CA" w14:textId="101AB811" w:rsidR="00063EB8" w:rsidRPr="00AD545C" w:rsidRDefault="00063EB8" w:rsidP="000431DE">
      <w:pPr>
        <w:pStyle w:val="AppendixNoTitle0"/>
        <w:rPr>
          <w:rFonts w:eastAsia="MS Mincho"/>
        </w:rPr>
      </w:pPr>
      <w:bookmarkStart w:id="66" w:name="_Toc146716869"/>
      <w:bookmarkStart w:id="67" w:name="_Toc149753591"/>
      <w:bookmarkStart w:id="68" w:name="_Toc158957993"/>
      <w:r w:rsidRPr="00AD545C">
        <w:rPr>
          <w:rFonts w:eastAsia="MS Mincho"/>
        </w:rPr>
        <w:lastRenderedPageBreak/>
        <w:t xml:space="preserve">Appendix </w:t>
      </w:r>
      <w:r w:rsidR="0084533A" w:rsidRPr="00AD545C">
        <w:rPr>
          <w:rFonts w:eastAsia="MS Mincho"/>
        </w:rPr>
        <w:t>I</w:t>
      </w:r>
      <w:r w:rsidR="007D459D" w:rsidRPr="00AD545C">
        <w:rPr>
          <w:rFonts w:eastAsia="MS Mincho"/>
        </w:rPr>
        <w:br/>
      </w:r>
      <w:r w:rsidR="007D459D" w:rsidRPr="00AD545C">
        <w:br/>
      </w:r>
      <w:r w:rsidRPr="00AD545C">
        <w:t xml:space="preserve">Assumed applications </w:t>
      </w:r>
      <w:r w:rsidRPr="00AD545C">
        <w:rPr>
          <w:rFonts w:eastAsia="MS Mincho"/>
        </w:rPr>
        <w:t xml:space="preserve">(use cases) </w:t>
      </w:r>
      <w:r w:rsidRPr="00AD545C">
        <w:t xml:space="preserve">for BA </w:t>
      </w:r>
      <w:proofErr w:type="gramStart"/>
      <w:r w:rsidRPr="00AD545C">
        <w:t>schemes</w:t>
      </w:r>
      <w:bookmarkEnd w:id="66"/>
      <w:bookmarkEnd w:id="67"/>
      <w:bookmarkEnd w:id="68"/>
      <w:proofErr w:type="gramEnd"/>
    </w:p>
    <w:p w14:paraId="10D811D2" w14:textId="77777777" w:rsidR="00063EB8" w:rsidRPr="00AD545C" w:rsidRDefault="00063EB8" w:rsidP="000431DE">
      <w:pPr>
        <w:pStyle w:val="Headingb"/>
        <w:rPr>
          <w:rFonts w:eastAsia="MS Mincho"/>
        </w:rPr>
      </w:pPr>
      <w:r w:rsidRPr="00AD545C">
        <w:rPr>
          <w:rFonts w:eastAsiaTheme="minorHAnsi"/>
        </w:rPr>
        <w:t>Introduction</w:t>
      </w:r>
    </w:p>
    <w:p w14:paraId="4C305445" w14:textId="619E8CD4" w:rsidR="00063EB8" w:rsidRPr="00AD545C" w:rsidRDefault="00063EB8" w:rsidP="000431DE">
      <w:pPr>
        <w:rPr>
          <w:rFonts w:eastAsiaTheme="minorHAnsi"/>
        </w:rPr>
      </w:pPr>
      <w:r w:rsidRPr="00AD545C">
        <w:rPr>
          <w:rFonts w:eastAsiaTheme="minorHAnsi"/>
        </w:rPr>
        <w:t xml:space="preserve">When utilizing the BA scheme, use cases that possess the following features and </w:t>
      </w:r>
      <w:r w:rsidRPr="00AD545C">
        <w:rPr>
          <w:rFonts w:eastAsia="MS Mincho"/>
        </w:rPr>
        <w:t>characteristics</w:t>
      </w:r>
      <w:r w:rsidRPr="00AD545C">
        <w:rPr>
          <w:rFonts w:eastAsiaTheme="minorHAnsi"/>
        </w:rPr>
        <w:t xml:space="preserve"> should be selected and considered for </w:t>
      </w:r>
      <w:r w:rsidR="00D425A3" w:rsidRPr="00AD545C">
        <w:rPr>
          <w:rFonts w:eastAsiaTheme="minorHAnsi"/>
        </w:rPr>
        <w:t xml:space="preserve">its </w:t>
      </w:r>
      <w:r w:rsidRPr="00AD545C">
        <w:rPr>
          <w:rFonts w:eastAsiaTheme="minorHAnsi"/>
        </w:rPr>
        <w:t>utilization:</w:t>
      </w:r>
    </w:p>
    <w:p w14:paraId="751DB0A2" w14:textId="5EBE1046" w:rsidR="00063EB8" w:rsidRPr="00AD545C" w:rsidRDefault="000431DE" w:rsidP="000431DE">
      <w:pPr>
        <w:pStyle w:val="enumlev1"/>
        <w:rPr>
          <w:rFonts w:eastAsiaTheme="minorHAnsi"/>
        </w:rPr>
      </w:pPr>
      <w:r w:rsidRPr="00AD545C">
        <w:t>•</w:t>
      </w:r>
      <w:r w:rsidRPr="00AD545C">
        <w:tab/>
      </w:r>
      <w:r w:rsidR="004615DB" w:rsidRPr="00AD545C">
        <w:rPr>
          <w:rFonts w:eastAsiaTheme="minorHAnsi"/>
        </w:rPr>
        <w:t xml:space="preserve">the IoT system has a very large number of IoT </w:t>
      </w:r>
      <w:proofErr w:type="gramStart"/>
      <w:r w:rsidR="004615DB" w:rsidRPr="00AD545C">
        <w:rPr>
          <w:rFonts w:eastAsiaTheme="minorHAnsi"/>
        </w:rPr>
        <w:t>devices</w:t>
      </w:r>
      <w:r w:rsidRPr="00AD545C">
        <w:rPr>
          <w:rFonts w:eastAsiaTheme="minorHAnsi"/>
        </w:rPr>
        <w:t>;</w:t>
      </w:r>
      <w:proofErr w:type="gramEnd"/>
    </w:p>
    <w:p w14:paraId="0F0E2154" w14:textId="3C833548" w:rsidR="00063EB8" w:rsidRPr="00AD545C" w:rsidRDefault="000431DE" w:rsidP="000431DE">
      <w:pPr>
        <w:pStyle w:val="enumlev1"/>
        <w:rPr>
          <w:rFonts w:eastAsiaTheme="minorHAnsi"/>
        </w:rPr>
      </w:pPr>
      <w:r w:rsidRPr="00AD545C">
        <w:t>•</w:t>
      </w:r>
      <w:r w:rsidRPr="00AD545C">
        <w:tab/>
      </w:r>
      <w:r w:rsidR="004615DB" w:rsidRPr="00AD545C">
        <w:rPr>
          <w:rFonts w:eastAsiaTheme="minorHAnsi"/>
        </w:rPr>
        <w:t xml:space="preserve">the IoT devices in use require a high level of </w:t>
      </w:r>
      <w:proofErr w:type="gramStart"/>
      <w:r w:rsidR="004615DB" w:rsidRPr="00AD545C">
        <w:rPr>
          <w:rFonts w:eastAsiaTheme="minorHAnsi"/>
        </w:rPr>
        <w:t>security</w:t>
      </w:r>
      <w:r w:rsidRPr="00AD545C">
        <w:rPr>
          <w:rFonts w:eastAsiaTheme="minorHAnsi"/>
        </w:rPr>
        <w:t>;</w:t>
      </w:r>
      <w:proofErr w:type="gramEnd"/>
    </w:p>
    <w:p w14:paraId="2C214B57" w14:textId="109FDB8F" w:rsidR="00063EB8" w:rsidRPr="00AD545C" w:rsidRDefault="000431DE" w:rsidP="000431DE">
      <w:pPr>
        <w:pStyle w:val="enumlev1"/>
        <w:rPr>
          <w:rFonts w:eastAsiaTheme="minorHAnsi"/>
        </w:rPr>
      </w:pPr>
      <w:r w:rsidRPr="00AD545C">
        <w:t>•</w:t>
      </w:r>
      <w:r w:rsidRPr="00AD545C">
        <w:tab/>
      </w:r>
      <w:r w:rsidR="004615DB" w:rsidRPr="00AD545C">
        <w:rPr>
          <w:rFonts w:eastAsiaTheme="minorHAnsi"/>
        </w:rPr>
        <w:t xml:space="preserve">access to the IoT devices in use is </w:t>
      </w:r>
      <w:proofErr w:type="gramStart"/>
      <w:r w:rsidR="004615DB" w:rsidRPr="00AD545C">
        <w:rPr>
          <w:rFonts w:eastAsiaTheme="minorHAnsi"/>
        </w:rPr>
        <w:t>difficult</w:t>
      </w:r>
      <w:r w:rsidRPr="00AD545C">
        <w:rPr>
          <w:rFonts w:eastAsiaTheme="minorHAnsi"/>
        </w:rPr>
        <w:t>;</w:t>
      </w:r>
      <w:proofErr w:type="gramEnd"/>
    </w:p>
    <w:p w14:paraId="14540873" w14:textId="5FB6AC9A" w:rsidR="00063EB8" w:rsidRPr="00AD545C" w:rsidRDefault="000431DE" w:rsidP="000431DE">
      <w:pPr>
        <w:pStyle w:val="enumlev1"/>
        <w:rPr>
          <w:rFonts w:eastAsiaTheme="minorHAnsi"/>
        </w:rPr>
      </w:pPr>
      <w:r w:rsidRPr="00AD545C">
        <w:t>•</w:t>
      </w:r>
      <w:r w:rsidRPr="00AD545C">
        <w:tab/>
      </w:r>
      <w:r w:rsidR="004615DB" w:rsidRPr="00AD545C">
        <w:rPr>
          <w:rFonts w:eastAsiaTheme="minorHAnsi"/>
        </w:rPr>
        <w:t>the administrator of the IoT system utilizing the IoT devices is ambiguous</w:t>
      </w:r>
      <w:r w:rsidRPr="00AD545C">
        <w:rPr>
          <w:rFonts w:eastAsiaTheme="minorHAnsi"/>
        </w:rPr>
        <w:t>.</w:t>
      </w:r>
    </w:p>
    <w:p w14:paraId="5CEE3A52" w14:textId="47421643" w:rsidR="00063EB8" w:rsidRPr="00AD545C" w:rsidRDefault="00063EB8" w:rsidP="000431DE">
      <w:pPr>
        <w:rPr>
          <w:rFonts w:eastAsia="MS Mincho"/>
        </w:rPr>
      </w:pPr>
      <w:r w:rsidRPr="00AD545C">
        <w:rPr>
          <w:rFonts w:eastAsia="MS Mincho"/>
        </w:rPr>
        <w:t xml:space="preserve">This </w:t>
      </w:r>
      <w:r w:rsidR="000431DE" w:rsidRPr="00AD545C">
        <w:rPr>
          <w:rFonts w:eastAsia="MS Mincho"/>
        </w:rPr>
        <w:t>a</w:t>
      </w:r>
      <w:r w:rsidRPr="00AD545C">
        <w:rPr>
          <w:rFonts w:eastAsia="MS Mincho"/>
        </w:rPr>
        <w:t xml:space="preserve">ppendix provides the following three use cases that possess the above </w:t>
      </w:r>
      <w:r w:rsidR="00760C46" w:rsidRPr="00AD545C">
        <w:rPr>
          <w:rFonts w:eastAsia="MS Mincho"/>
        </w:rPr>
        <w:t xml:space="preserve">features and </w:t>
      </w:r>
      <w:r w:rsidRPr="00AD545C">
        <w:rPr>
          <w:rFonts w:eastAsia="MS Mincho"/>
        </w:rPr>
        <w:t xml:space="preserve">characteristics and explains them for utilizing </w:t>
      </w:r>
      <w:r w:rsidR="00FA2D6D" w:rsidRPr="00AD545C">
        <w:rPr>
          <w:rFonts w:eastAsia="MS Mincho"/>
        </w:rPr>
        <w:t xml:space="preserve">the </w:t>
      </w:r>
      <w:r w:rsidRPr="00AD545C">
        <w:rPr>
          <w:rFonts w:eastAsia="MS Mincho"/>
        </w:rPr>
        <w:t xml:space="preserve">BA scheme with </w:t>
      </w:r>
      <w:r w:rsidR="00B02594" w:rsidRPr="00AD545C">
        <w:rPr>
          <w:rFonts w:eastAsia="MS Mincho"/>
        </w:rPr>
        <w:t>"</w:t>
      </w:r>
      <w:r w:rsidRPr="00AD545C">
        <w:rPr>
          <w:rFonts w:eastAsia="MS Mincho"/>
        </w:rPr>
        <w:t>remote emergency stop</w:t>
      </w:r>
      <w:r w:rsidR="00B02594" w:rsidRPr="00AD545C">
        <w:rPr>
          <w:rFonts w:eastAsia="MS Mincho"/>
        </w:rPr>
        <w:t>"</w:t>
      </w:r>
      <w:r w:rsidRPr="00AD545C">
        <w:rPr>
          <w:rFonts w:eastAsia="MS Mincho"/>
        </w:rPr>
        <w:t xml:space="preserve">, </w:t>
      </w:r>
      <w:r w:rsidR="00B02594" w:rsidRPr="00AD545C">
        <w:rPr>
          <w:rFonts w:eastAsia="MS Mincho"/>
        </w:rPr>
        <w:t>"</w:t>
      </w:r>
      <w:r w:rsidRPr="00AD545C">
        <w:rPr>
          <w:rFonts w:eastAsia="MS Mincho"/>
        </w:rPr>
        <w:t>remote update</w:t>
      </w:r>
      <w:r w:rsidR="00B02594" w:rsidRPr="00AD545C">
        <w:rPr>
          <w:rFonts w:eastAsia="MS Mincho"/>
        </w:rPr>
        <w:t>"</w:t>
      </w:r>
      <w:r w:rsidRPr="00AD545C">
        <w:rPr>
          <w:rFonts w:eastAsia="MS Mincho"/>
        </w:rPr>
        <w:t xml:space="preserve">, </w:t>
      </w:r>
      <w:r w:rsidR="00B02594" w:rsidRPr="00AD545C">
        <w:rPr>
          <w:rFonts w:eastAsia="MS Mincho"/>
        </w:rPr>
        <w:t>"</w:t>
      </w:r>
      <w:r w:rsidRPr="00AD545C">
        <w:rPr>
          <w:rFonts w:eastAsia="MS Mincho"/>
        </w:rPr>
        <w:t>life cycle control</w:t>
      </w:r>
      <w:r w:rsidR="00B02594" w:rsidRPr="00AD545C">
        <w:rPr>
          <w:rFonts w:eastAsia="MS Mincho"/>
        </w:rPr>
        <w:t>"</w:t>
      </w:r>
      <w:r w:rsidRPr="00AD545C">
        <w:rPr>
          <w:rFonts w:eastAsia="MS Mincho"/>
        </w:rPr>
        <w:t xml:space="preserve"> and so on.</w:t>
      </w:r>
    </w:p>
    <w:p w14:paraId="4E221E78" w14:textId="0736236B" w:rsidR="00063EB8" w:rsidRPr="00AD545C" w:rsidRDefault="00063EB8" w:rsidP="000431DE">
      <w:pPr>
        <w:pStyle w:val="Headingb"/>
        <w:rPr>
          <w:rFonts w:eastAsiaTheme="minorHAnsi"/>
        </w:rPr>
      </w:pPr>
      <w:r w:rsidRPr="00AD545C">
        <w:rPr>
          <w:rFonts w:eastAsiaTheme="minorHAnsi"/>
        </w:rPr>
        <w:t>Use case</w:t>
      </w:r>
      <w:r w:rsidR="00760C46" w:rsidRPr="00AD545C">
        <w:rPr>
          <w:rFonts w:eastAsiaTheme="minorHAnsi"/>
        </w:rPr>
        <w:t xml:space="preserve"> </w:t>
      </w:r>
      <w:r w:rsidRPr="00AD545C">
        <w:rPr>
          <w:rFonts w:eastAsiaTheme="minorHAnsi"/>
        </w:rPr>
        <w:t xml:space="preserve">1: IoT devices for smart </w:t>
      </w:r>
      <w:proofErr w:type="gramStart"/>
      <w:r w:rsidRPr="00AD545C">
        <w:rPr>
          <w:rFonts w:eastAsiaTheme="minorHAnsi"/>
        </w:rPr>
        <w:t>factories</w:t>
      </w:r>
      <w:proofErr w:type="gramEnd"/>
    </w:p>
    <w:p w14:paraId="0DF7B3CB" w14:textId="7161DE71" w:rsidR="00063EB8" w:rsidRPr="00AD545C" w:rsidRDefault="00063EB8" w:rsidP="000431DE">
      <w:pPr>
        <w:rPr>
          <w:rFonts w:eastAsiaTheme="minorHAnsi"/>
        </w:rPr>
      </w:pPr>
      <w:r w:rsidRPr="00AD545C">
        <w:rPr>
          <w:rFonts w:eastAsiaTheme="minorHAnsi"/>
        </w:rPr>
        <w:t xml:space="preserve">Smart factories can achieve high productivity and continuous improvement by monitoring and </w:t>
      </w:r>
      <w:r w:rsidR="00FE622F" w:rsidRPr="00AD545C">
        <w:rPr>
          <w:rFonts w:eastAsiaTheme="minorHAnsi"/>
        </w:rPr>
        <w:t>analysing</w:t>
      </w:r>
      <w:r w:rsidRPr="00AD545C">
        <w:rPr>
          <w:rFonts w:eastAsiaTheme="minorHAnsi"/>
        </w:rPr>
        <w:t xml:space="preserve"> work contents with a wide variety of IoT devices. In smart factories, a huge number of IoT devices are used in a certain area, and there are various types of IoT devices, such as cameras, motion sensors, or actuators. With the expansion of smart factories, the number of IoT devices is expected to increase sharply. IoT devices used in smart factories </w:t>
      </w:r>
      <w:r w:rsidR="001A04AA" w:rsidRPr="00AD545C">
        <w:rPr>
          <w:rFonts w:eastAsiaTheme="minorHAnsi"/>
        </w:rPr>
        <w:t xml:space="preserve">are </w:t>
      </w:r>
      <w:r w:rsidRPr="00AD545C">
        <w:rPr>
          <w:rFonts w:eastAsiaTheme="minorHAnsi"/>
        </w:rPr>
        <w:t xml:space="preserve">also </w:t>
      </w:r>
      <w:r w:rsidR="001A04AA" w:rsidRPr="00AD545C">
        <w:rPr>
          <w:rFonts w:eastAsiaTheme="minorHAnsi"/>
        </w:rPr>
        <w:t xml:space="preserve">subject to </w:t>
      </w:r>
      <w:r w:rsidRPr="00AD545C">
        <w:rPr>
          <w:rFonts w:eastAsiaTheme="minorHAnsi"/>
        </w:rPr>
        <w:t xml:space="preserve">threats such as hacking, </w:t>
      </w:r>
      <w:r w:rsidR="001A04AA" w:rsidRPr="00AD545C">
        <w:rPr>
          <w:rFonts w:eastAsiaTheme="minorHAnsi"/>
        </w:rPr>
        <w:t xml:space="preserve">and </w:t>
      </w:r>
      <w:r w:rsidRPr="00AD545C">
        <w:rPr>
          <w:rFonts w:eastAsiaTheme="minorHAnsi"/>
        </w:rPr>
        <w:t xml:space="preserve">malware infection just like general communication devices. In smart factories, threats are directly linked to serious incidents, such as reduced productivity, fatal accidents, or leaking </w:t>
      </w:r>
      <w:r w:rsidR="001A04AA" w:rsidRPr="00AD545C">
        <w:rPr>
          <w:rFonts w:eastAsiaTheme="minorHAnsi"/>
        </w:rPr>
        <w:t xml:space="preserve">of </w:t>
      </w:r>
      <w:r w:rsidRPr="00AD545C">
        <w:rPr>
          <w:rFonts w:eastAsiaTheme="minorHAnsi"/>
        </w:rPr>
        <w:t xml:space="preserve">confidential data </w:t>
      </w:r>
      <w:proofErr w:type="gramStart"/>
      <w:r w:rsidRPr="00AD545C">
        <w:rPr>
          <w:rFonts w:eastAsiaTheme="minorHAnsi"/>
        </w:rPr>
        <w:t>as a result of</w:t>
      </w:r>
      <w:proofErr w:type="gramEnd"/>
      <w:r w:rsidRPr="00AD545C">
        <w:rPr>
          <w:rFonts w:eastAsiaTheme="minorHAnsi"/>
        </w:rPr>
        <w:t xml:space="preserve"> unauthorized operations by insiders or malware infection. </w:t>
      </w:r>
      <w:r w:rsidR="00D425A3" w:rsidRPr="00AD545C">
        <w:rPr>
          <w:rFonts w:eastAsiaTheme="minorHAnsi"/>
        </w:rPr>
        <w:t xml:space="preserve">The organizations </w:t>
      </w:r>
      <w:r w:rsidRPr="00AD545C">
        <w:rPr>
          <w:rFonts w:eastAsiaTheme="minorHAnsi"/>
        </w:rPr>
        <w:t>operating smart factories are required to properly manage IoT devices against such threats.</w:t>
      </w:r>
    </w:p>
    <w:p w14:paraId="457A792E" w14:textId="52F83167" w:rsidR="00063EB8" w:rsidRPr="00AD545C" w:rsidRDefault="00063EB8" w:rsidP="000431DE">
      <w:pPr>
        <w:rPr>
          <w:rFonts w:eastAsiaTheme="minorHAnsi"/>
        </w:rPr>
      </w:pPr>
      <w:r w:rsidRPr="00AD545C">
        <w:rPr>
          <w:rFonts w:eastAsiaTheme="minorHAnsi"/>
        </w:rPr>
        <w:t xml:space="preserve">However, it is difficult to fully establish a security management system in smart factories due to the huge variety of IoT devices, multiple types of threats, lack of administrators, and the fact that security measures are not directly linked to profits. Under these circumstances, smart factories are often the target of cyber-attacks, and </w:t>
      </w:r>
      <w:proofErr w:type="gramStart"/>
      <w:r w:rsidRPr="00AD545C">
        <w:rPr>
          <w:rFonts w:eastAsiaTheme="minorHAnsi"/>
        </w:rPr>
        <w:t>in order to</w:t>
      </w:r>
      <w:proofErr w:type="gramEnd"/>
      <w:r w:rsidRPr="00AD545C">
        <w:rPr>
          <w:rFonts w:eastAsiaTheme="minorHAnsi"/>
        </w:rPr>
        <w:t xml:space="preserve"> minimize </w:t>
      </w:r>
      <w:r w:rsidR="0007023B" w:rsidRPr="00AD545C">
        <w:rPr>
          <w:rFonts w:eastAsiaTheme="minorHAnsi"/>
        </w:rPr>
        <w:t xml:space="preserve">the </w:t>
      </w:r>
      <w:r w:rsidRPr="00AD545C">
        <w:rPr>
          <w:rFonts w:eastAsiaTheme="minorHAnsi"/>
        </w:rPr>
        <w:t>risk of threat</w:t>
      </w:r>
      <w:r w:rsidR="0007023B" w:rsidRPr="00AD545C">
        <w:rPr>
          <w:rFonts w:eastAsiaTheme="minorHAnsi"/>
        </w:rPr>
        <w:t>s</w:t>
      </w:r>
      <w:r w:rsidRPr="00AD545C">
        <w:rPr>
          <w:rFonts w:eastAsiaTheme="minorHAnsi"/>
        </w:rPr>
        <w:t xml:space="preserve">, a </w:t>
      </w:r>
      <w:r w:rsidR="00D425A3" w:rsidRPr="00AD545C">
        <w:rPr>
          <w:rFonts w:eastAsiaTheme="minorHAnsi"/>
        </w:rPr>
        <w:t xml:space="preserve">mechanism </w:t>
      </w:r>
      <w:r w:rsidRPr="00AD545C">
        <w:rPr>
          <w:rFonts w:eastAsiaTheme="minorHAnsi"/>
        </w:rPr>
        <w:t>that can safely, easily, and instantly control a huge number of diverse IoT devices is required.</w:t>
      </w:r>
    </w:p>
    <w:p w14:paraId="1D4B0D8E" w14:textId="16EE3746" w:rsidR="00063EB8" w:rsidRPr="00AD545C" w:rsidRDefault="00063EB8" w:rsidP="000431DE">
      <w:pPr>
        <w:rPr>
          <w:rFonts w:eastAsiaTheme="minorHAnsi"/>
        </w:rPr>
      </w:pPr>
      <w:r w:rsidRPr="00AD545C">
        <w:rPr>
          <w:rFonts w:eastAsiaTheme="minorHAnsi"/>
        </w:rPr>
        <w:t xml:space="preserve">A BA system </w:t>
      </w:r>
      <w:r w:rsidR="0007023B" w:rsidRPr="00AD545C">
        <w:rPr>
          <w:rFonts w:eastAsiaTheme="minorHAnsi"/>
        </w:rPr>
        <w:t xml:space="preserve">as presented </w:t>
      </w:r>
      <w:r w:rsidR="00D425A3" w:rsidRPr="00AD545C">
        <w:rPr>
          <w:rFonts w:eastAsiaTheme="minorHAnsi"/>
        </w:rPr>
        <w:t xml:space="preserve">in this document </w:t>
      </w:r>
      <w:r w:rsidRPr="00AD545C">
        <w:rPr>
          <w:rFonts w:eastAsiaTheme="minorHAnsi"/>
        </w:rPr>
        <w:t xml:space="preserve">that can remotely and safely control only a specific </w:t>
      </w:r>
      <w:r w:rsidR="00D425A3" w:rsidRPr="00AD545C">
        <w:rPr>
          <w:rFonts w:eastAsiaTheme="minorHAnsi"/>
        </w:rPr>
        <w:t xml:space="preserve">set of </w:t>
      </w:r>
      <w:r w:rsidRPr="00AD545C">
        <w:rPr>
          <w:rFonts w:eastAsiaTheme="minorHAnsi"/>
        </w:rPr>
        <w:t>device</w:t>
      </w:r>
      <w:r w:rsidR="00D425A3" w:rsidRPr="00AD545C">
        <w:rPr>
          <w:rFonts w:eastAsiaTheme="minorHAnsi"/>
        </w:rPr>
        <w:t>s</w:t>
      </w:r>
      <w:r w:rsidRPr="00AD545C">
        <w:rPr>
          <w:rFonts w:eastAsiaTheme="minorHAnsi"/>
        </w:rPr>
        <w:t xml:space="preserve"> from a huge number of IoT devices is one of the ideal </w:t>
      </w:r>
      <w:r w:rsidR="00D425A3" w:rsidRPr="00AD545C">
        <w:rPr>
          <w:rFonts w:eastAsiaTheme="minorHAnsi"/>
        </w:rPr>
        <w:t xml:space="preserve">mechanisms </w:t>
      </w:r>
      <w:r w:rsidRPr="00AD545C">
        <w:rPr>
          <w:rFonts w:eastAsiaTheme="minorHAnsi"/>
        </w:rPr>
        <w:t xml:space="preserve">for managing IoT devices in a smart factory. </w:t>
      </w:r>
      <w:proofErr w:type="gramStart"/>
      <w:r w:rsidRPr="00AD545C">
        <w:rPr>
          <w:rFonts w:eastAsiaTheme="minorHAnsi"/>
        </w:rPr>
        <w:t>In particular, from</w:t>
      </w:r>
      <w:proofErr w:type="gramEnd"/>
      <w:r w:rsidRPr="00AD545C">
        <w:rPr>
          <w:rFonts w:eastAsiaTheme="minorHAnsi"/>
        </w:rPr>
        <w:t xml:space="preserve"> the viewpoint of preventing the spread of damage caused by malware infection or internal threats, it is </w:t>
      </w:r>
      <w:r w:rsidR="00D425A3" w:rsidRPr="00AD545C">
        <w:rPr>
          <w:rFonts w:eastAsiaTheme="minorHAnsi"/>
        </w:rPr>
        <w:t xml:space="preserve">effective </w:t>
      </w:r>
      <w:r w:rsidRPr="00AD545C">
        <w:rPr>
          <w:rFonts w:eastAsiaTheme="minorHAnsi"/>
        </w:rPr>
        <w:t xml:space="preserve">to use a MAC-based authentication scheme which is anonymous </w:t>
      </w:r>
      <w:r w:rsidR="0007023B" w:rsidRPr="00AD545C">
        <w:rPr>
          <w:rFonts w:eastAsiaTheme="minorHAnsi"/>
        </w:rPr>
        <w:t xml:space="preserve">such as </w:t>
      </w:r>
      <w:r w:rsidRPr="00AD545C">
        <w:rPr>
          <w:rFonts w:eastAsiaTheme="minorHAnsi"/>
        </w:rPr>
        <w:t xml:space="preserve">BA schemes constructed from MAC and </w:t>
      </w:r>
      <w:r w:rsidRPr="00AD545C">
        <w:t>random permutation</w:t>
      </w:r>
      <w:r w:rsidRPr="00AD545C">
        <w:rPr>
          <w:rFonts w:eastAsiaTheme="minorHAnsi"/>
        </w:rPr>
        <w:t>.</w:t>
      </w:r>
    </w:p>
    <w:p w14:paraId="1F014689" w14:textId="4E339B89" w:rsidR="00063EB8" w:rsidRPr="00AD545C" w:rsidRDefault="00063EB8" w:rsidP="000431DE">
      <w:pPr>
        <w:rPr>
          <w:rFonts w:eastAsiaTheme="minorHAnsi"/>
        </w:rPr>
      </w:pPr>
      <w:r w:rsidRPr="00AD545C">
        <w:rPr>
          <w:rFonts w:eastAsiaTheme="minorHAnsi"/>
        </w:rPr>
        <w:t xml:space="preserve">For example, in a smart factory in the manufacturing industry, IoT devices are often managed by the IT department, so the BA </w:t>
      </w:r>
      <w:r w:rsidR="00D425A3" w:rsidRPr="00AD545C">
        <w:rPr>
          <w:rFonts w:eastAsiaTheme="minorHAnsi"/>
        </w:rPr>
        <w:t xml:space="preserve">scheme </w:t>
      </w:r>
      <w:r w:rsidRPr="00AD545C">
        <w:rPr>
          <w:rFonts w:eastAsiaTheme="minorHAnsi"/>
        </w:rPr>
        <w:t xml:space="preserve">will </w:t>
      </w:r>
      <w:r w:rsidR="0007023B" w:rsidRPr="00AD545C">
        <w:rPr>
          <w:rFonts w:eastAsiaTheme="minorHAnsi"/>
        </w:rPr>
        <w:t xml:space="preserve">also </w:t>
      </w:r>
      <w:r w:rsidRPr="00AD545C">
        <w:rPr>
          <w:rFonts w:eastAsiaTheme="minorHAnsi"/>
        </w:rPr>
        <w:t xml:space="preserve">be operated by the IT department. The IT department implements a BA system on IoT devices installed at the manufacturing site and sets an ID and authentication key for each. The receivers of </w:t>
      </w:r>
      <w:r w:rsidR="0007023B" w:rsidRPr="00AD545C">
        <w:rPr>
          <w:rFonts w:eastAsiaTheme="minorHAnsi"/>
        </w:rPr>
        <w:t xml:space="preserve">the </w:t>
      </w:r>
      <w:r w:rsidRPr="00AD545C">
        <w:rPr>
          <w:rFonts w:eastAsiaTheme="minorHAnsi"/>
        </w:rPr>
        <w:t xml:space="preserve">BA system can be retrofitted to all IoT devices as additional hardware, so it can be installed in all types of IoT devices. When a movement that leads to </w:t>
      </w:r>
      <w:r w:rsidR="00D425A3" w:rsidRPr="00AD545C">
        <w:rPr>
          <w:rFonts w:eastAsiaTheme="minorHAnsi"/>
        </w:rPr>
        <w:t>malicious activity</w:t>
      </w:r>
      <w:r w:rsidRPr="00AD545C">
        <w:rPr>
          <w:rFonts w:eastAsiaTheme="minorHAnsi"/>
        </w:rPr>
        <w:t xml:space="preserve">, such as unauthorized operation due to malware infection or taking out </w:t>
      </w:r>
      <w:r w:rsidR="0007023B" w:rsidRPr="00AD545C">
        <w:rPr>
          <w:rFonts w:eastAsiaTheme="minorHAnsi"/>
        </w:rPr>
        <w:t xml:space="preserve">of </w:t>
      </w:r>
      <w:r w:rsidRPr="00AD545C">
        <w:rPr>
          <w:rFonts w:eastAsiaTheme="minorHAnsi"/>
        </w:rPr>
        <w:t xml:space="preserve">an IoT device, is detected, the IT department generates a message and tag as a sender and broadcasts it to all IoT devices. In this case, the content of the message </w:t>
      </w:r>
      <w:r w:rsidR="00D425A3" w:rsidRPr="00AD545C">
        <w:rPr>
          <w:rFonts w:eastAsiaTheme="minorHAnsi"/>
        </w:rPr>
        <w:t xml:space="preserve">can </w:t>
      </w:r>
      <w:r w:rsidRPr="00AD545C">
        <w:rPr>
          <w:rFonts w:eastAsiaTheme="minorHAnsi"/>
        </w:rPr>
        <w:t xml:space="preserve">be an emergency stop or non-functionalization. Then, the receivers of </w:t>
      </w:r>
      <w:r w:rsidR="0007023B" w:rsidRPr="00AD545C">
        <w:rPr>
          <w:rFonts w:eastAsiaTheme="minorHAnsi"/>
        </w:rPr>
        <w:t xml:space="preserve">the </w:t>
      </w:r>
      <w:r w:rsidRPr="00AD545C">
        <w:rPr>
          <w:rFonts w:eastAsiaTheme="minorHAnsi"/>
        </w:rPr>
        <w:t xml:space="preserve">BA system implemented in the IoT devices receive the message, </w:t>
      </w:r>
      <w:r w:rsidR="0007023B" w:rsidRPr="00AD545C">
        <w:rPr>
          <w:rFonts w:eastAsiaTheme="minorHAnsi"/>
        </w:rPr>
        <w:t xml:space="preserve">verify </w:t>
      </w:r>
      <w:r w:rsidRPr="00AD545C">
        <w:rPr>
          <w:rFonts w:eastAsiaTheme="minorHAnsi"/>
        </w:rPr>
        <w:t xml:space="preserve">the validity and legitimacy of the message, and safely stop it only when the validity and legitimacy of the message is proved. Control through the BA system is not only legitimate but also highly anonymous, allowing it to respond undetected by attackers and malicious insiders. Also, in smart factories, gateways often control multiple IoT devices, </w:t>
      </w:r>
      <w:r w:rsidR="0007023B" w:rsidRPr="00AD545C">
        <w:rPr>
          <w:rFonts w:eastAsiaTheme="minorHAnsi"/>
        </w:rPr>
        <w:t xml:space="preserve">so </w:t>
      </w:r>
      <w:r w:rsidRPr="00AD545C">
        <w:rPr>
          <w:rFonts w:eastAsiaTheme="minorHAnsi"/>
        </w:rPr>
        <w:t xml:space="preserve">the administrator can stop </w:t>
      </w:r>
      <w:r w:rsidRPr="00AD545C">
        <w:rPr>
          <w:rFonts w:eastAsiaTheme="minorHAnsi"/>
        </w:rPr>
        <w:lastRenderedPageBreak/>
        <w:t xml:space="preserve">damage spread by applying the BA </w:t>
      </w:r>
      <w:r w:rsidR="00D425A3" w:rsidRPr="00AD545C">
        <w:rPr>
          <w:rFonts w:eastAsiaTheme="minorHAnsi"/>
        </w:rPr>
        <w:t xml:space="preserve">scheme </w:t>
      </w:r>
      <w:r w:rsidRPr="00AD545C">
        <w:rPr>
          <w:rFonts w:eastAsiaTheme="minorHAnsi"/>
        </w:rPr>
        <w:t xml:space="preserve">to the gateway. In this way, by managing IoT devices safely and easily using the BA system in the smart factory, it is possible to minimize the </w:t>
      </w:r>
      <w:r w:rsidR="00D425A3" w:rsidRPr="00AD545C">
        <w:rPr>
          <w:rFonts w:eastAsiaTheme="minorHAnsi"/>
        </w:rPr>
        <w:t xml:space="preserve">impacts from </w:t>
      </w:r>
      <w:r w:rsidRPr="00AD545C">
        <w:rPr>
          <w:rFonts w:eastAsiaTheme="minorHAnsi"/>
        </w:rPr>
        <w:t>malware infection</w:t>
      </w:r>
      <w:r w:rsidR="00D425A3" w:rsidRPr="00AD545C">
        <w:rPr>
          <w:rFonts w:eastAsiaTheme="minorHAnsi"/>
        </w:rPr>
        <w:t>,</w:t>
      </w:r>
      <w:r w:rsidRPr="00AD545C">
        <w:rPr>
          <w:rFonts w:eastAsiaTheme="minorHAnsi"/>
        </w:rPr>
        <w:t xml:space="preserve"> insider threat</w:t>
      </w:r>
      <w:r w:rsidR="00D425A3" w:rsidRPr="00AD545C">
        <w:rPr>
          <w:rFonts w:eastAsiaTheme="minorHAnsi"/>
        </w:rPr>
        <w:t xml:space="preserve"> and so on</w:t>
      </w:r>
      <w:r w:rsidRPr="00AD545C">
        <w:rPr>
          <w:rFonts w:eastAsiaTheme="minorHAnsi"/>
        </w:rPr>
        <w:t xml:space="preserve">. </w:t>
      </w:r>
    </w:p>
    <w:p w14:paraId="0EFBBFBA" w14:textId="1783DA00" w:rsidR="00063EB8" w:rsidRPr="00AD545C" w:rsidRDefault="00063EB8" w:rsidP="000431DE">
      <w:pPr>
        <w:rPr>
          <w:rFonts w:eastAsiaTheme="minorHAnsi"/>
        </w:rPr>
      </w:pPr>
      <w:r w:rsidRPr="00AD545C">
        <w:rPr>
          <w:rFonts w:eastAsiaTheme="minorHAnsi"/>
        </w:rPr>
        <w:t xml:space="preserve">The target smart factories are factories that require a high degree of security, such as factories that handle security-related or high-tech products. By introducing the BA system, these factories can improve </w:t>
      </w:r>
      <w:r w:rsidR="00D425A3" w:rsidRPr="00AD545C">
        <w:rPr>
          <w:rFonts w:eastAsiaTheme="minorHAnsi"/>
        </w:rPr>
        <w:t>security</w:t>
      </w:r>
      <w:r w:rsidRPr="00AD545C">
        <w:rPr>
          <w:rFonts w:eastAsiaTheme="minorHAnsi"/>
        </w:rPr>
        <w:t>, satisfy motivations such as stable factory operation and reduction of unauthorized communication, and obtain safe operation and customer satisfaction.</w:t>
      </w:r>
    </w:p>
    <w:p w14:paraId="6AF700C2" w14:textId="484D0DE5" w:rsidR="00063EB8" w:rsidRPr="00AD545C" w:rsidRDefault="00063EB8" w:rsidP="000431DE">
      <w:pPr>
        <w:pStyle w:val="Headingb"/>
        <w:rPr>
          <w:rFonts w:eastAsiaTheme="minorHAnsi"/>
        </w:rPr>
      </w:pPr>
      <w:r w:rsidRPr="00AD545C">
        <w:rPr>
          <w:rFonts w:eastAsiaTheme="minorHAnsi"/>
        </w:rPr>
        <w:t>Use case</w:t>
      </w:r>
      <w:r w:rsidR="00760C46" w:rsidRPr="00AD545C">
        <w:rPr>
          <w:rFonts w:eastAsiaTheme="minorHAnsi"/>
        </w:rPr>
        <w:t xml:space="preserve"> </w:t>
      </w:r>
      <w:r w:rsidRPr="00AD545C">
        <w:rPr>
          <w:rFonts w:eastAsiaTheme="minorHAnsi"/>
        </w:rPr>
        <w:t xml:space="preserve">2: IoT devices </w:t>
      </w:r>
      <w:r w:rsidR="00712510" w:rsidRPr="00AD545C">
        <w:rPr>
          <w:rFonts w:eastAsiaTheme="minorHAnsi"/>
        </w:rPr>
        <w:t>for</w:t>
      </w:r>
      <w:r w:rsidRPr="00AD545C">
        <w:rPr>
          <w:rFonts w:eastAsiaTheme="minorHAnsi"/>
        </w:rPr>
        <w:t xml:space="preserve"> infrastructure </w:t>
      </w:r>
      <w:proofErr w:type="gramStart"/>
      <w:r w:rsidRPr="00AD545C">
        <w:rPr>
          <w:rFonts w:eastAsiaTheme="minorHAnsi"/>
        </w:rPr>
        <w:t>monitoring</w:t>
      </w:r>
      <w:proofErr w:type="gramEnd"/>
    </w:p>
    <w:p w14:paraId="20E5098A" w14:textId="69A11EA9" w:rsidR="00063EB8" w:rsidRPr="00AD545C" w:rsidRDefault="00063EB8" w:rsidP="000431DE">
      <w:pPr>
        <w:rPr>
          <w:rFonts w:eastAsiaTheme="minorHAnsi"/>
        </w:rPr>
      </w:pPr>
      <w:r w:rsidRPr="00AD545C">
        <w:rPr>
          <w:rFonts w:eastAsiaTheme="minorHAnsi"/>
        </w:rPr>
        <w:t>In recent years, there have been many cases where IoT devices are widely used for monitoring infrastructure, such as monitoring deterioration of bridges or water pipes, investigating water levels in river</w:t>
      </w:r>
      <w:r w:rsidR="00715A3D" w:rsidRPr="00AD545C">
        <w:rPr>
          <w:rFonts w:eastAsiaTheme="minorHAnsi"/>
        </w:rPr>
        <w:t>s</w:t>
      </w:r>
      <w:r w:rsidRPr="00AD545C">
        <w:rPr>
          <w:rFonts w:eastAsiaTheme="minorHAnsi"/>
        </w:rPr>
        <w:t xml:space="preserve"> or dam</w:t>
      </w:r>
      <w:r w:rsidR="00715A3D" w:rsidRPr="00AD545C">
        <w:rPr>
          <w:rFonts w:eastAsiaTheme="minorHAnsi"/>
        </w:rPr>
        <w:t>s</w:t>
      </w:r>
      <w:r w:rsidRPr="00AD545C">
        <w:rPr>
          <w:rFonts w:eastAsiaTheme="minorHAnsi"/>
        </w:rPr>
        <w:t xml:space="preserve">, and </w:t>
      </w:r>
      <w:r w:rsidR="00715A3D" w:rsidRPr="00AD545C">
        <w:rPr>
          <w:rFonts w:eastAsiaTheme="minorHAnsi"/>
        </w:rPr>
        <w:t xml:space="preserve">prediction </w:t>
      </w:r>
      <w:r w:rsidRPr="00AD545C">
        <w:rPr>
          <w:rFonts w:eastAsiaTheme="minorHAnsi"/>
        </w:rPr>
        <w:t xml:space="preserve">of volcanic activities. By installing </w:t>
      </w:r>
      <w:proofErr w:type="gramStart"/>
      <w:r w:rsidRPr="00AD545C">
        <w:rPr>
          <w:rFonts w:eastAsiaTheme="minorHAnsi"/>
        </w:rPr>
        <w:t>a large number of</w:t>
      </w:r>
      <w:proofErr w:type="gramEnd"/>
      <w:r w:rsidRPr="00AD545C">
        <w:rPr>
          <w:rFonts w:eastAsiaTheme="minorHAnsi"/>
        </w:rPr>
        <w:t xml:space="preserve"> IoT devices for infrastructures, it is possible not only to acquire more detailed data, but also to install it in places </w:t>
      </w:r>
      <w:r w:rsidR="00715A3D" w:rsidRPr="00AD545C">
        <w:rPr>
          <w:rFonts w:eastAsiaTheme="minorHAnsi"/>
        </w:rPr>
        <w:t xml:space="preserve">that </w:t>
      </w:r>
      <w:r w:rsidRPr="00AD545C">
        <w:rPr>
          <w:rFonts w:eastAsiaTheme="minorHAnsi"/>
        </w:rPr>
        <w:t xml:space="preserve">are difficult for people to access </w:t>
      </w:r>
      <w:r w:rsidR="00715A3D" w:rsidRPr="00AD545C">
        <w:rPr>
          <w:rFonts w:eastAsiaTheme="minorHAnsi"/>
        </w:rPr>
        <w:t>and so 0</w:t>
      </w:r>
      <w:r w:rsidRPr="00AD545C">
        <w:rPr>
          <w:rFonts w:eastAsiaTheme="minorHAnsi"/>
        </w:rPr>
        <w:t xml:space="preserve">reducing management costs. For these reasons, the number of IoT devices for infrastructure monitoring is expected to increase. </w:t>
      </w:r>
    </w:p>
    <w:p w14:paraId="0DABBEBD" w14:textId="055D61E5" w:rsidR="00063EB8" w:rsidRPr="00AD545C" w:rsidRDefault="00063EB8" w:rsidP="000431DE">
      <w:pPr>
        <w:rPr>
          <w:rFonts w:eastAsiaTheme="minorHAnsi"/>
        </w:rPr>
      </w:pPr>
      <w:r w:rsidRPr="00AD545C">
        <w:rPr>
          <w:rFonts w:eastAsiaTheme="minorHAnsi"/>
        </w:rPr>
        <w:t>While, many IoT devices have an expiration date</w:t>
      </w:r>
      <w:r w:rsidR="00F6422C" w:rsidRPr="00AD545C">
        <w:rPr>
          <w:rFonts w:eastAsiaTheme="minorHAnsi"/>
        </w:rPr>
        <w:t xml:space="preserve"> due to the device life cycle</w:t>
      </w:r>
      <w:r w:rsidRPr="00AD545C">
        <w:rPr>
          <w:rFonts w:eastAsiaTheme="minorHAnsi"/>
        </w:rPr>
        <w:t xml:space="preserve"> and need to be replaced or disposed at an appropriate time, due to the large number of devices and the difficulty of accessing the</w:t>
      </w:r>
      <w:r w:rsidR="00F6422C" w:rsidRPr="00AD545C">
        <w:rPr>
          <w:rFonts w:eastAsiaTheme="minorHAnsi"/>
        </w:rPr>
        <w:t>ir</w:t>
      </w:r>
      <w:r w:rsidRPr="00AD545C">
        <w:rPr>
          <w:rFonts w:eastAsiaTheme="minorHAnsi"/>
        </w:rPr>
        <w:t xml:space="preserve"> location</w:t>
      </w:r>
      <w:r w:rsidR="00F6422C" w:rsidRPr="00AD545C">
        <w:rPr>
          <w:rFonts w:eastAsiaTheme="minorHAnsi"/>
        </w:rPr>
        <w:t>s</w:t>
      </w:r>
      <w:r w:rsidRPr="00AD545C">
        <w:rPr>
          <w:rFonts w:eastAsiaTheme="minorHAnsi"/>
        </w:rPr>
        <w:t xml:space="preserve">, IoT devices for infrastructure monitoring </w:t>
      </w:r>
      <w:r w:rsidR="00F6422C" w:rsidRPr="00AD545C">
        <w:rPr>
          <w:rFonts w:eastAsiaTheme="minorHAnsi"/>
        </w:rPr>
        <w:t xml:space="preserve">can </w:t>
      </w:r>
      <w:r w:rsidRPr="00AD545C">
        <w:rPr>
          <w:rFonts w:eastAsiaTheme="minorHAnsi"/>
        </w:rPr>
        <w:t xml:space="preserve">be left abandoned even after </w:t>
      </w:r>
      <w:r w:rsidR="00715A3D" w:rsidRPr="00AD545C">
        <w:rPr>
          <w:rFonts w:eastAsiaTheme="minorHAnsi"/>
        </w:rPr>
        <w:t xml:space="preserve">their </w:t>
      </w:r>
      <w:r w:rsidRPr="00AD545C">
        <w:rPr>
          <w:rFonts w:eastAsiaTheme="minorHAnsi"/>
        </w:rPr>
        <w:t xml:space="preserve">lifetime. In addition, since many </w:t>
      </w:r>
      <w:proofErr w:type="gramStart"/>
      <w:r w:rsidRPr="00AD545C">
        <w:rPr>
          <w:rFonts w:eastAsiaTheme="minorHAnsi"/>
        </w:rPr>
        <w:t>infrastructure</w:t>
      </w:r>
      <w:proofErr w:type="gramEnd"/>
      <w:r w:rsidRPr="00AD545C">
        <w:rPr>
          <w:rFonts w:eastAsiaTheme="minorHAnsi"/>
        </w:rPr>
        <w:t xml:space="preserve"> monitoring IoT devices are powered by solar power, they will not turn off even after the</w:t>
      </w:r>
      <w:r w:rsidR="00715A3D" w:rsidRPr="00AD545C">
        <w:rPr>
          <w:rFonts w:eastAsiaTheme="minorHAnsi"/>
        </w:rPr>
        <w:t>ir</w:t>
      </w:r>
      <w:r w:rsidRPr="00AD545C">
        <w:rPr>
          <w:rFonts w:eastAsiaTheme="minorHAnsi"/>
        </w:rPr>
        <w:t xml:space="preserve"> lifetime, and abandoned IoT devices </w:t>
      </w:r>
      <w:r w:rsidR="00F6422C" w:rsidRPr="00AD545C">
        <w:rPr>
          <w:rFonts w:eastAsiaTheme="minorHAnsi"/>
        </w:rPr>
        <w:t xml:space="preserve">can </w:t>
      </w:r>
      <w:r w:rsidRPr="00AD545C">
        <w:rPr>
          <w:rFonts w:eastAsiaTheme="minorHAnsi"/>
        </w:rPr>
        <w:t xml:space="preserve">continue to emit unnecessary </w:t>
      </w:r>
      <w:r w:rsidR="00F6422C" w:rsidRPr="00AD545C">
        <w:rPr>
          <w:rFonts w:eastAsiaTheme="minorHAnsi"/>
        </w:rPr>
        <w:t>communications</w:t>
      </w:r>
      <w:r w:rsidRPr="00AD545C">
        <w:rPr>
          <w:rFonts w:eastAsiaTheme="minorHAnsi"/>
        </w:rPr>
        <w:t xml:space="preserve">. To make matters worse, when IoT devices are infected with malware, the abandoned IoT devices </w:t>
      </w:r>
      <w:r w:rsidR="00F6422C" w:rsidRPr="00AD545C">
        <w:rPr>
          <w:rFonts w:eastAsiaTheme="minorHAnsi"/>
        </w:rPr>
        <w:t xml:space="preserve">can </w:t>
      </w:r>
      <w:r w:rsidRPr="00AD545C">
        <w:rPr>
          <w:rFonts w:eastAsiaTheme="minorHAnsi"/>
        </w:rPr>
        <w:t>become a hotbed</w:t>
      </w:r>
      <w:r w:rsidR="00F6422C" w:rsidRPr="00AD545C">
        <w:rPr>
          <w:rFonts w:eastAsiaTheme="minorHAnsi"/>
        </w:rPr>
        <w:t xml:space="preserve"> </w:t>
      </w:r>
      <w:r w:rsidRPr="00AD545C">
        <w:rPr>
          <w:rFonts w:eastAsiaTheme="minorHAnsi"/>
        </w:rPr>
        <w:t xml:space="preserve">for </w:t>
      </w:r>
      <w:r w:rsidR="00715A3D" w:rsidRPr="00AD545C">
        <w:rPr>
          <w:rFonts w:eastAsiaTheme="minorHAnsi"/>
        </w:rPr>
        <w:t>distributed denial of service (</w:t>
      </w:r>
      <w:r w:rsidRPr="00AD545C">
        <w:rPr>
          <w:rFonts w:eastAsiaTheme="minorHAnsi"/>
        </w:rPr>
        <w:t>DDOS</w:t>
      </w:r>
      <w:r w:rsidR="00715A3D" w:rsidRPr="00AD545C">
        <w:rPr>
          <w:rFonts w:eastAsiaTheme="minorHAnsi"/>
        </w:rPr>
        <w:t>)</w:t>
      </w:r>
      <w:r w:rsidRPr="00AD545C">
        <w:rPr>
          <w:rFonts w:eastAsiaTheme="minorHAnsi"/>
        </w:rPr>
        <w:t xml:space="preserve"> attacks due to springboard attack</w:t>
      </w:r>
      <w:r w:rsidR="00715A3D" w:rsidRPr="00AD545C">
        <w:rPr>
          <w:rFonts w:eastAsiaTheme="minorHAnsi"/>
        </w:rPr>
        <w:t>s</w:t>
      </w:r>
      <w:r w:rsidRPr="00AD545C">
        <w:rPr>
          <w:rFonts w:eastAsiaTheme="minorHAnsi"/>
        </w:rPr>
        <w:t>.</w:t>
      </w:r>
    </w:p>
    <w:p w14:paraId="10C116B4" w14:textId="6A81500D" w:rsidR="00063EB8" w:rsidRPr="00AD545C" w:rsidRDefault="00063EB8" w:rsidP="000431DE">
      <w:pPr>
        <w:rPr>
          <w:rFonts w:eastAsiaTheme="minorHAnsi"/>
        </w:rPr>
      </w:pPr>
      <w:proofErr w:type="gramStart"/>
      <w:r w:rsidRPr="00AD545C">
        <w:rPr>
          <w:rFonts w:eastAsiaTheme="minorHAnsi"/>
        </w:rPr>
        <w:t>In order to</w:t>
      </w:r>
      <w:proofErr w:type="gramEnd"/>
      <w:r w:rsidRPr="00AD545C">
        <w:rPr>
          <w:rFonts w:eastAsiaTheme="minorHAnsi"/>
        </w:rPr>
        <w:t xml:space="preserve"> solve these problems, installing the BA system for infrastructure monitoring IoT devices is one of the best </w:t>
      </w:r>
      <w:r w:rsidR="00F6422C" w:rsidRPr="00AD545C">
        <w:rPr>
          <w:rFonts w:eastAsiaTheme="minorHAnsi"/>
        </w:rPr>
        <w:t>solutions</w:t>
      </w:r>
      <w:r w:rsidRPr="00AD545C">
        <w:rPr>
          <w:rFonts w:eastAsiaTheme="minorHAnsi"/>
        </w:rPr>
        <w:t xml:space="preserve">. </w:t>
      </w:r>
      <w:proofErr w:type="gramStart"/>
      <w:r w:rsidRPr="00AD545C">
        <w:rPr>
          <w:rFonts w:eastAsiaTheme="minorHAnsi"/>
        </w:rPr>
        <w:t>In particular, a</w:t>
      </w:r>
      <w:proofErr w:type="gramEnd"/>
      <w:r w:rsidRPr="00AD545C">
        <w:rPr>
          <w:rFonts w:eastAsiaTheme="minorHAnsi"/>
        </w:rPr>
        <w:t xml:space="preserve"> non-anonymous BA protocol based on DS is preferable for remotely managing a large number of IoT devices for infrastructure that exist </w:t>
      </w:r>
      <w:r w:rsidR="00715A3D" w:rsidRPr="00AD545C">
        <w:rPr>
          <w:rFonts w:eastAsiaTheme="minorHAnsi"/>
        </w:rPr>
        <w:t xml:space="preserve">over </w:t>
      </w:r>
      <w:r w:rsidRPr="00AD545C">
        <w:rPr>
          <w:rFonts w:eastAsiaTheme="minorHAnsi"/>
        </w:rPr>
        <w:t>a wide area.</w:t>
      </w:r>
    </w:p>
    <w:p w14:paraId="5A90BA27" w14:textId="6D30C624" w:rsidR="00063EB8" w:rsidRPr="00AD545C" w:rsidRDefault="00063EB8" w:rsidP="000431DE">
      <w:pPr>
        <w:rPr>
          <w:rFonts w:eastAsiaTheme="minorHAnsi"/>
        </w:rPr>
      </w:pPr>
      <w:r w:rsidRPr="00AD545C">
        <w:rPr>
          <w:rFonts w:eastAsiaTheme="minorHAnsi"/>
        </w:rPr>
        <w:t xml:space="preserve">For example, it is assumed that IoT devices that monitor the aging of water pipes buried underground are installed </w:t>
      </w:r>
      <w:r w:rsidR="00715A3D" w:rsidRPr="00AD545C">
        <w:rPr>
          <w:rFonts w:eastAsiaTheme="minorHAnsi"/>
        </w:rPr>
        <w:t xml:space="preserve">over </w:t>
      </w:r>
      <w:r w:rsidRPr="00AD545C">
        <w:rPr>
          <w:rFonts w:eastAsiaTheme="minorHAnsi"/>
        </w:rPr>
        <w:t xml:space="preserve">a wide area throughout the town. Furthermore, </w:t>
      </w:r>
      <w:proofErr w:type="gramStart"/>
      <w:r w:rsidRPr="00AD545C">
        <w:rPr>
          <w:rFonts w:eastAsiaTheme="minorHAnsi"/>
        </w:rPr>
        <w:t>in order to</w:t>
      </w:r>
      <w:proofErr w:type="gramEnd"/>
      <w:r w:rsidRPr="00AD545C">
        <w:rPr>
          <w:rFonts w:eastAsiaTheme="minorHAnsi"/>
        </w:rPr>
        <w:t xml:space="preserve"> physically access these IoT devices, it is necessary to dig </w:t>
      </w:r>
      <w:r w:rsidR="00715A3D" w:rsidRPr="00AD545C">
        <w:rPr>
          <w:rFonts w:eastAsiaTheme="minorHAnsi"/>
        </w:rPr>
        <w:t xml:space="preserve">them </w:t>
      </w:r>
      <w:r w:rsidRPr="00AD545C">
        <w:rPr>
          <w:rFonts w:eastAsiaTheme="minorHAnsi"/>
        </w:rPr>
        <w:t xml:space="preserve">up from the ground, so if this device reaches the expiration date, it will cost a lot to collect and may be left unattended. To avoid this difficulty, the administrator installs the BA system to infrastructure monitoring IoT devices in </w:t>
      </w:r>
      <w:proofErr w:type="gramStart"/>
      <w:r w:rsidRPr="00AD545C">
        <w:rPr>
          <w:rFonts w:eastAsiaTheme="minorHAnsi"/>
        </w:rPr>
        <w:t>advance, and</w:t>
      </w:r>
      <w:proofErr w:type="gramEnd"/>
      <w:r w:rsidRPr="00AD545C">
        <w:rPr>
          <w:rFonts w:eastAsiaTheme="minorHAnsi"/>
        </w:rPr>
        <w:t xml:space="preserve"> sets the ID and lifetime of each IoT device. If there are IoT devices that have expired, the BA can safely and remotely shut down the IoT devices without digging </w:t>
      </w:r>
      <w:r w:rsidR="00715A3D" w:rsidRPr="00AD545C">
        <w:rPr>
          <w:rFonts w:eastAsiaTheme="minorHAnsi"/>
        </w:rPr>
        <w:t xml:space="preserve">them </w:t>
      </w:r>
      <w:r w:rsidRPr="00AD545C">
        <w:rPr>
          <w:rFonts w:eastAsiaTheme="minorHAnsi"/>
        </w:rPr>
        <w:t xml:space="preserve">up by broadcasting messages and tags to all IoT devices. In addition, the administrator can order the backup device to boot through the BA system, allowing the expired IoT devices to be replaced in sequence without physical access. In another example, suppose that some of the large number of monitoring IoT devices installed in </w:t>
      </w:r>
      <w:r w:rsidR="00715A3D" w:rsidRPr="00AD545C">
        <w:rPr>
          <w:rFonts w:eastAsiaTheme="minorHAnsi"/>
        </w:rPr>
        <w:t xml:space="preserve">a </w:t>
      </w:r>
      <w:r w:rsidRPr="00AD545C">
        <w:rPr>
          <w:rFonts w:eastAsiaTheme="minorHAnsi"/>
        </w:rPr>
        <w:t xml:space="preserve">mountain river have </w:t>
      </w:r>
      <w:r w:rsidR="00715A3D" w:rsidRPr="00AD545C">
        <w:rPr>
          <w:rFonts w:eastAsiaTheme="minorHAnsi"/>
        </w:rPr>
        <w:t xml:space="preserve">been </w:t>
      </w:r>
      <w:r w:rsidRPr="00AD545C">
        <w:rPr>
          <w:rFonts w:eastAsiaTheme="minorHAnsi"/>
        </w:rPr>
        <w:t xml:space="preserve">infected with malware. The administrator orders the BA system to stop the monitoring IoT devices that have infected, and the sender broadcasts to all monitoring IoT devices located in the mountain river. All IoT devices receive the message, and the infected device to be stopped is safely stopped </w:t>
      </w:r>
      <w:r w:rsidR="00715A3D" w:rsidRPr="00AD545C">
        <w:rPr>
          <w:rFonts w:eastAsiaTheme="minorHAnsi"/>
        </w:rPr>
        <w:t xml:space="preserve">remotely </w:t>
      </w:r>
      <w:r w:rsidRPr="00AD545C">
        <w:rPr>
          <w:rFonts w:eastAsiaTheme="minorHAnsi"/>
        </w:rPr>
        <w:t>by turning off the power after confirming the validity of the message.</w:t>
      </w:r>
    </w:p>
    <w:p w14:paraId="7D423DEF" w14:textId="77777777" w:rsidR="00063EB8" w:rsidRPr="00AD545C" w:rsidRDefault="00063EB8" w:rsidP="000431DE">
      <w:pPr>
        <w:rPr>
          <w:rFonts w:eastAsiaTheme="minorHAnsi"/>
        </w:rPr>
      </w:pPr>
      <w:r w:rsidRPr="00AD545C">
        <w:rPr>
          <w:rFonts w:eastAsiaTheme="minorHAnsi"/>
        </w:rPr>
        <w:t xml:space="preserve">In this way, it does not require a great deal of effort to replace several devices from </w:t>
      </w:r>
      <w:proofErr w:type="gramStart"/>
      <w:r w:rsidRPr="00AD545C">
        <w:rPr>
          <w:rFonts w:eastAsiaTheme="minorHAnsi"/>
        </w:rPr>
        <w:t>a large number of</w:t>
      </w:r>
      <w:proofErr w:type="gramEnd"/>
      <w:r w:rsidRPr="00AD545C">
        <w:rPr>
          <w:rFonts w:eastAsiaTheme="minorHAnsi"/>
        </w:rPr>
        <w:t xml:space="preserve"> devices, and all instructions are executed after ensuring their legitimacy, so safety is also ensured.</w:t>
      </w:r>
      <w:bookmarkStart w:id="69" w:name="_Hlk107297519"/>
    </w:p>
    <w:p w14:paraId="714EFCDF" w14:textId="2AD18837" w:rsidR="00063EB8" w:rsidRPr="00AD545C" w:rsidRDefault="00063EB8" w:rsidP="000431DE">
      <w:pPr>
        <w:pStyle w:val="Headingb"/>
        <w:rPr>
          <w:rFonts w:eastAsiaTheme="minorHAnsi"/>
        </w:rPr>
      </w:pPr>
      <w:r w:rsidRPr="00AD545C">
        <w:rPr>
          <w:rFonts w:eastAsiaTheme="minorHAnsi"/>
        </w:rPr>
        <w:t>Use case</w:t>
      </w:r>
      <w:r w:rsidR="00712510" w:rsidRPr="00AD545C">
        <w:rPr>
          <w:rFonts w:eastAsiaTheme="minorHAnsi"/>
        </w:rPr>
        <w:t xml:space="preserve"> </w:t>
      </w:r>
      <w:r w:rsidRPr="00AD545C">
        <w:rPr>
          <w:rFonts w:eastAsiaTheme="minorHAnsi"/>
        </w:rPr>
        <w:t xml:space="preserve">3: IoT devices for smart </w:t>
      </w:r>
      <w:proofErr w:type="gramStart"/>
      <w:r w:rsidRPr="00AD545C">
        <w:rPr>
          <w:rFonts w:eastAsiaTheme="minorHAnsi"/>
        </w:rPr>
        <w:t>home</w:t>
      </w:r>
      <w:proofErr w:type="gramEnd"/>
    </w:p>
    <w:p w14:paraId="7E47EB5F" w14:textId="30AA79C3" w:rsidR="00063EB8" w:rsidRPr="00AD545C" w:rsidRDefault="00063EB8" w:rsidP="000431DE">
      <w:r w:rsidRPr="00AD545C">
        <w:t xml:space="preserve">In recent years, home appliances with telecommunication functions have become widespread. A smart home that creates a new lifestyle </w:t>
      </w:r>
      <w:r w:rsidR="00715A3D" w:rsidRPr="00AD545C">
        <w:t xml:space="preserve">through </w:t>
      </w:r>
      <w:r w:rsidRPr="00AD545C">
        <w:t xml:space="preserve">home appliances connected to the Internet will be realized using </w:t>
      </w:r>
      <w:proofErr w:type="gramStart"/>
      <w:r w:rsidRPr="00AD545C">
        <w:t>a large number of</w:t>
      </w:r>
      <w:proofErr w:type="gramEnd"/>
      <w:r w:rsidRPr="00AD545C">
        <w:t xml:space="preserve"> IoT devices. While the number of IoT devices for smart homes is increasing rapidly, there are </w:t>
      </w:r>
      <w:r w:rsidR="00E15B98" w:rsidRPr="00AD545C">
        <w:t xml:space="preserve">major </w:t>
      </w:r>
      <w:r w:rsidRPr="00AD545C">
        <w:t xml:space="preserve">concerns about their security </w:t>
      </w:r>
      <w:bookmarkEnd w:id="69"/>
      <w:r w:rsidR="00712510" w:rsidRPr="00AD545C">
        <w:t>threats</w:t>
      </w:r>
      <w:r w:rsidRPr="00AD545C">
        <w:t xml:space="preserve">. </w:t>
      </w:r>
      <w:r w:rsidR="00E15B98" w:rsidRPr="00AD545C">
        <w:t>T</w:t>
      </w:r>
      <w:r w:rsidR="00712510" w:rsidRPr="00AD545C">
        <w:t xml:space="preserve">hreats </w:t>
      </w:r>
      <w:r w:rsidRPr="00AD545C">
        <w:t xml:space="preserve">in smart homes </w:t>
      </w:r>
      <w:r w:rsidR="00E15B98" w:rsidRPr="00AD545C">
        <w:t xml:space="preserve">can </w:t>
      </w:r>
      <w:r w:rsidRPr="00AD545C">
        <w:lastRenderedPageBreak/>
        <w:t>affect the physical space such as leakage of personal information, unlocking of smart lock</w:t>
      </w:r>
      <w:r w:rsidR="00E15B98" w:rsidRPr="00AD545C">
        <w:t xml:space="preserve"> systems</w:t>
      </w:r>
      <w:r w:rsidRPr="00AD545C">
        <w:t>, and unauthorized operation of home appliances.</w:t>
      </w:r>
    </w:p>
    <w:p w14:paraId="281D9F2A" w14:textId="785AF468" w:rsidR="00063EB8" w:rsidRPr="00AD545C" w:rsidRDefault="00063EB8" w:rsidP="000431DE">
      <w:r w:rsidRPr="00AD545C">
        <w:t xml:space="preserve">Despite this situation, some IoT devices </w:t>
      </w:r>
      <w:r w:rsidR="00712510" w:rsidRPr="00AD545C">
        <w:t xml:space="preserve">can </w:t>
      </w:r>
      <w:r w:rsidRPr="00AD545C">
        <w:t xml:space="preserve">be left connected to the </w:t>
      </w:r>
      <w:r w:rsidR="00E15B98" w:rsidRPr="00AD545C">
        <w:t xml:space="preserve">Internet </w:t>
      </w:r>
      <w:r w:rsidRPr="00AD545C">
        <w:t xml:space="preserve">after the expiration date, or security patches </w:t>
      </w:r>
      <w:r w:rsidR="00E15B98" w:rsidRPr="00AD545C">
        <w:t xml:space="preserve">may </w:t>
      </w:r>
      <w:r w:rsidRPr="00AD545C">
        <w:t xml:space="preserve">not </w:t>
      </w:r>
      <w:r w:rsidR="00E15B98" w:rsidRPr="00AD545C">
        <w:t xml:space="preserve">be </w:t>
      </w:r>
      <w:r w:rsidRPr="00AD545C">
        <w:t xml:space="preserve">updated. In addition, there is a threat that can be a springboard by hijacking smart home IoT devices. Those threats are partly </w:t>
      </w:r>
      <w:proofErr w:type="gramStart"/>
      <w:r w:rsidRPr="00AD545C">
        <w:t>due to the fact that</w:t>
      </w:r>
      <w:proofErr w:type="gramEnd"/>
      <w:r w:rsidRPr="00AD545C">
        <w:t xml:space="preserve"> IoT devices for smart homes are used in ordinary homes, and there is no dedicated administrator with knowledge of cyber security. Another reason is that IoT devices used in smart homes are diverse and it takes a lot of effort to take security measures for each. Furthermore, since various stakeholders such as residents, device makers, and smart home service providers are involved in smart homes, the ambiguity of their responsibilities is </w:t>
      </w:r>
      <w:r w:rsidR="00E15B98" w:rsidRPr="00AD545C">
        <w:t>another</w:t>
      </w:r>
      <w:r w:rsidRPr="00AD545C">
        <w:t xml:space="preserve"> cause of the problem. Therefore, it is necessary to have a system that manages the security of IoT devices for smart homes in a unified manner which considers updates and safety.</w:t>
      </w:r>
    </w:p>
    <w:p w14:paraId="136FC748" w14:textId="545F2BE5" w:rsidR="00063EB8" w:rsidRPr="00AD545C" w:rsidRDefault="00063EB8" w:rsidP="000431DE">
      <w:r w:rsidRPr="00AD545C">
        <w:t xml:space="preserve">It is preferable to adopt the BA system for smart home IoT devices that have such problems. The operation of BA systems primarily involves IoT device manufacturers, smart home service providers, and residents. Device manufacturers need to ensure security from the factory and </w:t>
      </w:r>
      <w:r w:rsidR="00E15B98" w:rsidRPr="00AD545C">
        <w:t xml:space="preserve">for </w:t>
      </w:r>
      <w:r w:rsidRPr="00AD545C">
        <w:t>initial set</w:t>
      </w:r>
      <w:r w:rsidR="0060562F" w:rsidRPr="00AD545C">
        <w:t>-</w:t>
      </w:r>
      <w:r w:rsidRPr="00AD545C">
        <w:t>up of IoT devices, so they implement the BA system and assign IDs and authentication keys for each IoT device. A smart home service provider that installs and manages IoT devices in a house can keep track of the ID of each IoT device, monitor lifetime and abnormal communication, and send commands to the target device through the BA system when necessary. Residents need to understand the management of the BA system and agree on emergency stop and automatic remote updates.</w:t>
      </w:r>
    </w:p>
    <w:p w14:paraId="423CD166" w14:textId="28E96843" w:rsidR="00063EB8" w:rsidRPr="00AD545C" w:rsidRDefault="00063EB8" w:rsidP="000431DE">
      <w:r w:rsidRPr="00AD545C">
        <w:t xml:space="preserve">For example, if a new security patch is distributed by the manufacturer to the IoT device used in the smart home, the smart home service provider will obtain the patch and send </w:t>
      </w:r>
      <w:r w:rsidR="00E15B98" w:rsidRPr="00AD545C">
        <w:t xml:space="preserve">an </w:t>
      </w:r>
      <w:r w:rsidRPr="00AD545C">
        <w:t xml:space="preserve">update program after specifying the device that needs to be updated through the BA system. </w:t>
      </w:r>
      <w:r w:rsidR="00E15B98" w:rsidRPr="00AD545C">
        <w:t xml:space="preserve">In </w:t>
      </w:r>
      <w:r w:rsidRPr="00AD545C">
        <w:t>another example, if a device that is not under the control of a service provider that is individually installed by a resident reaches the expiration date, the manufacturer can safely shut down all manufactured IoT devices through the BA system directly. The MAC-</w:t>
      </w:r>
      <w:r w:rsidR="00E15B98" w:rsidRPr="00AD545C">
        <w:t>b</w:t>
      </w:r>
      <w:r w:rsidRPr="00AD545C">
        <w:t xml:space="preserve">ased </w:t>
      </w:r>
      <w:r w:rsidR="00E15B98" w:rsidRPr="00AD545C">
        <w:t>a</w:t>
      </w:r>
      <w:r w:rsidRPr="00AD545C">
        <w:t xml:space="preserve">uthentication scheme is preferable for emergency stop when an IoT device that handles highly confidential data such as cameras and biological monitoring is infected with malware. On the other hand, the </w:t>
      </w:r>
      <w:r w:rsidR="00E15B98" w:rsidRPr="00AD545C">
        <w:t>DS-b</w:t>
      </w:r>
      <w:r w:rsidRPr="00AD545C">
        <w:t>ased authentication scheme is considered preferable for less urgent items such as general IoT home appliance updates.</w:t>
      </w:r>
    </w:p>
    <w:p w14:paraId="323A1165" w14:textId="0A70DE89" w:rsidR="00712510" w:rsidRPr="00AD545C" w:rsidRDefault="00712510">
      <w:pPr>
        <w:spacing w:before="0" w:after="160" w:line="259" w:lineRule="auto"/>
        <w:rPr>
          <w:rFonts w:asciiTheme="majorBidi" w:eastAsia="SimSun" w:hAnsiTheme="majorBidi" w:cstheme="majorBidi"/>
          <w:color w:val="000000"/>
          <w:u w:color="000000"/>
          <w:lang w:eastAsia="zh-CN"/>
        </w:rPr>
      </w:pPr>
      <w:r w:rsidRPr="00AD545C">
        <w:rPr>
          <w:rFonts w:asciiTheme="majorBidi" w:eastAsia="SimSun" w:hAnsiTheme="majorBidi" w:cstheme="majorBidi"/>
          <w:color w:val="000000"/>
          <w:u w:color="000000"/>
          <w:lang w:eastAsia="zh-CN"/>
        </w:rPr>
        <w:br w:type="page"/>
      </w:r>
    </w:p>
    <w:p w14:paraId="573B2235" w14:textId="77777777" w:rsidR="00712510" w:rsidRPr="00AD545C" w:rsidRDefault="00712510" w:rsidP="000431DE">
      <w:pPr>
        <w:pStyle w:val="AppendixNoTitle0"/>
        <w:rPr>
          <w:rFonts w:eastAsia="MS Mincho"/>
        </w:rPr>
      </w:pPr>
      <w:bookmarkStart w:id="70" w:name="_Toc71792848"/>
      <w:bookmarkStart w:id="71" w:name="_Toc146716870"/>
      <w:bookmarkStart w:id="72" w:name="_Toc149753592"/>
      <w:bookmarkStart w:id="73" w:name="_Toc158957994"/>
      <w:r w:rsidRPr="00AD545C">
        <w:rPr>
          <w:rFonts w:eastAsia="MS Mincho"/>
        </w:rPr>
        <w:lastRenderedPageBreak/>
        <w:t>Bibliography</w:t>
      </w:r>
      <w:bookmarkEnd w:id="70"/>
      <w:bookmarkEnd w:id="71"/>
      <w:bookmarkEnd w:id="72"/>
      <w:bookmarkEnd w:id="73"/>
    </w:p>
    <w:p w14:paraId="1FBAC74B" w14:textId="77777777" w:rsidR="000431DE" w:rsidRPr="00AD545C" w:rsidRDefault="000431DE" w:rsidP="000431DE">
      <w:pPr>
        <w:spacing w:before="0"/>
        <w:rPr>
          <w:cs/>
          <w:lang w:bidi="hi-IN"/>
        </w:rPr>
      </w:pPr>
    </w:p>
    <w:p w14:paraId="7CCC6310" w14:textId="75A02876" w:rsidR="00C815E6" w:rsidRPr="00AD545C" w:rsidRDefault="00C815E6" w:rsidP="000431DE">
      <w:pPr>
        <w:pStyle w:val="Reftext"/>
        <w:tabs>
          <w:tab w:val="clear" w:pos="1985"/>
          <w:tab w:val="left" w:pos="2268"/>
        </w:tabs>
        <w:ind w:left="2268" w:hanging="2268"/>
        <w:rPr>
          <w:lang w:bidi="hi-IN"/>
        </w:rPr>
      </w:pPr>
      <w:r w:rsidRPr="00AD545C">
        <w:rPr>
          <w:lang w:bidi="hi-IN"/>
        </w:rPr>
        <w:t>[b-ITU-T X.813]</w:t>
      </w:r>
      <w:r w:rsidRPr="00AD545C">
        <w:rPr>
          <w:lang w:bidi="hi-IN"/>
        </w:rPr>
        <w:tab/>
        <w:t xml:space="preserve">Recommendation ITU-T X.813 (1996), </w:t>
      </w:r>
      <w:r w:rsidRPr="00AD545C">
        <w:rPr>
          <w:i/>
          <w:iCs/>
          <w:lang w:bidi="hi-IN"/>
        </w:rPr>
        <w:t>Information technology – Open Systems Interconnection – Security frameworks for open systems: Non-repudiation framework</w:t>
      </w:r>
      <w:r w:rsidRPr="00AD545C">
        <w:rPr>
          <w:lang w:bidi="hi-IN"/>
        </w:rPr>
        <w:t>.</w:t>
      </w:r>
    </w:p>
    <w:p w14:paraId="564E130D" w14:textId="77777777" w:rsidR="00FC009E" w:rsidRPr="00AD545C" w:rsidRDefault="00FC009E" w:rsidP="00FC009E">
      <w:pPr>
        <w:pStyle w:val="Reftext"/>
        <w:tabs>
          <w:tab w:val="clear" w:pos="1985"/>
          <w:tab w:val="left" w:pos="2268"/>
        </w:tabs>
        <w:ind w:left="2268" w:hanging="2268"/>
        <w:rPr>
          <w:rFonts w:eastAsia="MS Mincho"/>
          <w:lang w:bidi="hi-IN"/>
        </w:rPr>
      </w:pPr>
      <w:r w:rsidRPr="00AD545C">
        <w:rPr>
          <w:szCs w:val="24"/>
          <w:cs/>
          <w:lang w:bidi="hi-IN"/>
        </w:rPr>
        <w:t>[</w:t>
      </w:r>
      <w:r w:rsidRPr="00AD545C">
        <w:rPr>
          <w:lang w:bidi="hi-IN"/>
        </w:rPr>
        <w:t>b</w:t>
      </w:r>
      <w:r w:rsidRPr="00AD545C">
        <w:rPr>
          <w:rFonts w:cs="Mangal"/>
          <w:cs/>
          <w:lang w:bidi="hi-IN"/>
        </w:rPr>
        <w:t>-</w:t>
      </w:r>
      <w:r w:rsidRPr="00AD545C">
        <w:rPr>
          <w:lang w:bidi="hi-IN"/>
        </w:rPr>
        <w:t>ISO/IEC 29192-7]</w:t>
      </w:r>
      <w:r w:rsidRPr="00AD545C">
        <w:rPr>
          <w:rFonts w:cs="Mangal"/>
          <w:cs/>
          <w:lang w:bidi="hi-IN"/>
        </w:rPr>
        <w:tab/>
      </w:r>
      <w:r w:rsidRPr="00AD545C">
        <w:rPr>
          <w:lang w:bidi="hi-IN"/>
        </w:rPr>
        <w:t>International Standard ISO</w:t>
      </w:r>
      <w:r w:rsidRPr="00AD545C">
        <w:rPr>
          <w:cs/>
          <w:lang w:bidi="hi-IN"/>
        </w:rPr>
        <w:t>/</w:t>
      </w:r>
      <w:r w:rsidRPr="00AD545C">
        <w:rPr>
          <w:lang w:bidi="hi-IN"/>
        </w:rPr>
        <w:t>IEC 29192</w:t>
      </w:r>
      <w:r w:rsidRPr="00AD545C">
        <w:rPr>
          <w:cs/>
          <w:lang w:bidi="hi-IN"/>
        </w:rPr>
        <w:t>:</w:t>
      </w:r>
      <w:r w:rsidRPr="00AD545C">
        <w:rPr>
          <w:lang w:bidi="hi-IN"/>
        </w:rPr>
        <w:t xml:space="preserve">2019, </w:t>
      </w:r>
      <w:r w:rsidRPr="00AD545C">
        <w:rPr>
          <w:i/>
          <w:iCs/>
          <w:lang w:bidi="hi-IN"/>
        </w:rPr>
        <w:t>Information security – Lightweight cryptography – Part 7: Broadcast authentication protocols</w:t>
      </w:r>
      <w:r w:rsidRPr="00AD545C">
        <w:rPr>
          <w:lang w:bidi="hi-IN"/>
        </w:rPr>
        <w:t>.</w:t>
      </w:r>
    </w:p>
    <w:p w14:paraId="1B7799A5" w14:textId="77777777" w:rsidR="00FC009E" w:rsidRPr="00AD545C" w:rsidRDefault="00FC009E" w:rsidP="000431DE">
      <w:pPr>
        <w:pStyle w:val="Reftext"/>
        <w:tabs>
          <w:tab w:val="clear" w:pos="1985"/>
          <w:tab w:val="left" w:pos="2268"/>
        </w:tabs>
        <w:ind w:left="2268" w:hanging="2268"/>
        <w:rPr>
          <w:lang w:bidi="hi-IN"/>
        </w:rPr>
      </w:pPr>
    </w:p>
    <w:p w14:paraId="0169D531" w14:textId="77777777" w:rsidR="00205951" w:rsidRPr="00AD545C" w:rsidRDefault="00205951" w:rsidP="000431DE">
      <w:pPr>
        <w:pStyle w:val="Reftext"/>
        <w:tabs>
          <w:tab w:val="clear" w:pos="1985"/>
          <w:tab w:val="left" w:pos="2268"/>
        </w:tabs>
        <w:ind w:left="2268" w:hanging="2268"/>
        <w:rPr>
          <w:lang w:bidi="hi-IN"/>
        </w:rPr>
      </w:pPr>
    </w:p>
    <w:p w14:paraId="024B1E9E" w14:textId="77777777" w:rsidR="00205951" w:rsidRPr="00AD545C" w:rsidRDefault="00205951" w:rsidP="00205951">
      <w:pPr>
        <w:jc w:val="center"/>
      </w:pPr>
      <w:r w:rsidRPr="00AD545C">
        <w:t>___________</w:t>
      </w:r>
    </w:p>
    <w:sectPr w:rsidR="00205951" w:rsidRPr="00AD545C" w:rsidSect="00FA771A">
      <w:footerReference w:type="even" r:id="rId19"/>
      <w:footerReference w:type="default" r:id="rId20"/>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24E4" w14:textId="77777777" w:rsidR="005150BF" w:rsidRDefault="005150BF" w:rsidP="00C42125">
      <w:pPr>
        <w:spacing w:before="0"/>
      </w:pPr>
      <w:r>
        <w:separator/>
      </w:r>
    </w:p>
  </w:endnote>
  <w:endnote w:type="continuationSeparator" w:id="0">
    <w:p w14:paraId="0A764AF6" w14:textId="77777777" w:rsidR="005150BF" w:rsidRDefault="005150B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kia Pure Text Light">
    <w:altName w:val="Arial"/>
    <w:charset w:val="00"/>
    <w:family w:val="swiss"/>
    <w:pitch w:val="variable"/>
    <w:sig w:usb0="A00002FF" w:usb1="700078FB" w:usb2="0001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BB61" w14:textId="77777777" w:rsidR="00674EA6" w:rsidRDefault="00674EA6" w:rsidP="00137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E02B" w14:textId="6FCD26F8" w:rsidR="00674EA6" w:rsidRPr="008F0E27" w:rsidRDefault="00674EA6" w:rsidP="001376E8">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0A6BEF">
      <w:t>ii</w:t>
    </w:r>
    <w:r w:rsidRPr="00926B6C">
      <w:fldChar w:fldCharType="end"/>
    </w:r>
    <w:r>
      <w:tab/>
    </w:r>
    <w:r w:rsidRPr="00962A03">
      <w:rPr>
        <w:b/>
        <w:bCs/>
        <w:lang w:val="fr-CH"/>
      </w:rPr>
      <w:t>TR.</w:t>
    </w:r>
    <w:r w:rsidRPr="00962A03">
      <w:rPr>
        <w:b/>
        <w:bCs/>
        <w:caps w:val="0"/>
        <w:lang w:val="fr-CH"/>
      </w:rPr>
      <w:t>ba-iot</w:t>
    </w:r>
    <w:r w:rsidRPr="00962A03">
      <w:rPr>
        <w:b/>
        <w:bCs/>
        <w:caps w:val="0"/>
      </w:rPr>
      <w:t xml:space="preserve"> </w:t>
    </w:r>
    <w:r>
      <w:rPr>
        <w:b/>
        <w:bCs/>
      </w:rPr>
      <w:t>(2023-09)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8267" w14:textId="63EFCFFB" w:rsidR="00674EA6" w:rsidRPr="008F0E27" w:rsidRDefault="00674EA6" w:rsidP="001376E8">
    <w:pPr>
      <w:pStyle w:val="Footer"/>
      <w:tabs>
        <w:tab w:val="clear" w:pos="5954"/>
        <w:tab w:val="right" w:pos="8789"/>
      </w:tabs>
      <w:jc w:val="right"/>
      <w:rPr>
        <w:b/>
        <w:bCs/>
      </w:rPr>
    </w:pPr>
    <w:r w:rsidRPr="00926B6C">
      <w:rPr>
        <w:b/>
        <w:bCs/>
      </w:rPr>
      <w:tab/>
    </w:r>
    <w:r w:rsidRPr="00962A03">
      <w:rPr>
        <w:b/>
        <w:bCs/>
        <w:lang w:val="fr-CH"/>
      </w:rPr>
      <w:t>TR.</w:t>
    </w:r>
    <w:r w:rsidRPr="00962A03">
      <w:rPr>
        <w:b/>
        <w:bCs/>
        <w:caps w:val="0"/>
        <w:lang w:val="fr-CH"/>
      </w:rPr>
      <w:t>ba-iot</w:t>
    </w:r>
    <w:r w:rsidRPr="00962A03">
      <w:rPr>
        <w:b/>
        <w:bCs/>
        <w:caps w:val="0"/>
      </w:rPr>
      <w:t xml:space="preserve"> </w:t>
    </w:r>
    <w:r>
      <w:rPr>
        <w:b/>
        <w:bCs/>
      </w:rPr>
      <w:t>(2023-09)</w:t>
    </w:r>
    <w:r w:rsidRPr="00926B6C">
      <w:rPr>
        <w:b/>
        <w:bCs/>
      </w:rPr>
      <w:tab/>
    </w:r>
    <w:r w:rsidRPr="00926B6C">
      <w:fldChar w:fldCharType="begin"/>
    </w:r>
    <w:r w:rsidRPr="00926B6C">
      <w:instrText xml:space="preserve"> PAGE </w:instrText>
    </w:r>
    <w:r w:rsidRPr="00926B6C">
      <w:fldChar w:fldCharType="separate"/>
    </w:r>
    <w:r w:rsidR="000A6BEF">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9AAD" w14:textId="34EEE956" w:rsidR="00674EA6" w:rsidRPr="008F0E27" w:rsidRDefault="00674EA6" w:rsidP="001376E8">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0A6BEF">
      <w:t>2</w:t>
    </w:r>
    <w:r w:rsidRPr="00926B6C">
      <w:fldChar w:fldCharType="end"/>
    </w:r>
    <w:r>
      <w:tab/>
    </w:r>
    <w:r w:rsidRPr="00962A03">
      <w:rPr>
        <w:b/>
        <w:bCs/>
        <w:lang w:val="fr-CH"/>
      </w:rPr>
      <w:t>TR.</w:t>
    </w:r>
    <w:r w:rsidRPr="00962A03">
      <w:rPr>
        <w:b/>
        <w:bCs/>
        <w:caps w:val="0"/>
        <w:lang w:val="fr-CH"/>
      </w:rPr>
      <w:t>ba-iot</w:t>
    </w:r>
    <w:r w:rsidRPr="00962A03">
      <w:rPr>
        <w:b/>
        <w:bCs/>
        <w:caps w:val="0"/>
      </w:rPr>
      <w:t xml:space="preserve"> </w:t>
    </w:r>
    <w:r>
      <w:rPr>
        <w:b/>
        <w:bCs/>
      </w:rPr>
      <w:t>(2023-09)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447C" w14:textId="01AF1254" w:rsidR="00674EA6" w:rsidRPr="008F0E27" w:rsidRDefault="00674EA6" w:rsidP="001376E8">
    <w:pPr>
      <w:pStyle w:val="Footer"/>
      <w:tabs>
        <w:tab w:val="clear" w:pos="5954"/>
        <w:tab w:val="right" w:pos="8789"/>
      </w:tabs>
      <w:jc w:val="right"/>
      <w:rPr>
        <w:b/>
        <w:bCs/>
      </w:rPr>
    </w:pPr>
    <w:r w:rsidRPr="00926B6C">
      <w:rPr>
        <w:b/>
        <w:bCs/>
      </w:rPr>
      <w:tab/>
    </w:r>
    <w:r w:rsidRPr="00962A03">
      <w:rPr>
        <w:b/>
        <w:bCs/>
        <w:lang w:val="fr-CH"/>
      </w:rPr>
      <w:t>TR.</w:t>
    </w:r>
    <w:r w:rsidRPr="00962A03">
      <w:rPr>
        <w:b/>
        <w:bCs/>
        <w:caps w:val="0"/>
        <w:lang w:val="fr-CH"/>
      </w:rPr>
      <w:t>ba-iot</w:t>
    </w:r>
    <w:r w:rsidRPr="00962A03">
      <w:rPr>
        <w:b/>
        <w:bCs/>
        <w:caps w:val="0"/>
      </w:rPr>
      <w:t xml:space="preserve"> </w:t>
    </w:r>
    <w:r>
      <w:rPr>
        <w:b/>
        <w:bCs/>
      </w:rPr>
      <w:t>(2023-09)</w:t>
    </w:r>
    <w:r w:rsidRPr="00926B6C">
      <w:rPr>
        <w:b/>
        <w:bCs/>
      </w:rPr>
      <w:tab/>
    </w:r>
    <w:r w:rsidRPr="00926B6C">
      <w:fldChar w:fldCharType="begin"/>
    </w:r>
    <w:r w:rsidRPr="00926B6C">
      <w:instrText xml:space="preserve"> PAGE </w:instrText>
    </w:r>
    <w:r w:rsidRPr="00926B6C">
      <w:fldChar w:fldCharType="separate"/>
    </w:r>
    <w:r w:rsidR="000A6BEF">
      <w:t>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A449" w14:textId="77777777" w:rsidR="005150BF" w:rsidRDefault="005150BF" w:rsidP="00C42125">
      <w:pPr>
        <w:spacing w:before="0"/>
      </w:pPr>
      <w:r>
        <w:separator/>
      </w:r>
    </w:p>
  </w:footnote>
  <w:footnote w:type="continuationSeparator" w:id="0">
    <w:p w14:paraId="716A3752" w14:textId="77777777" w:rsidR="005150BF" w:rsidRDefault="005150B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0A99" w14:textId="77777777" w:rsidR="00674EA6" w:rsidRDefault="00674EA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8111" w14:textId="77777777" w:rsidR="00674EA6" w:rsidRDefault="00674EA6" w:rsidP="001376E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941" w14:textId="77777777" w:rsidR="00674EA6" w:rsidRDefault="00674EA6">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168C7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8112DB1"/>
    <w:multiLevelType w:val="hybridMultilevel"/>
    <w:tmpl w:val="4B36E358"/>
    <w:lvl w:ilvl="0" w:tplc="94560AB2">
      <w:start w:val="5"/>
      <w:numFmt w:val="bullet"/>
      <w:lvlText w:val="・"/>
      <w:lvlJc w:val="left"/>
      <w:pPr>
        <w:ind w:left="420" w:hanging="420"/>
      </w:pPr>
      <w:rPr>
        <w:rFonts w:ascii="MS Gothic" w:eastAsia="MS Gothic" w:hAnsi="MS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C22E04"/>
    <w:multiLevelType w:val="hybridMultilevel"/>
    <w:tmpl w:val="190AD436"/>
    <w:lvl w:ilvl="0" w:tplc="63ECD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B801F5"/>
    <w:multiLevelType w:val="multilevel"/>
    <w:tmpl w:val="9F82ED6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B001D9D"/>
    <w:multiLevelType w:val="hybridMultilevel"/>
    <w:tmpl w:val="97DA1E4E"/>
    <w:lvl w:ilvl="0" w:tplc="4EDA945C">
      <w:start w:val="1"/>
      <w:numFmt w:val="bullet"/>
      <w:lvlText w:val="−"/>
      <w:lvlJc w:val="left"/>
      <w:pPr>
        <w:ind w:left="420" w:hanging="420"/>
      </w:pPr>
      <w:rPr>
        <w:rFonts w:ascii="Nokia Pure Text Light" w:hAnsi="Nokia Pure Text Ligh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0331C6F"/>
    <w:multiLevelType w:val="hybridMultilevel"/>
    <w:tmpl w:val="F1D28B0A"/>
    <w:lvl w:ilvl="0" w:tplc="363275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7D2DDB"/>
    <w:multiLevelType w:val="hybridMultilevel"/>
    <w:tmpl w:val="C7F818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590660"/>
    <w:multiLevelType w:val="hybridMultilevel"/>
    <w:tmpl w:val="9CB0B3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D667C7"/>
    <w:multiLevelType w:val="hybridMultilevel"/>
    <w:tmpl w:val="F6F49FFA"/>
    <w:lvl w:ilvl="0" w:tplc="19E00DD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1E75A5"/>
    <w:multiLevelType w:val="hybridMultilevel"/>
    <w:tmpl w:val="28A8224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2D316564"/>
    <w:multiLevelType w:val="hybridMultilevel"/>
    <w:tmpl w:val="FC4EEFF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0C53209"/>
    <w:multiLevelType w:val="hybridMultilevel"/>
    <w:tmpl w:val="749C1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B05F1C"/>
    <w:multiLevelType w:val="hybridMultilevel"/>
    <w:tmpl w:val="20B67244"/>
    <w:lvl w:ilvl="0" w:tplc="94560AB2">
      <w:start w:val="5"/>
      <w:numFmt w:val="bullet"/>
      <w:lvlText w:val="・"/>
      <w:lvlJc w:val="left"/>
      <w:pPr>
        <w:ind w:left="420" w:hanging="420"/>
      </w:pPr>
      <w:rPr>
        <w:rFonts w:ascii="MS Gothic" w:eastAsia="MS Gothic" w:hAnsi="MS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A93236"/>
    <w:multiLevelType w:val="hybridMultilevel"/>
    <w:tmpl w:val="239EB20A"/>
    <w:lvl w:ilvl="0" w:tplc="E92838C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F64C93"/>
    <w:multiLevelType w:val="hybridMultilevel"/>
    <w:tmpl w:val="F3DE2148"/>
    <w:lvl w:ilvl="0" w:tplc="19E00DDC">
      <w:start w:val="1"/>
      <w:numFmt w:val="lowerLetter"/>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3B27687"/>
    <w:multiLevelType w:val="hybridMultilevel"/>
    <w:tmpl w:val="EF124A4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3777207"/>
    <w:multiLevelType w:val="hybridMultilevel"/>
    <w:tmpl w:val="B1C8D8D6"/>
    <w:lvl w:ilvl="0" w:tplc="4DD69ABC">
      <w:start w:val="6"/>
      <w:numFmt w:val="bullet"/>
      <w:lvlText w:val="-"/>
      <w:lvlJc w:val="left"/>
      <w:pPr>
        <w:ind w:left="420" w:hanging="420"/>
      </w:pPr>
      <w:rPr>
        <w:rFonts w:ascii="Cambria" w:eastAsia="MS Mincho" w:hAnsi="Cambria"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5144D8"/>
    <w:multiLevelType w:val="hybridMultilevel"/>
    <w:tmpl w:val="AB16D520"/>
    <w:lvl w:ilvl="0" w:tplc="4DD69ABC">
      <w:start w:val="6"/>
      <w:numFmt w:val="bullet"/>
      <w:lvlText w:val="-"/>
      <w:lvlJc w:val="left"/>
      <w:pPr>
        <w:ind w:left="420" w:hanging="420"/>
      </w:pPr>
      <w:rPr>
        <w:rFonts w:ascii="Cambria" w:eastAsia="MS Mincho" w:hAnsi="Cambria"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234DD2"/>
    <w:multiLevelType w:val="hybridMultilevel"/>
    <w:tmpl w:val="5E4ABCB6"/>
    <w:lvl w:ilvl="0" w:tplc="4EDA945C">
      <w:start w:val="1"/>
      <w:numFmt w:val="bullet"/>
      <w:lvlText w:val="−"/>
      <w:lvlJc w:val="left"/>
      <w:pPr>
        <w:ind w:left="420" w:hanging="420"/>
      </w:pPr>
      <w:rPr>
        <w:rFonts w:ascii="Nokia Pure Text Light" w:hAnsi="Nokia Pure Text Ligh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7F095D"/>
    <w:multiLevelType w:val="hybridMultilevel"/>
    <w:tmpl w:val="D486C984"/>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10ED7"/>
    <w:multiLevelType w:val="hybridMultilevel"/>
    <w:tmpl w:val="F11C7912"/>
    <w:lvl w:ilvl="0" w:tplc="E7E6286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416BC9"/>
    <w:multiLevelType w:val="hybridMultilevel"/>
    <w:tmpl w:val="BDD2B3C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BC465D4"/>
    <w:multiLevelType w:val="hybridMultilevel"/>
    <w:tmpl w:val="A8708424"/>
    <w:lvl w:ilvl="0" w:tplc="19E00DDC">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B6036D"/>
    <w:multiLevelType w:val="hybridMultilevel"/>
    <w:tmpl w:val="AB405EAE"/>
    <w:lvl w:ilvl="0" w:tplc="04090001">
      <w:start w:val="1"/>
      <w:numFmt w:val="bullet"/>
      <w:lvlText w:val=""/>
      <w:lvlJc w:val="left"/>
      <w:pPr>
        <w:ind w:left="900" w:hanging="36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5A9E1D5E"/>
    <w:multiLevelType w:val="hybridMultilevel"/>
    <w:tmpl w:val="BA20CD0A"/>
    <w:lvl w:ilvl="0" w:tplc="19E00DD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D5432D5"/>
    <w:multiLevelType w:val="hybridMultilevel"/>
    <w:tmpl w:val="E672306E"/>
    <w:lvl w:ilvl="0" w:tplc="B4F246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0C2489"/>
    <w:multiLevelType w:val="multilevel"/>
    <w:tmpl w:val="9656E4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B0F23"/>
    <w:multiLevelType w:val="hybridMultilevel"/>
    <w:tmpl w:val="6122AB08"/>
    <w:lvl w:ilvl="0" w:tplc="3CCE170A">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2BB7389"/>
    <w:multiLevelType w:val="hybridMultilevel"/>
    <w:tmpl w:val="28D86FF4"/>
    <w:lvl w:ilvl="0" w:tplc="4EDA945C">
      <w:start w:val="1"/>
      <w:numFmt w:val="bullet"/>
      <w:lvlText w:val="−"/>
      <w:lvlJc w:val="left"/>
      <w:pPr>
        <w:ind w:left="420" w:hanging="420"/>
      </w:pPr>
      <w:rPr>
        <w:rFonts w:ascii="Nokia Pure Text Light" w:hAnsi="Nokia Pure Text Ligh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F17942"/>
    <w:multiLevelType w:val="hybridMultilevel"/>
    <w:tmpl w:val="A02426A6"/>
    <w:lvl w:ilvl="0" w:tplc="4DD69ABC">
      <w:start w:val="6"/>
      <w:numFmt w:val="bullet"/>
      <w:lvlText w:val="-"/>
      <w:lvlJc w:val="left"/>
      <w:pPr>
        <w:ind w:left="1140" w:hanging="420"/>
      </w:pPr>
      <w:rPr>
        <w:rFonts w:ascii="Cambria" w:eastAsia="MS Mincho" w:hAnsi="Cambria" w:cs="Cambria" w:hint="default"/>
      </w:rPr>
    </w:lvl>
    <w:lvl w:ilvl="1" w:tplc="1C48578C">
      <w:start w:val="1"/>
      <w:numFmt w:val="lowerLetter"/>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64717E08"/>
    <w:multiLevelType w:val="hybridMultilevel"/>
    <w:tmpl w:val="54769C1A"/>
    <w:lvl w:ilvl="0" w:tplc="FE14FEA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E328DA"/>
    <w:multiLevelType w:val="hybridMultilevel"/>
    <w:tmpl w:val="ECB693C0"/>
    <w:lvl w:ilvl="0" w:tplc="19E00DDC">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5D74384"/>
    <w:multiLevelType w:val="hybridMultilevel"/>
    <w:tmpl w:val="FD2633B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62537F"/>
    <w:multiLevelType w:val="hybridMultilevel"/>
    <w:tmpl w:val="60FAC47E"/>
    <w:lvl w:ilvl="0" w:tplc="197C24A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395A0B"/>
    <w:multiLevelType w:val="hybridMultilevel"/>
    <w:tmpl w:val="D918299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B9041D7"/>
    <w:multiLevelType w:val="hybridMultilevel"/>
    <w:tmpl w:val="0A6C2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0348CA"/>
    <w:multiLevelType w:val="hybridMultilevel"/>
    <w:tmpl w:val="705CE6A2"/>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7" w15:restartNumberingAfterBreak="0">
    <w:nsid w:val="7CE64554"/>
    <w:multiLevelType w:val="hybridMultilevel"/>
    <w:tmpl w:val="DE445E9E"/>
    <w:lvl w:ilvl="0" w:tplc="4EDA945C">
      <w:start w:val="1"/>
      <w:numFmt w:val="bullet"/>
      <w:lvlText w:val="−"/>
      <w:lvlJc w:val="left"/>
      <w:pPr>
        <w:ind w:left="1140" w:hanging="420"/>
      </w:pPr>
      <w:rPr>
        <w:rFonts w:ascii="Nokia Pure Text Light" w:hAnsi="Nokia Pure Text Light"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8" w15:restartNumberingAfterBreak="0">
    <w:nsid w:val="7D4C23F3"/>
    <w:multiLevelType w:val="hybridMultilevel"/>
    <w:tmpl w:val="99C0C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1913159">
    <w:abstractNumId w:val="9"/>
  </w:num>
  <w:num w:numId="2" w16cid:durableId="2097357247">
    <w:abstractNumId w:val="7"/>
  </w:num>
  <w:num w:numId="3" w16cid:durableId="2131244128">
    <w:abstractNumId w:val="6"/>
  </w:num>
  <w:num w:numId="4" w16cid:durableId="759909151">
    <w:abstractNumId w:val="5"/>
  </w:num>
  <w:num w:numId="5" w16cid:durableId="179197477">
    <w:abstractNumId w:val="4"/>
  </w:num>
  <w:num w:numId="6" w16cid:durableId="708993611">
    <w:abstractNumId w:val="8"/>
  </w:num>
  <w:num w:numId="7" w16cid:durableId="1650092879">
    <w:abstractNumId w:val="3"/>
  </w:num>
  <w:num w:numId="8" w16cid:durableId="1134056870">
    <w:abstractNumId w:val="2"/>
  </w:num>
  <w:num w:numId="9" w16cid:durableId="1946688911">
    <w:abstractNumId w:val="1"/>
  </w:num>
  <w:num w:numId="10" w16cid:durableId="2054117050">
    <w:abstractNumId w:val="0"/>
  </w:num>
  <w:num w:numId="11" w16cid:durableId="1318803765">
    <w:abstractNumId w:val="45"/>
  </w:num>
  <w:num w:numId="12" w16cid:durableId="2059622687">
    <w:abstractNumId w:val="21"/>
  </w:num>
  <w:num w:numId="13" w16cid:durableId="26034138">
    <w:abstractNumId w:val="22"/>
  </w:num>
  <w:num w:numId="14" w16cid:durableId="1142431990">
    <w:abstractNumId w:val="29"/>
  </w:num>
  <w:num w:numId="15" w16cid:durableId="1427727192">
    <w:abstractNumId w:val="20"/>
  </w:num>
  <w:num w:numId="16" w16cid:durableId="1700163662">
    <w:abstractNumId w:val="23"/>
  </w:num>
  <w:num w:numId="17" w16cid:durableId="560211570">
    <w:abstractNumId w:val="16"/>
  </w:num>
  <w:num w:numId="18" w16cid:durableId="1100417781">
    <w:abstractNumId w:val="28"/>
  </w:num>
  <w:num w:numId="19" w16cid:durableId="229271419">
    <w:abstractNumId w:val="38"/>
  </w:num>
  <w:num w:numId="20" w16cid:durableId="1792744419">
    <w:abstractNumId w:val="47"/>
  </w:num>
  <w:num w:numId="21" w16cid:durableId="467207997">
    <w:abstractNumId w:val="14"/>
  </w:num>
  <w:num w:numId="22" w16cid:durableId="2033921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5346161">
    <w:abstractNumId w:val="19"/>
  </w:num>
  <w:num w:numId="24" w16cid:durableId="125204386">
    <w:abstractNumId w:val="46"/>
  </w:num>
  <w:num w:numId="25" w16cid:durableId="1030030558">
    <w:abstractNumId w:val="33"/>
  </w:num>
  <w:num w:numId="26" w16cid:durableId="766585924">
    <w:abstractNumId w:val="25"/>
  </w:num>
  <w:num w:numId="27" w16cid:durableId="2056463064">
    <w:abstractNumId w:val="12"/>
  </w:num>
  <w:num w:numId="28" w16cid:durableId="834295800">
    <w:abstractNumId w:val="40"/>
  </w:num>
  <w:num w:numId="29" w16cid:durableId="75057052">
    <w:abstractNumId w:val="10"/>
  </w:num>
  <w:num w:numId="30" w16cid:durableId="1906331083">
    <w:abstractNumId w:val="43"/>
  </w:num>
  <w:num w:numId="31" w16cid:durableId="1172525680">
    <w:abstractNumId w:val="32"/>
  </w:num>
  <w:num w:numId="32" w16cid:durableId="666708989">
    <w:abstractNumId w:val="24"/>
  </w:num>
  <w:num w:numId="33" w16cid:durableId="103228522">
    <w:abstractNumId w:val="18"/>
  </w:num>
  <w:num w:numId="34" w16cid:durableId="2026977459">
    <w:abstractNumId w:val="27"/>
  </w:num>
  <w:num w:numId="35" w16cid:durableId="1030300795">
    <w:abstractNumId w:val="34"/>
  </w:num>
  <w:num w:numId="36" w16cid:durableId="1653632524">
    <w:abstractNumId w:val="39"/>
  </w:num>
  <w:num w:numId="37" w16cid:durableId="460617356">
    <w:abstractNumId w:val="41"/>
  </w:num>
  <w:num w:numId="38" w16cid:durableId="1082097248">
    <w:abstractNumId w:val="37"/>
  </w:num>
  <w:num w:numId="39" w16cid:durableId="763307591">
    <w:abstractNumId w:val="30"/>
  </w:num>
  <w:num w:numId="40" w16cid:durableId="103773030">
    <w:abstractNumId w:val="26"/>
  </w:num>
  <w:num w:numId="41" w16cid:durableId="1236937221">
    <w:abstractNumId w:val="48"/>
  </w:num>
  <w:num w:numId="42" w16cid:durableId="1805345581">
    <w:abstractNumId w:val="15"/>
  </w:num>
  <w:num w:numId="43" w16cid:durableId="123618332">
    <w:abstractNumId w:val="31"/>
  </w:num>
  <w:num w:numId="44" w16cid:durableId="1513379587">
    <w:abstractNumId w:val="44"/>
  </w:num>
  <w:num w:numId="45" w16cid:durableId="1895891100">
    <w:abstractNumId w:val="42"/>
  </w:num>
  <w:num w:numId="46" w16cid:durableId="1557426553">
    <w:abstractNumId w:val="17"/>
  </w:num>
  <w:num w:numId="47" w16cid:durableId="1221480613">
    <w:abstractNumId w:val="11"/>
  </w:num>
  <w:num w:numId="48" w16cid:durableId="48770945">
    <w:abstractNumId w:val="35"/>
  </w:num>
  <w:num w:numId="49" w16cid:durableId="1972511934">
    <w:abstractNumId w:val="13"/>
  </w:num>
  <w:num w:numId="50" w16cid:durableId="139685276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ja-JP" w:vendorID="64" w:dllVersion="0" w:nlCheck="1" w:checkStyle="1"/>
  <w:activeWritingStyle w:appName="MSWord" w:lang="en-CA" w:vendorID="64" w:dllVersion="0" w:nlCheck="1" w:checkStyle="0"/>
  <w:activeWritingStyle w:appName="MSWord" w:lang="ko-KR" w:vendorID="64" w:dllVersion="5" w:nlCheck="1" w:checkStyle="1"/>
  <w:activeWritingStyle w:appName="MSWord" w:lang="fr-CH"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99"/>
    <w:rsid w:val="00000F5B"/>
    <w:rsid w:val="00001B00"/>
    <w:rsid w:val="00002D4E"/>
    <w:rsid w:val="000063BB"/>
    <w:rsid w:val="00014F69"/>
    <w:rsid w:val="0001625B"/>
    <w:rsid w:val="000171DB"/>
    <w:rsid w:val="00022865"/>
    <w:rsid w:val="00023D9A"/>
    <w:rsid w:val="00034884"/>
    <w:rsid w:val="00034982"/>
    <w:rsid w:val="00034C47"/>
    <w:rsid w:val="0003582E"/>
    <w:rsid w:val="000375C9"/>
    <w:rsid w:val="000431DE"/>
    <w:rsid w:val="00043D75"/>
    <w:rsid w:val="00057000"/>
    <w:rsid w:val="000608D3"/>
    <w:rsid w:val="00060E6B"/>
    <w:rsid w:val="00063EB8"/>
    <w:rsid w:val="000640E0"/>
    <w:rsid w:val="0007023B"/>
    <w:rsid w:val="00070D07"/>
    <w:rsid w:val="000729AB"/>
    <w:rsid w:val="00080164"/>
    <w:rsid w:val="000822A9"/>
    <w:rsid w:val="00082E87"/>
    <w:rsid w:val="00086D80"/>
    <w:rsid w:val="000937F5"/>
    <w:rsid w:val="0009381D"/>
    <w:rsid w:val="00093A5C"/>
    <w:rsid w:val="000966A8"/>
    <w:rsid w:val="00096AA9"/>
    <w:rsid w:val="000A0A5C"/>
    <w:rsid w:val="000A5CA2"/>
    <w:rsid w:val="000A6BEF"/>
    <w:rsid w:val="000B014C"/>
    <w:rsid w:val="000B249A"/>
    <w:rsid w:val="000B4C1C"/>
    <w:rsid w:val="000B6DB5"/>
    <w:rsid w:val="000C4A12"/>
    <w:rsid w:val="000D3941"/>
    <w:rsid w:val="000D759A"/>
    <w:rsid w:val="000D79CE"/>
    <w:rsid w:val="000E3C61"/>
    <w:rsid w:val="000E3C87"/>
    <w:rsid w:val="000E3E55"/>
    <w:rsid w:val="000E477C"/>
    <w:rsid w:val="000E6083"/>
    <w:rsid w:val="000E6125"/>
    <w:rsid w:val="000F1D22"/>
    <w:rsid w:val="000F4703"/>
    <w:rsid w:val="00100BAF"/>
    <w:rsid w:val="001031B7"/>
    <w:rsid w:val="00107D0A"/>
    <w:rsid w:val="00113AE1"/>
    <w:rsid w:val="00113B0B"/>
    <w:rsid w:val="00113DBE"/>
    <w:rsid w:val="00116EAC"/>
    <w:rsid w:val="001200A6"/>
    <w:rsid w:val="00120C22"/>
    <w:rsid w:val="00123B30"/>
    <w:rsid w:val="001243A5"/>
    <w:rsid w:val="001251DA"/>
    <w:rsid w:val="00125432"/>
    <w:rsid w:val="00136DDD"/>
    <w:rsid w:val="001376E8"/>
    <w:rsid w:val="00137F40"/>
    <w:rsid w:val="00144BDF"/>
    <w:rsid w:val="00155DDC"/>
    <w:rsid w:val="001566FE"/>
    <w:rsid w:val="00162BD6"/>
    <w:rsid w:val="001653C3"/>
    <w:rsid w:val="00173A71"/>
    <w:rsid w:val="00174B1A"/>
    <w:rsid w:val="001765FD"/>
    <w:rsid w:val="001808CC"/>
    <w:rsid w:val="001834F3"/>
    <w:rsid w:val="001871EC"/>
    <w:rsid w:val="00192D90"/>
    <w:rsid w:val="00193908"/>
    <w:rsid w:val="00195531"/>
    <w:rsid w:val="00195CA6"/>
    <w:rsid w:val="001A04AA"/>
    <w:rsid w:val="001A20C3"/>
    <w:rsid w:val="001A670F"/>
    <w:rsid w:val="001B67F6"/>
    <w:rsid w:val="001B6A45"/>
    <w:rsid w:val="001C1003"/>
    <w:rsid w:val="001C3CFF"/>
    <w:rsid w:val="001C516C"/>
    <w:rsid w:val="001C62B8"/>
    <w:rsid w:val="001D22D8"/>
    <w:rsid w:val="001D4296"/>
    <w:rsid w:val="001E57D0"/>
    <w:rsid w:val="001E7B0E"/>
    <w:rsid w:val="001F141D"/>
    <w:rsid w:val="00200A06"/>
    <w:rsid w:val="00200A98"/>
    <w:rsid w:val="00201AFA"/>
    <w:rsid w:val="00202459"/>
    <w:rsid w:val="00205951"/>
    <w:rsid w:val="00207DC4"/>
    <w:rsid w:val="0022093A"/>
    <w:rsid w:val="002229F1"/>
    <w:rsid w:val="00226436"/>
    <w:rsid w:val="0023007E"/>
    <w:rsid w:val="00230FD5"/>
    <w:rsid w:val="0023273F"/>
    <w:rsid w:val="00233F75"/>
    <w:rsid w:val="002500DE"/>
    <w:rsid w:val="00252CE8"/>
    <w:rsid w:val="0025306C"/>
    <w:rsid w:val="00253DBE"/>
    <w:rsid w:val="00253DC6"/>
    <w:rsid w:val="0025489C"/>
    <w:rsid w:val="00257FAC"/>
    <w:rsid w:val="002622FA"/>
    <w:rsid w:val="00263518"/>
    <w:rsid w:val="00263E27"/>
    <w:rsid w:val="00264100"/>
    <w:rsid w:val="00271307"/>
    <w:rsid w:val="002759E7"/>
    <w:rsid w:val="00276999"/>
    <w:rsid w:val="00277326"/>
    <w:rsid w:val="00283DC4"/>
    <w:rsid w:val="002868D5"/>
    <w:rsid w:val="00297D7F"/>
    <w:rsid w:val="002A11C4"/>
    <w:rsid w:val="002A399B"/>
    <w:rsid w:val="002A6182"/>
    <w:rsid w:val="002B3E62"/>
    <w:rsid w:val="002C26C0"/>
    <w:rsid w:val="002C2BC5"/>
    <w:rsid w:val="002E0407"/>
    <w:rsid w:val="002E4241"/>
    <w:rsid w:val="002E7739"/>
    <w:rsid w:val="002E79CB"/>
    <w:rsid w:val="002F0471"/>
    <w:rsid w:val="002F1714"/>
    <w:rsid w:val="002F7F55"/>
    <w:rsid w:val="0030745F"/>
    <w:rsid w:val="00314630"/>
    <w:rsid w:val="00316E1B"/>
    <w:rsid w:val="0032090A"/>
    <w:rsid w:val="00321CDE"/>
    <w:rsid w:val="00322208"/>
    <w:rsid w:val="00333E15"/>
    <w:rsid w:val="00340362"/>
    <w:rsid w:val="003419F3"/>
    <w:rsid w:val="00344F9B"/>
    <w:rsid w:val="00350319"/>
    <w:rsid w:val="00350CC2"/>
    <w:rsid w:val="00354309"/>
    <w:rsid w:val="0035446C"/>
    <w:rsid w:val="00355DF9"/>
    <w:rsid w:val="00355E63"/>
    <w:rsid w:val="003571BC"/>
    <w:rsid w:val="0036090C"/>
    <w:rsid w:val="003618CC"/>
    <w:rsid w:val="00364979"/>
    <w:rsid w:val="00370C00"/>
    <w:rsid w:val="00383E53"/>
    <w:rsid w:val="00385B9C"/>
    <w:rsid w:val="00385EAE"/>
    <w:rsid w:val="00385FB5"/>
    <w:rsid w:val="0038715D"/>
    <w:rsid w:val="00390446"/>
    <w:rsid w:val="00392970"/>
    <w:rsid w:val="00392E84"/>
    <w:rsid w:val="00394DBF"/>
    <w:rsid w:val="003957A6"/>
    <w:rsid w:val="00396CAF"/>
    <w:rsid w:val="003A1163"/>
    <w:rsid w:val="003A40FA"/>
    <w:rsid w:val="003A43EF"/>
    <w:rsid w:val="003A5282"/>
    <w:rsid w:val="003B2C35"/>
    <w:rsid w:val="003B60A2"/>
    <w:rsid w:val="003C0FD8"/>
    <w:rsid w:val="003C7445"/>
    <w:rsid w:val="003D2713"/>
    <w:rsid w:val="003E0489"/>
    <w:rsid w:val="003E39A2"/>
    <w:rsid w:val="003E57AB"/>
    <w:rsid w:val="003F0FAB"/>
    <w:rsid w:val="003F2BED"/>
    <w:rsid w:val="003F39FB"/>
    <w:rsid w:val="003F7ED5"/>
    <w:rsid w:val="00400B49"/>
    <w:rsid w:val="00402FDC"/>
    <w:rsid w:val="004047C7"/>
    <w:rsid w:val="004060B4"/>
    <w:rsid w:val="00411194"/>
    <w:rsid w:val="00413D3D"/>
    <w:rsid w:val="00414A4F"/>
    <w:rsid w:val="004168C5"/>
    <w:rsid w:val="00416D85"/>
    <w:rsid w:val="004251DD"/>
    <w:rsid w:val="0042593B"/>
    <w:rsid w:val="004301EF"/>
    <w:rsid w:val="00430C51"/>
    <w:rsid w:val="004367AF"/>
    <w:rsid w:val="00443878"/>
    <w:rsid w:val="00443B8D"/>
    <w:rsid w:val="00443D4C"/>
    <w:rsid w:val="0044555A"/>
    <w:rsid w:val="004477A3"/>
    <w:rsid w:val="004522C2"/>
    <w:rsid w:val="004539A8"/>
    <w:rsid w:val="004577E3"/>
    <w:rsid w:val="00460B02"/>
    <w:rsid w:val="004615DB"/>
    <w:rsid w:val="004712CA"/>
    <w:rsid w:val="00471690"/>
    <w:rsid w:val="004737ED"/>
    <w:rsid w:val="0047422E"/>
    <w:rsid w:val="004801CF"/>
    <w:rsid w:val="00483950"/>
    <w:rsid w:val="00483E78"/>
    <w:rsid w:val="00484EEA"/>
    <w:rsid w:val="0048586A"/>
    <w:rsid w:val="00493266"/>
    <w:rsid w:val="0049674B"/>
    <w:rsid w:val="004A5597"/>
    <w:rsid w:val="004C0673"/>
    <w:rsid w:val="004C208E"/>
    <w:rsid w:val="004C4E4E"/>
    <w:rsid w:val="004C62D8"/>
    <w:rsid w:val="004D4F4B"/>
    <w:rsid w:val="004D6777"/>
    <w:rsid w:val="004D717C"/>
    <w:rsid w:val="004E28F6"/>
    <w:rsid w:val="004E7F38"/>
    <w:rsid w:val="004F1D5D"/>
    <w:rsid w:val="004F3816"/>
    <w:rsid w:val="004F500A"/>
    <w:rsid w:val="00506D39"/>
    <w:rsid w:val="0051082C"/>
    <w:rsid w:val="00511599"/>
    <w:rsid w:val="005126A0"/>
    <w:rsid w:val="00514CFB"/>
    <w:rsid w:val="005150BF"/>
    <w:rsid w:val="00524E1A"/>
    <w:rsid w:val="00534723"/>
    <w:rsid w:val="00534C0C"/>
    <w:rsid w:val="00543D41"/>
    <w:rsid w:val="00545472"/>
    <w:rsid w:val="0055420D"/>
    <w:rsid w:val="0055463C"/>
    <w:rsid w:val="005571A4"/>
    <w:rsid w:val="00565514"/>
    <w:rsid w:val="00566EDA"/>
    <w:rsid w:val="00567A3D"/>
    <w:rsid w:val="0057081A"/>
    <w:rsid w:val="00572654"/>
    <w:rsid w:val="00577335"/>
    <w:rsid w:val="00581594"/>
    <w:rsid w:val="00583860"/>
    <w:rsid w:val="00592E4A"/>
    <w:rsid w:val="00594B19"/>
    <w:rsid w:val="00595C34"/>
    <w:rsid w:val="00596D0D"/>
    <w:rsid w:val="005976A1"/>
    <w:rsid w:val="005A1A2E"/>
    <w:rsid w:val="005A235D"/>
    <w:rsid w:val="005A34E7"/>
    <w:rsid w:val="005A5610"/>
    <w:rsid w:val="005B3369"/>
    <w:rsid w:val="005B5629"/>
    <w:rsid w:val="005C0300"/>
    <w:rsid w:val="005C27A2"/>
    <w:rsid w:val="005C34CB"/>
    <w:rsid w:val="005C6D12"/>
    <w:rsid w:val="005D2A9A"/>
    <w:rsid w:val="005D4FEB"/>
    <w:rsid w:val="005D65ED"/>
    <w:rsid w:val="005E0E6C"/>
    <w:rsid w:val="005E33FB"/>
    <w:rsid w:val="005F4B6A"/>
    <w:rsid w:val="005F4F9D"/>
    <w:rsid w:val="006010F3"/>
    <w:rsid w:val="006021F6"/>
    <w:rsid w:val="00604F8E"/>
    <w:rsid w:val="0060562F"/>
    <w:rsid w:val="00615A0A"/>
    <w:rsid w:val="00622A4F"/>
    <w:rsid w:val="00625213"/>
    <w:rsid w:val="00627B9B"/>
    <w:rsid w:val="00630C5A"/>
    <w:rsid w:val="006329C7"/>
    <w:rsid w:val="006333D4"/>
    <w:rsid w:val="00634F84"/>
    <w:rsid w:val="006369B2"/>
    <w:rsid w:val="0063718D"/>
    <w:rsid w:val="00644B42"/>
    <w:rsid w:val="00645EBF"/>
    <w:rsid w:val="00647525"/>
    <w:rsid w:val="00647A71"/>
    <w:rsid w:val="00652006"/>
    <w:rsid w:val="006530A8"/>
    <w:rsid w:val="006552F4"/>
    <w:rsid w:val="00656D4B"/>
    <w:rsid w:val="0065700E"/>
    <w:rsid w:val="006570B0"/>
    <w:rsid w:val="00657AAB"/>
    <w:rsid w:val="0066022F"/>
    <w:rsid w:val="00664AD5"/>
    <w:rsid w:val="0066521C"/>
    <w:rsid w:val="00666773"/>
    <w:rsid w:val="00674A7F"/>
    <w:rsid w:val="00674EA6"/>
    <w:rsid w:val="006823F3"/>
    <w:rsid w:val="00684DD0"/>
    <w:rsid w:val="0068746A"/>
    <w:rsid w:val="0069210B"/>
    <w:rsid w:val="00695DD7"/>
    <w:rsid w:val="00696932"/>
    <w:rsid w:val="006A4055"/>
    <w:rsid w:val="006A6641"/>
    <w:rsid w:val="006A7C27"/>
    <w:rsid w:val="006B2FE4"/>
    <w:rsid w:val="006B37B0"/>
    <w:rsid w:val="006B504C"/>
    <w:rsid w:val="006C1047"/>
    <w:rsid w:val="006C3001"/>
    <w:rsid w:val="006C4194"/>
    <w:rsid w:val="006C5641"/>
    <w:rsid w:val="006D1089"/>
    <w:rsid w:val="006D17BC"/>
    <w:rsid w:val="006D1B86"/>
    <w:rsid w:val="006D30E3"/>
    <w:rsid w:val="006D49DA"/>
    <w:rsid w:val="006D7355"/>
    <w:rsid w:val="006E5D79"/>
    <w:rsid w:val="006E5E6D"/>
    <w:rsid w:val="006F0DBD"/>
    <w:rsid w:val="006F4C78"/>
    <w:rsid w:val="006F5CBF"/>
    <w:rsid w:val="006F7DEE"/>
    <w:rsid w:val="00710A75"/>
    <w:rsid w:val="00712510"/>
    <w:rsid w:val="00714D55"/>
    <w:rsid w:val="00715A3D"/>
    <w:rsid w:val="00715CA6"/>
    <w:rsid w:val="00731135"/>
    <w:rsid w:val="00731348"/>
    <w:rsid w:val="007324AF"/>
    <w:rsid w:val="00734FBA"/>
    <w:rsid w:val="007409B4"/>
    <w:rsid w:val="00741974"/>
    <w:rsid w:val="00741F66"/>
    <w:rsid w:val="00742DAA"/>
    <w:rsid w:val="007507CC"/>
    <w:rsid w:val="00751368"/>
    <w:rsid w:val="007523EE"/>
    <w:rsid w:val="0075525E"/>
    <w:rsid w:val="00756D3D"/>
    <w:rsid w:val="00760C46"/>
    <w:rsid w:val="00762D03"/>
    <w:rsid w:val="00764A57"/>
    <w:rsid w:val="00766B13"/>
    <w:rsid w:val="00767AE6"/>
    <w:rsid w:val="00774AD8"/>
    <w:rsid w:val="0077779C"/>
    <w:rsid w:val="007806C2"/>
    <w:rsid w:val="00781FEE"/>
    <w:rsid w:val="00785748"/>
    <w:rsid w:val="007903F8"/>
    <w:rsid w:val="007931D7"/>
    <w:rsid w:val="00794F4F"/>
    <w:rsid w:val="007974BE"/>
    <w:rsid w:val="007A0916"/>
    <w:rsid w:val="007A0DFD"/>
    <w:rsid w:val="007A18A3"/>
    <w:rsid w:val="007A569D"/>
    <w:rsid w:val="007A5DF9"/>
    <w:rsid w:val="007B61BE"/>
    <w:rsid w:val="007B67DA"/>
    <w:rsid w:val="007C4B17"/>
    <w:rsid w:val="007C5B0B"/>
    <w:rsid w:val="007C7122"/>
    <w:rsid w:val="007D2117"/>
    <w:rsid w:val="007D3F11"/>
    <w:rsid w:val="007D459D"/>
    <w:rsid w:val="007D5CC9"/>
    <w:rsid w:val="007D7C78"/>
    <w:rsid w:val="007E01A2"/>
    <w:rsid w:val="007E2C69"/>
    <w:rsid w:val="007E53E4"/>
    <w:rsid w:val="007E656A"/>
    <w:rsid w:val="007E71B7"/>
    <w:rsid w:val="007F27DF"/>
    <w:rsid w:val="007F3CAA"/>
    <w:rsid w:val="007F664D"/>
    <w:rsid w:val="0081105B"/>
    <w:rsid w:val="00814BF7"/>
    <w:rsid w:val="00825A84"/>
    <w:rsid w:val="00825BF0"/>
    <w:rsid w:val="0082628C"/>
    <w:rsid w:val="00827E20"/>
    <w:rsid w:val="00831F78"/>
    <w:rsid w:val="008352E2"/>
    <w:rsid w:val="00837203"/>
    <w:rsid w:val="00837E88"/>
    <w:rsid w:val="00842137"/>
    <w:rsid w:val="0084533A"/>
    <w:rsid w:val="00846769"/>
    <w:rsid w:val="00853F5F"/>
    <w:rsid w:val="00856C7A"/>
    <w:rsid w:val="00857AEA"/>
    <w:rsid w:val="0086145F"/>
    <w:rsid w:val="00861FD9"/>
    <w:rsid w:val="008623ED"/>
    <w:rsid w:val="008651CD"/>
    <w:rsid w:val="008661DD"/>
    <w:rsid w:val="00866FD8"/>
    <w:rsid w:val="00875AA6"/>
    <w:rsid w:val="00880944"/>
    <w:rsid w:val="00882248"/>
    <w:rsid w:val="00883C0A"/>
    <w:rsid w:val="0088593E"/>
    <w:rsid w:val="008905E8"/>
    <w:rsid w:val="0089088E"/>
    <w:rsid w:val="00892297"/>
    <w:rsid w:val="008947DE"/>
    <w:rsid w:val="00895668"/>
    <w:rsid w:val="008964D6"/>
    <w:rsid w:val="008A7BE0"/>
    <w:rsid w:val="008B47B7"/>
    <w:rsid w:val="008B5123"/>
    <w:rsid w:val="008C611E"/>
    <w:rsid w:val="008C7B80"/>
    <w:rsid w:val="008D327B"/>
    <w:rsid w:val="008D5A73"/>
    <w:rsid w:val="008D65D6"/>
    <w:rsid w:val="008E0172"/>
    <w:rsid w:val="008F15E7"/>
    <w:rsid w:val="0092433A"/>
    <w:rsid w:val="00936852"/>
    <w:rsid w:val="0093789B"/>
    <w:rsid w:val="0094045D"/>
    <w:rsid w:val="009406B5"/>
    <w:rsid w:val="00943824"/>
    <w:rsid w:val="00946166"/>
    <w:rsid w:val="00964651"/>
    <w:rsid w:val="009779B2"/>
    <w:rsid w:val="00983164"/>
    <w:rsid w:val="00993F04"/>
    <w:rsid w:val="00997010"/>
    <w:rsid w:val="009972EF"/>
    <w:rsid w:val="00997EF9"/>
    <w:rsid w:val="009A1C61"/>
    <w:rsid w:val="009A3DDB"/>
    <w:rsid w:val="009A5DDA"/>
    <w:rsid w:val="009B5035"/>
    <w:rsid w:val="009C3160"/>
    <w:rsid w:val="009C397E"/>
    <w:rsid w:val="009D0561"/>
    <w:rsid w:val="009D06F3"/>
    <w:rsid w:val="009D0C94"/>
    <w:rsid w:val="009D644B"/>
    <w:rsid w:val="009D66AE"/>
    <w:rsid w:val="009E0A4D"/>
    <w:rsid w:val="009E0AC5"/>
    <w:rsid w:val="009E766E"/>
    <w:rsid w:val="009F1960"/>
    <w:rsid w:val="009F211A"/>
    <w:rsid w:val="009F3B99"/>
    <w:rsid w:val="009F4B1A"/>
    <w:rsid w:val="009F715E"/>
    <w:rsid w:val="00A02FAA"/>
    <w:rsid w:val="00A06A5B"/>
    <w:rsid w:val="00A10DBB"/>
    <w:rsid w:val="00A11720"/>
    <w:rsid w:val="00A117C5"/>
    <w:rsid w:val="00A13E7E"/>
    <w:rsid w:val="00A14B68"/>
    <w:rsid w:val="00A21247"/>
    <w:rsid w:val="00A22433"/>
    <w:rsid w:val="00A238CA"/>
    <w:rsid w:val="00A25F02"/>
    <w:rsid w:val="00A2720B"/>
    <w:rsid w:val="00A315F2"/>
    <w:rsid w:val="00A31D47"/>
    <w:rsid w:val="00A31E6C"/>
    <w:rsid w:val="00A32114"/>
    <w:rsid w:val="00A32A8E"/>
    <w:rsid w:val="00A36C99"/>
    <w:rsid w:val="00A37A78"/>
    <w:rsid w:val="00A4013E"/>
    <w:rsid w:val="00A4045F"/>
    <w:rsid w:val="00A415EF"/>
    <w:rsid w:val="00A427CD"/>
    <w:rsid w:val="00A45433"/>
    <w:rsid w:val="00A45FEE"/>
    <w:rsid w:val="00A4600B"/>
    <w:rsid w:val="00A46768"/>
    <w:rsid w:val="00A46D33"/>
    <w:rsid w:val="00A50506"/>
    <w:rsid w:val="00A51EF0"/>
    <w:rsid w:val="00A567CE"/>
    <w:rsid w:val="00A60ED9"/>
    <w:rsid w:val="00A636AC"/>
    <w:rsid w:val="00A67A81"/>
    <w:rsid w:val="00A730A6"/>
    <w:rsid w:val="00A8542A"/>
    <w:rsid w:val="00A87B92"/>
    <w:rsid w:val="00A956E9"/>
    <w:rsid w:val="00A96899"/>
    <w:rsid w:val="00A971A0"/>
    <w:rsid w:val="00A97CCC"/>
    <w:rsid w:val="00AA0061"/>
    <w:rsid w:val="00AA1186"/>
    <w:rsid w:val="00AA1F22"/>
    <w:rsid w:val="00AB0F08"/>
    <w:rsid w:val="00AB19D5"/>
    <w:rsid w:val="00AB3BAE"/>
    <w:rsid w:val="00AB5B91"/>
    <w:rsid w:val="00AC4B41"/>
    <w:rsid w:val="00AD0A3D"/>
    <w:rsid w:val="00AD545C"/>
    <w:rsid w:val="00AE08C7"/>
    <w:rsid w:val="00AE3B9B"/>
    <w:rsid w:val="00AE463E"/>
    <w:rsid w:val="00AE7741"/>
    <w:rsid w:val="00B02594"/>
    <w:rsid w:val="00B04459"/>
    <w:rsid w:val="00B04D39"/>
    <w:rsid w:val="00B05821"/>
    <w:rsid w:val="00B100D6"/>
    <w:rsid w:val="00B1429A"/>
    <w:rsid w:val="00B14DEE"/>
    <w:rsid w:val="00B16485"/>
    <w:rsid w:val="00B164C9"/>
    <w:rsid w:val="00B213C3"/>
    <w:rsid w:val="00B26C28"/>
    <w:rsid w:val="00B4174C"/>
    <w:rsid w:val="00B41F42"/>
    <w:rsid w:val="00B453F5"/>
    <w:rsid w:val="00B4582E"/>
    <w:rsid w:val="00B46931"/>
    <w:rsid w:val="00B61624"/>
    <w:rsid w:val="00B63AB7"/>
    <w:rsid w:val="00B66481"/>
    <w:rsid w:val="00B7189C"/>
    <w:rsid w:val="00B718A5"/>
    <w:rsid w:val="00B771DB"/>
    <w:rsid w:val="00B904D9"/>
    <w:rsid w:val="00B90B8C"/>
    <w:rsid w:val="00B93A2D"/>
    <w:rsid w:val="00B93FC7"/>
    <w:rsid w:val="00B97BC6"/>
    <w:rsid w:val="00BA125A"/>
    <w:rsid w:val="00BA478A"/>
    <w:rsid w:val="00BA4EDC"/>
    <w:rsid w:val="00BA788A"/>
    <w:rsid w:val="00BB06B7"/>
    <w:rsid w:val="00BB1C91"/>
    <w:rsid w:val="00BB31B4"/>
    <w:rsid w:val="00BB4983"/>
    <w:rsid w:val="00BB7597"/>
    <w:rsid w:val="00BB7FB1"/>
    <w:rsid w:val="00BC20F0"/>
    <w:rsid w:val="00BC2B92"/>
    <w:rsid w:val="00BC62E2"/>
    <w:rsid w:val="00BD0257"/>
    <w:rsid w:val="00BD769D"/>
    <w:rsid w:val="00BE4E6B"/>
    <w:rsid w:val="00BE5138"/>
    <w:rsid w:val="00BF07B0"/>
    <w:rsid w:val="00C052C0"/>
    <w:rsid w:val="00C11578"/>
    <w:rsid w:val="00C20187"/>
    <w:rsid w:val="00C22BBD"/>
    <w:rsid w:val="00C42125"/>
    <w:rsid w:val="00C450A0"/>
    <w:rsid w:val="00C52A21"/>
    <w:rsid w:val="00C62814"/>
    <w:rsid w:val="00C67B25"/>
    <w:rsid w:val="00C703DB"/>
    <w:rsid w:val="00C72237"/>
    <w:rsid w:val="00C741C3"/>
    <w:rsid w:val="00C74857"/>
    <w:rsid w:val="00C748F7"/>
    <w:rsid w:val="00C74937"/>
    <w:rsid w:val="00C74E2D"/>
    <w:rsid w:val="00C7619F"/>
    <w:rsid w:val="00C815E6"/>
    <w:rsid w:val="00C907F4"/>
    <w:rsid w:val="00C97B13"/>
    <w:rsid w:val="00CA21FA"/>
    <w:rsid w:val="00CA268D"/>
    <w:rsid w:val="00CA5E87"/>
    <w:rsid w:val="00CB2599"/>
    <w:rsid w:val="00CC386F"/>
    <w:rsid w:val="00CC7B84"/>
    <w:rsid w:val="00CD2139"/>
    <w:rsid w:val="00CD2478"/>
    <w:rsid w:val="00CD2920"/>
    <w:rsid w:val="00CD384A"/>
    <w:rsid w:val="00CE3099"/>
    <w:rsid w:val="00CE5986"/>
    <w:rsid w:val="00CE7555"/>
    <w:rsid w:val="00D005D9"/>
    <w:rsid w:val="00D07BFA"/>
    <w:rsid w:val="00D1201A"/>
    <w:rsid w:val="00D13B9B"/>
    <w:rsid w:val="00D2543A"/>
    <w:rsid w:val="00D26477"/>
    <w:rsid w:val="00D333E5"/>
    <w:rsid w:val="00D36037"/>
    <w:rsid w:val="00D40655"/>
    <w:rsid w:val="00D425A3"/>
    <w:rsid w:val="00D47839"/>
    <w:rsid w:val="00D50DD4"/>
    <w:rsid w:val="00D53434"/>
    <w:rsid w:val="00D647EF"/>
    <w:rsid w:val="00D708FD"/>
    <w:rsid w:val="00D71459"/>
    <w:rsid w:val="00D73137"/>
    <w:rsid w:val="00D75A62"/>
    <w:rsid w:val="00D867D1"/>
    <w:rsid w:val="00D977A2"/>
    <w:rsid w:val="00DA1D47"/>
    <w:rsid w:val="00DA7A80"/>
    <w:rsid w:val="00DA7FC3"/>
    <w:rsid w:val="00DB0706"/>
    <w:rsid w:val="00DB6098"/>
    <w:rsid w:val="00DC3483"/>
    <w:rsid w:val="00DC57F0"/>
    <w:rsid w:val="00DD50DE"/>
    <w:rsid w:val="00DE0994"/>
    <w:rsid w:val="00DE3062"/>
    <w:rsid w:val="00DF7B71"/>
    <w:rsid w:val="00E03C49"/>
    <w:rsid w:val="00E03E6A"/>
    <w:rsid w:val="00E0581D"/>
    <w:rsid w:val="00E134BC"/>
    <w:rsid w:val="00E14E2C"/>
    <w:rsid w:val="00E1590B"/>
    <w:rsid w:val="00E15B98"/>
    <w:rsid w:val="00E16080"/>
    <w:rsid w:val="00E16C60"/>
    <w:rsid w:val="00E172D1"/>
    <w:rsid w:val="00E204DD"/>
    <w:rsid w:val="00E2249A"/>
    <w:rsid w:val="00E228B7"/>
    <w:rsid w:val="00E343C7"/>
    <w:rsid w:val="00E353EC"/>
    <w:rsid w:val="00E51F61"/>
    <w:rsid w:val="00E5381C"/>
    <w:rsid w:val="00E53C24"/>
    <w:rsid w:val="00E55D1D"/>
    <w:rsid w:val="00E56E77"/>
    <w:rsid w:val="00E579F8"/>
    <w:rsid w:val="00E6272C"/>
    <w:rsid w:val="00E6316B"/>
    <w:rsid w:val="00E6316E"/>
    <w:rsid w:val="00E806CC"/>
    <w:rsid w:val="00E841D5"/>
    <w:rsid w:val="00E9103A"/>
    <w:rsid w:val="00E9107C"/>
    <w:rsid w:val="00E92CBD"/>
    <w:rsid w:val="00EA0962"/>
    <w:rsid w:val="00EA0BE7"/>
    <w:rsid w:val="00EA3305"/>
    <w:rsid w:val="00EA4663"/>
    <w:rsid w:val="00EB3B34"/>
    <w:rsid w:val="00EB3E2B"/>
    <w:rsid w:val="00EB444D"/>
    <w:rsid w:val="00EB57A3"/>
    <w:rsid w:val="00EC1874"/>
    <w:rsid w:val="00ED161C"/>
    <w:rsid w:val="00ED1850"/>
    <w:rsid w:val="00ED49DD"/>
    <w:rsid w:val="00EE0F7E"/>
    <w:rsid w:val="00EE1A06"/>
    <w:rsid w:val="00EE1EBC"/>
    <w:rsid w:val="00EE2D7E"/>
    <w:rsid w:val="00EE5C0D"/>
    <w:rsid w:val="00EE5E3B"/>
    <w:rsid w:val="00EF4792"/>
    <w:rsid w:val="00F00CB0"/>
    <w:rsid w:val="00F01BD7"/>
    <w:rsid w:val="00F02285"/>
    <w:rsid w:val="00F02294"/>
    <w:rsid w:val="00F0302F"/>
    <w:rsid w:val="00F069C5"/>
    <w:rsid w:val="00F221B7"/>
    <w:rsid w:val="00F22BA4"/>
    <w:rsid w:val="00F24362"/>
    <w:rsid w:val="00F269B6"/>
    <w:rsid w:val="00F30DE7"/>
    <w:rsid w:val="00F35F57"/>
    <w:rsid w:val="00F50467"/>
    <w:rsid w:val="00F522BA"/>
    <w:rsid w:val="00F562A0"/>
    <w:rsid w:val="00F57FA4"/>
    <w:rsid w:val="00F6422C"/>
    <w:rsid w:val="00F7274F"/>
    <w:rsid w:val="00F74548"/>
    <w:rsid w:val="00F8397C"/>
    <w:rsid w:val="00FA02CB"/>
    <w:rsid w:val="00FA2177"/>
    <w:rsid w:val="00FA2D6D"/>
    <w:rsid w:val="00FA771A"/>
    <w:rsid w:val="00FB0783"/>
    <w:rsid w:val="00FB3DCB"/>
    <w:rsid w:val="00FB7A8B"/>
    <w:rsid w:val="00FC009E"/>
    <w:rsid w:val="00FC1C73"/>
    <w:rsid w:val="00FC2485"/>
    <w:rsid w:val="00FC390D"/>
    <w:rsid w:val="00FC55C5"/>
    <w:rsid w:val="00FC7AB1"/>
    <w:rsid w:val="00FD3CC8"/>
    <w:rsid w:val="00FD439E"/>
    <w:rsid w:val="00FD663E"/>
    <w:rsid w:val="00FD76CB"/>
    <w:rsid w:val="00FE0BA8"/>
    <w:rsid w:val="00FE131E"/>
    <w:rsid w:val="00FE152B"/>
    <w:rsid w:val="00FE239E"/>
    <w:rsid w:val="00FE239F"/>
    <w:rsid w:val="00FE622F"/>
    <w:rsid w:val="00FF0E34"/>
    <w:rsid w:val="00FF1151"/>
    <w:rsid w:val="00FF4546"/>
    <w:rsid w:val="00FF538F"/>
    <w:rsid w:val="00FF6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C866E"/>
  <w15:docId w15:val="{BB153587-535F-4743-932B-F0A6CC7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DA"/>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9A5DDA"/>
    <w:pPr>
      <w:keepNext/>
      <w:keepLines/>
      <w:spacing w:before="360"/>
      <w:ind w:left="794" w:hanging="794"/>
      <w:jc w:val="left"/>
      <w:outlineLvl w:val="0"/>
    </w:pPr>
    <w:rPr>
      <w:b/>
    </w:rPr>
  </w:style>
  <w:style w:type="paragraph" w:styleId="Heading2">
    <w:name w:val="heading 2"/>
    <w:basedOn w:val="Heading1"/>
    <w:next w:val="Normal"/>
    <w:link w:val="Heading2Char"/>
    <w:qFormat/>
    <w:rsid w:val="009A5DDA"/>
    <w:pPr>
      <w:spacing w:before="240"/>
      <w:outlineLvl w:val="1"/>
    </w:pPr>
  </w:style>
  <w:style w:type="paragraph" w:styleId="Heading3">
    <w:name w:val="heading 3"/>
    <w:basedOn w:val="Heading1"/>
    <w:next w:val="Normal"/>
    <w:link w:val="Heading3Char"/>
    <w:qFormat/>
    <w:rsid w:val="009A5DDA"/>
    <w:pPr>
      <w:spacing w:before="160"/>
      <w:outlineLvl w:val="2"/>
    </w:pPr>
  </w:style>
  <w:style w:type="paragraph" w:styleId="Heading4">
    <w:name w:val="heading 4"/>
    <w:basedOn w:val="Heading3"/>
    <w:next w:val="Normal"/>
    <w:link w:val="Heading4Char"/>
    <w:qFormat/>
    <w:rsid w:val="009A5DDA"/>
    <w:pPr>
      <w:tabs>
        <w:tab w:val="clear" w:pos="794"/>
        <w:tab w:val="left" w:pos="1021"/>
      </w:tabs>
      <w:ind w:left="1021" w:hanging="1021"/>
      <w:outlineLvl w:val="3"/>
    </w:pPr>
  </w:style>
  <w:style w:type="paragraph" w:styleId="Heading5">
    <w:name w:val="heading 5"/>
    <w:basedOn w:val="Heading4"/>
    <w:next w:val="Normal"/>
    <w:link w:val="Heading5Char"/>
    <w:qFormat/>
    <w:rsid w:val="009A5DDA"/>
    <w:pPr>
      <w:outlineLvl w:val="4"/>
    </w:pPr>
  </w:style>
  <w:style w:type="paragraph" w:styleId="Heading6">
    <w:name w:val="heading 6"/>
    <w:basedOn w:val="Heading4"/>
    <w:next w:val="Normal"/>
    <w:link w:val="Heading6Char"/>
    <w:qFormat/>
    <w:rsid w:val="009A5DDA"/>
    <w:pPr>
      <w:tabs>
        <w:tab w:val="clear" w:pos="1021"/>
        <w:tab w:val="clear" w:pos="1191"/>
      </w:tabs>
      <w:ind w:left="1588" w:hanging="1588"/>
      <w:outlineLvl w:val="5"/>
    </w:pPr>
  </w:style>
  <w:style w:type="paragraph" w:styleId="Heading7">
    <w:name w:val="heading 7"/>
    <w:basedOn w:val="Heading6"/>
    <w:next w:val="Normal"/>
    <w:link w:val="Heading7Char"/>
    <w:qFormat/>
    <w:rsid w:val="009A5DDA"/>
    <w:pPr>
      <w:outlineLvl w:val="6"/>
    </w:pPr>
  </w:style>
  <w:style w:type="paragraph" w:styleId="Heading8">
    <w:name w:val="heading 8"/>
    <w:basedOn w:val="Heading6"/>
    <w:next w:val="Normal"/>
    <w:link w:val="Heading8Char"/>
    <w:qFormat/>
    <w:rsid w:val="009A5DDA"/>
    <w:pPr>
      <w:outlineLvl w:val="7"/>
    </w:pPr>
  </w:style>
  <w:style w:type="paragraph" w:styleId="Heading9">
    <w:name w:val="heading 9"/>
    <w:basedOn w:val="Heading6"/>
    <w:next w:val="Normal"/>
    <w:link w:val="Heading9Char"/>
    <w:qFormat/>
    <w:rsid w:val="009A5D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qFormat/>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9A5DDA"/>
    <w:pPr>
      <w:keepNext/>
      <w:keepLines/>
      <w:spacing w:before="480"/>
      <w:jc w:val="center"/>
    </w:pPr>
    <w:rPr>
      <w:b/>
      <w:sz w:val="28"/>
    </w:rPr>
  </w:style>
  <w:style w:type="paragraph" w:customStyle="1" w:styleId="AppendixNotitle">
    <w:name w:val="Appendix_No &amp; title"/>
    <w:basedOn w:val="AnnexNotitle"/>
    <w:next w:val="Normal"/>
    <w:rsid w:val="009A5DDA"/>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9A5DDA"/>
    <w:pPr>
      <w:keepNext/>
      <w:keepLines/>
      <w:spacing w:before="240" w:after="120"/>
      <w:jc w:val="center"/>
    </w:pPr>
  </w:style>
  <w:style w:type="paragraph" w:customStyle="1" w:styleId="FigureNotitle">
    <w:name w:val="Figure_No &amp; title"/>
    <w:basedOn w:val="Normal"/>
    <w:next w:val="Normal"/>
    <w:qFormat/>
    <w:rsid w:val="009A5DDA"/>
    <w:pPr>
      <w:keepLines/>
      <w:spacing w:before="240" w:after="120"/>
      <w:jc w:val="center"/>
    </w:pPr>
    <w:rPr>
      <w:b/>
    </w:rPr>
  </w:style>
  <w:style w:type="paragraph" w:customStyle="1" w:styleId="Formal">
    <w:name w:val="Formal"/>
    <w:basedOn w:val="ASN1"/>
    <w:rsid w:val="009A5DDA"/>
    <w:rPr>
      <w:b w:val="0"/>
    </w:rPr>
  </w:style>
  <w:style w:type="paragraph" w:customStyle="1" w:styleId="Headingb">
    <w:name w:val="Heading_b"/>
    <w:basedOn w:val="Normal"/>
    <w:next w:val="Normal"/>
    <w:rsid w:val="009A5DDA"/>
    <w:pPr>
      <w:keepNext/>
      <w:spacing w:before="160"/>
      <w:jc w:val="left"/>
    </w:pPr>
    <w:rPr>
      <w:b/>
    </w:rPr>
  </w:style>
  <w:style w:type="paragraph" w:customStyle="1" w:styleId="Headingi">
    <w:name w:val="Heading_i"/>
    <w:basedOn w:val="Normal"/>
    <w:next w:val="Normal"/>
    <w:rsid w:val="009A5DDA"/>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9A5DDA"/>
    <w:pPr>
      <w:keepNext/>
      <w:keepLines/>
      <w:spacing w:before="0"/>
      <w:jc w:val="left"/>
    </w:pPr>
    <w:rPr>
      <w:b/>
      <w:sz w:val="28"/>
    </w:rPr>
  </w:style>
  <w:style w:type="paragraph" w:customStyle="1" w:styleId="Rectitle">
    <w:name w:val="Rec_title"/>
    <w:basedOn w:val="Normal"/>
    <w:next w:val="Normalaftertitle"/>
    <w:rsid w:val="009A5DDA"/>
    <w:pPr>
      <w:keepNext/>
      <w:keepLines/>
      <w:spacing w:before="360"/>
      <w:jc w:val="center"/>
    </w:pPr>
    <w:rPr>
      <w:b/>
      <w:sz w:val="28"/>
    </w:rPr>
  </w:style>
  <w:style w:type="paragraph" w:customStyle="1" w:styleId="Reftext">
    <w:name w:val="Ref_text"/>
    <w:basedOn w:val="Normal"/>
    <w:rsid w:val="009A5DDA"/>
    <w:pPr>
      <w:ind w:left="794" w:hanging="794"/>
      <w:jc w:val="left"/>
    </w:pPr>
  </w:style>
  <w:style w:type="paragraph" w:customStyle="1" w:styleId="Tablehead">
    <w:name w:val="Table_head"/>
    <w:basedOn w:val="Normal"/>
    <w:next w:val="Tabletext"/>
    <w:rsid w:val="009A5D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5D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9A5DDA"/>
    <w:pPr>
      <w:keepNext/>
      <w:keepLines/>
      <w:spacing w:before="360" w:after="120"/>
      <w:jc w:val="center"/>
    </w:pPr>
    <w:rPr>
      <w:b/>
    </w:rPr>
  </w:style>
  <w:style w:type="paragraph" w:customStyle="1" w:styleId="Tabletext">
    <w:name w:val="Table_text"/>
    <w:basedOn w:val="Normal"/>
    <w:rsid w:val="009A5D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9A5DD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A5DDA"/>
    <w:pPr>
      <w:spacing w:before="80"/>
      <w:ind w:left="1531" w:hanging="851"/>
    </w:pPr>
  </w:style>
  <w:style w:type="paragraph" w:styleId="TOC3">
    <w:name w:val="toc 3"/>
    <w:basedOn w:val="TOC2"/>
    <w:rsid w:val="009A5DDA"/>
  </w:style>
  <w:style w:type="character" w:styleId="Hyperlink">
    <w:name w:val="Hyperlink"/>
    <w:basedOn w:val="DefaultParagraphFont"/>
    <w:rsid w:val="009A5DDA"/>
    <w:rPr>
      <w:color w:val="0000FF"/>
      <w:u w:val="single"/>
    </w:rPr>
  </w:style>
  <w:style w:type="character" w:customStyle="1" w:styleId="Heading1Char">
    <w:name w:val="Heading 1 Char"/>
    <w:link w:val="Heading1"/>
    <w:rsid w:val="009A5DDA"/>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5D65ED"/>
    <w:pPr>
      <w:spacing w:before="0" w:after="200"/>
    </w:pPr>
    <w:rPr>
      <w:i/>
      <w:iCs/>
      <w:color w:val="44546A" w:themeColor="text2"/>
      <w:sz w:val="18"/>
      <w:szCs w:val="18"/>
    </w:rPr>
  </w:style>
  <w:style w:type="paragraph" w:styleId="Header">
    <w:name w:val="header"/>
    <w:basedOn w:val="Normal"/>
    <w:link w:val="HeaderChar"/>
    <w:rsid w:val="009A5DD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9A5DD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9A5DDA"/>
    <w:pPr>
      <w:spacing w:before="0"/>
    </w:pPr>
    <w:rPr>
      <w:rFonts w:ascii="Tahoma" w:hAnsi="Tahoma" w:cs="Tahoma"/>
      <w:sz w:val="16"/>
      <w:szCs w:val="16"/>
    </w:rPr>
  </w:style>
  <w:style w:type="character" w:customStyle="1" w:styleId="BalloonTextChar">
    <w:name w:val="Balloon Text Char"/>
    <w:basedOn w:val="DefaultParagraphFont"/>
    <w:link w:val="BalloonText"/>
    <w:rsid w:val="009A5DDA"/>
    <w:rPr>
      <w:rFonts w:ascii="Tahoma" w:eastAsia="Times New Roman" w:hAnsi="Tahoma" w:cs="Tahoma"/>
      <w:sz w:val="16"/>
      <w:szCs w:val="16"/>
      <w:lang w:val="en-GB" w:eastAsia="en-US"/>
    </w:rPr>
  </w:style>
  <w:style w:type="paragraph" w:customStyle="1" w:styleId="enumlev1">
    <w:name w:val="enumlev1"/>
    <w:basedOn w:val="Normal"/>
    <w:rsid w:val="009A5DDA"/>
    <w:pPr>
      <w:spacing w:before="80"/>
      <w:ind w:left="794" w:hanging="794"/>
    </w:pPr>
  </w:style>
  <w:style w:type="paragraph" w:customStyle="1" w:styleId="enumlev2">
    <w:name w:val="enumlev2"/>
    <w:basedOn w:val="enumlev1"/>
    <w:rsid w:val="009A5DDA"/>
    <w:pPr>
      <w:ind w:left="1191" w:hanging="397"/>
    </w:pPr>
  </w:style>
  <w:style w:type="paragraph" w:customStyle="1" w:styleId="enumlev3">
    <w:name w:val="enumlev3"/>
    <w:basedOn w:val="enumlev2"/>
    <w:rsid w:val="009A5DDA"/>
    <w:pPr>
      <w:ind w:left="1588"/>
    </w:pPr>
  </w:style>
  <w:style w:type="paragraph" w:styleId="ListParagraph">
    <w:name w:val="List Paragraph"/>
    <w:basedOn w:val="Normal"/>
    <w:link w:val="ListParagraphChar"/>
    <w:uiPriority w:val="34"/>
    <w:qFormat/>
    <w:rsid w:val="004F1D5D"/>
    <w:pPr>
      <w:ind w:leftChars="400" w:left="840"/>
    </w:pPr>
    <w:rPr>
      <w:rFonts w:eastAsia="MS Mincho"/>
    </w:rPr>
  </w:style>
  <w:style w:type="paragraph" w:styleId="Date">
    <w:name w:val="Date"/>
    <w:basedOn w:val="Normal"/>
    <w:next w:val="Normal"/>
    <w:link w:val="DateChar"/>
    <w:uiPriority w:val="99"/>
    <w:semiHidden/>
    <w:unhideWhenUsed/>
    <w:rsid w:val="00825A84"/>
  </w:style>
  <w:style w:type="character" w:customStyle="1" w:styleId="DateChar">
    <w:name w:val="Date Char"/>
    <w:basedOn w:val="DefaultParagraphFont"/>
    <w:link w:val="Date"/>
    <w:uiPriority w:val="99"/>
    <w:semiHidden/>
    <w:rsid w:val="00825A84"/>
    <w:rPr>
      <w:rFonts w:ascii="Times New Roman" w:hAnsi="Times New Roman" w:cs="Times New Roman"/>
      <w:sz w:val="24"/>
      <w:szCs w:val="24"/>
      <w:lang w:val="en-GB" w:eastAsia="ja-JP"/>
    </w:rPr>
  </w:style>
  <w:style w:type="character" w:customStyle="1" w:styleId="ListParagraphChar">
    <w:name w:val="List Paragraph Char"/>
    <w:link w:val="ListParagraph"/>
    <w:uiPriority w:val="34"/>
    <w:qFormat/>
    <w:locked/>
    <w:rsid w:val="004251DD"/>
    <w:rPr>
      <w:rFonts w:ascii="Times New Roman" w:eastAsia="MS Mincho" w:hAnsi="Times New Roman" w:cs="Times New Roman"/>
      <w:sz w:val="24"/>
      <w:szCs w:val="20"/>
      <w:lang w:val="en-GB" w:eastAsia="en-US"/>
    </w:rPr>
  </w:style>
  <w:style w:type="paragraph" w:customStyle="1" w:styleId="Heading1Centered">
    <w:name w:val="Heading 1 Centered"/>
    <w:basedOn w:val="Heading1"/>
    <w:rsid w:val="009D66AE"/>
    <w:pPr>
      <w:tabs>
        <w:tab w:val="left" w:pos="1134"/>
        <w:tab w:val="left" w:pos="1871"/>
        <w:tab w:val="left" w:pos="2268"/>
      </w:tabs>
      <w:ind w:left="0" w:firstLine="0"/>
      <w:jc w:val="center"/>
    </w:pPr>
    <w:rPr>
      <w:bCs/>
    </w:rPr>
  </w:style>
  <w:style w:type="paragraph" w:styleId="PlainText">
    <w:name w:val="Plain Text"/>
    <w:basedOn w:val="Normal"/>
    <w:link w:val="PlainTextChar"/>
    <w:uiPriority w:val="99"/>
    <w:semiHidden/>
    <w:unhideWhenUsed/>
    <w:rsid w:val="00AE08C7"/>
    <w:pPr>
      <w:widowControl w:val="0"/>
      <w:spacing w:before="0"/>
    </w:pPr>
    <w:rPr>
      <w:rFonts w:ascii="Yu Gothic" w:eastAsia="Yu Gothic" w:hAnsi="Courier New" w:cs="Courier New"/>
      <w:kern w:val="2"/>
      <w:sz w:val="22"/>
      <w:szCs w:val="22"/>
      <w:lang w:val="en-US"/>
    </w:rPr>
  </w:style>
  <w:style w:type="character" w:customStyle="1" w:styleId="PlainTextChar">
    <w:name w:val="Plain Text Char"/>
    <w:basedOn w:val="DefaultParagraphFont"/>
    <w:link w:val="PlainText"/>
    <w:uiPriority w:val="99"/>
    <w:semiHidden/>
    <w:rsid w:val="00AE08C7"/>
    <w:rPr>
      <w:rFonts w:ascii="Yu Gothic" w:eastAsia="Yu Gothic" w:hAnsi="Courier New" w:cs="Courier New"/>
      <w:kern w:val="2"/>
      <w:lang w:eastAsia="ja-JP"/>
    </w:rPr>
  </w:style>
  <w:style w:type="paragraph" w:customStyle="1" w:styleId="ISOChange">
    <w:name w:val="ISO_Change"/>
    <w:basedOn w:val="Normal"/>
    <w:rsid w:val="004367AF"/>
    <w:pPr>
      <w:spacing w:before="210" w:line="210" w:lineRule="exact"/>
    </w:pPr>
    <w:rPr>
      <w:rFonts w:ascii="Arial" w:eastAsia="Yu Mincho" w:hAnsi="Arial"/>
      <w:sz w:val="18"/>
    </w:rPr>
  </w:style>
  <w:style w:type="paragraph" w:customStyle="1" w:styleId="zzCover">
    <w:name w:val="zzCover"/>
    <w:basedOn w:val="Normal"/>
    <w:rsid w:val="00BB06B7"/>
    <w:pPr>
      <w:spacing w:before="0" w:after="220" w:line="230" w:lineRule="atLeast"/>
      <w:jc w:val="right"/>
    </w:pPr>
    <w:rPr>
      <w:rFonts w:ascii="Cambria" w:eastAsia="MS Mincho" w:hAnsi="Cambria" w:cs="Cambria"/>
      <w:b/>
      <w:color w:val="000000"/>
      <w:sz w:val="26"/>
      <w:lang w:eastAsia="fr-FR"/>
    </w:rPr>
  </w:style>
  <w:style w:type="paragraph" w:styleId="NormalWeb">
    <w:name w:val="Normal (Web)"/>
    <w:basedOn w:val="Normal"/>
    <w:uiPriority w:val="99"/>
    <w:semiHidden/>
    <w:unhideWhenUsed/>
    <w:rsid w:val="002B3E62"/>
    <w:pPr>
      <w:spacing w:before="100" w:beforeAutospacing="1" w:after="100" w:afterAutospacing="1"/>
    </w:pPr>
    <w:rPr>
      <w:rFonts w:ascii="MS PGothic" w:eastAsia="MS PGothic" w:hAnsi="MS PGothic" w:cs="MS PGothic"/>
      <w:lang w:val="en-US"/>
    </w:rPr>
  </w:style>
  <w:style w:type="paragraph" w:styleId="Revision">
    <w:name w:val="Revision"/>
    <w:hidden/>
    <w:uiPriority w:val="99"/>
    <w:semiHidden/>
    <w:rsid w:val="000608D3"/>
    <w:pPr>
      <w:spacing w:after="0" w:line="240" w:lineRule="auto"/>
    </w:pPr>
    <w:rPr>
      <w:rFonts w:ascii="Times New Roman" w:hAnsi="Times New Roman" w:cs="Times New Roman"/>
      <w:sz w:val="24"/>
      <w:szCs w:val="24"/>
      <w:lang w:val="en-GB" w:eastAsia="ja-JP"/>
    </w:rPr>
  </w:style>
  <w:style w:type="paragraph" w:styleId="BodyText">
    <w:name w:val="Body Text"/>
    <w:basedOn w:val="Normal"/>
    <w:link w:val="BodyTextChar"/>
    <w:uiPriority w:val="1"/>
    <w:qFormat/>
    <w:rsid w:val="009A5DD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A5DDA"/>
    <w:rPr>
      <w:rFonts w:ascii="Avenir Next W1G Medium" w:eastAsia="Avenir Next W1G Medium" w:hAnsi="Avenir Next W1G Medium" w:cs="Avenir Next W1G Medium"/>
      <w:b/>
      <w:bCs/>
      <w:sz w:val="48"/>
      <w:szCs w:val="48"/>
      <w:lang w:eastAsia="en-US"/>
    </w:rPr>
  </w:style>
  <w:style w:type="paragraph" w:customStyle="1" w:styleId="VenueDate">
    <w:name w:val="VenueDate"/>
    <w:basedOn w:val="Normal"/>
    <w:rsid w:val="00684DD0"/>
    <w:pPr>
      <w:jc w:val="right"/>
    </w:pPr>
  </w:style>
  <w:style w:type="paragraph" w:customStyle="1" w:styleId="TSBHeaderRight14">
    <w:name w:val="TSBHeaderRight14"/>
    <w:basedOn w:val="Normal"/>
    <w:rsid w:val="00684DD0"/>
    <w:pPr>
      <w:jc w:val="right"/>
    </w:pPr>
    <w:rPr>
      <w:b/>
      <w:bCs/>
      <w:sz w:val="28"/>
      <w:szCs w:val="28"/>
    </w:rPr>
  </w:style>
  <w:style w:type="paragraph" w:customStyle="1" w:styleId="TSBHeaderQuestion">
    <w:name w:val="TSBHeaderQuestion"/>
    <w:basedOn w:val="Normal"/>
    <w:rsid w:val="00684DD0"/>
  </w:style>
  <w:style w:type="paragraph" w:customStyle="1" w:styleId="TSBHeaderSource">
    <w:name w:val="TSBHeaderSource"/>
    <w:basedOn w:val="Normal"/>
    <w:rsid w:val="00684DD0"/>
  </w:style>
  <w:style w:type="paragraph" w:customStyle="1" w:styleId="TSBHeaderTitle">
    <w:name w:val="TSBHeaderTitle"/>
    <w:basedOn w:val="Normal"/>
    <w:rsid w:val="00684DD0"/>
  </w:style>
  <w:style w:type="paragraph" w:styleId="CommentText">
    <w:name w:val="annotation text"/>
    <w:basedOn w:val="Normal"/>
    <w:link w:val="CommentTextChar"/>
    <w:rsid w:val="009A5DD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E9107C"/>
    <w:rPr>
      <w:rFonts w:ascii="Times New Roman" w:eastAsia="Times New Roman" w:hAnsi="Times New Roman" w:cs="Times New Roman"/>
      <w:sz w:val="20"/>
      <w:szCs w:val="20"/>
      <w:lang w:eastAsia="en-US"/>
    </w:rPr>
  </w:style>
  <w:style w:type="paragraph" w:customStyle="1" w:styleId="TSBHeaderSummary">
    <w:name w:val="TSBHeaderSummary"/>
    <w:basedOn w:val="Normal"/>
    <w:rsid w:val="00E9107C"/>
  </w:style>
  <w:style w:type="paragraph" w:customStyle="1" w:styleId="Default">
    <w:name w:val="Default"/>
    <w:link w:val="DefaultChar"/>
    <w:rsid w:val="009A5DD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DefaultChar">
    <w:name w:val="Default Char"/>
    <w:link w:val="Default"/>
    <w:locked/>
    <w:rsid w:val="00E9107C"/>
    <w:rPr>
      <w:rFonts w:ascii="Times New Roman" w:eastAsia="Times New Roman" w:hAnsi="Times New Roman" w:cs="Times New Roman"/>
      <w:color w:val="000000"/>
      <w:sz w:val="24"/>
      <w:szCs w:val="24"/>
      <w:lang w:val="en-GB"/>
    </w:rPr>
  </w:style>
  <w:style w:type="paragraph" w:styleId="TOCHeading">
    <w:name w:val="TOC Heading"/>
    <w:basedOn w:val="Heading1"/>
    <w:next w:val="Normal"/>
    <w:uiPriority w:val="39"/>
    <w:unhideWhenUsed/>
    <w:qFormat/>
    <w:rsid w:val="009A1C61"/>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eastAsia="ja-JP"/>
    </w:rPr>
  </w:style>
  <w:style w:type="character" w:styleId="CommentReference">
    <w:name w:val="annotation reference"/>
    <w:basedOn w:val="DefaultParagraphFont"/>
    <w:rsid w:val="009A5DDA"/>
    <w:rPr>
      <w:sz w:val="16"/>
      <w:szCs w:val="16"/>
    </w:rPr>
  </w:style>
  <w:style w:type="paragraph" w:customStyle="1" w:styleId="AnnexNoTitle0">
    <w:name w:val="Annex_NoTitle"/>
    <w:basedOn w:val="Normal"/>
    <w:next w:val="Normal"/>
    <w:rsid w:val="009A5DDA"/>
    <w:pPr>
      <w:keepNext/>
      <w:keepLines/>
      <w:spacing w:before="720"/>
      <w:jc w:val="center"/>
      <w:outlineLvl w:val="0"/>
    </w:pPr>
    <w:rPr>
      <w:b/>
      <w:sz w:val="28"/>
    </w:rPr>
  </w:style>
  <w:style w:type="character" w:customStyle="1" w:styleId="Appdef">
    <w:name w:val="App_def"/>
    <w:basedOn w:val="DefaultParagraphFont"/>
    <w:rsid w:val="009A5DDA"/>
    <w:rPr>
      <w:rFonts w:ascii="Times New Roman" w:hAnsi="Times New Roman"/>
      <w:b/>
    </w:rPr>
  </w:style>
  <w:style w:type="character" w:customStyle="1" w:styleId="Appref">
    <w:name w:val="App_ref"/>
    <w:basedOn w:val="DefaultParagraphFont"/>
    <w:rsid w:val="009A5DDA"/>
  </w:style>
  <w:style w:type="paragraph" w:customStyle="1" w:styleId="AppendixNoTitle0">
    <w:name w:val="Appendix_NoTitle"/>
    <w:basedOn w:val="AnnexNoTitle0"/>
    <w:next w:val="Normal"/>
    <w:rsid w:val="000431DE"/>
  </w:style>
  <w:style w:type="character" w:customStyle="1" w:styleId="Artdef">
    <w:name w:val="Art_def"/>
    <w:basedOn w:val="DefaultParagraphFont"/>
    <w:rsid w:val="009A5DDA"/>
    <w:rPr>
      <w:rFonts w:ascii="Times New Roman" w:hAnsi="Times New Roman"/>
      <w:b/>
    </w:rPr>
  </w:style>
  <w:style w:type="paragraph" w:customStyle="1" w:styleId="Artheading">
    <w:name w:val="Art_heading"/>
    <w:basedOn w:val="Normal"/>
    <w:next w:val="Normal"/>
    <w:rsid w:val="009A5DDA"/>
    <w:pPr>
      <w:spacing w:before="480"/>
      <w:jc w:val="center"/>
    </w:pPr>
    <w:rPr>
      <w:b/>
      <w:sz w:val="28"/>
    </w:rPr>
  </w:style>
  <w:style w:type="paragraph" w:customStyle="1" w:styleId="ArtNo">
    <w:name w:val="Art_No"/>
    <w:basedOn w:val="Normal"/>
    <w:next w:val="Normal"/>
    <w:rsid w:val="009A5DDA"/>
    <w:pPr>
      <w:keepNext/>
      <w:keepLines/>
      <w:spacing w:before="480"/>
      <w:jc w:val="center"/>
    </w:pPr>
    <w:rPr>
      <w:caps/>
      <w:sz w:val="28"/>
    </w:rPr>
  </w:style>
  <w:style w:type="character" w:customStyle="1" w:styleId="Artref">
    <w:name w:val="Art_ref"/>
    <w:basedOn w:val="DefaultParagraphFont"/>
    <w:rsid w:val="009A5DDA"/>
  </w:style>
  <w:style w:type="paragraph" w:customStyle="1" w:styleId="Arttitle">
    <w:name w:val="Art_title"/>
    <w:basedOn w:val="Normal"/>
    <w:next w:val="Normal"/>
    <w:rsid w:val="009A5DDA"/>
    <w:pPr>
      <w:keepNext/>
      <w:keepLines/>
      <w:spacing w:before="240"/>
      <w:jc w:val="center"/>
    </w:pPr>
    <w:rPr>
      <w:b/>
      <w:sz w:val="28"/>
    </w:rPr>
  </w:style>
  <w:style w:type="paragraph" w:customStyle="1" w:styleId="ASN1">
    <w:name w:val="ASN.1"/>
    <w:rsid w:val="009A5DDA"/>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9A5DDA"/>
    <w:pPr>
      <w:keepNext/>
      <w:keepLines/>
      <w:spacing w:before="160"/>
      <w:ind w:left="794"/>
      <w:jc w:val="left"/>
    </w:pPr>
    <w:rPr>
      <w:i/>
    </w:rPr>
  </w:style>
  <w:style w:type="paragraph" w:customStyle="1" w:styleId="ChapNo">
    <w:name w:val="Chap_No"/>
    <w:basedOn w:val="Normal"/>
    <w:next w:val="Normal"/>
    <w:rsid w:val="009A5DDA"/>
    <w:pPr>
      <w:keepNext/>
      <w:keepLines/>
      <w:spacing w:before="480"/>
      <w:jc w:val="center"/>
    </w:pPr>
    <w:rPr>
      <w:b/>
      <w:caps/>
      <w:sz w:val="28"/>
    </w:rPr>
  </w:style>
  <w:style w:type="paragraph" w:customStyle="1" w:styleId="Chaptitle">
    <w:name w:val="Chap_title"/>
    <w:basedOn w:val="Normal"/>
    <w:next w:val="Normal"/>
    <w:rsid w:val="009A5DDA"/>
    <w:pPr>
      <w:keepNext/>
      <w:keepLines/>
      <w:spacing w:before="240"/>
      <w:jc w:val="center"/>
    </w:pPr>
    <w:rPr>
      <w:b/>
      <w:sz w:val="28"/>
    </w:rPr>
  </w:style>
  <w:style w:type="paragraph" w:customStyle="1" w:styleId="Equation">
    <w:name w:val="Equation"/>
    <w:basedOn w:val="Normal"/>
    <w:rsid w:val="009A5DDA"/>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A5D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5DDA"/>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9A5DDA"/>
    <w:pPr>
      <w:keepLines/>
      <w:spacing w:before="240" w:after="120"/>
      <w:jc w:val="center"/>
    </w:pPr>
    <w:rPr>
      <w:b/>
    </w:rPr>
  </w:style>
  <w:style w:type="paragraph" w:customStyle="1" w:styleId="Figurewithouttitle">
    <w:name w:val="Figure_without_title"/>
    <w:basedOn w:val="Normal"/>
    <w:next w:val="Normal"/>
    <w:rsid w:val="009A5DDA"/>
    <w:pPr>
      <w:keepLines/>
      <w:spacing w:before="240" w:after="120"/>
      <w:jc w:val="center"/>
    </w:pPr>
  </w:style>
  <w:style w:type="paragraph" w:customStyle="1" w:styleId="FirstFooter">
    <w:name w:val="FirstFooter"/>
    <w:basedOn w:val="Footer"/>
    <w:rsid w:val="009A5DDA"/>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A5DDA"/>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9A5DDA"/>
    <w:rPr>
      <w:position w:val="6"/>
      <w:sz w:val="18"/>
    </w:rPr>
  </w:style>
  <w:style w:type="paragraph" w:customStyle="1" w:styleId="Note">
    <w:name w:val="Note"/>
    <w:basedOn w:val="Normal"/>
    <w:rsid w:val="009A5DDA"/>
    <w:pPr>
      <w:spacing w:before="80"/>
    </w:pPr>
    <w:rPr>
      <w:sz w:val="22"/>
    </w:rPr>
  </w:style>
  <w:style w:type="paragraph" w:styleId="FootnoteText">
    <w:name w:val="footnote text"/>
    <w:basedOn w:val="Note"/>
    <w:link w:val="FootnoteTextChar"/>
    <w:semiHidden/>
    <w:rsid w:val="009A5DDA"/>
    <w:pPr>
      <w:keepLines/>
      <w:tabs>
        <w:tab w:val="left" w:pos="255"/>
      </w:tabs>
      <w:ind w:left="255" w:hanging="255"/>
    </w:pPr>
  </w:style>
  <w:style w:type="character" w:customStyle="1" w:styleId="FootnoteTextChar">
    <w:name w:val="Footnote Text Char"/>
    <w:basedOn w:val="DefaultParagraphFont"/>
    <w:link w:val="FootnoteText"/>
    <w:semiHidden/>
    <w:rsid w:val="009A5DDA"/>
    <w:rPr>
      <w:rFonts w:ascii="Times New Roman" w:eastAsia="Times New Roman" w:hAnsi="Times New Roman" w:cs="Times New Roman"/>
      <w:szCs w:val="20"/>
      <w:lang w:val="en-GB" w:eastAsia="en-US"/>
    </w:rPr>
  </w:style>
  <w:style w:type="paragraph" w:styleId="Index1">
    <w:name w:val="index 1"/>
    <w:basedOn w:val="Normal"/>
    <w:next w:val="Normal"/>
    <w:semiHidden/>
    <w:rsid w:val="009A5DDA"/>
    <w:pPr>
      <w:jc w:val="left"/>
    </w:pPr>
  </w:style>
  <w:style w:type="paragraph" w:styleId="Index2">
    <w:name w:val="index 2"/>
    <w:basedOn w:val="Normal"/>
    <w:next w:val="Normal"/>
    <w:semiHidden/>
    <w:rsid w:val="009A5DDA"/>
    <w:pPr>
      <w:ind w:left="284"/>
      <w:jc w:val="left"/>
    </w:pPr>
  </w:style>
  <w:style w:type="paragraph" w:styleId="Index3">
    <w:name w:val="index 3"/>
    <w:basedOn w:val="Normal"/>
    <w:next w:val="Normal"/>
    <w:semiHidden/>
    <w:rsid w:val="009A5DDA"/>
    <w:pPr>
      <w:ind w:left="567"/>
      <w:jc w:val="left"/>
    </w:pPr>
  </w:style>
  <w:style w:type="paragraph" w:customStyle="1" w:styleId="Normalaftertitle">
    <w:name w:val="Normal_after_title"/>
    <w:basedOn w:val="Normal"/>
    <w:next w:val="Normal"/>
    <w:rsid w:val="009A5DDA"/>
    <w:pPr>
      <w:spacing w:before="360"/>
    </w:pPr>
  </w:style>
  <w:style w:type="character" w:styleId="PageNumber">
    <w:name w:val="page number"/>
    <w:basedOn w:val="DefaultParagraphFont"/>
    <w:rsid w:val="009A5DDA"/>
  </w:style>
  <w:style w:type="paragraph" w:customStyle="1" w:styleId="PartNo">
    <w:name w:val="Part_No"/>
    <w:basedOn w:val="Normal"/>
    <w:next w:val="Normal"/>
    <w:rsid w:val="009A5DDA"/>
    <w:pPr>
      <w:keepNext/>
      <w:keepLines/>
      <w:spacing w:before="480" w:after="80"/>
      <w:jc w:val="center"/>
    </w:pPr>
    <w:rPr>
      <w:caps/>
      <w:sz w:val="28"/>
    </w:rPr>
  </w:style>
  <w:style w:type="paragraph" w:customStyle="1" w:styleId="Partref">
    <w:name w:val="Part_ref"/>
    <w:basedOn w:val="Normal"/>
    <w:next w:val="Normal"/>
    <w:rsid w:val="009A5DDA"/>
    <w:pPr>
      <w:keepNext/>
      <w:keepLines/>
      <w:spacing w:before="280"/>
      <w:jc w:val="center"/>
    </w:pPr>
  </w:style>
  <w:style w:type="paragraph" w:customStyle="1" w:styleId="Parttitle">
    <w:name w:val="Part_title"/>
    <w:basedOn w:val="Normal"/>
    <w:next w:val="Normalaftertitle"/>
    <w:rsid w:val="009A5DDA"/>
    <w:pPr>
      <w:keepNext/>
      <w:keepLines/>
      <w:spacing w:before="240" w:after="280"/>
      <w:jc w:val="center"/>
    </w:pPr>
    <w:rPr>
      <w:b/>
      <w:sz w:val="28"/>
    </w:rPr>
  </w:style>
  <w:style w:type="paragraph" w:customStyle="1" w:styleId="Recdate">
    <w:name w:val="Rec_date"/>
    <w:basedOn w:val="Normal"/>
    <w:next w:val="Normalaftertitle"/>
    <w:rsid w:val="009A5DD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5DDA"/>
  </w:style>
  <w:style w:type="paragraph" w:customStyle="1" w:styleId="QuestionNo">
    <w:name w:val="Question_No"/>
    <w:basedOn w:val="RecNo"/>
    <w:next w:val="Normal"/>
    <w:rsid w:val="009A5DDA"/>
  </w:style>
  <w:style w:type="paragraph" w:customStyle="1" w:styleId="Recref">
    <w:name w:val="Rec_ref"/>
    <w:basedOn w:val="Normal"/>
    <w:next w:val="Recdate"/>
    <w:rsid w:val="009A5DD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5DDA"/>
  </w:style>
  <w:style w:type="paragraph" w:customStyle="1" w:styleId="Questiontitle">
    <w:name w:val="Question_title"/>
    <w:basedOn w:val="Rectitle"/>
    <w:next w:val="Questionref"/>
    <w:rsid w:val="009A5DDA"/>
  </w:style>
  <w:style w:type="paragraph" w:customStyle="1" w:styleId="Reftitle">
    <w:name w:val="Ref_title"/>
    <w:basedOn w:val="Normal"/>
    <w:next w:val="Reftext"/>
    <w:rsid w:val="009A5DDA"/>
    <w:pPr>
      <w:spacing w:before="480"/>
      <w:jc w:val="center"/>
    </w:pPr>
    <w:rPr>
      <w:b/>
    </w:rPr>
  </w:style>
  <w:style w:type="paragraph" w:customStyle="1" w:styleId="Repdate">
    <w:name w:val="Rep_date"/>
    <w:basedOn w:val="Recdate"/>
    <w:next w:val="Normalaftertitle"/>
    <w:rsid w:val="009A5DDA"/>
  </w:style>
  <w:style w:type="paragraph" w:customStyle="1" w:styleId="RepNo">
    <w:name w:val="Rep_No"/>
    <w:basedOn w:val="RecNo"/>
    <w:next w:val="Normal"/>
    <w:rsid w:val="009A5DDA"/>
  </w:style>
  <w:style w:type="paragraph" w:customStyle="1" w:styleId="Repref">
    <w:name w:val="Rep_ref"/>
    <w:basedOn w:val="Recref"/>
    <w:next w:val="Repdate"/>
    <w:rsid w:val="009A5DDA"/>
  </w:style>
  <w:style w:type="paragraph" w:customStyle="1" w:styleId="Reptitle">
    <w:name w:val="Rep_title"/>
    <w:basedOn w:val="Rectitle"/>
    <w:next w:val="Repref"/>
    <w:rsid w:val="009A5DDA"/>
  </w:style>
  <w:style w:type="paragraph" w:customStyle="1" w:styleId="Resdate">
    <w:name w:val="Res_date"/>
    <w:basedOn w:val="Recdate"/>
    <w:next w:val="Normalaftertitle"/>
    <w:rsid w:val="009A5DDA"/>
  </w:style>
  <w:style w:type="character" w:customStyle="1" w:styleId="Resdef">
    <w:name w:val="Res_def"/>
    <w:basedOn w:val="DefaultParagraphFont"/>
    <w:rsid w:val="009A5DDA"/>
    <w:rPr>
      <w:rFonts w:ascii="Times New Roman" w:hAnsi="Times New Roman"/>
      <w:b/>
    </w:rPr>
  </w:style>
  <w:style w:type="paragraph" w:customStyle="1" w:styleId="ResNo">
    <w:name w:val="Res_No"/>
    <w:basedOn w:val="RecNo"/>
    <w:next w:val="Normal"/>
    <w:rsid w:val="009A5DDA"/>
  </w:style>
  <w:style w:type="paragraph" w:customStyle="1" w:styleId="Resref">
    <w:name w:val="Res_ref"/>
    <w:basedOn w:val="Recref"/>
    <w:next w:val="Resdate"/>
    <w:rsid w:val="009A5DDA"/>
  </w:style>
  <w:style w:type="paragraph" w:customStyle="1" w:styleId="Restitle">
    <w:name w:val="Res_title"/>
    <w:basedOn w:val="Rectitle"/>
    <w:next w:val="Resref"/>
    <w:rsid w:val="009A5DDA"/>
  </w:style>
  <w:style w:type="paragraph" w:customStyle="1" w:styleId="Section1">
    <w:name w:val="Section_1"/>
    <w:basedOn w:val="Normal"/>
    <w:next w:val="Normal"/>
    <w:rsid w:val="009A5DD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5DD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A5DDA"/>
    <w:pPr>
      <w:keepNext/>
      <w:keepLines/>
      <w:spacing w:before="480" w:after="80"/>
      <w:jc w:val="center"/>
    </w:pPr>
    <w:rPr>
      <w:caps/>
      <w:sz w:val="28"/>
    </w:rPr>
  </w:style>
  <w:style w:type="paragraph" w:customStyle="1" w:styleId="Sectiontitle">
    <w:name w:val="Section_title"/>
    <w:basedOn w:val="Normal"/>
    <w:next w:val="Normalaftertitle"/>
    <w:rsid w:val="009A5DDA"/>
    <w:pPr>
      <w:keepNext/>
      <w:keepLines/>
      <w:spacing w:before="480" w:after="280"/>
      <w:jc w:val="center"/>
    </w:pPr>
    <w:rPr>
      <w:b/>
      <w:sz w:val="28"/>
    </w:rPr>
  </w:style>
  <w:style w:type="paragraph" w:customStyle="1" w:styleId="Source">
    <w:name w:val="Source"/>
    <w:basedOn w:val="Normal"/>
    <w:next w:val="Normalaftertitle"/>
    <w:rsid w:val="009A5DDA"/>
    <w:pPr>
      <w:spacing w:before="840" w:after="200"/>
      <w:jc w:val="center"/>
    </w:pPr>
    <w:rPr>
      <w:b/>
      <w:sz w:val="28"/>
    </w:rPr>
  </w:style>
  <w:style w:type="paragraph" w:customStyle="1" w:styleId="SpecialFooter">
    <w:name w:val="Special Footer"/>
    <w:basedOn w:val="Footer"/>
    <w:rsid w:val="009A5DDA"/>
    <w:pPr>
      <w:tabs>
        <w:tab w:val="left" w:pos="567"/>
        <w:tab w:val="left" w:pos="1134"/>
        <w:tab w:val="left" w:pos="1701"/>
        <w:tab w:val="left" w:pos="2268"/>
        <w:tab w:val="left" w:pos="2835"/>
      </w:tabs>
    </w:pPr>
    <w:rPr>
      <w:caps w:val="0"/>
      <w:noProof w:val="0"/>
    </w:rPr>
  </w:style>
  <w:style w:type="table" w:styleId="TableGrid">
    <w:name w:val="Table Grid"/>
    <w:basedOn w:val="TableNormal"/>
    <w:rsid w:val="009A5DD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9A5DDA"/>
    <w:rPr>
      <w:b/>
      <w:color w:val="auto"/>
    </w:rPr>
  </w:style>
  <w:style w:type="paragraph" w:customStyle="1" w:styleId="TableNoTitle0">
    <w:name w:val="Table_NoTitle"/>
    <w:basedOn w:val="Normal"/>
    <w:next w:val="Tablehead"/>
    <w:rsid w:val="009A5DDA"/>
    <w:pPr>
      <w:keepNext/>
      <w:keepLines/>
      <w:spacing w:before="360" w:after="120"/>
      <w:jc w:val="center"/>
    </w:pPr>
    <w:rPr>
      <w:b/>
    </w:rPr>
  </w:style>
  <w:style w:type="paragraph" w:customStyle="1" w:styleId="Title1">
    <w:name w:val="Title 1"/>
    <w:basedOn w:val="Source"/>
    <w:next w:val="Normal"/>
    <w:rsid w:val="009A5D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A5DDA"/>
  </w:style>
  <w:style w:type="paragraph" w:customStyle="1" w:styleId="Title3">
    <w:name w:val="Title 3"/>
    <w:basedOn w:val="Title2"/>
    <w:next w:val="Normal"/>
    <w:rsid w:val="009A5DDA"/>
    <w:rPr>
      <w:caps w:val="0"/>
    </w:rPr>
  </w:style>
  <w:style w:type="paragraph" w:customStyle="1" w:styleId="Title4">
    <w:name w:val="Title 4"/>
    <w:basedOn w:val="Title3"/>
    <w:next w:val="Heading1"/>
    <w:rsid w:val="009A5DDA"/>
    <w:rPr>
      <w:b/>
    </w:rPr>
  </w:style>
  <w:style w:type="paragraph" w:customStyle="1" w:styleId="toc0">
    <w:name w:val="toc 0"/>
    <w:basedOn w:val="Normal"/>
    <w:next w:val="TOC1"/>
    <w:rsid w:val="009A5DDA"/>
    <w:pPr>
      <w:keepLines/>
      <w:tabs>
        <w:tab w:val="clear" w:pos="794"/>
        <w:tab w:val="clear" w:pos="1191"/>
        <w:tab w:val="clear" w:pos="1588"/>
        <w:tab w:val="clear" w:pos="1985"/>
        <w:tab w:val="right" w:pos="9639"/>
      </w:tabs>
      <w:jc w:val="left"/>
    </w:pPr>
    <w:rPr>
      <w:b/>
    </w:rPr>
  </w:style>
  <w:style w:type="paragraph" w:styleId="TOC4">
    <w:name w:val="toc 4"/>
    <w:basedOn w:val="TOC3"/>
    <w:semiHidden/>
    <w:rsid w:val="009A5DDA"/>
  </w:style>
  <w:style w:type="paragraph" w:styleId="TOC5">
    <w:name w:val="toc 5"/>
    <w:basedOn w:val="TOC4"/>
    <w:semiHidden/>
    <w:rsid w:val="009A5DDA"/>
  </w:style>
  <w:style w:type="paragraph" w:styleId="TOC6">
    <w:name w:val="toc 6"/>
    <w:basedOn w:val="TOC4"/>
    <w:semiHidden/>
    <w:rsid w:val="009A5DDA"/>
  </w:style>
  <w:style w:type="paragraph" w:styleId="TOC7">
    <w:name w:val="toc 7"/>
    <w:basedOn w:val="TOC4"/>
    <w:semiHidden/>
    <w:rsid w:val="009A5DDA"/>
  </w:style>
  <w:style w:type="paragraph" w:styleId="TOC8">
    <w:name w:val="toc 8"/>
    <w:basedOn w:val="TOC4"/>
    <w:semiHidden/>
    <w:rsid w:val="009A5DDA"/>
  </w:style>
  <w:style w:type="paragraph" w:styleId="TOC9">
    <w:name w:val="toc 9"/>
    <w:basedOn w:val="TOC3"/>
    <w:semiHidden/>
    <w:rsid w:val="009A5DDA"/>
  </w:style>
  <w:style w:type="character" w:customStyle="1" w:styleId="UnresolvedMention1">
    <w:name w:val="Unresolved Mention1"/>
    <w:basedOn w:val="DefaultParagraphFont"/>
    <w:uiPriority w:val="99"/>
    <w:semiHidden/>
    <w:unhideWhenUsed/>
    <w:rsid w:val="009A5D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4E6B"/>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BE4E6B"/>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273DB-A7F1-41DD-9311-678734BA75E5}">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6048f16a-77ac-4327-be06-b0beb1ce50d8"/>
    <ds:schemaRef ds:uri="http://purl.org/dc/elements/1.1/"/>
    <ds:schemaRef ds:uri="http://schemas.microsoft.com/office/infopath/2007/PartnerControls"/>
    <ds:schemaRef ds:uri="http://schemas.openxmlformats.org/package/2006/metadata/core-properties"/>
    <ds:schemaRef ds:uri="0d1600e8-004f-4c6f-afe8-0c63f3945779"/>
  </ds:schemaRefs>
</ds:datastoreItem>
</file>

<file path=customXml/itemProps4.xml><?xml version="1.0" encoding="utf-8"?>
<ds:datastoreItem xmlns:ds="http://schemas.openxmlformats.org/officeDocument/2006/customXml" ds:itemID="{4DDB09ED-65D5-4D03-BE87-96C7BB39A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T-TUT-REPORT-E.dotm</Template>
  <TotalTime>590</TotalTime>
  <Pages>15</Pages>
  <Words>4033</Words>
  <Characters>26822</Characters>
  <Application>Microsoft Office Word</Application>
  <DocSecurity>0</DocSecurity>
  <Lines>425</Lines>
  <Paragraphs>189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ITU-T Technical Report TR.ba-iot (09/2023) Broadcast authentication scheme for Internet of Things (IoT) system</vt:lpstr>
      <vt:lpstr>ITU-T Technical Report TR.ba-iot (09/2023) Broadcast authentication scheme for Internet of Things (IoT) system</vt:lpstr>
      <vt:lpstr>[Insert title]</vt:lpstr>
    </vt:vector>
  </TitlesOfParts>
  <Manager>ITU-T</Manager>
  <Company>International Telecommunication Union (ITU)</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TR.ba-iot (09/2023) Broadcast authentication scheme for Internet of things (IoT) system</dc:title>
  <dc:subject/>
  <dc:creator>[Insert source(s)]</dc:creator>
  <cp:keywords>e</cp:keywords>
  <dc:description>SG17-TDn  For: Geneva, 22-30 January 2019_x000d_Document date: _x000d_Saved by ITU51013186 at 14:13:17 on 15/01/2019</dc:description>
  <cp:lastModifiedBy>Gachet, Christelle</cp:lastModifiedBy>
  <cp:revision>42</cp:revision>
  <cp:lastPrinted>2023-02-03T08:24:00Z</cp:lastPrinted>
  <dcterms:created xsi:type="dcterms:W3CDTF">2023-10-16T15:36:00Z</dcterms:created>
  <dcterms:modified xsi:type="dcterms:W3CDTF">2024-02-16T10:41:00Z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SG17-TDn</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22-30 January 2019</vt:lpwstr>
  </property>
  <property fmtid="{D5CDD505-2E9C-101B-9397-08002B2CF9AE}" pid="7" name="Docauthor">
    <vt:lpwstr>[Insert source(s)]</vt:lpwstr>
  </property>
  <property fmtid="{D5CDD505-2E9C-101B-9397-08002B2CF9AE}" pid="8" name="ContentTypeId">
    <vt:lpwstr>0x010100D089D8AEFAC1A247B7216C0DD884D876</vt:lpwstr>
  </property>
</Properties>
</file>