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20"/>
        <w:gridCol w:w="2029"/>
        <w:gridCol w:w="3971"/>
      </w:tblGrid>
      <w:tr w:rsidR="000B514A" w:rsidRPr="004D323B" w14:paraId="08247689" w14:textId="77777777" w:rsidTr="000E7F56">
        <w:trPr>
          <w:trHeight w:hRule="exact" w:val="1418"/>
        </w:trPr>
        <w:tc>
          <w:tcPr>
            <w:tcW w:w="1428" w:type="dxa"/>
            <w:gridSpan w:val="2"/>
          </w:tcPr>
          <w:p w14:paraId="5DF6BC14" w14:textId="77777777" w:rsidR="000B514A" w:rsidRPr="004D323B" w:rsidRDefault="000B514A" w:rsidP="000E7F56">
            <w:pPr>
              <w:rPr>
                <w:lang w:val="en-US"/>
              </w:rPr>
            </w:pPr>
          </w:p>
          <w:p w14:paraId="5D9A288D" w14:textId="77777777" w:rsidR="000B514A" w:rsidRPr="004D323B" w:rsidRDefault="000B514A" w:rsidP="000E7F56">
            <w:pPr>
              <w:spacing w:before="0"/>
              <w:rPr>
                <w:b/>
                <w:sz w:val="16"/>
                <w:lang w:val="en-US"/>
              </w:rPr>
            </w:pPr>
          </w:p>
        </w:tc>
        <w:tc>
          <w:tcPr>
            <w:tcW w:w="8520" w:type="dxa"/>
            <w:gridSpan w:val="3"/>
          </w:tcPr>
          <w:p w14:paraId="7E128887" w14:textId="77777777" w:rsidR="000B514A" w:rsidRPr="004D323B" w:rsidRDefault="000B514A" w:rsidP="000E7F56">
            <w:pPr>
              <w:spacing w:before="0"/>
              <w:rPr>
                <w:rFonts w:ascii="Arial" w:hAnsi="Arial" w:cs="Arial"/>
                <w:lang w:val="en-US"/>
              </w:rPr>
            </w:pPr>
          </w:p>
          <w:p w14:paraId="280CA50C" w14:textId="77777777" w:rsidR="000B514A" w:rsidRPr="004D323B" w:rsidRDefault="000B514A" w:rsidP="000E7F56">
            <w:pPr>
              <w:spacing w:before="284"/>
              <w:rPr>
                <w:rFonts w:ascii="Arial" w:hAnsi="Arial" w:cs="Arial"/>
                <w:b/>
                <w:bCs/>
                <w:sz w:val="18"/>
                <w:lang w:val="en-US"/>
              </w:rPr>
            </w:pPr>
            <w:r w:rsidRPr="004D323B">
              <w:rPr>
                <w:rFonts w:ascii="Arial" w:hAnsi="Arial" w:cs="Arial"/>
                <w:b/>
                <w:bCs/>
                <w:color w:val="808080"/>
                <w:spacing w:val="100"/>
                <w:lang w:val="en-US"/>
              </w:rPr>
              <w:t>International Telecommunication Union</w:t>
            </w:r>
          </w:p>
        </w:tc>
      </w:tr>
      <w:tr w:rsidR="000B514A" w:rsidRPr="004D323B" w14:paraId="7A146F43" w14:textId="77777777" w:rsidTr="000E7F56">
        <w:trPr>
          <w:trHeight w:hRule="exact" w:val="992"/>
        </w:trPr>
        <w:tc>
          <w:tcPr>
            <w:tcW w:w="1428" w:type="dxa"/>
            <w:gridSpan w:val="2"/>
          </w:tcPr>
          <w:p w14:paraId="79E40995" w14:textId="77777777" w:rsidR="000B514A" w:rsidRPr="004D323B" w:rsidRDefault="000B514A" w:rsidP="000E7F56">
            <w:pPr>
              <w:spacing w:before="0"/>
              <w:rPr>
                <w:lang w:val="en-US"/>
              </w:rPr>
            </w:pPr>
          </w:p>
        </w:tc>
        <w:tc>
          <w:tcPr>
            <w:tcW w:w="8520" w:type="dxa"/>
            <w:gridSpan w:val="3"/>
          </w:tcPr>
          <w:p w14:paraId="3C509297" w14:textId="77777777" w:rsidR="000B514A" w:rsidRPr="004D323B" w:rsidRDefault="000B514A" w:rsidP="000E7F56">
            <w:pPr>
              <w:rPr>
                <w:lang w:val="en-US"/>
              </w:rPr>
            </w:pPr>
          </w:p>
        </w:tc>
      </w:tr>
      <w:tr w:rsidR="000B514A" w:rsidRPr="004D323B" w14:paraId="47B34929" w14:textId="77777777" w:rsidTr="000E7F56">
        <w:tblPrEx>
          <w:tblCellMar>
            <w:left w:w="85" w:type="dxa"/>
            <w:right w:w="85" w:type="dxa"/>
          </w:tblCellMar>
        </w:tblPrEx>
        <w:trPr>
          <w:gridBefore w:val="2"/>
          <w:wBefore w:w="1428" w:type="dxa"/>
        </w:trPr>
        <w:tc>
          <w:tcPr>
            <w:tcW w:w="2520" w:type="dxa"/>
          </w:tcPr>
          <w:p w14:paraId="7CFD5752" w14:textId="77777777" w:rsidR="000B514A" w:rsidRPr="004D323B" w:rsidRDefault="000B514A" w:rsidP="000E7F56">
            <w:pPr>
              <w:rPr>
                <w:b/>
                <w:sz w:val="18"/>
                <w:lang w:val="en-US"/>
              </w:rPr>
            </w:pPr>
            <w:bookmarkStart w:id="0" w:name="dnume" w:colFirst="1" w:colLast="1"/>
            <w:r w:rsidRPr="004D323B">
              <w:rPr>
                <w:rFonts w:ascii="Arial" w:hAnsi="Arial"/>
                <w:b/>
                <w:spacing w:val="40"/>
                <w:sz w:val="72"/>
                <w:lang w:val="en-US"/>
              </w:rPr>
              <w:t>ITU-T</w:t>
            </w:r>
          </w:p>
        </w:tc>
        <w:tc>
          <w:tcPr>
            <w:tcW w:w="6000" w:type="dxa"/>
            <w:gridSpan w:val="2"/>
          </w:tcPr>
          <w:p w14:paraId="1E0BD9E8" w14:textId="5EA2942E" w:rsidR="000B514A" w:rsidRPr="004D323B" w:rsidRDefault="000B514A" w:rsidP="000B514A">
            <w:pPr>
              <w:spacing w:before="240"/>
              <w:jc w:val="right"/>
              <w:rPr>
                <w:rFonts w:ascii="Arial" w:hAnsi="Arial" w:cs="Arial"/>
                <w:b/>
                <w:sz w:val="60"/>
                <w:lang w:val="en-US"/>
              </w:rPr>
            </w:pPr>
            <w:r w:rsidRPr="004D323B">
              <w:rPr>
                <w:rFonts w:ascii="Arial" w:hAnsi="Arial"/>
                <w:b/>
                <w:sz w:val="60"/>
                <w:lang w:val="en-US"/>
              </w:rPr>
              <w:t>Technical Paper</w:t>
            </w:r>
          </w:p>
        </w:tc>
      </w:tr>
      <w:tr w:rsidR="000B514A" w:rsidRPr="004D323B" w14:paraId="38AFA55F" w14:textId="77777777" w:rsidTr="000E7F56">
        <w:tblPrEx>
          <w:tblCellMar>
            <w:left w:w="85" w:type="dxa"/>
            <w:right w:w="85" w:type="dxa"/>
          </w:tblCellMar>
        </w:tblPrEx>
        <w:trPr>
          <w:gridBefore w:val="2"/>
          <w:wBefore w:w="1428" w:type="dxa"/>
          <w:trHeight w:val="974"/>
        </w:trPr>
        <w:tc>
          <w:tcPr>
            <w:tcW w:w="4549" w:type="dxa"/>
            <w:gridSpan w:val="2"/>
          </w:tcPr>
          <w:p w14:paraId="440A865B" w14:textId="77777777" w:rsidR="000B514A" w:rsidRPr="004D323B" w:rsidRDefault="000B514A" w:rsidP="000E7F56">
            <w:pPr>
              <w:rPr>
                <w:b/>
                <w:lang w:val="en-US"/>
              </w:rPr>
            </w:pPr>
            <w:bookmarkStart w:id="1" w:name="ddatee" w:colFirst="1" w:colLast="1"/>
            <w:bookmarkEnd w:id="0"/>
            <w:r w:rsidRPr="004D323B">
              <w:rPr>
                <w:rFonts w:ascii="Arial" w:hAnsi="Arial"/>
                <w:lang w:val="en-US"/>
              </w:rPr>
              <w:t>TELECOMMUNICATION</w:t>
            </w:r>
            <w:r w:rsidRPr="004D323B">
              <w:rPr>
                <w:rFonts w:ascii="Arial" w:hAnsi="Arial"/>
                <w:lang w:val="en-US"/>
              </w:rPr>
              <w:br/>
              <w:t>STANDARDIZATION  SECTOR</w:t>
            </w:r>
            <w:r w:rsidRPr="004D323B">
              <w:rPr>
                <w:rFonts w:ascii="Arial" w:hAnsi="Arial"/>
                <w:lang w:val="en-US"/>
              </w:rPr>
              <w:br/>
              <w:t>OF  ITU</w:t>
            </w:r>
          </w:p>
        </w:tc>
        <w:tc>
          <w:tcPr>
            <w:tcW w:w="3971" w:type="dxa"/>
          </w:tcPr>
          <w:p w14:paraId="62D13071" w14:textId="77777777" w:rsidR="000B514A" w:rsidRPr="004D323B" w:rsidRDefault="000B514A" w:rsidP="000E7F56">
            <w:pPr>
              <w:spacing w:before="284"/>
              <w:rPr>
                <w:lang w:val="en-US"/>
              </w:rPr>
            </w:pPr>
          </w:p>
          <w:p w14:paraId="0E3C41A9" w14:textId="77777777" w:rsidR="000B514A" w:rsidRPr="004D323B" w:rsidRDefault="000B514A" w:rsidP="000E7F56">
            <w:pPr>
              <w:wordWrap w:val="0"/>
              <w:spacing w:before="284"/>
              <w:jc w:val="right"/>
              <w:rPr>
                <w:rFonts w:ascii="Arial" w:hAnsi="Arial"/>
                <w:sz w:val="28"/>
                <w:lang w:val="en-US"/>
              </w:rPr>
            </w:pPr>
            <w:r w:rsidRPr="004D323B">
              <w:rPr>
                <w:rFonts w:ascii="Arial" w:hAnsi="Arial"/>
                <w:sz w:val="28"/>
                <w:lang w:val="en-US"/>
              </w:rPr>
              <w:t>(19 October 2018)</w:t>
            </w:r>
          </w:p>
        </w:tc>
      </w:tr>
      <w:tr w:rsidR="000B514A" w:rsidRPr="004D323B" w14:paraId="7064EB02" w14:textId="77777777" w:rsidTr="000E7F56">
        <w:trPr>
          <w:cantSplit/>
          <w:trHeight w:hRule="exact" w:val="3402"/>
        </w:trPr>
        <w:tc>
          <w:tcPr>
            <w:tcW w:w="1418" w:type="dxa"/>
          </w:tcPr>
          <w:p w14:paraId="4567F119" w14:textId="77777777" w:rsidR="000B514A" w:rsidRPr="004D323B" w:rsidRDefault="000B514A" w:rsidP="000E7F56">
            <w:pPr>
              <w:tabs>
                <w:tab w:val="right" w:pos="9639"/>
              </w:tabs>
              <w:rPr>
                <w:rFonts w:ascii="Arial" w:hAnsi="Arial"/>
                <w:sz w:val="18"/>
                <w:lang w:val="en-US"/>
              </w:rPr>
            </w:pPr>
            <w:bookmarkStart w:id="2" w:name="dsece" w:colFirst="1" w:colLast="1"/>
            <w:bookmarkEnd w:id="1"/>
          </w:p>
        </w:tc>
        <w:tc>
          <w:tcPr>
            <w:tcW w:w="8530" w:type="dxa"/>
            <w:gridSpan w:val="4"/>
            <w:tcBorders>
              <w:bottom w:val="single" w:sz="12" w:space="0" w:color="auto"/>
            </w:tcBorders>
            <w:vAlign w:val="bottom"/>
          </w:tcPr>
          <w:p w14:paraId="3F991FC7" w14:textId="77777777" w:rsidR="000B514A" w:rsidRPr="004D323B" w:rsidRDefault="000B514A" w:rsidP="000E7F56">
            <w:pPr>
              <w:tabs>
                <w:tab w:val="right" w:pos="9639"/>
              </w:tabs>
              <w:rPr>
                <w:rFonts w:ascii="Arial" w:hAnsi="Arial"/>
                <w:sz w:val="32"/>
                <w:lang w:val="en-US"/>
              </w:rPr>
            </w:pPr>
          </w:p>
        </w:tc>
      </w:tr>
      <w:tr w:rsidR="000B514A" w:rsidRPr="004D323B" w14:paraId="2ADFFF93" w14:textId="77777777" w:rsidTr="000E7F56">
        <w:trPr>
          <w:cantSplit/>
          <w:trHeight w:hRule="exact" w:val="4536"/>
        </w:trPr>
        <w:tc>
          <w:tcPr>
            <w:tcW w:w="1418" w:type="dxa"/>
          </w:tcPr>
          <w:p w14:paraId="6A98A422" w14:textId="77777777" w:rsidR="000B514A" w:rsidRPr="004D323B" w:rsidRDefault="000B514A" w:rsidP="000E7F56">
            <w:pPr>
              <w:tabs>
                <w:tab w:val="right" w:pos="9639"/>
              </w:tabs>
              <w:rPr>
                <w:rFonts w:ascii="Arial" w:hAnsi="Arial"/>
                <w:sz w:val="18"/>
                <w:lang w:val="en-US"/>
              </w:rPr>
            </w:pPr>
            <w:bookmarkStart w:id="3" w:name="c1tite" w:colFirst="1" w:colLast="1"/>
            <w:bookmarkEnd w:id="2"/>
          </w:p>
        </w:tc>
        <w:tc>
          <w:tcPr>
            <w:tcW w:w="8530" w:type="dxa"/>
            <w:gridSpan w:val="4"/>
          </w:tcPr>
          <w:p w14:paraId="7CDDA8A7" w14:textId="59E2C74C" w:rsidR="000B514A" w:rsidRPr="004D323B" w:rsidRDefault="000B514A" w:rsidP="000E7F56">
            <w:pPr>
              <w:tabs>
                <w:tab w:val="right" w:pos="9639"/>
              </w:tabs>
              <w:rPr>
                <w:rFonts w:ascii="Arial" w:hAnsi="Arial" w:cs="Arial"/>
                <w:b/>
                <w:bCs/>
                <w:sz w:val="36"/>
                <w:lang w:val="en-US"/>
              </w:rPr>
            </w:pPr>
            <w:bookmarkStart w:id="4" w:name="_GoBack"/>
            <w:r w:rsidRPr="004D323B">
              <w:rPr>
                <w:rFonts w:ascii="Arial" w:hAnsi="Arial" w:cs="Arial"/>
                <w:b/>
                <w:bCs/>
                <w:sz w:val="36"/>
                <w:lang w:val="en-US"/>
              </w:rPr>
              <w:t>GSTP-NTSU</w:t>
            </w:r>
          </w:p>
          <w:bookmarkEnd w:id="4"/>
          <w:p w14:paraId="5E9C1BFB" w14:textId="77777777" w:rsidR="000B514A" w:rsidRPr="004D323B" w:rsidRDefault="000B514A" w:rsidP="000E7F56">
            <w:pPr>
              <w:tabs>
                <w:tab w:val="right" w:pos="9639"/>
              </w:tabs>
              <w:rPr>
                <w:rFonts w:ascii="Arial" w:hAnsi="Arial" w:cs="Arial"/>
                <w:b/>
                <w:bCs/>
                <w:sz w:val="36"/>
                <w:lang w:val="en-US"/>
              </w:rPr>
            </w:pPr>
          </w:p>
          <w:p w14:paraId="25EA5C34" w14:textId="3401DDA8" w:rsidR="000B514A" w:rsidRPr="004D323B" w:rsidRDefault="000B514A" w:rsidP="000E7F56">
            <w:pPr>
              <w:tabs>
                <w:tab w:val="right" w:pos="9639"/>
              </w:tabs>
              <w:jc w:val="center"/>
              <w:rPr>
                <w:rFonts w:ascii="Arial" w:hAnsi="Arial" w:cs="Arial"/>
                <w:b/>
                <w:bCs/>
                <w:sz w:val="36"/>
                <w:lang w:val="en-US"/>
              </w:rPr>
            </w:pPr>
            <w:r w:rsidRPr="004D323B">
              <w:rPr>
                <w:rFonts w:ascii="Arial" w:hAnsi="Arial" w:cs="Arial"/>
                <w:b/>
                <w:bCs/>
                <w:sz w:val="36"/>
                <w:lang w:val="en-US"/>
              </w:rPr>
              <w:t>NT software upgrade for one image</w:t>
            </w:r>
          </w:p>
        </w:tc>
      </w:tr>
      <w:bookmarkEnd w:id="3"/>
      <w:tr w:rsidR="000B514A" w:rsidRPr="004D323B" w14:paraId="547CE8D1" w14:textId="77777777" w:rsidTr="000E7F56">
        <w:trPr>
          <w:cantSplit/>
          <w:trHeight w:hRule="exact" w:val="1418"/>
        </w:trPr>
        <w:tc>
          <w:tcPr>
            <w:tcW w:w="1418" w:type="dxa"/>
          </w:tcPr>
          <w:p w14:paraId="6E5C6538" w14:textId="77777777" w:rsidR="000B514A" w:rsidRPr="004D323B" w:rsidRDefault="000B514A" w:rsidP="000E7F56">
            <w:pPr>
              <w:tabs>
                <w:tab w:val="right" w:pos="9639"/>
              </w:tabs>
              <w:rPr>
                <w:rFonts w:ascii="Arial" w:hAnsi="Arial"/>
                <w:sz w:val="18"/>
                <w:lang w:val="en-US"/>
              </w:rPr>
            </w:pPr>
          </w:p>
        </w:tc>
        <w:tc>
          <w:tcPr>
            <w:tcW w:w="8530" w:type="dxa"/>
            <w:gridSpan w:val="4"/>
            <w:vAlign w:val="bottom"/>
          </w:tcPr>
          <w:p w14:paraId="69A405BC" w14:textId="77777777" w:rsidR="000B514A" w:rsidRPr="004D323B" w:rsidRDefault="000B514A" w:rsidP="000E7F56">
            <w:pPr>
              <w:tabs>
                <w:tab w:val="right" w:pos="9639"/>
              </w:tabs>
              <w:spacing w:before="60"/>
              <w:jc w:val="right"/>
              <w:rPr>
                <w:rFonts w:ascii="Arial" w:hAnsi="Arial" w:cs="Arial"/>
                <w:sz w:val="32"/>
                <w:lang w:val="en-US"/>
              </w:rPr>
            </w:pPr>
            <w:bookmarkStart w:id="5" w:name="dnum2e"/>
            <w:bookmarkEnd w:id="5"/>
          </w:p>
        </w:tc>
      </w:tr>
    </w:tbl>
    <w:p w14:paraId="56FC8CDD" w14:textId="77777777" w:rsidR="000B514A" w:rsidRPr="004D323B" w:rsidRDefault="000B514A" w:rsidP="000B514A">
      <w:pPr>
        <w:spacing w:after="120"/>
        <w:jc w:val="center"/>
        <w:rPr>
          <w:lang w:val="en-US"/>
        </w:rPr>
        <w:sectPr w:rsidR="000B514A" w:rsidRPr="004D323B" w:rsidSect="00B22DA4">
          <w:headerReference w:type="first" r:id="rId11"/>
          <w:footerReference w:type="first" r:id="rId12"/>
          <w:pgSz w:w="11907" w:h="16840" w:code="9"/>
          <w:pgMar w:top="1225" w:right="1281" w:bottom="1440" w:left="1140" w:header="720" w:footer="720" w:gutter="0"/>
          <w:cols w:space="720"/>
          <w:titlePg/>
          <w:docGrid w:linePitch="326"/>
        </w:sectPr>
      </w:pPr>
    </w:p>
    <w:p w14:paraId="31B4EC8D" w14:textId="77777777" w:rsidR="000B514A" w:rsidRPr="004D323B" w:rsidRDefault="000B514A" w:rsidP="000B514A">
      <w:pPr>
        <w:pStyle w:val="Headingb"/>
        <w:rPr>
          <w:lang w:val="en-US"/>
        </w:rPr>
      </w:pPr>
      <w:r w:rsidRPr="004D323B">
        <w:rPr>
          <w:lang w:val="en-US"/>
        </w:rPr>
        <w:lastRenderedPageBreak/>
        <w:t>Summary</w:t>
      </w:r>
    </w:p>
    <w:p w14:paraId="04E3B724" w14:textId="4B3C6021" w:rsidR="000B514A" w:rsidRPr="004D323B" w:rsidRDefault="00F30D5D" w:rsidP="000B514A">
      <w:pPr>
        <w:rPr>
          <w:lang w:val="en-US"/>
        </w:rPr>
      </w:pPr>
      <w:r w:rsidRPr="00F30D5D">
        <w:rPr>
          <w:lang w:val="en-US"/>
        </w:rPr>
        <w:t>Annex S of [ITU-T G.9701] specifies a procedure to upgrade the executable software of a Network Termination (NT). This procedure requires the support of two images. However, not all NTs have the capability to store two images. This Technical Paper describes a software upgrade procedure for NTs with one image only.</w:t>
      </w:r>
    </w:p>
    <w:p w14:paraId="2EF5925B" w14:textId="117FDDAE" w:rsidR="000B514A" w:rsidRDefault="000B514A" w:rsidP="000B514A">
      <w:pPr>
        <w:rPr>
          <w:lang w:val="en-US"/>
        </w:rPr>
      </w:pPr>
    </w:p>
    <w:p w14:paraId="71680917" w14:textId="6E8B27EB" w:rsidR="00F30D5D" w:rsidRDefault="00F30D5D" w:rsidP="000B514A">
      <w:pPr>
        <w:rPr>
          <w:lang w:val="en-US"/>
        </w:rPr>
      </w:pPr>
    </w:p>
    <w:p w14:paraId="1DFC8254" w14:textId="77777777" w:rsidR="000B514A" w:rsidRPr="004D323B" w:rsidRDefault="000B514A" w:rsidP="000B514A">
      <w:pPr>
        <w:pStyle w:val="Headingb"/>
        <w:rPr>
          <w:lang w:val="en-US"/>
        </w:rPr>
      </w:pPr>
      <w:r w:rsidRPr="004D323B">
        <w:rPr>
          <w:lang w:val="en-US"/>
        </w:rPr>
        <w:t>Keywords</w:t>
      </w:r>
    </w:p>
    <w:p w14:paraId="7B209F1D" w14:textId="0A20DCE0" w:rsidR="000B514A" w:rsidRPr="004D323B" w:rsidRDefault="00F30D5D" w:rsidP="000B514A">
      <w:pPr>
        <w:rPr>
          <w:lang w:val="en-US" w:bidi="ar-DZ"/>
        </w:rPr>
      </w:pPr>
      <w:r w:rsidRPr="00F30D5D">
        <w:rPr>
          <w:lang w:val="en-US" w:bidi="ar-DZ"/>
        </w:rPr>
        <w:t>Software upgrade, network termination, NT, single image</w:t>
      </w:r>
    </w:p>
    <w:p w14:paraId="2D850A21" w14:textId="43118A68" w:rsidR="000B514A" w:rsidRDefault="000B514A" w:rsidP="000B514A">
      <w:pPr>
        <w:rPr>
          <w:lang w:val="en-US"/>
        </w:rPr>
      </w:pPr>
    </w:p>
    <w:p w14:paraId="12F7869C" w14:textId="34023DE6" w:rsidR="00F30D5D" w:rsidRDefault="00F30D5D" w:rsidP="000B514A">
      <w:pPr>
        <w:rPr>
          <w:lang w:val="en-US"/>
        </w:rPr>
      </w:pPr>
    </w:p>
    <w:p w14:paraId="550D7F57" w14:textId="73A49747" w:rsidR="00F30D5D" w:rsidRDefault="00F30D5D" w:rsidP="000B514A">
      <w:pPr>
        <w:rPr>
          <w:lang w:val="en-US"/>
        </w:rPr>
      </w:pPr>
    </w:p>
    <w:p w14:paraId="0C4C685F" w14:textId="33B7F840" w:rsidR="00664C0E" w:rsidRDefault="00664C0E" w:rsidP="000B514A">
      <w:pPr>
        <w:rPr>
          <w:lang w:val="en-US"/>
        </w:rPr>
      </w:pPr>
    </w:p>
    <w:p w14:paraId="33BB74EF" w14:textId="0993AD32" w:rsidR="00664C0E" w:rsidRDefault="00664C0E" w:rsidP="000B514A">
      <w:pPr>
        <w:rPr>
          <w:lang w:val="en-US"/>
        </w:rPr>
      </w:pPr>
    </w:p>
    <w:p w14:paraId="016813EF" w14:textId="77777777" w:rsidR="00664C0E" w:rsidRPr="004D323B" w:rsidRDefault="00664C0E" w:rsidP="000B514A">
      <w:pPr>
        <w:rPr>
          <w:lang w:val="en-US"/>
        </w:rPr>
      </w:pPr>
    </w:p>
    <w:p w14:paraId="63E271B9" w14:textId="77777777" w:rsidR="000B514A" w:rsidRPr="004D323B" w:rsidRDefault="000B514A" w:rsidP="000B514A">
      <w:pPr>
        <w:pStyle w:val="Headingb"/>
        <w:rPr>
          <w:lang w:val="en-US"/>
        </w:rPr>
      </w:pPr>
      <w:r w:rsidRPr="004D323B">
        <w:rPr>
          <w:lang w:val="en-US"/>
        </w:rPr>
        <w:t>Change Log</w:t>
      </w:r>
    </w:p>
    <w:p w14:paraId="0131A8F7" w14:textId="0EE16F86" w:rsidR="000B514A" w:rsidRPr="004D323B" w:rsidRDefault="000B514A" w:rsidP="000B514A">
      <w:pPr>
        <w:rPr>
          <w:lang w:val="en-US"/>
        </w:rPr>
      </w:pPr>
      <w:r w:rsidRPr="004D323B">
        <w:rPr>
          <w:lang w:val="en-US"/>
        </w:rPr>
        <w:t>This document contains Version 1 of the ITU-T Technical Paper on “NT software upgrade for one image” agreed at the ITU-T Study Group 15 meeting held in Geneva, 8 - 19 October 2018.</w:t>
      </w:r>
    </w:p>
    <w:p w14:paraId="692BCEA4" w14:textId="77777777" w:rsidR="000B514A" w:rsidRPr="004D323B" w:rsidRDefault="000B514A" w:rsidP="000B514A">
      <w:pPr>
        <w:rPr>
          <w:lang w:val="en-US"/>
        </w:rPr>
      </w:pPr>
    </w:p>
    <w:p w14:paraId="50A34B49" w14:textId="60E6E7F9" w:rsidR="000B514A" w:rsidRDefault="000B514A" w:rsidP="000B514A">
      <w:pPr>
        <w:rPr>
          <w:lang w:val="en-US"/>
        </w:rPr>
      </w:pPr>
    </w:p>
    <w:p w14:paraId="155E2436" w14:textId="77777777" w:rsidR="00F30D5D" w:rsidRPr="004D323B" w:rsidRDefault="00F30D5D" w:rsidP="000B514A">
      <w:pPr>
        <w:rPr>
          <w:lang w:val="en-US"/>
        </w:rPr>
      </w:pPr>
    </w:p>
    <w:tbl>
      <w:tblPr>
        <w:tblW w:w="9923" w:type="dxa"/>
        <w:jc w:val="center"/>
        <w:tblLayout w:type="fixed"/>
        <w:tblCellMar>
          <w:left w:w="57" w:type="dxa"/>
          <w:right w:w="57" w:type="dxa"/>
        </w:tblCellMar>
        <w:tblLook w:val="0000" w:firstRow="0" w:lastRow="0" w:firstColumn="0" w:lastColumn="0" w:noHBand="0" w:noVBand="0"/>
      </w:tblPr>
      <w:tblGrid>
        <w:gridCol w:w="1617"/>
        <w:gridCol w:w="4394"/>
        <w:gridCol w:w="3912"/>
      </w:tblGrid>
      <w:tr w:rsidR="000B514A" w:rsidRPr="004D323B" w14:paraId="0132AAD3" w14:textId="77777777" w:rsidTr="000E7F56">
        <w:trPr>
          <w:cantSplit/>
          <w:trHeight w:val="204"/>
          <w:jc w:val="center"/>
        </w:trPr>
        <w:tc>
          <w:tcPr>
            <w:tcW w:w="1617" w:type="dxa"/>
          </w:tcPr>
          <w:p w14:paraId="238C0F6E" w14:textId="77777777" w:rsidR="000B514A" w:rsidRPr="004D323B" w:rsidRDefault="000B514A" w:rsidP="000B514A">
            <w:pPr>
              <w:rPr>
                <w:b/>
                <w:bCs/>
                <w:lang w:val="en-US"/>
              </w:rPr>
            </w:pPr>
            <w:r w:rsidRPr="004D323B">
              <w:rPr>
                <w:b/>
                <w:bCs/>
                <w:lang w:val="en-US"/>
              </w:rPr>
              <w:t>Editor:</w:t>
            </w:r>
          </w:p>
        </w:tc>
        <w:tc>
          <w:tcPr>
            <w:tcW w:w="4394" w:type="dxa"/>
          </w:tcPr>
          <w:p w14:paraId="4F38B59E" w14:textId="38C704EC" w:rsidR="000B514A" w:rsidRPr="00F30D5D" w:rsidRDefault="00346E24" w:rsidP="000B514A">
            <w:pPr>
              <w:rPr>
                <w:lang w:val="fr-FR"/>
              </w:rPr>
            </w:pPr>
            <w:sdt>
              <w:sdtPr>
                <w:rPr>
                  <w:lang w:val="fr-FR"/>
                </w:rPr>
                <w:alias w:val="ContactNameOrgCountry"/>
                <w:tag w:val="ContactNameOrgCountry"/>
                <w:id w:val="240219922"/>
                <w:placeholder>
                  <w:docPart w:val="E46D4CBACE7847828427D1EDFA302D33"/>
                </w:placeholder>
                <w:text w:multiLine="1"/>
              </w:sdtPr>
              <w:sdtEndPr/>
              <w:sdtContent>
                <w:r w:rsidR="000B514A" w:rsidRPr="00F30D5D">
                  <w:rPr>
                    <w:lang w:val="fr-FR"/>
                  </w:rPr>
                  <w:t>Les Brown</w:t>
                </w:r>
                <w:r w:rsidR="000B514A" w:rsidRPr="00F30D5D">
                  <w:rPr>
                    <w:lang w:val="fr-FR"/>
                  </w:rPr>
                  <w:br/>
                  <w:t>Huawei Technologies</w:t>
                </w:r>
                <w:r w:rsidR="000B514A" w:rsidRPr="00F30D5D">
                  <w:rPr>
                    <w:lang w:val="fr-FR"/>
                  </w:rPr>
                  <w:br/>
                  <w:t>China</w:t>
                </w:r>
              </w:sdtContent>
            </w:sdt>
          </w:p>
        </w:tc>
        <w:sdt>
          <w:sdtPr>
            <w:rPr>
              <w:lang w:val="en-US"/>
            </w:rPr>
            <w:alias w:val="ContactTelFaxEmail"/>
            <w:tag w:val="ContactTelFaxEmail"/>
            <w:id w:val="1267813834"/>
            <w:placeholder>
              <w:docPart w:val="22A91390446A40819DB342F673555F48"/>
            </w:placeholder>
          </w:sdtPr>
          <w:sdtEndPr/>
          <w:sdtContent>
            <w:tc>
              <w:tcPr>
                <w:tcW w:w="3912" w:type="dxa"/>
              </w:tcPr>
              <w:p w14:paraId="4D9C5340" w14:textId="7FC0A6F6" w:rsidR="000B514A" w:rsidRPr="004D323B" w:rsidRDefault="000B514A" w:rsidP="000B514A">
                <w:pPr>
                  <w:rPr>
                    <w:lang w:val="en-US"/>
                  </w:rPr>
                </w:pPr>
                <w:r w:rsidRPr="004D323B">
                  <w:rPr>
                    <w:lang w:val="en-US"/>
                  </w:rPr>
                  <w:t>Tel: +1 (905) 826-4248</w:t>
                </w:r>
                <w:r w:rsidRPr="004D323B">
                  <w:rPr>
                    <w:lang w:val="en-US"/>
                  </w:rPr>
                  <w:br/>
                  <w:t>Cell: +1 (647) 290-1900</w:t>
                </w:r>
                <w:r w:rsidRPr="004D323B">
                  <w:rPr>
                    <w:lang w:val="en-US"/>
                  </w:rPr>
                  <w:br/>
                  <w:t xml:space="preserve">E-mail: </w:t>
                </w:r>
                <w:hyperlink r:id="rId13" w:history="1">
                  <w:r w:rsidRPr="004D323B">
                    <w:rPr>
                      <w:rStyle w:val="Hyperlink"/>
                      <w:rFonts w:ascii="Times New Roman" w:hAnsi="Times New Roman"/>
                      <w:lang w:val="en-US"/>
                    </w:rPr>
                    <w:t>lesbrown@sympatico.ca</w:t>
                  </w:r>
                </w:hyperlink>
                <w:r w:rsidRPr="004D323B">
                  <w:rPr>
                    <w:lang w:val="en-US"/>
                  </w:rPr>
                  <w:t xml:space="preserve"> </w:t>
                </w:r>
              </w:p>
            </w:tc>
          </w:sdtContent>
        </w:sdt>
      </w:tr>
    </w:tbl>
    <w:p w14:paraId="0FD01BB3" w14:textId="77777777" w:rsidR="000B514A" w:rsidRPr="004D323B" w:rsidRDefault="000B514A" w:rsidP="000B514A">
      <w:pPr>
        <w:rPr>
          <w:lang w:val="en-US"/>
        </w:rPr>
      </w:pPr>
    </w:p>
    <w:p w14:paraId="68E75C6C" w14:textId="26227C43" w:rsidR="000B514A" w:rsidRPr="004D323B" w:rsidRDefault="000B514A" w:rsidP="000B514A">
      <w:pPr>
        <w:jc w:val="center"/>
        <w:rPr>
          <w:lang w:val="en-US"/>
        </w:rPr>
      </w:pPr>
      <w:r w:rsidRPr="004D323B">
        <w:rPr>
          <w:lang w:val="en-US"/>
        </w:rPr>
        <w:br w:type="page"/>
      </w:r>
    </w:p>
    <w:sdt>
      <w:sdtPr>
        <w:rPr>
          <w:rFonts w:ascii="Times New Roman" w:eastAsiaTheme="minorEastAsia" w:hAnsi="Times New Roman" w:cs="Times New Roman"/>
          <w:color w:val="auto"/>
          <w:sz w:val="24"/>
          <w:szCs w:val="24"/>
          <w:lang w:val="en-GB" w:eastAsia="ja-JP"/>
        </w:rPr>
        <w:id w:val="493160217"/>
        <w:docPartObj>
          <w:docPartGallery w:val="Table of Contents"/>
          <w:docPartUnique/>
        </w:docPartObj>
      </w:sdtPr>
      <w:sdtEndPr>
        <w:rPr>
          <w:b/>
          <w:bCs/>
          <w:noProof/>
        </w:rPr>
      </w:sdtEndPr>
      <w:sdtContent>
        <w:p w14:paraId="19EB0056" w14:textId="47A33CAC" w:rsidR="004D323B" w:rsidRPr="004D323B" w:rsidRDefault="004D323B" w:rsidP="004D323B">
          <w:pPr>
            <w:pStyle w:val="TOCHeading"/>
            <w:jc w:val="center"/>
            <w:rPr>
              <w:rFonts w:ascii="Times New Roman" w:hAnsi="Times New Roman" w:cs="Times New Roman"/>
              <w:b/>
              <w:color w:val="auto"/>
              <w:sz w:val="24"/>
              <w:szCs w:val="24"/>
            </w:rPr>
          </w:pPr>
          <w:r w:rsidRPr="004D323B">
            <w:rPr>
              <w:rFonts w:ascii="Times New Roman" w:hAnsi="Times New Roman" w:cs="Times New Roman"/>
              <w:b/>
              <w:color w:val="auto"/>
              <w:sz w:val="24"/>
              <w:szCs w:val="24"/>
            </w:rPr>
            <w:t>Contents</w:t>
          </w:r>
        </w:p>
        <w:p w14:paraId="076C8AF2" w14:textId="3D03B890" w:rsidR="004D323B" w:rsidRPr="004D323B" w:rsidRDefault="004D323B">
          <w:pPr>
            <w:pStyle w:val="TOC1"/>
            <w:rPr>
              <w:rFonts w:asciiTheme="minorHAnsi" w:eastAsiaTheme="minorEastAsia" w:hAnsiTheme="minorHAnsi" w:cstheme="minorBidi"/>
              <w:sz w:val="22"/>
              <w:szCs w:val="22"/>
              <w:lang w:val="en-US" w:eastAsia="ja-JP"/>
            </w:rPr>
          </w:pPr>
          <w:r w:rsidRPr="004D323B">
            <w:rPr>
              <w:b/>
              <w:bCs/>
              <w:lang w:val="en-US"/>
            </w:rPr>
            <w:fldChar w:fldCharType="begin"/>
          </w:r>
          <w:r w:rsidRPr="004D323B">
            <w:rPr>
              <w:b/>
              <w:bCs/>
              <w:lang w:val="en-US"/>
            </w:rPr>
            <w:instrText xml:space="preserve"> TOC \o "1-3" \h \z \u </w:instrText>
          </w:r>
          <w:r w:rsidRPr="004D323B">
            <w:rPr>
              <w:b/>
              <w:bCs/>
              <w:lang w:val="en-US"/>
            </w:rPr>
            <w:fldChar w:fldCharType="separate"/>
          </w:r>
          <w:hyperlink w:anchor="_Toc530758254" w:history="1">
            <w:r w:rsidRPr="004D323B">
              <w:rPr>
                <w:rStyle w:val="Hyperlink"/>
                <w:lang w:val="en-US"/>
              </w:rPr>
              <w:t>1</w:t>
            </w:r>
            <w:r w:rsidRPr="004D323B">
              <w:rPr>
                <w:rFonts w:asciiTheme="minorHAnsi" w:eastAsiaTheme="minorEastAsia" w:hAnsiTheme="minorHAnsi" w:cstheme="minorBidi"/>
                <w:sz w:val="22"/>
                <w:szCs w:val="22"/>
                <w:lang w:val="en-US" w:eastAsia="ja-JP"/>
              </w:rPr>
              <w:tab/>
            </w:r>
            <w:r w:rsidRPr="004D323B">
              <w:rPr>
                <w:rStyle w:val="Hyperlink"/>
                <w:lang w:val="en-US"/>
              </w:rPr>
              <w:t>Scope</w:t>
            </w:r>
            <w:r w:rsidRPr="004D323B">
              <w:rPr>
                <w:webHidden/>
                <w:lang w:val="en-US"/>
              </w:rPr>
              <w:tab/>
            </w:r>
            <w:r w:rsidRPr="004D323B">
              <w:rPr>
                <w:webHidden/>
                <w:lang w:val="en-US"/>
              </w:rPr>
              <w:fldChar w:fldCharType="begin"/>
            </w:r>
            <w:r w:rsidRPr="004D323B">
              <w:rPr>
                <w:webHidden/>
                <w:lang w:val="en-US"/>
              </w:rPr>
              <w:instrText xml:space="preserve"> PAGEREF _Toc530758254 \h </w:instrText>
            </w:r>
            <w:r w:rsidRPr="004D323B">
              <w:rPr>
                <w:webHidden/>
                <w:lang w:val="en-US"/>
              </w:rPr>
            </w:r>
            <w:r w:rsidRPr="004D323B">
              <w:rPr>
                <w:webHidden/>
                <w:lang w:val="en-US"/>
              </w:rPr>
              <w:fldChar w:fldCharType="separate"/>
            </w:r>
            <w:r w:rsidR="00F30D5D">
              <w:rPr>
                <w:webHidden/>
                <w:lang w:val="en-US"/>
              </w:rPr>
              <w:t>1</w:t>
            </w:r>
            <w:r w:rsidRPr="004D323B">
              <w:rPr>
                <w:webHidden/>
                <w:lang w:val="en-US"/>
              </w:rPr>
              <w:fldChar w:fldCharType="end"/>
            </w:r>
          </w:hyperlink>
        </w:p>
        <w:p w14:paraId="6A1B27C6" w14:textId="028C4DC2" w:rsidR="004D323B" w:rsidRPr="004D323B" w:rsidRDefault="00346E24">
          <w:pPr>
            <w:pStyle w:val="TOC1"/>
            <w:rPr>
              <w:rFonts w:asciiTheme="minorHAnsi" w:eastAsiaTheme="minorEastAsia" w:hAnsiTheme="minorHAnsi" w:cstheme="minorBidi"/>
              <w:sz w:val="22"/>
              <w:szCs w:val="22"/>
              <w:lang w:val="en-US" w:eastAsia="ja-JP"/>
            </w:rPr>
          </w:pPr>
          <w:hyperlink w:anchor="_Toc530758255" w:history="1">
            <w:r w:rsidR="004D323B" w:rsidRPr="004D323B">
              <w:rPr>
                <w:rStyle w:val="Hyperlink"/>
                <w:lang w:val="en-US"/>
              </w:rPr>
              <w:t>2</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References</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_Toc530758255 \h </w:instrText>
            </w:r>
            <w:r w:rsidR="004D323B" w:rsidRPr="004D323B">
              <w:rPr>
                <w:webHidden/>
                <w:lang w:val="en-US"/>
              </w:rPr>
            </w:r>
            <w:r w:rsidR="004D323B" w:rsidRPr="004D323B">
              <w:rPr>
                <w:webHidden/>
                <w:lang w:val="en-US"/>
              </w:rPr>
              <w:fldChar w:fldCharType="separate"/>
            </w:r>
            <w:r w:rsidR="00F30D5D">
              <w:rPr>
                <w:webHidden/>
                <w:lang w:val="en-US"/>
              </w:rPr>
              <w:t>1</w:t>
            </w:r>
            <w:r w:rsidR="004D323B" w:rsidRPr="004D323B">
              <w:rPr>
                <w:webHidden/>
                <w:lang w:val="en-US"/>
              </w:rPr>
              <w:fldChar w:fldCharType="end"/>
            </w:r>
          </w:hyperlink>
        </w:p>
        <w:p w14:paraId="2ED1CA2C" w14:textId="325E822E" w:rsidR="004D323B" w:rsidRPr="004D323B" w:rsidRDefault="00346E24">
          <w:pPr>
            <w:pStyle w:val="TOC1"/>
            <w:rPr>
              <w:rFonts w:asciiTheme="minorHAnsi" w:eastAsiaTheme="minorEastAsia" w:hAnsiTheme="minorHAnsi" w:cstheme="minorBidi"/>
              <w:sz w:val="22"/>
              <w:szCs w:val="22"/>
              <w:lang w:val="en-US" w:eastAsia="ja-JP"/>
            </w:rPr>
          </w:pPr>
          <w:hyperlink w:anchor="_Toc530758256" w:history="1">
            <w:r w:rsidR="004D323B" w:rsidRPr="004D323B">
              <w:rPr>
                <w:rStyle w:val="Hyperlink"/>
                <w:lang w:val="en-US"/>
              </w:rPr>
              <w:t>3</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Definitions, abbreviations and acronyms</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_Toc530758256 \h </w:instrText>
            </w:r>
            <w:r w:rsidR="004D323B" w:rsidRPr="004D323B">
              <w:rPr>
                <w:webHidden/>
                <w:lang w:val="en-US"/>
              </w:rPr>
            </w:r>
            <w:r w:rsidR="004D323B" w:rsidRPr="004D323B">
              <w:rPr>
                <w:webHidden/>
                <w:lang w:val="en-US"/>
              </w:rPr>
              <w:fldChar w:fldCharType="separate"/>
            </w:r>
            <w:r w:rsidR="00F30D5D">
              <w:rPr>
                <w:webHidden/>
                <w:lang w:val="en-US"/>
              </w:rPr>
              <w:t>1</w:t>
            </w:r>
            <w:r w:rsidR="004D323B" w:rsidRPr="004D323B">
              <w:rPr>
                <w:webHidden/>
                <w:lang w:val="en-US"/>
              </w:rPr>
              <w:fldChar w:fldCharType="end"/>
            </w:r>
          </w:hyperlink>
        </w:p>
        <w:p w14:paraId="4145BB66" w14:textId="301A661C" w:rsidR="004D323B" w:rsidRPr="004D323B" w:rsidRDefault="00346E24">
          <w:pPr>
            <w:pStyle w:val="TOC2"/>
            <w:rPr>
              <w:rFonts w:asciiTheme="minorHAnsi" w:eastAsiaTheme="minorEastAsia" w:hAnsiTheme="minorHAnsi" w:cstheme="minorBidi"/>
              <w:sz w:val="22"/>
              <w:szCs w:val="22"/>
              <w:lang w:val="en-US" w:eastAsia="ja-JP"/>
            </w:rPr>
          </w:pPr>
          <w:hyperlink w:anchor="_Toc530758257" w:history="1">
            <w:r w:rsidR="004D323B" w:rsidRPr="004D323B">
              <w:rPr>
                <w:rStyle w:val="Hyperlink"/>
                <w:lang w:val="en-US"/>
              </w:rPr>
              <w:t>3.1</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Definitions</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_Toc530758257 \h </w:instrText>
            </w:r>
            <w:r w:rsidR="004D323B" w:rsidRPr="004D323B">
              <w:rPr>
                <w:webHidden/>
                <w:lang w:val="en-US"/>
              </w:rPr>
            </w:r>
            <w:r w:rsidR="004D323B" w:rsidRPr="004D323B">
              <w:rPr>
                <w:webHidden/>
                <w:lang w:val="en-US"/>
              </w:rPr>
              <w:fldChar w:fldCharType="separate"/>
            </w:r>
            <w:r w:rsidR="00F30D5D">
              <w:rPr>
                <w:webHidden/>
                <w:lang w:val="en-US"/>
              </w:rPr>
              <w:t>1</w:t>
            </w:r>
            <w:r w:rsidR="004D323B" w:rsidRPr="004D323B">
              <w:rPr>
                <w:webHidden/>
                <w:lang w:val="en-US"/>
              </w:rPr>
              <w:fldChar w:fldCharType="end"/>
            </w:r>
          </w:hyperlink>
        </w:p>
        <w:p w14:paraId="2B33017C" w14:textId="5425B5BA" w:rsidR="004D323B" w:rsidRPr="004D323B" w:rsidRDefault="00346E24">
          <w:pPr>
            <w:pStyle w:val="TOC2"/>
            <w:rPr>
              <w:rFonts w:asciiTheme="minorHAnsi" w:eastAsiaTheme="minorEastAsia" w:hAnsiTheme="minorHAnsi" w:cstheme="minorBidi"/>
              <w:sz w:val="22"/>
              <w:szCs w:val="22"/>
              <w:lang w:val="en-US" w:eastAsia="ja-JP"/>
            </w:rPr>
          </w:pPr>
          <w:hyperlink w:anchor="_Toc530758258" w:history="1">
            <w:r w:rsidR="004D323B" w:rsidRPr="004D323B">
              <w:rPr>
                <w:rStyle w:val="Hyperlink"/>
                <w:lang w:val="en-US"/>
              </w:rPr>
              <w:t>3.2</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Abbreviations and acronyms</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_Toc530758258 \h </w:instrText>
            </w:r>
            <w:r w:rsidR="004D323B" w:rsidRPr="004D323B">
              <w:rPr>
                <w:webHidden/>
                <w:lang w:val="en-US"/>
              </w:rPr>
            </w:r>
            <w:r w:rsidR="004D323B" w:rsidRPr="004D323B">
              <w:rPr>
                <w:webHidden/>
                <w:lang w:val="en-US"/>
              </w:rPr>
              <w:fldChar w:fldCharType="separate"/>
            </w:r>
            <w:r w:rsidR="00F30D5D">
              <w:rPr>
                <w:webHidden/>
                <w:lang w:val="en-US"/>
              </w:rPr>
              <w:t>1</w:t>
            </w:r>
            <w:r w:rsidR="004D323B" w:rsidRPr="004D323B">
              <w:rPr>
                <w:webHidden/>
                <w:lang w:val="en-US"/>
              </w:rPr>
              <w:fldChar w:fldCharType="end"/>
            </w:r>
          </w:hyperlink>
        </w:p>
        <w:p w14:paraId="5ECCCC2F" w14:textId="785D5705" w:rsidR="004D323B" w:rsidRPr="004D323B" w:rsidRDefault="00346E24">
          <w:pPr>
            <w:pStyle w:val="TOC1"/>
            <w:rPr>
              <w:rFonts w:asciiTheme="minorHAnsi" w:eastAsiaTheme="minorEastAsia" w:hAnsiTheme="minorHAnsi" w:cstheme="minorBidi"/>
              <w:sz w:val="22"/>
              <w:szCs w:val="22"/>
              <w:lang w:val="en-US" w:eastAsia="ja-JP"/>
            </w:rPr>
          </w:pPr>
          <w:hyperlink w:anchor="_Toc530758259" w:history="1">
            <w:r w:rsidR="004D323B" w:rsidRPr="004D323B">
              <w:rPr>
                <w:rStyle w:val="Hyperlink"/>
                <w:lang w:val="en-US"/>
              </w:rPr>
              <w:t>4</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Overview</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_Toc530758259 \h </w:instrText>
            </w:r>
            <w:r w:rsidR="004D323B" w:rsidRPr="004D323B">
              <w:rPr>
                <w:webHidden/>
                <w:lang w:val="en-US"/>
              </w:rPr>
            </w:r>
            <w:r w:rsidR="004D323B" w:rsidRPr="004D323B">
              <w:rPr>
                <w:webHidden/>
                <w:lang w:val="en-US"/>
              </w:rPr>
              <w:fldChar w:fldCharType="separate"/>
            </w:r>
            <w:r w:rsidR="00F30D5D">
              <w:rPr>
                <w:webHidden/>
                <w:lang w:val="en-US"/>
              </w:rPr>
              <w:t>1</w:t>
            </w:r>
            <w:r w:rsidR="004D323B" w:rsidRPr="004D323B">
              <w:rPr>
                <w:webHidden/>
                <w:lang w:val="en-US"/>
              </w:rPr>
              <w:fldChar w:fldCharType="end"/>
            </w:r>
          </w:hyperlink>
        </w:p>
        <w:p w14:paraId="71C2149E" w14:textId="4B3EF583" w:rsidR="004D323B" w:rsidRPr="004D323B" w:rsidRDefault="00346E24">
          <w:pPr>
            <w:pStyle w:val="TOC1"/>
            <w:rPr>
              <w:rFonts w:asciiTheme="minorHAnsi" w:eastAsiaTheme="minorEastAsia" w:hAnsiTheme="minorHAnsi" w:cstheme="minorBidi"/>
              <w:sz w:val="22"/>
              <w:szCs w:val="22"/>
              <w:lang w:val="en-US" w:eastAsia="ja-JP"/>
            </w:rPr>
          </w:pPr>
          <w:hyperlink w:anchor="_Toc530758260" w:history="1">
            <w:r w:rsidR="004D323B" w:rsidRPr="004D323B">
              <w:rPr>
                <w:rStyle w:val="Hyperlink"/>
                <w:lang w:val="en-US"/>
              </w:rPr>
              <w:t>5</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Reference model</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_Toc530758260 \h </w:instrText>
            </w:r>
            <w:r w:rsidR="004D323B" w:rsidRPr="004D323B">
              <w:rPr>
                <w:webHidden/>
                <w:lang w:val="en-US"/>
              </w:rPr>
            </w:r>
            <w:r w:rsidR="004D323B" w:rsidRPr="004D323B">
              <w:rPr>
                <w:webHidden/>
                <w:lang w:val="en-US"/>
              </w:rPr>
              <w:fldChar w:fldCharType="separate"/>
            </w:r>
            <w:r w:rsidR="00F30D5D">
              <w:rPr>
                <w:webHidden/>
                <w:lang w:val="en-US"/>
              </w:rPr>
              <w:t>2</w:t>
            </w:r>
            <w:r w:rsidR="004D323B" w:rsidRPr="004D323B">
              <w:rPr>
                <w:webHidden/>
                <w:lang w:val="en-US"/>
              </w:rPr>
              <w:fldChar w:fldCharType="end"/>
            </w:r>
          </w:hyperlink>
        </w:p>
        <w:p w14:paraId="3D9DE0AB" w14:textId="25C593BE" w:rsidR="004D323B" w:rsidRPr="004D323B" w:rsidRDefault="00346E24">
          <w:pPr>
            <w:pStyle w:val="TOC1"/>
            <w:rPr>
              <w:rFonts w:asciiTheme="minorHAnsi" w:eastAsiaTheme="minorEastAsia" w:hAnsiTheme="minorHAnsi" w:cstheme="minorBidi"/>
              <w:sz w:val="22"/>
              <w:szCs w:val="22"/>
              <w:lang w:val="en-US" w:eastAsia="ja-JP"/>
            </w:rPr>
          </w:pPr>
          <w:hyperlink w:anchor="_Toc530758261" w:history="1">
            <w:r w:rsidR="004D323B" w:rsidRPr="004D323B">
              <w:rPr>
                <w:rStyle w:val="Hyperlink"/>
                <w:lang w:val="en-US"/>
              </w:rPr>
              <w:t>6</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eastAsia="zh-CN"/>
              </w:rPr>
              <w:t>S</w:t>
            </w:r>
            <w:r w:rsidR="004D323B" w:rsidRPr="004D323B">
              <w:rPr>
                <w:rStyle w:val="Hyperlink"/>
                <w:lang w:val="en-US"/>
              </w:rPr>
              <w:t>oftware image management process</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_Toc530758261 \h </w:instrText>
            </w:r>
            <w:r w:rsidR="004D323B" w:rsidRPr="004D323B">
              <w:rPr>
                <w:webHidden/>
                <w:lang w:val="en-US"/>
              </w:rPr>
            </w:r>
            <w:r w:rsidR="004D323B" w:rsidRPr="004D323B">
              <w:rPr>
                <w:webHidden/>
                <w:lang w:val="en-US"/>
              </w:rPr>
              <w:fldChar w:fldCharType="separate"/>
            </w:r>
            <w:r w:rsidR="00F30D5D">
              <w:rPr>
                <w:webHidden/>
                <w:lang w:val="en-US"/>
              </w:rPr>
              <w:t>2</w:t>
            </w:r>
            <w:r w:rsidR="004D323B" w:rsidRPr="004D323B">
              <w:rPr>
                <w:webHidden/>
                <w:lang w:val="en-US"/>
              </w:rPr>
              <w:fldChar w:fldCharType="end"/>
            </w:r>
          </w:hyperlink>
        </w:p>
        <w:p w14:paraId="6CC0CFEB" w14:textId="4B386529" w:rsidR="004D323B" w:rsidRPr="004D323B" w:rsidRDefault="00346E24">
          <w:pPr>
            <w:pStyle w:val="TOC2"/>
            <w:rPr>
              <w:rFonts w:asciiTheme="minorHAnsi" w:eastAsiaTheme="minorEastAsia" w:hAnsiTheme="minorHAnsi" w:cstheme="minorBidi"/>
              <w:sz w:val="22"/>
              <w:szCs w:val="22"/>
              <w:lang w:val="en-US" w:eastAsia="ja-JP"/>
            </w:rPr>
          </w:pPr>
          <w:hyperlink w:anchor="_Toc530758262" w:history="1">
            <w:r w:rsidR="004D323B" w:rsidRPr="004D323B">
              <w:rPr>
                <w:rStyle w:val="Hyperlink"/>
                <w:lang w:val="en-US"/>
              </w:rPr>
              <w:t>6.1</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Software image attributes for fundamental usage</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_Toc530758262 \h </w:instrText>
            </w:r>
            <w:r w:rsidR="004D323B" w:rsidRPr="004D323B">
              <w:rPr>
                <w:webHidden/>
                <w:lang w:val="en-US"/>
              </w:rPr>
            </w:r>
            <w:r w:rsidR="004D323B" w:rsidRPr="004D323B">
              <w:rPr>
                <w:webHidden/>
                <w:lang w:val="en-US"/>
              </w:rPr>
              <w:fldChar w:fldCharType="separate"/>
            </w:r>
            <w:r w:rsidR="00F30D5D">
              <w:rPr>
                <w:webHidden/>
                <w:lang w:val="en-US"/>
              </w:rPr>
              <w:t>2</w:t>
            </w:r>
            <w:r w:rsidR="004D323B" w:rsidRPr="004D323B">
              <w:rPr>
                <w:webHidden/>
                <w:lang w:val="en-US"/>
              </w:rPr>
              <w:fldChar w:fldCharType="end"/>
            </w:r>
          </w:hyperlink>
        </w:p>
        <w:p w14:paraId="3BF5555F" w14:textId="4E17826D" w:rsidR="004D323B" w:rsidRPr="004D323B" w:rsidRDefault="00346E24">
          <w:pPr>
            <w:pStyle w:val="TOC2"/>
            <w:rPr>
              <w:rFonts w:asciiTheme="minorHAnsi" w:eastAsiaTheme="minorEastAsia" w:hAnsiTheme="minorHAnsi" w:cstheme="minorBidi"/>
              <w:sz w:val="22"/>
              <w:szCs w:val="22"/>
              <w:lang w:val="en-US" w:eastAsia="ja-JP"/>
            </w:rPr>
          </w:pPr>
          <w:hyperlink w:anchor="_Toc530758263" w:history="1">
            <w:r w:rsidR="004D323B" w:rsidRPr="004D323B">
              <w:rPr>
                <w:rStyle w:val="Hyperlink"/>
                <w:lang w:val="en-US"/>
              </w:rPr>
              <w:t>6.2</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Actions supporting the software upgrade process</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_Toc530758263 \h </w:instrText>
            </w:r>
            <w:r w:rsidR="004D323B" w:rsidRPr="004D323B">
              <w:rPr>
                <w:webHidden/>
                <w:lang w:val="en-US"/>
              </w:rPr>
            </w:r>
            <w:r w:rsidR="004D323B" w:rsidRPr="004D323B">
              <w:rPr>
                <w:webHidden/>
                <w:lang w:val="en-US"/>
              </w:rPr>
              <w:fldChar w:fldCharType="separate"/>
            </w:r>
            <w:r w:rsidR="00F30D5D">
              <w:rPr>
                <w:webHidden/>
                <w:lang w:val="en-US"/>
              </w:rPr>
              <w:t>2</w:t>
            </w:r>
            <w:r w:rsidR="004D323B" w:rsidRPr="004D323B">
              <w:rPr>
                <w:webHidden/>
                <w:lang w:val="en-US"/>
              </w:rPr>
              <w:fldChar w:fldCharType="end"/>
            </w:r>
          </w:hyperlink>
        </w:p>
        <w:p w14:paraId="4DD8DFAC" w14:textId="75F23EE5" w:rsidR="004D323B" w:rsidRPr="004D323B" w:rsidRDefault="00346E24">
          <w:pPr>
            <w:pStyle w:val="TOC1"/>
            <w:rPr>
              <w:rFonts w:asciiTheme="minorHAnsi" w:eastAsiaTheme="minorEastAsia" w:hAnsiTheme="minorHAnsi" w:cstheme="minorBidi"/>
              <w:sz w:val="22"/>
              <w:szCs w:val="22"/>
              <w:lang w:val="en-US" w:eastAsia="ja-JP"/>
            </w:rPr>
          </w:pPr>
          <w:hyperlink w:anchor="_Toc530758264" w:history="1">
            <w:r w:rsidR="004D323B" w:rsidRPr="004D323B">
              <w:rPr>
                <w:rStyle w:val="Hyperlink"/>
                <w:lang w:val="en-US"/>
              </w:rPr>
              <w:t>7</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OAM data for software management</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_Toc530758264 \h </w:instrText>
            </w:r>
            <w:r w:rsidR="004D323B" w:rsidRPr="004D323B">
              <w:rPr>
                <w:webHidden/>
                <w:lang w:val="en-US"/>
              </w:rPr>
            </w:r>
            <w:r w:rsidR="004D323B" w:rsidRPr="004D323B">
              <w:rPr>
                <w:webHidden/>
                <w:lang w:val="en-US"/>
              </w:rPr>
              <w:fldChar w:fldCharType="separate"/>
            </w:r>
            <w:r w:rsidR="00F30D5D">
              <w:rPr>
                <w:webHidden/>
                <w:lang w:val="en-US"/>
              </w:rPr>
              <w:t>3</w:t>
            </w:r>
            <w:r w:rsidR="004D323B" w:rsidRPr="004D323B">
              <w:rPr>
                <w:webHidden/>
                <w:lang w:val="en-US"/>
              </w:rPr>
              <w:fldChar w:fldCharType="end"/>
            </w:r>
          </w:hyperlink>
        </w:p>
        <w:p w14:paraId="1409B23D" w14:textId="36734DA1" w:rsidR="004D323B" w:rsidRPr="004D323B" w:rsidRDefault="00346E24">
          <w:pPr>
            <w:pStyle w:val="TOC1"/>
            <w:rPr>
              <w:rFonts w:asciiTheme="minorHAnsi" w:eastAsiaTheme="minorEastAsia" w:hAnsiTheme="minorHAnsi" w:cstheme="minorBidi"/>
              <w:sz w:val="22"/>
              <w:szCs w:val="22"/>
              <w:lang w:val="en-US" w:eastAsia="ja-JP"/>
            </w:rPr>
          </w:pPr>
          <w:hyperlink w:anchor="_Toc530758265" w:history="1">
            <w:r w:rsidR="004D323B" w:rsidRPr="004D323B">
              <w:rPr>
                <w:rStyle w:val="Hyperlink"/>
                <w:lang w:val="en-US"/>
              </w:rPr>
              <w:t>8</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Message set</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_Toc530758265 \h </w:instrText>
            </w:r>
            <w:r w:rsidR="004D323B" w:rsidRPr="004D323B">
              <w:rPr>
                <w:webHidden/>
                <w:lang w:val="en-US"/>
              </w:rPr>
            </w:r>
            <w:r w:rsidR="004D323B" w:rsidRPr="004D323B">
              <w:rPr>
                <w:webHidden/>
                <w:lang w:val="en-US"/>
              </w:rPr>
              <w:fldChar w:fldCharType="separate"/>
            </w:r>
            <w:r w:rsidR="00F30D5D">
              <w:rPr>
                <w:webHidden/>
                <w:lang w:val="en-US"/>
              </w:rPr>
              <w:t>3</w:t>
            </w:r>
            <w:r w:rsidR="004D323B" w:rsidRPr="004D323B">
              <w:rPr>
                <w:webHidden/>
                <w:lang w:val="en-US"/>
              </w:rPr>
              <w:fldChar w:fldCharType="end"/>
            </w:r>
          </w:hyperlink>
        </w:p>
        <w:p w14:paraId="53077F16" w14:textId="4619254D" w:rsidR="004D323B" w:rsidRPr="004D323B" w:rsidRDefault="00346E24">
          <w:pPr>
            <w:pStyle w:val="TOC2"/>
            <w:rPr>
              <w:rFonts w:asciiTheme="minorHAnsi" w:eastAsiaTheme="minorEastAsia" w:hAnsiTheme="minorHAnsi" w:cstheme="minorBidi"/>
              <w:sz w:val="22"/>
              <w:szCs w:val="22"/>
              <w:lang w:val="en-US" w:eastAsia="ja-JP"/>
            </w:rPr>
          </w:pPr>
          <w:hyperlink w:anchor="_Toc530758266" w:history="1">
            <w:r w:rsidR="004D323B" w:rsidRPr="004D323B">
              <w:rPr>
                <w:rStyle w:val="Hyperlink"/>
                <w:lang w:val="en-US"/>
              </w:rPr>
              <w:t>8.1</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Get software image command</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_Toc530758266 \h </w:instrText>
            </w:r>
            <w:r w:rsidR="004D323B" w:rsidRPr="004D323B">
              <w:rPr>
                <w:webHidden/>
                <w:lang w:val="en-US"/>
              </w:rPr>
            </w:r>
            <w:r w:rsidR="004D323B" w:rsidRPr="004D323B">
              <w:rPr>
                <w:webHidden/>
                <w:lang w:val="en-US"/>
              </w:rPr>
              <w:fldChar w:fldCharType="separate"/>
            </w:r>
            <w:r w:rsidR="00F30D5D">
              <w:rPr>
                <w:webHidden/>
                <w:lang w:val="en-US"/>
              </w:rPr>
              <w:t>3</w:t>
            </w:r>
            <w:r w:rsidR="004D323B" w:rsidRPr="004D323B">
              <w:rPr>
                <w:webHidden/>
                <w:lang w:val="en-US"/>
              </w:rPr>
              <w:fldChar w:fldCharType="end"/>
            </w:r>
          </w:hyperlink>
        </w:p>
        <w:p w14:paraId="61A36048" w14:textId="48D71508" w:rsidR="004D323B" w:rsidRPr="004D323B" w:rsidRDefault="00346E24">
          <w:pPr>
            <w:pStyle w:val="TOC2"/>
            <w:rPr>
              <w:rFonts w:asciiTheme="minorHAnsi" w:eastAsiaTheme="minorEastAsia" w:hAnsiTheme="minorHAnsi" w:cstheme="minorBidi"/>
              <w:sz w:val="22"/>
              <w:szCs w:val="22"/>
              <w:lang w:val="en-US" w:eastAsia="ja-JP"/>
            </w:rPr>
          </w:pPr>
          <w:hyperlink w:anchor="_Toc530758267" w:history="1">
            <w:r w:rsidR="004D323B" w:rsidRPr="004D323B">
              <w:rPr>
                <w:rStyle w:val="Hyperlink"/>
                <w:lang w:val="en-US"/>
              </w:rPr>
              <w:t>8.2</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Get software image response</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_Toc530758267 \h </w:instrText>
            </w:r>
            <w:r w:rsidR="004D323B" w:rsidRPr="004D323B">
              <w:rPr>
                <w:webHidden/>
                <w:lang w:val="en-US"/>
              </w:rPr>
            </w:r>
            <w:r w:rsidR="004D323B" w:rsidRPr="004D323B">
              <w:rPr>
                <w:webHidden/>
                <w:lang w:val="en-US"/>
              </w:rPr>
              <w:fldChar w:fldCharType="separate"/>
            </w:r>
            <w:r w:rsidR="00F30D5D">
              <w:rPr>
                <w:webHidden/>
                <w:lang w:val="en-US"/>
              </w:rPr>
              <w:t>3</w:t>
            </w:r>
            <w:r w:rsidR="004D323B" w:rsidRPr="004D323B">
              <w:rPr>
                <w:webHidden/>
                <w:lang w:val="en-US"/>
              </w:rPr>
              <w:fldChar w:fldCharType="end"/>
            </w:r>
          </w:hyperlink>
        </w:p>
        <w:p w14:paraId="53B19C92" w14:textId="2C1E820B" w:rsidR="004D323B" w:rsidRPr="004D323B" w:rsidRDefault="00346E24">
          <w:pPr>
            <w:pStyle w:val="TOC2"/>
            <w:rPr>
              <w:rFonts w:asciiTheme="minorHAnsi" w:eastAsiaTheme="minorEastAsia" w:hAnsiTheme="minorHAnsi" w:cstheme="minorBidi"/>
              <w:sz w:val="22"/>
              <w:szCs w:val="22"/>
              <w:lang w:val="en-US" w:eastAsia="ja-JP"/>
            </w:rPr>
          </w:pPr>
          <w:hyperlink w:anchor="_Toc530758268" w:history="1">
            <w:r w:rsidR="004D323B" w:rsidRPr="004D323B">
              <w:rPr>
                <w:rStyle w:val="Hyperlink"/>
                <w:lang w:val="en-US"/>
              </w:rPr>
              <w:t>8.3</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Start software download command</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_Toc530758268 \h </w:instrText>
            </w:r>
            <w:r w:rsidR="004D323B" w:rsidRPr="004D323B">
              <w:rPr>
                <w:webHidden/>
                <w:lang w:val="en-US"/>
              </w:rPr>
            </w:r>
            <w:r w:rsidR="004D323B" w:rsidRPr="004D323B">
              <w:rPr>
                <w:webHidden/>
                <w:lang w:val="en-US"/>
              </w:rPr>
              <w:fldChar w:fldCharType="separate"/>
            </w:r>
            <w:r w:rsidR="00F30D5D">
              <w:rPr>
                <w:webHidden/>
                <w:lang w:val="en-US"/>
              </w:rPr>
              <w:t>3</w:t>
            </w:r>
            <w:r w:rsidR="004D323B" w:rsidRPr="004D323B">
              <w:rPr>
                <w:webHidden/>
                <w:lang w:val="en-US"/>
              </w:rPr>
              <w:fldChar w:fldCharType="end"/>
            </w:r>
          </w:hyperlink>
        </w:p>
        <w:p w14:paraId="5FD074E3" w14:textId="3A5C44E7" w:rsidR="004D323B" w:rsidRPr="004D323B" w:rsidRDefault="00346E24">
          <w:pPr>
            <w:pStyle w:val="TOC2"/>
            <w:rPr>
              <w:rFonts w:asciiTheme="minorHAnsi" w:eastAsiaTheme="minorEastAsia" w:hAnsiTheme="minorHAnsi" w:cstheme="minorBidi"/>
              <w:sz w:val="22"/>
              <w:szCs w:val="22"/>
              <w:lang w:val="en-US" w:eastAsia="ja-JP"/>
            </w:rPr>
          </w:pPr>
          <w:hyperlink w:anchor="_Toc530758269" w:history="1">
            <w:r w:rsidR="004D323B" w:rsidRPr="004D323B">
              <w:rPr>
                <w:rStyle w:val="Hyperlink"/>
                <w:lang w:val="en-US"/>
              </w:rPr>
              <w:t>8.4</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Start software download response</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_Toc530758269 \h </w:instrText>
            </w:r>
            <w:r w:rsidR="004D323B" w:rsidRPr="004D323B">
              <w:rPr>
                <w:webHidden/>
                <w:lang w:val="en-US"/>
              </w:rPr>
            </w:r>
            <w:r w:rsidR="004D323B" w:rsidRPr="004D323B">
              <w:rPr>
                <w:webHidden/>
                <w:lang w:val="en-US"/>
              </w:rPr>
              <w:fldChar w:fldCharType="separate"/>
            </w:r>
            <w:r w:rsidR="00F30D5D">
              <w:rPr>
                <w:webHidden/>
                <w:lang w:val="en-US"/>
              </w:rPr>
              <w:t>3</w:t>
            </w:r>
            <w:r w:rsidR="004D323B" w:rsidRPr="004D323B">
              <w:rPr>
                <w:webHidden/>
                <w:lang w:val="en-US"/>
              </w:rPr>
              <w:fldChar w:fldCharType="end"/>
            </w:r>
          </w:hyperlink>
        </w:p>
        <w:p w14:paraId="5B211F3A" w14:textId="33614707" w:rsidR="004D323B" w:rsidRPr="004D323B" w:rsidRDefault="00346E24">
          <w:pPr>
            <w:pStyle w:val="TOC2"/>
            <w:rPr>
              <w:rFonts w:asciiTheme="minorHAnsi" w:eastAsiaTheme="minorEastAsia" w:hAnsiTheme="minorHAnsi" w:cstheme="minorBidi"/>
              <w:sz w:val="22"/>
              <w:szCs w:val="22"/>
              <w:lang w:val="en-US" w:eastAsia="ja-JP"/>
            </w:rPr>
          </w:pPr>
          <w:hyperlink w:anchor="_Toc530758270" w:history="1">
            <w:r w:rsidR="004D323B" w:rsidRPr="004D323B">
              <w:rPr>
                <w:rStyle w:val="Hyperlink"/>
                <w:lang w:val="en-US"/>
              </w:rPr>
              <w:t>8.5</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Download section command</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_Toc530758270 \h </w:instrText>
            </w:r>
            <w:r w:rsidR="004D323B" w:rsidRPr="004D323B">
              <w:rPr>
                <w:webHidden/>
                <w:lang w:val="en-US"/>
              </w:rPr>
            </w:r>
            <w:r w:rsidR="004D323B" w:rsidRPr="004D323B">
              <w:rPr>
                <w:webHidden/>
                <w:lang w:val="en-US"/>
              </w:rPr>
              <w:fldChar w:fldCharType="separate"/>
            </w:r>
            <w:r w:rsidR="00F30D5D">
              <w:rPr>
                <w:webHidden/>
                <w:lang w:val="en-US"/>
              </w:rPr>
              <w:t>3</w:t>
            </w:r>
            <w:r w:rsidR="004D323B" w:rsidRPr="004D323B">
              <w:rPr>
                <w:webHidden/>
                <w:lang w:val="en-US"/>
              </w:rPr>
              <w:fldChar w:fldCharType="end"/>
            </w:r>
          </w:hyperlink>
        </w:p>
        <w:p w14:paraId="20B7CA17" w14:textId="224E4BCF" w:rsidR="004D323B" w:rsidRPr="004D323B" w:rsidRDefault="00346E24">
          <w:pPr>
            <w:pStyle w:val="TOC2"/>
            <w:rPr>
              <w:rFonts w:asciiTheme="minorHAnsi" w:eastAsiaTheme="minorEastAsia" w:hAnsiTheme="minorHAnsi" w:cstheme="minorBidi"/>
              <w:sz w:val="22"/>
              <w:szCs w:val="22"/>
              <w:lang w:val="en-US" w:eastAsia="ja-JP"/>
            </w:rPr>
          </w:pPr>
          <w:hyperlink w:anchor="_Toc530758271" w:history="1">
            <w:r w:rsidR="004D323B" w:rsidRPr="004D323B">
              <w:rPr>
                <w:rStyle w:val="Hyperlink"/>
                <w:lang w:val="en-US"/>
              </w:rPr>
              <w:t>8.6</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Download section response</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_Toc530758271 \h </w:instrText>
            </w:r>
            <w:r w:rsidR="004D323B" w:rsidRPr="004D323B">
              <w:rPr>
                <w:webHidden/>
                <w:lang w:val="en-US"/>
              </w:rPr>
            </w:r>
            <w:r w:rsidR="004D323B" w:rsidRPr="004D323B">
              <w:rPr>
                <w:webHidden/>
                <w:lang w:val="en-US"/>
              </w:rPr>
              <w:fldChar w:fldCharType="separate"/>
            </w:r>
            <w:r w:rsidR="00F30D5D">
              <w:rPr>
                <w:webHidden/>
                <w:lang w:val="en-US"/>
              </w:rPr>
              <w:t>3</w:t>
            </w:r>
            <w:r w:rsidR="004D323B" w:rsidRPr="004D323B">
              <w:rPr>
                <w:webHidden/>
                <w:lang w:val="en-US"/>
              </w:rPr>
              <w:fldChar w:fldCharType="end"/>
            </w:r>
          </w:hyperlink>
        </w:p>
        <w:p w14:paraId="45D09BE9" w14:textId="2D9A26B2" w:rsidR="004D323B" w:rsidRPr="004D323B" w:rsidRDefault="00346E24">
          <w:pPr>
            <w:pStyle w:val="TOC2"/>
            <w:rPr>
              <w:rFonts w:asciiTheme="minorHAnsi" w:eastAsiaTheme="minorEastAsia" w:hAnsiTheme="minorHAnsi" w:cstheme="minorBidi"/>
              <w:sz w:val="22"/>
              <w:szCs w:val="22"/>
              <w:lang w:val="en-US" w:eastAsia="ja-JP"/>
            </w:rPr>
          </w:pPr>
          <w:hyperlink w:anchor="_Toc530758272" w:history="1">
            <w:r w:rsidR="004D323B" w:rsidRPr="004D323B">
              <w:rPr>
                <w:rStyle w:val="Hyperlink"/>
                <w:lang w:val="en-US"/>
              </w:rPr>
              <w:t>8.7</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End software download command</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_Toc530758272 \h </w:instrText>
            </w:r>
            <w:r w:rsidR="004D323B" w:rsidRPr="004D323B">
              <w:rPr>
                <w:webHidden/>
                <w:lang w:val="en-US"/>
              </w:rPr>
            </w:r>
            <w:r w:rsidR="004D323B" w:rsidRPr="004D323B">
              <w:rPr>
                <w:webHidden/>
                <w:lang w:val="en-US"/>
              </w:rPr>
              <w:fldChar w:fldCharType="separate"/>
            </w:r>
            <w:r w:rsidR="00F30D5D">
              <w:rPr>
                <w:webHidden/>
                <w:lang w:val="en-US"/>
              </w:rPr>
              <w:t>3</w:t>
            </w:r>
            <w:r w:rsidR="004D323B" w:rsidRPr="004D323B">
              <w:rPr>
                <w:webHidden/>
                <w:lang w:val="en-US"/>
              </w:rPr>
              <w:fldChar w:fldCharType="end"/>
            </w:r>
          </w:hyperlink>
        </w:p>
        <w:p w14:paraId="6EFA2564" w14:textId="4B2559AA" w:rsidR="004D323B" w:rsidRPr="004D323B" w:rsidRDefault="00346E24">
          <w:pPr>
            <w:pStyle w:val="TOC2"/>
            <w:rPr>
              <w:rFonts w:asciiTheme="minorHAnsi" w:eastAsiaTheme="minorEastAsia" w:hAnsiTheme="minorHAnsi" w:cstheme="minorBidi"/>
              <w:sz w:val="22"/>
              <w:szCs w:val="22"/>
              <w:lang w:val="en-US" w:eastAsia="ja-JP"/>
            </w:rPr>
          </w:pPr>
          <w:hyperlink w:anchor="_Toc530758273" w:history="1">
            <w:r w:rsidR="004D323B" w:rsidRPr="004D323B">
              <w:rPr>
                <w:rStyle w:val="Hyperlink"/>
                <w:lang w:val="en-US"/>
              </w:rPr>
              <w:t>8.8</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End software download response</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_Toc530758273 \h </w:instrText>
            </w:r>
            <w:r w:rsidR="004D323B" w:rsidRPr="004D323B">
              <w:rPr>
                <w:webHidden/>
                <w:lang w:val="en-US"/>
              </w:rPr>
            </w:r>
            <w:r w:rsidR="004D323B" w:rsidRPr="004D323B">
              <w:rPr>
                <w:webHidden/>
                <w:lang w:val="en-US"/>
              </w:rPr>
              <w:fldChar w:fldCharType="separate"/>
            </w:r>
            <w:r w:rsidR="00F30D5D">
              <w:rPr>
                <w:webHidden/>
                <w:lang w:val="en-US"/>
              </w:rPr>
              <w:t>4</w:t>
            </w:r>
            <w:r w:rsidR="004D323B" w:rsidRPr="004D323B">
              <w:rPr>
                <w:webHidden/>
                <w:lang w:val="en-US"/>
              </w:rPr>
              <w:fldChar w:fldCharType="end"/>
            </w:r>
          </w:hyperlink>
        </w:p>
        <w:p w14:paraId="0D794ED0" w14:textId="259D0266" w:rsidR="004D323B" w:rsidRPr="004D323B" w:rsidRDefault="00346E24">
          <w:pPr>
            <w:pStyle w:val="TOC2"/>
            <w:rPr>
              <w:rFonts w:asciiTheme="minorHAnsi" w:eastAsiaTheme="minorEastAsia" w:hAnsiTheme="minorHAnsi" w:cstheme="minorBidi"/>
              <w:sz w:val="22"/>
              <w:szCs w:val="22"/>
              <w:lang w:val="en-US" w:eastAsia="ja-JP"/>
            </w:rPr>
          </w:pPr>
          <w:hyperlink w:anchor="_Toc530758274" w:history="1">
            <w:r w:rsidR="004D323B" w:rsidRPr="004D323B">
              <w:rPr>
                <w:rStyle w:val="Hyperlink"/>
                <w:lang w:val="en-US"/>
              </w:rPr>
              <w:t>8.9</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Activate image command</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_Toc530758274 \h </w:instrText>
            </w:r>
            <w:r w:rsidR="004D323B" w:rsidRPr="004D323B">
              <w:rPr>
                <w:webHidden/>
                <w:lang w:val="en-US"/>
              </w:rPr>
            </w:r>
            <w:r w:rsidR="004D323B" w:rsidRPr="004D323B">
              <w:rPr>
                <w:webHidden/>
                <w:lang w:val="en-US"/>
              </w:rPr>
              <w:fldChar w:fldCharType="separate"/>
            </w:r>
            <w:r w:rsidR="00F30D5D">
              <w:rPr>
                <w:webHidden/>
                <w:lang w:val="en-US"/>
              </w:rPr>
              <w:t>4</w:t>
            </w:r>
            <w:r w:rsidR="004D323B" w:rsidRPr="004D323B">
              <w:rPr>
                <w:webHidden/>
                <w:lang w:val="en-US"/>
              </w:rPr>
              <w:fldChar w:fldCharType="end"/>
            </w:r>
          </w:hyperlink>
        </w:p>
        <w:p w14:paraId="01D1412E" w14:textId="0E9C3840" w:rsidR="004D323B" w:rsidRPr="004D323B" w:rsidRDefault="00346E24">
          <w:pPr>
            <w:pStyle w:val="TOC2"/>
            <w:rPr>
              <w:rFonts w:asciiTheme="minorHAnsi" w:eastAsiaTheme="minorEastAsia" w:hAnsiTheme="minorHAnsi" w:cstheme="minorBidi"/>
              <w:sz w:val="22"/>
              <w:szCs w:val="22"/>
              <w:lang w:val="en-US" w:eastAsia="ja-JP"/>
            </w:rPr>
          </w:pPr>
          <w:hyperlink w:anchor="_Toc530758275" w:history="1">
            <w:r w:rsidR="004D323B" w:rsidRPr="004D323B">
              <w:rPr>
                <w:rStyle w:val="Hyperlink"/>
                <w:lang w:val="en-US"/>
              </w:rPr>
              <w:t>8.10</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Activate image response</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_Toc530758275 \h </w:instrText>
            </w:r>
            <w:r w:rsidR="004D323B" w:rsidRPr="004D323B">
              <w:rPr>
                <w:webHidden/>
                <w:lang w:val="en-US"/>
              </w:rPr>
            </w:r>
            <w:r w:rsidR="004D323B" w:rsidRPr="004D323B">
              <w:rPr>
                <w:webHidden/>
                <w:lang w:val="en-US"/>
              </w:rPr>
              <w:fldChar w:fldCharType="separate"/>
            </w:r>
            <w:r w:rsidR="00F30D5D">
              <w:rPr>
                <w:webHidden/>
                <w:lang w:val="en-US"/>
              </w:rPr>
              <w:t>4</w:t>
            </w:r>
            <w:r w:rsidR="004D323B" w:rsidRPr="004D323B">
              <w:rPr>
                <w:webHidden/>
                <w:lang w:val="en-US"/>
              </w:rPr>
              <w:fldChar w:fldCharType="end"/>
            </w:r>
          </w:hyperlink>
        </w:p>
        <w:p w14:paraId="53BE3D5A" w14:textId="59543330" w:rsidR="004D323B" w:rsidRPr="004D323B" w:rsidRDefault="00346E24">
          <w:pPr>
            <w:pStyle w:val="TOC2"/>
            <w:rPr>
              <w:rFonts w:asciiTheme="minorHAnsi" w:eastAsiaTheme="minorEastAsia" w:hAnsiTheme="minorHAnsi" w:cstheme="minorBidi"/>
              <w:sz w:val="22"/>
              <w:szCs w:val="22"/>
              <w:lang w:val="en-US" w:eastAsia="ja-JP"/>
            </w:rPr>
          </w:pPr>
          <w:hyperlink w:anchor="_Toc530758276" w:history="1">
            <w:r w:rsidR="004D323B" w:rsidRPr="004D323B">
              <w:rPr>
                <w:rStyle w:val="Hyperlink"/>
                <w:lang w:val="en-US"/>
              </w:rPr>
              <w:t>8.11</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Commit image command</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_Toc530758276 \h </w:instrText>
            </w:r>
            <w:r w:rsidR="004D323B" w:rsidRPr="004D323B">
              <w:rPr>
                <w:webHidden/>
                <w:lang w:val="en-US"/>
              </w:rPr>
            </w:r>
            <w:r w:rsidR="004D323B" w:rsidRPr="004D323B">
              <w:rPr>
                <w:webHidden/>
                <w:lang w:val="en-US"/>
              </w:rPr>
              <w:fldChar w:fldCharType="separate"/>
            </w:r>
            <w:r w:rsidR="00F30D5D">
              <w:rPr>
                <w:webHidden/>
                <w:lang w:val="en-US"/>
              </w:rPr>
              <w:t>4</w:t>
            </w:r>
            <w:r w:rsidR="004D323B" w:rsidRPr="004D323B">
              <w:rPr>
                <w:webHidden/>
                <w:lang w:val="en-US"/>
              </w:rPr>
              <w:fldChar w:fldCharType="end"/>
            </w:r>
          </w:hyperlink>
        </w:p>
        <w:p w14:paraId="44449604" w14:textId="44CFFEF3" w:rsidR="004D323B" w:rsidRPr="004D323B" w:rsidRDefault="00346E24">
          <w:pPr>
            <w:pStyle w:val="TOC2"/>
            <w:rPr>
              <w:rFonts w:asciiTheme="minorHAnsi" w:eastAsiaTheme="minorEastAsia" w:hAnsiTheme="minorHAnsi" w:cstheme="minorBidi"/>
              <w:sz w:val="22"/>
              <w:szCs w:val="22"/>
              <w:lang w:val="en-US" w:eastAsia="ja-JP"/>
            </w:rPr>
          </w:pPr>
          <w:hyperlink w:anchor="_Toc530758277" w:history="1">
            <w:r w:rsidR="004D323B" w:rsidRPr="004D323B">
              <w:rPr>
                <w:rStyle w:val="Hyperlink"/>
                <w:lang w:val="en-US"/>
              </w:rPr>
              <w:t>8.12</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Commit image response</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_Toc530758277 \h </w:instrText>
            </w:r>
            <w:r w:rsidR="004D323B" w:rsidRPr="004D323B">
              <w:rPr>
                <w:webHidden/>
                <w:lang w:val="en-US"/>
              </w:rPr>
            </w:r>
            <w:r w:rsidR="004D323B" w:rsidRPr="004D323B">
              <w:rPr>
                <w:webHidden/>
                <w:lang w:val="en-US"/>
              </w:rPr>
              <w:fldChar w:fldCharType="separate"/>
            </w:r>
            <w:r w:rsidR="00F30D5D">
              <w:rPr>
                <w:webHidden/>
                <w:lang w:val="en-US"/>
              </w:rPr>
              <w:t>4</w:t>
            </w:r>
            <w:r w:rsidR="004D323B" w:rsidRPr="004D323B">
              <w:rPr>
                <w:webHidden/>
                <w:lang w:val="en-US"/>
              </w:rPr>
              <w:fldChar w:fldCharType="end"/>
            </w:r>
          </w:hyperlink>
        </w:p>
        <w:p w14:paraId="163BECA6" w14:textId="6159CFCC" w:rsidR="004D323B" w:rsidRPr="004D323B" w:rsidRDefault="00346E24">
          <w:pPr>
            <w:pStyle w:val="TOC1"/>
            <w:rPr>
              <w:rFonts w:asciiTheme="minorHAnsi" w:eastAsiaTheme="minorEastAsia" w:hAnsiTheme="minorHAnsi" w:cstheme="minorBidi"/>
              <w:sz w:val="22"/>
              <w:szCs w:val="22"/>
              <w:lang w:val="en-US" w:eastAsia="ja-JP"/>
            </w:rPr>
          </w:pPr>
          <w:hyperlink w:anchor="_Toc530758278" w:history="1">
            <w:r w:rsidR="004D323B" w:rsidRPr="004D323B">
              <w:rPr>
                <w:rStyle w:val="Hyperlink"/>
                <w:lang w:val="en-US"/>
              </w:rPr>
              <w:t>9</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Software upgrade</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_Toc530758278 \h </w:instrText>
            </w:r>
            <w:r w:rsidR="004D323B" w:rsidRPr="004D323B">
              <w:rPr>
                <w:webHidden/>
                <w:lang w:val="en-US"/>
              </w:rPr>
            </w:r>
            <w:r w:rsidR="004D323B" w:rsidRPr="004D323B">
              <w:rPr>
                <w:webHidden/>
                <w:lang w:val="en-US"/>
              </w:rPr>
              <w:fldChar w:fldCharType="separate"/>
            </w:r>
            <w:r w:rsidR="00F30D5D">
              <w:rPr>
                <w:webHidden/>
                <w:lang w:val="en-US"/>
              </w:rPr>
              <w:t>4</w:t>
            </w:r>
            <w:r w:rsidR="004D323B" w:rsidRPr="004D323B">
              <w:rPr>
                <w:webHidden/>
                <w:lang w:val="en-US"/>
              </w:rPr>
              <w:fldChar w:fldCharType="end"/>
            </w:r>
          </w:hyperlink>
        </w:p>
        <w:p w14:paraId="13F263F0" w14:textId="1BB6905D" w:rsidR="004D323B" w:rsidRPr="004D323B" w:rsidRDefault="00346E24">
          <w:pPr>
            <w:pStyle w:val="TOC2"/>
            <w:rPr>
              <w:rFonts w:asciiTheme="minorHAnsi" w:eastAsiaTheme="minorEastAsia" w:hAnsiTheme="minorHAnsi" w:cstheme="minorBidi"/>
              <w:sz w:val="22"/>
              <w:szCs w:val="22"/>
              <w:lang w:val="en-US" w:eastAsia="ja-JP"/>
            </w:rPr>
          </w:pPr>
          <w:hyperlink w:anchor="_Toc530758279" w:history="1">
            <w:r w:rsidR="004D323B" w:rsidRPr="004D323B">
              <w:rPr>
                <w:rStyle w:val="Hyperlink"/>
                <w:lang w:val="en-US"/>
              </w:rPr>
              <w:t>9.1</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Overview</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_Toc530758279 \h </w:instrText>
            </w:r>
            <w:r w:rsidR="004D323B" w:rsidRPr="004D323B">
              <w:rPr>
                <w:webHidden/>
                <w:lang w:val="en-US"/>
              </w:rPr>
            </w:r>
            <w:r w:rsidR="004D323B" w:rsidRPr="004D323B">
              <w:rPr>
                <w:webHidden/>
                <w:lang w:val="en-US"/>
              </w:rPr>
              <w:fldChar w:fldCharType="separate"/>
            </w:r>
            <w:r w:rsidR="00F30D5D">
              <w:rPr>
                <w:webHidden/>
                <w:lang w:val="en-US"/>
              </w:rPr>
              <w:t>4</w:t>
            </w:r>
            <w:r w:rsidR="004D323B" w:rsidRPr="004D323B">
              <w:rPr>
                <w:webHidden/>
                <w:lang w:val="en-US"/>
              </w:rPr>
              <w:fldChar w:fldCharType="end"/>
            </w:r>
          </w:hyperlink>
        </w:p>
        <w:p w14:paraId="54F0BA8A" w14:textId="64CAC9EC" w:rsidR="004D323B" w:rsidRPr="004D323B" w:rsidRDefault="00346E24">
          <w:pPr>
            <w:pStyle w:val="TOC2"/>
            <w:rPr>
              <w:rFonts w:asciiTheme="minorHAnsi" w:eastAsiaTheme="minorEastAsia" w:hAnsiTheme="minorHAnsi" w:cstheme="minorBidi"/>
              <w:sz w:val="22"/>
              <w:szCs w:val="22"/>
              <w:lang w:val="en-US" w:eastAsia="ja-JP"/>
            </w:rPr>
          </w:pPr>
          <w:hyperlink w:anchor="_Toc530758280" w:history="1">
            <w:r w:rsidR="004D323B" w:rsidRPr="004D323B">
              <w:rPr>
                <w:rStyle w:val="Hyperlink"/>
                <w:lang w:val="en-US"/>
              </w:rPr>
              <w:t>9.2</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Software image download</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_Toc530758280 \h </w:instrText>
            </w:r>
            <w:r w:rsidR="004D323B" w:rsidRPr="004D323B">
              <w:rPr>
                <w:webHidden/>
                <w:lang w:val="en-US"/>
              </w:rPr>
            </w:r>
            <w:r w:rsidR="004D323B" w:rsidRPr="004D323B">
              <w:rPr>
                <w:webHidden/>
                <w:lang w:val="en-US"/>
              </w:rPr>
              <w:fldChar w:fldCharType="separate"/>
            </w:r>
            <w:r w:rsidR="00F30D5D">
              <w:rPr>
                <w:webHidden/>
                <w:lang w:val="en-US"/>
              </w:rPr>
              <w:t>8</w:t>
            </w:r>
            <w:r w:rsidR="004D323B" w:rsidRPr="004D323B">
              <w:rPr>
                <w:webHidden/>
                <w:lang w:val="en-US"/>
              </w:rPr>
              <w:fldChar w:fldCharType="end"/>
            </w:r>
          </w:hyperlink>
        </w:p>
        <w:p w14:paraId="32311D7F" w14:textId="75481B3E" w:rsidR="004D323B" w:rsidRPr="004D323B" w:rsidRDefault="00346E24">
          <w:pPr>
            <w:pStyle w:val="TOC2"/>
            <w:rPr>
              <w:rFonts w:asciiTheme="minorHAnsi" w:eastAsiaTheme="minorEastAsia" w:hAnsiTheme="minorHAnsi" w:cstheme="minorBidi"/>
              <w:sz w:val="22"/>
              <w:szCs w:val="22"/>
              <w:lang w:val="en-US" w:eastAsia="ja-JP"/>
            </w:rPr>
          </w:pPr>
          <w:hyperlink w:anchor="_Toc530758281" w:history="1">
            <w:r w:rsidR="004D323B" w:rsidRPr="004D323B">
              <w:rPr>
                <w:rStyle w:val="Hyperlink"/>
                <w:lang w:val="en-US"/>
              </w:rPr>
              <w:t>9.3</w:t>
            </w:r>
            <w:r w:rsidR="004D323B" w:rsidRPr="004D323B">
              <w:rPr>
                <w:rFonts w:asciiTheme="minorHAnsi" w:eastAsiaTheme="minorEastAsia" w:hAnsiTheme="minorHAnsi" w:cstheme="minorBidi"/>
                <w:sz w:val="22"/>
                <w:szCs w:val="22"/>
                <w:lang w:val="en-US" w:eastAsia="ja-JP"/>
              </w:rPr>
              <w:tab/>
            </w:r>
            <w:r w:rsidR="004D323B" w:rsidRPr="004D323B">
              <w:rPr>
                <w:rStyle w:val="Hyperlink"/>
                <w:lang w:val="en-US"/>
              </w:rPr>
              <w:t>Software image activate and commit</w:t>
            </w:r>
            <w:r w:rsidR="004D323B" w:rsidRPr="004D323B">
              <w:rPr>
                <w:webHidden/>
                <w:lang w:val="en-US"/>
              </w:rPr>
              <w:tab/>
            </w:r>
            <w:r w:rsidR="004D323B" w:rsidRPr="004D323B">
              <w:rPr>
                <w:webHidden/>
                <w:lang w:val="en-US"/>
              </w:rPr>
              <w:fldChar w:fldCharType="begin"/>
            </w:r>
            <w:r w:rsidR="004D323B" w:rsidRPr="004D323B">
              <w:rPr>
                <w:webHidden/>
                <w:lang w:val="en-US"/>
              </w:rPr>
              <w:instrText xml:space="preserve"> PAGEREF _Toc530758281 \h </w:instrText>
            </w:r>
            <w:r w:rsidR="004D323B" w:rsidRPr="004D323B">
              <w:rPr>
                <w:webHidden/>
                <w:lang w:val="en-US"/>
              </w:rPr>
            </w:r>
            <w:r w:rsidR="004D323B" w:rsidRPr="004D323B">
              <w:rPr>
                <w:webHidden/>
                <w:lang w:val="en-US"/>
              </w:rPr>
              <w:fldChar w:fldCharType="separate"/>
            </w:r>
            <w:r w:rsidR="00F30D5D">
              <w:rPr>
                <w:webHidden/>
                <w:lang w:val="en-US"/>
              </w:rPr>
              <w:t>11</w:t>
            </w:r>
            <w:r w:rsidR="004D323B" w:rsidRPr="004D323B">
              <w:rPr>
                <w:webHidden/>
                <w:lang w:val="en-US"/>
              </w:rPr>
              <w:fldChar w:fldCharType="end"/>
            </w:r>
          </w:hyperlink>
        </w:p>
        <w:p w14:paraId="67789990" w14:textId="41A238DF" w:rsidR="004D323B" w:rsidRPr="004D323B" w:rsidRDefault="004D323B">
          <w:pPr>
            <w:rPr>
              <w:lang w:val="en-US"/>
            </w:rPr>
          </w:pPr>
          <w:r w:rsidRPr="004D323B">
            <w:rPr>
              <w:b/>
              <w:bCs/>
              <w:noProof/>
              <w:lang w:val="en-US"/>
            </w:rPr>
            <w:fldChar w:fldCharType="end"/>
          </w:r>
        </w:p>
      </w:sdtContent>
    </w:sdt>
    <w:p w14:paraId="1405CE3D" w14:textId="25BAA3C5" w:rsidR="000B514A" w:rsidRPr="004D323B" w:rsidRDefault="000B514A" w:rsidP="000B514A">
      <w:pPr>
        <w:jc w:val="center"/>
        <w:rPr>
          <w:lang w:val="en-US"/>
        </w:rPr>
      </w:pPr>
    </w:p>
    <w:p w14:paraId="04297777" w14:textId="4A8D0B5B" w:rsidR="000B514A" w:rsidRPr="004D323B" w:rsidRDefault="000B514A" w:rsidP="000B514A">
      <w:pPr>
        <w:rPr>
          <w:lang w:val="en-US"/>
        </w:rPr>
      </w:pPr>
    </w:p>
    <w:p w14:paraId="1FF989FD" w14:textId="77777777" w:rsidR="000B514A" w:rsidRPr="004D323B" w:rsidRDefault="000B514A" w:rsidP="000B514A">
      <w:pPr>
        <w:jc w:val="center"/>
        <w:rPr>
          <w:lang w:val="en-US"/>
        </w:rPr>
        <w:sectPr w:rsidR="000B514A" w:rsidRPr="004D323B" w:rsidSect="004D323B">
          <w:headerReference w:type="even" r:id="rId14"/>
          <w:headerReference w:type="default" r:id="rId15"/>
          <w:footerReference w:type="even" r:id="rId16"/>
          <w:footerReference w:type="default" r:id="rId17"/>
          <w:headerReference w:type="first" r:id="rId18"/>
          <w:footerReference w:type="first" r:id="rId19"/>
          <w:pgSz w:w="11907" w:h="16840" w:code="9"/>
          <w:pgMar w:top="1417" w:right="1134" w:bottom="1417" w:left="1134" w:header="720" w:footer="720" w:gutter="0"/>
          <w:pgNumType w:fmt="lowerRoman"/>
          <w:cols w:space="720"/>
          <w:docGrid w:linePitch="360"/>
        </w:sectPr>
      </w:pPr>
    </w:p>
    <w:p w14:paraId="117518C4" w14:textId="6F9F6819" w:rsidR="0099714A" w:rsidRPr="00F30D5D" w:rsidRDefault="0099714A" w:rsidP="000B514A">
      <w:pPr>
        <w:pStyle w:val="RecNo"/>
        <w:rPr>
          <w:lang w:val="fr-FR"/>
        </w:rPr>
      </w:pPr>
      <w:r w:rsidRPr="00F30D5D">
        <w:rPr>
          <w:lang w:val="fr-FR"/>
        </w:rPr>
        <w:lastRenderedPageBreak/>
        <w:t>Technical Paper</w:t>
      </w:r>
      <w:r w:rsidR="000B514A" w:rsidRPr="00F30D5D">
        <w:rPr>
          <w:lang w:val="fr-FR"/>
        </w:rPr>
        <w:t xml:space="preserve"> ITU-T GSTP-NTSU</w:t>
      </w:r>
    </w:p>
    <w:p w14:paraId="0270064C" w14:textId="4C6B688B" w:rsidR="0099714A" w:rsidRPr="004D323B" w:rsidRDefault="0099714A" w:rsidP="000B514A">
      <w:pPr>
        <w:pStyle w:val="Rectitle"/>
        <w:rPr>
          <w:lang w:val="en-US"/>
        </w:rPr>
      </w:pPr>
      <w:r w:rsidRPr="004D323B">
        <w:rPr>
          <w:lang w:val="en-US"/>
        </w:rPr>
        <w:t>NT software upgrade for one image</w:t>
      </w:r>
    </w:p>
    <w:p w14:paraId="7AC44701" w14:textId="77777777" w:rsidR="0099714A" w:rsidRPr="004D323B" w:rsidRDefault="0099714A" w:rsidP="0099714A">
      <w:pPr>
        <w:pStyle w:val="Heading1"/>
        <w:rPr>
          <w:lang w:val="en-US"/>
        </w:rPr>
      </w:pPr>
      <w:bookmarkStart w:id="6" w:name="_Toc530758254"/>
      <w:r w:rsidRPr="004D323B">
        <w:rPr>
          <w:lang w:val="en-US"/>
        </w:rPr>
        <w:t>1</w:t>
      </w:r>
      <w:r w:rsidRPr="004D323B">
        <w:rPr>
          <w:lang w:val="en-US"/>
        </w:rPr>
        <w:tab/>
        <w:t>Scope</w:t>
      </w:r>
      <w:bookmarkEnd w:id="6"/>
    </w:p>
    <w:p w14:paraId="717F0CA2" w14:textId="77777777" w:rsidR="00F25397" w:rsidRPr="004D323B" w:rsidRDefault="0099714A" w:rsidP="0099714A">
      <w:pPr>
        <w:rPr>
          <w:lang w:val="en-US"/>
        </w:rPr>
      </w:pPr>
      <w:r w:rsidRPr="004D323B">
        <w:rPr>
          <w:lang w:val="en-US"/>
        </w:rPr>
        <w:t>Annex S of [ITU-T G.9701] provides means to upgrade the software of an NT where the executable software can be upgraded with a single vendor-specific image file. This software management process requires the support of two images</w:t>
      </w:r>
      <w:r w:rsidR="008431EA" w:rsidRPr="004D323B">
        <w:rPr>
          <w:lang w:val="en-US"/>
        </w:rPr>
        <w:t>, however,</w:t>
      </w:r>
      <w:r w:rsidRPr="004D323B">
        <w:rPr>
          <w:lang w:val="en-US"/>
        </w:rPr>
        <w:t xml:space="preserve"> not all NTs have the capability to store two images.</w:t>
      </w:r>
      <w:r w:rsidR="008431EA" w:rsidRPr="004D323B">
        <w:rPr>
          <w:lang w:val="en-US"/>
        </w:rPr>
        <w:t xml:space="preserve"> This Technical P</w:t>
      </w:r>
      <w:r w:rsidRPr="004D323B">
        <w:rPr>
          <w:lang w:val="en-US"/>
        </w:rPr>
        <w:t xml:space="preserve">aper </w:t>
      </w:r>
      <w:r w:rsidR="006C62FB" w:rsidRPr="004D323B">
        <w:rPr>
          <w:lang w:val="en-US"/>
        </w:rPr>
        <w:t>describes</w:t>
      </w:r>
      <w:r w:rsidRPr="004D323B">
        <w:rPr>
          <w:lang w:val="en-US"/>
        </w:rPr>
        <w:t xml:space="preserve"> a software upgrade procedure for NTs with </w:t>
      </w:r>
      <w:r w:rsidR="00F25397" w:rsidRPr="004D323B">
        <w:rPr>
          <w:lang w:val="en-US"/>
        </w:rPr>
        <w:t xml:space="preserve">one image only. </w:t>
      </w:r>
    </w:p>
    <w:p w14:paraId="4115ED81" w14:textId="32149C3D" w:rsidR="0099714A" w:rsidRPr="004D323B" w:rsidRDefault="00F25397" w:rsidP="00F25397">
      <w:pPr>
        <w:ind w:left="567" w:right="567"/>
        <w:rPr>
          <w:rStyle w:val="NoteChar"/>
          <w:rFonts w:eastAsiaTheme="minorEastAsia"/>
          <w:sz w:val="22"/>
          <w:szCs w:val="22"/>
          <w:lang w:val="en-US"/>
        </w:rPr>
      </w:pPr>
      <w:r w:rsidRPr="004D323B">
        <w:rPr>
          <w:rStyle w:val="NoteChar"/>
          <w:rFonts w:eastAsiaTheme="minorEastAsia"/>
          <w:sz w:val="22"/>
          <w:szCs w:val="22"/>
          <w:lang w:val="en-US"/>
        </w:rPr>
        <w:t>NOTE – A</w:t>
      </w:r>
      <w:r w:rsidR="0099714A" w:rsidRPr="004D323B">
        <w:rPr>
          <w:rStyle w:val="NoteChar"/>
          <w:rFonts w:eastAsiaTheme="minorEastAsia"/>
          <w:sz w:val="22"/>
          <w:szCs w:val="22"/>
          <w:lang w:val="en-US"/>
        </w:rPr>
        <w:t xml:space="preserve">n upgrade with </w:t>
      </w:r>
      <w:r w:rsidRPr="004D323B">
        <w:rPr>
          <w:rStyle w:val="NoteChar"/>
          <w:rFonts w:eastAsiaTheme="minorEastAsia"/>
          <w:sz w:val="22"/>
          <w:szCs w:val="22"/>
          <w:lang w:val="en-US"/>
        </w:rPr>
        <w:t xml:space="preserve">only </w:t>
      </w:r>
      <w:r w:rsidR="0099714A" w:rsidRPr="004D323B">
        <w:rPr>
          <w:rStyle w:val="NoteChar"/>
          <w:rFonts w:eastAsiaTheme="minorEastAsia"/>
          <w:sz w:val="22"/>
          <w:szCs w:val="22"/>
          <w:lang w:val="en-US"/>
        </w:rPr>
        <w:t xml:space="preserve">one image </w:t>
      </w:r>
      <w:r w:rsidR="008431EA" w:rsidRPr="004D323B">
        <w:rPr>
          <w:rStyle w:val="NoteChar"/>
          <w:rFonts w:eastAsiaTheme="minorEastAsia"/>
          <w:sz w:val="22"/>
          <w:szCs w:val="22"/>
          <w:lang w:val="en-US"/>
        </w:rPr>
        <w:t>has a</w:t>
      </w:r>
      <w:r w:rsidR="0099714A" w:rsidRPr="004D323B">
        <w:rPr>
          <w:rStyle w:val="NoteChar"/>
          <w:rFonts w:eastAsiaTheme="minorEastAsia"/>
          <w:sz w:val="22"/>
          <w:szCs w:val="22"/>
          <w:lang w:val="en-US"/>
        </w:rPr>
        <w:t xml:space="preserve"> higher risk that an upgrade may fail. Depending on the implementation</w:t>
      </w:r>
      <w:r w:rsidR="008431EA" w:rsidRPr="004D323B">
        <w:rPr>
          <w:rStyle w:val="NoteChar"/>
          <w:rFonts w:eastAsiaTheme="minorEastAsia"/>
          <w:sz w:val="22"/>
          <w:szCs w:val="22"/>
          <w:lang w:val="en-US"/>
        </w:rPr>
        <w:t>,</w:t>
      </w:r>
      <w:r w:rsidR="0099714A" w:rsidRPr="004D323B">
        <w:rPr>
          <w:rStyle w:val="NoteChar"/>
          <w:rFonts w:eastAsiaTheme="minorEastAsia"/>
          <w:sz w:val="22"/>
          <w:szCs w:val="22"/>
          <w:lang w:val="en-US"/>
        </w:rPr>
        <w:t xml:space="preserve"> an unsuccessful upgrade could make the device non-functional. Therefore, the support of two software images and the usage of a software management process according to Annex S of [ITU-T G.9701] is strongly recommended. </w:t>
      </w:r>
    </w:p>
    <w:p w14:paraId="56E4DFBB" w14:textId="48233F29" w:rsidR="0099714A" w:rsidRPr="004D323B" w:rsidRDefault="0099714A" w:rsidP="0099714A">
      <w:pPr>
        <w:rPr>
          <w:lang w:val="en-US"/>
        </w:rPr>
      </w:pPr>
      <w:r w:rsidRPr="004D323B">
        <w:rPr>
          <w:lang w:val="en-US"/>
        </w:rPr>
        <w:t xml:space="preserve">The executable software may exist in multiple parts of the equipment (e.g., DSP firmware and higher layer application software). The contents of this software image file and the upgrade of individual components of an NT are </w:t>
      </w:r>
      <w:r w:rsidR="008431EA" w:rsidRPr="004D323B">
        <w:rPr>
          <w:lang w:val="en-US"/>
        </w:rPr>
        <w:t>not addressed by this Technical Report</w:t>
      </w:r>
      <w:r w:rsidRPr="004D323B">
        <w:rPr>
          <w:lang w:val="en-US"/>
        </w:rPr>
        <w:t xml:space="preserve">. </w:t>
      </w:r>
    </w:p>
    <w:p w14:paraId="2567F834" w14:textId="77777777" w:rsidR="0099714A" w:rsidRPr="004D323B" w:rsidRDefault="0099714A" w:rsidP="0099714A">
      <w:pPr>
        <w:pStyle w:val="Heading1"/>
        <w:rPr>
          <w:lang w:val="en-US"/>
        </w:rPr>
      </w:pPr>
      <w:bookmarkStart w:id="7" w:name="_Toc530758255"/>
      <w:r w:rsidRPr="004D323B">
        <w:rPr>
          <w:lang w:val="en-US"/>
        </w:rPr>
        <w:t>2</w:t>
      </w:r>
      <w:r w:rsidRPr="004D323B">
        <w:rPr>
          <w:lang w:val="en-US"/>
        </w:rPr>
        <w:tab/>
        <w:t>References</w:t>
      </w:r>
      <w:bookmarkEnd w:id="7"/>
    </w:p>
    <w:p w14:paraId="2A69F2C4" w14:textId="77777777" w:rsidR="0099714A" w:rsidRPr="004D323B" w:rsidRDefault="0099714A" w:rsidP="0099714A">
      <w:pPr>
        <w:pStyle w:val="Reftext"/>
        <w:ind w:left="1985" w:hanging="1985"/>
        <w:rPr>
          <w:lang w:val="en-US"/>
        </w:rPr>
      </w:pPr>
      <w:r w:rsidRPr="004D323B">
        <w:rPr>
          <w:lang w:val="en-US"/>
        </w:rPr>
        <w:t>[ITU-T G.9701]</w:t>
      </w:r>
      <w:r w:rsidRPr="004D323B">
        <w:rPr>
          <w:lang w:val="en-US"/>
        </w:rPr>
        <w:tab/>
        <w:t xml:space="preserve">Recommendation ITU-T G.9701 (2014), </w:t>
      </w:r>
      <w:r w:rsidRPr="004D323B">
        <w:rPr>
          <w:bCs/>
          <w:i/>
          <w:iCs/>
          <w:szCs w:val="28"/>
          <w:lang w:val="en-US"/>
        </w:rPr>
        <w:t>Fast access to subscriber terminals (G.fast) – Physical layer</w:t>
      </w:r>
      <w:r w:rsidRPr="004D323B">
        <w:rPr>
          <w:i/>
          <w:iCs/>
          <w:lang w:val="en-US"/>
        </w:rPr>
        <w:t xml:space="preserve"> specification</w:t>
      </w:r>
      <w:r w:rsidRPr="004D323B">
        <w:rPr>
          <w:lang w:val="en-US"/>
        </w:rPr>
        <w:t>.</w:t>
      </w:r>
    </w:p>
    <w:p w14:paraId="29D2B7E1" w14:textId="445ECF0F" w:rsidR="0099714A" w:rsidRPr="004D323B" w:rsidRDefault="0099714A" w:rsidP="0099714A">
      <w:pPr>
        <w:pStyle w:val="Heading1"/>
        <w:rPr>
          <w:lang w:val="en-US"/>
        </w:rPr>
      </w:pPr>
      <w:bookmarkStart w:id="8" w:name="_Toc530758256"/>
      <w:r w:rsidRPr="004D323B">
        <w:rPr>
          <w:lang w:val="en-US"/>
        </w:rPr>
        <w:t>3</w:t>
      </w:r>
      <w:r w:rsidRPr="004D323B">
        <w:rPr>
          <w:lang w:val="en-US"/>
        </w:rPr>
        <w:tab/>
        <w:t>Definitions</w:t>
      </w:r>
      <w:r w:rsidR="00506206" w:rsidRPr="004D323B">
        <w:rPr>
          <w:lang w:val="en-US"/>
        </w:rPr>
        <w:t>, abbreviations and acronyms</w:t>
      </w:r>
      <w:bookmarkEnd w:id="8"/>
    </w:p>
    <w:p w14:paraId="5545B9C1" w14:textId="07553910" w:rsidR="0099714A" w:rsidRPr="004D323B" w:rsidRDefault="0099714A" w:rsidP="0099714A">
      <w:pPr>
        <w:pStyle w:val="Heading2"/>
        <w:rPr>
          <w:lang w:val="en-US"/>
        </w:rPr>
      </w:pPr>
      <w:bookmarkStart w:id="9" w:name="_Toc530758257"/>
      <w:r w:rsidRPr="004D323B">
        <w:rPr>
          <w:lang w:val="en-US"/>
        </w:rPr>
        <w:t>3.1</w:t>
      </w:r>
      <w:r w:rsidRPr="004D323B">
        <w:rPr>
          <w:lang w:val="en-US"/>
        </w:rPr>
        <w:tab/>
      </w:r>
      <w:r w:rsidR="00506206" w:rsidRPr="004D323B">
        <w:rPr>
          <w:lang w:val="en-US"/>
        </w:rPr>
        <w:t>Definitions</w:t>
      </w:r>
      <w:bookmarkEnd w:id="9"/>
    </w:p>
    <w:p w14:paraId="7BB3F9BF" w14:textId="53388D69" w:rsidR="0099714A" w:rsidRPr="004D323B" w:rsidRDefault="0099714A" w:rsidP="0099714A">
      <w:pPr>
        <w:rPr>
          <w:lang w:val="en-US"/>
        </w:rPr>
      </w:pPr>
      <w:r w:rsidRPr="004D323B">
        <w:rPr>
          <w:lang w:val="en-US"/>
        </w:rPr>
        <w:t xml:space="preserve">This </w:t>
      </w:r>
      <w:r w:rsidR="00506206" w:rsidRPr="004D323B">
        <w:rPr>
          <w:lang w:val="en-US"/>
        </w:rPr>
        <w:t>Technical Paper</w:t>
      </w:r>
      <w:r w:rsidRPr="004D323B">
        <w:rPr>
          <w:lang w:val="en-US"/>
        </w:rPr>
        <w:t xml:space="preserve"> </w:t>
      </w:r>
      <w:r w:rsidR="00A92F39" w:rsidRPr="004D323B">
        <w:rPr>
          <w:lang w:val="en-US"/>
        </w:rPr>
        <w:t>does not define</w:t>
      </w:r>
      <w:r w:rsidRPr="004D323B">
        <w:rPr>
          <w:lang w:val="en-US"/>
        </w:rPr>
        <w:t xml:space="preserve"> </w:t>
      </w:r>
      <w:r w:rsidR="00A92F39" w:rsidRPr="004D323B">
        <w:rPr>
          <w:lang w:val="en-US"/>
        </w:rPr>
        <w:t>any</w:t>
      </w:r>
      <w:r w:rsidRPr="004D323B">
        <w:rPr>
          <w:lang w:val="en-US"/>
        </w:rPr>
        <w:t xml:space="preserve"> terms</w:t>
      </w:r>
      <w:r w:rsidR="00A92F39" w:rsidRPr="004D323B">
        <w:rPr>
          <w:lang w:val="en-US"/>
        </w:rPr>
        <w:t>.</w:t>
      </w:r>
    </w:p>
    <w:p w14:paraId="6C58FE1A" w14:textId="5F0D7F50" w:rsidR="0099714A" w:rsidRPr="004D323B" w:rsidRDefault="00506206" w:rsidP="00506206">
      <w:pPr>
        <w:pStyle w:val="Heading2"/>
        <w:rPr>
          <w:lang w:val="en-US"/>
        </w:rPr>
      </w:pPr>
      <w:bookmarkStart w:id="10" w:name="_Toc530758258"/>
      <w:r w:rsidRPr="004D323B">
        <w:rPr>
          <w:lang w:val="en-US"/>
        </w:rPr>
        <w:t>3.2</w:t>
      </w:r>
      <w:r w:rsidR="0099714A" w:rsidRPr="004D323B">
        <w:rPr>
          <w:lang w:val="en-US"/>
        </w:rPr>
        <w:tab/>
        <w:t>Abbreviations and acronyms</w:t>
      </w:r>
      <w:bookmarkEnd w:id="10"/>
    </w:p>
    <w:p w14:paraId="13ADFAD0" w14:textId="6E8C18F9" w:rsidR="0099714A" w:rsidRPr="004D323B" w:rsidRDefault="0099714A" w:rsidP="0099714A">
      <w:pPr>
        <w:rPr>
          <w:lang w:val="en-US"/>
        </w:rPr>
      </w:pPr>
      <w:r w:rsidRPr="004D323B">
        <w:rPr>
          <w:lang w:val="en-US"/>
        </w:rPr>
        <w:t>This Technical Paper uses the following abbreviations and acronyms:</w:t>
      </w:r>
    </w:p>
    <w:p w14:paraId="147BB5C3" w14:textId="77777777" w:rsidR="0099714A" w:rsidRPr="00F30D5D" w:rsidRDefault="0099714A" w:rsidP="0099714A">
      <w:pPr>
        <w:tabs>
          <w:tab w:val="left" w:pos="1418"/>
        </w:tabs>
        <w:rPr>
          <w:lang w:val="fr-FR"/>
        </w:rPr>
      </w:pPr>
      <w:r w:rsidRPr="00F30D5D">
        <w:rPr>
          <w:lang w:val="fr-FR"/>
        </w:rPr>
        <w:t>DPU</w:t>
      </w:r>
      <w:r w:rsidRPr="00F30D5D">
        <w:rPr>
          <w:lang w:val="fr-FR"/>
        </w:rPr>
        <w:tab/>
        <w:t>Distribution Point Unit</w:t>
      </w:r>
    </w:p>
    <w:p w14:paraId="68F8B628" w14:textId="1065B627" w:rsidR="0099714A" w:rsidRPr="00F30D5D" w:rsidRDefault="00F30D5D" w:rsidP="0099714A">
      <w:pPr>
        <w:tabs>
          <w:tab w:val="left" w:pos="1418"/>
        </w:tabs>
        <w:rPr>
          <w:lang w:val="fr-FR"/>
        </w:rPr>
      </w:pPr>
      <w:r>
        <w:rPr>
          <w:lang w:val="fr-FR"/>
        </w:rPr>
        <w:t>ME</w:t>
      </w:r>
      <w:r>
        <w:rPr>
          <w:lang w:val="fr-FR"/>
        </w:rPr>
        <w:tab/>
        <w:t>Management Entity</w:t>
      </w:r>
    </w:p>
    <w:p w14:paraId="2870FED7" w14:textId="77777777" w:rsidR="0099714A" w:rsidRPr="004D323B" w:rsidRDefault="0099714A" w:rsidP="0099714A">
      <w:pPr>
        <w:tabs>
          <w:tab w:val="left" w:pos="1418"/>
        </w:tabs>
        <w:rPr>
          <w:lang w:val="en-US"/>
        </w:rPr>
      </w:pPr>
      <w:r w:rsidRPr="004D323B">
        <w:rPr>
          <w:lang w:val="en-US"/>
        </w:rPr>
        <w:t>MIB</w:t>
      </w:r>
      <w:r w:rsidRPr="004D323B">
        <w:rPr>
          <w:lang w:val="en-US"/>
        </w:rPr>
        <w:tab/>
        <w:t>Management Information Base</w:t>
      </w:r>
    </w:p>
    <w:p w14:paraId="11ED3D93" w14:textId="77777777" w:rsidR="0099714A" w:rsidRPr="004D323B" w:rsidRDefault="0099714A" w:rsidP="0099714A">
      <w:pPr>
        <w:tabs>
          <w:tab w:val="left" w:pos="1418"/>
        </w:tabs>
        <w:rPr>
          <w:lang w:val="en-US"/>
        </w:rPr>
      </w:pPr>
      <w:r w:rsidRPr="004D323B">
        <w:rPr>
          <w:lang w:val="en-US"/>
        </w:rPr>
        <w:t>NMS</w:t>
      </w:r>
      <w:r w:rsidRPr="004D323B">
        <w:rPr>
          <w:lang w:val="en-US"/>
        </w:rPr>
        <w:tab/>
        <w:t>Network Management System</w:t>
      </w:r>
    </w:p>
    <w:p w14:paraId="555FDE1C" w14:textId="77777777" w:rsidR="0099714A" w:rsidRPr="004D323B" w:rsidRDefault="0099714A" w:rsidP="0099714A">
      <w:pPr>
        <w:tabs>
          <w:tab w:val="left" w:pos="1418"/>
        </w:tabs>
        <w:rPr>
          <w:lang w:val="en-US"/>
        </w:rPr>
      </w:pPr>
      <w:r w:rsidRPr="004D323B">
        <w:rPr>
          <w:lang w:val="en-US"/>
        </w:rPr>
        <w:lastRenderedPageBreak/>
        <w:t>NT</w:t>
      </w:r>
      <w:r w:rsidRPr="004D323B">
        <w:rPr>
          <w:lang w:val="en-US"/>
        </w:rPr>
        <w:tab/>
        <w:t>Network Termination</w:t>
      </w:r>
    </w:p>
    <w:p w14:paraId="7C1104BA" w14:textId="1A96EB3A" w:rsidR="00506206" w:rsidRPr="004D323B" w:rsidRDefault="00506206" w:rsidP="0099714A">
      <w:pPr>
        <w:tabs>
          <w:tab w:val="left" w:pos="1418"/>
        </w:tabs>
        <w:rPr>
          <w:lang w:val="en-US"/>
        </w:rPr>
      </w:pPr>
      <w:r w:rsidRPr="004D323B">
        <w:rPr>
          <w:lang w:val="en-US"/>
        </w:rPr>
        <w:t>OAM</w:t>
      </w:r>
      <w:r w:rsidRPr="004D323B">
        <w:rPr>
          <w:lang w:val="en-US"/>
        </w:rPr>
        <w:tab/>
        <w:t>Operation, Administration and Maintenance</w:t>
      </w:r>
    </w:p>
    <w:p w14:paraId="17E90969" w14:textId="35E94E0F" w:rsidR="0099714A" w:rsidRPr="004D323B" w:rsidRDefault="00506206" w:rsidP="0099714A">
      <w:pPr>
        <w:pStyle w:val="Heading1"/>
        <w:rPr>
          <w:lang w:val="en-US"/>
        </w:rPr>
      </w:pPr>
      <w:bookmarkStart w:id="11" w:name="_Toc530758259"/>
      <w:r w:rsidRPr="004D323B">
        <w:rPr>
          <w:lang w:val="en-US"/>
        </w:rPr>
        <w:t>4</w:t>
      </w:r>
      <w:r w:rsidR="0099714A" w:rsidRPr="004D323B">
        <w:rPr>
          <w:lang w:val="en-US"/>
        </w:rPr>
        <w:tab/>
      </w:r>
      <w:r w:rsidRPr="004D323B">
        <w:rPr>
          <w:lang w:val="en-US"/>
        </w:rPr>
        <w:t>Overview</w:t>
      </w:r>
      <w:bookmarkEnd w:id="11"/>
    </w:p>
    <w:p w14:paraId="6B516D4F" w14:textId="61347E03" w:rsidR="00506206" w:rsidRPr="004D323B" w:rsidRDefault="00506206" w:rsidP="00506206">
      <w:pPr>
        <w:rPr>
          <w:lang w:val="en-US"/>
        </w:rPr>
      </w:pPr>
      <w:r w:rsidRPr="004D323B">
        <w:rPr>
          <w:lang w:val="en-US"/>
        </w:rPr>
        <w:t>In case</w:t>
      </w:r>
      <w:r w:rsidR="00F25397" w:rsidRPr="004D323B">
        <w:rPr>
          <w:lang w:val="en-US"/>
        </w:rPr>
        <w:t>s where</w:t>
      </w:r>
      <w:r w:rsidRPr="004D323B">
        <w:rPr>
          <w:lang w:val="en-US"/>
        </w:rPr>
        <w:t xml:space="preserve"> the NT is not capable of supporting two software images, the management process described in Annex S of [ITU-T G.9701] is not applicable. A modified procedure for the case where the NT can only store one instance of </w:t>
      </w:r>
      <w:r w:rsidR="008431EA" w:rsidRPr="004D323B">
        <w:rPr>
          <w:lang w:val="en-US"/>
        </w:rPr>
        <w:t xml:space="preserve">a software </w:t>
      </w:r>
      <w:r w:rsidRPr="004D323B">
        <w:rPr>
          <w:lang w:val="en-US"/>
        </w:rPr>
        <w:t xml:space="preserve">image is </w:t>
      </w:r>
      <w:r w:rsidR="001E4BC4" w:rsidRPr="004D323B">
        <w:rPr>
          <w:lang w:val="en-US"/>
        </w:rPr>
        <w:t>described</w:t>
      </w:r>
      <w:r w:rsidRPr="004D323B">
        <w:rPr>
          <w:lang w:val="en-US"/>
        </w:rPr>
        <w:t xml:space="preserve"> in this Technical Paper. All actions are executed on image 0 only. The text in this Technical Paper describes the differences </w:t>
      </w:r>
      <w:r w:rsidR="008431EA" w:rsidRPr="004D323B">
        <w:rPr>
          <w:lang w:val="en-US"/>
        </w:rPr>
        <w:t>from</w:t>
      </w:r>
      <w:r w:rsidRPr="004D323B">
        <w:rPr>
          <w:lang w:val="en-US"/>
        </w:rPr>
        <w:t xml:space="preserve"> the generic software management process for two images in Annex S of [ITU-T G.9701]. If not specified otherwise</w:t>
      </w:r>
      <w:r w:rsidR="008431EA" w:rsidRPr="004D323B">
        <w:rPr>
          <w:lang w:val="en-US"/>
        </w:rPr>
        <w:t>,</w:t>
      </w:r>
      <w:r w:rsidRPr="004D323B">
        <w:rPr>
          <w:lang w:val="en-US"/>
        </w:rPr>
        <w:t xml:space="preserve"> the generic procedure is applied with the only exception that the usage is restricted to image 0 and all actions address image 0 only. All message</w:t>
      </w:r>
      <w:r w:rsidR="008431EA" w:rsidRPr="004D323B">
        <w:rPr>
          <w:lang w:val="en-US"/>
        </w:rPr>
        <w:t>s</w:t>
      </w:r>
      <w:r w:rsidRPr="004D323B">
        <w:rPr>
          <w:lang w:val="en-US"/>
        </w:rPr>
        <w:t xml:space="preserve"> addressing image 1 are responded </w:t>
      </w:r>
      <w:r w:rsidR="008431EA" w:rsidRPr="004D323B">
        <w:rPr>
          <w:lang w:val="en-US"/>
        </w:rPr>
        <w:t xml:space="preserve">to </w:t>
      </w:r>
      <w:r w:rsidRPr="004D323B">
        <w:rPr>
          <w:lang w:val="en-US"/>
        </w:rPr>
        <w:t>with</w:t>
      </w:r>
      <w:r w:rsidR="008431EA" w:rsidRPr="004D323B">
        <w:rPr>
          <w:lang w:val="en-US"/>
        </w:rPr>
        <w:t xml:space="preserve"> reason code 0101</w:t>
      </w:r>
      <w:r w:rsidR="00904301" w:rsidRPr="004D323B">
        <w:rPr>
          <w:vertAlign w:val="subscript"/>
          <w:lang w:val="en-US"/>
        </w:rPr>
        <w:t>2</w:t>
      </w:r>
      <w:r w:rsidRPr="004D323B">
        <w:rPr>
          <w:lang w:val="en-US"/>
        </w:rPr>
        <w:t xml:space="preserve"> “unknown managed software image instance</w:t>
      </w:r>
      <w:r w:rsidR="008431EA" w:rsidRPr="004D323B">
        <w:rPr>
          <w:lang w:val="en-US"/>
        </w:rPr>
        <w:t>”</w:t>
      </w:r>
      <w:r w:rsidRPr="004D323B">
        <w:rPr>
          <w:lang w:val="en-US"/>
        </w:rPr>
        <w:t xml:space="preserve"> </w:t>
      </w:r>
      <w:r w:rsidR="008431EA" w:rsidRPr="004D323B">
        <w:rPr>
          <w:lang w:val="en-US"/>
        </w:rPr>
        <w:t>(</w:t>
      </w:r>
      <w:r w:rsidRPr="004D323B">
        <w:rPr>
          <w:lang w:val="en-US"/>
        </w:rPr>
        <w:t xml:space="preserve">see </w:t>
      </w:r>
      <w:r w:rsidR="008431EA" w:rsidRPr="004D323B">
        <w:rPr>
          <w:lang w:val="en-US"/>
        </w:rPr>
        <w:t>clause S.</w:t>
      </w:r>
      <w:r w:rsidR="00654A2D" w:rsidRPr="004D323B">
        <w:rPr>
          <w:lang w:val="en-US"/>
        </w:rPr>
        <w:t>5</w:t>
      </w:r>
      <w:r w:rsidR="008431EA" w:rsidRPr="004D323B">
        <w:rPr>
          <w:lang w:val="en-US"/>
        </w:rPr>
        <w:t xml:space="preserve"> of [ITU-T G.9701]</w:t>
      </w:r>
      <w:r w:rsidR="00DC24B3" w:rsidRPr="004D323B">
        <w:rPr>
          <w:lang w:val="en-US"/>
        </w:rPr>
        <w:t>)</w:t>
      </w:r>
      <w:r w:rsidRPr="004D323B">
        <w:rPr>
          <w:lang w:val="en-US"/>
        </w:rPr>
        <w:t xml:space="preserve"> if a response is required.</w:t>
      </w:r>
    </w:p>
    <w:p w14:paraId="3AA4AD36" w14:textId="65ADFD0B" w:rsidR="00506206" w:rsidRPr="004D323B" w:rsidRDefault="00506206" w:rsidP="00506206">
      <w:pPr>
        <w:pStyle w:val="Heading1"/>
        <w:rPr>
          <w:lang w:val="en-US"/>
        </w:rPr>
      </w:pPr>
      <w:bookmarkStart w:id="12" w:name="_Toc530758260"/>
      <w:r w:rsidRPr="004D323B">
        <w:rPr>
          <w:lang w:val="en-US"/>
        </w:rPr>
        <w:t>5</w:t>
      </w:r>
      <w:r w:rsidRPr="004D323B">
        <w:rPr>
          <w:lang w:val="en-US"/>
        </w:rPr>
        <w:tab/>
        <w:t>Reference model</w:t>
      </w:r>
      <w:bookmarkEnd w:id="12"/>
    </w:p>
    <w:p w14:paraId="7095E8C8" w14:textId="589E04C7" w:rsidR="00506206" w:rsidRPr="004D323B" w:rsidRDefault="00506206" w:rsidP="00506206">
      <w:pPr>
        <w:rPr>
          <w:lang w:val="en-US"/>
        </w:rPr>
      </w:pPr>
      <w:r w:rsidRPr="004D323B">
        <w:rPr>
          <w:lang w:val="en-US"/>
        </w:rPr>
        <w:t xml:space="preserve">The reference model for the NT software upgrade with one image is shown in Figure 1. It contains the associated OAM entities of the DPU and NT. The DPU entity contains the software image management function as a part of the ME-O. The ME-O will act as a master for the software image upgrades at the ME-R, which contains only one instance of </w:t>
      </w:r>
      <w:r w:rsidR="00DC24B3" w:rsidRPr="004D323B">
        <w:rPr>
          <w:lang w:val="en-US"/>
        </w:rPr>
        <w:t>a software image</w:t>
      </w:r>
      <w:r w:rsidRPr="004D323B">
        <w:rPr>
          <w:lang w:val="en-US"/>
        </w:rPr>
        <w:t xml:space="preserve"> (</w:t>
      </w:r>
      <w:r w:rsidR="00DC24B3" w:rsidRPr="004D323B">
        <w:rPr>
          <w:lang w:val="en-US"/>
        </w:rPr>
        <w:t xml:space="preserve">image </w:t>
      </w:r>
      <w:r w:rsidRPr="004D323B">
        <w:rPr>
          <w:lang w:val="en-US"/>
        </w:rPr>
        <w:t xml:space="preserve">0). </w:t>
      </w:r>
    </w:p>
    <w:p w14:paraId="42104461" w14:textId="77777777" w:rsidR="00506206" w:rsidRPr="004D323B" w:rsidRDefault="00506206" w:rsidP="00506206">
      <w:pPr>
        <w:pStyle w:val="Figure"/>
        <w:rPr>
          <w:lang w:val="en-US"/>
        </w:rPr>
      </w:pPr>
      <w:r w:rsidRPr="004D323B">
        <w:rPr>
          <w:noProof/>
          <w:lang w:val="en-US"/>
        </w:rPr>
        <w:object w:dxaOrig="12510" w:dyaOrig="4935" w14:anchorId="34530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5pt;height:159.75pt;mso-width-percent:0;mso-height-percent:0;mso-width-percent:0;mso-height-percent:0" o:ole="" filled="t" fillcolor="white [3212]">
            <v:imagedata r:id="rId20" o:title=""/>
          </v:shape>
          <o:OLEObject Type="Embed" ProgID="Visio.Drawing.11" ShapeID="_x0000_i1025" DrawAspect="Content" ObjectID="_1609853785" r:id="rId21"/>
        </w:object>
      </w:r>
    </w:p>
    <w:p w14:paraId="051C23AB" w14:textId="77777777" w:rsidR="00506206" w:rsidRPr="004D323B" w:rsidRDefault="00506206" w:rsidP="00506206">
      <w:pPr>
        <w:pStyle w:val="FigureNoTitle0"/>
        <w:rPr>
          <w:lang w:val="en-US"/>
        </w:rPr>
      </w:pPr>
      <w:r w:rsidRPr="004D323B">
        <w:rPr>
          <w:lang w:val="en-US"/>
        </w:rPr>
        <w:t>Figure 1 – Software image management reference model for one image</w:t>
      </w:r>
    </w:p>
    <w:p w14:paraId="23911636" w14:textId="75E44B5E" w:rsidR="00506206" w:rsidRPr="004D323B" w:rsidRDefault="00506206" w:rsidP="00506206">
      <w:pPr>
        <w:pStyle w:val="Normalaftertitle"/>
        <w:rPr>
          <w:lang w:val="en-US"/>
        </w:rPr>
      </w:pPr>
      <w:r w:rsidRPr="004D323B">
        <w:rPr>
          <w:lang w:val="en-US"/>
        </w:rPr>
        <w:t xml:space="preserve">The status of the software image at the ME-R is reflected in </w:t>
      </w:r>
      <w:r w:rsidR="00DC24B3" w:rsidRPr="004D323B">
        <w:rPr>
          <w:lang w:val="en-US"/>
        </w:rPr>
        <w:t xml:space="preserve">the </w:t>
      </w:r>
      <w:r w:rsidRPr="004D323B">
        <w:rPr>
          <w:lang w:val="en-US"/>
        </w:rPr>
        <w:t xml:space="preserve">DPU-MIB. The ME-O and ME-R use a transparent communication channel to exchange software management commands and data </w:t>
      </w:r>
      <w:r w:rsidRPr="004D323B">
        <w:rPr>
          <w:lang w:val="en-US"/>
        </w:rPr>
        <w:lastRenderedPageBreak/>
        <w:t xml:space="preserve">between them as system-related OAM data. The </w:t>
      </w:r>
      <w:r w:rsidR="00904301" w:rsidRPr="004D323B">
        <w:rPr>
          <w:lang w:val="en-US"/>
        </w:rPr>
        <w:t xml:space="preserve">following </w:t>
      </w:r>
      <w:r w:rsidRPr="004D323B">
        <w:rPr>
          <w:lang w:val="en-US"/>
        </w:rPr>
        <w:t xml:space="preserve">clauses of this </w:t>
      </w:r>
      <w:r w:rsidR="00DC24B3" w:rsidRPr="004D323B">
        <w:rPr>
          <w:lang w:val="en-US"/>
        </w:rPr>
        <w:t>Technical Paper</w:t>
      </w:r>
      <w:r w:rsidRPr="004D323B">
        <w:rPr>
          <w:lang w:val="en-US"/>
        </w:rPr>
        <w:t xml:space="preserve"> describe the software image management process and the details of messages exchanged.</w:t>
      </w:r>
    </w:p>
    <w:p w14:paraId="3FB599FA" w14:textId="3153AE9D" w:rsidR="00506206" w:rsidRPr="004D323B" w:rsidRDefault="00506206" w:rsidP="00506206">
      <w:pPr>
        <w:pStyle w:val="Heading1"/>
        <w:rPr>
          <w:lang w:val="en-US"/>
        </w:rPr>
      </w:pPr>
      <w:bookmarkStart w:id="13" w:name="_Toc530758261"/>
      <w:r w:rsidRPr="004D323B">
        <w:rPr>
          <w:lang w:val="en-US"/>
        </w:rPr>
        <w:t>6</w:t>
      </w:r>
      <w:r w:rsidRPr="004D323B">
        <w:rPr>
          <w:lang w:val="en-US"/>
        </w:rPr>
        <w:tab/>
      </w:r>
      <w:r w:rsidRPr="004D323B">
        <w:rPr>
          <w:lang w:val="en-US" w:eastAsia="zh-CN"/>
        </w:rPr>
        <w:t>S</w:t>
      </w:r>
      <w:r w:rsidRPr="004D323B">
        <w:rPr>
          <w:lang w:val="en-US"/>
        </w:rPr>
        <w:t>oftware image management process</w:t>
      </w:r>
      <w:bookmarkEnd w:id="13"/>
    </w:p>
    <w:p w14:paraId="4E991657" w14:textId="02DA8861" w:rsidR="00452DB8" w:rsidRPr="004D323B" w:rsidRDefault="00452DB8" w:rsidP="00452DB8">
      <w:pPr>
        <w:rPr>
          <w:lang w:val="en-US"/>
        </w:rPr>
      </w:pPr>
      <w:r w:rsidRPr="004D323B">
        <w:rPr>
          <w:lang w:val="en-US"/>
        </w:rPr>
        <w:t xml:space="preserve">The ME-O manages executable software images stored in the NT (documented in </w:t>
      </w:r>
      <w:r w:rsidR="00DC24B3" w:rsidRPr="004D323B">
        <w:rPr>
          <w:lang w:val="en-US"/>
        </w:rPr>
        <w:t xml:space="preserve">clause </w:t>
      </w:r>
      <w:r w:rsidRPr="004D323B">
        <w:rPr>
          <w:lang w:val="en-US"/>
        </w:rPr>
        <w:t xml:space="preserve">S.4.1 of [ITU-T G.9701] as its fundamental usage). </w:t>
      </w:r>
    </w:p>
    <w:p w14:paraId="61FAE989" w14:textId="0A8A56D0" w:rsidR="00452DB8" w:rsidRPr="004D323B" w:rsidRDefault="00452DB8" w:rsidP="00452DB8">
      <w:pPr>
        <w:pStyle w:val="Heading2"/>
        <w:rPr>
          <w:lang w:val="en-US"/>
        </w:rPr>
      </w:pPr>
      <w:bookmarkStart w:id="14" w:name="_Toc530758262"/>
      <w:r w:rsidRPr="004D323B">
        <w:rPr>
          <w:lang w:val="en-US"/>
        </w:rPr>
        <w:t>6</w:t>
      </w:r>
      <w:r w:rsidR="00DC24B3" w:rsidRPr="004D323B">
        <w:rPr>
          <w:lang w:val="en-US"/>
        </w:rPr>
        <w:t>.1</w:t>
      </w:r>
      <w:r w:rsidR="00DC24B3" w:rsidRPr="004D323B">
        <w:rPr>
          <w:lang w:val="en-US"/>
        </w:rPr>
        <w:tab/>
        <w:t>Software image</w:t>
      </w:r>
      <w:r w:rsidRPr="004D323B">
        <w:rPr>
          <w:lang w:val="en-US"/>
        </w:rPr>
        <w:t xml:space="preserve"> attributes for fundamental usage</w:t>
      </w:r>
      <w:bookmarkEnd w:id="14"/>
    </w:p>
    <w:p w14:paraId="71DE161E" w14:textId="646F4DD3" w:rsidR="00452DB8" w:rsidRPr="004D323B" w:rsidRDefault="00452DB8" w:rsidP="00452DB8">
      <w:pPr>
        <w:rPr>
          <w:lang w:val="en-US"/>
        </w:rPr>
      </w:pPr>
      <w:r w:rsidRPr="004D323B">
        <w:rPr>
          <w:lang w:val="en-US"/>
        </w:rPr>
        <w:t xml:space="preserve">The manageable attributes are </w:t>
      </w:r>
      <w:r w:rsidR="006C62FB" w:rsidRPr="004D323B">
        <w:rPr>
          <w:lang w:val="en-US"/>
        </w:rPr>
        <w:t xml:space="preserve">as </w:t>
      </w:r>
      <w:r w:rsidRPr="004D323B">
        <w:rPr>
          <w:lang w:val="en-US"/>
        </w:rPr>
        <w:t xml:space="preserve">specified </w:t>
      </w:r>
      <w:r w:rsidR="006C62FB" w:rsidRPr="004D323B">
        <w:rPr>
          <w:lang w:val="en-US"/>
        </w:rPr>
        <w:t xml:space="preserve">in Annex S of [ITU-T G.9701] </w:t>
      </w:r>
      <w:r w:rsidR="00B97797" w:rsidRPr="004D323B">
        <w:rPr>
          <w:lang w:val="en-US"/>
        </w:rPr>
        <w:t>with the following differences</w:t>
      </w:r>
      <w:r w:rsidRPr="004D323B">
        <w:rPr>
          <w:lang w:val="en-US"/>
        </w:rPr>
        <w:t>:</w:t>
      </w:r>
    </w:p>
    <w:p w14:paraId="70036592" w14:textId="4D4C015A" w:rsidR="00452DB8" w:rsidRPr="004D323B" w:rsidRDefault="00452DB8" w:rsidP="00452DB8">
      <w:pPr>
        <w:rPr>
          <w:lang w:val="en-US"/>
        </w:rPr>
      </w:pPr>
      <w:r w:rsidRPr="004D323B">
        <w:rPr>
          <w:b/>
          <w:i/>
          <w:lang w:val="en-US"/>
        </w:rPr>
        <w:t>Managed software image</w:t>
      </w:r>
      <w:r w:rsidRPr="004D323B">
        <w:rPr>
          <w:bCs/>
          <w:lang w:val="en-US"/>
        </w:rPr>
        <w:t xml:space="preserve">: </w:t>
      </w:r>
      <w:r w:rsidRPr="004D323B">
        <w:rPr>
          <w:lang w:val="en-US"/>
        </w:rPr>
        <w:t>Since only one image is support</w:t>
      </w:r>
      <w:r w:rsidR="00760510" w:rsidRPr="004D323B">
        <w:rPr>
          <w:lang w:val="en-US"/>
        </w:rPr>
        <w:t>ed, the only valid value is 0.</w:t>
      </w:r>
    </w:p>
    <w:p w14:paraId="71F8F690" w14:textId="6DC6E1B4" w:rsidR="00452DB8" w:rsidRPr="004D323B" w:rsidRDefault="00452DB8" w:rsidP="00452DB8">
      <w:pPr>
        <w:rPr>
          <w:lang w:val="en-US"/>
        </w:rPr>
      </w:pPr>
      <w:r w:rsidRPr="004D323B">
        <w:rPr>
          <w:b/>
          <w:i/>
          <w:lang w:val="en-US"/>
        </w:rPr>
        <w:t>Is committed</w:t>
      </w:r>
      <w:r w:rsidRPr="004D323B">
        <w:rPr>
          <w:lang w:val="en-US"/>
        </w:rPr>
        <w:t>: Since only one software image is supported by the NT, it is normally committed</w:t>
      </w:r>
      <w:r w:rsidR="00B97797" w:rsidRPr="004D323B">
        <w:rPr>
          <w:lang w:val="en-US"/>
        </w:rPr>
        <w:t xml:space="preserve"> (1)</w:t>
      </w:r>
      <w:r w:rsidRPr="004D323B">
        <w:rPr>
          <w:lang w:val="en-US"/>
        </w:rPr>
        <w:t>.</w:t>
      </w:r>
    </w:p>
    <w:p w14:paraId="7717E733" w14:textId="6D88864F" w:rsidR="00452DB8" w:rsidRPr="004D323B" w:rsidRDefault="00452DB8" w:rsidP="00452DB8">
      <w:pPr>
        <w:rPr>
          <w:lang w:val="en-US"/>
        </w:rPr>
      </w:pPr>
      <w:r w:rsidRPr="004D323B">
        <w:rPr>
          <w:b/>
          <w:i/>
          <w:lang w:val="en-US"/>
        </w:rPr>
        <w:t>Is active</w:t>
      </w:r>
      <w:r w:rsidRPr="004D323B">
        <w:rPr>
          <w:lang w:val="en-US"/>
        </w:rPr>
        <w:t>: Since only one software image is supported by the NT, it is normally active</w:t>
      </w:r>
      <w:r w:rsidR="00B97797" w:rsidRPr="004D323B">
        <w:rPr>
          <w:lang w:val="en-US"/>
        </w:rPr>
        <w:t xml:space="preserve"> (1)</w:t>
      </w:r>
      <w:r w:rsidRPr="004D323B">
        <w:rPr>
          <w:lang w:val="en-US"/>
        </w:rPr>
        <w:t xml:space="preserve">. On the other hand, the software image could be inactive </w:t>
      </w:r>
      <w:r w:rsidR="00B97797" w:rsidRPr="004D323B">
        <w:rPr>
          <w:lang w:val="en-US"/>
        </w:rPr>
        <w:t xml:space="preserve">(0) </w:t>
      </w:r>
      <w:r w:rsidRPr="004D323B">
        <w:rPr>
          <w:lang w:val="en-US"/>
        </w:rPr>
        <w:t xml:space="preserve">after a successful software download while the new image has been stored in non-volatile memory and the old volatile code image </w:t>
      </w:r>
      <w:r w:rsidR="00B97797" w:rsidRPr="004D323B">
        <w:rPr>
          <w:lang w:val="en-US"/>
        </w:rPr>
        <w:t>is still executed.</w:t>
      </w:r>
    </w:p>
    <w:p w14:paraId="755EA994" w14:textId="1F83C713" w:rsidR="00452DB8" w:rsidRPr="004D323B" w:rsidRDefault="00452DB8" w:rsidP="00452DB8">
      <w:pPr>
        <w:pStyle w:val="Heading2"/>
        <w:rPr>
          <w:lang w:val="en-US"/>
        </w:rPr>
      </w:pPr>
      <w:bookmarkStart w:id="15" w:name="_Toc530758263"/>
      <w:r w:rsidRPr="004D323B">
        <w:rPr>
          <w:lang w:val="en-US"/>
        </w:rPr>
        <w:t>6.2</w:t>
      </w:r>
      <w:r w:rsidRPr="004D323B">
        <w:rPr>
          <w:lang w:val="en-US"/>
        </w:rPr>
        <w:tab/>
        <w:t>Actions supporting the software upgrade process</w:t>
      </w:r>
      <w:bookmarkEnd w:id="15"/>
    </w:p>
    <w:p w14:paraId="4B9C8C60" w14:textId="4C918DCA" w:rsidR="00452DB8" w:rsidRPr="004D323B" w:rsidRDefault="00452DB8" w:rsidP="00452DB8">
      <w:pPr>
        <w:rPr>
          <w:lang w:val="en-US"/>
        </w:rPr>
      </w:pPr>
      <w:r w:rsidRPr="004D323B">
        <w:rPr>
          <w:lang w:val="en-US"/>
        </w:rPr>
        <w:t xml:space="preserve">All of the following actions are </w:t>
      </w:r>
      <w:r w:rsidR="006C62FB" w:rsidRPr="004D323B">
        <w:rPr>
          <w:lang w:val="en-US"/>
        </w:rPr>
        <w:t>needed</w:t>
      </w:r>
      <w:r w:rsidRPr="004D323B">
        <w:rPr>
          <w:lang w:val="en-US"/>
        </w:rPr>
        <w:t xml:space="preserve"> for NTs with remotely manageable software. </w:t>
      </w:r>
    </w:p>
    <w:p w14:paraId="4FC21138" w14:textId="77777777" w:rsidR="00452DB8" w:rsidRPr="004D323B" w:rsidRDefault="00452DB8" w:rsidP="00452DB8">
      <w:pPr>
        <w:rPr>
          <w:b/>
          <w:bCs/>
          <w:lang w:val="en-US"/>
        </w:rPr>
      </w:pPr>
      <w:r w:rsidRPr="004D323B">
        <w:rPr>
          <w:b/>
          <w:bCs/>
          <w:lang w:val="en-US"/>
        </w:rPr>
        <w:t>Get software image</w:t>
      </w:r>
      <w:r w:rsidRPr="004D323B">
        <w:rPr>
          <w:lang w:val="en-US"/>
        </w:rPr>
        <w:t>: Retrieve attributes of a software image instance.</w:t>
      </w:r>
    </w:p>
    <w:p w14:paraId="631B8315" w14:textId="4844BF07" w:rsidR="00452DB8" w:rsidRPr="004D323B" w:rsidRDefault="00452DB8" w:rsidP="00452DB8">
      <w:pPr>
        <w:rPr>
          <w:lang w:val="en-US"/>
        </w:rPr>
      </w:pPr>
      <w:r w:rsidRPr="004D323B">
        <w:rPr>
          <w:b/>
          <w:bCs/>
          <w:lang w:val="en-US"/>
        </w:rPr>
        <w:t xml:space="preserve">Start </w:t>
      </w:r>
      <w:r w:rsidR="00F25397" w:rsidRPr="004D323B">
        <w:rPr>
          <w:b/>
          <w:bCs/>
          <w:lang w:val="en-US"/>
        </w:rPr>
        <w:t xml:space="preserve">software </w:t>
      </w:r>
      <w:r w:rsidRPr="004D323B">
        <w:rPr>
          <w:b/>
          <w:bCs/>
          <w:lang w:val="en-US"/>
        </w:rPr>
        <w:t>download</w:t>
      </w:r>
      <w:r w:rsidRPr="004D323B">
        <w:rPr>
          <w:lang w:val="en-US"/>
        </w:rPr>
        <w:t>: Initiate a software download sequence.</w:t>
      </w:r>
    </w:p>
    <w:p w14:paraId="3180B27E" w14:textId="77777777" w:rsidR="00452DB8" w:rsidRPr="004D323B" w:rsidRDefault="00452DB8" w:rsidP="00452DB8">
      <w:pPr>
        <w:rPr>
          <w:lang w:val="en-US"/>
        </w:rPr>
      </w:pPr>
      <w:r w:rsidRPr="004D323B">
        <w:rPr>
          <w:b/>
          <w:bCs/>
          <w:lang w:val="en-US"/>
        </w:rPr>
        <w:t>Download section</w:t>
      </w:r>
      <w:r w:rsidRPr="004D323B">
        <w:rPr>
          <w:lang w:val="en-US"/>
        </w:rPr>
        <w:t>: Download a section of a software image. This action is valid only for a software image instance that is currently being downloaded (state S2, state S2' as shown in Figure 2).</w:t>
      </w:r>
    </w:p>
    <w:p w14:paraId="314C5AE6" w14:textId="39DFD74F" w:rsidR="00452DB8" w:rsidRPr="004D323B" w:rsidRDefault="00452DB8" w:rsidP="00452DB8">
      <w:pPr>
        <w:rPr>
          <w:lang w:val="en-US"/>
        </w:rPr>
      </w:pPr>
      <w:r w:rsidRPr="004D323B">
        <w:rPr>
          <w:b/>
          <w:bCs/>
          <w:lang w:val="en-US"/>
        </w:rPr>
        <w:t xml:space="preserve">End </w:t>
      </w:r>
      <w:r w:rsidR="00F25397" w:rsidRPr="004D323B">
        <w:rPr>
          <w:b/>
          <w:bCs/>
          <w:lang w:val="en-US"/>
        </w:rPr>
        <w:t xml:space="preserve">software </w:t>
      </w:r>
      <w:r w:rsidRPr="004D323B">
        <w:rPr>
          <w:b/>
          <w:bCs/>
          <w:lang w:val="en-US"/>
        </w:rPr>
        <w:t>download</w:t>
      </w:r>
      <w:r w:rsidRPr="004D323B">
        <w:rPr>
          <w:lang w:val="en-US"/>
        </w:rPr>
        <w:t>: Signal the completion of a download image sequence, providing CRC for final verification. This action is valid only for a software image instance that is currently being downloaded (state S2, state S2' as shown in Figure 2).</w:t>
      </w:r>
    </w:p>
    <w:p w14:paraId="5947FC33" w14:textId="522C495D" w:rsidR="00452DB8" w:rsidRPr="004D323B" w:rsidRDefault="00452DB8" w:rsidP="00452DB8">
      <w:pPr>
        <w:rPr>
          <w:lang w:val="en-US"/>
        </w:rPr>
      </w:pPr>
      <w:r w:rsidRPr="004D323B">
        <w:rPr>
          <w:b/>
          <w:bCs/>
          <w:lang w:val="en-US"/>
        </w:rPr>
        <w:t>Activate image</w:t>
      </w:r>
      <w:r w:rsidRPr="004D323B">
        <w:rPr>
          <w:lang w:val="en-US"/>
        </w:rPr>
        <w:t xml:space="preserve">: Load/execute a software image. When this action is applied to the software image, the image is stored in non-volatile memory if this has not been done at the end of the </w:t>
      </w:r>
      <w:r w:rsidR="00904301" w:rsidRPr="004D323B">
        <w:rPr>
          <w:lang w:val="en-US"/>
        </w:rPr>
        <w:t xml:space="preserve">software </w:t>
      </w:r>
      <w:r w:rsidRPr="004D323B">
        <w:rPr>
          <w:lang w:val="en-US"/>
        </w:rPr>
        <w:t>download process. Then execution of the current code image is suspended, the associated software image is loaded from non</w:t>
      </w:r>
      <w:r w:rsidRPr="004D323B">
        <w:rPr>
          <w:lang w:val="en-US"/>
        </w:rPr>
        <w:noBreakHyphen/>
        <w:t xml:space="preserve">volatile memory, and execution of this new code image is initiated (that is, the associated entity reboots). Set the </w:t>
      </w:r>
      <w:r w:rsidRPr="004D323B">
        <w:rPr>
          <w:b/>
          <w:i/>
          <w:lang w:val="en-US"/>
        </w:rPr>
        <w:t>is active</w:t>
      </w:r>
      <w:r w:rsidRPr="004D323B">
        <w:rPr>
          <w:lang w:val="en-US"/>
        </w:rPr>
        <w:t xml:space="preserve"> attribute value to 1 for the software image instance. This action is only valid if the software image is valid. </w:t>
      </w:r>
    </w:p>
    <w:p w14:paraId="39A317C7" w14:textId="77777777" w:rsidR="00452DB8" w:rsidRPr="004D323B" w:rsidRDefault="00452DB8" w:rsidP="00452DB8">
      <w:pPr>
        <w:rPr>
          <w:lang w:val="en-US"/>
        </w:rPr>
      </w:pPr>
      <w:r w:rsidRPr="004D323B">
        <w:rPr>
          <w:b/>
          <w:bCs/>
          <w:lang w:val="en-US"/>
        </w:rPr>
        <w:lastRenderedPageBreak/>
        <w:t>Commit image</w:t>
      </w:r>
      <w:r w:rsidRPr="004D323B">
        <w:rPr>
          <w:lang w:val="en-US"/>
        </w:rPr>
        <w:t xml:space="preserve">: Set the </w:t>
      </w:r>
      <w:r w:rsidRPr="004D323B">
        <w:rPr>
          <w:b/>
          <w:i/>
          <w:lang w:val="en-US"/>
        </w:rPr>
        <w:t>is committed</w:t>
      </w:r>
      <w:r w:rsidRPr="004D323B">
        <w:rPr>
          <w:lang w:val="en-US"/>
        </w:rPr>
        <w:t xml:space="preserve"> attribute value to 1 for the software image instance. This causes the committed software image to be loaded and executed by the boot code upon subsequent start-ups. This action is only applicable when the software image is valid.</w:t>
      </w:r>
    </w:p>
    <w:p w14:paraId="40D412AC" w14:textId="19CDB3E8" w:rsidR="00452DB8" w:rsidRPr="004D323B" w:rsidRDefault="00452DB8" w:rsidP="002F210A">
      <w:pPr>
        <w:pStyle w:val="Note"/>
        <w:rPr>
          <w:noProof/>
        </w:rPr>
      </w:pPr>
      <w:r w:rsidRPr="004D323B">
        <w:t>NOTE</w:t>
      </w:r>
      <w:r w:rsidR="00904301" w:rsidRPr="004D323B">
        <w:rPr>
          <w:noProof/>
        </w:rPr>
        <w:t> 1 – The s</w:t>
      </w:r>
      <w:r w:rsidRPr="004D323B">
        <w:rPr>
          <w:noProof/>
        </w:rPr>
        <w:t xml:space="preserve">oftware upgrade process using the above actions is exemplified in </w:t>
      </w:r>
      <w:r w:rsidR="00EF77AB" w:rsidRPr="004D323B">
        <w:rPr>
          <w:noProof/>
        </w:rPr>
        <w:t>clause 9</w:t>
      </w:r>
      <w:r w:rsidRPr="004D323B">
        <w:rPr>
          <w:noProof/>
        </w:rPr>
        <w:t>.</w:t>
      </w:r>
    </w:p>
    <w:p w14:paraId="22DD211C" w14:textId="393CBBF5" w:rsidR="00452DB8" w:rsidRPr="004D323B" w:rsidRDefault="00452DB8" w:rsidP="002F210A">
      <w:pPr>
        <w:pStyle w:val="Note"/>
      </w:pPr>
      <w:r w:rsidRPr="004D323B">
        <w:t>NOTE</w:t>
      </w:r>
      <w:r w:rsidRPr="004D323B">
        <w:rPr>
          <w:noProof/>
        </w:rPr>
        <w:t> 2 – Since only one software image is supported by the NT, it is committed when the image is written to non-volatile memory</w:t>
      </w:r>
      <w:r w:rsidR="001E4BC4" w:rsidRPr="004D323B">
        <w:rPr>
          <w:noProof/>
        </w:rPr>
        <w:t xml:space="preserve"> and execu</w:t>
      </w:r>
      <w:r w:rsidRPr="004D323B">
        <w:rPr>
          <w:noProof/>
        </w:rPr>
        <w:t>tion of this action is not required afterwards.</w:t>
      </w:r>
    </w:p>
    <w:p w14:paraId="33C5EB55" w14:textId="5A1C2DAC" w:rsidR="00506206" w:rsidRPr="004D323B" w:rsidRDefault="00452DB8" w:rsidP="00506206">
      <w:pPr>
        <w:pStyle w:val="Heading1"/>
        <w:rPr>
          <w:lang w:val="en-US"/>
        </w:rPr>
      </w:pPr>
      <w:bookmarkStart w:id="16" w:name="_Toc530758264"/>
      <w:r w:rsidRPr="004D323B">
        <w:rPr>
          <w:lang w:val="en-US"/>
        </w:rPr>
        <w:t>7</w:t>
      </w:r>
      <w:r w:rsidR="00506206" w:rsidRPr="004D323B">
        <w:rPr>
          <w:lang w:val="en-US"/>
        </w:rPr>
        <w:tab/>
      </w:r>
      <w:r w:rsidRPr="004D323B">
        <w:rPr>
          <w:lang w:val="en-US"/>
        </w:rPr>
        <w:t>OAM data for software management</w:t>
      </w:r>
      <w:bookmarkEnd w:id="16"/>
    </w:p>
    <w:p w14:paraId="3922AC20" w14:textId="77777777" w:rsidR="00452DB8" w:rsidRPr="004D323B" w:rsidRDefault="00452DB8" w:rsidP="00452DB8">
      <w:pPr>
        <w:rPr>
          <w:lang w:val="en-US"/>
        </w:rPr>
      </w:pPr>
      <w:r w:rsidRPr="004D323B">
        <w:rPr>
          <w:lang w:val="en-US"/>
        </w:rPr>
        <w:t>See clause S.4.3 of [ITU-T G.9701].</w:t>
      </w:r>
    </w:p>
    <w:p w14:paraId="2A7043BF" w14:textId="2203B931" w:rsidR="00452DB8" w:rsidRPr="004D323B" w:rsidRDefault="00452DB8" w:rsidP="00452DB8">
      <w:pPr>
        <w:pStyle w:val="Heading1"/>
        <w:rPr>
          <w:lang w:val="en-US"/>
        </w:rPr>
      </w:pPr>
      <w:bookmarkStart w:id="17" w:name="_Toc530758265"/>
      <w:r w:rsidRPr="004D323B">
        <w:rPr>
          <w:lang w:val="en-US"/>
        </w:rPr>
        <w:t>8</w:t>
      </w:r>
      <w:r w:rsidRPr="004D323B">
        <w:rPr>
          <w:lang w:val="en-US"/>
        </w:rPr>
        <w:tab/>
        <w:t>Message set</w:t>
      </w:r>
      <w:bookmarkEnd w:id="17"/>
    </w:p>
    <w:p w14:paraId="27C1247C" w14:textId="21F72BA1" w:rsidR="00452DB8" w:rsidRPr="004D323B" w:rsidRDefault="00452DB8" w:rsidP="00452DB8">
      <w:pPr>
        <w:pStyle w:val="Heading2"/>
        <w:rPr>
          <w:lang w:val="en-US"/>
        </w:rPr>
      </w:pPr>
      <w:bookmarkStart w:id="18" w:name="_Toc530758266"/>
      <w:r w:rsidRPr="004D323B">
        <w:rPr>
          <w:lang w:val="en-US"/>
        </w:rPr>
        <w:t>8.1</w:t>
      </w:r>
      <w:r w:rsidRPr="004D323B">
        <w:rPr>
          <w:lang w:val="en-US"/>
        </w:rPr>
        <w:tab/>
        <w:t>Get software image</w:t>
      </w:r>
      <w:r w:rsidR="008C6296" w:rsidRPr="004D323B">
        <w:rPr>
          <w:lang w:val="en-US"/>
        </w:rPr>
        <w:t xml:space="preserve"> command</w:t>
      </w:r>
      <w:bookmarkEnd w:id="18"/>
    </w:p>
    <w:p w14:paraId="37A16C55" w14:textId="77777777" w:rsidR="00452DB8" w:rsidRPr="004D323B" w:rsidRDefault="00452DB8" w:rsidP="00452DB8">
      <w:pPr>
        <w:rPr>
          <w:lang w:val="en-US"/>
        </w:rPr>
      </w:pPr>
      <w:r w:rsidRPr="004D323B">
        <w:rPr>
          <w:lang w:val="en-US"/>
        </w:rPr>
        <w:t>See section S.5.1 of [ITU-T G.9701].</w:t>
      </w:r>
    </w:p>
    <w:p w14:paraId="46C5D710" w14:textId="435716A3" w:rsidR="00452DB8" w:rsidRPr="004D323B" w:rsidRDefault="00452DB8" w:rsidP="00452DB8">
      <w:pPr>
        <w:pStyle w:val="Heading2"/>
        <w:rPr>
          <w:lang w:val="en-US"/>
        </w:rPr>
      </w:pPr>
      <w:bookmarkStart w:id="19" w:name="_Toc264533861"/>
      <w:bookmarkStart w:id="20" w:name="_Toc298755229"/>
      <w:bookmarkStart w:id="21" w:name="_Toc276723494"/>
      <w:bookmarkStart w:id="22" w:name="_Toc260825544"/>
      <w:bookmarkStart w:id="23" w:name="_Toc246834843"/>
      <w:bookmarkStart w:id="24" w:name="_Toc530758267"/>
      <w:r w:rsidRPr="004D323B">
        <w:rPr>
          <w:lang w:val="en-US"/>
        </w:rPr>
        <w:t>8.2</w:t>
      </w:r>
      <w:r w:rsidRPr="004D323B">
        <w:rPr>
          <w:lang w:val="en-US"/>
        </w:rPr>
        <w:tab/>
        <w:t xml:space="preserve">Get </w:t>
      </w:r>
      <w:bookmarkEnd w:id="19"/>
      <w:bookmarkEnd w:id="20"/>
      <w:bookmarkEnd w:id="21"/>
      <w:bookmarkEnd w:id="22"/>
      <w:bookmarkEnd w:id="23"/>
      <w:r w:rsidRPr="004D323B">
        <w:rPr>
          <w:lang w:val="en-US"/>
        </w:rPr>
        <w:t>software image response</w:t>
      </w:r>
      <w:bookmarkEnd w:id="24"/>
    </w:p>
    <w:p w14:paraId="2ED86704" w14:textId="77777777" w:rsidR="00452DB8" w:rsidRPr="004D323B" w:rsidRDefault="00452DB8" w:rsidP="00452DB8">
      <w:pPr>
        <w:rPr>
          <w:lang w:val="en-US"/>
        </w:rPr>
      </w:pPr>
      <w:r w:rsidRPr="004D323B">
        <w:rPr>
          <w:lang w:val="en-US"/>
        </w:rPr>
        <w:t>See section S.5.2 of [ITU-T G.9701].</w:t>
      </w:r>
    </w:p>
    <w:p w14:paraId="3EF4D500" w14:textId="27F32AC3" w:rsidR="00452DB8" w:rsidRPr="004D323B" w:rsidRDefault="00452DB8" w:rsidP="00452DB8">
      <w:pPr>
        <w:pStyle w:val="Heading2"/>
        <w:rPr>
          <w:lang w:val="en-US"/>
        </w:rPr>
      </w:pPr>
      <w:bookmarkStart w:id="25" w:name="_Toc530758268"/>
      <w:r w:rsidRPr="004D323B">
        <w:rPr>
          <w:lang w:val="en-US"/>
        </w:rPr>
        <w:t>8.3</w:t>
      </w:r>
      <w:r w:rsidRPr="004D323B">
        <w:rPr>
          <w:lang w:val="en-US"/>
        </w:rPr>
        <w:tab/>
        <w:t>Start software download</w:t>
      </w:r>
      <w:r w:rsidR="00F25397" w:rsidRPr="004D323B">
        <w:rPr>
          <w:lang w:val="en-US"/>
        </w:rPr>
        <w:t xml:space="preserve"> command</w:t>
      </w:r>
      <w:bookmarkEnd w:id="25"/>
    </w:p>
    <w:p w14:paraId="519C44F4" w14:textId="77777777" w:rsidR="00452DB8" w:rsidRPr="004D323B" w:rsidRDefault="00452DB8" w:rsidP="00452DB8">
      <w:pPr>
        <w:rPr>
          <w:lang w:val="en-US"/>
        </w:rPr>
      </w:pPr>
      <w:r w:rsidRPr="004D323B">
        <w:rPr>
          <w:lang w:val="en-US"/>
        </w:rPr>
        <w:t>See section S.5.3 of [ITU-T G.9701].</w:t>
      </w:r>
    </w:p>
    <w:p w14:paraId="730E2A51" w14:textId="598F7AA0" w:rsidR="00452DB8" w:rsidRPr="004D323B" w:rsidRDefault="00452DB8" w:rsidP="00452DB8">
      <w:pPr>
        <w:pStyle w:val="Heading2"/>
        <w:rPr>
          <w:lang w:val="en-US"/>
        </w:rPr>
      </w:pPr>
      <w:bookmarkStart w:id="26" w:name="_Toc264533877"/>
      <w:bookmarkStart w:id="27" w:name="_Toc298755245"/>
      <w:bookmarkStart w:id="28" w:name="_Toc276723510"/>
      <w:bookmarkStart w:id="29" w:name="_Toc260825560"/>
      <w:bookmarkStart w:id="30" w:name="_Toc246834859"/>
      <w:bookmarkStart w:id="31" w:name="_Toc530758269"/>
      <w:r w:rsidRPr="004D323B">
        <w:rPr>
          <w:lang w:val="en-US"/>
        </w:rPr>
        <w:t>8.4</w:t>
      </w:r>
      <w:r w:rsidRPr="004D323B">
        <w:rPr>
          <w:lang w:val="en-US"/>
        </w:rPr>
        <w:tab/>
        <w:t>Start software download response</w:t>
      </w:r>
      <w:bookmarkEnd w:id="26"/>
      <w:bookmarkEnd w:id="27"/>
      <w:bookmarkEnd w:id="28"/>
      <w:bookmarkEnd w:id="29"/>
      <w:bookmarkEnd w:id="30"/>
      <w:bookmarkEnd w:id="31"/>
    </w:p>
    <w:p w14:paraId="017A51ED" w14:textId="77777777" w:rsidR="00452DB8" w:rsidRPr="004D323B" w:rsidRDefault="00452DB8" w:rsidP="00452DB8">
      <w:pPr>
        <w:rPr>
          <w:lang w:val="en-US"/>
        </w:rPr>
      </w:pPr>
      <w:r w:rsidRPr="004D323B">
        <w:rPr>
          <w:lang w:val="en-US"/>
        </w:rPr>
        <w:t>See section S.5.4 of [ITU-T G.9701].</w:t>
      </w:r>
    </w:p>
    <w:p w14:paraId="4CA5A52C" w14:textId="36BC52F5" w:rsidR="00452DB8" w:rsidRPr="004D323B" w:rsidRDefault="00452DB8" w:rsidP="00452DB8">
      <w:pPr>
        <w:pStyle w:val="Heading2"/>
        <w:rPr>
          <w:lang w:val="en-US"/>
        </w:rPr>
      </w:pPr>
      <w:bookmarkStart w:id="32" w:name="_Toc264533878"/>
      <w:bookmarkStart w:id="33" w:name="_Toc298755246"/>
      <w:bookmarkStart w:id="34" w:name="_Toc276723511"/>
      <w:bookmarkStart w:id="35" w:name="_Toc260825561"/>
      <w:bookmarkStart w:id="36" w:name="_Toc246834860"/>
      <w:bookmarkStart w:id="37" w:name="_Toc530758270"/>
      <w:r w:rsidRPr="004D323B">
        <w:rPr>
          <w:lang w:val="en-US"/>
        </w:rPr>
        <w:t>8.5</w:t>
      </w:r>
      <w:r w:rsidRPr="004D323B">
        <w:rPr>
          <w:lang w:val="en-US"/>
        </w:rPr>
        <w:tab/>
        <w:t>Download section</w:t>
      </w:r>
      <w:bookmarkEnd w:id="32"/>
      <w:bookmarkEnd w:id="33"/>
      <w:bookmarkEnd w:id="34"/>
      <w:bookmarkEnd w:id="35"/>
      <w:bookmarkEnd w:id="36"/>
      <w:r w:rsidR="00F25397" w:rsidRPr="004D323B">
        <w:rPr>
          <w:lang w:val="en-US"/>
        </w:rPr>
        <w:t xml:space="preserve"> command</w:t>
      </w:r>
      <w:bookmarkEnd w:id="37"/>
    </w:p>
    <w:p w14:paraId="09BE6C0B" w14:textId="77777777" w:rsidR="00452DB8" w:rsidRPr="004D323B" w:rsidRDefault="00452DB8" w:rsidP="00452DB8">
      <w:pPr>
        <w:rPr>
          <w:lang w:val="en-US"/>
        </w:rPr>
      </w:pPr>
      <w:r w:rsidRPr="004D323B">
        <w:rPr>
          <w:lang w:val="en-US"/>
        </w:rPr>
        <w:t>See section S.5.5 of [ITU-T G.9701].</w:t>
      </w:r>
    </w:p>
    <w:p w14:paraId="6943A5E1" w14:textId="240C6361" w:rsidR="00452DB8" w:rsidRPr="004D323B" w:rsidRDefault="00452DB8" w:rsidP="00452DB8">
      <w:pPr>
        <w:pStyle w:val="Heading2"/>
        <w:rPr>
          <w:lang w:val="en-US"/>
        </w:rPr>
      </w:pPr>
      <w:bookmarkStart w:id="38" w:name="_Toc264533879"/>
      <w:bookmarkStart w:id="39" w:name="_Toc298755247"/>
      <w:bookmarkStart w:id="40" w:name="_Toc276723512"/>
      <w:bookmarkStart w:id="41" w:name="_Toc260825562"/>
      <w:bookmarkStart w:id="42" w:name="_Toc246834861"/>
      <w:bookmarkStart w:id="43" w:name="_Toc530758271"/>
      <w:r w:rsidRPr="004D323B">
        <w:rPr>
          <w:lang w:val="en-US"/>
        </w:rPr>
        <w:t>8.6</w:t>
      </w:r>
      <w:r w:rsidRPr="004D323B">
        <w:rPr>
          <w:lang w:val="en-US"/>
        </w:rPr>
        <w:tab/>
        <w:t>Download section response</w:t>
      </w:r>
      <w:bookmarkEnd w:id="38"/>
      <w:bookmarkEnd w:id="39"/>
      <w:bookmarkEnd w:id="40"/>
      <w:bookmarkEnd w:id="41"/>
      <w:bookmarkEnd w:id="42"/>
      <w:bookmarkEnd w:id="43"/>
    </w:p>
    <w:p w14:paraId="633F984E" w14:textId="77777777" w:rsidR="00452DB8" w:rsidRPr="004D323B" w:rsidRDefault="00452DB8" w:rsidP="00452DB8">
      <w:pPr>
        <w:rPr>
          <w:lang w:val="en-US"/>
        </w:rPr>
      </w:pPr>
      <w:r w:rsidRPr="004D323B">
        <w:rPr>
          <w:lang w:val="en-US"/>
        </w:rPr>
        <w:t>See section S.5.6 of [ITU-T G.9701].</w:t>
      </w:r>
    </w:p>
    <w:p w14:paraId="19C2D3F0" w14:textId="71C74BDB" w:rsidR="00452DB8" w:rsidRPr="004D323B" w:rsidRDefault="00452DB8" w:rsidP="00452DB8">
      <w:pPr>
        <w:pStyle w:val="Heading2"/>
        <w:rPr>
          <w:lang w:val="en-US"/>
        </w:rPr>
      </w:pPr>
      <w:bookmarkStart w:id="44" w:name="_Toc264533880"/>
      <w:bookmarkStart w:id="45" w:name="_Toc298755248"/>
      <w:bookmarkStart w:id="46" w:name="_Toc276723513"/>
      <w:bookmarkStart w:id="47" w:name="_Toc260825563"/>
      <w:bookmarkStart w:id="48" w:name="_Toc246834862"/>
      <w:bookmarkStart w:id="49" w:name="_Toc530758272"/>
      <w:r w:rsidRPr="004D323B">
        <w:rPr>
          <w:lang w:val="en-US"/>
        </w:rPr>
        <w:t>8.7</w:t>
      </w:r>
      <w:r w:rsidRPr="004D323B">
        <w:rPr>
          <w:lang w:val="en-US"/>
        </w:rPr>
        <w:tab/>
        <w:t>End software download</w:t>
      </w:r>
      <w:bookmarkEnd w:id="44"/>
      <w:bookmarkEnd w:id="45"/>
      <w:bookmarkEnd w:id="46"/>
      <w:bookmarkEnd w:id="47"/>
      <w:bookmarkEnd w:id="48"/>
      <w:r w:rsidR="00F25397" w:rsidRPr="004D323B">
        <w:rPr>
          <w:lang w:val="en-US"/>
        </w:rPr>
        <w:t xml:space="preserve"> command</w:t>
      </w:r>
      <w:bookmarkEnd w:id="49"/>
    </w:p>
    <w:p w14:paraId="62494B5E" w14:textId="77777777" w:rsidR="00452DB8" w:rsidRPr="004D323B" w:rsidRDefault="00452DB8" w:rsidP="00452DB8">
      <w:pPr>
        <w:rPr>
          <w:lang w:val="en-US"/>
        </w:rPr>
      </w:pPr>
      <w:r w:rsidRPr="004D323B">
        <w:rPr>
          <w:lang w:val="en-US"/>
        </w:rPr>
        <w:t>See section S.5.7 of [ITU-T G.9701].</w:t>
      </w:r>
    </w:p>
    <w:p w14:paraId="30DD434B" w14:textId="68AD1AB5" w:rsidR="00452DB8" w:rsidRPr="004D323B" w:rsidRDefault="00452DB8" w:rsidP="00452DB8">
      <w:pPr>
        <w:pStyle w:val="Heading2"/>
        <w:rPr>
          <w:lang w:val="en-US"/>
        </w:rPr>
      </w:pPr>
      <w:bookmarkStart w:id="50" w:name="_Toc264533881"/>
      <w:bookmarkStart w:id="51" w:name="_Toc298755249"/>
      <w:bookmarkStart w:id="52" w:name="_Toc276723514"/>
      <w:bookmarkStart w:id="53" w:name="_Toc260825564"/>
      <w:bookmarkStart w:id="54" w:name="_Toc246834863"/>
      <w:bookmarkStart w:id="55" w:name="_Toc530758273"/>
      <w:r w:rsidRPr="004D323B">
        <w:rPr>
          <w:lang w:val="en-US"/>
        </w:rPr>
        <w:lastRenderedPageBreak/>
        <w:t>8.8</w:t>
      </w:r>
      <w:r w:rsidRPr="004D323B">
        <w:rPr>
          <w:lang w:val="en-US"/>
        </w:rPr>
        <w:tab/>
        <w:t>End software download response</w:t>
      </w:r>
      <w:bookmarkEnd w:id="50"/>
      <w:bookmarkEnd w:id="51"/>
      <w:bookmarkEnd w:id="52"/>
      <w:bookmarkEnd w:id="53"/>
      <w:bookmarkEnd w:id="54"/>
      <w:bookmarkEnd w:id="55"/>
    </w:p>
    <w:p w14:paraId="7013349F" w14:textId="141E6DFB" w:rsidR="00AA14B2" w:rsidRPr="004D323B" w:rsidRDefault="00AA14B2" w:rsidP="00AA14B2">
      <w:pPr>
        <w:rPr>
          <w:lang w:val="en-US" w:eastAsia="en-US"/>
        </w:rPr>
      </w:pPr>
      <w:r w:rsidRPr="004D323B">
        <w:rPr>
          <w:lang w:val="en-US"/>
        </w:rPr>
        <w:t>See section S.5.8 of [ITU-T G.9701].</w:t>
      </w:r>
    </w:p>
    <w:p w14:paraId="1D337340" w14:textId="05B5FC02" w:rsidR="00452DB8" w:rsidRPr="004D323B" w:rsidRDefault="00452DB8" w:rsidP="00452DB8">
      <w:pPr>
        <w:rPr>
          <w:lang w:val="en-US"/>
        </w:rPr>
      </w:pPr>
      <w:r w:rsidRPr="004D323B">
        <w:rPr>
          <w:lang w:val="en-US"/>
        </w:rPr>
        <w:t xml:space="preserve">Implementations that are not able to write to the non-volatile memory at the end of the </w:t>
      </w:r>
      <w:r w:rsidR="00F25397" w:rsidRPr="004D323B">
        <w:rPr>
          <w:lang w:val="en-US"/>
        </w:rPr>
        <w:t xml:space="preserve">software </w:t>
      </w:r>
      <w:r w:rsidRPr="004D323B">
        <w:rPr>
          <w:lang w:val="en-US"/>
        </w:rPr>
        <w:t>download process respond with 8 (1000</w:t>
      </w:r>
      <w:r w:rsidRPr="004D323B">
        <w:rPr>
          <w:vertAlign w:val="subscript"/>
          <w:lang w:val="en-US"/>
        </w:rPr>
        <w:t>2</w:t>
      </w:r>
      <w:r w:rsidRPr="004D323B">
        <w:rPr>
          <w:lang w:val="en-US"/>
        </w:rPr>
        <w:t>) in byte 8 if the CRC is correct.</w:t>
      </w:r>
    </w:p>
    <w:p w14:paraId="3113A90E" w14:textId="31919E7C" w:rsidR="00452DB8" w:rsidRPr="004D323B" w:rsidRDefault="00452DB8" w:rsidP="00452DB8">
      <w:pPr>
        <w:pStyle w:val="Heading2"/>
        <w:rPr>
          <w:lang w:val="en-US"/>
        </w:rPr>
      </w:pPr>
      <w:bookmarkStart w:id="56" w:name="_Toc264533882"/>
      <w:bookmarkStart w:id="57" w:name="_Toc298755250"/>
      <w:bookmarkStart w:id="58" w:name="_Toc276723515"/>
      <w:bookmarkStart w:id="59" w:name="_Toc260825565"/>
      <w:bookmarkStart w:id="60" w:name="_Toc246834864"/>
      <w:bookmarkStart w:id="61" w:name="_Toc530758274"/>
      <w:r w:rsidRPr="004D323B">
        <w:rPr>
          <w:lang w:val="en-US"/>
        </w:rPr>
        <w:t>8.9</w:t>
      </w:r>
      <w:r w:rsidRPr="004D323B">
        <w:rPr>
          <w:lang w:val="en-US"/>
        </w:rPr>
        <w:tab/>
        <w:t>Activate image</w:t>
      </w:r>
      <w:bookmarkEnd w:id="56"/>
      <w:bookmarkEnd w:id="57"/>
      <w:bookmarkEnd w:id="58"/>
      <w:bookmarkEnd w:id="59"/>
      <w:bookmarkEnd w:id="60"/>
      <w:r w:rsidR="00F25397" w:rsidRPr="004D323B">
        <w:rPr>
          <w:lang w:val="en-US"/>
        </w:rPr>
        <w:t xml:space="preserve"> command</w:t>
      </w:r>
      <w:bookmarkEnd w:id="61"/>
    </w:p>
    <w:p w14:paraId="5A4938AE" w14:textId="77777777" w:rsidR="00452DB8" w:rsidRPr="004D323B" w:rsidRDefault="00452DB8" w:rsidP="00452DB8">
      <w:pPr>
        <w:rPr>
          <w:lang w:val="en-US"/>
        </w:rPr>
      </w:pPr>
      <w:r w:rsidRPr="004D323B">
        <w:rPr>
          <w:lang w:val="en-US"/>
        </w:rPr>
        <w:t>See section S.5.9 of [ITU-T G.9701].</w:t>
      </w:r>
    </w:p>
    <w:p w14:paraId="461046B3" w14:textId="4A6D346D" w:rsidR="00452DB8" w:rsidRPr="004D323B" w:rsidRDefault="00452DB8" w:rsidP="00452DB8">
      <w:pPr>
        <w:pStyle w:val="Heading2"/>
        <w:rPr>
          <w:lang w:val="en-US"/>
        </w:rPr>
      </w:pPr>
      <w:bookmarkStart w:id="62" w:name="_Toc264533883"/>
      <w:bookmarkStart w:id="63" w:name="_Toc298755251"/>
      <w:bookmarkStart w:id="64" w:name="_Toc276723516"/>
      <w:bookmarkStart w:id="65" w:name="_Toc260825566"/>
      <w:bookmarkStart w:id="66" w:name="_Toc246834865"/>
      <w:bookmarkStart w:id="67" w:name="_Toc530758275"/>
      <w:r w:rsidRPr="004D323B">
        <w:rPr>
          <w:lang w:val="en-US"/>
        </w:rPr>
        <w:t>8.10</w:t>
      </w:r>
      <w:r w:rsidRPr="004D323B">
        <w:rPr>
          <w:lang w:val="en-US"/>
        </w:rPr>
        <w:tab/>
        <w:t>Activate image response</w:t>
      </w:r>
      <w:bookmarkEnd w:id="62"/>
      <w:bookmarkEnd w:id="63"/>
      <w:bookmarkEnd w:id="64"/>
      <w:bookmarkEnd w:id="65"/>
      <w:bookmarkEnd w:id="66"/>
      <w:bookmarkEnd w:id="67"/>
    </w:p>
    <w:p w14:paraId="7975128C" w14:textId="77777777" w:rsidR="00452DB8" w:rsidRPr="004D323B" w:rsidRDefault="00452DB8" w:rsidP="00452DB8">
      <w:pPr>
        <w:rPr>
          <w:lang w:val="en-US"/>
        </w:rPr>
      </w:pPr>
      <w:r w:rsidRPr="004D323B">
        <w:rPr>
          <w:lang w:val="en-US"/>
        </w:rPr>
        <w:t>See section S.5.10 of [ITU-T G.9701].</w:t>
      </w:r>
    </w:p>
    <w:p w14:paraId="1B5576AE" w14:textId="3A79D902" w:rsidR="00452DB8" w:rsidRPr="004D323B" w:rsidRDefault="00452DB8" w:rsidP="00452DB8">
      <w:pPr>
        <w:pStyle w:val="Heading2"/>
        <w:rPr>
          <w:lang w:val="en-US"/>
        </w:rPr>
      </w:pPr>
      <w:bookmarkStart w:id="68" w:name="_Toc264533884"/>
      <w:bookmarkStart w:id="69" w:name="_Toc298755252"/>
      <w:bookmarkStart w:id="70" w:name="_Toc276723517"/>
      <w:bookmarkStart w:id="71" w:name="_Toc260825567"/>
      <w:bookmarkStart w:id="72" w:name="_Toc246834866"/>
      <w:bookmarkStart w:id="73" w:name="_Toc530758276"/>
      <w:r w:rsidRPr="004D323B">
        <w:rPr>
          <w:lang w:val="en-US"/>
        </w:rPr>
        <w:t>8.11</w:t>
      </w:r>
      <w:r w:rsidRPr="004D323B">
        <w:rPr>
          <w:lang w:val="en-US"/>
        </w:rPr>
        <w:tab/>
        <w:t>Commit image</w:t>
      </w:r>
      <w:bookmarkEnd w:id="68"/>
      <w:bookmarkEnd w:id="69"/>
      <w:bookmarkEnd w:id="70"/>
      <w:bookmarkEnd w:id="71"/>
      <w:bookmarkEnd w:id="72"/>
      <w:r w:rsidR="00F25397" w:rsidRPr="004D323B">
        <w:rPr>
          <w:lang w:val="en-US"/>
        </w:rPr>
        <w:t xml:space="preserve"> command</w:t>
      </w:r>
      <w:bookmarkEnd w:id="73"/>
    </w:p>
    <w:p w14:paraId="38B6A164" w14:textId="77777777" w:rsidR="00452DB8" w:rsidRPr="004D323B" w:rsidRDefault="00452DB8" w:rsidP="00452DB8">
      <w:pPr>
        <w:rPr>
          <w:lang w:val="en-US"/>
        </w:rPr>
      </w:pPr>
      <w:r w:rsidRPr="004D323B">
        <w:rPr>
          <w:lang w:val="en-US"/>
        </w:rPr>
        <w:t>See section S.5.11 of [ITU-T G.9701].</w:t>
      </w:r>
    </w:p>
    <w:p w14:paraId="515A4B4D" w14:textId="60064F09" w:rsidR="00452DB8" w:rsidRPr="004D323B" w:rsidRDefault="00452DB8" w:rsidP="00452DB8">
      <w:pPr>
        <w:pStyle w:val="Heading2"/>
        <w:rPr>
          <w:lang w:val="en-US"/>
        </w:rPr>
      </w:pPr>
      <w:bookmarkStart w:id="74" w:name="_Toc264533885"/>
      <w:bookmarkStart w:id="75" w:name="_Toc298755253"/>
      <w:bookmarkStart w:id="76" w:name="_Toc276723518"/>
      <w:bookmarkStart w:id="77" w:name="_Toc260825568"/>
      <w:bookmarkStart w:id="78" w:name="_Toc246834867"/>
      <w:bookmarkStart w:id="79" w:name="_Toc530758277"/>
      <w:r w:rsidRPr="004D323B">
        <w:rPr>
          <w:lang w:val="en-US"/>
        </w:rPr>
        <w:t>8.12</w:t>
      </w:r>
      <w:r w:rsidRPr="004D323B">
        <w:rPr>
          <w:lang w:val="en-US"/>
        </w:rPr>
        <w:tab/>
        <w:t>Commit image response</w:t>
      </w:r>
      <w:bookmarkEnd w:id="74"/>
      <w:bookmarkEnd w:id="75"/>
      <w:bookmarkEnd w:id="76"/>
      <w:bookmarkEnd w:id="77"/>
      <w:bookmarkEnd w:id="78"/>
      <w:bookmarkEnd w:id="79"/>
    </w:p>
    <w:p w14:paraId="100797E0" w14:textId="77777777" w:rsidR="00452DB8" w:rsidRPr="004D323B" w:rsidRDefault="00452DB8" w:rsidP="00452DB8">
      <w:pPr>
        <w:rPr>
          <w:lang w:val="en-US"/>
        </w:rPr>
      </w:pPr>
      <w:r w:rsidRPr="004D323B">
        <w:rPr>
          <w:lang w:val="en-US"/>
        </w:rPr>
        <w:t>See section S.5.12 of [ITU-T G.9701].</w:t>
      </w:r>
    </w:p>
    <w:p w14:paraId="52282DB3" w14:textId="00B47C17" w:rsidR="00452DB8" w:rsidRPr="004D323B" w:rsidRDefault="00452DB8" w:rsidP="00452DB8">
      <w:pPr>
        <w:pStyle w:val="Heading1"/>
        <w:rPr>
          <w:lang w:val="en-US"/>
        </w:rPr>
      </w:pPr>
      <w:bookmarkStart w:id="80" w:name="_Toc530758278"/>
      <w:r w:rsidRPr="004D323B">
        <w:rPr>
          <w:lang w:val="en-US"/>
        </w:rPr>
        <w:t>9</w:t>
      </w:r>
      <w:r w:rsidRPr="004D323B">
        <w:rPr>
          <w:lang w:val="en-US"/>
        </w:rPr>
        <w:tab/>
        <w:t>Software upgrade</w:t>
      </w:r>
      <w:bookmarkEnd w:id="80"/>
    </w:p>
    <w:p w14:paraId="5C819BE7" w14:textId="0E9549CF" w:rsidR="00452DB8" w:rsidRPr="004D323B" w:rsidRDefault="00452DB8" w:rsidP="00452DB8">
      <w:pPr>
        <w:pStyle w:val="Heading2"/>
        <w:rPr>
          <w:lang w:val="en-US"/>
        </w:rPr>
      </w:pPr>
      <w:bookmarkStart w:id="81" w:name="_Toc264533965"/>
      <w:bookmarkStart w:id="82" w:name="_Toc298755337"/>
      <w:bookmarkStart w:id="83" w:name="_Toc276723598"/>
      <w:bookmarkStart w:id="84" w:name="_Toc260825645"/>
      <w:bookmarkStart w:id="85" w:name="_Toc246834943"/>
      <w:bookmarkStart w:id="86" w:name="_Toc530758279"/>
      <w:bookmarkStart w:id="87" w:name="_Toc217877567"/>
      <w:bookmarkStart w:id="88" w:name="_Toc217266695"/>
      <w:bookmarkStart w:id="89" w:name="_Toc217176257"/>
      <w:bookmarkStart w:id="90" w:name="_Toc191453069"/>
      <w:bookmarkStart w:id="91" w:name="_Toc156645687"/>
      <w:bookmarkStart w:id="92" w:name="_Toc522007201"/>
      <w:bookmarkStart w:id="93" w:name="_Toc521471608"/>
      <w:bookmarkStart w:id="94" w:name="_Toc521403443"/>
      <w:bookmarkStart w:id="95" w:name="_Toc521398552"/>
      <w:bookmarkStart w:id="96" w:name="_Toc520708687"/>
      <w:bookmarkStart w:id="97" w:name="_Toc518716792"/>
      <w:bookmarkStart w:id="98" w:name="_Toc518126444"/>
      <w:bookmarkStart w:id="99" w:name="_Toc508702085"/>
      <w:r w:rsidRPr="004D323B">
        <w:rPr>
          <w:lang w:val="en-US"/>
        </w:rPr>
        <w:t>9.1</w:t>
      </w:r>
      <w:r w:rsidRPr="004D323B">
        <w:rPr>
          <w:lang w:val="en-US"/>
        </w:rPr>
        <w:tab/>
        <w:t>Overview</w:t>
      </w:r>
      <w:bookmarkEnd w:id="81"/>
      <w:bookmarkEnd w:id="82"/>
      <w:bookmarkEnd w:id="83"/>
      <w:bookmarkEnd w:id="84"/>
      <w:bookmarkEnd w:id="85"/>
      <w:bookmarkEnd w:id="86"/>
    </w:p>
    <w:p w14:paraId="7346D0DF" w14:textId="5BAD94C0" w:rsidR="00452DB8" w:rsidRPr="004D323B" w:rsidRDefault="00452DB8" w:rsidP="00452DB8">
      <w:pPr>
        <w:rPr>
          <w:lang w:val="en-US"/>
        </w:rPr>
      </w:pPr>
      <w:r w:rsidRPr="004D323B">
        <w:rPr>
          <w:lang w:val="en-US"/>
        </w:rPr>
        <w:t xml:space="preserve">The software image management is </w:t>
      </w:r>
      <w:r w:rsidR="001E4BC4" w:rsidRPr="004D323B">
        <w:rPr>
          <w:lang w:val="en-US"/>
        </w:rPr>
        <w:t>described</w:t>
      </w:r>
      <w:r w:rsidRPr="004D323B">
        <w:rPr>
          <w:lang w:val="en-US"/>
        </w:rPr>
        <w:t xml:space="preserve"> in </w:t>
      </w:r>
      <w:r w:rsidR="00C96ACA" w:rsidRPr="004D323B">
        <w:rPr>
          <w:lang w:val="en-US"/>
        </w:rPr>
        <w:t>clauses</w:t>
      </w:r>
      <w:r w:rsidRPr="004D323B">
        <w:rPr>
          <w:lang w:val="en-US"/>
        </w:rPr>
        <w:t xml:space="preserve"> </w:t>
      </w:r>
      <w:r w:rsidR="00C96ACA" w:rsidRPr="004D323B">
        <w:rPr>
          <w:lang w:val="en-US"/>
        </w:rPr>
        <w:t>6</w:t>
      </w:r>
      <w:r w:rsidRPr="004D323B">
        <w:rPr>
          <w:lang w:val="en-US"/>
        </w:rPr>
        <w:t xml:space="preserve"> and </w:t>
      </w:r>
      <w:r w:rsidR="00C96ACA" w:rsidRPr="004D323B">
        <w:rPr>
          <w:lang w:val="en-US"/>
        </w:rPr>
        <w:t>7</w:t>
      </w:r>
      <w:r w:rsidRPr="004D323B">
        <w:rPr>
          <w:lang w:val="en-US"/>
        </w:rPr>
        <w:t xml:space="preserve">. The NT creates one software image instance </w:t>
      </w:r>
      <w:r w:rsidR="00C96ACA" w:rsidRPr="004D323B">
        <w:rPr>
          <w:lang w:val="en-US"/>
        </w:rPr>
        <w:t xml:space="preserve">(image </w:t>
      </w:r>
      <w:r w:rsidRPr="004D323B">
        <w:rPr>
          <w:lang w:val="en-US"/>
        </w:rPr>
        <w:t>0</w:t>
      </w:r>
      <w:r w:rsidR="00C96ACA" w:rsidRPr="004D323B">
        <w:rPr>
          <w:lang w:val="en-US"/>
        </w:rPr>
        <w:t>)</w:t>
      </w:r>
      <w:r w:rsidRPr="004D323B">
        <w:rPr>
          <w:lang w:val="en-US"/>
        </w:rPr>
        <w:t xml:space="preserve">. The image has three Boolean attributes: </w:t>
      </w:r>
      <w:r w:rsidR="000855C1" w:rsidRPr="004D323B">
        <w:rPr>
          <w:b/>
          <w:i/>
          <w:lang w:val="en-US"/>
        </w:rPr>
        <w:t>is valid</w:t>
      </w:r>
      <w:r w:rsidR="000855C1" w:rsidRPr="004D323B">
        <w:rPr>
          <w:b/>
          <w:lang w:val="en-US"/>
        </w:rPr>
        <w:t>,</w:t>
      </w:r>
      <w:r w:rsidR="000855C1" w:rsidRPr="004D323B">
        <w:rPr>
          <w:b/>
          <w:i/>
          <w:lang w:val="en-US"/>
        </w:rPr>
        <w:t xml:space="preserve"> </w:t>
      </w:r>
      <w:r w:rsidR="00C96ACA" w:rsidRPr="004D323B">
        <w:rPr>
          <w:b/>
          <w:i/>
          <w:lang w:val="en-US"/>
        </w:rPr>
        <w:t xml:space="preserve">is </w:t>
      </w:r>
      <w:r w:rsidRPr="004D323B">
        <w:rPr>
          <w:b/>
          <w:i/>
          <w:lang w:val="en-US"/>
        </w:rPr>
        <w:t>committed</w:t>
      </w:r>
      <w:r w:rsidRPr="004D323B">
        <w:rPr>
          <w:lang w:val="en-US"/>
        </w:rPr>
        <w:t>,</w:t>
      </w:r>
      <w:r w:rsidR="000855C1" w:rsidRPr="004D323B">
        <w:rPr>
          <w:lang w:val="en-US"/>
        </w:rPr>
        <w:t xml:space="preserve"> and</w:t>
      </w:r>
      <w:r w:rsidRPr="004D323B">
        <w:rPr>
          <w:lang w:val="en-US"/>
        </w:rPr>
        <w:t xml:space="preserve"> </w:t>
      </w:r>
      <w:r w:rsidR="00C96ACA" w:rsidRPr="004D323B">
        <w:rPr>
          <w:b/>
          <w:i/>
          <w:lang w:val="en-US"/>
        </w:rPr>
        <w:t xml:space="preserve">is </w:t>
      </w:r>
      <w:r w:rsidRPr="004D323B">
        <w:rPr>
          <w:b/>
          <w:i/>
          <w:lang w:val="en-US"/>
        </w:rPr>
        <w:t>active</w:t>
      </w:r>
      <w:r w:rsidRPr="004D323B">
        <w:rPr>
          <w:lang w:val="en-US"/>
        </w:rPr>
        <w:t xml:space="preserve">. An image is valid if the contents have been verified to be an executable code image. The image is normally committed and will be loaded and executed upon reboot of the NT. An image is active if it is currently loaded and executing in the NT. It is inactive if a new image has been stored in non-volatile memory and the old volatile code image is still executed. </w:t>
      </w:r>
    </w:p>
    <w:p w14:paraId="7EC7E0B0" w14:textId="25478510" w:rsidR="00452DB8" w:rsidRPr="004D323B" w:rsidRDefault="00452DB8" w:rsidP="00452DB8">
      <w:pPr>
        <w:rPr>
          <w:lang w:val="en-US"/>
        </w:rPr>
      </w:pPr>
      <w:r w:rsidRPr="004D323B">
        <w:rPr>
          <w:lang w:val="en-US"/>
        </w:rPr>
        <w:t xml:space="preserve">An NT goes through a series of states to download and activate a software image as shown in Figure 2. Each state is determined by the </w:t>
      </w:r>
      <w:r w:rsidR="006919AC" w:rsidRPr="004D323B">
        <w:rPr>
          <w:lang w:val="en-US"/>
        </w:rPr>
        <w:t>value of the attributes</w:t>
      </w:r>
      <w:r w:rsidRPr="004D323B">
        <w:rPr>
          <w:lang w:val="en-US"/>
        </w:rPr>
        <w:t xml:space="preserve"> of the software image. For example, S3 is the state where a new image has been stored in non-volatile memory and the old volatile code image is still executed. Therefore, image 0 is committed but inactive. State S0 is a conceptual initialization state.</w:t>
      </w:r>
    </w:p>
    <w:p w14:paraId="5503AC82" w14:textId="1D453F65" w:rsidR="00452DB8" w:rsidRPr="004D323B" w:rsidRDefault="00452DB8" w:rsidP="00452DB8">
      <w:pPr>
        <w:rPr>
          <w:lang w:val="en-US"/>
        </w:rPr>
      </w:pPr>
      <w:r w:rsidRPr="004D323B">
        <w:rPr>
          <w:lang w:val="en-US"/>
        </w:rPr>
        <w:t xml:space="preserve">The </w:t>
      </w:r>
      <w:r w:rsidR="00EF77AB" w:rsidRPr="004D323B">
        <w:rPr>
          <w:lang w:val="en-US"/>
        </w:rPr>
        <w:t>value of the attributes</w:t>
      </w:r>
      <w:r w:rsidRPr="004D323B">
        <w:rPr>
          <w:lang w:val="en-US"/>
        </w:rPr>
        <w:t xml:space="preserve"> (</w:t>
      </w:r>
      <w:r w:rsidRPr="004D323B">
        <w:rPr>
          <w:b/>
          <w:i/>
          <w:lang w:val="en-US"/>
        </w:rPr>
        <w:t>is valid</w:t>
      </w:r>
      <w:r w:rsidRPr="004D323B">
        <w:rPr>
          <w:lang w:val="en-US"/>
        </w:rPr>
        <w:t xml:space="preserve">, </w:t>
      </w:r>
      <w:r w:rsidR="000855C1" w:rsidRPr="004D323B">
        <w:rPr>
          <w:b/>
          <w:i/>
          <w:lang w:val="en-US"/>
        </w:rPr>
        <w:t>is active</w:t>
      </w:r>
      <w:r w:rsidRPr="004D323B">
        <w:rPr>
          <w:lang w:val="en-US"/>
        </w:rPr>
        <w:t xml:space="preserve">, </w:t>
      </w:r>
      <w:r w:rsidRPr="004D323B">
        <w:rPr>
          <w:b/>
          <w:i/>
          <w:lang w:val="en-US"/>
        </w:rPr>
        <w:t>is committed</w:t>
      </w:r>
      <w:r w:rsidRPr="004D323B">
        <w:rPr>
          <w:lang w:val="en-US"/>
        </w:rPr>
        <w:t xml:space="preserve">, </w:t>
      </w:r>
      <w:r w:rsidRPr="004D323B">
        <w:rPr>
          <w:b/>
          <w:i/>
          <w:lang w:val="en-US"/>
        </w:rPr>
        <w:t>version</w:t>
      </w:r>
      <w:r w:rsidRPr="004D323B">
        <w:rPr>
          <w:lang w:val="en-US"/>
        </w:rPr>
        <w:t xml:space="preserve">) </w:t>
      </w:r>
      <w:r w:rsidR="00EF77AB" w:rsidRPr="004D323B">
        <w:rPr>
          <w:lang w:val="en-US"/>
        </w:rPr>
        <w:t xml:space="preserve">of the software image </w:t>
      </w:r>
      <w:r w:rsidRPr="004D323B">
        <w:rPr>
          <w:lang w:val="en-US"/>
        </w:rPr>
        <w:t xml:space="preserve">will be kept during </w:t>
      </w:r>
      <w:r w:rsidR="00904301" w:rsidRPr="004D323B">
        <w:rPr>
          <w:lang w:val="en-US"/>
        </w:rPr>
        <w:t xml:space="preserve">the software </w:t>
      </w:r>
      <w:r w:rsidRPr="004D323B">
        <w:rPr>
          <w:lang w:val="en-US"/>
        </w:rPr>
        <w:t xml:space="preserve">download process until the software image is written to non-volatile memory. </w:t>
      </w:r>
    </w:p>
    <w:p w14:paraId="08FDD8B6" w14:textId="7DAC604F" w:rsidR="00452DB8" w:rsidRPr="004D323B" w:rsidRDefault="00452DB8" w:rsidP="00452DB8">
      <w:pPr>
        <w:rPr>
          <w:lang w:val="en-US"/>
        </w:rPr>
      </w:pPr>
      <w:r w:rsidRPr="004D323B">
        <w:rPr>
          <w:lang w:val="en-US"/>
        </w:rPr>
        <w:lastRenderedPageBreak/>
        <w:t>If the device is able to do</w:t>
      </w:r>
      <w:r w:rsidR="00904301" w:rsidRPr="004D323B">
        <w:rPr>
          <w:lang w:val="en-US"/>
        </w:rPr>
        <w:t xml:space="preserve"> so</w:t>
      </w:r>
      <w:r w:rsidRPr="004D323B">
        <w:rPr>
          <w:lang w:val="en-US"/>
        </w:rPr>
        <w:t xml:space="preserve">, the image is written to non-volatile memory at the end of the </w:t>
      </w:r>
      <w:r w:rsidR="00904301" w:rsidRPr="004D323B">
        <w:rPr>
          <w:lang w:val="en-US"/>
        </w:rPr>
        <w:t xml:space="preserve">software </w:t>
      </w:r>
      <w:r w:rsidRPr="004D323B">
        <w:rPr>
          <w:lang w:val="en-US"/>
        </w:rPr>
        <w:t xml:space="preserve">download process. If the action was successful, the NT sets </w:t>
      </w:r>
      <w:r w:rsidR="00904301" w:rsidRPr="004D323B">
        <w:rPr>
          <w:lang w:val="en-US"/>
        </w:rPr>
        <w:t xml:space="preserve">a </w:t>
      </w:r>
      <w:r w:rsidRPr="004D323B">
        <w:rPr>
          <w:lang w:val="en-US"/>
        </w:rPr>
        <w:t xml:space="preserve">new version, marks </w:t>
      </w:r>
      <w:r w:rsidR="00904301" w:rsidRPr="004D323B">
        <w:rPr>
          <w:lang w:val="en-US"/>
        </w:rPr>
        <w:t>image 0 as valid and</w:t>
      </w:r>
      <w:r w:rsidRPr="004D323B">
        <w:rPr>
          <w:lang w:val="en-US"/>
        </w:rPr>
        <w:t xml:space="preserve"> committed but </w:t>
      </w:r>
      <w:r w:rsidR="00904301" w:rsidRPr="004D323B">
        <w:rPr>
          <w:lang w:val="en-US"/>
        </w:rPr>
        <w:t xml:space="preserve">not </w:t>
      </w:r>
      <w:r w:rsidRPr="004D323B">
        <w:rPr>
          <w:lang w:val="en-US"/>
        </w:rPr>
        <w:t>activated. A reboot (e.g.</w:t>
      </w:r>
      <w:r w:rsidR="00904301" w:rsidRPr="004D323B">
        <w:rPr>
          <w:lang w:val="en-US"/>
        </w:rPr>
        <w:t>,</w:t>
      </w:r>
      <w:r w:rsidRPr="004D323B">
        <w:rPr>
          <w:lang w:val="en-US"/>
        </w:rPr>
        <w:t xml:space="preserve"> </w:t>
      </w:r>
      <w:r w:rsidR="00A066B4" w:rsidRPr="004D323B">
        <w:rPr>
          <w:lang w:val="en-US"/>
        </w:rPr>
        <w:t xml:space="preserve">a </w:t>
      </w:r>
      <w:r w:rsidRPr="004D323B">
        <w:rPr>
          <w:lang w:val="en-US"/>
        </w:rPr>
        <w:t xml:space="preserve">power cycle) of the NT would cause an activation of the new image and sets the </w:t>
      </w:r>
      <w:r w:rsidR="000855C1" w:rsidRPr="004D323B">
        <w:rPr>
          <w:b/>
          <w:i/>
          <w:lang w:val="en-US"/>
        </w:rPr>
        <w:t>is active</w:t>
      </w:r>
      <w:r w:rsidR="00904301" w:rsidRPr="004D323B">
        <w:rPr>
          <w:lang w:val="en-US"/>
        </w:rPr>
        <w:t xml:space="preserve"> </w:t>
      </w:r>
      <w:r w:rsidRPr="004D323B">
        <w:rPr>
          <w:lang w:val="en-US"/>
        </w:rPr>
        <w:t>attribute</w:t>
      </w:r>
      <w:r w:rsidR="00904301" w:rsidRPr="004D323B">
        <w:rPr>
          <w:lang w:val="en-US"/>
        </w:rPr>
        <w:t xml:space="preserve"> to 1</w:t>
      </w:r>
      <w:r w:rsidRPr="004D323B">
        <w:rPr>
          <w:lang w:val="en-US"/>
        </w:rPr>
        <w:t>. This behavior is shown in Figure 2.</w:t>
      </w:r>
    </w:p>
    <w:p w14:paraId="0D6F7DA9" w14:textId="22DBCA4B" w:rsidR="00452DB8" w:rsidRPr="004D323B" w:rsidRDefault="00452DB8" w:rsidP="00452DB8">
      <w:pPr>
        <w:rPr>
          <w:lang w:val="en-US"/>
        </w:rPr>
      </w:pPr>
      <w:r w:rsidRPr="004D323B">
        <w:rPr>
          <w:lang w:val="en-US"/>
        </w:rPr>
        <w:t xml:space="preserve">Implementations that are not able to store the image to the non-volatile memory directly at the end of the </w:t>
      </w:r>
      <w:r w:rsidR="00904301" w:rsidRPr="004D323B">
        <w:rPr>
          <w:lang w:val="en-US"/>
        </w:rPr>
        <w:t xml:space="preserve">software </w:t>
      </w:r>
      <w:r w:rsidRPr="004D323B">
        <w:rPr>
          <w:lang w:val="en-US"/>
        </w:rPr>
        <w:t>download process will write the image to the non-volatile memory as part of the activation process</w:t>
      </w:r>
      <w:r w:rsidR="00262AA8" w:rsidRPr="004D323B">
        <w:rPr>
          <w:lang w:val="en-US"/>
        </w:rPr>
        <w:t xml:space="preserve"> as shown in Figure 3</w:t>
      </w:r>
      <w:r w:rsidRPr="004D323B">
        <w:rPr>
          <w:lang w:val="en-US"/>
        </w:rPr>
        <w:t>. In this case</w:t>
      </w:r>
      <w:r w:rsidR="00904301" w:rsidRPr="004D323B">
        <w:rPr>
          <w:lang w:val="en-US"/>
        </w:rPr>
        <w:t>,</w:t>
      </w:r>
      <w:r w:rsidRPr="004D323B">
        <w:rPr>
          <w:lang w:val="en-US"/>
        </w:rPr>
        <w:t xml:space="preserve"> it is recommended to execute the activation directly after the end of the </w:t>
      </w:r>
      <w:r w:rsidR="00904301" w:rsidRPr="004D323B">
        <w:rPr>
          <w:lang w:val="en-US"/>
        </w:rPr>
        <w:t xml:space="preserve">software </w:t>
      </w:r>
      <w:r w:rsidRPr="004D323B">
        <w:rPr>
          <w:lang w:val="en-US"/>
        </w:rPr>
        <w:t>download process because a reboot (e.g.</w:t>
      </w:r>
      <w:r w:rsidR="001E6CA2" w:rsidRPr="004D323B">
        <w:rPr>
          <w:lang w:val="en-US"/>
        </w:rPr>
        <w:t>,</w:t>
      </w:r>
      <w:r w:rsidRPr="004D323B">
        <w:rPr>
          <w:lang w:val="en-US"/>
        </w:rPr>
        <w:t xml:space="preserve"> </w:t>
      </w:r>
      <w:r w:rsidR="00904301" w:rsidRPr="004D323B">
        <w:rPr>
          <w:lang w:val="en-US"/>
        </w:rPr>
        <w:t xml:space="preserve">a </w:t>
      </w:r>
      <w:r w:rsidRPr="004D323B">
        <w:rPr>
          <w:lang w:val="en-US"/>
        </w:rPr>
        <w:t>power cycle) of the NT will result in a loss of the downloaded image in the volatile memory.</w:t>
      </w:r>
    </w:p>
    <w:p w14:paraId="59324B3C" w14:textId="4DB6FF25" w:rsidR="0005216C" w:rsidRPr="004D323B" w:rsidRDefault="00452DB8" w:rsidP="00452DB8">
      <w:pPr>
        <w:rPr>
          <w:lang w:val="en-US"/>
        </w:rPr>
      </w:pPr>
      <w:r w:rsidRPr="004D323B">
        <w:rPr>
          <w:lang w:val="en-US"/>
        </w:rPr>
        <w:t>The DPU controls the state of the NT through a series of commands</w:t>
      </w:r>
      <w:r w:rsidR="00A066B4" w:rsidRPr="004D323B">
        <w:rPr>
          <w:lang w:val="en-US"/>
        </w:rPr>
        <w:t xml:space="preserve"> and responses</w:t>
      </w:r>
      <w:r w:rsidRPr="004D323B">
        <w:rPr>
          <w:lang w:val="en-US"/>
        </w:rPr>
        <w:t xml:space="preserve"> specified in </w:t>
      </w:r>
      <w:r w:rsidR="001E6CA2" w:rsidRPr="004D323B">
        <w:rPr>
          <w:lang w:val="en-US"/>
        </w:rPr>
        <w:t>clause 6</w:t>
      </w:r>
      <w:r w:rsidRPr="004D323B">
        <w:rPr>
          <w:lang w:val="en-US"/>
        </w:rPr>
        <w:t>. For example</w:t>
      </w:r>
      <w:r w:rsidR="00004F29" w:rsidRPr="004D323B">
        <w:rPr>
          <w:lang w:val="en-US"/>
        </w:rPr>
        <w:t>, upon reception of an activate image command with the managed software image instance field set to 0</w:t>
      </w:r>
      <w:r w:rsidRPr="004D323B">
        <w:rPr>
          <w:lang w:val="en-US"/>
        </w:rPr>
        <w:t xml:space="preserve">, an NT in state S3 will transition to state S4 </w:t>
      </w:r>
      <w:r w:rsidR="00A066B4" w:rsidRPr="004D323B">
        <w:rPr>
          <w:lang w:val="en-US"/>
        </w:rPr>
        <w:t>after sending an activate image response</w:t>
      </w:r>
      <w:r w:rsidR="00D906D5" w:rsidRPr="004D323B">
        <w:rPr>
          <w:lang w:val="en-US"/>
        </w:rPr>
        <w:t xml:space="preserve"> with the message contents field set to 0000</w:t>
      </w:r>
      <w:r w:rsidR="00D906D5" w:rsidRPr="004D323B">
        <w:rPr>
          <w:vertAlign w:val="subscript"/>
          <w:lang w:val="en-US"/>
        </w:rPr>
        <w:t>2</w:t>
      </w:r>
      <w:r w:rsidRPr="004D323B">
        <w:rPr>
          <w:lang w:val="en-US"/>
        </w:rPr>
        <w:t xml:space="preserve">. </w:t>
      </w:r>
    </w:p>
    <w:p w14:paraId="09347113" w14:textId="51DF7A19" w:rsidR="00452DB8" w:rsidRPr="004D323B" w:rsidRDefault="00452DB8" w:rsidP="00452DB8">
      <w:pPr>
        <w:rPr>
          <w:lang w:val="en-US"/>
        </w:rPr>
      </w:pPr>
      <w:r w:rsidRPr="004D323B">
        <w:rPr>
          <w:lang w:val="en-US"/>
        </w:rPr>
        <w:t>The specified commands</w:t>
      </w:r>
      <w:r w:rsidR="0005216C" w:rsidRPr="004D323B">
        <w:rPr>
          <w:lang w:val="en-US"/>
        </w:rPr>
        <w:t xml:space="preserve"> and responses</w:t>
      </w:r>
      <w:r w:rsidRPr="004D323B">
        <w:rPr>
          <w:lang w:val="en-US"/>
        </w:rPr>
        <w:t xml:space="preserve"> are start </w:t>
      </w:r>
      <w:r w:rsidR="006F2A11" w:rsidRPr="004D323B">
        <w:rPr>
          <w:lang w:val="en-US"/>
        </w:rPr>
        <w:t xml:space="preserve">software </w:t>
      </w:r>
      <w:r w:rsidRPr="004D323B">
        <w:rPr>
          <w:lang w:val="en-US"/>
        </w:rPr>
        <w:t xml:space="preserve">download, download section, end </w:t>
      </w:r>
      <w:r w:rsidR="006F2A11" w:rsidRPr="004D323B">
        <w:rPr>
          <w:lang w:val="en-US"/>
        </w:rPr>
        <w:t xml:space="preserve">software </w:t>
      </w:r>
      <w:r w:rsidRPr="004D323B">
        <w:rPr>
          <w:lang w:val="en-US"/>
        </w:rPr>
        <w:t>download, activate image and commit image.</w:t>
      </w:r>
    </w:p>
    <w:p w14:paraId="3BE28D9D" w14:textId="17BCA9B9" w:rsidR="00452DB8" w:rsidRPr="004D323B" w:rsidRDefault="00452DB8" w:rsidP="002F210A">
      <w:pPr>
        <w:pStyle w:val="Note"/>
        <w:rPr>
          <w:noProof/>
        </w:rPr>
      </w:pPr>
      <w:r w:rsidRPr="004D323B">
        <w:rPr>
          <w:noProof/>
        </w:rPr>
        <w:t xml:space="preserve">NOTE 1 – By responding with </w:t>
      </w:r>
      <w:r w:rsidR="0005216C" w:rsidRPr="004D323B">
        <w:rPr>
          <w:noProof/>
        </w:rPr>
        <w:t>the</w:t>
      </w:r>
      <w:r w:rsidRPr="004D323B">
        <w:rPr>
          <w:noProof/>
        </w:rPr>
        <w:t xml:space="preserve"> </w:t>
      </w:r>
      <w:r w:rsidR="0005216C" w:rsidRPr="004D323B">
        <w:rPr>
          <w:noProof/>
        </w:rPr>
        <w:t>message contents field set to</w:t>
      </w:r>
      <w:r w:rsidRPr="004D323B">
        <w:rPr>
          <w:noProof/>
        </w:rPr>
        <w:t xml:space="preserve"> </w:t>
      </w:r>
      <w:r w:rsidRPr="004D323B">
        <w:t>0101</w:t>
      </w:r>
      <w:r w:rsidR="0005216C" w:rsidRPr="004D323B">
        <w:rPr>
          <w:vertAlign w:val="subscript"/>
        </w:rPr>
        <w:t>2</w:t>
      </w:r>
      <w:r w:rsidRPr="004D323B">
        <w:rPr>
          <w:noProof/>
        </w:rPr>
        <w:t xml:space="preserve"> “unknown managed software image instance” to </w:t>
      </w:r>
      <w:r w:rsidR="0005216C" w:rsidRPr="004D323B">
        <w:rPr>
          <w:noProof/>
        </w:rPr>
        <w:t>a command with the managed software instance set to</w:t>
      </w:r>
      <w:r w:rsidRPr="004D323B">
        <w:rPr>
          <w:noProof/>
        </w:rPr>
        <w:t xml:space="preserve"> 1</w:t>
      </w:r>
      <w:r w:rsidR="006F2A11" w:rsidRPr="004D323B">
        <w:rPr>
          <w:noProof/>
        </w:rPr>
        <w:t>,</w:t>
      </w:r>
      <w:r w:rsidRPr="004D323B">
        <w:rPr>
          <w:noProof/>
        </w:rPr>
        <w:t xml:space="preserve"> the DPU can detect if the device only supports one image. </w:t>
      </w:r>
    </w:p>
    <w:p w14:paraId="7D5FA436" w14:textId="04DD4266" w:rsidR="00452DB8" w:rsidRPr="004D323B" w:rsidRDefault="00452DB8" w:rsidP="002F210A">
      <w:pPr>
        <w:pStyle w:val="Note"/>
        <w:rPr>
          <w:noProof/>
        </w:rPr>
      </w:pPr>
      <w:r w:rsidRPr="004D323B">
        <w:rPr>
          <w:noProof/>
        </w:rPr>
        <w:t xml:space="preserve">NOTE 2 – The </w:t>
      </w:r>
      <w:r w:rsidR="0005216C" w:rsidRPr="004D323B">
        <w:rPr>
          <w:noProof/>
        </w:rPr>
        <w:t xml:space="preserve">attribute </w:t>
      </w:r>
      <w:r w:rsidR="0005216C" w:rsidRPr="004D323B">
        <w:rPr>
          <w:b/>
          <w:i/>
          <w:noProof/>
        </w:rPr>
        <w:t>is activ</w:t>
      </w:r>
      <w:r w:rsidR="000855C1" w:rsidRPr="004D323B">
        <w:rPr>
          <w:b/>
          <w:i/>
          <w:noProof/>
        </w:rPr>
        <w:t>e</w:t>
      </w:r>
      <w:r w:rsidR="0005216C" w:rsidRPr="004D323B">
        <w:rPr>
          <w:noProof/>
        </w:rPr>
        <w:t xml:space="preserve"> set to 0 for</w:t>
      </w:r>
      <w:r w:rsidRPr="004D323B">
        <w:rPr>
          <w:noProof/>
        </w:rPr>
        <w:t xml:space="preserve"> image 0 will provide the information that the NT is still executing an old image in volatile memory and that the next reboot will activate the new image.</w:t>
      </w:r>
    </w:p>
    <w:p w14:paraId="592BA633" w14:textId="77777777" w:rsidR="00452DB8" w:rsidRPr="004D323B" w:rsidRDefault="00452DB8" w:rsidP="00452DB8">
      <w:pPr>
        <w:rPr>
          <w:lang w:val="en-US"/>
        </w:rPr>
      </w:pPr>
    </w:p>
    <w:bookmarkStart w:id="100" w:name="_Toc298755338"/>
    <w:bookmarkStart w:id="101" w:name="_Toc276723599"/>
    <w:bookmarkStart w:id="102" w:name="_Toc260825646"/>
    <w:bookmarkStart w:id="103" w:name="_Toc246834944"/>
    <w:p w14:paraId="30FE27A5" w14:textId="5B53C970" w:rsidR="00452DB8" w:rsidRPr="004D323B" w:rsidRDefault="00FF48C4" w:rsidP="00A244BF">
      <w:pPr>
        <w:pStyle w:val="Figure"/>
        <w:rPr>
          <w:lang w:val="en-US"/>
        </w:rPr>
      </w:pPr>
      <w:r w:rsidRPr="004D323B">
        <w:rPr>
          <w:lang w:val="en-US"/>
        </w:rPr>
        <w:object w:dxaOrig="7699" w:dyaOrig="11625" w14:anchorId="16C1C79E">
          <v:shape id="_x0000_i1026" type="#_x0000_t75" style="width:384pt;height:581.25pt" o:ole="">
            <v:imagedata r:id="rId22" o:title=""/>
          </v:shape>
          <o:OLEObject Type="Embed" ProgID="Visio.Drawing.11" ShapeID="_x0000_i1026" DrawAspect="Content" ObjectID="_1609853786" r:id="rId23"/>
        </w:object>
      </w:r>
    </w:p>
    <w:p w14:paraId="2143BA36" w14:textId="31A6717F" w:rsidR="00452DB8" w:rsidRPr="004D323B" w:rsidRDefault="00452DB8" w:rsidP="00452DB8">
      <w:pPr>
        <w:pStyle w:val="FigureNoTitle0"/>
        <w:rPr>
          <w:lang w:val="en-US"/>
        </w:rPr>
      </w:pPr>
      <w:r w:rsidRPr="004D323B">
        <w:rPr>
          <w:lang w:val="en-US" w:eastAsia="zh-CN"/>
        </w:rPr>
        <w:lastRenderedPageBreak/>
        <w:t xml:space="preserve">Figure </w:t>
      </w:r>
      <w:r w:rsidRPr="004D323B">
        <w:rPr>
          <w:lang w:val="en-US"/>
        </w:rPr>
        <w:t xml:space="preserve">2 </w:t>
      </w:r>
      <w:r w:rsidRPr="004D323B">
        <w:rPr>
          <w:szCs w:val="24"/>
          <w:lang w:val="en-US"/>
        </w:rPr>
        <w:sym w:font="Symbol" w:char="F02D"/>
      </w:r>
      <w:r w:rsidRPr="004D323B">
        <w:rPr>
          <w:lang w:val="en-US"/>
        </w:rPr>
        <w:t xml:space="preserve"> Software image state diagram</w:t>
      </w:r>
      <w:r w:rsidR="00634973" w:rsidRPr="004D323B">
        <w:rPr>
          <w:lang w:val="en-US"/>
        </w:rPr>
        <w:t xml:space="preserve"> for the case when the image can </w:t>
      </w:r>
      <w:r w:rsidR="008F64D3" w:rsidRPr="004D323B">
        <w:rPr>
          <w:lang w:val="en-US"/>
        </w:rPr>
        <w:t xml:space="preserve">be </w:t>
      </w:r>
      <w:r w:rsidR="00634973" w:rsidRPr="004D323B">
        <w:rPr>
          <w:lang w:val="en-US"/>
        </w:rPr>
        <w:t>stored to the non-volatile memory at the end of the software download process</w:t>
      </w:r>
    </w:p>
    <w:p w14:paraId="4F732DCA" w14:textId="77777777" w:rsidR="0027694D" w:rsidRPr="004D323B" w:rsidRDefault="0027694D" w:rsidP="002F210A">
      <w:pPr>
        <w:pStyle w:val="Note"/>
      </w:pPr>
      <w:bookmarkStart w:id="104" w:name="_Toc264533966"/>
    </w:p>
    <w:p w14:paraId="537C6C15" w14:textId="087796BF" w:rsidR="0027694D" w:rsidRPr="004D323B" w:rsidRDefault="00A244BF" w:rsidP="002F210A">
      <w:pPr>
        <w:pStyle w:val="Note"/>
      </w:pPr>
      <w:r w:rsidRPr="004D323B">
        <w:t>NOTE 3</w:t>
      </w:r>
      <w:r w:rsidR="0027694D" w:rsidRPr="004D323B">
        <w:t xml:space="preserve"> – In Figure 2, states S1 and S2 are distinguished only for convenience in understanding the flow. Upon receipt of a start software download command, and particularly when the NT reboots, any partial downloads in progress are discarded.</w:t>
      </w:r>
    </w:p>
    <w:p w14:paraId="73938F71" w14:textId="77777777" w:rsidR="00A244BF" w:rsidRPr="004D323B" w:rsidRDefault="00A244BF" w:rsidP="002F210A">
      <w:pPr>
        <w:pStyle w:val="Note"/>
      </w:pPr>
      <w:r w:rsidRPr="004D323B">
        <w:t>NOTE 4</w:t>
      </w:r>
      <w:r w:rsidR="0027694D" w:rsidRPr="004D323B">
        <w:t xml:space="preserve"> – In Figure 2, state transitions occur when any of the listed actions occur.</w:t>
      </w:r>
    </w:p>
    <w:p w14:paraId="1DCEE1D7" w14:textId="0DDC8D89" w:rsidR="00B55F91" w:rsidRPr="004D323B" w:rsidRDefault="00B55F91" w:rsidP="00A92F39">
      <w:pPr>
        <w:pStyle w:val="Note"/>
        <w:jc w:val="center"/>
      </w:pPr>
      <w:r w:rsidRPr="004D323B">
        <w:object w:dxaOrig="8090" w:dyaOrig="11625" w14:anchorId="13FDE23A">
          <v:shape id="_x0000_i1027" type="#_x0000_t75" style="width:404.25pt;height:581.25pt" o:ole="">
            <v:imagedata r:id="rId24" o:title=""/>
          </v:shape>
          <o:OLEObject Type="Embed" ProgID="Visio.Drawing.11" ShapeID="_x0000_i1027" DrawAspect="Content" ObjectID="_1609853787" r:id="rId25"/>
        </w:object>
      </w:r>
    </w:p>
    <w:p w14:paraId="42E61916" w14:textId="18D7D0B0" w:rsidR="00B55F91" w:rsidRPr="004D323B" w:rsidRDefault="00B55F91" w:rsidP="00B55F91">
      <w:pPr>
        <w:pStyle w:val="FigureNoTitle0"/>
        <w:rPr>
          <w:lang w:val="en-US"/>
        </w:rPr>
      </w:pPr>
      <w:r w:rsidRPr="004D323B">
        <w:rPr>
          <w:lang w:val="en-US" w:eastAsia="zh-CN"/>
        </w:rPr>
        <w:lastRenderedPageBreak/>
        <w:t xml:space="preserve">Figure </w:t>
      </w:r>
      <w:r w:rsidR="00262AA8" w:rsidRPr="004D323B">
        <w:rPr>
          <w:lang w:val="en-US"/>
        </w:rPr>
        <w:t>3</w:t>
      </w:r>
      <w:r w:rsidRPr="004D323B">
        <w:rPr>
          <w:lang w:val="en-US"/>
        </w:rPr>
        <w:t xml:space="preserve"> </w:t>
      </w:r>
      <w:r w:rsidRPr="004D323B">
        <w:rPr>
          <w:szCs w:val="24"/>
          <w:lang w:val="en-US"/>
        </w:rPr>
        <w:sym w:font="Symbol" w:char="F02D"/>
      </w:r>
      <w:r w:rsidRPr="004D323B">
        <w:rPr>
          <w:lang w:val="en-US"/>
        </w:rPr>
        <w:t xml:space="preserve"> Software image state diagram</w:t>
      </w:r>
      <w:r w:rsidR="00634973" w:rsidRPr="004D323B">
        <w:rPr>
          <w:lang w:val="en-US"/>
        </w:rPr>
        <w:t xml:space="preserve"> for the case when the image can’t be stored to the non-volatile memory at the end of the software download process</w:t>
      </w:r>
    </w:p>
    <w:p w14:paraId="4665EECB" w14:textId="77777777" w:rsidR="00A244BF" w:rsidRPr="004D323B" w:rsidRDefault="00A244BF" w:rsidP="002F210A">
      <w:pPr>
        <w:pStyle w:val="Note"/>
      </w:pPr>
    </w:p>
    <w:p w14:paraId="3E4B7838" w14:textId="23574253" w:rsidR="00452DB8" w:rsidRPr="004D323B" w:rsidRDefault="00452DB8" w:rsidP="00A244BF">
      <w:pPr>
        <w:pStyle w:val="Heading2"/>
        <w:rPr>
          <w:lang w:val="en-US"/>
        </w:rPr>
      </w:pPr>
      <w:bookmarkStart w:id="105" w:name="_Toc530758280"/>
      <w:r w:rsidRPr="004D323B">
        <w:rPr>
          <w:lang w:val="en-US"/>
        </w:rPr>
        <w:t>9.2</w:t>
      </w:r>
      <w:r w:rsidR="004D323B" w:rsidRPr="004D323B">
        <w:rPr>
          <w:lang w:val="en-US"/>
        </w:rPr>
        <w:tab/>
      </w:r>
      <w:r w:rsidRPr="004D323B">
        <w:rPr>
          <w:lang w:val="en-US"/>
        </w:rPr>
        <w:t>Software image download</w:t>
      </w:r>
      <w:bookmarkEnd w:id="100"/>
      <w:bookmarkEnd w:id="101"/>
      <w:bookmarkEnd w:id="102"/>
      <w:bookmarkEnd w:id="103"/>
      <w:bookmarkEnd w:id="104"/>
      <w:bookmarkEnd w:id="105"/>
    </w:p>
    <w:p w14:paraId="704FC492" w14:textId="5976915C" w:rsidR="00452DB8" w:rsidRPr="004D323B" w:rsidRDefault="00452DB8" w:rsidP="00452DB8">
      <w:pPr>
        <w:keepNext/>
        <w:keepLines/>
        <w:widowControl w:val="0"/>
        <w:rPr>
          <w:lang w:val="en-US"/>
        </w:rPr>
      </w:pPr>
      <w:r w:rsidRPr="004D323B">
        <w:rPr>
          <w:lang w:val="en-US"/>
        </w:rPr>
        <w:t xml:space="preserve">The software </w:t>
      </w:r>
      <w:r w:rsidR="00A244BF" w:rsidRPr="004D323B">
        <w:rPr>
          <w:lang w:val="en-US"/>
        </w:rPr>
        <w:t xml:space="preserve">image </w:t>
      </w:r>
      <w:r w:rsidRPr="004D323B">
        <w:rPr>
          <w:lang w:val="en-US"/>
        </w:rPr>
        <w:t xml:space="preserve">download process is described in </w:t>
      </w:r>
      <w:r w:rsidR="00301496" w:rsidRPr="004D323B">
        <w:rPr>
          <w:lang w:val="en-US"/>
        </w:rPr>
        <w:t>clause</w:t>
      </w:r>
      <w:r w:rsidRPr="004D323B">
        <w:rPr>
          <w:lang w:val="en-US"/>
        </w:rPr>
        <w:t xml:space="preserve"> S.6.2 of [ITU-T G.9701].</w:t>
      </w:r>
    </w:p>
    <w:p w14:paraId="3F351923" w14:textId="3863C26D" w:rsidR="00452DB8" w:rsidRPr="004D323B" w:rsidRDefault="00452DB8" w:rsidP="00452DB8">
      <w:pPr>
        <w:rPr>
          <w:lang w:val="en-US"/>
        </w:rPr>
      </w:pPr>
      <w:r w:rsidRPr="004D323B">
        <w:rPr>
          <w:lang w:val="en-US"/>
        </w:rPr>
        <w:t xml:space="preserve">Figure </w:t>
      </w:r>
      <w:r w:rsidR="00262AA8" w:rsidRPr="004D323B">
        <w:rPr>
          <w:lang w:val="en-US"/>
        </w:rPr>
        <w:t>4</w:t>
      </w:r>
      <w:r w:rsidRPr="004D323B">
        <w:rPr>
          <w:lang w:val="en-US"/>
        </w:rPr>
        <w:t xml:space="preserve"> illustrates this process for one software image.</w:t>
      </w:r>
    </w:p>
    <w:p w14:paraId="7312368B" w14:textId="6626A949" w:rsidR="00452DB8" w:rsidRPr="004D323B" w:rsidRDefault="00634973" w:rsidP="00452DB8">
      <w:pPr>
        <w:pStyle w:val="Figure"/>
        <w:rPr>
          <w:lang w:val="en-US"/>
        </w:rPr>
      </w:pPr>
      <w:r w:rsidRPr="004D323B">
        <w:rPr>
          <w:lang w:val="en-US"/>
        </w:rPr>
        <w:object w:dxaOrig="9266" w:dyaOrig="12663" w14:anchorId="7610FF53">
          <v:shape id="_x0000_i1028" type="#_x0000_t75" style="width:463.5pt;height:633.75pt" o:ole="">
            <v:imagedata r:id="rId26" o:title=""/>
          </v:shape>
          <o:OLEObject Type="Embed" ProgID="Visio.Drawing.11" ShapeID="_x0000_i1028" DrawAspect="Content" ObjectID="_1609853788" r:id="rId27"/>
        </w:object>
      </w:r>
    </w:p>
    <w:p w14:paraId="1CC362BE" w14:textId="74393F9D" w:rsidR="00452DB8" w:rsidRPr="004D323B" w:rsidRDefault="00452DB8" w:rsidP="00452DB8">
      <w:pPr>
        <w:pStyle w:val="FigureNoTitle0"/>
        <w:rPr>
          <w:lang w:val="en-US"/>
        </w:rPr>
      </w:pPr>
      <w:r w:rsidRPr="004D323B">
        <w:rPr>
          <w:lang w:val="en-US"/>
        </w:rPr>
        <w:lastRenderedPageBreak/>
        <w:t xml:space="preserve">Figure </w:t>
      </w:r>
      <w:r w:rsidR="00262AA8" w:rsidRPr="004D323B">
        <w:rPr>
          <w:lang w:val="en-US"/>
        </w:rPr>
        <w:t>4</w:t>
      </w:r>
      <w:r w:rsidRPr="004D323B">
        <w:rPr>
          <w:lang w:val="en-US"/>
        </w:rPr>
        <w:t xml:space="preserve"> </w:t>
      </w:r>
      <w:r w:rsidRPr="004D323B">
        <w:rPr>
          <w:szCs w:val="24"/>
          <w:lang w:val="en-US"/>
        </w:rPr>
        <w:sym w:font="Symbol" w:char="F02D"/>
      </w:r>
      <w:r w:rsidRPr="004D323B">
        <w:rPr>
          <w:lang w:val="en-US"/>
        </w:rPr>
        <w:t xml:space="preserve"> Software download</w:t>
      </w:r>
    </w:p>
    <w:p w14:paraId="0EAFCA66" w14:textId="534A7207" w:rsidR="00452DB8" w:rsidRPr="004D323B" w:rsidRDefault="00452DB8" w:rsidP="00452DB8">
      <w:pPr>
        <w:pStyle w:val="Normalaftertitle"/>
        <w:rPr>
          <w:lang w:val="en-US"/>
        </w:rPr>
      </w:pPr>
      <w:r w:rsidRPr="004D323B">
        <w:rPr>
          <w:lang w:val="en-US"/>
        </w:rPr>
        <w:t xml:space="preserve">The busy response handling for one image is illustrated in Figure </w:t>
      </w:r>
      <w:r w:rsidR="00262AA8" w:rsidRPr="004D323B">
        <w:rPr>
          <w:lang w:val="en-US"/>
        </w:rPr>
        <w:t>5</w:t>
      </w:r>
      <w:r w:rsidRPr="004D323B">
        <w:rPr>
          <w:lang w:val="en-US"/>
        </w:rPr>
        <w:t xml:space="preserve">, the NT responds with a device busy result code until these operations are complete, and the DPU periodically retries the end </w:t>
      </w:r>
      <w:r w:rsidR="00D13208" w:rsidRPr="004D323B">
        <w:rPr>
          <w:lang w:val="en-US"/>
        </w:rPr>
        <w:t xml:space="preserve">software </w:t>
      </w:r>
      <w:r w:rsidRPr="004D323B">
        <w:rPr>
          <w:lang w:val="en-US"/>
        </w:rPr>
        <w:t>download command. The DPU includes a timeout to detect an NT that never completes the download operation.</w:t>
      </w:r>
    </w:p>
    <w:p w14:paraId="08F46773" w14:textId="2B45B1F0" w:rsidR="00452DB8" w:rsidRPr="004D323B" w:rsidRDefault="00D13208" w:rsidP="00452DB8">
      <w:pPr>
        <w:pStyle w:val="Figure"/>
        <w:rPr>
          <w:lang w:val="en-US"/>
        </w:rPr>
      </w:pPr>
      <w:r w:rsidRPr="004D323B">
        <w:rPr>
          <w:lang w:val="en-US"/>
        </w:rPr>
        <w:object w:dxaOrig="7994" w:dyaOrig="8727" w14:anchorId="28FA7420">
          <v:shape id="_x0000_i1029" type="#_x0000_t75" style="width:398.25pt;height:436.5pt" o:ole="">
            <v:imagedata r:id="rId28" o:title=""/>
          </v:shape>
          <o:OLEObject Type="Embed" ProgID="Visio.Drawing.11" ShapeID="_x0000_i1029" DrawAspect="Content" ObjectID="_1609853789" r:id="rId29"/>
        </w:object>
      </w:r>
    </w:p>
    <w:p w14:paraId="233169B1" w14:textId="6A056A74" w:rsidR="00452DB8" w:rsidRPr="004D323B" w:rsidRDefault="00452DB8" w:rsidP="00452DB8">
      <w:pPr>
        <w:pStyle w:val="FigureNoTitle0"/>
        <w:rPr>
          <w:lang w:val="en-US"/>
        </w:rPr>
      </w:pPr>
      <w:r w:rsidRPr="004D323B">
        <w:rPr>
          <w:lang w:val="en-US"/>
        </w:rPr>
        <w:t xml:space="preserve">Figure </w:t>
      </w:r>
      <w:r w:rsidR="00262AA8" w:rsidRPr="004D323B">
        <w:rPr>
          <w:lang w:val="en-US"/>
        </w:rPr>
        <w:t>5</w:t>
      </w:r>
      <w:r w:rsidRPr="004D323B">
        <w:rPr>
          <w:lang w:val="en-US"/>
        </w:rPr>
        <w:t xml:space="preserve"> – Busy response handling</w:t>
      </w:r>
    </w:p>
    <w:p w14:paraId="39B066A5" w14:textId="5C48BEE9" w:rsidR="00452DB8" w:rsidRPr="004D323B" w:rsidRDefault="00452DB8" w:rsidP="00452DB8">
      <w:pPr>
        <w:pStyle w:val="Normalaftertitle"/>
        <w:rPr>
          <w:lang w:val="en-US"/>
        </w:rPr>
      </w:pPr>
      <w:r w:rsidRPr="004D323B">
        <w:rPr>
          <w:lang w:val="en-US"/>
        </w:rPr>
        <w:t>The nested state machines in the DPU and NT can conceivably get out of step in a nu</w:t>
      </w:r>
      <w:r w:rsidR="00B504A0" w:rsidRPr="004D323B">
        <w:rPr>
          <w:lang w:val="en-US"/>
        </w:rPr>
        <w:t>mber of unspecified ways, and</w:t>
      </w:r>
      <w:r w:rsidRPr="004D323B">
        <w:rPr>
          <w:lang w:val="en-US"/>
        </w:rPr>
        <w:t xml:space="preserve"> it </w:t>
      </w:r>
      <w:r w:rsidR="00B504A0" w:rsidRPr="004D323B">
        <w:rPr>
          <w:lang w:val="en-US"/>
        </w:rPr>
        <w:t xml:space="preserve">isn’t </w:t>
      </w:r>
      <w:r w:rsidRPr="004D323B">
        <w:rPr>
          <w:lang w:val="en-US"/>
        </w:rPr>
        <w:t xml:space="preserve">specified how to escape from a loop of transmission failure and retry. As a recovery mechanism from detectable state errors, it </w:t>
      </w:r>
      <w:r w:rsidR="00B504A0" w:rsidRPr="004D323B">
        <w:rPr>
          <w:lang w:val="en-US"/>
        </w:rPr>
        <w:t>is recommended that the NT respond</w:t>
      </w:r>
      <w:r w:rsidRPr="004D323B">
        <w:rPr>
          <w:lang w:val="en-US"/>
        </w:rPr>
        <w:t xml:space="preserve"> with command processing error result codes to both the acknowledged download section and end software download commands, and that the DPU send a final end software download command with </w:t>
      </w:r>
      <w:r w:rsidRPr="004D323B">
        <w:rPr>
          <w:lang w:val="en-US"/>
        </w:rPr>
        <w:lastRenderedPageBreak/>
        <w:t>a known bad CRC and image size (e.g., all 0</w:t>
      </w:r>
      <w:r w:rsidR="00B504A0" w:rsidRPr="004D323B">
        <w:rPr>
          <w:lang w:val="en-US"/>
        </w:rPr>
        <w:t>s</w:t>
      </w:r>
      <w:r w:rsidRPr="004D323B">
        <w:rPr>
          <w:lang w:val="en-US"/>
        </w:rPr>
        <w:t xml:space="preserve">), whereupon both the DPU and NT reset to the state in which no download is in progress, that is, state S1 of Figure 2. Likewise, the DPU can abort the download operation at any time by sending an end software download </w:t>
      </w:r>
      <w:r w:rsidR="00B504A0" w:rsidRPr="004D323B">
        <w:rPr>
          <w:lang w:val="en-US"/>
        </w:rPr>
        <w:t>command</w:t>
      </w:r>
      <w:r w:rsidRPr="004D323B">
        <w:rPr>
          <w:lang w:val="en-US"/>
        </w:rPr>
        <w:t xml:space="preserve"> with invalid CRC and image size.</w:t>
      </w:r>
    </w:p>
    <w:p w14:paraId="3F5E9C63" w14:textId="3B95242A" w:rsidR="00452DB8" w:rsidRPr="004D323B" w:rsidRDefault="00452DB8" w:rsidP="00452DB8">
      <w:pPr>
        <w:pStyle w:val="Heading2"/>
        <w:rPr>
          <w:lang w:val="en-US"/>
        </w:rPr>
      </w:pPr>
      <w:bookmarkStart w:id="106" w:name="_Toc264533967"/>
      <w:bookmarkStart w:id="107" w:name="_Toc298755339"/>
      <w:bookmarkStart w:id="108" w:name="_Toc276723600"/>
      <w:bookmarkStart w:id="109" w:name="_Toc260825647"/>
      <w:bookmarkStart w:id="110" w:name="_Toc246834945"/>
      <w:bookmarkStart w:id="111" w:name="_Toc530758281"/>
      <w:r w:rsidRPr="004D323B">
        <w:rPr>
          <w:lang w:val="en-US"/>
        </w:rPr>
        <w:t>9.3</w:t>
      </w:r>
      <w:r w:rsidRPr="004D323B">
        <w:rPr>
          <w:lang w:val="en-US"/>
        </w:rPr>
        <w:tab/>
        <w:t>Software image activate and commit</w:t>
      </w:r>
      <w:bookmarkEnd w:id="87"/>
      <w:bookmarkEnd w:id="88"/>
      <w:bookmarkEnd w:id="89"/>
      <w:bookmarkEnd w:id="90"/>
      <w:bookmarkEnd w:id="91"/>
      <w:bookmarkEnd w:id="92"/>
      <w:bookmarkEnd w:id="93"/>
      <w:bookmarkEnd w:id="94"/>
      <w:bookmarkEnd w:id="95"/>
      <w:bookmarkEnd w:id="96"/>
      <w:bookmarkEnd w:id="97"/>
      <w:bookmarkEnd w:id="98"/>
      <w:bookmarkEnd w:id="99"/>
      <w:bookmarkEnd w:id="106"/>
      <w:bookmarkEnd w:id="107"/>
      <w:bookmarkEnd w:id="108"/>
      <w:bookmarkEnd w:id="109"/>
      <w:bookmarkEnd w:id="110"/>
      <w:bookmarkEnd w:id="111"/>
    </w:p>
    <w:p w14:paraId="2BA250A4" w14:textId="231DEC0E" w:rsidR="00452DB8" w:rsidRPr="004D323B" w:rsidRDefault="00452DB8" w:rsidP="00452DB8">
      <w:pPr>
        <w:rPr>
          <w:lang w:val="en-US"/>
        </w:rPr>
      </w:pPr>
      <w:r w:rsidRPr="004D323B">
        <w:rPr>
          <w:lang w:val="en-US"/>
        </w:rPr>
        <w:t xml:space="preserve">Figure </w:t>
      </w:r>
      <w:r w:rsidR="00262AA8" w:rsidRPr="004D323B">
        <w:rPr>
          <w:lang w:val="en-US"/>
        </w:rPr>
        <w:t>6</w:t>
      </w:r>
      <w:r w:rsidRPr="004D323B">
        <w:rPr>
          <w:lang w:val="en-US"/>
        </w:rPr>
        <w:t xml:space="preserve"> shows the detail</w:t>
      </w:r>
      <w:r w:rsidR="001856EF" w:rsidRPr="004D323B">
        <w:rPr>
          <w:lang w:val="en-US"/>
        </w:rPr>
        <w:t>s of the software image activation</w:t>
      </w:r>
      <w:r w:rsidRPr="004D323B">
        <w:rPr>
          <w:lang w:val="en-US"/>
        </w:rPr>
        <w:t xml:space="preserve"> process. When the NT has downloaded and validated a new software image and stored it in the non-volatile memory</w:t>
      </w:r>
      <w:r w:rsidR="001856EF" w:rsidRPr="004D323B">
        <w:rPr>
          <w:lang w:val="en-US"/>
        </w:rPr>
        <w:t>,</w:t>
      </w:r>
      <w:r w:rsidRPr="004D323B">
        <w:rPr>
          <w:lang w:val="en-US"/>
        </w:rPr>
        <w:t xml:space="preserve"> it is </w:t>
      </w:r>
      <w:r w:rsidR="001856EF" w:rsidRPr="004D323B">
        <w:rPr>
          <w:lang w:val="en-US"/>
        </w:rPr>
        <w:t xml:space="preserve">automatically committed but not </w:t>
      </w:r>
      <w:r w:rsidRPr="004D323B">
        <w:rPr>
          <w:lang w:val="en-US"/>
        </w:rPr>
        <w:t xml:space="preserve">activated. The DPU may then send the activate image command to the NT. After the NT sends a positive activate image response, the NT then loads and executes the new software image. The time between the download and activate phases is not specified. This behavior is shown in Figure </w:t>
      </w:r>
      <w:r w:rsidR="00262AA8" w:rsidRPr="004D323B">
        <w:rPr>
          <w:lang w:val="en-US"/>
        </w:rPr>
        <w:t>6</w:t>
      </w:r>
      <w:r w:rsidRPr="004D323B">
        <w:rPr>
          <w:lang w:val="en-US"/>
        </w:rPr>
        <w:t>.</w:t>
      </w:r>
    </w:p>
    <w:p w14:paraId="0CFC72C8" w14:textId="1E1000A3" w:rsidR="00452DB8" w:rsidRPr="004D323B" w:rsidRDefault="00452DB8" w:rsidP="00452DB8">
      <w:pPr>
        <w:rPr>
          <w:lang w:val="en-US"/>
        </w:rPr>
      </w:pPr>
      <w:r w:rsidRPr="004D323B">
        <w:rPr>
          <w:lang w:val="en-US"/>
        </w:rPr>
        <w:t>If the new image is stored in volatile memory at the end of the download process, the old image is still committed and activated. On reception of the activate image command</w:t>
      </w:r>
      <w:r w:rsidR="00206546" w:rsidRPr="004D323B">
        <w:rPr>
          <w:lang w:val="en-US"/>
        </w:rPr>
        <w:t>,</w:t>
      </w:r>
      <w:r w:rsidRPr="004D323B">
        <w:rPr>
          <w:lang w:val="en-US"/>
        </w:rPr>
        <w:t xml:space="preserve"> the NT sends a positive activate image response. Then the image is written to the non-volatile memory. If the action was successful, the NT sets the new version, marks image 0 as valid and committed. The NT then loads and executes the new software image. </w:t>
      </w:r>
      <w:r w:rsidR="008F64D3" w:rsidRPr="004D323B">
        <w:rPr>
          <w:lang w:val="en-US"/>
        </w:rPr>
        <w:t xml:space="preserve">This behavior is shown in Figure </w:t>
      </w:r>
      <w:r w:rsidR="00262AA8" w:rsidRPr="004D323B">
        <w:rPr>
          <w:lang w:val="en-US"/>
        </w:rPr>
        <w:t>7</w:t>
      </w:r>
      <w:r w:rsidR="008F64D3" w:rsidRPr="004D323B">
        <w:rPr>
          <w:lang w:val="en-US"/>
        </w:rPr>
        <w:t>.</w:t>
      </w:r>
    </w:p>
    <w:p w14:paraId="4BCC15E8" w14:textId="1AF36472" w:rsidR="00452DB8" w:rsidRPr="004D323B" w:rsidRDefault="00B168E3" w:rsidP="00452DB8">
      <w:pPr>
        <w:pStyle w:val="Figure"/>
        <w:rPr>
          <w:lang w:val="en-US"/>
        </w:rPr>
      </w:pPr>
      <w:r w:rsidRPr="004D323B">
        <w:rPr>
          <w:lang w:val="en-US"/>
        </w:rPr>
        <w:object w:dxaOrig="7599" w:dyaOrig="4596" w14:anchorId="5DD04BA8">
          <v:shape id="_x0000_i1030" type="#_x0000_t75" style="width:381pt;height:229.5pt" o:ole="">
            <v:imagedata r:id="rId30" o:title=""/>
          </v:shape>
          <o:OLEObject Type="Embed" ProgID="Visio.Drawing.11" ShapeID="_x0000_i1030" DrawAspect="Content" ObjectID="_1609853790" r:id="rId31"/>
        </w:object>
      </w:r>
    </w:p>
    <w:p w14:paraId="6F714869" w14:textId="4DF5A69B" w:rsidR="00452DB8" w:rsidRPr="004D323B" w:rsidRDefault="00452DB8" w:rsidP="00452DB8">
      <w:pPr>
        <w:pStyle w:val="FigureNoTitle0"/>
        <w:rPr>
          <w:lang w:val="en-US"/>
        </w:rPr>
      </w:pPr>
      <w:r w:rsidRPr="004D323B">
        <w:rPr>
          <w:lang w:val="en-US"/>
        </w:rPr>
        <w:t xml:space="preserve">Figure </w:t>
      </w:r>
      <w:r w:rsidR="00262AA8" w:rsidRPr="004D323B">
        <w:rPr>
          <w:lang w:val="en-US"/>
        </w:rPr>
        <w:t>6</w:t>
      </w:r>
      <w:r w:rsidRPr="004D323B">
        <w:rPr>
          <w:lang w:val="en-US"/>
        </w:rPr>
        <w:t xml:space="preserve"> – Software activate and commit</w:t>
      </w:r>
      <w:r w:rsidR="008F64D3" w:rsidRPr="004D323B">
        <w:rPr>
          <w:lang w:val="en-US"/>
        </w:rPr>
        <w:t xml:space="preserve"> for the case when the image can be stored to the non-volatile memory at the end of the software download process</w:t>
      </w:r>
    </w:p>
    <w:p w14:paraId="6399343A" w14:textId="77777777" w:rsidR="00452DB8" w:rsidRPr="004D323B" w:rsidRDefault="00452DB8" w:rsidP="00394DBF">
      <w:pPr>
        <w:jc w:val="center"/>
        <w:rPr>
          <w:rFonts w:eastAsia="Times New Roman"/>
          <w:b/>
          <w:sz w:val="28"/>
          <w:szCs w:val="20"/>
          <w:lang w:val="en-US" w:eastAsia="en-US"/>
        </w:rPr>
      </w:pPr>
    </w:p>
    <w:p w14:paraId="1E13AA76" w14:textId="4C87184A" w:rsidR="00634973" w:rsidRPr="004D323B" w:rsidRDefault="00634973" w:rsidP="00394DBF">
      <w:pPr>
        <w:jc w:val="center"/>
        <w:rPr>
          <w:lang w:val="en-US"/>
        </w:rPr>
      </w:pPr>
      <w:r w:rsidRPr="004D323B">
        <w:rPr>
          <w:lang w:val="en-US"/>
        </w:rPr>
        <w:object w:dxaOrig="7599" w:dyaOrig="4596" w14:anchorId="137D648C">
          <v:shape id="_x0000_i1031" type="#_x0000_t75" style="width:381pt;height:229.5pt" o:ole="">
            <v:imagedata r:id="rId32" o:title=""/>
          </v:shape>
          <o:OLEObject Type="Embed" ProgID="Visio.Drawing.11" ShapeID="_x0000_i1031" DrawAspect="Content" ObjectID="_1609853791" r:id="rId33"/>
        </w:object>
      </w:r>
    </w:p>
    <w:p w14:paraId="38772657" w14:textId="5F15CCF1" w:rsidR="00634973" w:rsidRPr="004D323B" w:rsidRDefault="00262AA8" w:rsidP="00634973">
      <w:pPr>
        <w:pStyle w:val="FigureNoTitle0"/>
        <w:rPr>
          <w:lang w:val="en-US"/>
        </w:rPr>
      </w:pPr>
      <w:r w:rsidRPr="004D323B">
        <w:rPr>
          <w:lang w:val="en-US"/>
        </w:rPr>
        <w:t>Figure 7</w:t>
      </w:r>
      <w:r w:rsidR="00634973" w:rsidRPr="004D323B">
        <w:rPr>
          <w:lang w:val="en-US"/>
        </w:rPr>
        <w:t xml:space="preserve"> – Software activate and commit</w:t>
      </w:r>
      <w:r w:rsidR="008F64D3" w:rsidRPr="004D323B">
        <w:rPr>
          <w:lang w:val="en-US"/>
        </w:rPr>
        <w:t xml:space="preserve"> for the case when the image can’t be stored to the non-volatile memory at the end of the software download process</w:t>
      </w:r>
    </w:p>
    <w:p w14:paraId="293D8241" w14:textId="77777777" w:rsidR="00634973" w:rsidRPr="004D323B" w:rsidRDefault="00634973" w:rsidP="00394DBF">
      <w:pPr>
        <w:jc w:val="center"/>
        <w:rPr>
          <w:rFonts w:eastAsia="Times New Roman"/>
          <w:b/>
          <w:sz w:val="28"/>
          <w:szCs w:val="20"/>
          <w:lang w:val="en-US" w:eastAsia="en-US"/>
        </w:rPr>
      </w:pPr>
    </w:p>
    <w:p w14:paraId="198C0226" w14:textId="77777777" w:rsidR="00394DBF" w:rsidRPr="004D323B" w:rsidRDefault="00394DBF" w:rsidP="00394DBF">
      <w:pPr>
        <w:jc w:val="center"/>
        <w:rPr>
          <w:lang w:val="en-US"/>
        </w:rPr>
      </w:pPr>
      <w:r w:rsidRPr="004D323B">
        <w:rPr>
          <w:lang w:val="en-US"/>
        </w:rPr>
        <w:t>_______________________</w:t>
      </w:r>
    </w:p>
    <w:p w14:paraId="2B3B28A6" w14:textId="77777777" w:rsidR="00794F4F" w:rsidRPr="004D323B" w:rsidRDefault="00794F4F" w:rsidP="0089088E">
      <w:pPr>
        <w:rPr>
          <w:lang w:val="en-US"/>
        </w:rPr>
      </w:pPr>
    </w:p>
    <w:sectPr w:rsidR="00794F4F" w:rsidRPr="004D323B" w:rsidSect="004D323B">
      <w:pgSz w:w="11907" w:h="16840" w:code="9"/>
      <w:pgMar w:top="1417" w:right="1134" w:bottom="1417"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D044A" w14:textId="77777777" w:rsidR="008178B9" w:rsidRDefault="008178B9" w:rsidP="00C42125">
      <w:pPr>
        <w:spacing w:before="0"/>
      </w:pPr>
      <w:r>
        <w:separator/>
      </w:r>
    </w:p>
  </w:endnote>
  <w:endnote w:type="continuationSeparator" w:id="0">
    <w:p w14:paraId="1822FBDA" w14:textId="77777777" w:rsidR="008178B9" w:rsidRDefault="008178B9"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A0B31" w14:textId="77777777" w:rsidR="000B514A" w:rsidRDefault="000B514A">
    <w:pPr>
      <w:pStyle w:val="Footer"/>
      <w:tabs>
        <w:tab w:val="left" w:pos="5245"/>
      </w:tabs>
      <w:rPr>
        <w:sz w:val="16"/>
      </w:rPr>
    </w:pPr>
    <w:r>
      <w:rPr>
        <w:noProof/>
        <w:sz w:val="16"/>
        <w:lang w:val="en-US" w:eastAsia="zh-CN"/>
      </w:rPr>
      <w:drawing>
        <wp:anchor distT="0" distB="0" distL="114300" distR="114300" simplePos="0" relativeHeight="251660288" behindDoc="0" locked="0" layoutInCell="1" allowOverlap="1" wp14:anchorId="34C3E4E3" wp14:editId="5A30A650">
          <wp:simplePos x="0" y="0"/>
          <wp:positionH relativeFrom="column">
            <wp:posOffset>5182235</wp:posOffset>
          </wp:positionH>
          <wp:positionV relativeFrom="paragraph">
            <wp:posOffset>-137160</wp:posOffset>
          </wp:positionV>
          <wp:extent cx="1504315" cy="634365"/>
          <wp:effectExtent l="0" t="0" r="0" b="0"/>
          <wp:wrapNone/>
          <wp:docPr id="4" name="Picture 4" descr="ITU-logo_on-light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logo_on-light_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315" cy="6343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5EB98" w14:textId="77777777" w:rsidR="00A912F6" w:rsidRDefault="00A912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B1745" w14:textId="332C7DEB" w:rsidR="00A912F6" w:rsidRDefault="000B514A" w:rsidP="000B514A">
    <w:pPr>
      <w:pStyle w:val="Footer"/>
      <w:jc w:val="right"/>
    </w:pPr>
    <w:r w:rsidRPr="00723858">
      <w:rPr>
        <w:b/>
      </w:rPr>
      <w:t>GST</w:t>
    </w:r>
    <w:r>
      <w:rPr>
        <w:b/>
      </w:rPr>
      <w:t>P</w:t>
    </w:r>
    <w:r w:rsidRPr="00723858">
      <w:rPr>
        <w:b/>
      </w:rPr>
      <w:t>-</w:t>
    </w:r>
    <w:r>
      <w:rPr>
        <w:b/>
      </w:rPr>
      <w:t>NTSU</w:t>
    </w:r>
    <w:r w:rsidRPr="0084023B">
      <w:t xml:space="preserve"> </w:t>
    </w:r>
    <w:r w:rsidRPr="0084023B">
      <w:rPr>
        <w:b/>
      </w:rPr>
      <w:t>(</w:t>
    </w:r>
    <w:r>
      <w:rPr>
        <w:b/>
      </w:rPr>
      <w:t xml:space="preserve">2018-10)   </w:t>
    </w:r>
    <w:r w:rsidRPr="000B514A">
      <w:rPr>
        <w:b/>
      </w:rPr>
      <w:fldChar w:fldCharType="begin"/>
    </w:r>
    <w:r w:rsidRPr="000B514A">
      <w:rPr>
        <w:b/>
      </w:rPr>
      <w:instrText xml:space="preserve"> PAGE   \* MERGEFORMAT </w:instrText>
    </w:r>
    <w:r w:rsidRPr="000B514A">
      <w:rPr>
        <w:b/>
      </w:rPr>
      <w:fldChar w:fldCharType="separate"/>
    </w:r>
    <w:r w:rsidR="00346E24">
      <w:rPr>
        <w:b/>
        <w:noProof/>
      </w:rPr>
      <w:t>ii</w:t>
    </w:r>
    <w:r w:rsidRPr="000B514A">
      <w:rPr>
        <w:b/>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A3DB2" w14:textId="77777777" w:rsidR="00A912F6" w:rsidRDefault="00A912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8A9FA" w14:textId="77777777" w:rsidR="008178B9" w:rsidRDefault="008178B9" w:rsidP="00C42125">
      <w:pPr>
        <w:spacing w:before="0"/>
      </w:pPr>
      <w:r>
        <w:separator/>
      </w:r>
    </w:p>
  </w:footnote>
  <w:footnote w:type="continuationSeparator" w:id="0">
    <w:p w14:paraId="3DEDED4F" w14:textId="77777777" w:rsidR="008178B9" w:rsidRDefault="008178B9" w:rsidP="00C4212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78A3F" w14:textId="77777777" w:rsidR="000B514A" w:rsidRDefault="000B514A">
    <w:pPr>
      <w:pStyle w:val="Header"/>
    </w:pPr>
    <w:r>
      <w:rPr>
        <w:noProof/>
        <w:lang w:val="en-US" w:eastAsia="zh-CN"/>
      </w:rPr>
      <w:drawing>
        <wp:anchor distT="0" distB="0" distL="114300" distR="114300" simplePos="0" relativeHeight="251659264" behindDoc="0" locked="0" layoutInCell="1" allowOverlap="1" wp14:anchorId="4F9F9A1B" wp14:editId="38E7EEE0">
          <wp:simplePos x="0" y="0"/>
          <wp:positionH relativeFrom="column">
            <wp:posOffset>-762000</wp:posOffset>
          </wp:positionH>
          <wp:positionV relativeFrom="paragraph">
            <wp:posOffset>-492760</wp:posOffset>
          </wp:positionV>
          <wp:extent cx="1569720" cy="10771505"/>
          <wp:effectExtent l="0" t="0" r="0" b="0"/>
          <wp:wrapNone/>
          <wp:docPr id="2" name="Picture 2"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Rec_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6084F" w14:textId="77777777" w:rsidR="00A912F6" w:rsidRDefault="00A912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6ED5E" w14:textId="5F552B5D" w:rsidR="00D65FD5" w:rsidRPr="004D323B" w:rsidRDefault="00D65FD5" w:rsidP="004D32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467F4" w14:textId="77777777" w:rsidR="00A912F6" w:rsidRDefault="00A912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CA" w:vendorID="64" w:dllVersion="131078" w:nlCheck="1" w:checkStyle="0"/>
  <w:activeWritingStyle w:appName="MSWord" w:lang="en-CA" w:vendorID="64" w:dllVersion="131078" w:nlCheck="1" w:checkStyle="1"/>
  <w:activeWritingStyle w:appName="MSWord" w:lang="fr-FR" w:vendorID="64" w:dllVersion="131078" w:nlCheck="1" w:checkStyle="0"/>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300"/>
    <w:rsid w:val="00004F29"/>
    <w:rsid w:val="00007989"/>
    <w:rsid w:val="00023D9A"/>
    <w:rsid w:val="00036034"/>
    <w:rsid w:val="0005216C"/>
    <w:rsid w:val="00057000"/>
    <w:rsid w:val="000640E0"/>
    <w:rsid w:val="000855C1"/>
    <w:rsid w:val="00096079"/>
    <w:rsid w:val="000A5CA2"/>
    <w:rsid w:val="000B514A"/>
    <w:rsid w:val="000E6A3A"/>
    <w:rsid w:val="00101123"/>
    <w:rsid w:val="00101F9E"/>
    <w:rsid w:val="00125432"/>
    <w:rsid w:val="00137F40"/>
    <w:rsid w:val="001856EF"/>
    <w:rsid w:val="001871EC"/>
    <w:rsid w:val="001A2389"/>
    <w:rsid w:val="001A670F"/>
    <w:rsid w:val="001C62B8"/>
    <w:rsid w:val="001E4BC4"/>
    <w:rsid w:val="001E6CA2"/>
    <w:rsid w:val="001E7B0E"/>
    <w:rsid w:val="001F141D"/>
    <w:rsid w:val="00200A06"/>
    <w:rsid w:val="00206546"/>
    <w:rsid w:val="00243EFB"/>
    <w:rsid w:val="002622FA"/>
    <w:rsid w:val="00262AA8"/>
    <w:rsid w:val="00263518"/>
    <w:rsid w:val="0027694D"/>
    <w:rsid w:val="00276CA9"/>
    <w:rsid w:val="00277326"/>
    <w:rsid w:val="002A401B"/>
    <w:rsid w:val="002B3C3D"/>
    <w:rsid w:val="002C26C0"/>
    <w:rsid w:val="002C4CF3"/>
    <w:rsid w:val="002E79CB"/>
    <w:rsid w:val="002F210A"/>
    <w:rsid w:val="002F7468"/>
    <w:rsid w:val="002F7879"/>
    <w:rsid w:val="002F7F55"/>
    <w:rsid w:val="00301496"/>
    <w:rsid w:val="0030745F"/>
    <w:rsid w:val="00314630"/>
    <w:rsid w:val="0032090A"/>
    <w:rsid w:val="00321CDE"/>
    <w:rsid w:val="00333E15"/>
    <w:rsid w:val="00346E24"/>
    <w:rsid w:val="0036651C"/>
    <w:rsid w:val="0038715D"/>
    <w:rsid w:val="00394DBF"/>
    <w:rsid w:val="003A43EF"/>
    <w:rsid w:val="003C4556"/>
    <w:rsid w:val="003F2BED"/>
    <w:rsid w:val="00443878"/>
    <w:rsid w:val="00452DB8"/>
    <w:rsid w:val="00463051"/>
    <w:rsid w:val="004712CA"/>
    <w:rsid w:val="0047422E"/>
    <w:rsid w:val="004C0673"/>
    <w:rsid w:val="004D323B"/>
    <w:rsid w:val="004F3816"/>
    <w:rsid w:val="00506206"/>
    <w:rsid w:val="00566EDA"/>
    <w:rsid w:val="00572654"/>
    <w:rsid w:val="005944BC"/>
    <w:rsid w:val="005B5629"/>
    <w:rsid w:val="005C0300"/>
    <w:rsid w:val="005C5578"/>
    <w:rsid w:val="005F4B6A"/>
    <w:rsid w:val="00600AAA"/>
    <w:rsid w:val="00615A0A"/>
    <w:rsid w:val="00621A25"/>
    <w:rsid w:val="006333D4"/>
    <w:rsid w:val="00634973"/>
    <w:rsid w:val="00634B78"/>
    <w:rsid w:val="006369B2"/>
    <w:rsid w:val="00643ED5"/>
    <w:rsid w:val="00652C03"/>
    <w:rsid w:val="00654A2D"/>
    <w:rsid w:val="006570B0"/>
    <w:rsid w:val="00664C0E"/>
    <w:rsid w:val="00677D20"/>
    <w:rsid w:val="006919AC"/>
    <w:rsid w:val="0069210B"/>
    <w:rsid w:val="006A4055"/>
    <w:rsid w:val="006B5BCE"/>
    <w:rsid w:val="006C5641"/>
    <w:rsid w:val="006C62FB"/>
    <w:rsid w:val="006D1089"/>
    <w:rsid w:val="006D7355"/>
    <w:rsid w:val="006F2A11"/>
    <w:rsid w:val="00710C4E"/>
    <w:rsid w:val="00712537"/>
    <w:rsid w:val="00731135"/>
    <w:rsid w:val="007324AF"/>
    <w:rsid w:val="007409B4"/>
    <w:rsid w:val="0075525E"/>
    <w:rsid w:val="00760510"/>
    <w:rsid w:val="007903F8"/>
    <w:rsid w:val="00794F4F"/>
    <w:rsid w:val="007974BE"/>
    <w:rsid w:val="007A0916"/>
    <w:rsid w:val="007A0DFD"/>
    <w:rsid w:val="007B41C5"/>
    <w:rsid w:val="007C6319"/>
    <w:rsid w:val="007C7122"/>
    <w:rsid w:val="007D3F11"/>
    <w:rsid w:val="007F664D"/>
    <w:rsid w:val="008178B9"/>
    <w:rsid w:val="00842137"/>
    <w:rsid w:val="008431EA"/>
    <w:rsid w:val="0089088E"/>
    <w:rsid w:val="00892297"/>
    <w:rsid w:val="008C6296"/>
    <w:rsid w:val="008C7E5B"/>
    <w:rsid w:val="008D599B"/>
    <w:rsid w:val="008E0172"/>
    <w:rsid w:val="008F64D3"/>
    <w:rsid w:val="00904301"/>
    <w:rsid w:val="00930F6B"/>
    <w:rsid w:val="009406B5"/>
    <w:rsid w:val="00946166"/>
    <w:rsid w:val="009643FD"/>
    <w:rsid w:val="00983164"/>
    <w:rsid w:val="0099714A"/>
    <w:rsid w:val="009972EF"/>
    <w:rsid w:val="009E6045"/>
    <w:rsid w:val="009E766E"/>
    <w:rsid w:val="009F715E"/>
    <w:rsid w:val="00A066B4"/>
    <w:rsid w:val="00A10DBB"/>
    <w:rsid w:val="00A1447C"/>
    <w:rsid w:val="00A244BF"/>
    <w:rsid w:val="00A25503"/>
    <w:rsid w:val="00A4013E"/>
    <w:rsid w:val="00A427CD"/>
    <w:rsid w:val="00A4600B"/>
    <w:rsid w:val="00A679D3"/>
    <w:rsid w:val="00A67A81"/>
    <w:rsid w:val="00A7175E"/>
    <w:rsid w:val="00A728A3"/>
    <w:rsid w:val="00A730A6"/>
    <w:rsid w:val="00A84119"/>
    <w:rsid w:val="00A912F6"/>
    <w:rsid w:val="00A92F39"/>
    <w:rsid w:val="00A971A0"/>
    <w:rsid w:val="00AA14B2"/>
    <w:rsid w:val="00AA1F22"/>
    <w:rsid w:val="00AF25A3"/>
    <w:rsid w:val="00B05821"/>
    <w:rsid w:val="00B168E3"/>
    <w:rsid w:val="00B23D64"/>
    <w:rsid w:val="00B26C28"/>
    <w:rsid w:val="00B453F5"/>
    <w:rsid w:val="00B504A0"/>
    <w:rsid w:val="00B53D1B"/>
    <w:rsid w:val="00B55F91"/>
    <w:rsid w:val="00B718A5"/>
    <w:rsid w:val="00B97797"/>
    <w:rsid w:val="00BA6513"/>
    <w:rsid w:val="00C108D4"/>
    <w:rsid w:val="00C42125"/>
    <w:rsid w:val="00C62814"/>
    <w:rsid w:val="00C74937"/>
    <w:rsid w:val="00C819AA"/>
    <w:rsid w:val="00C9460E"/>
    <w:rsid w:val="00C96ACA"/>
    <w:rsid w:val="00CD4082"/>
    <w:rsid w:val="00D1318D"/>
    <w:rsid w:val="00D13208"/>
    <w:rsid w:val="00D65FD5"/>
    <w:rsid w:val="00D906D5"/>
    <w:rsid w:val="00D9318F"/>
    <w:rsid w:val="00DC24B3"/>
    <w:rsid w:val="00DE3062"/>
    <w:rsid w:val="00E1406C"/>
    <w:rsid w:val="00E204DD"/>
    <w:rsid w:val="00E37C83"/>
    <w:rsid w:val="00E53C24"/>
    <w:rsid w:val="00E91A4B"/>
    <w:rsid w:val="00EA4337"/>
    <w:rsid w:val="00EB444D"/>
    <w:rsid w:val="00EF640B"/>
    <w:rsid w:val="00EF6A1D"/>
    <w:rsid w:val="00EF77AB"/>
    <w:rsid w:val="00F00EFD"/>
    <w:rsid w:val="00F02294"/>
    <w:rsid w:val="00F034BC"/>
    <w:rsid w:val="00F075D9"/>
    <w:rsid w:val="00F11CD1"/>
    <w:rsid w:val="00F25397"/>
    <w:rsid w:val="00F30D5D"/>
    <w:rsid w:val="00F35F57"/>
    <w:rsid w:val="00F50467"/>
    <w:rsid w:val="00F73714"/>
    <w:rsid w:val="00FC65C7"/>
    <w:rsid w:val="00FE7B13"/>
    <w:rsid w:val="00FF4546"/>
    <w:rsid w:val="00FF48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503"/>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A25503"/>
    <w:pPr>
      <w:spacing w:before="240"/>
      <w:outlineLvl w:val="1"/>
    </w:pPr>
  </w:style>
  <w:style w:type="paragraph" w:styleId="Heading3">
    <w:name w:val="heading 3"/>
    <w:basedOn w:val="Heading1"/>
    <w:next w:val="Normal"/>
    <w:link w:val="Heading3Char"/>
    <w:qFormat/>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A25503"/>
  </w:style>
  <w:style w:type="paragraph" w:customStyle="1" w:styleId="CorrectionSeparatorBegin">
    <w:name w:val="Correction Separator Begin"/>
    <w:basedOn w:val="Normal"/>
    <w:rsid w:val="00A2550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2550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2550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A2550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A25503"/>
    <w:rPr>
      <w:rFonts w:eastAsiaTheme="minorEastAsia"/>
      <w:b/>
      <w:bCs/>
      <w:lang w:eastAsia="ja-JP"/>
    </w:rPr>
  </w:style>
  <w:style w:type="paragraph" w:customStyle="1" w:styleId="Normalbeforetable">
    <w:name w:val="Normal before table"/>
    <w:basedOn w:val="Normal"/>
    <w:rsid w:val="00A25503"/>
    <w:pPr>
      <w:keepNext/>
      <w:spacing w:after="120"/>
    </w:pPr>
    <w:rPr>
      <w:rFonts w:eastAsia="????"/>
      <w:lang w:eastAsia="en-US"/>
    </w:rPr>
  </w:style>
  <w:style w:type="paragraph" w:customStyle="1" w:styleId="RecNo">
    <w:name w:val="Rec_No"/>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2550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link w:val="TableheadChar"/>
    <w:rsid w:val="00A2550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2550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A25503"/>
    <w:pPr>
      <w:tabs>
        <w:tab w:val="right" w:leader="dot" w:pos="9639"/>
      </w:tabs>
    </w:pPr>
    <w:rPr>
      <w:rFonts w:eastAsia="MS Mincho"/>
    </w:rPr>
  </w:style>
  <w:style w:type="paragraph" w:styleId="TOC1">
    <w:name w:val="toc 1"/>
    <w:basedOn w:val="Normal"/>
    <w:uiPriority w:val="39"/>
    <w:rsid w:val="00A25503"/>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A25503"/>
    <w:pPr>
      <w:tabs>
        <w:tab w:val="clear" w:pos="964"/>
      </w:tabs>
      <w:spacing w:before="80"/>
      <w:ind w:left="1531" w:hanging="851"/>
    </w:pPr>
  </w:style>
  <w:style w:type="paragraph" w:styleId="TOC3">
    <w:name w:val="toc 3"/>
    <w:basedOn w:val="TOC2"/>
    <w:rsid w:val="00A25503"/>
    <w:pPr>
      <w:ind w:left="2269"/>
    </w:pPr>
  </w:style>
  <w:style w:type="character" w:styleId="Hyperlink">
    <w:name w:val="Hyperlink"/>
    <w:basedOn w:val="DefaultParagraphFont"/>
    <w:uiPriority w:val="99"/>
    <w:rsid w:val="00A25503"/>
    <w:rPr>
      <w:rFonts w:asciiTheme="majorBidi" w:hAnsiTheme="majorBidi"/>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nhideWhenUsed/>
    <w:rsid w:val="00A25503"/>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A25503"/>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uiPriority w:val="99"/>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Normalaftertitle">
    <w:name w:val="Normal_after_title"/>
    <w:basedOn w:val="Normal"/>
    <w:next w:val="Normal"/>
    <w:link w:val="NormalaftertitleChar"/>
    <w:rsid w:val="00506206"/>
    <w:pPr>
      <w:tabs>
        <w:tab w:val="left" w:pos="794"/>
        <w:tab w:val="left" w:pos="1191"/>
        <w:tab w:val="left" w:pos="1588"/>
        <w:tab w:val="left" w:pos="1985"/>
      </w:tabs>
      <w:overflowPunct w:val="0"/>
      <w:autoSpaceDE w:val="0"/>
      <w:autoSpaceDN w:val="0"/>
      <w:adjustRightInd w:val="0"/>
      <w:spacing w:before="360"/>
      <w:jc w:val="both"/>
      <w:textAlignment w:val="baseline"/>
    </w:pPr>
    <w:rPr>
      <w:rFonts w:eastAsia="Times New Roman"/>
      <w:szCs w:val="20"/>
      <w:lang w:eastAsia="en-US"/>
    </w:rPr>
  </w:style>
  <w:style w:type="character" w:customStyle="1" w:styleId="NormalaftertitleChar">
    <w:name w:val="Normal_after_title Char"/>
    <w:link w:val="Normalaftertitle"/>
    <w:rsid w:val="00506206"/>
    <w:rPr>
      <w:rFonts w:ascii="Times New Roman" w:eastAsia="Times New Roman" w:hAnsi="Times New Roman" w:cs="Times New Roman"/>
      <w:sz w:val="24"/>
      <w:szCs w:val="20"/>
      <w:lang w:val="en-GB" w:eastAsia="en-US"/>
    </w:rPr>
  </w:style>
  <w:style w:type="paragraph" w:customStyle="1" w:styleId="FigureNoTitle0">
    <w:name w:val="Figure_NoTitle"/>
    <w:basedOn w:val="Normal"/>
    <w:next w:val="Normalaftertitle"/>
    <w:link w:val="FigureNoTitleChar"/>
    <w:rsid w:val="00506206"/>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szCs w:val="20"/>
      <w:lang w:eastAsia="en-US"/>
    </w:rPr>
  </w:style>
  <w:style w:type="character" w:customStyle="1" w:styleId="FigureNoTitleChar">
    <w:name w:val="Figure_NoTitle Char"/>
    <w:link w:val="FigureNoTitle0"/>
    <w:rsid w:val="00506206"/>
    <w:rPr>
      <w:rFonts w:ascii="Times New Roman" w:eastAsia="Times New Roman" w:hAnsi="Times New Roman" w:cs="Times New Roman"/>
      <w:b/>
      <w:sz w:val="24"/>
      <w:szCs w:val="20"/>
      <w:lang w:val="en-GB" w:eastAsia="en-US"/>
    </w:rPr>
  </w:style>
  <w:style w:type="paragraph" w:customStyle="1" w:styleId="Note">
    <w:name w:val="Note"/>
    <w:basedOn w:val="Normal"/>
    <w:link w:val="NoteChar"/>
    <w:qFormat/>
    <w:rsid w:val="002F210A"/>
    <w:pPr>
      <w:tabs>
        <w:tab w:val="left" w:pos="794"/>
        <w:tab w:val="left" w:pos="1191"/>
        <w:tab w:val="left" w:pos="1588"/>
        <w:tab w:val="left" w:pos="1985"/>
      </w:tabs>
      <w:overflowPunct w:val="0"/>
      <w:autoSpaceDE w:val="0"/>
      <w:autoSpaceDN w:val="0"/>
      <w:adjustRightInd w:val="0"/>
      <w:spacing w:before="80"/>
      <w:ind w:left="567" w:right="567"/>
      <w:jc w:val="both"/>
      <w:textAlignment w:val="baseline"/>
    </w:pPr>
    <w:rPr>
      <w:rFonts w:eastAsia="Times New Roman"/>
      <w:sz w:val="22"/>
      <w:szCs w:val="20"/>
      <w:lang w:val="en-US" w:eastAsia="en-US"/>
    </w:rPr>
  </w:style>
  <w:style w:type="character" w:customStyle="1" w:styleId="NoteChar">
    <w:name w:val="Note Char"/>
    <w:link w:val="Note"/>
    <w:rsid w:val="002F210A"/>
    <w:rPr>
      <w:rFonts w:ascii="Times New Roman" w:eastAsia="Times New Roman" w:hAnsi="Times New Roman" w:cs="Times New Roman"/>
      <w:szCs w:val="20"/>
      <w:lang w:eastAsia="en-US"/>
    </w:rPr>
  </w:style>
  <w:style w:type="character" w:customStyle="1" w:styleId="TableheadChar">
    <w:name w:val="Table_head Char"/>
    <w:link w:val="Tablehead"/>
    <w:locked/>
    <w:rsid w:val="00452DB8"/>
    <w:rPr>
      <w:rFonts w:ascii="Times New Roman" w:eastAsia="Times New Roman" w:hAnsi="Times New Roman" w:cs="Times New Roman"/>
      <w:b/>
      <w:szCs w:val="20"/>
      <w:lang w:val="en-GB" w:eastAsia="en-US"/>
    </w:rPr>
  </w:style>
  <w:style w:type="paragraph" w:customStyle="1" w:styleId="TableNoTitle0">
    <w:name w:val="Table_NoTitle"/>
    <w:basedOn w:val="Normal"/>
    <w:next w:val="Tablehead"/>
    <w:link w:val="TableNoTitleChar"/>
    <w:rsid w:val="00452DB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Times New Roman"/>
      <w:b/>
      <w:szCs w:val="20"/>
      <w:lang w:eastAsia="en-US"/>
    </w:rPr>
  </w:style>
  <w:style w:type="character" w:customStyle="1" w:styleId="TableNoTitleChar">
    <w:name w:val="Table_NoTitle Char"/>
    <w:link w:val="TableNoTitle0"/>
    <w:locked/>
    <w:rsid w:val="00452DB8"/>
    <w:rPr>
      <w:rFonts w:ascii="Times New Roman" w:eastAsia="Times New Roman" w:hAnsi="Times New Roman" w:cs="Times New Roman"/>
      <w:b/>
      <w:sz w:val="24"/>
      <w:szCs w:val="20"/>
      <w:lang w:val="en-GB" w:eastAsia="en-US"/>
    </w:rPr>
  </w:style>
  <w:style w:type="paragraph" w:customStyle="1" w:styleId="Figurelegend">
    <w:name w:val="Figure_legend"/>
    <w:basedOn w:val="Normal"/>
    <w:uiPriority w:val="99"/>
    <w:rsid w:val="00452DB8"/>
    <w:pPr>
      <w:keepNext/>
      <w:keepLines/>
      <w:overflowPunct w:val="0"/>
      <w:autoSpaceDE w:val="0"/>
      <w:autoSpaceDN w:val="0"/>
      <w:adjustRightInd w:val="0"/>
      <w:spacing w:before="20" w:after="20"/>
      <w:textAlignment w:val="baseline"/>
    </w:pPr>
    <w:rPr>
      <w:rFonts w:eastAsia="Times New Roman"/>
      <w:sz w:val="18"/>
      <w:szCs w:val="20"/>
      <w:lang w:eastAsia="en-US"/>
    </w:rPr>
  </w:style>
  <w:style w:type="character" w:styleId="LineNumber">
    <w:name w:val="line number"/>
    <w:basedOn w:val="DefaultParagraphFont"/>
    <w:uiPriority w:val="99"/>
    <w:semiHidden/>
    <w:unhideWhenUsed/>
    <w:rsid w:val="00FE7B13"/>
  </w:style>
  <w:style w:type="paragraph" w:styleId="TOCHeading">
    <w:name w:val="TOC Heading"/>
    <w:basedOn w:val="Heading1"/>
    <w:next w:val="Normal"/>
    <w:uiPriority w:val="39"/>
    <w:unhideWhenUsed/>
    <w:qFormat/>
    <w:rsid w:val="004D323B"/>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sbrown@sympatico.ca" TargetMode="External"/><Relationship Id="rId18" Type="http://schemas.openxmlformats.org/officeDocument/2006/relationships/header" Target="header4.xm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oleObject" Target="embeddings/Microsoft_Visio_2003-2010_Drawing11.vsd"/><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oleObject" Target="embeddings/Microsoft_Visio_2003-2010_Drawing33.vsd"/><Relationship Id="rId33" Type="http://schemas.openxmlformats.org/officeDocument/2006/relationships/oleObject" Target="embeddings/Microsoft_Visio_2003-2010_Drawing77.vsd"/><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oleObject" Target="embeddings/Microsoft_Visio_2003-2010_Drawing55.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emf"/><Relationship Id="rId32" Type="http://schemas.openxmlformats.org/officeDocument/2006/relationships/image" Target="media/image9.emf"/><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oleObject" Target="embeddings/Microsoft_Visio_2003-2010_Drawing22.vsd"/><Relationship Id="rId28" Type="http://schemas.openxmlformats.org/officeDocument/2006/relationships/image" Target="media/image7.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oleObject" Target="embeddings/Microsoft_Visio_2003-2010_Drawing66.vsd"/><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emf"/><Relationship Id="rId27" Type="http://schemas.openxmlformats.org/officeDocument/2006/relationships/oleObject" Target="embeddings/Microsoft_Visio_2003-2010_Drawing44.vsd"/><Relationship Id="rId30" Type="http://schemas.openxmlformats.org/officeDocument/2006/relationships/image" Target="media/image8.emf"/><Relationship Id="rId35"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y\AppData\Roaming\Microsoft\Templates\mtgdoc_template_1601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6D4CBACE7847828427D1EDFA302D33"/>
        <w:category>
          <w:name w:val="General"/>
          <w:gallery w:val="placeholder"/>
        </w:category>
        <w:types>
          <w:type w:val="bbPlcHdr"/>
        </w:types>
        <w:behaviors>
          <w:behavior w:val="content"/>
        </w:behaviors>
        <w:guid w:val="{D427B172-A59F-40A6-9FCB-D38FEC775C06}"/>
      </w:docPartPr>
      <w:docPartBody>
        <w:p w:rsidR="001821A0" w:rsidRDefault="0000022E" w:rsidP="0000022E">
          <w:pPr>
            <w:pStyle w:val="E46D4CBACE7847828427D1EDFA302D33"/>
          </w:pPr>
          <w:r>
            <w:rPr>
              <w:rStyle w:val="PlaceholderText"/>
            </w:rPr>
            <w:t>Click here to enter text.</w:t>
          </w:r>
        </w:p>
      </w:docPartBody>
    </w:docPart>
    <w:docPart>
      <w:docPartPr>
        <w:name w:val="22A91390446A40819DB342F673555F48"/>
        <w:category>
          <w:name w:val="General"/>
          <w:gallery w:val="placeholder"/>
        </w:category>
        <w:types>
          <w:type w:val="bbPlcHdr"/>
        </w:types>
        <w:behaviors>
          <w:behavior w:val="content"/>
        </w:behaviors>
        <w:guid w:val="{6AFF3FAB-E928-42AE-9F14-8ACEB186A8AA}"/>
      </w:docPartPr>
      <w:docPartBody>
        <w:p w:rsidR="001821A0" w:rsidRDefault="0000022E" w:rsidP="0000022E">
          <w:pPr>
            <w:pStyle w:val="22A91390446A40819DB342F673555F48"/>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22E"/>
    <w:rsid w:val="0000022E"/>
    <w:rsid w:val="001821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22E"/>
  </w:style>
  <w:style w:type="paragraph" w:customStyle="1" w:styleId="0FEECBB5313B4234BF09091353A55500">
    <w:name w:val="0FEECBB5313B4234BF09091353A55500"/>
    <w:rsid w:val="0000022E"/>
  </w:style>
  <w:style w:type="paragraph" w:customStyle="1" w:styleId="E46D4CBACE7847828427D1EDFA302D33">
    <w:name w:val="E46D4CBACE7847828427D1EDFA302D33"/>
    <w:rsid w:val="0000022E"/>
  </w:style>
  <w:style w:type="paragraph" w:customStyle="1" w:styleId="22A91390446A40819DB342F673555F48">
    <w:name w:val="22A91390446A40819DB342F673555F48"/>
    <w:rsid w:val="000002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hen xmlns="3f6fad35-1f81-480e-a4e5-6e5474dcfb96" xsi:nil="true"/>
    <Meeting xmlns="3f6fad35-1f81-480e-a4e5-6e5474dcfb96" xsi:nil="true"/>
    <IsReservedDoc xmlns="3f6fad35-1f81-480e-a4e5-6e5474dcfb96">false</IsReservedDoc>
    <SgText xmlns="3f6fad35-1f81-480e-a4e5-6e5474dcfb96">15</SgText>
    <IsRevision xmlns="3f6fad35-1f81-480e-a4e5-6e5474dcfb96">false</IsRevision>
    <Purpose1 xmlns="3f6fad35-1f81-480e-a4e5-6e5474dcfb96">Admin</Purpose1>
    <Abstract xmlns="3f6fad35-1f81-480e-a4e5-6e5474dcfb96">This is the draft text for the Technical Paper on NT software upgrade for one image. After final review, the plan is to submit it for agreement during the closing plenary of the SG15 meeting 8 – 19 October 2018. </Abstract>
    <SourceRGM xmlns="3f6fad35-1f81-480e-a4e5-6e5474dcfb96" xsi:nil="true"/>
    <DocStatus xmlns="3f6fad35-1f81-480e-a4e5-6e5474dcfb96" xsi:nil="true"/>
    <IsAttachment xmlns="3f6fad35-1f81-480e-a4e5-6e5474dcfb96">false</IsAttachment>
    <StudyGroup xmlns="3f6fad35-1f81-480e-a4e5-6e5474dcfb96" xsi:nil="true"/>
    <DocType xmlns="3f6fad35-1f81-480e-a4e5-6e5474dcfb96" xsi:nil="true"/>
    <QuestionText xmlns="3f6fad35-1f81-480e-a4e5-6e5474dcfb96">4</QuestionText>
    <DocTypeText xmlns="3f6fad35-1f81-480e-a4e5-6e5474dcfb96" xsi:nil="true"/>
    <CategoryDescription xmlns="http://schemas.microsoft.com/sharepoint.v3" xsi:nil="true"/>
    <ShortName xmlns="3f6fad35-1f81-480e-a4e5-6e5474dcfb96"/>
    <Place xmlns="3f6fad35-1f81-480e-a4e5-6e5474dcfb96">Geneva, 8 – 19 October, 2018</Place>
    <IsTooLateSubmitted xmlns="3f6fad35-1f81-480e-a4e5-6e5474dcfb96">false</IsTooLateSubmitted>
    <Observations xmlns="3f6fad35-1f81-480e-a4e5-6e5474dcfb96" xsi:nil="true"/>
    <DocumentSource xmlns="3f6fad35-1f81-480e-a4e5-6e5474dcfb96">Editor for G.fast</DocumentSource>
    <IsUpdated xmlns="3f6fad35-1f81-480e-a4e5-6e5474dcfb96">false</IsUpdated>
    <g7c634529dc642298f3d45250a210339 xmlns="3f6fad35-1f81-480e-a4e5-6e5474dcfb96">
      <Terms xmlns="http://schemas.microsoft.com/office/infopath/2007/PartnerControls"/>
    </g7c634529dc642298f3d45250a210339>
    <kff1d517de484045a83a22a3bdda4134 xmlns="3f6fad35-1f81-480e-a4e5-6e5474dcfb96">
      <Terms xmlns="http://schemas.microsoft.com/office/infopath/2007/PartnerControls"/>
    </kff1d517de484045a83a22a3bdda4134>
    <TaxCatchAll xmlns="3f6fad35-1f81-480e-a4e5-6e5474dcfb96"/>
    <IsLastVersion xmlns="3f6fad35-1f81-480e-a4e5-6e5474dcfb96">true</IsLastVersion>
    <Area xmlns="3f6fad35-1f81-480e-a4e5-6e5474dcfb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tgdoc" ma:contentTypeID="0x01010072A901B997EC694AA911983CD90730E7005B2A771717E0E445892AED3E6C055869" ma:contentTypeVersion="40" ma:contentTypeDescription="" ma:contentTypeScope="" ma:versionID="8635a90dd897c11ac04d105edf9ca6bc">
  <xsd:schema xmlns:xsd="http://www.w3.org/2001/XMLSchema" xmlns:xs="http://www.w3.org/2001/XMLSchema" xmlns:p="http://schemas.microsoft.com/office/2006/metadata/properties" xmlns:ns2="3f6fad35-1f81-480e-a4e5-6e5474dcfb96" xmlns:ns4="http://schemas.microsoft.com/sharepoint.v3" targetNamespace="http://schemas.microsoft.com/office/2006/metadata/properties" ma:root="true" ma:fieldsID="68472c417973f15718a4a6e84a1b5da3" ns2:_="" ns4:_="">
    <xsd:import namespace="3f6fad35-1f81-480e-a4e5-6e5474dcfb96"/>
    <xsd:import namespace="http://schemas.microsoft.com/sharepoint.v3"/>
    <xsd:element name="properties">
      <xsd:complexType>
        <xsd:sequence>
          <xsd:element name="documentManagement">
            <xsd:complexType>
              <xsd:all>
                <xsd:element ref="ns2:ShortName" minOccurs="0"/>
                <xsd:element ref="ns2:DocType" minOccurs="0"/>
                <xsd:element ref="ns2:Purpose1" minOccurs="0"/>
                <xsd:element ref="ns2:SourceRGM" minOccurs="0"/>
                <xsd:element ref="ns2:Abstract" minOccurs="0"/>
                <xsd:element ref="ns2:Observations" minOccurs="0"/>
                <xsd:element ref="ns2:DocStatus" minOccurs="0"/>
                <xsd:element ref="ns2:IsReservedDoc" minOccurs="0"/>
                <xsd:element ref="ns2:IsRevision" minOccurs="0"/>
                <xsd:element ref="ns2:IsAttachment" minOccurs="0"/>
                <xsd:element ref="ns2:IsTooLateSubmitted" minOccurs="0"/>
                <xsd:element ref="ns2:DocTypeText" minOccurs="0"/>
                <xsd:element ref="ns4:CategoryDescription" minOccurs="0"/>
                <xsd:element ref="ns2:Place" minOccurs="0"/>
                <xsd:element ref="ns2:When" minOccurs="0"/>
                <xsd:element ref="ns2:SgText" minOccurs="0"/>
                <xsd:element ref="ns2:QuestionText" minOccurs="0"/>
                <xsd:element ref="ns2:Meeting" minOccurs="0"/>
                <xsd:element ref="ns2:StudyGroup" minOccurs="0"/>
                <xsd:element ref="ns2:DocumentSource" minOccurs="0"/>
                <xsd:element ref="ns2:IsUpdated" minOccurs="0"/>
                <xsd:element ref="ns2:TaxCatchAllLabel" minOccurs="0"/>
                <xsd:element ref="ns2:kff1d517de484045a83a22a3bdda4134" minOccurs="0"/>
                <xsd:element ref="ns2:TaxCatchAll" minOccurs="0"/>
                <xsd:element ref="ns2:g7c634529dc642298f3d45250a210339" minOccurs="0"/>
                <xsd:element ref="ns2:Area" minOccurs="0"/>
                <xsd:element ref="ns2:IsLas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fad35-1f81-480e-a4e5-6e5474dcfb96" elementFormDefault="qualified">
    <xsd:import namespace="http://schemas.microsoft.com/office/2006/documentManagement/types"/>
    <xsd:import namespace="http://schemas.microsoft.com/office/infopath/2007/PartnerControls"/>
    <xsd:element name="ShortName" ma:index="2" nillable="true" ma:displayName="ShortName" ma:internalName="ShortName">
      <xsd:simpleType>
        <xsd:restriction base="dms:Text">
          <xsd:maxLength value="255"/>
        </xsd:restriction>
      </xsd:simpleType>
    </xsd:element>
    <xsd:element name="DocType" ma:index="3" nillable="true" ma:displayName="DocType" ma:format="Dropdown" ma:internalName="DocType">
      <xsd:simpleType>
        <xsd:restriction base="dms:Choice">
          <xsd:enumeration value="C"/>
          <xsd:enumeration value="TD"/>
          <xsd:enumeration value="WD"/>
          <xsd:enumeration value="DOC"/>
        </xsd:restriction>
      </xsd:simpleType>
    </xsd:element>
    <xsd:element name="Purpose1" ma:index="5" nillable="true" ma:displayName="Purpose" ma:default="Other" ma:format="Dropdown" ma:internalName="Purpose1">
      <xsd:simpleType>
        <xsd:restriction base="dms:Choice">
          <xsd:enumeration value="Admin"/>
          <xsd:enumeration value="Discussion"/>
          <xsd:enumeration value="Information"/>
          <xsd:enumeration value="Proposal"/>
          <xsd:enumeration value="Other"/>
        </xsd:restriction>
      </xsd:simpleType>
    </xsd:element>
    <xsd:element name="SourceRGM" ma:index="7" nillable="true" ma:displayName="SourceRGM" ma:description="Source of the TD/Doc" ma:internalName="SourceRGM">
      <xsd:simpleType>
        <xsd:restriction base="dms:Text">
          <xsd:maxLength value="255"/>
        </xsd:restriction>
      </xsd:simpleType>
    </xsd:element>
    <xsd:element name="Abstract" ma:index="8" nillable="true" ma:displayName="Abstract" ma:internalName="Abstract">
      <xsd:simpleType>
        <xsd:restriction base="dms:Note"/>
      </xsd:simpleType>
    </xsd:element>
    <xsd:element name="Observations" ma:index="10" nillable="true" ma:displayName="Observations" ma:description="Other remarks on the document" ma:internalName="Observations">
      <xsd:simpleType>
        <xsd:restriction base="dms:Text">
          <xsd:maxLength value="255"/>
        </xsd:restriction>
      </xsd:simpleType>
    </xsd:element>
    <xsd:element name="DocStatus" ma:index="11" nillable="true" ma:displayName="DocStatus" ma:default="pending" ma:format="Dropdown" ma:internalName="DocStatus">
      <xsd:simpleType>
        <xsd:restriction base="dms:Choice">
          <xsd:enumeration value="pending"/>
          <xsd:enumeration value="accepted"/>
          <xsd:enumeration value="rejected/withdrawn"/>
          <xsd:enumeration value="accepted (late)"/>
          <xsd:enumeration value="accepted (cancel reject)"/>
        </xsd:restriction>
      </xsd:simpleType>
    </xsd:element>
    <xsd:element name="IsReservedDoc" ma:index="12" nillable="true" ma:displayName="IsReservedDoc" ma:default="0" ma:internalName="IsReservedDoc">
      <xsd:simpleType>
        <xsd:restriction base="dms:Boolean"/>
      </xsd:simpleType>
    </xsd:element>
    <xsd:element name="IsRevision" ma:index="13" nillable="true" ma:displayName="IsRevision" ma:default="0" ma:description="Yes if document is a revision" ma:internalName="IsRevision">
      <xsd:simpleType>
        <xsd:restriction base="dms:Boolean"/>
      </xsd:simpleType>
    </xsd:element>
    <xsd:element name="IsAttachment" ma:index="14" nillable="true" ma:displayName="IsAttachment" ma:default="0" ma:internalName="IsAttachment">
      <xsd:simpleType>
        <xsd:restriction base="dms:Boolean"/>
      </xsd:simpleType>
    </xsd:element>
    <xsd:element name="IsTooLateSubmitted" ma:index="15" nillable="true" ma:displayName="IsTooLateSubmitted" ma:default="0" ma:description="Check if the document is submitted after the deadline" ma:internalName="IsTooLateSubmitted">
      <xsd:simpleType>
        <xsd:restriction base="dms:Boolean"/>
      </xsd:simpleType>
    </xsd:element>
    <xsd:element name="DocTypeText" ma:index="16" nillable="true" ma:displayName="DocTypeText" ma:internalName="DocTypeText">
      <xsd:simpleType>
        <xsd:restriction base="dms:Text">
          <xsd:maxLength value="25"/>
        </xsd:restriction>
      </xsd:simpleType>
    </xsd:element>
    <xsd:element name="Place" ma:index="18" nillable="true" ma:displayName="Place" ma:internalName="Place">
      <xsd:simpleType>
        <xsd:restriction base="dms:Text">
          <xsd:maxLength value="255"/>
        </xsd:restriction>
      </xsd:simpleType>
    </xsd:element>
    <xsd:element name="When" ma:index="19" nillable="true" ma:displayName="When" ma:internalName="When">
      <xsd:simpleType>
        <xsd:restriction base="dms:Text">
          <xsd:maxLength value="255"/>
        </xsd:restriction>
      </xsd:simpleType>
    </xsd:element>
    <xsd:element name="SgText" ma:index="20" nillable="true" ma:displayName="SgText" ma:internalName="SgText">
      <xsd:simpleType>
        <xsd:restriction base="dms:Text">
          <xsd:maxLength value="255"/>
        </xsd:restriction>
      </xsd:simpleType>
    </xsd:element>
    <xsd:element name="QuestionText" ma:index="21" nillable="true" ma:displayName="QuestionText" ma:internalName="QuestionText">
      <xsd:simpleType>
        <xsd:restriction base="dms:Text">
          <xsd:maxLength value="255"/>
        </xsd:restriction>
      </xsd:simpleType>
    </xsd:element>
    <xsd:element name="Meeting" ma:index="22" nillable="true" ma:displayName="Meeting" ma:list="{70e490c0-1ad2-4cb8-b4c9-def1ce209e10}" ma:internalName="Meeting" ma:readOnly="false" ma:showField="Title" ma:web="3f6fad35-1f81-480e-a4e5-6e5474dcfb96">
      <xsd:simpleType>
        <xsd:restriction base="dms:Lookup"/>
      </xsd:simpleType>
    </xsd:element>
    <xsd:element name="StudyGroup" ma:index="23" nillable="true" ma:displayName="StudyGroup" ma:list="{fa5a4d3a-d8de-4096-b3b3-9eafc60d1d26}" ma:internalName="StudyGroup" ma:readOnly="false" ma:showField="Title" ma:web="3f6fad35-1f81-480e-a4e5-6e5474dcfb96">
      <xsd:simpleType>
        <xsd:restriction base="dms:Lookup"/>
      </xsd:simpleType>
    </xsd:element>
    <xsd:element name="DocumentSource" ma:index="24" nillable="true" ma:displayName="DocumentSource" ma:internalName="DocumentSource">
      <xsd:simpleType>
        <xsd:restriction base="dms:Text">
          <xsd:maxLength value="255"/>
        </xsd:restriction>
      </xsd:simpleType>
    </xsd:element>
    <xsd:element name="IsUpdated" ma:index="25" nillable="true" ma:displayName="IsUpdated" ma:default="0" ma:internalName="IsUpdated">
      <xsd:simpleType>
        <xsd:restriction base="dms:Boolean"/>
      </xsd:simpleType>
    </xsd:element>
    <xsd:element name="TaxCatchAllLabel" ma:index="26" nillable="true" ma:displayName="Taxonomy Catch All Column1" ma:hidden="true" ma:list="{b475c849-dbbd-4512-b08f-2375f52fa6e0}" ma:internalName="TaxCatchAllLabel" ma:readOnly="true" ma:showField="CatchAllDataLabel"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kff1d517de484045a83a22a3bdda4134" ma:index="32" nillable="true" ma:taxonomy="true" ma:internalName="kff1d517de484045a83a22a3bdda4134" ma:taxonomyFieldName="SourceC" ma:displayName="SourceC" ma:default="" ma:fieldId="{4ff1d517-de48-4045-a83a-22a3bdda4134}" ma:taxonomyMulti="true" ma:sspId="0e3e2f92-aed9-4035-8c11-b5079594457b" ma:termSetId="e852c2e3-88e6-466a-9b47-6abd3869fb51"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b475c849-dbbd-4512-b08f-2375f52fa6e0}" ma:internalName="TaxCatchAll" ma:showField="CatchAllData"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g7c634529dc642298f3d45250a210339" ma:index="34" nillable="true" ma:taxonomy="true" ma:internalName="g7c634529dc642298f3d45250a210339" ma:taxonomyFieldName="Questions" ma:displayName="Questions" ma:readOnly="false" ma:default="" ma:fieldId="{07c63452-9dc6-4229-8f3d-45250a210339}" ma:taxonomyMulti="true" ma:sspId="0e3e2f92-aed9-4035-8c11-b5079594457b" ma:termSetId="d62f0bd9-db50-4350-bbd7-b781a5d3ac59" ma:anchorId="00000000-0000-0000-0000-000000000000" ma:open="false" ma:isKeyword="false">
      <xsd:complexType>
        <xsd:sequence>
          <xsd:element ref="pc:Terms" minOccurs="0" maxOccurs="1"/>
        </xsd:sequence>
      </xsd:complexType>
    </xsd:element>
    <xsd:element name="Area" ma:index="36" nillable="true" ma:displayName="Area" ma:list="{3184737a-4287-4de0-909f-86544cda3c73}" ma:internalName="Area" ma:showField="Title" ma:web="3f6fad35-1f81-480e-a4e5-6e5474dcfb96">
      <xsd:simpleType>
        <xsd:restriction base="dms:Lookup"/>
      </xsd:simpleType>
    </xsd:element>
    <xsd:element name="IsLastVersion" ma:index="37" nillable="true" ma:displayName="IsLastVersion" ma:default="1" ma:internalName="IsLas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EF8523CC-DEB2-463D-9A27-DF0B8D2CAEC3}">
  <ds:schemaRefs>
    <ds:schemaRef ds:uri="3f6fad35-1f81-480e-a4e5-6e5474dcfb96"/>
    <ds:schemaRef ds:uri="http://www.w3.org/XML/1998/namespace"/>
    <ds:schemaRef ds:uri="http://schemas.microsoft.com/sharepoint.v3"/>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D8172A3-388A-4E8C-B995-B6A145031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fad35-1f81-480e-a4e5-6e5474dcfb9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58BB78-CE0B-45B3-BB4A-33920F01D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mtgdoc_template_160106.dotx</Template>
  <TotalTime>1</TotalTime>
  <Pages>15</Pages>
  <Words>2539</Words>
  <Characters>14476</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Draft text for the Technical Paper on NT software upgrade for one image (for agreement) (for agreement)</vt:lpstr>
    </vt:vector>
  </TitlesOfParts>
  <Manager>ITU-T</Manager>
  <Company>International Telecommunication Union (ITU)</Company>
  <LinksUpToDate>false</LinksUpToDate>
  <CharactersWithSpaces>16982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text for the Technical Paper on NT software upgrade for one image (for agreement) (for agreement)</dc:title>
  <dc:subject/>
  <dc:creator>Editor for G.fast</dc:creator>
  <cp:keywords>G.fast; Annex S; software upgrade</cp:keywords>
  <dc:description>SG15-TD314R1/PLEN  For: Geneva, 8 – 19 October, 2018_x000d_Document date: _x000d_Saved by R01 at 9:54:04 PM on 10/17/2018</dc:description>
  <cp:lastModifiedBy>Munoz, Carlos</cp:lastModifiedBy>
  <cp:revision>2</cp:revision>
  <cp:lastPrinted>2018-09-03T21:32:00Z</cp:lastPrinted>
  <dcterms:created xsi:type="dcterms:W3CDTF">2019-01-24T15:50:00Z</dcterms:created>
  <dcterms:modified xsi:type="dcterms:W3CDTF">2019-01-24T15:50:00Z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0x01010072A901B997EC694AA911983CD90730E7005B2A771717E0E445892AED3E6C055869</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y fmtid="{D5CDD505-2E9C-101B-9397-08002B2CF9AE}" pid="10" name="Docnum">
    <vt:lpwstr>SG15-TD314R1/PLEN</vt:lpwstr>
  </property>
  <property fmtid="{D5CDD505-2E9C-101B-9397-08002B2CF9AE}" pid="11" name="Docdate">
    <vt:lpwstr/>
  </property>
  <property fmtid="{D5CDD505-2E9C-101B-9397-08002B2CF9AE}" pid="12" name="Docorlang">
    <vt:lpwstr/>
  </property>
  <property fmtid="{D5CDD505-2E9C-101B-9397-08002B2CF9AE}" pid="13" name="Docbluepink">
    <vt:lpwstr>4</vt:lpwstr>
  </property>
  <property fmtid="{D5CDD505-2E9C-101B-9397-08002B2CF9AE}" pid="14" name="Docdest">
    <vt:lpwstr>Geneva, 8 – 19 October, 2018</vt:lpwstr>
  </property>
  <property fmtid="{D5CDD505-2E9C-101B-9397-08002B2CF9AE}" pid="15" name="Docauthor">
    <vt:lpwstr>Editor for G.fast</vt:lpwstr>
  </property>
</Properties>
</file>