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F265DB">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Pr="00467C2C">
              <w:rPr>
                <w:rStyle w:val="Foot"/>
                <w:rFonts w:ascii="Arial" w:hAnsi="Arial" w:cs="Arial"/>
                <w:b/>
                <w:bCs/>
                <w:color w:val="FFFFFF" w:themeColor="background1"/>
                <w:sz w:val="28"/>
                <w:szCs w:val="28"/>
                <w:lang w:val="fr-FR"/>
              </w:rPr>
              <w:t>9</w:t>
            </w:r>
            <w:r w:rsidR="00EC264D">
              <w:rPr>
                <w:rStyle w:val="Foot"/>
                <w:rFonts w:ascii="Arial" w:hAnsi="Arial" w:cs="Arial"/>
                <w:b/>
                <w:bCs/>
                <w:color w:val="FFFFFF" w:themeColor="background1"/>
                <w:sz w:val="28"/>
                <w:szCs w:val="28"/>
                <w:lang w:val="fr-FR"/>
              </w:rPr>
              <w:t>9</w:t>
            </w:r>
            <w:r w:rsidR="00F265DB">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rsidR="00AD284D" w:rsidRPr="00AD284D" w:rsidRDefault="00F81773" w:rsidP="00EA4B51">
            <w:pPr>
              <w:framePr w:hSpace="181" w:wrap="around" w:vAnchor="text" w:hAnchor="margin" w:xAlign="center" w:y="1"/>
              <w:jc w:val="left"/>
              <w:rPr>
                <w:color w:val="FFFFFF" w:themeColor="background1"/>
                <w:lang w:val="fr-FR"/>
              </w:rPr>
            </w:pPr>
            <w:r w:rsidRPr="00467C2C">
              <w:rPr>
                <w:color w:val="FFFFFF" w:themeColor="background1"/>
                <w:lang w:val="fr-FR"/>
              </w:rPr>
              <w:t>1</w:t>
            </w:r>
            <w:r w:rsidR="00A80878">
              <w:rPr>
                <w:color w:val="FFFFFF" w:themeColor="background1"/>
                <w:lang w:val="fr-FR"/>
              </w:rPr>
              <w:t>5</w:t>
            </w:r>
            <w:r w:rsidR="004F061E" w:rsidRPr="00467C2C">
              <w:rPr>
                <w:color w:val="FFFFFF" w:themeColor="background1"/>
                <w:lang w:val="fr-FR"/>
              </w:rPr>
              <w:t xml:space="preserve"> </w:t>
            </w:r>
            <w:r w:rsidR="0052534A">
              <w:rPr>
                <w:color w:val="FFFFFF" w:themeColor="background1"/>
                <w:lang w:val="fr-FR"/>
              </w:rPr>
              <w:t>I</w:t>
            </w:r>
            <w:r w:rsidR="00EA4B51">
              <w:rPr>
                <w:color w:val="FFFFFF" w:themeColor="background1"/>
                <w:lang w:val="fr-FR"/>
              </w:rPr>
              <w:t>I</w:t>
            </w:r>
            <w:r w:rsidR="00AD284D">
              <w:rPr>
                <w:color w:val="FFFFFF" w:themeColor="background1"/>
                <w:lang w:val="fr-FR"/>
              </w:rPr>
              <w:t xml:space="preserve"> 2012</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8D4419">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AC7F08">
              <w:rPr>
                <w:color w:val="FFFFFF" w:themeColor="background1"/>
                <w:lang w:val="fr-FR"/>
              </w:rPr>
              <w:t>1</w:t>
            </w:r>
            <w:r w:rsidR="00E67963">
              <w:rPr>
                <w:color w:val="FFFFFF" w:themeColor="background1"/>
                <w:lang w:val="fr-FR"/>
              </w:rPr>
              <w:t xml:space="preserve"> </w:t>
            </w:r>
            <w:r w:rsidR="008D4419">
              <w:rPr>
                <w:color w:val="FFFFFF" w:themeColor="background1"/>
                <w:lang w:val="fr-FR"/>
              </w:rPr>
              <w:t>February</w:t>
            </w:r>
            <w:r w:rsidRPr="00467C2C">
              <w:rPr>
                <w:color w:val="FFFFFF" w:themeColor="background1"/>
                <w:lang w:val="fr-FR"/>
              </w:rPr>
              <w:t xml:space="preserve"> 20</w:t>
            </w:r>
            <w:r w:rsidR="00923508" w:rsidRPr="00467C2C">
              <w:rPr>
                <w:color w:val="FFFFFF" w:themeColor="background1"/>
                <w:lang w:val="fr-FR"/>
              </w:rPr>
              <w:t>1</w:t>
            </w:r>
            <w:r w:rsidR="00E67963">
              <w:rPr>
                <w:color w:val="FFFFFF" w:themeColor="background1"/>
                <w:lang w:val="fr-FR"/>
              </w:rPr>
              <w:t>2</w:t>
            </w:r>
            <w:r w:rsidRPr="00467C2C">
              <w:rPr>
                <w:color w:val="FFFFFF" w:themeColor="background1"/>
                <w:lang w:val="fr-FR"/>
              </w:rPr>
              <w:t>)</w:t>
            </w:r>
            <w:r w:rsidR="00F81773" w:rsidRPr="00467C2C">
              <w:rPr>
                <w:color w:val="FFFFFF" w:themeColor="background1"/>
                <w:lang w:val="fr-FR"/>
              </w:rPr>
              <w:tab/>
            </w:r>
          </w:p>
        </w:tc>
      </w:tr>
      <w:tr w:rsidR="008149B6" w:rsidRPr="00637045"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24" w:name="_Toc273023317"/>
            <w:bookmarkStart w:id="25" w:name="_Toc292704947"/>
            <w:bookmarkStart w:id="26" w:name="_Toc295387892"/>
            <w:bookmarkStart w:id="27" w:name="_Toc296675475"/>
            <w:bookmarkStart w:id="28" w:name="_Toc301945286"/>
            <w:bookmarkStart w:id="29" w:name="_Toc308530333"/>
            <w:bookmarkStart w:id="30"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24"/>
              <w:bookmarkEnd w:id="25"/>
              <w:bookmarkEnd w:id="26"/>
              <w:bookmarkEnd w:id="27"/>
              <w:bookmarkEnd w:id="28"/>
              <w:bookmarkEnd w:id="29"/>
            </w:hyperlink>
            <w:bookmarkEnd w:id="30"/>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1" w:name="_Toc268773997"/>
            <w:bookmarkStart w:id="32" w:name="_Toc273023318"/>
            <w:bookmarkStart w:id="33" w:name="_Toc292704948"/>
            <w:bookmarkStart w:id="34" w:name="_Toc295387893"/>
            <w:bookmarkStart w:id="35" w:name="_Toc296675476"/>
            <w:bookmarkStart w:id="36" w:name="_Toc301945287"/>
            <w:bookmarkStart w:id="37" w:name="_Toc308530334"/>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31"/>
            <w:bookmarkEnd w:id="32"/>
            <w:bookmarkEnd w:id="33"/>
            <w:bookmarkEnd w:id="34"/>
            <w:bookmarkEnd w:id="35"/>
            <w:bookmarkEnd w:id="36"/>
            <w:bookmarkEnd w:id="37"/>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38" w:name="_Toc253407140"/>
      <w:bookmarkStart w:id="39" w:name="_Toc259783103"/>
      <w:bookmarkStart w:id="40" w:name="_Toc266181232"/>
      <w:bookmarkStart w:id="41" w:name="_Toc268773998"/>
      <w:bookmarkStart w:id="42" w:name="_Toc271700475"/>
      <w:bookmarkStart w:id="43" w:name="_Toc273023319"/>
      <w:bookmarkStart w:id="44" w:name="_Toc274223813"/>
      <w:bookmarkStart w:id="45" w:name="_Toc276717161"/>
      <w:bookmarkStart w:id="46" w:name="_Toc279669134"/>
      <w:bookmarkStart w:id="47" w:name="_Toc280349204"/>
      <w:bookmarkStart w:id="48" w:name="_Toc282526036"/>
      <w:bookmarkStart w:id="49" w:name="_Toc283737193"/>
      <w:bookmarkStart w:id="50" w:name="_Toc286218710"/>
      <w:bookmarkStart w:id="51" w:name="_Toc288660267"/>
      <w:bookmarkStart w:id="52" w:name="_Toc291005377"/>
      <w:bookmarkStart w:id="53" w:name="_Toc292704949"/>
      <w:bookmarkStart w:id="54" w:name="_Toc295387894"/>
      <w:bookmarkStart w:id="55" w:name="_Toc296675477"/>
      <w:bookmarkStart w:id="56" w:name="_Toc297804716"/>
      <w:bookmarkStart w:id="57" w:name="_Toc301945288"/>
      <w:bookmarkStart w:id="58" w:name="_Toc303344247"/>
      <w:bookmarkStart w:id="59" w:name="_Toc304892153"/>
      <w:bookmarkStart w:id="60" w:name="_Toc308530335"/>
      <w:bookmarkStart w:id="61" w:name="_Toc311103641"/>
      <w:bookmarkStart w:id="62" w:name="_Toc313973311"/>
      <w:bookmarkStart w:id="63" w:name="_Toc316479951"/>
      <w:r w:rsidRPr="001C4F41">
        <w:rPr>
          <w:lang w:val="en-US"/>
        </w:rPr>
        <w:lastRenderedPageBreak/>
        <w:t>Table</w:t>
      </w:r>
      <w:r w:rsidR="00E33343">
        <w:rPr>
          <w:lang w:val="en-US"/>
        </w:rPr>
        <w:t xml:space="preserve"> </w:t>
      </w:r>
      <w:r w:rsidRPr="001C4F41">
        <w:rPr>
          <w:lang w:val="en-US"/>
        </w:rPr>
        <w:t>of Contents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8149B6" w:rsidRPr="00EB4E65" w:rsidRDefault="008149B6" w:rsidP="001755D8">
      <w:pPr>
        <w:pStyle w:val="TOC0"/>
        <w:spacing w:before="240"/>
        <w:rPr>
          <w:i/>
          <w:iCs/>
          <w:lang w:val="en-US"/>
        </w:rPr>
      </w:pPr>
      <w:r w:rsidRPr="00EB4E65">
        <w:rPr>
          <w:i/>
          <w:iCs/>
          <w:lang w:val="en-US"/>
        </w:rPr>
        <w:t>Page</w:t>
      </w:r>
    </w:p>
    <w:p w:rsidR="00C00C32" w:rsidRPr="006901BB" w:rsidRDefault="00466CEA" w:rsidP="00140E83">
      <w:pPr>
        <w:pStyle w:val="TOC1"/>
        <w:rPr>
          <w:rFonts w:eastAsiaTheme="minorEastAsia"/>
          <w:lang w:val="en-GB"/>
        </w:rPr>
      </w:pPr>
      <w:r w:rsidRPr="00C00C32">
        <w:rPr>
          <w:rStyle w:val="Hyperlink"/>
          <w:b/>
          <w:bCs/>
          <w:color w:val="auto"/>
          <w:u w:val="none"/>
          <w:lang w:val="en-US"/>
        </w:rPr>
        <w:t>General</w:t>
      </w:r>
      <w:r>
        <w:rPr>
          <w:rStyle w:val="Hyperlink"/>
          <w:b/>
          <w:bCs/>
          <w:color w:val="auto"/>
          <w:u w:val="none"/>
          <w:lang w:val="en-US"/>
        </w:rPr>
        <w:t xml:space="preserve"> </w:t>
      </w:r>
      <w:r w:rsidRPr="00C00C32">
        <w:rPr>
          <w:rStyle w:val="Hyperlink"/>
          <w:b/>
          <w:bCs/>
          <w:color w:val="auto"/>
          <w:u w:val="none"/>
          <w:lang w:val="en-US"/>
        </w:rPr>
        <w:t>information</w:t>
      </w:r>
    </w:p>
    <w:p w:rsidR="00C00C32" w:rsidRDefault="00C00C32" w:rsidP="00504D7C">
      <w:pPr>
        <w:pStyle w:val="TOC1"/>
        <w:tabs>
          <w:tab w:val="clear" w:pos="567"/>
          <w:tab w:val="center" w:leader="dot" w:pos="8505"/>
          <w:tab w:val="right" w:pos="9072"/>
        </w:tabs>
        <w:rPr>
          <w:webHidden/>
          <w:lang w:val="en-US"/>
        </w:rPr>
      </w:pPr>
      <w:r w:rsidRPr="00766E66">
        <w:rPr>
          <w:lang w:val="en-US"/>
        </w:rPr>
        <w:t>Lists annexed</w:t>
      </w:r>
      <w:r>
        <w:rPr>
          <w:lang w:val="en-US"/>
        </w:rPr>
        <w:t xml:space="preserve"> </w:t>
      </w:r>
      <w:r w:rsidRPr="00766E66">
        <w:rPr>
          <w:lang w:val="en-US"/>
        </w:rPr>
        <w:t>t</w:t>
      </w:r>
      <w:r>
        <w:rPr>
          <w:lang w:val="en-US"/>
        </w:rPr>
        <w:t>o</w:t>
      </w:r>
      <w:r w:rsidR="00004E01">
        <w:rPr>
          <w:lang w:val="en-US"/>
        </w:rPr>
        <w:t xml:space="preserve"> </w:t>
      </w:r>
      <w:r w:rsidRPr="00766E66">
        <w:rPr>
          <w:lang w:val="en-US"/>
        </w:rPr>
        <w:t>the</w:t>
      </w:r>
      <w:r>
        <w:rPr>
          <w:lang w:val="en-US"/>
        </w:rPr>
        <w:t xml:space="preserve"> </w:t>
      </w:r>
      <w:r w:rsidRPr="00766E66">
        <w:rPr>
          <w:lang w:val="en-US"/>
        </w:rPr>
        <w:t>ITU</w:t>
      </w:r>
      <w:r>
        <w:rPr>
          <w:lang w:val="en-US"/>
        </w:rPr>
        <w:t xml:space="preserve"> </w:t>
      </w:r>
      <w:r w:rsidRPr="00766E66">
        <w:rPr>
          <w:lang w:val="en-US"/>
        </w:rPr>
        <w:t>Operational Bulletin</w:t>
      </w:r>
      <w:r>
        <w:rPr>
          <w:lang w:val="en-US"/>
        </w:rPr>
        <w:t xml:space="preserve">: </w:t>
      </w:r>
      <w:r w:rsidRPr="00183C2F">
        <w:rPr>
          <w:i/>
          <w:lang w:val="en-US"/>
        </w:rPr>
        <w:t>Note</w:t>
      </w:r>
      <w:r>
        <w:rPr>
          <w:i/>
          <w:lang w:val="en-US"/>
        </w:rPr>
        <w:t xml:space="preserve"> </w:t>
      </w:r>
      <w:r w:rsidRPr="00183C2F">
        <w:rPr>
          <w:i/>
          <w:lang w:val="en-US"/>
        </w:rPr>
        <w:t>from</w:t>
      </w:r>
      <w:r w:rsidR="000E7F5A">
        <w:rPr>
          <w:i/>
          <w:lang w:val="en-US"/>
        </w:rPr>
        <w:t xml:space="preserve"> </w:t>
      </w:r>
      <w:r w:rsidRPr="00183C2F">
        <w:rPr>
          <w:i/>
          <w:lang w:val="en-US"/>
        </w:rPr>
        <w:t>TSB</w:t>
      </w:r>
      <w:r w:rsidRPr="00766E66">
        <w:rPr>
          <w:webHidden/>
          <w:lang w:val="en-US"/>
        </w:rPr>
        <w:tab/>
      </w:r>
      <w:r w:rsidRPr="00766E66">
        <w:rPr>
          <w:webHidden/>
          <w:lang w:val="en-US"/>
        </w:rPr>
        <w:tab/>
      </w:r>
      <w:r w:rsidR="00F8264E">
        <w:rPr>
          <w:webHidden/>
          <w:lang w:val="en-US"/>
        </w:rPr>
        <w:t>3</w:t>
      </w:r>
    </w:p>
    <w:p w:rsidR="00CA1537" w:rsidRDefault="00CA1537" w:rsidP="00CA1537">
      <w:pPr>
        <w:pStyle w:val="TOC1"/>
        <w:tabs>
          <w:tab w:val="clear" w:pos="567"/>
          <w:tab w:val="center" w:leader="dot" w:pos="8505"/>
          <w:tab w:val="right" w:pos="9072"/>
        </w:tabs>
        <w:rPr>
          <w:lang w:val="fr-CH"/>
        </w:rPr>
      </w:pPr>
      <w:r w:rsidRPr="00027F84">
        <w:rPr>
          <w:lang w:val="fr-CH"/>
        </w:rPr>
        <w:t>Approval of ITU-T Recommendations</w:t>
      </w:r>
      <w:r w:rsidRPr="00027F84">
        <w:rPr>
          <w:lang w:val="fr-CH"/>
        </w:rPr>
        <w:tab/>
      </w:r>
      <w:r w:rsidRPr="00027F84">
        <w:rPr>
          <w:lang w:val="fr-CH"/>
        </w:rPr>
        <w:tab/>
        <w:t>4</w:t>
      </w:r>
    </w:p>
    <w:p w:rsidR="00C534CF" w:rsidRPr="00C534CF" w:rsidRDefault="00C534CF" w:rsidP="00C534CF">
      <w:pPr>
        <w:pStyle w:val="TOC1"/>
        <w:tabs>
          <w:tab w:val="clear" w:pos="567"/>
          <w:tab w:val="center" w:leader="dot" w:pos="8505"/>
          <w:tab w:val="right" w:pos="9072"/>
        </w:tabs>
        <w:rPr>
          <w:lang w:val="fr-CH"/>
        </w:rPr>
      </w:pPr>
      <w:r w:rsidRPr="00C534CF">
        <w:rPr>
          <w:lang w:val="en-US"/>
        </w:rPr>
        <w:t xml:space="preserve">The </w:t>
      </w:r>
      <w:r w:rsidRPr="00C534CF">
        <w:rPr>
          <w:lang w:val="fr-CH"/>
        </w:rPr>
        <w:t>International Public Telecommunication Numbering Plan (ITU-T Recommendation E.164</w:t>
      </w:r>
      <w:r>
        <w:rPr>
          <w:lang w:val="fr-CH"/>
        </w:rPr>
        <w:br/>
      </w:r>
      <w:r w:rsidRPr="00C534CF">
        <w:rPr>
          <w:lang w:val="fr-CH"/>
        </w:rPr>
        <w:t>(11/2010))</w:t>
      </w:r>
      <w:r>
        <w:rPr>
          <w:lang w:val="en-US"/>
        </w:rPr>
        <w:t xml:space="preserve">: </w:t>
      </w:r>
      <w:r w:rsidRPr="00183C2F">
        <w:rPr>
          <w:i/>
          <w:lang w:val="en-US"/>
        </w:rPr>
        <w:t>Note</w:t>
      </w:r>
      <w:r>
        <w:rPr>
          <w:i/>
          <w:lang w:val="en-US"/>
        </w:rPr>
        <w:t xml:space="preserve"> </w:t>
      </w:r>
      <w:r w:rsidRPr="00183C2F">
        <w:rPr>
          <w:i/>
          <w:lang w:val="en-US"/>
        </w:rPr>
        <w:t>from</w:t>
      </w:r>
      <w:r>
        <w:rPr>
          <w:i/>
          <w:lang w:val="en-US"/>
        </w:rPr>
        <w:t xml:space="preserve"> </w:t>
      </w:r>
      <w:r w:rsidRPr="00183C2F">
        <w:rPr>
          <w:i/>
          <w:lang w:val="en-US"/>
        </w:rPr>
        <w:t>TSB</w:t>
      </w:r>
      <w:r w:rsidRPr="00C534CF">
        <w:rPr>
          <w:webHidden/>
          <w:lang w:val="fr-CH"/>
        </w:rPr>
        <w:tab/>
      </w:r>
      <w:r>
        <w:rPr>
          <w:webHidden/>
          <w:lang w:val="fr-CH"/>
        </w:rPr>
        <w:tab/>
      </w:r>
      <w:r w:rsidRPr="00C534CF">
        <w:rPr>
          <w:webHidden/>
          <w:lang w:val="fr-CH"/>
        </w:rPr>
        <w:t>5</w:t>
      </w:r>
    </w:p>
    <w:p w:rsidR="00C534CF" w:rsidRPr="00C534CF" w:rsidRDefault="00C534CF" w:rsidP="00C534CF">
      <w:pPr>
        <w:pStyle w:val="TOC1"/>
        <w:tabs>
          <w:tab w:val="clear" w:pos="567"/>
          <w:tab w:val="center" w:leader="dot" w:pos="8505"/>
          <w:tab w:val="right" w:pos="9072"/>
        </w:tabs>
        <w:rPr>
          <w:lang w:val="fr-CH"/>
        </w:rPr>
      </w:pPr>
      <w:r w:rsidRPr="00C534CF">
        <w:rPr>
          <w:lang w:val="fr-CH"/>
        </w:rPr>
        <w:t>International Identification Plan for Public Networks and Subscriptions (ITU-T Recommendation E.212 (05/2008))</w:t>
      </w:r>
      <w:r>
        <w:rPr>
          <w:lang w:val="en-US"/>
        </w:rPr>
        <w:t xml:space="preserve">: </w:t>
      </w:r>
      <w:r w:rsidRPr="00183C2F">
        <w:rPr>
          <w:i/>
          <w:lang w:val="en-US"/>
        </w:rPr>
        <w:t>Note</w:t>
      </w:r>
      <w:r>
        <w:rPr>
          <w:i/>
          <w:lang w:val="en-US"/>
        </w:rPr>
        <w:t xml:space="preserve"> </w:t>
      </w:r>
      <w:r w:rsidRPr="00183C2F">
        <w:rPr>
          <w:i/>
          <w:lang w:val="en-US"/>
        </w:rPr>
        <w:t>from</w:t>
      </w:r>
      <w:r>
        <w:rPr>
          <w:i/>
          <w:lang w:val="en-US"/>
        </w:rPr>
        <w:t xml:space="preserve"> </w:t>
      </w:r>
      <w:r w:rsidRPr="00183C2F">
        <w:rPr>
          <w:i/>
          <w:lang w:val="en-US"/>
        </w:rPr>
        <w:t>TSB</w:t>
      </w:r>
      <w:r w:rsidRPr="00C534CF">
        <w:rPr>
          <w:webHidden/>
          <w:lang w:val="fr-CH"/>
        </w:rPr>
        <w:tab/>
      </w:r>
      <w:r>
        <w:rPr>
          <w:webHidden/>
          <w:lang w:val="fr-CH"/>
        </w:rPr>
        <w:tab/>
      </w:r>
      <w:r w:rsidRPr="00C534CF">
        <w:rPr>
          <w:webHidden/>
          <w:lang w:val="fr-CH"/>
        </w:rPr>
        <w:t>5</w:t>
      </w:r>
    </w:p>
    <w:p w:rsidR="00C534CF" w:rsidRPr="00C534CF" w:rsidRDefault="00C534CF" w:rsidP="00B834BA">
      <w:pPr>
        <w:pStyle w:val="TOC1"/>
        <w:tabs>
          <w:tab w:val="clear" w:pos="567"/>
          <w:tab w:val="center" w:leader="dot" w:pos="8505"/>
          <w:tab w:val="right" w:pos="9072"/>
        </w:tabs>
        <w:rPr>
          <w:lang w:val="fr-CH"/>
        </w:rPr>
      </w:pPr>
      <w:r w:rsidRPr="00C534CF">
        <w:rPr>
          <w:lang w:val="fr-CH"/>
        </w:rPr>
        <w:t>Assignment of Signalling Area/Network Codes (SANC) (ITU-T Recommendation Q.708 (03/99))</w:t>
      </w:r>
      <w:r>
        <w:rPr>
          <w:lang w:val="en-US"/>
        </w:rPr>
        <w:t>:</w:t>
      </w:r>
      <w:r w:rsidR="00B834BA">
        <w:rPr>
          <w:lang w:val="en-US"/>
        </w:rPr>
        <w:br/>
      </w:r>
      <w:r w:rsidR="00B834BA">
        <w:rPr>
          <w:i/>
          <w:lang w:val="en-US"/>
        </w:rPr>
        <w:t>Poland</w:t>
      </w:r>
      <w:r w:rsidRPr="00C534CF">
        <w:rPr>
          <w:webHidden/>
          <w:lang w:val="fr-CH"/>
        </w:rPr>
        <w:tab/>
      </w:r>
      <w:r>
        <w:rPr>
          <w:webHidden/>
          <w:lang w:val="fr-CH"/>
        </w:rPr>
        <w:tab/>
      </w:r>
      <w:r w:rsidRPr="00C534CF">
        <w:rPr>
          <w:webHidden/>
          <w:lang w:val="fr-CH"/>
        </w:rPr>
        <w:t>6</w:t>
      </w:r>
    </w:p>
    <w:p w:rsidR="00C534CF" w:rsidRPr="00C534CF" w:rsidRDefault="00C534CF" w:rsidP="00B834BA">
      <w:pPr>
        <w:pStyle w:val="TOC1"/>
        <w:tabs>
          <w:tab w:val="clear" w:pos="567"/>
          <w:tab w:val="center" w:leader="dot" w:pos="8505"/>
          <w:tab w:val="right" w:pos="9072"/>
        </w:tabs>
        <w:rPr>
          <w:lang w:val="fr-CH"/>
        </w:rPr>
      </w:pPr>
      <w:r w:rsidRPr="00C534CF">
        <w:rPr>
          <w:lang w:val="fr-CH"/>
        </w:rPr>
        <w:t>Data Transmission Service (ITU-T Recommendation X.121 (10/2000))</w:t>
      </w:r>
      <w:r>
        <w:rPr>
          <w:lang w:val="en-US"/>
        </w:rPr>
        <w:t xml:space="preserve">: </w:t>
      </w:r>
      <w:r w:rsidRPr="00C534CF">
        <w:rPr>
          <w:i/>
          <w:iCs/>
          <w:lang w:val="fr-CH"/>
        </w:rPr>
        <w:t>Sweden</w:t>
      </w:r>
      <w:r w:rsidRPr="00C534CF">
        <w:rPr>
          <w:webHidden/>
          <w:lang w:val="fr-CH"/>
        </w:rPr>
        <w:tab/>
      </w:r>
      <w:r>
        <w:rPr>
          <w:webHidden/>
          <w:lang w:val="fr-CH"/>
        </w:rPr>
        <w:tab/>
      </w:r>
      <w:r w:rsidRPr="00C534CF">
        <w:rPr>
          <w:webHidden/>
          <w:lang w:val="fr-CH"/>
        </w:rPr>
        <w:t>6</w:t>
      </w:r>
    </w:p>
    <w:p w:rsidR="00C534CF" w:rsidRPr="00C534CF" w:rsidRDefault="00C534CF" w:rsidP="00782EAC">
      <w:pPr>
        <w:pStyle w:val="TOC1"/>
        <w:tabs>
          <w:tab w:val="clear" w:pos="567"/>
          <w:tab w:val="center" w:leader="dot" w:pos="8505"/>
          <w:tab w:val="right" w:pos="9072"/>
        </w:tabs>
        <w:rPr>
          <w:rFonts w:eastAsiaTheme="minorEastAsia"/>
        </w:rPr>
      </w:pPr>
      <w:r w:rsidRPr="00C534CF">
        <w:rPr>
          <w:lang w:val="en-US"/>
        </w:rPr>
        <w:t xml:space="preserve">Telephone </w:t>
      </w:r>
      <w:r w:rsidRPr="00C534CF">
        <w:rPr>
          <w:lang w:val="fr-CH"/>
        </w:rPr>
        <w:t>Service</w:t>
      </w:r>
      <w:r w:rsidR="00782EAC">
        <w:rPr>
          <w:webHidden/>
        </w:rPr>
        <w:t>:</w:t>
      </w:r>
    </w:p>
    <w:p w:rsidR="00C534CF" w:rsidRPr="00C534CF" w:rsidRDefault="00C534CF" w:rsidP="00B834BA">
      <w:pPr>
        <w:pStyle w:val="TOC2"/>
        <w:tabs>
          <w:tab w:val="clear" w:pos="567"/>
          <w:tab w:val="center" w:leader="dot" w:pos="8505"/>
          <w:tab w:val="right" w:pos="9072"/>
        </w:tabs>
        <w:rPr>
          <w:lang w:val="en-US"/>
        </w:rPr>
      </w:pPr>
      <w:r w:rsidRPr="00C534CF">
        <w:rPr>
          <w:i/>
          <w:iCs/>
          <w:lang w:val="en-US"/>
        </w:rPr>
        <w:t>Costa Rica (Superintendencia de Telecomunicaciones (SUTEL), San José)</w:t>
      </w:r>
      <w:r w:rsidRPr="00C534CF">
        <w:rPr>
          <w:webHidden/>
          <w:lang w:val="en-US"/>
        </w:rPr>
        <w:tab/>
      </w:r>
      <w:r w:rsidR="00782EAC">
        <w:rPr>
          <w:webHidden/>
          <w:lang w:val="en-US"/>
        </w:rPr>
        <w:tab/>
      </w:r>
      <w:r w:rsidRPr="00C534CF">
        <w:rPr>
          <w:webHidden/>
          <w:lang w:val="en-US"/>
        </w:rPr>
        <w:t>7</w:t>
      </w:r>
    </w:p>
    <w:p w:rsidR="00C534CF" w:rsidRPr="00C534CF" w:rsidRDefault="00C534CF" w:rsidP="00782EAC">
      <w:pPr>
        <w:pStyle w:val="TOC2"/>
        <w:tabs>
          <w:tab w:val="clear" w:pos="567"/>
          <w:tab w:val="center" w:leader="dot" w:pos="8505"/>
          <w:tab w:val="right" w:pos="9072"/>
        </w:tabs>
        <w:rPr>
          <w:lang w:val="en-US"/>
        </w:rPr>
      </w:pPr>
      <w:r w:rsidRPr="00C534CF">
        <w:rPr>
          <w:i/>
          <w:iCs/>
          <w:lang w:val="en-US"/>
        </w:rPr>
        <w:t>Cuba (Ministerio de la Informática y las Comunicaciones, La Habana)</w:t>
      </w:r>
      <w:r w:rsidRPr="00C534CF">
        <w:rPr>
          <w:webHidden/>
          <w:lang w:val="en-US"/>
        </w:rPr>
        <w:tab/>
      </w:r>
      <w:r w:rsidR="00782EAC">
        <w:rPr>
          <w:webHidden/>
          <w:lang w:val="en-US"/>
        </w:rPr>
        <w:tab/>
      </w:r>
      <w:r w:rsidRPr="00C534CF">
        <w:rPr>
          <w:webHidden/>
          <w:lang w:val="en-US"/>
        </w:rPr>
        <w:t>8</w:t>
      </w:r>
    </w:p>
    <w:p w:rsidR="00C534CF" w:rsidRPr="00C534CF" w:rsidRDefault="00C534CF" w:rsidP="00B834BA">
      <w:pPr>
        <w:pStyle w:val="TOC2"/>
        <w:tabs>
          <w:tab w:val="clear" w:pos="567"/>
          <w:tab w:val="center" w:leader="dot" w:pos="8505"/>
          <w:tab w:val="right" w:pos="9072"/>
        </w:tabs>
        <w:rPr>
          <w:lang w:val="en-US"/>
        </w:rPr>
      </w:pPr>
      <w:r w:rsidRPr="00C534CF">
        <w:rPr>
          <w:i/>
          <w:iCs/>
          <w:lang w:val="en-US"/>
        </w:rPr>
        <w:t xml:space="preserve">Denmark (Danish </w:t>
      </w:r>
      <w:r w:rsidR="00B834BA">
        <w:rPr>
          <w:i/>
          <w:iCs/>
          <w:lang w:val="en-US"/>
        </w:rPr>
        <w:t>Business</w:t>
      </w:r>
      <w:r w:rsidRPr="00C534CF">
        <w:rPr>
          <w:i/>
          <w:iCs/>
          <w:lang w:val="en-US"/>
        </w:rPr>
        <w:t xml:space="preserve"> Authority, Copenhagen)</w:t>
      </w:r>
      <w:r w:rsidRPr="00C534CF">
        <w:rPr>
          <w:webHidden/>
          <w:lang w:val="en-US"/>
        </w:rPr>
        <w:tab/>
      </w:r>
      <w:r w:rsidR="00782EAC">
        <w:rPr>
          <w:webHidden/>
          <w:lang w:val="en-US"/>
        </w:rPr>
        <w:tab/>
      </w:r>
      <w:r w:rsidRPr="00C534CF">
        <w:rPr>
          <w:webHidden/>
          <w:lang w:val="en-US"/>
        </w:rPr>
        <w:t>9</w:t>
      </w:r>
    </w:p>
    <w:p w:rsidR="00C534CF" w:rsidRPr="00C534CF" w:rsidRDefault="00C534CF" w:rsidP="00B834BA">
      <w:pPr>
        <w:pStyle w:val="TOC2"/>
        <w:tabs>
          <w:tab w:val="clear" w:pos="567"/>
          <w:tab w:val="center" w:leader="dot" w:pos="8505"/>
          <w:tab w:val="right" w:pos="9072"/>
        </w:tabs>
        <w:rPr>
          <w:lang w:val="en-US"/>
        </w:rPr>
      </w:pPr>
      <w:r w:rsidRPr="00C534CF">
        <w:rPr>
          <w:i/>
          <w:iCs/>
          <w:lang w:val="en-US"/>
        </w:rPr>
        <w:t>Djibouti (Djibouti Télécom S.A, Djibouti</w:t>
      </w:r>
      <w:r>
        <w:rPr>
          <w:i/>
          <w:iCs/>
          <w:lang w:val="en-US"/>
        </w:rPr>
        <w:t xml:space="preserve">, </w:t>
      </w:r>
      <w:r w:rsidRPr="00C534CF">
        <w:rPr>
          <w:i/>
          <w:iCs/>
          <w:lang w:val="en-US"/>
        </w:rPr>
        <w:t>Djibouti</w:t>
      </w:r>
      <w:r w:rsidR="00B834BA">
        <w:rPr>
          <w:i/>
          <w:iCs/>
          <w:lang w:val="en-US"/>
        </w:rPr>
        <w:t>)</w:t>
      </w:r>
      <w:r w:rsidRPr="00C534CF">
        <w:rPr>
          <w:webHidden/>
          <w:lang w:val="en-US"/>
        </w:rPr>
        <w:tab/>
      </w:r>
      <w:r w:rsidR="00782EAC">
        <w:rPr>
          <w:webHidden/>
          <w:lang w:val="en-US"/>
        </w:rPr>
        <w:tab/>
      </w:r>
      <w:r w:rsidRPr="00C534CF">
        <w:rPr>
          <w:webHidden/>
          <w:lang w:val="en-US"/>
        </w:rPr>
        <w:t>9</w:t>
      </w:r>
    </w:p>
    <w:p w:rsidR="00C534CF" w:rsidRPr="00C534CF" w:rsidRDefault="00C534CF" w:rsidP="00782EAC">
      <w:pPr>
        <w:pStyle w:val="TOC2"/>
        <w:tabs>
          <w:tab w:val="clear" w:pos="567"/>
          <w:tab w:val="center" w:leader="dot" w:pos="8505"/>
          <w:tab w:val="right" w:pos="9072"/>
        </w:tabs>
        <w:rPr>
          <w:lang w:val="en-US"/>
        </w:rPr>
      </w:pPr>
      <w:r w:rsidRPr="00C534CF">
        <w:rPr>
          <w:i/>
          <w:iCs/>
          <w:lang w:val="en-US"/>
        </w:rPr>
        <w:t>Uganda (Uganda Communications</w:t>
      </w:r>
      <w:r w:rsidRPr="00C534CF">
        <w:rPr>
          <w:i/>
          <w:iCs/>
        </w:rPr>
        <w:t xml:space="preserve"> Commission (UCC), Kampala)</w:t>
      </w:r>
      <w:r w:rsidRPr="00C534CF">
        <w:rPr>
          <w:webHidden/>
          <w:lang w:val="en-US"/>
        </w:rPr>
        <w:tab/>
      </w:r>
      <w:r w:rsidR="00782EAC">
        <w:rPr>
          <w:webHidden/>
          <w:lang w:val="en-US"/>
        </w:rPr>
        <w:tab/>
      </w:r>
      <w:r w:rsidRPr="00C534CF">
        <w:rPr>
          <w:webHidden/>
          <w:lang w:val="en-US"/>
        </w:rPr>
        <w:t>12</w:t>
      </w:r>
    </w:p>
    <w:p w:rsidR="00C534CF" w:rsidRPr="00C534CF" w:rsidRDefault="00C534CF" w:rsidP="00782EAC">
      <w:pPr>
        <w:pStyle w:val="TOC1"/>
        <w:tabs>
          <w:tab w:val="clear" w:pos="567"/>
          <w:tab w:val="center" w:leader="dot" w:pos="8505"/>
          <w:tab w:val="right" w:pos="9072"/>
        </w:tabs>
        <w:rPr>
          <w:rFonts w:eastAsiaTheme="minorEastAsia"/>
        </w:rPr>
      </w:pPr>
      <w:r w:rsidRPr="00C534CF">
        <w:rPr>
          <w:lang w:val="en-US"/>
        </w:rPr>
        <w:t xml:space="preserve">Changes in </w:t>
      </w:r>
      <w:r w:rsidRPr="00C534CF">
        <w:rPr>
          <w:lang w:val="fr-CH"/>
        </w:rPr>
        <w:t>Administrations</w:t>
      </w:r>
      <w:r w:rsidRPr="00C534CF">
        <w:rPr>
          <w:lang w:val="en-US"/>
        </w:rPr>
        <w:t>/ROAs and other entities or Organizations</w:t>
      </w:r>
    </w:p>
    <w:p w:rsidR="00C534CF" w:rsidRPr="00C534CF" w:rsidRDefault="00C534CF" w:rsidP="00782EAC">
      <w:pPr>
        <w:pStyle w:val="TOC2"/>
        <w:tabs>
          <w:tab w:val="clear" w:pos="567"/>
          <w:tab w:val="center" w:leader="dot" w:pos="8505"/>
          <w:tab w:val="right" w:pos="9072"/>
        </w:tabs>
        <w:rPr>
          <w:rFonts w:eastAsiaTheme="minorEastAsia"/>
        </w:rPr>
      </w:pPr>
      <w:r w:rsidRPr="00C534CF">
        <w:rPr>
          <w:i/>
          <w:iCs/>
        </w:rPr>
        <w:t>De</w:t>
      </w:r>
      <w:r w:rsidRPr="00C534CF">
        <w:rPr>
          <w:i/>
          <w:iCs/>
          <w:lang w:val="en-US"/>
        </w:rPr>
        <w:t>nmark (National IT and Telecom Agency (NITA), Copenhagen)</w:t>
      </w:r>
      <w:r>
        <w:rPr>
          <w:i/>
          <w:iCs/>
          <w:lang w:val="en-US"/>
        </w:rPr>
        <w:t xml:space="preserve">: </w:t>
      </w:r>
      <w:r w:rsidRPr="00782EAC">
        <w:rPr>
          <w:i/>
          <w:iCs/>
          <w:lang w:val="en-US"/>
        </w:rPr>
        <w:t>Change of name</w:t>
      </w:r>
      <w:r w:rsidRPr="00C534CF">
        <w:rPr>
          <w:webHidden/>
        </w:rPr>
        <w:tab/>
      </w:r>
      <w:r w:rsidR="00782EAC">
        <w:rPr>
          <w:webHidden/>
        </w:rPr>
        <w:tab/>
      </w:r>
      <w:r w:rsidRPr="00C534CF">
        <w:rPr>
          <w:webHidden/>
        </w:rPr>
        <w:t>13</w:t>
      </w:r>
    </w:p>
    <w:p w:rsidR="00C534CF" w:rsidRPr="00C534CF" w:rsidRDefault="00782EAC" w:rsidP="00782EAC">
      <w:pPr>
        <w:pStyle w:val="TOC2"/>
        <w:tabs>
          <w:tab w:val="clear" w:pos="567"/>
          <w:tab w:val="center" w:leader="dot" w:pos="8505"/>
          <w:tab w:val="right" w:pos="9072"/>
        </w:tabs>
        <w:rPr>
          <w:rFonts w:eastAsiaTheme="minorEastAsia"/>
        </w:rPr>
      </w:pPr>
      <w:r w:rsidRPr="00C534CF">
        <w:rPr>
          <w:i/>
          <w:iCs/>
        </w:rPr>
        <w:t>De</w:t>
      </w:r>
      <w:r w:rsidRPr="00C534CF">
        <w:rPr>
          <w:i/>
          <w:iCs/>
          <w:lang w:val="en-US"/>
        </w:rPr>
        <w:t>nmark</w:t>
      </w:r>
      <w:r w:rsidR="00C534CF" w:rsidRPr="00C534CF">
        <w:rPr>
          <w:i/>
          <w:iCs/>
          <w:lang w:val="en-US"/>
        </w:rPr>
        <w:t xml:space="preserve"> </w:t>
      </w:r>
      <w:r w:rsidR="00C534CF" w:rsidRPr="00782EAC">
        <w:rPr>
          <w:i/>
          <w:iCs/>
          <w:lang w:val="en-US"/>
        </w:rPr>
        <w:t>(Ministry</w:t>
      </w:r>
      <w:r w:rsidR="00C534CF" w:rsidRPr="00782EAC">
        <w:rPr>
          <w:i/>
          <w:iCs/>
        </w:rPr>
        <w:t xml:space="preserve"> of Science, Technology and Innovation</w:t>
      </w:r>
      <w:r w:rsidRPr="00C534CF">
        <w:rPr>
          <w:i/>
          <w:iCs/>
          <w:lang w:val="en-US"/>
        </w:rPr>
        <w:t>, Copenhagen</w:t>
      </w:r>
      <w:r w:rsidRPr="00782EAC">
        <w:rPr>
          <w:i/>
          <w:iCs/>
          <w:lang w:val="en-US"/>
        </w:rPr>
        <w:t>)</w:t>
      </w:r>
      <w:r>
        <w:rPr>
          <w:lang w:val="en-US"/>
        </w:rPr>
        <w:t>:</w:t>
      </w:r>
      <w:r w:rsidRPr="00782EAC">
        <w:rPr>
          <w:lang w:val="en-US"/>
        </w:rPr>
        <w:t xml:space="preserve"> </w:t>
      </w:r>
      <w:r w:rsidRPr="00782EAC">
        <w:rPr>
          <w:i/>
          <w:iCs/>
          <w:lang w:val="en-US"/>
        </w:rPr>
        <w:t>Change of name</w:t>
      </w:r>
      <w:r w:rsidR="00C534CF" w:rsidRPr="00C534CF">
        <w:rPr>
          <w:webHidden/>
        </w:rPr>
        <w:tab/>
      </w:r>
      <w:r>
        <w:rPr>
          <w:webHidden/>
        </w:rPr>
        <w:tab/>
      </w:r>
      <w:r w:rsidR="00C534CF" w:rsidRPr="00C534CF">
        <w:rPr>
          <w:webHidden/>
        </w:rPr>
        <w:t>13</w:t>
      </w:r>
    </w:p>
    <w:p w:rsidR="00C534CF" w:rsidRPr="00C534CF" w:rsidRDefault="00C534CF" w:rsidP="00782EAC">
      <w:pPr>
        <w:pStyle w:val="TOC2"/>
        <w:tabs>
          <w:tab w:val="clear" w:pos="567"/>
          <w:tab w:val="center" w:leader="dot" w:pos="8505"/>
          <w:tab w:val="right" w:pos="9072"/>
        </w:tabs>
        <w:rPr>
          <w:rFonts w:eastAsiaTheme="minorEastAsia"/>
        </w:rPr>
      </w:pPr>
      <w:r w:rsidRPr="00782EAC">
        <w:rPr>
          <w:i/>
          <w:iCs/>
        </w:rPr>
        <w:t>United Kingdom</w:t>
      </w:r>
      <w:r w:rsidR="00782EAC">
        <w:rPr>
          <w:i/>
          <w:iCs/>
        </w:rPr>
        <w:t xml:space="preserve"> </w:t>
      </w:r>
      <w:r w:rsidR="00782EAC" w:rsidRPr="00782EAC">
        <w:rPr>
          <w:i/>
          <w:iCs/>
        </w:rPr>
        <w:t xml:space="preserve">(Jersey </w:t>
      </w:r>
      <w:r w:rsidR="00782EAC" w:rsidRPr="00782EAC">
        <w:rPr>
          <w:i/>
          <w:iCs/>
          <w:lang w:val="en-US"/>
        </w:rPr>
        <w:t>Telecom,</w:t>
      </w:r>
      <w:r w:rsidR="00B834BA">
        <w:rPr>
          <w:i/>
          <w:iCs/>
          <w:lang w:val="en-US"/>
        </w:rPr>
        <w:t xml:space="preserve"> </w:t>
      </w:r>
      <w:r w:rsidR="00782EAC" w:rsidRPr="00782EAC">
        <w:rPr>
          <w:i/>
          <w:iCs/>
          <w:lang w:val="en-US"/>
        </w:rPr>
        <w:t>St Helier)</w:t>
      </w:r>
      <w:r w:rsidR="00782EAC">
        <w:rPr>
          <w:i/>
          <w:iCs/>
          <w:lang w:val="en-US"/>
        </w:rPr>
        <w:t>:</w:t>
      </w:r>
      <w:r w:rsidR="00782EAC" w:rsidRPr="00782EAC">
        <w:rPr>
          <w:lang w:val="en-US"/>
        </w:rPr>
        <w:t xml:space="preserve"> </w:t>
      </w:r>
      <w:r w:rsidR="00782EAC" w:rsidRPr="00782EAC">
        <w:rPr>
          <w:i/>
          <w:iCs/>
          <w:lang w:val="en-US"/>
        </w:rPr>
        <w:t>Change of name</w:t>
      </w:r>
      <w:r w:rsidRPr="00C534CF">
        <w:rPr>
          <w:webHidden/>
        </w:rPr>
        <w:tab/>
      </w:r>
      <w:r w:rsidR="00782EAC">
        <w:rPr>
          <w:webHidden/>
        </w:rPr>
        <w:tab/>
      </w:r>
      <w:r w:rsidRPr="00C534CF">
        <w:rPr>
          <w:webHidden/>
        </w:rPr>
        <w:t>14</w:t>
      </w:r>
    </w:p>
    <w:p w:rsidR="00C534CF" w:rsidRPr="00C534CF" w:rsidRDefault="00C534CF" w:rsidP="00782EAC">
      <w:pPr>
        <w:pStyle w:val="TOC1"/>
        <w:tabs>
          <w:tab w:val="clear" w:pos="567"/>
          <w:tab w:val="center" w:leader="dot" w:pos="8505"/>
          <w:tab w:val="right" w:pos="9072"/>
        </w:tabs>
        <w:rPr>
          <w:rFonts w:eastAsiaTheme="minorEastAsia"/>
        </w:rPr>
      </w:pPr>
      <w:r w:rsidRPr="00C534CF">
        <w:rPr>
          <w:lang w:val="en-US"/>
        </w:rPr>
        <w:t xml:space="preserve">Service </w:t>
      </w:r>
      <w:r w:rsidRPr="00C534CF">
        <w:rPr>
          <w:noProof w:val="0"/>
          <w:szCs w:val="20"/>
          <w:lang w:val="en-US"/>
        </w:rPr>
        <w:t>Restrictions</w:t>
      </w:r>
      <w:r w:rsidR="00782EAC">
        <w:rPr>
          <w:noProof w:val="0"/>
          <w:szCs w:val="20"/>
          <w:lang w:val="en-US"/>
        </w:rPr>
        <w:t>:</w:t>
      </w:r>
      <w:r w:rsidR="00782EAC" w:rsidRPr="00782EAC">
        <w:t xml:space="preserve"> </w:t>
      </w:r>
      <w:r w:rsidR="00782EAC" w:rsidRPr="00782EAC">
        <w:rPr>
          <w:i/>
          <w:iCs/>
        </w:rPr>
        <w:t>Note from TSB</w:t>
      </w:r>
      <w:r w:rsidRPr="00C534CF">
        <w:rPr>
          <w:webHidden/>
        </w:rPr>
        <w:tab/>
      </w:r>
      <w:r w:rsidR="00782EAC">
        <w:rPr>
          <w:webHidden/>
        </w:rPr>
        <w:tab/>
      </w:r>
      <w:r w:rsidRPr="00C534CF">
        <w:rPr>
          <w:webHidden/>
        </w:rPr>
        <w:t>15</w:t>
      </w:r>
    </w:p>
    <w:p w:rsidR="00C534CF" w:rsidRPr="00C534CF" w:rsidRDefault="00C534CF" w:rsidP="00782EAC">
      <w:pPr>
        <w:pStyle w:val="TOC1"/>
        <w:tabs>
          <w:tab w:val="clear" w:pos="567"/>
          <w:tab w:val="center" w:leader="dot" w:pos="8505"/>
          <w:tab w:val="right" w:pos="9072"/>
        </w:tabs>
        <w:rPr>
          <w:rFonts w:eastAsiaTheme="minorEastAsia"/>
        </w:rPr>
      </w:pPr>
      <w:r w:rsidRPr="00C534CF">
        <w:rPr>
          <w:lang w:val="en-US"/>
        </w:rPr>
        <w:t xml:space="preserve">Call-Back </w:t>
      </w:r>
      <w:r w:rsidRPr="00C534CF">
        <w:rPr>
          <w:noProof w:val="0"/>
          <w:szCs w:val="20"/>
          <w:lang w:val="en-US"/>
        </w:rPr>
        <w:t>and</w:t>
      </w:r>
      <w:r w:rsidRPr="00C534CF">
        <w:rPr>
          <w:lang w:val="en-US"/>
        </w:rPr>
        <w:t xml:space="preserve"> alternative calling procedures (Res. 21 Rev. PP-2006)</w:t>
      </w:r>
      <w:r w:rsidRPr="00C534CF">
        <w:rPr>
          <w:webHidden/>
        </w:rPr>
        <w:tab/>
      </w:r>
      <w:r w:rsidR="00782EAC">
        <w:rPr>
          <w:webHidden/>
        </w:rPr>
        <w:tab/>
      </w:r>
      <w:r w:rsidRPr="00C534CF">
        <w:rPr>
          <w:webHidden/>
        </w:rPr>
        <w:t>16</w:t>
      </w:r>
    </w:p>
    <w:p w:rsidR="00165C91" w:rsidRDefault="00165C91">
      <w:pPr>
        <w:tabs>
          <w:tab w:val="clear" w:pos="567"/>
          <w:tab w:val="clear" w:pos="1276"/>
          <w:tab w:val="clear" w:pos="1843"/>
          <w:tab w:val="clear" w:pos="5387"/>
          <w:tab w:val="clear" w:pos="5954"/>
        </w:tabs>
        <w:overflowPunct/>
        <w:autoSpaceDE/>
        <w:autoSpaceDN/>
        <w:adjustRightInd/>
        <w:spacing w:before="0"/>
        <w:jc w:val="left"/>
        <w:textAlignment w:val="auto"/>
        <w:rPr>
          <w:rStyle w:val="Hyperlink"/>
          <w:b/>
          <w:bCs/>
          <w:noProof/>
          <w:color w:val="auto"/>
          <w:szCs w:val="32"/>
          <w:u w:val="none"/>
          <w:lang w:val="en-US"/>
        </w:rPr>
      </w:pPr>
      <w:r>
        <w:rPr>
          <w:rStyle w:val="Hyperlink"/>
          <w:b/>
          <w:bCs/>
          <w:color w:val="auto"/>
          <w:u w:val="none"/>
          <w:lang w:val="en-US"/>
        </w:rPr>
        <w:br w:type="page"/>
      </w:r>
    </w:p>
    <w:p w:rsidR="00165C91" w:rsidRPr="00782EAC" w:rsidRDefault="00165C91" w:rsidP="00165C91">
      <w:pPr>
        <w:pStyle w:val="TOC1"/>
        <w:tabs>
          <w:tab w:val="clear" w:pos="567"/>
          <w:tab w:val="center" w:pos="8505"/>
          <w:tab w:val="right" w:pos="9072"/>
        </w:tabs>
        <w:rPr>
          <w:i/>
          <w:iCs/>
          <w:lang w:val="en-GB"/>
        </w:rPr>
      </w:pPr>
      <w:r>
        <w:rPr>
          <w:lang w:val="en-GB"/>
        </w:rPr>
        <w:lastRenderedPageBreak/>
        <w:tab/>
      </w:r>
      <w:r>
        <w:rPr>
          <w:lang w:val="en-GB"/>
        </w:rPr>
        <w:tab/>
      </w:r>
      <w:r>
        <w:rPr>
          <w:lang w:val="en-GB"/>
        </w:rPr>
        <w:tab/>
      </w:r>
      <w:r w:rsidRPr="00782EAC">
        <w:rPr>
          <w:i/>
          <w:iCs/>
          <w:lang w:val="en-GB"/>
        </w:rPr>
        <w:t>Page</w:t>
      </w:r>
    </w:p>
    <w:p w:rsidR="00C534CF" w:rsidRPr="00C00C32" w:rsidRDefault="00C534CF" w:rsidP="00782EAC">
      <w:pPr>
        <w:pStyle w:val="TOC1"/>
        <w:tabs>
          <w:tab w:val="clear" w:pos="567"/>
          <w:tab w:val="center" w:leader="dot" w:pos="8505"/>
          <w:tab w:val="right" w:pos="9072"/>
        </w:tabs>
        <w:spacing w:before="240"/>
        <w:rPr>
          <w:rStyle w:val="Hyperlink"/>
          <w:b/>
          <w:bCs/>
          <w:color w:val="auto"/>
          <w:u w:val="none"/>
          <w:lang w:val="en-US"/>
        </w:rPr>
      </w:pPr>
      <w:r w:rsidRPr="00C00C32">
        <w:rPr>
          <w:rStyle w:val="Hyperlink"/>
          <w:b/>
          <w:bCs/>
          <w:color w:val="auto"/>
          <w:u w:val="none"/>
          <w:lang w:val="en-US"/>
        </w:rPr>
        <w:t>Amendments to service publications</w:t>
      </w:r>
    </w:p>
    <w:p w:rsidR="00C534CF" w:rsidRPr="00C534CF" w:rsidRDefault="00C534CF" w:rsidP="00782EAC">
      <w:pPr>
        <w:pStyle w:val="TOC1"/>
        <w:tabs>
          <w:tab w:val="clear" w:pos="567"/>
          <w:tab w:val="center" w:leader="dot" w:pos="8505"/>
          <w:tab w:val="right" w:pos="9072"/>
        </w:tabs>
        <w:rPr>
          <w:rFonts w:eastAsiaTheme="minorEastAsia"/>
        </w:rPr>
      </w:pPr>
      <w:r w:rsidRPr="00C534CF">
        <w:rPr>
          <w:lang w:val="en-US"/>
        </w:rPr>
        <w:t xml:space="preserve">List of </w:t>
      </w:r>
      <w:r w:rsidRPr="00C534CF">
        <w:rPr>
          <w:noProof w:val="0"/>
          <w:szCs w:val="20"/>
          <w:lang w:val="en-US"/>
        </w:rPr>
        <w:t>Ship</w:t>
      </w:r>
      <w:r w:rsidRPr="00C534CF">
        <w:rPr>
          <w:lang w:val="en-US"/>
        </w:rPr>
        <w:t xml:space="preserve"> Stations and Maritime Mobile Service Identity Assignments (List V)</w:t>
      </w:r>
      <w:r w:rsidRPr="00C534CF">
        <w:rPr>
          <w:webHidden/>
        </w:rPr>
        <w:tab/>
      </w:r>
      <w:r w:rsidR="00782EAC">
        <w:rPr>
          <w:webHidden/>
        </w:rPr>
        <w:tab/>
      </w:r>
      <w:r w:rsidRPr="00C534CF">
        <w:rPr>
          <w:webHidden/>
        </w:rPr>
        <w:t>17</w:t>
      </w:r>
    </w:p>
    <w:p w:rsidR="00C534CF" w:rsidRPr="00C534CF" w:rsidRDefault="00C534CF" w:rsidP="00782EAC">
      <w:pPr>
        <w:pStyle w:val="TOC1"/>
        <w:tabs>
          <w:tab w:val="clear" w:pos="567"/>
          <w:tab w:val="center" w:leader="dot" w:pos="8505"/>
          <w:tab w:val="right" w:pos="9072"/>
        </w:tabs>
        <w:rPr>
          <w:rFonts w:eastAsiaTheme="minorEastAsia"/>
        </w:rPr>
      </w:pPr>
      <w:r w:rsidRPr="00C534CF">
        <w:rPr>
          <w:lang w:val="en-US"/>
        </w:rPr>
        <w:t xml:space="preserve">List of </w:t>
      </w:r>
      <w:r w:rsidRPr="00C534CF">
        <w:rPr>
          <w:noProof w:val="0"/>
          <w:szCs w:val="20"/>
          <w:lang w:val="en-US"/>
        </w:rPr>
        <w:t>Issuer</w:t>
      </w:r>
      <w:r w:rsidRPr="00C534CF">
        <w:rPr>
          <w:lang w:val="en-US"/>
        </w:rPr>
        <w:t xml:space="preserve"> Identifier Numbers for the International Telecommunication Charge Card</w:t>
      </w:r>
      <w:r w:rsidRPr="00C534CF">
        <w:rPr>
          <w:webHidden/>
        </w:rPr>
        <w:tab/>
      </w:r>
      <w:r w:rsidR="00782EAC">
        <w:rPr>
          <w:webHidden/>
        </w:rPr>
        <w:tab/>
      </w:r>
      <w:r w:rsidRPr="00C534CF">
        <w:rPr>
          <w:webHidden/>
        </w:rPr>
        <w:t>17</w:t>
      </w:r>
    </w:p>
    <w:p w:rsidR="00C534CF" w:rsidRPr="00C534CF" w:rsidRDefault="00C534CF" w:rsidP="00782EAC">
      <w:pPr>
        <w:pStyle w:val="TOC1"/>
        <w:tabs>
          <w:tab w:val="clear" w:pos="567"/>
          <w:tab w:val="center" w:leader="dot" w:pos="8505"/>
          <w:tab w:val="right" w:pos="9072"/>
        </w:tabs>
        <w:rPr>
          <w:rFonts w:eastAsiaTheme="minorEastAsia"/>
        </w:rPr>
      </w:pPr>
      <w:r w:rsidRPr="00C534CF">
        <w:rPr>
          <w:lang w:val="en-US"/>
        </w:rPr>
        <w:t xml:space="preserve">List of </w:t>
      </w:r>
      <w:r w:rsidRPr="00C534CF">
        <w:rPr>
          <w:noProof w:val="0"/>
          <w:szCs w:val="20"/>
          <w:lang w:val="en-US"/>
        </w:rPr>
        <w:t>ITU</w:t>
      </w:r>
      <w:r w:rsidRPr="00C534CF">
        <w:rPr>
          <w:lang w:val="en-US"/>
        </w:rPr>
        <w:t>-T Recommendation E.164 assigned Country Codes</w:t>
      </w:r>
      <w:r w:rsidRPr="00C534CF">
        <w:rPr>
          <w:webHidden/>
        </w:rPr>
        <w:tab/>
      </w:r>
      <w:r w:rsidR="00782EAC">
        <w:rPr>
          <w:webHidden/>
        </w:rPr>
        <w:tab/>
      </w:r>
      <w:r w:rsidRPr="00C534CF">
        <w:rPr>
          <w:webHidden/>
        </w:rPr>
        <w:t>18</w:t>
      </w:r>
    </w:p>
    <w:p w:rsidR="00C534CF" w:rsidRPr="00C534CF" w:rsidRDefault="00C534CF" w:rsidP="00B834BA">
      <w:pPr>
        <w:pStyle w:val="TOC1"/>
        <w:tabs>
          <w:tab w:val="clear" w:pos="567"/>
          <w:tab w:val="center" w:leader="dot" w:pos="8505"/>
          <w:tab w:val="right" w:pos="9072"/>
        </w:tabs>
        <w:ind w:left="0" w:firstLine="0"/>
        <w:rPr>
          <w:rFonts w:eastAsiaTheme="minorEastAsia"/>
        </w:rPr>
      </w:pPr>
      <w:r w:rsidRPr="00C534CF">
        <w:rPr>
          <w:lang w:val="en-GB"/>
        </w:rPr>
        <w:t xml:space="preserve">Mobile </w:t>
      </w:r>
      <w:r w:rsidRPr="00C534CF">
        <w:rPr>
          <w:noProof w:val="0"/>
          <w:szCs w:val="20"/>
          <w:lang w:val="en-US"/>
        </w:rPr>
        <w:t>Network</w:t>
      </w:r>
      <w:r w:rsidRPr="00C534CF">
        <w:rPr>
          <w:lang w:val="en-GB"/>
        </w:rPr>
        <w:t xml:space="preserve"> Code (MNC) for the international identification plan  for public networks and</w:t>
      </w:r>
      <w:r w:rsidR="00782EAC">
        <w:rPr>
          <w:lang w:val="en-GB"/>
        </w:rPr>
        <w:br/>
      </w:r>
      <w:r w:rsidR="0029295E">
        <w:rPr>
          <w:lang w:val="en-GB"/>
        </w:rPr>
        <w:t>  </w:t>
      </w:r>
      <w:r w:rsidRPr="00C534CF">
        <w:rPr>
          <w:lang w:val="en-GB"/>
        </w:rPr>
        <w:t>subscriptions</w:t>
      </w:r>
      <w:r w:rsidRPr="00C534CF">
        <w:rPr>
          <w:webHidden/>
        </w:rPr>
        <w:tab/>
      </w:r>
      <w:r w:rsidR="00782EAC">
        <w:rPr>
          <w:webHidden/>
        </w:rPr>
        <w:tab/>
      </w:r>
      <w:r w:rsidRPr="00C534CF">
        <w:rPr>
          <w:webHidden/>
        </w:rPr>
        <w:t>19</w:t>
      </w:r>
    </w:p>
    <w:p w:rsidR="00C534CF" w:rsidRPr="00C534CF" w:rsidRDefault="00C534CF" w:rsidP="00782EAC">
      <w:pPr>
        <w:pStyle w:val="TOC1"/>
        <w:tabs>
          <w:tab w:val="clear" w:pos="567"/>
          <w:tab w:val="center" w:leader="dot" w:pos="8505"/>
          <w:tab w:val="right" w:pos="9072"/>
        </w:tabs>
        <w:rPr>
          <w:rFonts w:eastAsiaTheme="minorEastAsia"/>
        </w:rPr>
      </w:pPr>
      <w:r w:rsidRPr="00C534CF">
        <w:rPr>
          <w:lang w:val="en-US"/>
        </w:rPr>
        <w:t>Access codes/numbers for mobile networks</w:t>
      </w:r>
      <w:r w:rsidRPr="00C534CF">
        <w:rPr>
          <w:webHidden/>
        </w:rPr>
        <w:tab/>
      </w:r>
      <w:r w:rsidR="00782EAC">
        <w:rPr>
          <w:webHidden/>
        </w:rPr>
        <w:tab/>
      </w:r>
      <w:r w:rsidRPr="00C534CF">
        <w:rPr>
          <w:webHidden/>
        </w:rPr>
        <w:t>19</w:t>
      </w:r>
    </w:p>
    <w:p w:rsidR="00C534CF" w:rsidRPr="00C534CF" w:rsidRDefault="00C534CF" w:rsidP="00782EAC">
      <w:pPr>
        <w:pStyle w:val="TOC1"/>
        <w:tabs>
          <w:tab w:val="clear" w:pos="567"/>
          <w:tab w:val="center" w:leader="dot" w:pos="8505"/>
          <w:tab w:val="right" w:pos="9072"/>
        </w:tabs>
        <w:rPr>
          <w:rFonts w:eastAsiaTheme="minorEastAsia"/>
        </w:rPr>
      </w:pPr>
      <w:r w:rsidRPr="00C534CF">
        <w:rPr>
          <w:lang w:val="en-US"/>
        </w:rPr>
        <w:t xml:space="preserve">Dialling </w:t>
      </w:r>
      <w:r w:rsidRPr="00C534CF">
        <w:rPr>
          <w:noProof w:val="0"/>
          <w:szCs w:val="20"/>
          <w:lang w:val="en-US"/>
        </w:rPr>
        <w:t>Procedures</w:t>
      </w:r>
      <w:r w:rsidRPr="00C534CF">
        <w:rPr>
          <w:lang w:val="en-US"/>
        </w:rPr>
        <w:t xml:space="preserve"> (International prefix, national (trunk) prefix and  national (significant) number)</w:t>
      </w:r>
      <w:r w:rsidRPr="00C534CF">
        <w:rPr>
          <w:webHidden/>
        </w:rPr>
        <w:tab/>
      </w:r>
      <w:r w:rsidR="00782EAC">
        <w:rPr>
          <w:webHidden/>
        </w:rPr>
        <w:tab/>
      </w:r>
      <w:r w:rsidRPr="00C534CF">
        <w:rPr>
          <w:webHidden/>
        </w:rPr>
        <w:t>20</w:t>
      </w:r>
    </w:p>
    <w:p w:rsidR="00C534CF" w:rsidRPr="00C534CF" w:rsidRDefault="00C534CF" w:rsidP="00782EAC">
      <w:pPr>
        <w:pStyle w:val="TOC1"/>
        <w:tabs>
          <w:tab w:val="clear" w:pos="567"/>
          <w:tab w:val="center" w:leader="dot" w:pos="8505"/>
          <w:tab w:val="right" w:pos="9072"/>
        </w:tabs>
        <w:rPr>
          <w:rFonts w:eastAsiaTheme="minorEastAsia"/>
        </w:rPr>
      </w:pPr>
      <w:r w:rsidRPr="00C534CF">
        <w:rPr>
          <w:lang w:val="fr-CH"/>
        </w:rPr>
        <w:t xml:space="preserve">List of </w:t>
      </w:r>
      <w:r w:rsidRPr="00C534CF">
        <w:rPr>
          <w:noProof w:val="0"/>
          <w:szCs w:val="20"/>
          <w:lang w:val="en-US"/>
        </w:rPr>
        <w:t>Signalling</w:t>
      </w:r>
      <w:r w:rsidRPr="00C534CF">
        <w:rPr>
          <w:lang w:val="fr-CH"/>
        </w:rPr>
        <w:t xml:space="preserve"> Area/Network Codes (SANC)</w:t>
      </w:r>
      <w:r w:rsidRPr="00C534CF">
        <w:rPr>
          <w:webHidden/>
        </w:rPr>
        <w:tab/>
      </w:r>
      <w:r w:rsidR="00782EAC">
        <w:rPr>
          <w:webHidden/>
        </w:rPr>
        <w:tab/>
      </w:r>
      <w:r w:rsidRPr="00C534CF">
        <w:rPr>
          <w:webHidden/>
        </w:rPr>
        <w:t>22</w:t>
      </w:r>
    </w:p>
    <w:p w:rsidR="00C534CF" w:rsidRPr="00C534CF" w:rsidRDefault="00C534CF" w:rsidP="00782EAC">
      <w:pPr>
        <w:pStyle w:val="TOC1"/>
        <w:tabs>
          <w:tab w:val="clear" w:pos="567"/>
          <w:tab w:val="center" w:leader="dot" w:pos="8505"/>
          <w:tab w:val="right" w:pos="9072"/>
        </w:tabs>
        <w:rPr>
          <w:rFonts w:eastAsiaTheme="minorEastAsia"/>
        </w:rPr>
      </w:pPr>
      <w:r w:rsidRPr="00C534CF">
        <w:rPr>
          <w:lang w:val="en-US"/>
        </w:rPr>
        <w:t xml:space="preserve">List of </w:t>
      </w:r>
      <w:r w:rsidRPr="00C534CF">
        <w:rPr>
          <w:noProof w:val="0"/>
          <w:szCs w:val="20"/>
          <w:lang w:val="en-US"/>
        </w:rPr>
        <w:t>Data</w:t>
      </w:r>
      <w:r w:rsidRPr="00C534CF">
        <w:rPr>
          <w:lang w:val="en-US"/>
        </w:rPr>
        <w:t xml:space="preserve"> Network Identification Codes (DNIC)</w:t>
      </w:r>
      <w:r w:rsidRPr="00C534CF">
        <w:rPr>
          <w:webHidden/>
        </w:rPr>
        <w:tab/>
      </w:r>
      <w:r w:rsidR="00782EAC">
        <w:rPr>
          <w:webHidden/>
        </w:rPr>
        <w:tab/>
      </w:r>
      <w:r w:rsidRPr="00C534CF">
        <w:rPr>
          <w:webHidden/>
        </w:rPr>
        <w:t>23</w:t>
      </w:r>
    </w:p>
    <w:p w:rsidR="00C534CF" w:rsidRPr="00C534CF" w:rsidRDefault="00C534CF" w:rsidP="00782EAC">
      <w:pPr>
        <w:pStyle w:val="TOC1"/>
        <w:tabs>
          <w:tab w:val="clear" w:pos="567"/>
          <w:tab w:val="center" w:leader="dot" w:pos="8505"/>
          <w:tab w:val="right" w:pos="9072"/>
        </w:tabs>
        <w:rPr>
          <w:rFonts w:eastAsiaTheme="minorEastAsia"/>
        </w:rPr>
      </w:pPr>
      <w:r w:rsidRPr="00C534CF">
        <w:rPr>
          <w:lang w:val="fr-CH"/>
        </w:rPr>
        <w:t xml:space="preserve">National </w:t>
      </w:r>
      <w:r w:rsidRPr="00C534CF">
        <w:rPr>
          <w:noProof w:val="0"/>
          <w:szCs w:val="20"/>
          <w:lang w:val="en-US"/>
        </w:rPr>
        <w:t>Numbering</w:t>
      </w:r>
      <w:r w:rsidRPr="00C534CF">
        <w:rPr>
          <w:lang w:val="fr-CH"/>
        </w:rPr>
        <w:t xml:space="preserve"> Plan</w:t>
      </w:r>
      <w:r w:rsidRPr="00C534CF">
        <w:rPr>
          <w:webHidden/>
        </w:rPr>
        <w:tab/>
      </w:r>
      <w:r w:rsidR="00782EAC">
        <w:rPr>
          <w:webHidden/>
        </w:rPr>
        <w:tab/>
      </w:r>
      <w:r w:rsidRPr="00C534CF">
        <w:rPr>
          <w:webHidden/>
        </w:rPr>
        <w:t>23</w:t>
      </w:r>
    </w:p>
    <w:p w:rsidR="00661A57" w:rsidRPr="00661A57" w:rsidRDefault="00661A57" w:rsidP="00661A57">
      <w:pPr>
        <w:rPr>
          <w:webHidden/>
          <w:lang w:val="es-ES_tradnl"/>
        </w:rPr>
      </w:pPr>
    </w:p>
    <w:p w:rsidR="005C3905" w:rsidRDefault="005C3905" w:rsidP="005C3905">
      <w:pPr>
        <w:ind w:left="567" w:hanging="567"/>
      </w:pPr>
    </w:p>
    <w:p w:rsidR="00165C91" w:rsidRPr="005C3905" w:rsidRDefault="00165C91" w:rsidP="005C390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A52D5" w:rsidRPr="00DB3264" w:rsidTr="006D4A50">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A52D5" w:rsidRPr="00DB3264" w:rsidRDefault="001A52D5" w:rsidP="006D4A50">
            <w:pPr>
              <w:pStyle w:val="TableHead1"/>
              <w:rPr>
                <w:rFonts w:eastAsia="SimSun"/>
                <w:lang w:val="en-US" w:eastAsia="zh-CN"/>
              </w:rPr>
            </w:pPr>
            <w:r w:rsidRPr="00DB3264">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A52D5" w:rsidRPr="00DB3264" w:rsidRDefault="001A52D5" w:rsidP="006D4A50">
            <w:pPr>
              <w:pStyle w:val="TableHead1"/>
              <w:rPr>
                <w:rFonts w:eastAsia="SimSun"/>
                <w:lang w:val="fr-CH" w:eastAsia="zh-CN"/>
              </w:rPr>
            </w:pPr>
            <w:r w:rsidRPr="00DB3264">
              <w:rPr>
                <w:rFonts w:eastAsia="SimSun"/>
                <w:lang w:val="fr-CH" w:eastAsia="zh-CN"/>
              </w:rPr>
              <w:t>Including information</w:t>
            </w:r>
            <w:r w:rsidRPr="00DB3264">
              <w:rPr>
                <w:rFonts w:eastAsia="SimSun"/>
                <w:lang w:val="fr-CH" w:eastAsia="zh-CN"/>
              </w:rPr>
              <w:br/>
              <w:t>received by:</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9</w:t>
            </w:r>
            <w:r>
              <w:rPr>
                <w:rFonts w:eastAsia="SimSun"/>
                <w:lang w:eastAsia="zh-CN"/>
              </w:rPr>
              <w:t>99</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.III.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16.I</w:t>
            </w:r>
            <w:r w:rsidRPr="00372C94">
              <w:rPr>
                <w:rFonts w:eastAsia="SimSun"/>
                <w:lang w:eastAsia="zh-CN"/>
              </w:rPr>
              <w:t>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1000</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.I</w:t>
            </w:r>
            <w:r>
              <w:rPr>
                <w:rFonts w:eastAsia="SimSun"/>
                <w:lang w:eastAsia="zh-CN"/>
              </w:rPr>
              <w:t>II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03</w:t>
            </w:r>
            <w:r w:rsidRPr="00372C94">
              <w:rPr>
                <w:rFonts w:eastAsia="SimSun"/>
                <w:lang w:eastAsia="zh-CN"/>
              </w:rPr>
              <w:t>.III.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1001</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.IV.</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19.III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1002</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w:t>
            </w:r>
            <w:r>
              <w:rPr>
                <w:rFonts w:eastAsia="SimSun"/>
                <w:lang w:eastAsia="zh-CN"/>
              </w:rPr>
              <w:t>I</w:t>
            </w:r>
            <w:r w:rsidRPr="00372C94">
              <w:rPr>
                <w:rFonts w:eastAsia="SimSun"/>
                <w:lang w:eastAsia="zh-CN"/>
              </w:rPr>
              <w:t>V.</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30.III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1003</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17</w:t>
            </w:r>
            <w:r w:rsidRPr="00372C94">
              <w:rPr>
                <w:rFonts w:eastAsia="SimSun"/>
                <w:lang w:eastAsia="zh-CN"/>
              </w:rPr>
              <w:t>.</w:t>
            </w:r>
            <w:r>
              <w:rPr>
                <w:rFonts w:eastAsia="SimSun"/>
                <w:lang w:eastAsia="zh-CN"/>
              </w:rPr>
              <w:t>I</w:t>
            </w:r>
            <w:r w:rsidRPr="00372C94">
              <w:rPr>
                <w:rFonts w:eastAsia="SimSun"/>
                <w:lang w:eastAsia="zh-CN"/>
              </w:rPr>
              <w:t>V.</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1004</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2</w:t>
            </w:r>
            <w:r w:rsidRPr="00372C94">
              <w:rPr>
                <w:rFonts w:eastAsia="SimSun"/>
                <w:lang w:eastAsia="zh-CN"/>
              </w:rPr>
              <w:t>.V.</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1005</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18.V</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1006</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1007</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18.VI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1008</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5.VII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2</w:t>
            </w:r>
            <w:r w:rsidRPr="00372C94">
              <w:rPr>
                <w:rFonts w:eastAsia="SimSun"/>
                <w:lang w:eastAsia="zh-CN"/>
              </w:rPr>
              <w:t>.VII.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1009</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18.VI</w:t>
            </w:r>
            <w:r w:rsidRPr="00372C94">
              <w:rPr>
                <w:rFonts w:eastAsia="SimSun"/>
                <w:lang w:eastAsia="zh-CN"/>
              </w:rPr>
              <w:t>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1010</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5.VIII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2</w:t>
            </w:r>
            <w:r w:rsidRPr="00372C94">
              <w:rPr>
                <w:rFonts w:eastAsia="SimSun"/>
                <w:lang w:eastAsia="zh-CN"/>
              </w:rPr>
              <w:t>.VIII.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1011</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.IX.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2</w:t>
            </w:r>
            <w:r>
              <w:rPr>
                <w:rFonts w:eastAsia="SimSun"/>
                <w:lang w:eastAsia="zh-CN"/>
              </w:rPr>
              <w:t>0.VIII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1012</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3</w:t>
            </w:r>
            <w:r w:rsidRPr="00372C94">
              <w:rPr>
                <w:rFonts w:eastAsia="SimSun"/>
                <w:lang w:eastAsia="zh-CN"/>
              </w:rPr>
              <w:t>.IX.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1013</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17</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1014</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1015</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18.X</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1016</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1017</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19.XI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Default="007A3B95" w:rsidP="00904D41">
            <w:pPr>
              <w:pStyle w:val="TableText2"/>
              <w:spacing w:before="20" w:after="20"/>
              <w:jc w:val="center"/>
              <w:rPr>
                <w:rFonts w:eastAsia="SimSun"/>
                <w:lang w:eastAsia="zh-CN"/>
              </w:rPr>
            </w:pPr>
            <w:r>
              <w:rPr>
                <w:rFonts w:eastAsia="SimSun"/>
                <w:lang w:eastAsia="zh-CN"/>
              </w:rPr>
              <w:t>1018</w:t>
            </w:r>
          </w:p>
        </w:tc>
        <w:tc>
          <w:tcPr>
            <w:tcW w:w="1980" w:type="dxa"/>
          </w:tcPr>
          <w:p w:rsidR="007A3B95" w:rsidRDefault="007A3B95" w:rsidP="00904D41">
            <w:pPr>
              <w:pStyle w:val="TableText2"/>
              <w:spacing w:before="20" w:after="20"/>
              <w:jc w:val="center"/>
              <w:rPr>
                <w:rFonts w:eastAsia="SimSun"/>
                <w:lang w:eastAsia="zh-CN"/>
              </w:rPr>
            </w:pPr>
            <w:r>
              <w:rPr>
                <w:rFonts w:eastAsia="SimSun"/>
                <w:lang w:eastAsia="zh-CN"/>
              </w:rPr>
              <w:t>15</w:t>
            </w:r>
            <w:r w:rsidRPr="00372C94">
              <w:rPr>
                <w:rFonts w:eastAsia="SimSun"/>
                <w:lang w:eastAsia="zh-CN"/>
              </w:rPr>
              <w:t>.XII.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03.XII.2012</w:t>
            </w:r>
          </w:p>
        </w:tc>
      </w:tr>
    </w:tbl>
    <w:p w:rsidR="007A3B95" w:rsidRPr="0075510B" w:rsidRDefault="007A3B95" w:rsidP="007A3B95"/>
    <w:p w:rsidR="00E10D9E" w:rsidRPr="00DB3264" w:rsidRDefault="008149B6" w:rsidP="00911AE9">
      <w:pPr>
        <w:pStyle w:val="Heading1"/>
        <w:jc w:val="center"/>
        <w:rPr>
          <w:rFonts w:asciiTheme="minorHAnsi" w:hAnsiTheme="minorHAnsi"/>
          <w:lang w:val="en-US"/>
        </w:rPr>
      </w:pPr>
      <w:r w:rsidRPr="00DB3264">
        <w:rPr>
          <w:rFonts w:asciiTheme="minorHAnsi" w:hAnsiTheme="minorHAnsi"/>
          <w:lang w:val="en-US"/>
        </w:rPr>
        <w:br w:type="page"/>
      </w:r>
      <w:bookmarkStart w:id="64" w:name="_Toc253407141"/>
      <w:bookmarkStart w:id="65" w:name="_Toc259783104"/>
      <w:bookmarkStart w:id="66" w:name="_Toc266181233"/>
      <w:bookmarkStart w:id="67" w:name="_Toc268773999"/>
      <w:bookmarkStart w:id="68" w:name="_Toc271700476"/>
      <w:bookmarkStart w:id="69" w:name="_Toc273023320"/>
      <w:bookmarkStart w:id="70" w:name="_Toc274223814"/>
      <w:bookmarkStart w:id="71" w:name="_Toc276717162"/>
      <w:bookmarkStart w:id="72" w:name="_Toc279669135"/>
      <w:bookmarkStart w:id="73" w:name="_Toc280349205"/>
      <w:bookmarkStart w:id="74" w:name="_Toc282526037"/>
      <w:bookmarkStart w:id="75" w:name="_Toc283737194"/>
      <w:bookmarkStart w:id="76" w:name="_Toc286218711"/>
      <w:bookmarkStart w:id="77" w:name="_Toc288660268"/>
      <w:bookmarkStart w:id="78" w:name="_Toc291005378"/>
      <w:bookmarkStart w:id="79" w:name="_Toc292704950"/>
      <w:bookmarkStart w:id="80" w:name="_Toc295387895"/>
      <w:bookmarkStart w:id="81" w:name="_Toc296675478"/>
      <w:bookmarkStart w:id="82" w:name="_Toc297804717"/>
      <w:bookmarkStart w:id="83" w:name="_Toc301945289"/>
      <w:bookmarkStart w:id="84" w:name="_Toc303344248"/>
      <w:bookmarkStart w:id="85" w:name="_Toc304892154"/>
      <w:bookmarkStart w:id="86" w:name="_Toc308530336"/>
      <w:bookmarkStart w:id="87" w:name="_Toc311103642"/>
      <w:bookmarkStart w:id="88" w:name="_Toc313973312"/>
      <w:bookmarkStart w:id="89" w:name="_Toc316479952"/>
      <w:r w:rsidR="00911AE9" w:rsidRPr="00DB3264">
        <w:rPr>
          <w:rFonts w:asciiTheme="minorHAnsi" w:hAnsiTheme="minorHAnsi"/>
          <w:lang w:val="en-US"/>
        </w:rPr>
        <w:lastRenderedPageBreak/>
        <w:t>GENERAL  INFORMATION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E10D9E" w:rsidRPr="00115C7C" w:rsidRDefault="00911AE9" w:rsidP="00296B9F">
      <w:pPr>
        <w:pStyle w:val="Heading20"/>
        <w:rPr>
          <w:lang w:val="en-US"/>
        </w:rPr>
      </w:pPr>
      <w:bookmarkStart w:id="90" w:name="_Toc253407142"/>
      <w:bookmarkStart w:id="91" w:name="_Toc259783105"/>
      <w:bookmarkStart w:id="92" w:name="_Toc262631768"/>
      <w:bookmarkStart w:id="93" w:name="_Toc265056484"/>
      <w:bookmarkStart w:id="94" w:name="_Toc266181234"/>
      <w:bookmarkStart w:id="95" w:name="_Toc268774000"/>
      <w:bookmarkStart w:id="96" w:name="_Toc271700477"/>
      <w:bookmarkStart w:id="97" w:name="_Toc273023321"/>
      <w:bookmarkStart w:id="98" w:name="_Toc274223815"/>
      <w:bookmarkStart w:id="99" w:name="_Toc276717163"/>
      <w:bookmarkStart w:id="100" w:name="_Toc279669136"/>
      <w:bookmarkStart w:id="101" w:name="_Toc280349206"/>
      <w:bookmarkStart w:id="102" w:name="_Toc282526038"/>
      <w:bookmarkStart w:id="103" w:name="_Toc283737195"/>
      <w:bookmarkStart w:id="104" w:name="_Toc286218712"/>
      <w:bookmarkStart w:id="105" w:name="_Toc288660269"/>
      <w:bookmarkStart w:id="106" w:name="_Toc291005379"/>
      <w:bookmarkStart w:id="107" w:name="_Toc292704951"/>
      <w:bookmarkStart w:id="108" w:name="_Toc295387896"/>
      <w:bookmarkStart w:id="109" w:name="_Toc296675479"/>
      <w:bookmarkStart w:id="110" w:name="_Toc297804718"/>
      <w:bookmarkStart w:id="111" w:name="_Toc301945290"/>
      <w:bookmarkStart w:id="112" w:name="_Toc303344249"/>
      <w:bookmarkStart w:id="113" w:name="_Toc304892155"/>
      <w:bookmarkStart w:id="114" w:name="_Toc308530337"/>
      <w:bookmarkStart w:id="115" w:name="_Toc311103643"/>
      <w:bookmarkStart w:id="116" w:name="_Toc313973313"/>
      <w:bookmarkStart w:id="117" w:name="_Toc316479953"/>
      <w:r w:rsidRPr="00115C7C">
        <w:rPr>
          <w:lang w:val="en-US"/>
        </w:rPr>
        <w:t>Lists annexed to the ITU Operational Bulletin</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0A7FF6" w:rsidRPr="00DB3264" w:rsidRDefault="000A7FF6" w:rsidP="000A7FF6">
      <w:pPr>
        <w:spacing w:before="200"/>
        <w:rPr>
          <w:rFonts w:asciiTheme="minorHAnsi" w:hAnsiTheme="minorHAnsi"/>
          <w:b/>
          <w:bCs/>
        </w:rPr>
      </w:pPr>
      <w:bookmarkStart w:id="118" w:name="_Toc105302119"/>
      <w:bookmarkStart w:id="119" w:name="_Toc106504837"/>
      <w:bookmarkStart w:id="120" w:name="_Toc107798484"/>
      <w:bookmarkStart w:id="121" w:name="_Toc109028728"/>
      <w:bookmarkStart w:id="122" w:name="_Toc109631795"/>
      <w:bookmarkStart w:id="123" w:name="_Toc109631890"/>
      <w:bookmarkStart w:id="124" w:name="_Toc110233107"/>
      <w:bookmarkStart w:id="125" w:name="_Toc110233322"/>
      <w:bookmarkStart w:id="126" w:name="_Toc111607471"/>
      <w:bookmarkStart w:id="127" w:name="_Toc113250000"/>
      <w:bookmarkStart w:id="128" w:name="_Toc114285869"/>
      <w:bookmarkStart w:id="129" w:name="_Toc116117066"/>
      <w:bookmarkStart w:id="130" w:name="_Toc117389514"/>
      <w:bookmarkStart w:id="131" w:name="_Toc119749612"/>
      <w:bookmarkStart w:id="132" w:name="_Toc121281070"/>
      <w:bookmarkStart w:id="133" w:name="_Toc122238432"/>
      <w:bookmarkStart w:id="134" w:name="_Toc122940721"/>
      <w:bookmarkStart w:id="135" w:name="_Toc126481926"/>
      <w:bookmarkStart w:id="136" w:name="_Toc127606592"/>
      <w:bookmarkStart w:id="137" w:name="_Toc128886943"/>
      <w:bookmarkStart w:id="138" w:name="_Toc131917082"/>
      <w:bookmarkStart w:id="139" w:name="_Toc131917356"/>
      <w:bookmarkStart w:id="140" w:name="_Toc135453245"/>
      <w:bookmarkStart w:id="141" w:name="_Toc136762578"/>
      <w:bookmarkStart w:id="142" w:name="_Toc138153363"/>
      <w:bookmarkStart w:id="143" w:name="_Toc139444662"/>
      <w:bookmarkStart w:id="144" w:name="_Toc140656512"/>
      <w:bookmarkStart w:id="145" w:name="_Toc141774304"/>
      <w:bookmarkStart w:id="146" w:name="_Toc143331177"/>
      <w:bookmarkStart w:id="147" w:name="_Toc144780335"/>
      <w:bookmarkStart w:id="148" w:name="_Toc146011631"/>
      <w:bookmarkStart w:id="149" w:name="_Toc147313830"/>
      <w:bookmarkStart w:id="150" w:name="_Toc148518933"/>
      <w:bookmarkStart w:id="151" w:name="_Toc148519277"/>
      <w:bookmarkStart w:id="152" w:name="_Toc150078542"/>
      <w:bookmarkStart w:id="153" w:name="_Toc151281224"/>
      <w:bookmarkStart w:id="154" w:name="_Toc152663483"/>
      <w:bookmarkStart w:id="155" w:name="_Toc153877708"/>
      <w:bookmarkStart w:id="156" w:name="_Toc156378795"/>
      <w:bookmarkStart w:id="157" w:name="_Toc158019338"/>
      <w:bookmarkStart w:id="158" w:name="_Toc159212689"/>
      <w:bookmarkStart w:id="159" w:name="_Toc160456136"/>
      <w:bookmarkStart w:id="160" w:name="_Toc161638205"/>
      <w:bookmarkStart w:id="161" w:name="_Toc162942676"/>
      <w:bookmarkStart w:id="162" w:name="_Toc164586120"/>
      <w:bookmarkStart w:id="163" w:name="_Toc165690490"/>
      <w:bookmarkStart w:id="164" w:name="_Toc166647544"/>
      <w:bookmarkStart w:id="165" w:name="_Toc168388002"/>
      <w:bookmarkStart w:id="166" w:name="_Toc169584443"/>
      <w:bookmarkStart w:id="167" w:name="_Toc170815249"/>
      <w:bookmarkStart w:id="168" w:name="_Toc171936761"/>
      <w:bookmarkStart w:id="169" w:name="_Toc173647010"/>
      <w:bookmarkStart w:id="170" w:name="_Toc174436269"/>
      <w:bookmarkStart w:id="171" w:name="_Toc176340203"/>
      <w:bookmarkStart w:id="172" w:name="_Toc177526404"/>
      <w:bookmarkStart w:id="173" w:name="_Toc178733525"/>
      <w:bookmarkStart w:id="174" w:name="_Toc181591757"/>
      <w:bookmarkStart w:id="175" w:name="_Toc182996109"/>
      <w:bookmarkStart w:id="176" w:name="_Toc184099119"/>
      <w:bookmarkStart w:id="177" w:name="_Toc187491733"/>
      <w:bookmarkStart w:id="178" w:name="_Toc188073917"/>
      <w:bookmarkStart w:id="179" w:name="_Toc191803606"/>
      <w:bookmarkStart w:id="180" w:name="_Toc192925234"/>
      <w:bookmarkStart w:id="181" w:name="_Toc193013099"/>
      <w:bookmarkStart w:id="182" w:name="_Toc196019478"/>
      <w:bookmarkStart w:id="183" w:name="_Toc197223434"/>
      <w:bookmarkStart w:id="184" w:name="_Toc198519367"/>
      <w:bookmarkStart w:id="185" w:name="_Toc200872012"/>
      <w:bookmarkStart w:id="186" w:name="_Toc202750807"/>
      <w:bookmarkStart w:id="187" w:name="_Toc202750917"/>
      <w:bookmarkStart w:id="188" w:name="_Toc202751280"/>
      <w:bookmarkStart w:id="189" w:name="_Toc203553649"/>
      <w:bookmarkStart w:id="190" w:name="_Toc204666529"/>
      <w:bookmarkStart w:id="191" w:name="_Toc205106594"/>
      <w:bookmarkStart w:id="192" w:name="_Toc206389934"/>
      <w:bookmarkStart w:id="193" w:name="_Toc208205449"/>
      <w:bookmarkStart w:id="194" w:name="_Toc211848177"/>
      <w:bookmarkStart w:id="195" w:name="_Toc212964587"/>
      <w:bookmarkStart w:id="196" w:name="_Toc214162711"/>
      <w:bookmarkStart w:id="197" w:name="_Toc215907199"/>
      <w:bookmarkStart w:id="198" w:name="_Toc219001148"/>
      <w:bookmarkStart w:id="199" w:name="_Toc219610057"/>
      <w:bookmarkStart w:id="200" w:name="_Toc222028812"/>
      <w:bookmarkStart w:id="201" w:name="_Toc223252037"/>
      <w:bookmarkStart w:id="202" w:name="_Toc224533682"/>
      <w:bookmarkStart w:id="203" w:name="_Toc226791560"/>
      <w:bookmarkStart w:id="204" w:name="_Toc228766354"/>
      <w:bookmarkStart w:id="205" w:name="_Toc229971353"/>
      <w:bookmarkStart w:id="206" w:name="_Toc232323931"/>
      <w:bookmarkStart w:id="207" w:name="_Toc233609592"/>
      <w:bookmarkStart w:id="208" w:name="_Toc235352384"/>
      <w:bookmarkStart w:id="209" w:name="_Toc236573557"/>
      <w:bookmarkStart w:id="210" w:name="_Toc240790085"/>
      <w:bookmarkStart w:id="211" w:name="_Toc242001425"/>
      <w:bookmarkStart w:id="212" w:name="_Toc243300311"/>
      <w:bookmarkStart w:id="213" w:name="_Toc244506936"/>
      <w:bookmarkStart w:id="214" w:name="_Toc248829258"/>
      <w:r w:rsidRPr="00DB3264">
        <w:rPr>
          <w:rFonts w:asciiTheme="minorHAnsi" w:hAnsiTheme="minorHAnsi"/>
          <w:b/>
          <w:bCs/>
        </w:rPr>
        <w:t xml:space="preserve">Note from </w:t>
      </w:r>
      <w:r w:rsidRPr="00DB3264">
        <w:rPr>
          <w:rFonts w:asciiTheme="minorHAnsi" w:hAnsiTheme="minorHAnsi"/>
          <w:b/>
          <w:bCs/>
          <w:lang w:val="en-US"/>
        </w:rPr>
        <w:t>TSB</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0A7FF6" w:rsidRPr="00DB3264" w:rsidRDefault="000A7FF6" w:rsidP="000A7FF6">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sidR="001A6DBA">
        <w:rPr>
          <w:rFonts w:asciiTheme="minorHAnsi" w:hAnsiTheme="minorHAnsi"/>
        </w:rPr>
        <w:t xml:space="preserve"> </w:t>
      </w:r>
      <w:r w:rsidRPr="00DB3264">
        <w:rPr>
          <w:rFonts w:asciiTheme="minorHAnsi" w:hAnsiTheme="minorHAnsi"/>
        </w:rPr>
        <w:t>have been published by TSB or BR as Annexes to the ITU Operational Bulletin (OB):</w:t>
      </w:r>
    </w:p>
    <w:p w:rsidR="000A7FF6" w:rsidRPr="00DB3264" w:rsidRDefault="000A7FF6" w:rsidP="000A7FF6">
      <w:pPr>
        <w:spacing w:before="0"/>
        <w:ind w:left="567" w:hanging="567"/>
        <w:rPr>
          <w:rFonts w:asciiTheme="minorHAnsi" w:hAnsiTheme="minorHAnsi"/>
          <w:sz w:val="8"/>
          <w:szCs w:val="8"/>
        </w:rPr>
      </w:pPr>
    </w:p>
    <w:p w:rsidR="00380CB1" w:rsidRPr="00DB3264" w:rsidRDefault="00380CB1" w:rsidP="00380CB1">
      <w:pPr>
        <w:spacing w:before="0"/>
        <w:ind w:left="567" w:hanging="567"/>
        <w:rPr>
          <w:rFonts w:asciiTheme="minorHAnsi" w:hAnsiTheme="minorHAnsi"/>
          <w:lang w:val="en-US"/>
        </w:rPr>
      </w:pPr>
      <w:bookmarkStart w:id="215" w:name="_Toc253407143"/>
      <w:r w:rsidRPr="00DB3264">
        <w:rPr>
          <w:rFonts w:asciiTheme="minorHAnsi" w:hAnsiTheme="minorHAnsi"/>
          <w:lang w:val="en-US"/>
        </w:rPr>
        <w:t>OB No.</w:t>
      </w:r>
    </w:p>
    <w:p w:rsidR="00AF067B" w:rsidRPr="00DB3264" w:rsidRDefault="00AF067B" w:rsidP="00AF067B">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175386" w:rsidRPr="00DB3264" w:rsidRDefault="00175386" w:rsidP="00175386">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93</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Dec</w:t>
      </w:r>
      <w:r w:rsidRPr="00DB3264">
        <w:rPr>
          <w:rFonts w:asciiTheme="minorHAnsi" w:hAnsiTheme="minorHAnsi"/>
          <w:lang w:val="en-US"/>
        </w:rPr>
        <w:t>ember 201</w:t>
      </w:r>
      <w:r>
        <w:rPr>
          <w:rFonts w:asciiTheme="minorHAnsi" w:hAnsiTheme="minorHAnsi"/>
          <w:lang w:val="en-US"/>
        </w:rPr>
        <w:t>1</w:t>
      </w:r>
      <w:r w:rsidRPr="00DB3264">
        <w:rPr>
          <w:rFonts w:asciiTheme="minorHAnsi" w:hAnsiTheme="minorHAnsi"/>
          <w:lang w:val="en-US"/>
        </w:rPr>
        <w:t>)</w:t>
      </w:r>
    </w:p>
    <w:p w:rsidR="00BB0EE0" w:rsidRPr="00DB3264" w:rsidRDefault="00BB0EE0" w:rsidP="00BB0EE0">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92</w:t>
      </w:r>
      <w:r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15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7A06F6" w:rsidRPr="00DB3264" w:rsidRDefault="007A06F6" w:rsidP="007A06F6">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020FC6" w:rsidRDefault="00020FC6" w:rsidP="00020FC6">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89392F" w:rsidRPr="00DB3264" w:rsidRDefault="0089392F" w:rsidP="0089392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List of Signalling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FE7935" w:rsidRPr="003E3FE0" w:rsidRDefault="00FE7935" w:rsidP="00D1757B">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C53350" w:rsidRPr="00DB3264" w:rsidRDefault="00C53350" w:rsidP="00C53350">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9F65DF" w:rsidRPr="00DB3264" w:rsidRDefault="009F65DF" w:rsidP="009F65D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79</w:t>
      </w:r>
      <w:r w:rsidRPr="00DB3264">
        <w:rPr>
          <w:rFonts w:asciiTheme="minorHAnsi" w:hAnsiTheme="minorHAnsi"/>
          <w:lang w:val="en-US"/>
        </w:rPr>
        <w:tab/>
        <w:t>List of international signalling point codes (ISPC) (According to ITU-T Recommendation Q.708 (03/99)) (Position on 1 May 201</w:t>
      </w:r>
      <w:r>
        <w:rPr>
          <w:rFonts w:asciiTheme="minorHAnsi" w:hAnsiTheme="minorHAnsi"/>
          <w:lang w:val="en-US"/>
        </w:rPr>
        <w:t>1</w:t>
      </w:r>
      <w:r w:rsidRPr="00DB3264">
        <w:rPr>
          <w:rFonts w:asciiTheme="minorHAnsi" w:hAnsiTheme="minorHAnsi"/>
          <w:lang w:val="en-US"/>
        </w:rPr>
        <w:t>)</w:t>
      </w:r>
    </w:p>
    <w:p w:rsidR="000978B0" w:rsidRPr="00DB3264" w:rsidRDefault="000978B0" w:rsidP="000978B0">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3446B9" w:rsidRPr="00DB3264" w:rsidRDefault="003446B9" w:rsidP="003446B9">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2337BD" w:rsidRPr="00DB3264" w:rsidRDefault="002337BD" w:rsidP="002337BD">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0434CE" w:rsidRPr="00DB3264" w:rsidRDefault="000434CE" w:rsidP="000434CE">
      <w:pPr>
        <w:spacing w:before="0"/>
        <w:ind w:left="567" w:hanging="567"/>
        <w:rPr>
          <w:rFonts w:asciiTheme="minorHAnsi" w:hAnsiTheme="minorHAnsi"/>
          <w:lang w:val="en-US"/>
        </w:rPr>
      </w:pPr>
      <w:r w:rsidRPr="00DB3264">
        <w:rPr>
          <w:rFonts w:asciiTheme="minorHAnsi" w:hAnsiTheme="minorHAnsi"/>
          <w:lang w:val="en-US"/>
        </w:rPr>
        <w:t>975</w:t>
      </w:r>
      <w:r w:rsidRPr="00DB3264">
        <w:rPr>
          <w:rFonts w:asciiTheme="minorHAnsi" w:hAnsiTheme="minorHAnsi"/>
          <w:lang w:val="en-US"/>
        </w:rPr>
        <w:tab/>
        <w:t>Legal time 2011</w:t>
      </w:r>
    </w:p>
    <w:p w:rsidR="000D48DF" w:rsidRPr="00DB3264" w:rsidRDefault="000D48DF" w:rsidP="000D48DF">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21514F" w:rsidRPr="00DB3264" w:rsidRDefault="0021514F" w:rsidP="0021514F">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116DCA" w:rsidRPr="00DB3264" w:rsidRDefault="00643232" w:rsidP="00116DCA">
      <w:pPr>
        <w:spacing w:before="0"/>
        <w:ind w:left="567" w:hanging="567"/>
        <w:rPr>
          <w:rFonts w:asciiTheme="minorHAnsi" w:hAnsiTheme="minorHAnsi"/>
          <w:lang w:val="en-US"/>
        </w:rPr>
      </w:pPr>
      <w:r w:rsidRPr="00DB3264">
        <w:rPr>
          <w:rFonts w:asciiTheme="minorHAnsi" w:hAnsiTheme="minorHAnsi"/>
          <w:lang w:val="en-US"/>
        </w:rPr>
        <w:t>9</w:t>
      </w:r>
      <w:r w:rsidR="00116DCA" w:rsidRPr="00DB3264">
        <w:rPr>
          <w:rFonts w:asciiTheme="minorHAnsi" w:hAnsiTheme="minorHAnsi"/>
          <w:lang w:val="en-US"/>
        </w:rPr>
        <w:t>71</w:t>
      </w:r>
      <w:r w:rsidRPr="00DB3264">
        <w:rPr>
          <w:rFonts w:asciiTheme="minorHAnsi" w:hAnsiTheme="minorHAnsi"/>
          <w:lang w:val="en-US"/>
        </w:rPr>
        <w:tab/>
      </w:r>
      <w:r w:rsidR="00116DCA" w:rsidRPr="00DB3264">
        <w:rPr>
          <w:rFonts w:asciiTheme="minorHAnsi" w:hAnsiTheme="minorHAnsi"/>
          <w:lang w:val="en-US"/>
        </w:rPr>
        <w:t>List of Issuer Identifier Numbers for the International Telecommunication Charge Card (In accordance with ITU-T Recommendation E.118 (05/2006)) (Position on 1 January 2011)</w:t>
      </w:r>
    </w:p>
    <w:p w:rsidR="00D10B22" w:rsidRPr="00DB3264" w:rsidRDefault="00D10B22" w:rsidP="00643232">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r>
      <w:r w:rsidR="00162709" w:rsidRPr="00DB3264">
        <w:rPr>
          <w:rFonts w:asciiTheme="minorHAnsi" w:hAnsiTheme="minorHAnsi"/>
          <w:lang w:val="en-US"/>
        </w:rPr>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AA10CB" w:rsidRPr="00DB3264" w:rsidRDefault="00AA10CB" w:rsidP="00162709">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1D14B9" w:rsidRPr="00DB3264" w:rsidRDefault="00F245C1" w:rsidP="00162709">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r>
      <w:r w:rsidR="001D14B9" w:rsidRPr="00DB3264">
        <w:rPr>
          <w:rFonts w:asciiTheme="minorHAnsi" w:hAnsiTheme="minorHAnsi"/>
          <w:lang w:val="en-US"/>
        </w:rPr>
        <w:t xml:space="preserve">List of mobile country or geographical area codes </w:t>
      </w:r>
      <w:r w:rsidR="00B96E8C" w:rsidRPr="00DB3264">
        <w:rPr>
          <w:rFonts w:asciiTheme="minorHAnsi" w:hAnsiTheme="minorHAnsi"/>
          <w:lang w:val="en-US"/>
        </w:rPr>
        <w:t>(Complement to ITU</w:t>
      </w:r>
      <w:r w:rsidR="00B96E8C" w:rsidRPr="00DB3264">
        <w:rPr>
          <w:rFonts w:asciiTheme="minorHAnsi" w:hAnsiTheme="minorHAnsi"/>
          <w:lang w:val="en-US"/>
        </w:rPr>
        <w:noBreakHyphen/>
        <w:t xml:space="preserve">T Recommendation E.212 (05/2008)) </w:t>
      </w:r>
      <w:r w:rsidR="001D14B9" w:rsidRPr="00DB3264">
        <w:rPr>
          <w:rFonts w:asciiTheme="minorHAnsi" w:hAnsiTheme="minorHAnsi"/>
          <w:lang w:val="en-US"/>
        </w:rPr>
        <w:t>(Position on 1 April 2010).</w:t>
      </w:r>
    </w:p>
    <w:p w:rsidR="00047EAE" w:rsidRPr="00DB3264" w:rsidRDefault="00047EAE" w:rsidP="00162709">
      <w:pPr>
        <w:spacing w:before="0"/>
        <w:ind w:left="567" w:hanging="567"/>
        <w:rPr>
          <w:rFonts w:asciiTheme="minorHAnsi" w:hAnsiTheme="minorHAnsi"/>
          <w:lang w:val="en-US"/>
        </w:rPr>
      </w:pPr>
      <w:r w:rsidRPr="00DB3264">
        <w:rPr>
          <w:rFonts w:asciiTheme="minorHAnsi" w:hAnsiTheme="minorHAnsi"/>
          <w:lang w:val="en-US"/>
        </w:rPr>
        <w:t>952</w:t>
      </w:r>
      <w:r w:rsidRPr="00DB3264">
        <w:rPr>
          <w:rFonts w:asciiTheme="minorHAnsi" w:hAnsiTheme="minorHAnsi"/>
          <w:lang w:val="en-US"/>
        </w:rPr>
        <w:tab/>
        <w:t>List of the national authorities designated to assign ITU-T Recommendation T.35 terminal provider codes</w:t>
      </w:r>
      <w:r w:rsidR="006A7FAA" w:rsidRPr="00DB3264">
        <w:rPr>
          <w:rFonts w:asciiTheme="minorHAnsi" w:hAnsiTheme="minorHAnsi"/>
          <w:lang w:val="en-US"/>
        </w:rPr>
        <w:t xml:space="preserve"> (Position on 15 March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877</w:t>
      </w:r>
      <w:r w:rsidRPr="00DB3264">
        <w:rPr>
          <w:rFonts w:asciiTheme="minorHAnsi" w:hAnsiTheme="minorHAnsi"/>
          <w:lang w:val="en-US"/>
        </w:rPr>
        <w:tab/>
        <w:t>List of Country or Geographical Area Codes for non-standard facilities in telematic services (Complement to ITU-T Recommendation T.35 (02/2000)) (Position on 1 February 2007)</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380CB1" w:rsidRPr="00DB3264" w:rsidRDefault="00380CB1" w:rsidP="00162709">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380CB1" w:rsidRPr="00DB3264" w:rsidRDefault="00380CB1" w:rsidP="00162709">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380CB1" w:rsidRPr="00DB3264" w:rsidRDefault="00380CB1" w:rsidP="00FE7935">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820862" w:rsidRDefault="00820862" w:rsidP="00F43423">
      <w:pPr>
        <w:rPr>
          <w:lang w:val="en-US"/>
        </w:rPr>
      </w:pPr>
      <w:bookmarkStart w:id="216" w:name="_Toc262631799"/>
      <w:r>
        <w:rPr>
          <w:lang w:val="en-US"/>
        </w:rPr>
        <w:br w:type="page"/>
      </w:r>
    </w:p>
    <w:p w:rsidR="008D4419" w:rsidRPr="007D4075" w:rsidRDefault="008D4419" w:rsidP="008D4419">
      <w:pPr>
        <w:pStyle w:val="Heading20"/>
        <w:spacing w:before="0"/>
        <w:rPr>
          <w:lang w:val="en-US"/>
        </w:rPr>
      </w:pPr>
      <w:bookmarkStart w:id="217" w:name="_Toc316479954"/>
      <w:r w:rsidRPr="007D4075">
        <w:rPr>
          <w:lang w:val="en-US"/>
        </w:rPr>
        <w:lastRenderedPageBreak/>
        <w:t>Approval of ITU-T Recommendations</w:t>
      </w:r>
      <w:bookmarkEnd w:id="217"/>
    </w:p>
    <w:p w:rsidR="008D4419" w:rsidRPr="007C1CF4" w:rsidRDefault="008D4419" w:rsidP="008D4419">
      <w:pPr>
        <w:spacing w:before="240"/>
        <w:rPr>
          <w:lang w:val="en-US"/>
        </w:rPr>
      </w:pPr>
      <w:r w:rsidRPr="007C1CF4">
        <w:rPr>
          <w:lang w:val="en-US"/>
        </w:rPr>
        <w:t>By AAP-75, it was announced that the following ITU-T Recommendations were approved, in accordance with the procedures outlined in Recommendation ITU-T A.8:</w:t>
      </w:r>
    </w:p>
    <w:p w:rsidR="008D4419" w:rsidRPr="007C1CF4" w:rsidRDefault="008D4419" w:rsidP="008D4419">
      <w:pPr>
        <w:spacing w:before="360"/>
        <w:ind w:left="567" w:hanging="567"/>
        <w:rPr>
          <w:rFonts w:ascii="Arial" w:hAnsi="Arial" w:cs="Arial"/>
          <w:sz w:val="18"/>
          <w:szCs w:val="18"/>
          <w:lang w:val="en-US"/>
        </w:rPr>
      </w:pPr>
      <w:r w:rsidRPr="007C1CF4">
        <w:rPr>
          <w:rFonts w:ascii="Arial" w:hAnsi="Arial" w:cs="Arial"/>
          <w:sz w:val="18"/>
          <w:szCs w:val="18"/>
          <w:lang w:val="en-US"/>
        </w:rPr>
        <w:t>–</w:t>
      </w:r>
      <w:r>
        <w:rPr>
          <w:rFonts w:ascii="Arial" w:hAnsi="Arial" w:cs="Arial" w:hint="cs"/>
          <w:sz w:val="18"/>
          <w:szCs w:val="18"/>
          <w:rtl/>
          <w:lang w:val="en-US"/>
        </w:rPr>
        <w:tab/>
      </w:r>
      <w:r w:rsidRPr="007C1CF4">
        <w:rPr>
          <w:rFonts w:ascii="Arial" w:hAnsi="Arial" w:cs="Arial"/>
          <w:sz w:val="18"/>
          <w:szCs w:val="18"/>
          <w:lang w:val="en-US"/>
        </w:rPr>
        <w:t>Recommendation ITU-T Q.3945 (29/11/2011): The types and list of NGN services testing on the model networks. Test set I</w:t>
      </w:r>
    </w:p>
    <w:p w:rsidR="007A4E44" w:rsidRDefault="007A4E44" w:rsidP="008C5BA7">
      <w:pPr>
        <w:rPr>
          <w:b/>
          <w:bCs/>
          <w:lang w:val="es-ES_tradnl"/>
        </w:rPr>
      </w:pPr>
    </w:p>
    <w:p w:rsidR="008D4419" w:rsidRDefault="008D4419" w:rsidP="008C5BA7">
      <w:pPr>
        <w:rPr>
          <w:b/>
          <w:bCs/>
          <w:lang w:val="es-ES_tradnl"/>
        </w:rPr>
      </w:pPr>
    </w:p>
    <w:p w:rsidR="008D4419" w:rsidRPr="00697662" w:rsidRDefault="008D4419" w:rsidP="008D4419">
      <w:pPr>
        <w:pStyle w:val="Heading20"/>
        <w:spacing w:before="240"/>
        <w:rPr>
          <w:lang w:val="en-US"/>
        </w:rPr>
      </w:pPr>
      <w:bookmarkStart w:id="218" w:name="_Toc316479955"/>
      <w:r w:rsidRPr="00697662">
        <w:rPr>
          <w:lang w:val="en-US"/>
        </w:rPr>
        <w:t>The I</w:t>
      </w:r>
      <w:bookmarkStart w:id="219" w:name="_Toc296675481"/>
      <w:bookmarkStart w:id="220" w:name="_Toc304892157"/>
      <w:r w:rsidRPr="00697662">
        <w:rPr>
          <w:lang w:val="en-US"/>
        </w:rPr>
        <w:t>nternational Public Telecommunication Numbering Plan</w:t>
      </w:r>
      <w:r>
        <w:rPr>
          <w:lang w:val="en-US"/>
        </w:rPr>
        <w:br/>
      </w:r>
      <w:r w:rsidRPr="00697662">
        <w:rPr>
          <w:lang w:val="en-US"/>
        </w:rPr>
        <w:t>(ITU-T Recommendation E.164 (</w:t>
      </w:r>
      <w:r>
        <w:rPr>
          <w:lang w:val="en-US"/>
        </w:rPr>
        <w:t>11</w:t>
      </w:r>
      <w:r w:rsidRPr="00697662">
        <w:rPr>
          <w:lang w:val="en-US"/>
        </w:rPr>
        <w:t>/20</w:t>
      </w:r>
      <w:r>
        <w:rPr>
          <w:lang w:val="en-US"/>
        </w:rPr>
        <w:t>10</w:t>
      </w:r>
      <w:r w:rsidRPr="00697662">
        <w:rPr>
          <w:lang w:val="en-US"/>
        </w:rPr>
        <w:t>))</w:t>
      </w:r>
      <w:bookmarkEnd w:id="218"/>
      <w:bookmarkEnd w:id="219"/>
      <w:bookmarkEnd w:id="220"/>
    </w:p>
    <w:p w:rsidR="008D4419" w:rsidRDefault="008D4419" w:rsidP="008D4419">
      <w:pPr>
        <w:rPr>
          <w:b/>
          <w:bCs/>
        </w:rPr>
      </w:pPr>
    </w:p>
    <w:p w:rsidR="008D4419" w:rsidRDefault="008D4419" w:rsidP="008D4419">
      <w:pPr>
        <w:rPr>
          <w:b/>
          <w:bCs/>
        </w:rPr>
      </w:pPr>
      <w:r>
        <w:rPr>
          <w:b/>
          <w:bCs/>
        </w:rPr>
        <w:t>Note from TSB</w:t>
      </w:r>
    </w:p>
    <w:p w:rsidR="008D4419" w:rsidRDefault="008D4419" w:rsidP="008D4419">
      <w:pPr>
        <w:spacing w:before="100"/>
        <w:jc w:val="center"/>
      </w:pPr>
      <w:r w:rsidRPr="00145B6F">
        <w:rPr>
          <w:i/>
          <w:iCs/>
        </w:rPr>
        <w:t xml:space="preserve">Identification </w:t>
      </w:r>
      <w:r>
        <w:rPr>
          <w:i/>
          <w:iCs/>
        </w:rPr>
        <w:t>codes for international network</w:t>
      </w:r>
    </w:p>
    <w:p w:rsidR="008D4419" w:rsidRPr="00145B6F" w:rsidRDefault="008D4419" w:rsidP="008D4419">
      <w:pPr>
        <w:spacing w:before="240"/>
      </w:pPr>
      <w:r w:rsidRPr="00145B6F">
        <w:t>Associa</w:t>
      </w:r>
      <w:r>
        <w:t>ted with shared country code 882</w:t>
      </w:r>
      <w:r w:rsidRPr="00145B6F">
        <w:t xml:space="preserve"> for internation</w:t>
      </w:r>
      <w:r>
        <w:t>al networks, the following two</w:t>
      </w:r>
      <w:r w:rsidRPr="00145B6F">
        <w:t>-digit</w:t>
      </w:r>
      <w:r>
        <w:t xml:space="preserve"> identification code</w:t>
      </w:r>
      <w:r w:rsidRPr="00145B6F">
        <w:t xml:space="preserve"> has been </w:t>
      </w:r>
      <w:r>
        <w:rPr>
          <w:b/>
          <w:bCs/>
        </w:rPr>
        <w:t>withdrawn</w:t>
      </w:r>
      <w:r w:rsidRPr="00145B6F">
        <w:rPr>
          <w:b/>
          <w:bCs/>
        </w:rPr>
        <w:t xml:space="preserve"> </w:t>
      </w:r>
      <w:r w:rsidRPr="00145B6F">
        <w:t xml:space="preserve">on </w:t>
      </w:r>
      <w:r>
        <w:t>31 January 2012</w:t>
      </w:r>
      <w:r w:rsidRPr="00145B6F">
        <w:t>:</w:t>
      </w:r>
    </w:p>
    <w:p w:rsidR="008D4419" w:rsidRPr="00145B6F" w:rsidRDefault="008D4419" w:rsidP="008D4419"/>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194"/>
        <w:gridCol w:w="3191"/>
        <w:gridCol w:w="2687"/>
      </w:tblGrid>
      <w:tr w:rsidR="008D4419" w:rsidRPr="00145B6F" w:rsidTr="00AE2DAA">
        <w:trPr>
          <w:jc w:val="center"/>
        </w:trPr>
        <w:tc>
          <w:tcPr>
            <w:tcW w:w="2695" w:type="dxa"/>
            <w:vAlign w:val="center"/>
          </w:tcPr>
          <w:p w:rsidR="008D4419" w:rsidRPr="00145B6F" w:rsidRDefault="008D4419" w:rsidP="00AE2DAA">
            <w:pPr>
              <w:pStyle w:val="TableHead1"/>
            </w:pPr>
            <w:r w:rsidRPr="00145B6F">
              <w:t>Applicant</w:t>
            </w:r>
          </w:p>
        </w:tc>
        <w:tc>
          <w:tcPr>
            <w:tcW w:w="2693" w:type="dxa"/>
            <w:vAlign w:val="center"/>
          </w:tcPr>
          <w:p w:rsidR="008D4419" w:rsidRPr="00145B6F" w:rsidRDefault="008D4419" w:rsidP="00AE2DAA">
            <w:pPr>
              <w:pStyle w:val="TableHead1"/>
              <w:rPr>
                <w:iCs/>
              </w:rPr>
            </w:pPr>
            <w:r w:rsidRPr="00145B6F">
              <w:rPr>
                <w:iCs/>
              </w:rPr>
              <w:t>Network</w:t>
            </w:r>
          </w:p>
        </w:tc>
        <w:tc>
          <w:tcPr>
            <w:tcW w:w="2268" w:type="dxa"/>
            <w:vAlign w:val="center"/>
          </w:tcPr>
          <w:p w:rsidR="008D4419" w:rsidRPr="00145B6F" w:rsidRDefault="008D4419" w:rsidP="00AE2DAA">
            <w:pPr>
              <w:pStyle w:val="TableHead1"/>
            </w:pPr>
            <w:r w:rsidRPr="00145B6F">
              <w:t xml:space="preserve">Country Code and </w:t>
            </w:r>
            <w:r>
              <w:br/>
            </w:r>
            <w:r w:rsidRPr="00145B6F">
              <w:t>Identification Code</w:t>
            </w:r>
          </w:p>
        </w:tc>
      </w:tr>
      <w:tr w:rsidR="008D4419" w:rsidTr="00AE2DAA">
        <w:trPr>
          <w:jc w:val="center"/>
        </w:trPr>
        <w:tc>
          <w:tcPr>
            <w:tcW w:w="2695" w:type="dxa"/>
          </w:tcPr>
          <w:p w:rsidR="008D4419" w:rsidRPr="00145B6F" w:rsidRDefault="008D4419" w:rsidP="00AE2DAA">
            <w:pPr>
              <w:pStyle w:val="Tabletext0"/>
              <w:spacing w:before="60" w:after="60"/>
            </w:pPr>
            <w:r>
              <w:t>Beeline</w:t>
            </w:r>
          </w:p>
        </w:tc>
        <w:tc>
          <w:tcPr>
            <w:tcW w:w="2693" w:type="dxa"/>
          </w:tcPr>
          <w:p w:rsidR="008D4419" w:rsidRPr="00145B6F" w:rsidRDefault="008D4419" w:rsidP="00AE2DAA">
            <w:pPr>
              <w:pStyle w:val="Tabletext0"/>
              <w:spacing w:before="60" w:after="60"/>
            </w:pPr>
            <w:r>
              <w:t>Beeline</w:t>
            </w:r>
          </w:p>
        </w:tc>
        <w:tc>
          <w:tcPr>
            <w:tcW w:w="2268" w:type="dxa"/>
          </w:tcPr>
          <w:p w:rsidR="008D4419" w:rsidRDefault="008D4419" w:rsidP="00AE2DAA">
            <w:pPr>
              <w:pStyle w:val="Tabletext0"/>
              <w:spacing w:before="60" w:after="60"/>
              <w:jc w:val="center"/>
            </w:pPr>
            <w:r>
              <w:t>+882</w:t>
            </w:r>
            <w:r w:rsidRPr="00145B6F">
              <w:t xml:space="preserve"> </w:t>
            </w:r>
            <w:r>
              <w:t>43</w:t>
            </w:r>
          </w:p>
        </w:tc>
      </w:tr>
    </w:tbl>
    <w:p w:rsidR="008D4419" w:rsidRDefault="008D4419" w:rsidP="008D4419"/>
    <w:p w:rsidR="008D4419" w:rsidRDefault="008D4419" w:rsidP="008C5BA7">
      <w:pPr>
        <w:rPr>
          <w:b/>
          <w:bCs/>
          <w:lang w:val="es-ES_tradnl"/>
        </w:rPr>
      </w:pPr>
    </w:p>
    <w:p w:rsidR="008D4419" w:rsidRPr="00903BE3" w:rsidRDefault="008D4419" w:rsidP="008D4419">
      <w:pPr>
        <w:pStyle w:val="Heading20"/>
        <w:spacing w:before="0"/>
        <w:rPr>
          <w:lang w:val="en-US"/>
        </w:rPr>
      </w:pPr>
      <w:bookmarkStart w:id="221" w:name="_Toc304892160"/>
      <w:bookmarkStart w:id="222" w:name="_Toc316479956"/>
      <w:r w:rsidRPr="00903BE3">
        <w:rPr>
          <w:lang w:val="en-US"/>
        </w:rPr>
        <w:t>International Identification Plan for Public Networks and Subscriptions</w:t>
      </w:r>
      <w:r w:rsidRPr="00903BE3">
        <w:rPr>
          <w:lang w:val="en-US"/>
        </w:rPr>
        <w:br/>
        <w:t>(ITU-T Recommendation E.212 (05/2008))</w:t>
      </w:r>
      <w:bookmarkEnd w:id="221"/>
      <w:bookmarkEnd w:id="222"/>
    </w:p>
    <w:p w:rsidR="008D4419" w:rsidRPr="00903BE3" w:rsidRDefault="008D4419" w:rsidP="008D4419">
      <w:pPr>
        <w:spacing w:before="360" w:after="120"/>
      </w:pPr>
      <w:r w:rsidRPr="00903BE3">
        <w:rPr>
          <w:b/>
        </w:rPr>
        <w:t>Note from TSB</w:t>
      </w:r>
    </w:p>
    <w:p w:rsidR="008D4419" w:rsidRPr="00903BE3" w:rsidRDefault="008D4419" w:rsidP="008D4419">
      <w:pPr>
        <w:jc w:val="center"/>
        <w:rPr>
          <w:i/>
          <w:iCs/>
        </w:rPr>
      </w:pPr>
      <w:r w:rsidRPr="00903BE3">
        <w:rPr>
          <w:i/>
          <w:iCs/>
        </w:rPr>
        <w:t>Identification codes for International Mobile Networks</w:t>
      </w:r>
    </w:p>
    <w:p w:rsidR="008D4419" w:rsidRPr="00F20F3B" w:rsidRDefault="008D4419" w:rsidP="008D4419">
      <w:r>
        <w:t>Associated with shared mobile country code 901 (MCC), the following two-digit mobile network codes (MNC) has been</w:t>
      </w:r>
      <w:r w:rsidRPr="00F20F3B">
        <w:t xml:space="preserve"> </w:t>
      </w:r>
      <w:r>
        <w:rPr>
          <w:b/>
          <w:bCs/>
        </w:rPr>
        <w:t>withdrawn</w:t>
      </w:r>
      <w:r>
        <w:t>:</w:t>
      </w:r>
    </w:p>
    <w:p w:rsidR="008D4419" w:rsidRPr="00A10FB4" w:rsidRDefault="008D4419" w:rsidP="008D4419"/>
    <w:tbl>
      <w:tblPr>
        <w:tblW w:w="9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03"/>
        <w:gridCol w:w="2875"/>
        <w:gridCol w:w="2875"/>
      </w:tblGrid>
      <w:tr w:rsidR="008D4419" w:rsidRPr="009324A7" w:rsidTr="00AE2DAA">
        <w:trPr>
          <w:tblHeader/>
          <w:jc w:val="center"/>
        </w:trPr>
        <w:tc>
          <w:tcPr>
            <w:tcW w:w="3503" w:type="dxa"/>
            <w:vAlign w:val="center"/>
          </w:tcPr>
          <w:p w:rsidR="008D4419" w:rsidRPr="009324A7" w:rsidRDefault="008D4419" w:rsidP="00AE2DAA">
            <w:pPr>
              <w:pStyle w:val="Tablehead0"/>
            </w:pPr>
            <w:r>
              <w:t>Network</w:t>
            </w:r>
          </w:p>
        </w:tc>
        <w:tc>
          <w:tcPr>
            <w:tcW w:w="2875" w:type="dxa"/>
            <w:vAlign w:val="center"/>
          </w:tcPr>
          <w:p w:rsidR="008D4419" w:rsidRPr="001E4B41" w:rsidRDefault="008D4419" w:rsidP="00AE2DAA">
            <w:pPr>
              <w:pStyle w:val="Tablehead0"/>
              <w:rPr>
                <w:lang w:val="en-US"/>
              </w:rPr>
            </w:pPr>
            <w:r w:rsidRPr="001E4B41">
              <w:rPr>
                <w:lang w:val="en-US"/>
              </w:rPr>
              <w:t>Mobile Country Code (MCC)* and Mobile Network Code (MNC)**</w:t>
            </w:r>
          </w:p>
        </w:tc>
        <w:tc>
          <w:tcPr>
            <w:tcW w:w="2875" w:type="dxa"/>
            <w:vAlign w:val="center"/>
          </w:tcPr>
          <w:p w:rsidR="008D4419" w:rsidRPr="001E4B41" w:rsidRDefault="008D4419" w:rsidP="00AE2DAA">
            <w:pPr>
              <w:pStyle w:val="Tablehead0"/>
              <w:rPr>
                <w:lang w:val="en-US"/>
              </w:rPr>
            </w:pPr>
            <w:r>
              <w:rPr>
                <w:lang w:val="en-US"/>
              </w:rPr>
              <w:t>Date of withdrawal</w:t>
            </w:r>
          </w:p>
        </w:tc>
      </w:tr>
      <w:tr w:rsidR="008D4419" w:rsidRPr="00313A48" w:rsidTr="00AE2DAA">
        <w:trPr>
          <w:jc w:val="center"/>
        </w:trPr>
        <w:tc>
          <w:tcPr>
            <w:tcW w:w="3503" w:type="dxa"/>
            <w:textDirection w:val="lrTbV"/>
          </w:tcPr>
          <w:p w:rsidR="008D4419" w:rsidRPr="00596579" w:rsidRDefault="008D4419" w:rsidP="00AE2DAA">
            <w:pPr>
              <w:pStyle w:val="Tabletext0"/>
              <w:spacing w:before="60" w:after="60"/>
            </w:pPr>
            <w:r>
              <w:t>Beeline</w:t>
            </w:r>
          </w:p>
        </w:tc>
        <w:tc>
          <w:tcPr>
            <w:tcW w:w="2875" w:type="dxa"/>
            <w:textDirection w:val="lrTbV"/>
          </w:tcPr>
          <w:p w:rsidR="008D4419" w:rsidRPr="00596579" w:rsidRDefault="008D4419" w:rsidP="00AE2DAA">
            <w:pPr>
              <w:pStyle w:val="Tabletext0"/>
              <w:spacing w:before="60" w:after="60"/>
              <w:jc w:val="center"/>
            </w:pPr>
            <w:r w:rsidRPr="00596579">
              <w:t xml:space="preserve">901 </w:t>
            </w:r>
            <w:r>
              <w:t>23</w:t>
            </w:r>
          </w:p>
        </w:tc>
        <w:tc>
          <w:tcPr>
            <w:tcW w:w="2875" w:type="dxa"/>
            <w:textDirection w:val="lrTbV"/>
          </w:tcPr>
          <w:p w:rsidR="008D4419" w:rsidRPr="00596579" w:rsidRDefault="008D4419" w:rsidP="00AE2DAA">
            <w:pPr>
              <w:pStyle w:val="Tabletext0"/>
              <w:spacing w:before="60" w:after="60"/>
              <w:jc w:val="center"/>
            </w:pPr>
            <w:r>
              <w:t>31.I.2012</w:t>
            </w:r>
          </w:p>
        </w:tc>
      </w:tr>
    </w:tbl>
    <w:p w:rsidR="008D4419" w:rsidRPr="00903BE3" w:rsidRDefault="008D4419" w:rsidP="008D4419">
      <w:pPr>
        <w:rPr>
          <w:lang w:val="fr-FR"/>
        </w:rPr>
      </w:pPr>
      <w:r w:rsidRPr="00903BE3">
        <w:rPr>
          <w:lang w:val="fr-FR"/>
        </w:rPr>
        <w:t>______________</w:t>
      </w:r>
    </w:p>
    <w:p w:rsidR="008D4419" w:rsidRPr="00D10F65" w:rsidRDefault="008D4419" w:rsidP="008D4419">
      <w:pPr>
        <w:pStyle w:val="enumlev1"/>
        <w:tabs>
          <w:tab w:val="left" w:pos="426"/>
        </w:tabs>
        <w:spacing w:before="0"/>
        <w:ind w:hanging="992"/>
        <w:rPr>
          <w:rFonts w:asciiTheme="minorBidi" w:hAnsiTheme="minorBidi" w:cstheme="minorBidi"/>
          <w:sz w:val="16"/>
          <w:szCs w:val="16"/>
          <w:lang w:val="fr-FR"/>
        </w:rPr>
      </w:pPr>
      <w:r w:rsidRPr="00D10F65">
        <w:rPr>
          <w:rFonts w:asciiTheme="minorBidi" w:hAnsiTheme="minorBidi" w:cstheme="minorBidi"/>
          <w:sz w:val="16"/>
          <w:szCs w:val="16"/>
          <w:lang w:val="fr-FR"/>
        </w:rPr>
        <w:t>*</w:t>
      </w:r>
      <w:r w:rsidRPr="00D10F65">
        <w:rPr>
          <w:rFonts w:asciiTheme="minorBidi" w:hAnsiTheme="minorBidi" w:cstheme="minorBidi"/>
          <w:sz w:val="16"/>
          <w:szCs w:val="16"/>
          <w:lang w:val="fr-FR"/>
        </w:rPr>
        <w:tab/>
        <w:t>MCC: Mobile Country Code / Indicatif de pays du mobile / Indicativo de país para el servicio móvil</w:t>
      </w:r>
    </w:p>
    <w:p w:rsidR="008D4419" w:rsidRPr="00D10F65" w:rsidRDefault="008D4419" w:rsidP="008D4419">
      <w:pPr>
        <w:pStyle w:val="enumlev1"/>
        <w:tabs>
          <w:tab w:val="left" w:pos="426"/>
        </w:tabs>
        <w:spacing w:before="0"/>
        <w:ind w:hanging="992"/>
        <w:rPr>
          <w:rFonts w:asciiTheme="minorBidi" w:hAnsiTheme="minorBidi" w:cstheme="minorBidi"/>
          <w:sz w:val="16"/>
          <w:szCs w:val="16"/>
          <w:lang w:val="fr-FR"/>
        </w:rPr>
      </w:pPr>
      <w:r w:rsidRPr="00D10F65">
        <w:rPr>
          <w:rFonts w:asciiTheme="minorBidi" w:hAnsiTheme="minorBidi" w:cstheme="minorBidi"/>
          <w:sz w:val="16"/>
          <w:szCs w:val="16"/>
          <w:lang w:val="fr-FR"/>
        </w:rPr>
        <w:t>**</w:t>
      </w:r>
      <w:r w:rsidRPr="00D10F65">
        <w:rPr>
          <w:rFonts w:asciiTheme="minorBidi" w:hAnsiTheme="minorBidi" w:cstheme="minorBidi"/>
          <w:sz w:val="16"/>
          <w:szCs w:val="16"/>
          <w:lang w:val="fr-FR"/>
        </w:rPr>
        <w:tab/>
        <w:t>MNC: Mobile Network Code / Code de réseau mobile / Indicativo de red para el servicio móvil</w:t>
      </w:r>
    </w:p>
    <w:p w:rsidR="008D4419" w:rsidRDefault="008D4419">
      <w:pPr>
        <w:tabs>
          <w:tab w:val="clear" w:pos="567"/>
          <w:tab w:val="clear" w:pos="1276"/>
          <w:tab w:val="clear" w:pos="1843"/>
          <w:tab w:val="clear" w:pos="5387"/>
          <w:tab w:val="clear" w:pos="5954"/>
        </w:tabs>
        <w:overflowPunct/>
        <w:autoSpaceDE/>
        <w:autoSpaceDN/>
        <w:adjustRightInd/>
        <w:spacing w:before="0"/>
        <w:jc w:val="left"/>
        <w:textAlignment w:val="auto"/>
        <w:rPr>
          <w:b/>
          <w:bCs/>
          <w:lang w:val="es-ES_tradnl"/>
        </w:rPr>
      </w:pPr>
      <w:r>
        <w:rPr>
          <w:b/>
          <w:bCs/>
          <w:lang w:val="es-ES_tradnl"/>
        </w:rPr>
        <w:br w:type="page"/>
      </w:r>
    </w:p>
    <w:p w:rsidR="008D4419" w:rsidRPr="00E3688E" w:rsidRDefault="008D4419" w:rsidP="008D4419">
      <w:pPr>
        <w:pStyle w:val="Heading20"/>
        <w:spacing w:before="240"/>
        <w:rPr>
          <w:lang w:val="fr-CH"/>
        </w:rPr>
      </w:pPr>
      <w:bookmarkStart w:id="223" w:name="_Toc316479957"/>
      <w:r w:rsidRPr="00D24236">
        <w:rPr>
          <w:lang w:val="fr-CH"/>
        </w:rPr>
        <w:lastRenderedPageBreak/>
        <w:t>Assignment of Signalling Area/Network Codes (SANC)</w:t>
      </w:r>
      <w:r>
        <w:rPr>
          <w:lang w:val="fr-CH"/>
        </w:rPr>
        <w:br/>
      </w:r>
      <w:r w:rsidRPr="00D24236">
        <w:rPr>
          <w:lang w:val="fr-CH"/>
        </w:rPr>
        <w:t>(ITU-T Recommendation Q.708 (03/99))</w:t>
      </w:r>
      <w:bookmarkEnd w:id="223"/>
    </w:p>
    <w:p w:rsidR="008D4419" w:rsidRPr="00E51C30" w:rsidRDefault="008D4419" w:rsidP="008D4419">
      <w:pPr>
        <w:spacing w:before="240"/>
        <w:rPr>
          <w:rFonts w:ascii="Arial" w:hAnsi="Arial"/>
          <w:lang w:val="fr-FR"/>
        </w:rPr>
      </w:pPr>
      <w:r w:rsidRPr="00E51C30">
        <w:rPr>
          <w:rFonts w:ascii="Arial" w:hAnsi="Arial"/>
          <w:b/>
          <w:lang w:val="fr-FR"/>
        </w:rPr>
        <w:t>Note du TSB</w:t>
      </w:r>
    </w:p>
    <w:p w:rsidR="008D4419" w:rsidRDefault="008D4419" w:rsidP="008D4419">
      <w:pPr>
        <w:rPr>
          <w:lang w:val="fr-FR"/>
        </w:rPr>
      </w:pPr>
      <w:r w:rsidRPr="00D24236">
        <w:rPr>
          <w:lang w:val="fr-FR"/>
        </w:rPr>
        <w:t>At the request of the Administration of Poland the Director of TSB has assigned the following signal</w:t>
      </w:r>
      <w:r w:rsidR="00B834BA">
        <w:rPr>
          <w:lang w:val="fr-FR"/>
        </w:rPr>
        <w:t>l</w:t>
      </w:r>
      <w:r w:rsidRPr="00D24236">
        <w:rPr>
          <w:lang w:val="fr-FR"/>
        </w:rPr>
        <w:t>ing area/network code (SANC) for use in the international part of the signal</w:t>
      </w:r>
      <w:r w:rsidR="00B834BA">
        <w:rPr>
          <w:lang w:val="fr-FR"/>
        </w:rPr>
        <w:t>l</w:t>
      </w:r>
      <w:r w:rsidRPr="00D24236">
        <w:rPr>
          <w:lang w:val="fr-FR"/>
        </w:rPr>
        <w:t>ing system No. 7 network of the country/geographical areas, in accordance with ITU-T Recommendation Q.708 (03/99):</w:t>
      </w:r>
    </w:p>
    <w:p w:rsidR="008D4419" w:rsidRPr="00E51C30" w:rsidRDefault="008D4419" w:rsidP="008D4419">
      <w:pPr>
        <w:rPr>
          <w:lang w:val="fr-FR"/>
        </w:rPr>
      </w:pPr>
    </w:p>
    <w:tbl>
      <w:tblPr>
        <w:tblW w:w="0" w:type="auto"/>
        <w:jc w:val="center"/>
        <w:tblInd w:w="-164" w:type="dxa"/>
        <w:tblLayout w:type="fixed"/>
        <w:tblLook w:val="04A0"/>
      </w:tblPr>
      <w:tblGrid>
        <w:gridCol w:w="5211"/>
        <w:gridCol w:w="2127"/>
      </w:tblGrid>
      <w:tr w:rsidR="008D4419" w:rsidRPr="00E51C30" w:rsidTr="00AE2DAA">
        <w:trPr>
          <w:jc w:val="center"/>
        </w:trPr>
        <w:tc>
          <w:tcPr>
            <w:tcW w:w="5211" w:type="dxa"/>
            <w:hideMark/>
          </w:tcPr>
          <w:p w:rsidR="008D4419" w:rsidRPr="004E31AC" w:rsidRDefault="008D4419" w:rsidP="00AE2DAA">
            <w:pPr>
              <w:pStyle w:val="Tablehead0"/>
            </w:pPr>
            <w:r w:rsidRPr="00D24236">
              <w:t>Country/geographical area or signalling network</w:t>
            </w:r>
          </w:p>
        </w:tc>
        <w:tc>
          <w:tcPr>
            <w:tcW w:w="2127" w:type="dxa"/>
            <w:hideMark/>
          </w:tcPr>
          <w:p w:rsidR="008D4419" w:rsidRPr="00E51C30" w:rsidRDefault="008D4419" w:rsidP="00AE2DAA">
            <w:pPr>
              <w:pStyle w:val="Tablehead0"/>
            </w:pPr>
            <w:r w:rsidRPr="00E51C30">
              <w:t>SANC</w:t>
            </w:r>
          </w:p>
        </w:tc>
      </w:tr>
      <w:tr w:rsidR="008D4419" w:rsidRPr="00CA4734" w:rsidTr="00AE2DAA">
        <w:trPr>
          <w:jc w:val="center"/>
        </w:trPr>
        <w:tc>
          <w:tcPr>
            <w:tcW w:w="5211" w:type="dxa"/>
            <w:hideMark/>
          </w:tcPr>
          <w:p w:rsidR="008D4419" w:rsidRPr="00CA4734" w:rsidRDefault="008D4419" w:rsidP="00AE2DAA">
            <w:pPr>
              <w:pStyle w:val="Tabletext0"/>
              <w:rPr>
                <w:lang w:val="fr-CH"/>
              </w:rPr>
            </w:pPr>
            <w:r w:rsidRPr="00D24236">
              <w:t>Poland (Republic of)</w:t>
            </w:r>
          </w:p>
        </w:tc>
        <w:tc>
          <w:tcPr>
            <w:tcW w:w="2127" w:type="dxa"/>
            <w:hideMark/>
          </w:tcPr>
          <w:p w:rsidR="008D4419" w:rsidRPr="00CA4734" w:rsidRDefault="008D4419" w:rsidP="00AE2DAA">
            <w:pPr>
              <w:pStyle w:val="Tabletext0"/>
              <w:jc w:val="center"/>
              <w:rPr>
                <w:lang w:val="fr-CH"/>
              </w:rPr>
            </w:pPr>
            <w:r w:rsidRPr="00DE1DEF">
              <w:t>5-229</w:t>
            </w:r>
          </w:p>
        </w:tc>
      </w:tr>
    </w:tbl>
    <w:p w:rsidR="008D4419" w:rsidRPr="00CA738B" w:rsidRDefault="008D4419" w:rsidP="008D4419">
      <w:pPr>
        <w:rPr>
          <w:sz w:val="16"/>
          <w:szCs w:val="16"/>
          <w:lang w:val="fr-FR"/>
        </w:rPr>
      </w:pPr>
      <w:r w:rsidRPr="00CA738B">
        <w:rPr>
          <w:sz w:val="16"/>
          <w:szCs w:val="16"/>
          <w:lang w:val="fr-FR"/>
        </w:rPr>
        <w:t>__________</w:t>
      </w:r>
    </w:p>
    <w:p w:rsidR="008D4419" w:rsidRPr="00CA738B" w:rsidRDefault="008D4419" w:rsidP="008D4419">
      <w:pPr>
        <w:rPr>
          <w:sz w:val="16"/>
          <w:szCs w:val="16"/>
        </w:rPr>
      </w:pPr>
      <w:r w:rsidRPr="00CA738B">
        <w:rPr>
          <w:sz w:val="16"/>
          <w:szCs w:val="16"/>
        </w:rPr>
        <w:t>SAN</w:t>
      </w:r>
      <w:r>
        <w:rPr>
          <w:sz w:val="16"/>
          <w:szCs w:val="16"/>
        </w:rPr>
        <w:t>C:</w:t>
      </w:r>
      <w:r>
        <w:rPr>
          <w:sz w:val="16"/>
          <w:szCs w:val="16"/>
        </w:rPr>
        <w:tab/>
        <w:t>Signalling Area/Network Code</w:t>
      </w:r>
    </w:p>
    <w:p w:rsidR="008D4419" w:rsidRPr="00CA738B" w:rsidRDefault="008D4419" w:rsidP="008D4419">
      <w:pPr>
        <w:spacing w:before="0"/>
        <w:rPr>
          <w:sz w:val="16"/>
          <w:szCs w:val="16"/>
        </w:rPr>
      </w:pPr>
      <w:r w:rsidRPr="00CA738B">
        <w:rPr>
          <w:sz w:val="16"/>
          <w:szCs w:val="16"/>
        </w:rPr>
        <w:tab/>
      </w:r>
      <w:r>
        <w:rPr>
          <w:sz w:val="16"/>
          <w:szCs w:val="16"/>
          <w:lang w:val="fr-FR"/>
        </w:rPr>
        <w:t>Code de zone/réseau sémaphore</w:t>
      </w:r>
    </w:p>
    <w:p w:rsidR="008D4419" w:rsidRDefault="008D4419" w:rsidP="008D4419">
      <w:pPr>
        <w:spacing w:before="0"/>
        <w:rPr>
          <w:sz w:val="16"/>
          <w:szCs w:val="16"/>
          <w:lang w:val="es-ES_tradnl"/>
        </w:rPr>
      </w:pPr>
      <w:r w:rsidRPr="00CA738B">
        <w:rPr>
          <w:sz w:val="16"/>
          <w:szCs w:val="16"/>
          <w:lang w:val="fr-FR"/>
        </w:rPr>
        <w:tab/>
      </w:r>
      <w:r w:rsidRPr="00CA738B">
        <w:rPr>
          <w:sz w:val="16"/>
          <w:szCs w:val="16"/>
          <w:lang w:val="es-ES_tradnl"/>
        </w:rPr>
        <w:t>Códi</w:t>
      </w:r>
      <w:r>
        <w:rPr>
          <w:sz w:val="16"/>
          <w:szCs w:val="16"/>
          <w:lang w:val="es-ES_tradnl"/>
        </w:rPr>
        <w:t>go de zona/red de señalización</w:t>
      </w:r>
    </w:p>
    <w:p w:rsidR="008D4419" w:rsidRDefault="008D4419" w:rsidP="008C5BA7">
      <w:pPr>
        <w:rPr>
          <w:b/>
          <w:bCs/>
          <w:lang w:val="es-ES_tradnl"/>
        </w:rPr>
      </w:pPr>
    </w:p>
    <w:p w:rsidR="008D4419" w:rsidRDefault="008D4419" w:rsidP="008C5BA7">
      <w:pPr>
        <w:rPr>
          <w:b/>
          <w:bCs/>
          <w:lang w:val="es-ES_tradnl"/>
        </w:rPr>
      </w:pPr>
    </w:p>
    <w:p w:rsidR="008D4419" w:rsidRPr="00C76237" w:rsidRDefault="008D4419" w:rsidP="008D4419">
      <w:pPr>
        <w:pStyle w:val="Heading20"/>
        <w:spacing w:before="0"/>
        <w:rPr>
          <w:lang w:val="en-US"/>
        </w:rPr>
      </w:pPr>
      <w:bookmarkStart w:id="224" w:name="_Toc295387899"/>
      <w:bookmarkStart w:id="225" w:name="_Toc316479958"/>
      <w:r w:rsidRPr="00C76237">
        <w:rPr>
          <w:lang w:val="en-US"/>
        </w:rPr>
        <w:t>Data Transmission Service</w:t>
      </w:r>
      <w:r w:rsidRPr="00C76237">
        <w:rPr>
          <w:lang w:val="en-US"/>
        </w:rPr>
        <w:br/>
        <w:t>(ITU-T Recommendation X.121 (10/2000))</w:t>
      </w:r>
      <w:bookmarkEnd w:id="224"/>
      <w:bookmarkEnd w:id="225"/>
    </w:p>
    <w:p w:rsidR="008D4419" w:rsidRPr="00B65042" w:rsidRDefault="008D4419" w:rsidP="008D4419">
      <w:pPr>
        <w:tabs>
          <w:tab w:val="left" w:pos="1134"/>
          <w:tab w:val="left" w:pos="1560"/>
          <w:tab w:val="left" w:pos="2127"/>
        </w:tabs>
        <w:spacing w:before="240"/>
        <w:jc w:val="center"/>
        <w:outlineLvl w:val="1"/>
        <w:rPr>
          <w:rFonts w:cs="Arial"/>
          <w:bCs/>
        </w:rPr>
      </w:pPr>
      <w:bookmarkStart w:id="226" w:name="_Toc468594634"/>
      <w:bookmarkStart w:id="227" w:name="_Toc295387900"/>
      <w:r w:rsidRPr="00B65042">
        <w:rPr>
          <w:rFonts w:cs="Arial"/>
          <w:bCs/>
        </w:rPr>
        <w:t>International numbering plan for public data networks</w:t>
      </w:r>
      <w:bookmarkEnd w:id="226"/>
      <w:bookmarkEnd w:id="227"/>
    </w:p>
    <w:p w:rsidR="008D4419" w:rsidRPr="00C152ED" w:rsidRDefault="008D4419" w:rsidP="008D4419">
      <w:pPr>
        <w:tabs>
          <w:tab w:val="left" w:pos="1134"/>
          <w:tab w:val="left" w:pos="1560"/>
          <w:tab w:val="left" w:pos="2127"/>
        </w:tabs>
        <w:spacing w:before="200"/>
        <w:outlineLvl w:val="3"/>
        <w:rPr>
          <w:rFonts w:cs="Arial"/>
          <w:b/>
        </w:rPr>
      </w:pPr>
      <w:r w:rsidRPr="00C152ED">
        <w:rPr>
          <w:rFonts w:cs="Arial"/>
          <w:b/>
        </w:rPr>
        <w:t>Sweden</w:t>
      </w:r>
      <w:r w:rsidR="00BB4577">
        <w:rPr>
          <w:rFonts w:cs="Arial"/>
          <w:b/>
        </w:rPr>
        <w:fldChar w:fldCharType="begin"/>
      </w:r>
      <w:r>
        <w:instrText xml:space="preserve"> TC "</w:instrText>
      </w:r>
      <w:bookmarkStart w:id="228" w:name="_Toc316479959"/>
      <w:r w:rsidRPr="00823118">
        <w:rPr>
          <w:rFonts w:cs="Arial"/>
          <w:b/>
        </w:rPr>
        <w:instrText>Sweden</w:instrText>
      </w:r>
      <w:bookmarkEnd w:id="228"/>
      <w:r>
        <w:instrText xml:space="preserve">" \f C \l "1" </w:instrText>
      </w:r>
      <w:r w:rsidR="00BB4577">
        <w:rPr>
          <w:rFonts w:cs="Arial"/>
          <w:b/>
        </w:rPr>
        <w:fldChar w:fldCharType="end"/>
      </w:r>
    </w:p>
    <w:p w:rsidR="008D4419" w:rsidRPr="00C152ED" w:rsidRDefault="008D4419" w:rsidP="008D4419">
      <w:pPr>
        <w:tabs>
          <w:tab w:val="left" w:pos="1134"/>
          <w:tab w:val="left" w:pos="1560"/>
          <w:tab w:val="left" w:pos="2127"/>
        </w:tabs>
        <w:spacing w:before="0"/>
        <w:rPr>
          <w:rFonts w:cs="Arial"/>
        </w:rPr>
      </w:pPr>
      <w:r w:rsidRPr="00C152ED">
        <w:rPr>
          <w:rFonts w:cs="Arial"/>
        </w:rPr>
        <w:t>Communication of 5.I.2012:</w:t>
      </w:r>
    </w:p>
    <w:p w:rsidR="008D4419" w:rsidRPr="00C152ED" w:rsidRDefault="008D4419" w:rsidP="00B834BA">
      <w:r w:rsidRPr="00C152ED">
        <w:t xml:space="preserve">The </w:t>
      </w:r>
      <w:r w:rsidRPr="00B834BA">
        <w:rPr>
          <w:i/>
          <w:iCs/>
        </w:rPr>
        <w:t>Swedish Post and Telecom Agency</w:t>
      </w:r>
      <w:r w:rsidRPr="00C152ED">
        <w:t>, Stockholm</w:t>
      </w:r>
      <w:r w:rsidR="00BB4577">
        <w:fldChar w:fldCharType="begin"/>
      </w:r>
      <w:r>
        <w:instrText xml:space="preserve"> TC "</w:instrText>
      </w:r>
      <w:bookmarkStart w:id="229" w:name="_Toc316479960"/>
      <w:r w:rsidRPr="00A90F73">
        <w:instrText>Swedish Post and Telecom Agency, Stockholm</w:instrText>
      </w:r>
      <w:bookmarkEnd w:id="229"/>
      <w:r>
        <w:instrText xml:space="preserve">" \f C \l "1" </w:instrText>
      </w:r>
      <w:r w:rsidR="00BB4577">
        <w:fldChar w:fldCharType="end"/>
      </w:r>
      <w:r w:rsidRPr="00C152ED">
        <w:t xml:space="preserve">, announces the withdrawal of Data Network Identification Code (DNIC) </w:t>
      </w:r>
      <w:r w:rsidRPr="00C152ED">
        <w:rPr>
          <w:b/>
          <w:bCs/>
        </w:rPr>
        <w:t>240 2</w:t>
      </w:r>
      <w:r w:rsidRPr="00C152ED">
        <w:t xml:space="preserve"> of the network “WM-data Infrastructur”.  </w:t>
      </w:r>
    </w:p>
    <w:p w:rsidR="008D4419" w:rsidRPr="00C152ED" w:rsidRDefault="008D4419" w:rsidP="008D4419">
      <w:pPr>
        <w:rPr>
          <w:rFonts w:cs="Arial"/>
        </w:rPr>
      </w:pPr>
      <w:r w:rsidRPr="00C152ED">
        <w:rPr>
          <w:rFonts w:cs="Arial"/>
        </w:rPr>
        <w:t xml:space="preserve">Accordingly, the following Data Network Identification Codes (DNIC) and network names are in use in Sweden. </w:t>
      </w:r>
    </w:p>
    <w:p w:rsidR="008D4419" w:rsidRPr="00C152ED" w:rsidRDefault="008D4419" w:rsidP="008D4419">
      <w:pPr>
        <w:tabs>
          <w:tab w:val="left" w:pos="1134"/>
          <w:tab w:val="left" w:pos="1560"/>
          <w:tab w:val="left" w:pos="2127"/>
        </w:tabs>
        <w:spacing w:before="40"/>
        <w:rPr>
          <w:rFonts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5"/>
        <w:gridCol w:w="1936"/>
        <w:gridCol w:w="4741"/>
      </w:tblGrid>
      <w:tr w:rsidR="008D4419" w:rsidRPr="00C152ED" w:rsidTr="00AE2DAA">
        <w:trPr>
          <w:cantSplit/>
          <w:trHeight w:val="20"/>
          <w:jc w:val="center"/>
        </w:trPr>
        <w:tc>
          <w:tcPr>
            <w:tcW w:w="2245" w:type="dxa"/>
            <w:tcBorders>
              <w:left w:val="single" w:sz="6" w:space="0" w:color="auto"/>
              <w:bottom w:val="single" w:sz="4" w:space="0" w:color="auto"/>
            </w:tcBorders>
          </w:tcPr>
          <w:p w:rsidR="008D4419" w:rsidRPr="00B65042" w:rsidRDefault="008D4419" w:rsidP="00AE2DAA">
            <w:pPr>
              <w:spacing w:before="100" w:after="100"/>
              <w:jc w:val="center"/>
              <w:rPr>
                <w:rFonts w:cs="Arial"/>
                <w:i/>
                <w:sz w:val="18"/>
                <w:szCs w:val="18"/>
                <w:lang w:val="fr-FR"/>
              </w:rPr>
            </w:pPr>
            <w:r w:rsidRPr="00B65042">
              <w:rPr>
                <w:rFonts w:cs="Arial"/>
                <w:i/>
                <w:sz w:val="18"/>
                <w:szCs w:val="18"/>
                <w:lang w:val="fr-FR"/>
              </w:rPr>
              <w:t>Country/Geographical area</w:t>
            </w:r>
          </w:p>
        </w:tc>
        <w:tc>
          <w:tcPr>
            <w:tcW w:w="1815" w:type="dxa"/>
            <w:tcBorders>
              <w:bottom w:val="single" w:sz="4" w:space="0" w:color="auto"/>
            </w:tcBorders>
          </w:tcPr>
          <w:p w:rsidR="008D4419" w:rsidRPr="00B65042" w:rsidRDefault="008D4419" w:rsidP="00AE2DAA">
            <w:pPr>
              <w:spacing w:before="100" w:after="100"/>
              <w:jc w:val="center"/>
              <w:rPr>
                <w:rFonts w:cs="Arial"/>
                <w:i/>
                <w:sz w:val="18"/>
                <w:szCs w:val="18"/>
                <w:lang w:val="fr-FR"/>
              </w:rPr>
            </w:pPr>
            <w:r w:rsidRPr="00B65042">
              <w:rPr>
                <w:rFonts w:cs="Arial"/>
                <w:i/>
                <w:sz w:val="18"/>
                <w:szCs w:val="18"/>
                <w:lang w:val="fr-FR"/>
              </w:rPr>
              <w:t>DNIC No.</w:t>
            </w:r>
          </w:p>
        </w:tc>
        <w:tc>
          <w:tcPr>
            <w:tcW w:w="4445" w:type="dxa"/>
            <w:tcBorders>
              <w:bottom w:val="single" w:sz="4" w:space="0" w:color="auto"/>
            </w:tcBorders>
          </w:tcPr>
          <w:p w:rsidR="008D4419" w:rsidRPr="00B65042" w:rsidRDefault="008D4419" w:rsidP="00AE2DAA">
            <w:pPr>
              <w:spacing w:before="100" w:after="100"/>
              <w:jc w:val="center"/>
              <w:rPr>
                <w:rFonts w:cs="Arial"/>
                <w:i/>
                <w:sz w:val="18"/>
                <w:szCs w:val="18"/>
              </w:rPr>
            </w:pPr>
            <w:r w:rsidRPr="00B65042">
              <w:rPr>
                <w:rFonts w:cs="Arial"/>
                <w:i/>
                <w:sz w:val="18"/>
                <w:szCs w:val="18"/>
              </w:rPr>
              <w:t>Name of network to which a DNIC is allocated</w:t>
            </w:r>
          </w:p>
        </w:tc>
      </w:tr>
      <w:tr w:rsidR="008D4419" w:rsidRPr="00C152ED" w:rsidTr="00AE2DAA">
        <w:trPr>
          <w:cantSplit/>
          <w:trHeight w:val="20"/>
          <w:jc w:val="center"/>
        </w:trPr>
        <w:tc>
          <w:tcPr>
            <w:tcW w:w="2245" w:type="dxa"/>
            <w:tcBorders>
              <w:top w:val="nil"/>
              <w:left w:val="single" w:sz="6" w:space="0" w:color="auto"/>
              <w:bottom w:val="nil"/>
              <w:right w:val="single" w:sz="4" w:space="0" w:color="auto"/>
            </w:tcBorders>
          </w:tcPr>
          <w:p w:rsidR="008D4419" w:rsidRPr="00B65042" w:rsidRDefault="008D4419" w:rsidP="00AE2DAA">
            <w:pPr>
              <w:spacing w:before="60" w:after="40"/>
              <w:rPr>
                <w:rFonts w:cs="Arial"/>
                <w:i/>
                <w:sz w:val="18"/>
                <w:szCs w:val="18"/>
              </w:rPr>
            </w:pPr>
            <w:r w:rsidRPr="00B65042">
              <w:rPr>
                <w:rFonts w:cs="Arial"/>
                <w:i/>
                <w:sz w:val="18"/>
                <w:szCs w:val="18"/>
              </w:rPr>
              <w:t>SUÈDE</w:t>
            </w:r>
          </w:p>
        </w:tc>
        <w:tc>
          <w:tcPr>
            <w:tcW w:w="1815" w:type="dxa"/>
            <w:tcBorders>
              <w:top w:val="nil"/>
              <w:left w:val="single" w:sz="4" w:space="0" w:color="auto"/>
              <w:bottom w:val="nil"/>
              <w:right w:val="single" w:sz="4" w:space="0" w:color="auto"/>
            </w:tcBorders>
          </w:tcPr>
          <w:p w:rsidR="008D4419" w:rsidRPr="00B65042" w:rsidRDefault="008D4419" w:rsidP="00AE2DAA">
            <w:pPr>
              <w:spacing w:before="60" w:after="40"/>
              <w:jc w:val="center"/>
              <w:rPr>
                <w:rFonts w:cs="Arial"/>
                <w:color w:val="000000"/>
                <w:sz w:val="18"/>
                <w:szCs w:val="18"/>
              </w:rPr>
            </w:pPr>
            <w:r w:rsidRPr="00B65042">
              <w:rPr>
                <w:rFonts w:cs="Arial"/>
                <w:color w:val="000000"/>
                <w:sz w:val="18"/>
                <w:szCs w:val="18"/>
              </w:rPr>
              <w:t>240 3</w:t>
            </w:r>
          </w:p>
        </w:tc>
        <w:tc>
          <w:tcPr>
            <w:tcW w:w="4445" w:type="dxa"/>
            <w:tcBorders>
              <w:top w:val="nil"/>
              <w:left w:val="single" w:sz="4" w:space="0" w:color="auto"/>
              <w:bottom w:val="nil"/>
              <w:right w:val="single" w:sz="4" w:space="0" w:color="auto"/>
            </w:tcBorders>
          </w:tcPr>
          <w:p w:rsidR="008D4419" w:rsidRPr="00B65042" w:rsidRDefault="008D4419" w:rsidP="00AE2DAA">
            <w:pPr>
              <w:spacing w:before="60" w:after="40"/>
              <w:rPr>
                <w:rFonts w:cs="Arial"/>
                <w:color w:val="000000"/>
                <w:sz w:val="18"/>
                <w:szCs w:val="18"/>
              </w:rPr>
            </w:pPr>
            <w:r w:rsidRPr="00B65042">
              <w:rPr>
                <w:rFonts w:cs="Arial"/>
                <w:color w:val="000000"/>
                <w:sz w:val="18"/>
                <w:szCs w:val="18"/>
              </w:rPr>
              <w:t>Datapak (Packet Switched Public Data Network) – TeliaSonera AB</w:t>
            </w:r>
          </w:p>
        </w:tc>
      </w:tr>
      <w:tr w:rsidR="008D4419" w:rsidRPr="00C152ED" w:rsidTr="00AE2DAA">
        <w:trPr>
          <w:cantSplit/>
          <w:trHeight w:val="20"/>
          <w:jc w:val="center"/>
        </w:trPr>
        <w:tc>
          <w:tcPr>
            <w:tcW w:w="2245" w:type="dxa"/>
            <w:tcBorders>
              <w:top w:val="nil"/>
              <w:left w:val="single" w:sz="6" w:space="0" w:color="auto"/>
              <w:bottom w:val="nil"/>
              <w:right w:val="single" w:sz="4" w:space="0" w:color="auto"/>
            </w:tcBorders>
          </w:tcPr>
          <w:p w:rsidR="008D4419" w:rsidRPr="00B65042" w:rsidRDefault="008D4419" w:rsidP="00AE2DAA">
            <w:pPr>
              <w:spacing w:after="40"/>
              <w:rPr>
                <w:rFonts w:cs="Arial"/>
                <w:i/>
                <w:sz w:val="18"/>
                <w:szCs w:val="18"/>
              </w:rPr>
            </w:pPr>
            <w:r w:rsidRPr="00B65042">
              <w:rPr>
                <w:rFonts w:cs="Arial"/>
                <w:i/>
                <w:sz w:val="18"/>
                <w:szCs w:val="18"/>
              </w:rPr>
              <w:t>SWEDEN</w:t>
            </w:r>
          </w:p>
        </w:tc>
        <w:tc>
          <w:tcPr>
            <w:tcW w:w="1815" w:type="dxa"/>
            <w:tcBorders>
              <w:top w:val="nil"/>
              <w:left w:val="single" w:sz="4" w:space="0" w:color="auto"/>
              <w:bottom w:val="nil"/>
              <w:right w:val="single" w:sz="4" w:space="0" w:color="auto"/>
            </w:tcBorders>
          </w:tcPr>
          <w:p w:rsidR="008D4419" w:rsidRPr="00B65042" w:rsidRDefault="008D4419" w:rsidP="00AE2DAA">
            <w:pPr>
              <w:spacing w:after="40"/>
              <w:jc w:val="center"/>
              <w:rPr>
                <w:rFonts w:cs="Arial"/>
                <w:color w:val="000000"/>
                <w:sz w:val="18"/>
                <w:szCs w:val="18"/>
              </w:rPr>
            </w:pPr>
            <w:r w:rsidRPr="00B65042">
              <w:rPr>
                <w:rFonts w:cs="Arial"/>
                <w:color w:val="000000"/>
                <w:sz w:val="18"/>
                <w:szCs w:val="18"/>
              </w:rPr>
              <w:t>240 6</w:t>
            </w:r>
          </w:p>
        </w:tc>
        <w:tc>
          <w:tcPr>
            <w:tcW w:w="4445" w:type="dxa"/>
            <w:tcBorders>
              <w:top w:val="nil"/>
              <w:left w:val="single" w:sz="4" w:space="0" w:color="auto"/>
              <w:bottom w:val="nil"/>
              <w:right w:val="single" w:sz="4" w:space="0" w:color="auto"/>
            </w:tcBorders>
          </w:tcPr>
          <w:p w:rsidR="008D4419" w:rsidRPr="00B65042" w:rsidRDefault="008D4419" w:rsidP="00AE2DAA">
            <w:pPr>
              <w:spacing w:after="40"/>
              <w:rPr>
                <w:rFonts w:cs="Arial"/>
                <w:color w:val="000000"/>
                <w:sz w:val="18"/>
                <w:szCs w:val="18"/>
              </w:rPr>
            </w:pPr>
            <w:r w:rsidRPr="00B65042">
              <w:rPr>
                <w:rFonts w:cs="Arial"/>
                <w:color w:val="000000"/>
                <w:sz w:val="18"/>
                <w:szCs w:val="18"/>
              </w:rPr>
              <w:t>Flex25 (Public Packet Switched Data Network)</w:t>
            </w:r>
          </w:p>
        </w:tc>
      </w:tr>
      <w:tr w:rsidR="008D4419" w:rsidRPr="00C152ED" w:rsidTr="00AE2DAA">
        <w:trPr>
          <w:cantSplit/>
          <w:trHeight w:val="20"/>
          <w:jc w:val="center"/>
        </w:trPr>
        <w:tc>
          <w:tcPr>
            <w:tcW w:w="2245" w:type="dxa"/>
            <w:tcBorders>
              <w:top w:val="nil"/>
              <w:left w:val="single" w:sz="6" w:space="0" w:color="auto"/>
              <w:bottom w:val="single" w:sz="4" w:space="0" w:color="auto"/>
              <w:right w:val="single" w:sz="4" w:space="0" w:color="auto"/>
            </w:tcBorders>
          </w:tcPr>
          <w:p w:rsidR="008D4419" w:rsidRPr="00B65042" w:rsidRDefault="008D4419" w:rsidP="00AE2DAA">
            <w:pPr>
              <w:spacing w:after="40"/>
              <w:rPr>
                <w:rFonts w:cs="Arial"/>
                <w:i/>
                <w:sz w:val="18"/>
                <w:szCs w:val="18"/>
              </w:rPr>
            </w:pPr>
            <w:r w:rsidRPr="00B65042">
              <w:rPr>
                <w:rFonts w:cs="Arial"/>
                <w:i/>
                <w:sz w:val="18"/>
                <w:szCs w:val="18"/>
              </w:rPr>
              <w:t>SUECIA</w:t>
            </w:r>
          </w:p>
        </w:tc>
        <w:tc>
          <w:tcPr>
            <w:tcW w:w="1815" w:type="dxa"/>
            <w:tcBorders>
              <w:top w:val="nil"/>
              <w:left w:val="single" w:sz="4" w:space="0" w:color="auto"/>
              <w:bottom w:val="single" w:sz="4" w:space="0" w:color="auto"/>
              <w:right w:val="single" w:sz="4" w:space="0" w:color="auto"/>
            </w:tcBorders>
          </w:tcPr>
          <w:p w:rsidR="008D4419" w:rsidRPr="00B65042" w:rsidRDefault="008D4419" w:rsidP="00AE2DAA">
            <w:pPr>
              <w:spacing w:after="40"/>
              <w:jc w:val="center"/>
              <w:rPr>
                <w:rFonts w:cs="Arial"/>
                <w:color w:val="000000"/>
                <w:sz w:val="18"/>
                <w:szCs w:val="18"/>
              </w:rPr>
            </w:pPr>
            <w:r w:rsidRPr="00B65042">
              <w:rPr>
                <w:rFonts w:cs="Arial"/>
                <w:color w:val="000000"/>
                <w:sz w:val="18"/>
                <w:szCs w:val="18"/>
              </w:rPr>
              <w:t>240 7</w:t>
            </w:r>
          </w:p>
        </w:tc>
        <w:tc>
          <w:tcPr>
            <w:tcW w:w="4445" w:type="dxa"/>
            <w:tcBorders>
              <w:top w:val="nil"/>
              <w:left w:val="single" w:sz="4" w:space="0" w:color="auto"/>
              <w:bottom w:val="single" w:sz="4" w:space="0" w:color="auto"/>
              <w:right w:val="single" w:sz="4" w:space="0" w:color="auto"/>
            </w:tcBorders>
          </w:tcPr>
          <w:p w:rsidR="008D4419" w:rsidRPr="00B65042" w:rsidRDefault="008D4419" w:rsidP="00AE2DAA">
            <w:pPr>
              <w:spacing w:after="40"/>
              <w:rPr>
                <w:rFonts w:cs="Arial"/>
                <w:color w:val="000000"/>
                <w:sz w:val="18"/>
                <w:szCs w:val="18"/>
              </w:rPr>
            </w:pPr>
            <w:r w:rsidRPr="00B65042">
              <w:rPr>
                <w:rFonts w:cs="Arial"/>
                <w:color w:val="000000"/>
                <w:sz w:val="18"/>
                <w:szCs w:val="18"/>
              </w:rPr>
              <w:t>Private X.25 Networks (DNIC allocated for a group of private networks) – TeliaSonera AB</w:t>
            </w:r>
          </w:p>
        </w:tc>
      </w:tr>
    </w:tbl>
    <w:p w:rsidR="008D4419" w:rsidRPr="00C152ED" w:rsidRDefault="008D4419" w:rsidP="008D4419">
      <w:pPr>
        <w:tabs>
          <w:tab w:val="left" w:pos="1134"/>
          <w:tab w:val="left" w:pos="1560"/>
          <w:tab w:val="left" w:pos="2127"/>
        </w:tabs>
        <w:spacing w:before="40"/>
        <w:rPr>
          <w:rFonts w:cs="Arial"/>
        </w:rPr>
      </w:pPr>
    </w:p>
    <w:p w:rsidR="008D4419" w:rsidRPr="00C152ED" w:rsidRDefault="008D4419" w:rsidP="008D4419">
      <w:r w:rsidRPr="00C152ED">
        <w:t>For further information, please contact:</w:t>
      </w:r>
    </w:p>
    <w:p w:rsidR="008D4419" w:rsidRPr="00B65042" w:rsidRDefault="008D4419" w:rsidP="008D4419">
      <w:pPr>
        <w:ind w:left="567" w:hanging="567"/>
        <w:jc w:val="left"/>
      </w:pPr>
      <w:r w:rsidRPr="00C152ED">
        <w:rPr>
          <w:lang w:bidi="ar-JO"/>
        </w:rPr>
        <w:tab/>
        <w:t>Mr Joakim Strålmark</w:t>
      </w:r>
      <w:r w:rsidRPr="00C152ED">
        <w:rPr>
          <w:lang w:bidi="ar-JO"/>
        </w:rPr>
        <w:br/>
        <w:t xml:space="preserve">Swedish Post and Telecom Agency </w:t>
      </w:r>
      <w:r w:rsidRPr="00C152ED">
        <w:rPr>
          <w:lang w:bidi="ar-JO"/>
        </w:rPr>
        <w:br/>
        <w:t>Valhallavägen 117</w:t>
      </w:r>
      <w:r>
        <w:rPr>
          <w:rFonts w:hint="cs"/>
          <w:rtl/>
          <w:lang w:bidi="ar-JO"/>
        </w:rPr>
        <w:br/>
      </w:r>
      <w:r w:rsidRPr="00C152ED">
        <w:rPr>
          <w:rFonts w:cs="Arial"/>
          <w:lang w:bidi="ar-JO"/>
        </w:rPr>
        <w:t>P.O. Box 5398</w:t>
      </w:r>
      <w:r>
        <w:rPr>
          <w:rFonts w:cs="Arial" w:hint="cs"/>
          <w:rtl/>
          <w:lang w:bidi="ar-JO"/>
        </w:rPr>
        <w:br/>
      </w:r>
      <w:r w:rsidRPr="00C152ED">
        <w:rPr>
          <w:rFonts w:cs="Arial"/>
          <w:lang w:bidi="ar-JO"/>
        </w:rPr>
        <w:t>SE-102 49 STOCKHOLM</w:t>
      </w:r>
      <w:r>
        <w:rPr>
          <w:rFonts w:cs="Arial" w:hint="cs"/>
          <w:rtl/>
          <w:lang w:bidi="ar-JO"/>
        </w:rPr>
        <w:br/>
      </w:r>
      <w:r w:rsidRPr="00C152ED">
        <w:rPr>
          <w:rFonts w:cs="Arial"/>
          <w:lang w:bidi="ar-JO"/>
        </w:rPr>
        <w:t>Sweden</w:t>
      </w:r>
      <w:r>
        <w:rPr>
          <w:rFonts w:cs="Arial" w:hint="cs"/>
          <w:rtl/>
          <w:lang w:bidi="ar-JO"/>
        </w:rPr>
        <w:br/>
      </w:r>
      <w:r w:rsidRPr="00C152ED">
        <w:rPr>
          <w:rFonts w:cs="Arial"/>
          <w:lang w:bidi="ar-JO"/>
        </w:rPr>
        <w:t>Tel:</w:t>
      </w:r>
      <w:r>
        <w:rPr>
          <w:rFonts w:cs="Arial" w:hint="cs"/>
          <w:rtl/>
          <w:lang w:bidi="ar-JO"/>
        </w:rPr>
        <w:tab/>
      </w:r>
      <w:r w:rsidRPr="00C152ED">
        <w:rPr>
          <w:rFonts w:cs="Arial"/>
        </w:rPr>
        <w:t>+46 8 678</w:t>
      </w:r>
      <w:r w:rsidR="00B834BA">
        <w:rPr>
          <w:rFonts w:cs="Arial"/>
        </w:rPr>
        <w:t xml:space="preserve"> </w:t>
      </w:r>
      <w:r w:rsidRPr="00C152ED">
        <w:rPr>
          <w:rFonts w:cs="Arial"/>
        </w:rPr>
        <w:t>5500</w:t>
      </w:r>
      <w:r>
        <w:rPr>
          <w:rFonts w:cs="Arial" w:hint="cs"/>
          <w:rtl/>
        </w:rPr>
        <w:br/>
      </w:r>
      <w:r w:rsidRPr="00C152ED">
        <w:rPr>
          <w:rFonts w:cs="Arial"/>
          <w:lang w:bidi="ar-JO"/>
        </w:rPr>
        <w:t>Fax:</w:t>
      </w:r>
      <w:r>
        <w:rPr>
          <w:rFonts w:cs="Arial" w:hint="cs"/>
          <w:rtl/>
          <w:lang w:bidi="ar-JO"/>
        </w:rPr>
        <w:tab/>
      </w:r>
      <w:r w:rsidRPr="00C152ED">
        <w:rPr>
          <w:rFonts w:cs="Arial"/>
        </w:rPr>
        <w:t>+46 8 678</w:t>
      </w:r>
      <w:r w:rsidR="00B834BA">
        <w:rPr>
          <w:rFonts w:cs="Arial"/>
        </w:rPr>
        <w:t xml:space="preserve"> </w:t>
      </w:r>
      <w:r w:rsidRPr="00C152ED">
        <w:rPr>
          <w:rFonts w:cs="Arial"/>
        </w:rPr>
        <w:t>5505</w:t>
      </w:r>
      <w:r>
        <w:rPr>
          <w:rFonts w:cs="Arial" w:hint="cs"/>
          <w:rtl/>
        </w:rPr>
        <w:br/>
      </w:r>
      <w:r w:rsidRPr="00B65042">
        <w:rPr>
          <w:rFonts w:asciiTheme="minorHAnsi" w:hAnsiTheme="minorHAnsi"/>
        </w:rPr>
        <w:t>E-mai</w:t>
      </w:r>
      <w:r>
        <w:rPr>
          <w:rFonts w:asciiTheme="minorHAnsi" w:hAnsiTheme="minorHAnsi"/>
        </w:rPr>
        <w:t>l</w:t>
      </w:r>
      <w:r w:rsidRPr="00B65042">
        <w:rPr>
          <w:rFonts w:asciiTheme="minorHAnsi" w:hAnsiTheme="minorHAnsi"/>
          <w:rtl/>
        </w:rPr>
        <w:tab/>
      </w:r>
      <w:r w:rsidRPr="00B65042">
        <w:rPr>
          <w:rFonts w:asciiTheme="minorHAnsi" w:hAnsiTheme="minorHAnsi"/>
        </w:rPr>
        <w:t xml:space="preserve">pts@pts.se </w:t>
      </w:r>
      <w:r w:rsidRPr="00B65042">
        <w:rPr>
          <w:rFonts w:asciiTheme="minorHAnsi" w:hAnsiTheme="minorHAnsi"/>
          <w:rtl/>
        </w:rPr>
        <w:br/>
      </w:r>
      <w:r w:rsidRPr="00B65042">
        <w:t xml:space="preserve">URL  </w:t>
      </w:r>
      <w:hyperlink r:id="rId14" w:history="1">
        <w:r w:rsidRPr="00B65042">
          <w:t>www.pts.se</w:t>
        </w:r>
      </w:hyperlink>
      <w:r w:rsidRPr="00B65042">
        <w:t xml:space="preserve"> </w:t>
      </w:r>
    </w:p>
    <w:p w:rsidR="008D4419" w:rsidRDefault="008D4419">
      <w:pPr>
        <w:tabs>
          <w:tab w:val="clear" w:pos="567"/>
          <w:tab w:val="clear" w:pos="1276"/>
          <w:tab w:val="clear" w:pos="1843"/>
          <w:tab w:val="clear" w:pos="5387"/>
          <w:tab w:val="clear" w:pos="5954"/>
        </w:tabs>
        <w:overflowPunct/>
        <w:autoSpaceDE/>
        <w:autoSpaceDN/>
        <w:adjustRightInd/>
        <w:spacing w:before="0"/>
        <w:jc w:val="left"/>
        <w:textAlignment w:val="auto"/>
        <w:rPr>
          <w:b/>
          <w:bCs/>
          <w:lang w:val="es-ES_tradnl"/>
        </w:rPr>
      </w:pPr>
      <w:r>
        <w:rPr>
          <w:b/>
          <w:bCs/>
          <w:lang w:val="es-ES_tradnl"/>
        </w:rPr>
        <w:br w:type="page"/>
      </w:r>
    </w:p>
    <w:p w:rsidR="00AE2DAA" w:rsidRPr="000C2E2D" w:rsidRDefault="00AE2DAA" w:rsidP="00AE2DAA">
      <w:pPr>
        <w:pStyle w:val="Heading20"/>
        <w:spacing w:before="240"/>
        <w:rPr>
          <w:lang w:val="en-US"/>
        </w:rPr>
      </w:pPr>
      <w:bookmarkStart w:id="230" w:name="_Toc316479961"/>
      <w:bookmarkStart w:id="231" w:name="_Toc303344658"/>
      <w:bookmarkStart w:id="232" w:name="_Toc304895933"/>
      <w:bookmarkStart w:id="233" w:name="_Toc301947207"/>
      <w:bookmarkStart w:id="234" w:name="_Toc178736028"/>
      <w:r w:rsidRPr="000C2E2D">
        <w:rPr>
          <w:lang w:val="en-US"/>
        </w:rPr>
        <w:lastRenderedPageBreak/>
        <w:t>Telephone Service</w:t>
      </w:r>
      <w:bookmarkEnd w:id="230"/>
      <w:r w:rsidRPr="000C2E2D">
        <w:rPr>
          <w:lang w:val="en-US"/>
        </w:rPr>
        <w:t xml:space="preserve"> </w:t>
      </w:r>
      <w:bookmarkEnd w:id="231"/>
      <w:bookmarkEnd w:id="232"/>
      <w:bookmarkEnd w:id="233"/>
    </w:p>
    <w:p w:rsidR="00AE2DAA" w:rsidRPr="000C2E2D" w:rsidRDefault="00AE2DAA" w:rsidP="00AE2DAA">
      <w:pPr>
        <w:tabs>
          <w:tab w:val="clear" w:pos="1276"/>
          <w:tab w:val="clear" w:pos="1843"/>
          <w:tab w:val="left" w:pos="1134"/>
          <w:tab w:val="left" w:pos="1560"/>
          <w:tab w:val="left" w:pos="2127"/>
        </w:tabs>
        <w:spacing w:before="240"/>
        <w:jc w:val="left"/>
        <w:outlineLvl w:val="3"/>
        <w:rPr>
          <w:rFonts w:asciiTheme="minorHAnsi" w:hAnsiTheme="minorHAnsi" w:cs="Arial"/>
          <w:b/>
          <w:lang w:val="en-US"/>
        </w:rPr>
      </w:pPr>
      <w:r w:rsidRPr="000C2E2D">
        <w:rPr>
          <w:rFonts w:asciiTheme="minorHAnsi" w:hAnsiTheme="minorHAnsi" w:cs="Arial"/>
          <w:b/>
          <w:lang w:val="en-US"/>
        </w:rPr>
        <w:t>Costa Rica</w:t>
      </w:r>
      <w:r w:rsidR="00BB4577">
        <w:rPr>
          <w:rFonts w:asciiTheme="minorHAnsi" w:hAnsiTheme="minorHAnsi" w:cs="Arial"/>
          <w:b/>
          <w:lang w:val="en-US"/>
        </w:rPr>
        <w:fldChar w:fldCharType="begin"/>
      </w:r>
      <w:r>
        <w:instrText xml:space="preserve"> TC "</w:instrText>
      </w:r>
      <w:bookmarkStart w:id="235" w:name="_Toc316479962"/>
      <w:r w:rsidRPr="000C2E2D">
        <w:rPr>
          <w:rFonts w:asciiTheme="minorHAnsi" w:hAnsiTheme="minorHAnsi" w:cs="Arial"/>
          <w:b/>
          <w:lang w:val="en-US"/>
        </w:rPr>
        <w:instrText>Costa Rica</w:instrText>
      </w:r>
      <w:bookmarkEnd w:id="235"/>
      <w:r>
        <w:instrText xml:space="preserve">" \f C \l "1" </w:instrText>
      </w:r>
      <w:r w:rsidR="00BB4577">
        <w:rPr>
          <w:rFonts w:asciiTheme="minorHAnsi" w:hAnsiTheme="minorHAnsi" w:cs="Arial"/>
          <w:b/>
          <w:lang w:val="en-US"/>
        </w:rPr>
        <w:fldChar w:fldCharType="end"/>
      </w:r>
      <w:r w:rsidRPr="000C2E2D">
        <w:rPr>
          <w:rFonts w:asciiTheme="minorHAnsi" w:hAnsiTheme="minorHAnsi" w:cs="Arial"/>
          <w:b/>
          <w:lang w:val="en-US"/>
        </w:rPr>
        <w:t xml:space="preserve"> (country code</w:t>
      </w:r>
      <w:r w:rsidR="00B834BA">
        <w:rPr>
          <w:rFonts w:asciiTheme="minorHAnsi" w:hAnsiTheme="minorHAnsi" w:cs="Arial"/>
          <w:b/>
          <w:lang w:val="en-US"/>
        </w:rPr>
        <w:t xml:space="preserve"> </w:t>
      </w:r>
      <w:r w:rsidRPr="000C2E2D">
        <w:rPr>
          <w:rFonts w:asciiTheme="minorHAnsi" w:hAnsiTheme="minorHAnsi" w:cs="Arial"/>
          <w:b/>
          <w:lang w:val="en-US"/>
        </w:rPr>
        <w:t>+506)</w:t>
      </w:r>
    </w:p>
    <w:p w:rsidR="00AE2DAA" w:rsidRPr="000C2E2D" w:rsidRDefault="00AE2DAA" w:rsidP="00AE2DAA">
      <w:pPr>
        <w:tabs>
          <w:tab w:val="clear" w:pos="567"/>
          <w:tab w:val="clear" w:pos="1276"/>
          <w:tab w:val="clear" w:pos="1843"/>
          <w:tab w:val="clear" w:pos="5387"/>
          <w:tab w:val="clear" w:pos="5954"/>
        </w:tabs>
        <w:spacing w:before="0"/>
        <w:jc w:val="left"/>
        <w:rPr>
          <w:rFonts w:asciiTheme="minorHAnsi" w:hAnsiTheme="minorHAnsi" w:cs="Arial"/>
          <w:lang w:val="en-US"/>
        </w:rPr>
      </w:pPr>
      <w:r w:rsidRPr="000C2E2D">
        <w:rPr>
          <w:rFonts w:asciiTheme="minorHAnsi" w:hAnsiTheme="minorHAnsi" w:cs="Arial"/>
          <w:lang w:val="en-US"/>
        </w:rPr>
        <w:t>Communication of 5.I.2012:</w:t>
      </w:r>
    </w:p>
    <w:p w:rsidR="00AE2DAA" w:rsidRPr="000C2E2D" w:rsidRDefault="00AE2DAA" w:rsidP="00AE2DAA">
      <w:r w:rsidRPr="000C2E2D">
        <w:t xml:space="preserve">The </w:t>
      </w:r>
      <w:r w:rsidRPr="000C2E2D">
        <w:rPr>
          <w:i/>
          <w:iCs/>
        </w:rPr>
        <w:t xml:space="preserve">Superintendencia de Telecomunicaciones (SUTEL), </w:t>
      </w:r>
      <w:r w:rsidRPr="000C2E2D">
        <w:rPr>
          <w:iCs/>
        </w:rPr>
        <w:t>San José</w:t>
      </w:r>
      <w:r w:rsidR="00BB4577">
        <w:rPr>
          <w:iCs/>
        </w:rPr>
        <w:fldChar w:fldCharType="begin"/>
      </w:r>
      <w:r>
        <w:instrText xml:space="preserve"> TC "</w:instrText>
      </w:r>
      <w:bookmarkStart w:id="236" w:name="_Toc316479963"/>
      <w:r w:rsidRPr="005F69C2">
        <w:rPr>
          <w:i/>
          <w:iCs/>
        </w:rPr>
        <w:instrText xml:space="preserve">Superintendencia de Telecomunicaciones (SUTEL), </w:instrText>
      </w:r>
      <w:r w:rsidRPr="005F69C2">
        <w:rPr>
          <w:iCs/>
        </w:rPr>
        <w:instrText>San José</w:instrText>
      </w:r>
      <w:bookmarkEnd w:id="236"/>
      <w:r>
        <w:instrText xml:space="preserve">" \f C \l "1" </w:instrText>
      </w:r>
      <w:r w:rsidR="00BB4577">
        <w:rPr>
          <w:iCs/>
        </w:rPr>
        <w:fldChar w:fldCharType="end"/>
      </w:r>
      <w:r w:rsidRPr="000C2E2D">
        <w:rPr>
          <w:i/>
          <w:iCs/>
        </w:rPr>
        <w:t xml:space="preserve">, </w:t>
      </w:r>
      <w:r w:rsidRPr="000C2E2D">
        <w:t xml:space="preserve">which under Decree N°35187-MINAET (National Numbering Plan) is in charge of the control and administration of Numbering resources in Costa Rica, acting in accordance with the provisions of Recommendation </w:t>
      </w:r>
      <w:r w:rsidRPr="000C2E2D">
        <w:rPr>
          <w:bCs/>
        </w:rPr>
        <w:t>ITU-T E.129</w:t>
      </w:r>
      <w:r w:rsidRPr="000C2E2D">
        <w:rPr>
          <w:b/>
        </w:rPr>
        <w:t>,</w:t>
      </w:r>
      <w:r w:rsidRPr="000C2E2D">
        <w:t xml:space="preserve"> presents the:</w:t>
      </w:r>
    </w:p>
    <w:p w:rsidR="00AE2DAA" w:rsidRPr="000C2E2D" w:rsidRDefault="00AE2DAA" w:rsidP="00AE2DAA">
      <w:pPr>
        <w:spacing w:before="240"/>
        <w:jc w:val="center"/>
      </w:pPr>
      <w:r w:rsidRPr="000C2E2D">
        <w:t xml:space="preserve">Modification to the E.164 National Numbering Plan (NNP) of Costa Rica </w:t>
      </w:r>
      <w:r w:rsidRPr="000C2E2D">
        <w:rPr>
          <w:bCs/>
          <w:iCs/>
        </w:rPr>
        <w:t>for country code 506</w:t>
      </w:r>
    </w:p>
    <w:p w:rsidR="00AE2DAA" w:rsidRDefault="00AE2DAA" w:rsidP="00AE2DAA">
      <w:pPr>
        <w:spacing w:before="240"/>
        <w:jc w:val="center"/>
      </w:pPr>
      <w:r w:rsidRPr="000C2E2D">
        <w:t>Table 1 – Description of assignment of new numbering resources in the ITU-T E.164 National</w:t>
      </w:r>
      <w:r>
        <w:br/>
      </w:r>
      <w:r w:rsidRPr="000C2E2D">
        <w:t>Numbering Plan</w:t>
      </w:r>
      <w:r>
        <w:t xml:space="preserve"> </w:t>
      </w:r>
      <w:r w:rsidRPr="000C2E2D">
        <w:t>for country code 506</w:t>
      </w:r>
    </w:p>
    <w:p w:rsidR="00AE2DAA" w:rsidRPr="000C2E2D" w:rsidRDefault="00AE2DAA" w:rsidP="00AE2DAA"/>
    <w:tbl>
      <w:tblPr>
        <w:tblW w:w="9072"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1"/>
        <w:gridCol w:w="6"/>
        <w:gridCol w:w="1251"/>
        <w:gridCol w:w="1257"/>
        <w:gridCol w:w="2194"/>
        <w:gridCol w:w="2133"/>
      </w:tblGrid>
      <w:tr w:rsidR="00AE2DAA" w:rsidRPr="000C2E2D" w:rsidTr="00AE2DAA">
        <w:trPr>
          <w:trHeight w:val="245"/>
          <w:tblHeader/>
          <w:jc w:val="center"/>
        </w:trPr>
        <w:tc>
          <w:tcPr>
            <w:tcW w:w="2266" w:type="dxa"/>
            <w:vMerge w:val="restart"/>
            <w:vAlign w:val="center"/>
          </w:tcPr>
          <w:p w:rsidR="00AE2DAA" w:rsidRPr="000C2E2D" w:rsidRDefault="00AE2DAA" w:rsidP="00AE2DAA">
            <w:pPr>
              <w:keepNext/>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0C2E2D">
              <w:rPr>
                <w:rFonts w:asciiTheme="minorHAnsi" w:hAnsiTheme="minorHAnsi" w:cs="Arial"/>
                <w:i/>
                <w:iCs/>
                <w:sz w:val="18"/>
                <w:szCs w:val="18"/>
                <w:lang w:val="en-US"/>
              </w:rPr>
              <w:t>NDC (National Destination Code) or leading digits of N(S)N (National (Significant) Number)</w:t>
            </w:r>
            <w:r w:rsidRPr="000C2E2D">
              <w:rPr>
                <w:rFonts w:asciiTheme="minorHAnsi" w:hAnsiTheme="minorHAnsi" w:cs="Arial"/>
                <w:i/>
                <w:sz w:val="18"/>
                <w:szCs w:val="18"/>
                <w:lang w:val="en-US"/>
              </w:rPr>
              <w:br/>
              <w:t>X = 0 to 9</w:t>
            </w:r>
          </w:p>
        </w:tc>
        <w:tc>
          <w:tcPr>
            <w:tcW w:w="2550" w:type="dxa"/>
            <w:gridSpan w:val="3"/>
            <w:vAlign w:val="center"/>
          </w:tcPr>
          <w:p w:rsidR="00AE2DAA" w:rsidRPr="000C2E2D" w:rsidRDefault="00AE2DAA" w:rsidP="00AE2DAA">
            <w:pPr>
              <w:keepNext/>
              <w:tabs>
                <w:tab w:val="clear" w:pos="567"/>
                <w:tab w:val="clear" w:pos="1276"/>
                <w:tab w:val="clear" w:pos="1843"/>
                <w:tab w:val="clear" w:pos="5387"/>
                <w:tab w:val="clear" w:pos="5954"/>
              </w:tabs>
              <w:spacing w:before="80" w:after="80"/>
              <w:jc w:val="center"/>
              <w:rPr>
                <w:rFonts w:asciiTheme="minorHAnsi" w:hAnsiTheme="minorHAnsi" w:cs="Arial"/>
                <w:b/>
                <w:bCs/>
                <w:i/>
                <w:sz w:val="18"/>
                <w:szCs w:val="18"/>
                <w:lang w:val="en-US"/>
              </w:rPr>
            </w:pPr>
            <w:r w:rsidRPr="000C2E2D">
              <w:rPr>
                <w:rFonts w:asciiTheme="minorHAnsi" w:hAnsiTheme="minorHAnsi" w:cs="Arial"/>
                <w:i/>
                <w:iCs/>
                <w:sz w:val="18"/>
                <w:szCs w:val="18"/>
                <w:lang w:val="en-US"/>
              </w:rPr>
              <w:t>N(S)N number length</w:t>
            </w:r>
          </w:p>
        </w:tc>
        <w:tc>
          <w:tcPr>
            <w:tcW w:w="2229" w:type="dxa"/>
            <w:vMerge w:val="restart"/>
            <w:vAlign w:val="center"/>
          </w:tcPr>
          <w:p w:rsidR="00AE2DAA" w:rsidRPr="000C2E2D" w:rsidRDefault="00AE2DAA" w:rsidP="00AE2DAA">
            <w:pPr>
              <w:keepNext/>
              <w:tabs>
                <w:tab w:val="clear" w:pos="567"/>
                <w:tab w:val="clear" w:pos="1276"/>
                <w:tab w:val="clear" w:pos="1843"/>
                <w:tab w:val="clear" w:pos="5387"/>
                <w:tab w:val="clear" w:pos="5954"/>
              </w:tabs>
              <w:spacing w:before="80" w:after="80"/>
              <w:jc w:val="center"/>
              <w:rPr>
                <w:rFonts w:asciiTheme="minorHAnsi" w:hAnsiTheme="minorHAnsi" w:cs="Arial"/>
                <w:b/>
                <w:bCs/>
                <w:i/>
                <w:sz w:val="18"/>
                <w:szCs w:val="18"/>
                <w:lang w:val="fr-FR"/>
              </w:rPr>
            </w:pPr>
            <w:r w:rsidRPr="000C2E2D">
              <w:rPr>
                <w:rFonts w:asciiTheme="minorHAnsi" w:hAnsiTheme="minorHAnsi" w:cs="Arial"/>
                <w:i/>
                <w:iCs/>
                <w:sz w:val="18"/>
                <w:szCs w:val="18"/>
              </w:rPr>
              <w:t>Usage of E.164 number</w:t>
            </w:r>
          </w:p>
        </w:tc>
        <w:tc>
          <w:tcPr>
            <w:tcW w:w="2167" w:type="dxa"/>
            <w:vMerge w:val="restart"/>
            <w:vAlign w:val="center"/>
          </w:tcPr>
          <w:p w:rsidR="00AE2DAA" w:rsidRPr="000C2E2D" w:rsidRDefault="00AE2DAA" w:rsidP="00AE2DAA">
            <w:pPr>
              <w:keepNext/>
              <w:tabs>
                <w:tab w:val="clear" w:pos="567"/>
                <w:tab w:val="clear" w:pos="1276"/>
                <w:tab w:val="clear" w:pos="1843"/>
                <w:tab w:val="clear" w:pos="5387"/>
                <w:tab w:val="clear" w:pos="5954"/>
              </w:tabs>
              <w:spacing w:before="80" w:after="80"/>
              <w:jc w:val="center"/>
              <w:rPr>
                <w:rFonts w:asciiTheme="minorHAnsi" w:hAnsiTheme="minorHAnsi" w:cs="Arial"/>
                <w:b/>
                <w:bCs/>
                <w:i/>
                <w:sz w:val="18"/>
                <w:szCs w:val="18"/>
                <w:lang w:val="en-US"/>
              </w:rPr>
            </w:pPr>
            <w:r w:rsidRPr="000C2E2D">
              <w:rPr>
                <w:rFonts w:asciiTheme="minorHAnsi" w:hAnsiTheme="minorHAnsi" w:cs="Arial"/>
                <w:i/>
                <w:iCs/>
                <w:sz w:val="18"/>
                <w:szCs w:val="18"/>
                <w:lang w:val="en-US"/>
              </w:rPr>
              <w:t xml:space="preserve">Time and date of </w:t>
            </w:r>
            <w:r w:rsidRPr="000C2E2D">
              <w:rPr>
                <w:rFonts w:asciiTheme="minorHAnsi" w:hAnsiTheme="minorHAnsi" w:cs="Arial"/>
                <w:i/>
                <w:iCs/>
                <w:sz w:val="18"/>
                <w:szCs w:val="18"/>
                <w:lang w:val="en-US"/>
              </w:rPr>
              <w:br/>
              <w:t>introduction</w:t>
            </w:r>
          </w:p>
        </w:tc>
      </w:tr>
      <w:tr w:rsidR="00AE2DAA" w:rsidRPr="000C2E2D" w:rsidTr="00AE2DAA">
        <w:trPr>
          <w:tblHeader/>
          <w:jc w:val="center"/>
        </w:trPr>
        <w:tc>
          <w:tcPr>
            <w:tcW w:w="2266" w:type="dxa"/>
            <w:vMerge/>
            <w:vAlign w:val="center"/>
          </w:tcPr>
          <w:p w:rsidR="00AE2DAA" w:rsidRPr="000C2E2D" w:rsidRDefault="00AE2DAA" w:rsidP="00AE2DAA">
            <w:pPr>
              <w:keepNext/>
              <w:tabs>
                <w:tab w:val="clear" w:pos="567"/>
                <w:tab w:val="clear" w:pos="1276"/>
                <w:tab w:val="clear" w:pos="1843"/>
                <w:tab w:val="clear" w:pos="5387"/>
                <w:tab w:val="clear" w:pos="5954"/>
              </w:tabs>
              <w:spacing w:before="80" w:after="80"/>
              <w:jc w:val="center"/>
              <w:rPr>
                <w:rFonts w:asciiTheme="minorHAnsi" w:hAnsiTheme="minorHAnsi" w:cs="Arial"/>
                <w:bCs/>
                <w:i/>
                <w:sz w:val="18"/>
                <w:szCs w:val="18"/>
                <w:lang w:val="en-US"/>
              </w:rPr>
            </w:pPr>
          </w:p>
        </w:tc>
        <w:tc>
          <w:tcPr>
            <w:tcW w:w="1275" w:type="dxa"/>
            <w:gridSpan w:val="2"/>
            <w:vAlign w:val="center"/>
          </w:tcPr>
          <w:p w:rsidR="00AE2DAA" w:rsidRPr="000C2E2D" w:rsidRDefault="00AE2DAA" w:rsidP="00AE2DAA">
            <w:pPr>
              <w:keepNext/>
              <w:tabs>
                <w:tab w:val="clear" w:pos="567"/>
                <w:tab w:val="clear" w:pos="1276"/>
                <w:tab w:val="clear" w:pos="1843"/>
                <w:tab w:val="clear" w:pos="5387"/>
                <w:tab w:val="clear" w:pos="5954"/>
              </w:tabs>
              <w:spacing w:before="80" w:after="80"/>
              <w:jc w:val="center"/>
              <w:rPr>
                <w:rFonts w:asciiTheme="minorHAnsi" w:hAnsiTheme="minorHAnsi" w:cs="Arial"/>
                <w:b/>
                <w:bCs/>
                <w:i/>
                <w:sz w:val="18"/>
                <w:szCs w:val="18"/>
                <w:lang w:val="fr-FR"/>
              </w:rPr>
            </w:pPr>
            <w:r w:rsidRPr="000C2E2D">
              <w:rPr>
                <w:rFonts w:asciiTheme="minorHAnsi" w:hAnsiTheme="minorHAnsi" w:cs="Arial"/>
                <w:i/>
                <w:sz w:val="18"/>
                <w:szCs w:val="18"/>
                <w:lang w:val="fr-FR"/>
              </w:rPr>
              <w:t>Maximum length</w:t>
            </w:r>
          </w:p>
        </w:tc>
        <w:tc>
          <w:tcPr>
            <w:tcW w:w="1275" w:type="dxa"/>
            <w:vAlign w:val="center"/>
          </w:tcPr>
          <w:p w:rsidR="00AE2DAA" w:rsidRPr="000C2E2D" w:rsidRDefault="00AE2DAA" w:rsidP="00AE2DAA">
            <w:pPr>
              <w:keepNext/>
              <w:tabs>
                <w:tab w:val="clear" w:pos="567"/>
                <w:tab w:val="clear" w:pos="1276"/>
                <w:tab w:val="clear" w:pos="1843"/>
                <w:tab w:val="clear" w:pos="5387"/>
                <w:tab w:val="clear" w:pos="5954"/>
              </w:tabs>
              <w:spacing w:before="80" w:after="80"/>
              <w:jc w:val="center"/>
              <w:rPr>
                <w:rFonts w:asciiTheme="minorHAnsi" w:hAnsiTheme="minorHAnsi" w:cs="Arial"/>
                <w:b/>
                <w:bCs/>
                <w:i/>
                <w:sz w:val="18"/>
                <w:szCs w:val="18"/>
                <w:lang w:val="fr-FR"/>
              </w:rPr>
            </w:pPr>
            <w:r w:rsidRPr="000C2E2D">
              <w:rPr>
                <w:rFonts w:asciiTheme="minorHAnsi" w:hAnsiTheme="minorHAnsi" w:cs="Arial"/>
                <w:i/>
                <w:sz w:val="18"/>
                <w:szCs w:val="18"/>
                <w:lang w:val="en-US"/>
              </w:rPr>
              <w:t>Minimum length</w:t>
            </w:r>
          </w:p>
        </w:tc>
        <w:tc>
          <w:tcPr>
            <w:tcW w:w="2229" w:type="dxa"/>
            <w:vMerge/>
            <w:vAlign w:val="center"/>
          </w:tcPr>
          <w:p w:rsidR="00AE2DAA" w:rsidRPr="000C2E2D" w:rsidRDefault="00AE2DAA" w:rsidP="00AE2DAA">
            <w:pPr>
              <w:keepNext/>
              <w:tabs>
                <w:tab w:val="clear" w:pos="567"/>
                <w:tab w:val="clear" w:pos="1276"/>
                <w:tab w:val="clear" w:pos="1843"/>
                <w:tab w:val="clear" w:pos="5387"/>
                <w:tab w:val="clear" w:pos="5954"/>
              </w:tabs>
              <w:spacing w:before="80" w:after="80"/>
              <w:jc w:val="center"/>
              <w:rPr>
                <w:rFonts w:asciiTheme="minorHAnsi" w:hAnsiTheme="minorHAnsi" w:cs="Arial"/>
                <w:bCs/>
                <w:i/>
                <w:sz w:val="18"/>
                <w:szCs w:val="18"/>
                <w:lang w:val="fr-FR"/>
              </w:rPr>
            </w:pPr>
          </w:p>
        </w:tc>
        <w:tc>
          <w:tcPr>
            <w:tcW w:w="2167" w:type="dxa"/>
            <w:vMerge/>
            <w:vAlign w:val="center"/>
          </w:tcPr>
          <w:p w:rsidR="00AE2DAA" w:rsidRPr="000C2E2D" w:rsidRDefault="00AE2DAA" w:rsidP="00AE2DAA">
            <w:pPr>
              <w:keepNext/>
              <w:tabs>
                <w:tab w:val="clear" w:pos="567"/>
                <w:tab w:val="clear" w:pos="1276"/>
                <w:tab w:val="clear" w:pos="1843"/>
                <w:tab w:val="clear" w:pos="5387"/>
                <w:tab w:val="clear" w:pos="5954"/>
              </w:tabs>
              <w:spacing w:before="80" w:after="80"/>
              <w:jc w:val="center"/>
              <w:rPr>
                <w:rFonts w:asciiTheme="minorHAnsi" w:hAnsiTheme="minorHAnsi" w:cs="Arial"/>
                <w:bCs/>
                <w:i/>
                <w:sz w:val="18"/>
                <w:szCs w:val="18"/>
                <w:lang w:val="fr-FR"/>
              </w:rPr>
            </w:pPr>
          </w:p>
        </w:tc>
      </w:tr>
      <w:bookmarkEnd w:id="234"/>
      <w:tr w:rsidR="00AE2DAA" w:rsidRPr="000C2E2D" w:rsidTr="00AE2DAA">
        <w:trPr>
          <w:jc w:val="center"/>
        </w:trPr>
        <w:tc>
          <w:tcPr>
            <w:tcW w:w="2272" w:type="dxa"/>
            <w:gridSpan w:val="2"/>
            <w:noWrap/>
          </w:tcPr>
          <w:p w:rsidR="00AE2DAA" w:rsidRPr="000C2E2D" w:rsidRDefault="00AE2DAA" w:rsidP="0004221C">
            <w:pPr>
              <w:tabs>
                <w:tab w:val="clear" w:pos="567"/>
                <w:tab w:val="clear" w:pos="1276"/>
                <w:tab w:val="clear" w:pos="1843"/>
                <w:tab w:val="clear" w:pos="5387"/>
                <w:tab w:val="clear" w:pos="5954"/>
              </w:tabs>
              <w:spacing w:before="100" w:after="100"/>
              <w:jc w:val="left"/>
              <w:rPr>
                <w:rFonts w:asciiTheme="minorHAnsi" w:hAnsiTheme="minorHAnsi" w:cs="Arial"/>
                <w:bCs/>
                <w:sz w:val="18"/>
                <w:szCs w:val="18"/>
                <w:lang w:val="fr-FR"/>
              </w:rPr>
            </w:pPr>
            <w:r w:rsidRPr="000C2E2D">
              <w:rPr>
                <w:rFonts w:asciiTheme="minorHAnsi" w:hAnsiTheme="minorHAnsi" w:cs="Arial"/>
                <w:sz w:val="18"/>
                <w:szCs w:val="18"/>
                <w:lang w:val="fr-FR"/>
              </w:rPr>
              <w:t>7001</w:t>
            </w:r>
            <w:r w:rsidR="0004221C">
              <w:rPr>
                <w:rFonts w:asciiTheme="minorHAnsi" w:hAnsiTheme="minorHAnsi" w:cs="Arial"/>
                <w:sz w:val="18"/>
                <w:szCs w:val="18"/>
                <w:lang w:val="fr-FR"/>
              </w:rPr>
              <w:t xml:space="preserve"> </w:t>
            </w:r>
            <w:r w:rsidRPr="000C2E2D">
              <w:rPr>
                <w:rFonts w:asciiTheme="minorHAnsi" w:hAnsiTheme="minorHAnsi" w:cs="Arial"/>
                <w:sz w:val="18"/>
                <w:szCs w:val="18"/>
                <w:lang w:val="fr-FR"/>
              </w:rPr>
              <w:t xml:space="preserve">0XXX </w:t>
            </w:r>
            <w:r>
              <w:rPr>
                <w:rFonts w:asciiTheme="minorHAnsi" w:hAnsiTheme="minorHAnsi" w:cs="Arial"/>
                <w:sz w:val="18"/>
                <w:szCs w:val="18"/>
                <w:lang w:val="fr-FR"/>
              </w:rPr>
              <w:br/>
            </w:r>
            <w:r w:rsidRPr="000C2E2D">
              <w:rPr>
                <w:rFonts w:asciiTheme="minorHAnsi" w:hAnsiTheme="minorHAnsi" w:cs="Arial"/>
                <w:sz w:val="18"/>
                <w:szCs w:val="18"/>
                <w:lang w:val="fr-FR"/>
              </w:rPr>
              <w:t xml:space="preserve">7001 1XXX </w:t>
            </w:r>
            <w:r>
              <w:rPr>
                <w:rFonts w:asciiTheme="minorHAnsi" w:hAnsiTheme="minorHAnsi" w:cs="Arial"/>
                <w:sz w:val="18"/>
                <w:szCs w:val="18"/>
                <w:lang w:val="fr-FR"/>
              </w:rPr>
              <w:br/>
            </w:r>
            <w:r w:rsidRPr="000C2E2D">
              <w:rPr>
                <w:rFonts w:asciiTheme="minorHAnsi" w:hAnsiTheme="minorHAnsi" w:cs="Arial"/>
                <w:sz w:val="18"/>
                <w:szCs w:val="18"/>
                <w:lang w:val="fr-FR"/>
              </w:rPr>
              <w:t xml:space="preserve">7001 2XXX </w:t>
            </w:r>
            <w:r>
              <w:rPr>
                <w:rFonts w:asciiTheme="minorHAnsi" w:hAnsiTheme="minorHAnsi" w:cs="Arial"/>
                <w:sz w:val="18"/>
                <w:szCs w:val="18"/>
                <w:lang w:val="fr-FR"/>
              </w:rPr>
              <w:br/>
            </w:r>
            <w:r w:rsidRPr="000C2E2D">
              <w:rPr>
                <w:rFonts w:asciiTheme="minorHAnsi" w:hAnsiTheme="minorHAnsi" w:cs="Arial"/>
                <w:sz w:val="18"/>
                <w:szCs w:val="18"/>
                <w:lang w:val="fr-FR"/>
              </w:rPr>
              <w:t>7001 3XXX</w:t>
            </w:r>
            <w:r>
              <w:rPr>
                <w:rFonts w:asciiTheme="minorHAnsi" w:hAnsiTheme="minorHAnsi" w:cs="Arial"/>
                <w:sz w:val="18"/>
                <w:szCs w:val="18"/>
                <w:lang w:val="fr-FR"/>
              </w:rPr>
              <w:br/>
            </w:r>
            <w:r w:rsidRPr="000C2E2D">
              <w:rPr>
                <w:rFonts w:asciiTheme="minorHAnsi" w:hAnsiTheme="minorHAnsi" w:cs="Arial"/>
                <w:sz w:val="18"/>
                <w:szCs w:val="18"/>
                <w:lang w:val="fr-FR"/>
              </w:rPr>
              <w:t>7001 4XXX</w:t>
            </w:r>
          </w:p>
        </w:tc>
        <w:tc>
          <w:tcPr>
            <w:tcW w:w="1269" w:type="dxa"/>
            <w:noWrap/>
          </w:tcPr>
          <w:p w:rsidR="00AE2DAA" w:rsidRPr="000C2E2D" w:rsidRDefault="00AE2DAA" w:rsidP="00AE2DAA">
            <w:pPr>
              <w:tabs>
                <w:tab w:val="clear" w:pos="567"/>
                <w:tab w:val="clear" w:pos="1276"/>
                <w:tab w:val="clear" w:pos="1843"/>
                <w:tab w:val="clear" w:pos="5387"/>
                <w:tab w:val="clear" w:pos="5954"/>
              </w:tabs>
              <w:spacing w:before="100" w:after="100"/>
              <w:jc w:val="center"/>
              <w:rPr>
                <w:rFonts w:asciiTheme="minorHAnsi" w:hAnsiTheme="minorHAnsi" w:cs="Arial"/>
                <w:bCs/>
                <w:sz w:val="18"/>
                <w:szCs w:val="18"/>
                <w:lang w:val="fr-FR"/>
              </w:rPr>
            </w:pPr>
            <w:r w:rsidRPr="000C2E2D">
              <w:rPr>
                <w:rFonts w:asciiTheme="minorHAnsi" w:hAnsiTheme="minorHAnsi" w:cs="Arial"/>
                <w:bCs/>
                <w:sz w:val="18"/>
                <w:szCs w:val="18"/>
                <w:lang w:val="fr-FR"/>
              </w:rPr>
              <w:t xml:space="preserve">8 </w:t>
            </w:r>
            <w:r w:rsidRPr="000C2E2D">
              <w:rPr>
                <w:rFonts w:asciiTheme="minorHAnsi" w:hAnsiTheme="minorHAnsi" w:cs="Arial"/>
                <w:sz w:val="18"/>
                <w:szCs w:val="18"/>
              </w:rPr>
              <w:t>digits</w:t>
            </w:r>
          </w:p>
        </w:tc>
        <w:tc>
          <w:tcPr>
            <w:tcW w:w="1275" w:type="dxa"/>
            <w:noWrap/>
          </w:tcPr>
          <w:p w:rsidR="00AE2DAA" w:rsidRPr="000C2E2D" w:rsidRDefault="00AE2DAA" w:rsidP="00AE2DAA">
            <w:pPr>
              <w:tabs>
                <w:tab w:val="clear" w:pos="567"/>
                <w:tab w:val="clear" w:pos="1276"/>
                <w:tab w:val="clear" w:pos="1843"/>
                <w:tab w:val="clear" w:pos="5387"/>
                <w:tab w:val="clear" w:pos="5954"/>
              </w:tabs>
              <w:spacing w:before="100" w:after="100"/>
              <w:jc w:val="center"/>
              <w:rPr>
                <w:rFonts w:asciiTheme="minorHAnsi" w:hAnsiTheme="minorHAnsi" w:cs="Arial"/>
                <w:bCs/>
                <w:sz w:val="18"/>
                <w:szCs w:val="18"/>
                <w:lang w:val="fr-FR"/>
              </w:rPr>
            </w:pPr>
            <w:r w:rsidRPr="000C2E2D">
              <w:rPr>
                <w:rFonts w:asciiTheme="minorHAnsi" w:hAnsiTheme="minorHAnsi" w:cs="Arial"/>
                <w:bCs/>
                <w:sz w:val="18"/>
                <w:szCs w:val="18"/>
                <w:lang w:val="fr-FR"/>
              </w:rPr>
              <w:t xml:space="preserve">8 </w:t>
            </w:r>
            <w:r w:rsidRPr="000C2E2D">
              <w:rPr>
                <w:rFonts w:asciiTheme="minorHAnsi" w:hAnsiTheme="minorHAnsi" w:cs="Arial"/>
                <w:sz w:val="18"/>
                <w:szCs w:val="18"/>
              </w:rPr>
              <w:t>digits</w:t>
            </w:r>
          </w:p>
        </w:tc>
        <w:tc>
          <w:tcPr>
            <w:tcW w:w="2229" w:type="dxa"/>
            <w:noWrap/>
          </w:tcPr>
          <w:p w:rsidR="00AE2DAA" w:rsidRPr="000C2E2D" w:rsidRDefault="00AE2DAA" w:rsidP="0004221C">
            <w:pPr>
              <w:tabs>
                <w:tab w:val="clear" w:pos="567"/>
                <w:tab w:val="clear" w:pos="1276"/>
                <w:tab w:val="clear" w:pos="1843"/>
                <w:tab w:val="clear" w:pos="5387"/>
                <w:tab w:val="clear" w:pos="5954"/>
              </w:tabs>
              <w:spacing w:before="100" w:after="100"/>
              <w:jc w:val="left"/>
              <w:rPr>
                <w:rFonts w:asciiTheme="minorHAnsi" w:hAnsiTheme="minorHAnsi" w:cs="Arial"/>
                <w:bCs/>
                <w:sz w:val="18"/>
                <w:szCs w:val="18"/>
                <w:lang w:val="fr-FR"/>
              </w:rPr>
            </w:pPr>
            <w:r w:rsidRPr="000C2E2D">
              <w:rPr>
                <w:rFonts w:asciiTheme="minorHAnsi" w:hAnsiTheme="minorHAnsi" w:cs="Arial"/>
                <w:bCs/>
                <w:sz w:val="18"/>
                <w:szCs w:val="18"/>
                <w:lang w:val="fr-FR"/>
              </w:rPr>
              <w:t xml:space="preserve">Codes MSRN </w:t>
            </w:r>
            <w:r>
              <w:rPr>
                <w:rFonts w:asciiTheme="minorHAnsi" w:hAnsiTheme="minorHAnsi" w:cs="Arial"/>
                <w:bCs/>
                <w:sz w:val="18"/>
                <w:szCs w:val="18"/>
                <w:lang w:val="fr-FR"/>
              </w:rPr>
              <w:br/>
            </w:r>
            <w:r w:rsidRPr="000C2E2D">
              <w:rPr>
                <w:rFonts w:asciiTheme="minorHAnsi" w:hAnsiTheme="minorHAnsi" w:cs="Arial"/>
                <w:bCs/>
                <w:sz w:val="18"/>
                <w:szCs w:val="18"/>
                <w:lang w:val="fr-FR"/>
              </w:rPr>
              <w:t>(Mobile Station Roaming Number) Claro CR Telecomunicaciones; S.A</w:t>
            </w:r>
          </w:p>
        </w:tc>
        <w:tc>
          <w:tcPr>
            <w:tcW w:w="2167" w:type="dxa"/>
            <w:noWrap/>
          </w:tcPr>
          <w:p w:rsidR="00AE2DAA" w:rsidRPr="000C2E2D" w:rsidRDefault="00AE2DAA" w:rsidP="00AE2DAA">
            <w:pPr>
              <w:tabs>
                <w:tab w:val="clear" w:pos="567"/>
                <w:tab w:val="clear" w:pos="1276"/>
                <w:tab w:val="clear" w:pos="1843"/>
                <w:tab w:val="clear" w:pos="5387"/>
                <w:tab w:val="clear" w:pos="5954"/>
              </w:tabs>
              <w:spacing w:before="100" w:after="100"/>
              <w:jc w:val="center"/>
              <w:rPr>
                <w:rFonts w:asciiTheme="minorHAnsi" w:hAnsiTheme="minorHAnsi" w:cs="Arial"/>
                <w:bCs/>
                <w:sz w:val="18"/>
                <w:szCs w:val="18"/>
                <w:lang w:val="fr-FR"/>
              </w:rPr>
            </w:pPr>
            <w:r w:rsidRPr="000C2E2D">
              <w:rPr>
                <w:rFonts w:asciiTheme="minorHAnsi" w:hAnsiTheme="minorHAnsi" w:cs="Arial"/>
                <w:bCs/>
                <w:sz w:val="18"/>
                <w:szCs w:val="18"/>
                <w:lang w:val="fr-FR"/>
              </w:rPr>
              <w:t>5.I.2012 – 00 :00</w:t>
            </w:r>
          </w:p>
        </w:tc>
      </w:tr>
      <w:tr w:rsidR="00AE2DAA" w:rsidRPr="000C2E2D" w:rsidTr="00AE2DAA">
        <w:trPr>
          <w:jc w:val="center"/>
        </w:trPr>
        <w:tc>
          <w:tcPr>
            <w:tcW w:w="2272" w:type="dxa"/>
            <w:gridSpan w:val="2"/>
            <w:noWrap/>
          </w:tcPr>
          <w:p w:rsidR="00AE2DAA" w:rsidRPr="000C2E2D" w:rsidRDefault="00AE2DAA" w:rsidP="0004221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left"/>
              <w:rPr>
                <w:rFonts w:asciiTheme="minorHAnsi" w:hAnsiTheme="minorHAnsi" w:cs="Arial"/>
                <w:sz w:val="18"/>
                <w:szCs w:val="18"/>
                <w:lang w:val="fr-FR"/>
              </w:rPr>
            </w:pPr>
            <w:r w:rsidRPr="000C2E2D">
              <w:rPr>
                <w:rFonts w:asciiTheme="minorHAnsi" w:hAnsiTheme="minorHAnsi" w:cs="Arial"/>
                <w:sz w:val="18"/>
                <w:szCs w:val="18"/>
                <w:lang w:val="fr-FR"/>
              </w:rPr>
              <w:t>6000</w:t>
            </w:r>
            <w:r w:rsidR="0004221C">
              <w:rPr>
                <w:rFonts w:asciiTheme="minorHAnsi" w:hAnsiTheme="minorHAnsi" w:cs="Arial"/>
                <w:sz w:val="18"/>
                <w:szCs w:val="18"/>
                <w:lang w:val="fr-FR"/>
              </w:rPr>
              <w:t xml:space="preserve"> </w:t>
            </w:r>
            <w:r w:rsidRPr="000C2E2D">
              <w:rPr>
                <w:rFonts w:asciiTheme="minorHAnsi" w:hAnsiTheme="minorHAnsi" w:cs="Arial"/>
                <w:sz w:val="18"/>
                <w:szCs w:val="18"/>
                <w:lang w:val="fr-FR"/>
              </w:rPr>
              <w:t xml:space="preserve">1XXX </w:t>
            </w:r>
          </w:p>
        </w:tc>
        <w:tc>
          <w:tcPr>
            <w:tcW w:w="1269" w:type="dxa"/>
            <w:noWrap/>
          </w:tcPr>
          <w:p w:rsidR="00AE2DAA" w:rsidRPr="000C2E2D" w:rsidRDefault="00AE2DAA" w:rsidP="00AE2DAA">
            <w:pPr>
              <w:tabs>
                <w:tab w:val="clear" w:pos="567"/>
                <w:tab w:val="clear" w:pos="1276"/>
                <w:tab w:val="clear" w:pos="1843"/>
                <w:tab w:val="clear" w:pos="5387"/>
                <w:tab w:val="clear" w:pos="5954"/>
              </w:tabs>
              <w:spacing w:before="100" w:after="100"/>
              <w:jc w:val="center"/>
              <w:rPr>
                <w:rFonts w:asciiTheme="minorHAnsi" w:hAnsiTheme="minorHAnsi" w:cs="Arial"/>
                <w:sz w:val="18"/>
                <w:szCs w:val="18"/>
                <w:lang w:val="fr-FR"/>
              </w:rPr>
            </w:pPr>
            <w:r w:rsidRPr="000C2E2D">
              <w:rPr>
                <w:rFonts w:asciiTheme="minorHAnsi" w:hAnsiTheme="minorHAnsi" w:cs="Arial"/>
                <w:sz w:val="18"/>
                <w:szCs w:val="18"/>
              </w:rPr>
              <w:t>8 digits</w:t>
            </w:r>
          </w:p>
        </w:tc>
        <w:tc>
          <w:tcPr>
            <w:tcW w:w="1275" w:type="dxa"/>
            <w:noWrap/>
          </w:tcPr>
          <w:p w:rsidR="00AE2DAA" w:rsidRPr="000C2E2D" w:rsidRDefault="00AE2DAA" w:rsidP="00AE2DAA">
            <w:pPr>
              <w:tabs>
                <w:tab w:val="clear" w:pos="567"/>
                <w:tab w:val="clear" w:pos="1276"/>
                <w:tab w:val="clear" w:pos="1843"/>
                <w:tab w:val="clear" w:pos="5387"/>
                <w:tab w:val="clear" w:pos="5954"/>
              </w:tabs>
              <w:spacing w:before="100" w:after="100"/>
              <w:jc w:val="center"/>
              <w:rPr>
                <w:rFonts w:asciiTheme="minorHAnsi" w:hAnsiTheme="minorHAnsi" w:cs="Arial"/>
                <w:sz w:val="18"/>
                <w:szCs w:val="18"/>
                <w:lang w:val="fr-FR"/>
              </w:rPr>
            </w:pPr>
            <w:r w:rsidRPr="000C2E2D">
              <w:rPr>
                <w:rFonts w:asciiTheme="minorHAnsi" w:hAnsiTheme="minorHAnsi" w:cs="Arial"/>
                <w:sz w:val="18"/>
                <w:szCs w:val="18"/>
              </w:rPr>
              <w:t>8 digits</w:t>
            </w:r>
          </w:p>
        </w:tc>
        <w:tc>
          <w:tcPr>
            <w:tcW w:w="2229" w:type="dxa"/>
            <w:noWrap/>
          </w:tcPr>
          <w:p w:rsidR="00AE2DAA" w:rsidRPr="000C2E2D" w:rsidRDefault="00AE2DAA" w:rsidP="0004221C">
            <w:pPr>
              <w:tabs>
                <w:tab w:val="clear" w:pos="567"/>
                <w:tab w:val="clear" w:pos="1276"/>
                <w:tab w:val="clear" w:pos="1843"/>
                <w:tab w:val="clear" w:pos="5387"/>
                <w:tab w:val="clear" w:pos="5954"/>
              </w:tabs>
              <w:spacing w:before="100" w:after="100"/>
              <w:jc w:val="left"/>
              <w:rPr>
                <w:rFonts w:asciiTheme="minorHAnsi" w:hAnsiTheme="minorHAnsi" w:cs="Arial"/>
                <w:sz w:val="18"/>
                <w:szCs w:val="18"/>
                <w:lang w:val="fr-FR"/>
              </w:rPr>
            </w:pPr>
            <w:r w:rsidRPr="000C2E2D">
              <w:rPr>
                <w:rFonts w:asciiTheme="minorHAnsi" w:hAnsiTheme="minorHAnsi" w:cs="Arial"/>
                <w:sz w:val="18"/>
                <w:szCs w:val="18"/>
              </w:rPr>
              <w:t>Codes MSRN (Mobile Station Roaming Number) Telefonica de Costa Rica TC; S.A</w:t>
            </w:r>
          </w:p>
        </w:tc>
        <w:tc>
          <w:tcPr>
            <w:tcW w:w="2167" w:type="dxa"/>
            <w:noWrap/>
          </w:tcPr>
          <w:p w:rsidR="00AE2DAA" w:rsidRPr="000C2E2D" w:rsidRDefault="00AE2DAA" w:rsidP="00AE2DAA">
            <w:pPr>
              <w:tabs>
                <w:tab w:val="clear" w:pos="567"/>
                <w:tab w:val="clear" w:pos="1276"/>
                <w:tab w:val="clear" w:pos="1843"/>
                <w:tab w:val="clear" w:pos="5387"/>
                <w:tab w:val="clear" w:pos="5954"/>
              </w:tabs>
              <w:spacing w:before="100" w:after="100"/>
              <w:jc w:val="center"/>
              <w:rPr>
                <w:rFonts w:asciiTheme="minorHAnsi" w:hAnsiTheme="minorHAnsi" w:cs="Arial"/>
                <w:sz w:val="18"/>
                <w:szCs w:val="18"/>
                <w:lang w:val="fr-FR"/>
              </w:rPr>
            </w:pPr>
            <w:r w:rsidRPr="000C2E2D">
              <w:rPr>
                <w:rFonts w:asciiTheme="minorHAnsi" w:hAnsiTheme="minorHAnsi" w:cs="Arial"/>
                <w:bCs/>
                <w:sz w:val="18"/>
                <w:szCs w:val="18"/>
                <w:lang w:val="fr-FR"/>
              </w:rPr>
              <w:t>5.I.2012 – 00 :00</w:t>
            </w:r>
          </w:p>
        </w:tc>
      </w:tr>
    </w:tbl>
    <w:p w:rsidR="00AE2DAA" w:rsidRPr="000C2E2D" w:rsidRDefault="00AE2DAA" w:rsidP="00AE2DAA">
      <w:pPr>
        <w:tabs>
          <w:tab w:val="clear" w:pos="567"/>
          <w:tab w:val="clear" w:pos="1276"/>
          <w:tab w:val="clear" w:pos="1843"/>
          <w:tab w:val="clear" w:pos="5387"/>
          <w:tab w:val="clear" w:pos="5954"/>
        </w:tabs>
        <w:spacing w:before="0"/>
        <w:jc w:val="left"/>
        <w:rPr>
          <w:rFonts w:asciiTheme="minorHAnsi" w:hAnsiTheme="minorHAnsi" w:cs="Arial"/>
          <w:lang w:val="es-ES"/>
        </w:rPr>
      </w:pPr>
    </w:p>
    <w:p w:rsidR="00AE2DAA" w:rsidRPr="000C2E2D" w:rsidRDefault="00AE2DAA" w:rsidP="00AE2DAA">
      <w:pPr>
        <w:rPr>
          <w:lang w:val="en-US"/>
        </w:rPr>
      </w:pPr>
      <w:r w:rsidRPr="000C2E2D">
        <w:rPr>
          <w:lang w:val="en-US"/>
        </w:rPr>
        <w:t>Communication of 9.I.2012:</w:t>
      </w:r>
    </w:p>
    <w:p w:rsidR="00AE2DAA" w:rsidRPr="000C2E2D" w:rsidRDefault="00AE2DAA" w:rsidP="00AE2DAA">
      <w:pPr>
        <w:spacing w:before="240"/>
        <w:jc w:val="center"/>
      </w:pPr>
      <w:r w:rsidRPr="000C2E2D">
        <w:t xml:space="preserve">Modification to the E.164 National Numbering Plan (NNP) of Costa Rica </w:t>
      </w:r>
      <w:r w:rsidRPr="000C2E2D">
        <w:rPr>
          <w:bCs/>
          <w:iCs/>
        </w:rPr>
        <w:t>for country code 506</w:t>
      </w:r>
    </w:p>
    <w:p w:rsidR="00AE2DAA" w:rsidRPr="000C2E2D" w:rsidRDefault="00AE2DAA" w:rsidP="00AE2DAA">
      <w:pPr>
        <w:spacing w:before="240"/>
        <w:ind w:left="567" w:hanging="567"/>
        <w:jc w:val="center"/>
        <w:rPr>
          <w:rFonts w:asciiTheme="minorHAnsi" w:hAnsiTheme="minorHAnsi" w:cs="Arial"/>
        </w:rPr>
      </w:pPr>
      <w:r w:rsidRPr="000C2E2D">
        <w:rPr>
          <w:rFonts w:asciiTheme="minorHAnsi" w:hAnsiTheme="minorHAnsi" w:cs="Arial"/>
        </w:rPr>
        <w:t>Table 1 – Description of assignment of new numbering resources in the ITU-T E.164 National Numbering Plan</w:t>
      </w:r>
      <w:r w:rsidRPr="000C2E2D">
        <w:rPr>
          <w:rFonts w:asciiTheme="minorHAnsi" w:hAnsiTheme="minorHAnsi" w:cs="Arial"/>
        </w:rPr>
        <w:br/>
        <w:t>for country code 506</w:t>
      </w:r>
    </w:p>
    <w:p w:rsidR="00AE2DAA" w:rsidRPr="000C2E2D" w:rsidRDefault="00AE2DAA" w:rsidP="00AE2DAA">
      <w:pPr>
        <w:rPr>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2"/>
        <w:gridCol w:w="1305"/>
        <w:gridCol w:w="1112"/>
        <w:gridCol w:w="1970"/>
        <w:gridCol w:w="2423"/>
      </w:tblGrid>
      <w:tr w:rsidR="00AE2DAA" w:rsidRPr="000C2E2D" w:rsidTr="00AE2DAA">
        <w:trPr>
          <w:trHeight w:val="245"/>
          <w:tblHeader/>
          <w:jc w:val="center"/>
        </w:trPr>
        <w:tc>
          <w:tcPr>
            <w:tcW w:w="2229" w:type="dxa"/>
            <w:vMerge w:val="restart"/>
            <w:vAlign w:val="center"/>
          </w:tcPr>
          <w:p w:rsidR="00AE2DAA" w:rsidRPr="000C2E2D" w:rsidRDefault="00AE2DAA" w:rsidP="00AE2DAA">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0C2E2D">
              <w:rPr>
                <w:rFonts w:asciiTheme="minorHAnsi" w:hAnsiTheme="minorHAnsi" w:cs="Arial"/>
                <w:i/>
                <w:iCs/>
                <w:sz w:val="18"/>
                <w:szCs w:val="18"/>
                <w:lang w:val="en-US"/>
              </w:rPr>
              <w:t>NDC (National Destination Code) or leading digits of N(S)N (National (Significant) Number)</w:t>
            </w:r>
            <w:r w:rsidRPr="000C2E2D">
              <w:rPr>
                <w:rFonts w:asciiTheme="minorHAnsi" w:hAnsiTheme="minorHAnsi" w:cs="Arial"/>
                <w:i/>
                <w:sz w:val="18"/>
                <w:szCs w:val="18"/>
                <w:lang w:val="en-US"/>
              </w:rPr>
              <w:br/>
              <w:t xml:space="preserve">X = 0 a 9 </w:t>
            </w:r>
          </w:p>
        </w:tc>
        <w:tc>
          <w:tcPr>
            <w:tcW w:w="2380" w:type="dxa"/>
            <w:gridSpan w:val="2"/>
            <w:vAlign w:val="center"/>
          </w:tcPr>
          <w:p w:rsidR="00AE2DAA" w:rsidRPr="000C2E2D" w:rsidRDefault="00AE2DAA" w:rsidP="00AE2DAA">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0C2E2D">
              <w:rPr>
                <w:rFonts w:asciiTheme="minorHAnsi" w:hAnsiTheme="minorHAnsi" w:cs="Arial"/>
                <w:i/>
                <w:iCs/>
                <w:sz w:val="18"/>
                <w:szCs w:val="18"/>
                <w:lang w:val="en-US"/>
              </w:rPr>
              <w:t>N(S)N number length</w:t>
            </w:r>
          </w:p>
        </w:tc>
        <w:tc>
          <w:tcPr>
            <w:tcW w:w="1940" w:type="dxa"/>
            <w:vMerge w:val="restart"/>
            <w:vAlign w:val="center"/>
          </w:tcPr>
          <w:p w:rsidR="00AE2DAA" w:rsidRPr="000C2E2D" w:rsidRDefault="00AE2DAA" w:rsidP="00AE2DAA">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0C2E2D">
              <w:rPr>
                <w:rFonts w:asciiTheme="minorHAnsi" w:hAnsiTheme="minorHAnsi" w:cs="Arial"/>
                <w:i/>
                <w:iCs/>
                <w:sz w:val="18"/>
                <w:szCs w:val="18"/>
              </w:rPr>
              <w:t>Usage of E.164 number</w:t>
            </w:r>
          </w:p>
        </w:tc>
        <w:tc>
          <w:tcPr>
            <w:tcW w:w="2386" w:type="dxa"/>
            <w:vMerge w:val="restart"/>
            <w:vAlign w:val="center"/>
          </w:tcPr>
          <w:p w:rsidR="00AE2DAA" w:rsidRPr="000C2E2D" w:rsidRDefault="00AE2DAA" w:rsidP="00AE2DAA">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0C2E2D">
              <w:rPr>
                <w:rFonts w:asciiTheme="minorHAnsi" w:hAnsiTheme="minorHAnsi" w:cs="Arial"/>
                <w:i/>
                <w:iCs/>
                <w:sz w:val="18"/>
                <w:szCs w:val="18"/>
                <w:lang w:val="en-US"/>
              </w:rPr>
              <w:t xml:space="preserve">Time and date of </w:t>
            </w:r>
            <w:r w:rsidRPr="000C2E2D">
              <w:rPr>
                <w:rFonts w:asciiTheme="minorHAnsi" w:hAnsiTheme="minorHAnsi" w:cs="Arial"/>
                <w:i/>
                <w:iCs/>
                <w:sz w:val="18"/>
                <w:szCs w:val="18"/>
                <w:lang w:val="en-US"/>
              </w:rPr>
              <w:br/>
              <w:t>introduction</w:t>
            </w:r>
          </w:p>
        </w:tc>
      </w:tr>
      <w:tr w:rsidR="00AE2DAA" w:rsidRPr="000C2E2D" w:rsidTr="00AE2DAA">
        <w:trPr>
          <w:tblHeader/>
          <w:jc w:val="center"/>
        </w:trPr>
        <w:tc>
          <w:tcPr>
            <w:tcW w:w="2229" w:type="dxa"/>
            <w:vMerge/>
            <w:vAlign w:val="center"/>
          </w:tcPr>
          <w:p w:rsidR="00AE2DAA" w:rsidRPr="000C2E2D" w:rsidRDefault="00AE2DAA" w:rsidP="00AE2DAA">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p>
        </w:tc>
        <w:tc>
          <w:tcPr>
            <w:tcW w:w="1285" w:type="dxa"/>
            <w:vAlign w:val="center"/>
          </w:tcPr>
          <w:p w:rsidR="00AE2DAA" w:rsidRPr="000C2E2D" w:rsidRDefault="00AE2DAA" w:rsidP="00AE2DAA">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0C2E2D">
              <w:rPr>
                <w:rFonts w:asciiTheme="minorHAnsi" w:hAnsiTheme="minorHAnsi" w:cs="Arial"/>
                <w:i/>
                <w:sz w:val="18"/>
                <w:szCs w:val="18"/>
                <w:lang w:val="fr-FR"/>
              </w:rPr>
              <w:t>Maximum length</w:t>
            </w:r>
          </w:p>
        </w:tc>
        <w:tc>
          <w:tcPr>
            <w:tcW w:w="1095" w:type="dxa"/>
            <w:vAlign w:val="center"/>
          </w:tcPr>
          <w:p w:rsidR="00AE2DAA" w:rsidRPr="000C2E2D" w:rsidRDefault="00AE2DAA" w:rsidP="00AE2DAA">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0C2E2D">
              <w:rPr>
                <w:rFonts w:asciiTheme="minorHAnsi" w:hAnsiTheme="minorHAnsi" w:cs="Arial"/>
                <w:i/>
                <w:sz w:val="18"/>
                <w:szCs w:val="18"/>
                <w:lang w:val="en-US"/>
              </w:rPr>
              <w:t>Minimum length</w:t>
            </w:r>
          </w:p>
        </w:tc>
        <w:tc>
          <w:tcPr>
            <w:tcW w:w="1940" w:type="dxa"/>
            <w:vMerge/>
            <w:vAlign w:val="center"/>
          </w:tcPr>
          <w:p w:rsidR="00AE2DAA" w:rsidRPr="000C2E2D" w:rsidRDefault="00AE2DAA" w:rsidP="00AE2DAA">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p>
        </w:tc>
        <w:tc>
          <w:tcPr>
            <w:tcW w:w="2386" w:type="dxa"/>
            <w:vMerge/>
            <w:vAlign w:val="center"/>
          </w:tcPr>
          <w:p w:rsidR="00AE2DAA" w:rsidRPr="000C2E2D" w:rsidRDefault="00AE2DAA" w:rsidP="00AE2DAA">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p>
        </w:tc>
      </w:tr>
      <w:tr w:rsidR="00AE2DAA" w:rsidRPr="000C2E2D" w:rsidTr="00AE2DAA">
        <w:trPr>
          <w:jc w:val="center"/>
        </w:trPr>
        <w:tc>
          <w:tcPr>
            <w:tcW w:w="2229" w:type="dxa"/>
            <w:noWrap/>
          </w:tcPr>
          <w:p w:rsidR="00AE2DAA" w:rsidRPr="000C2E2D" w:rsidRDefault="00AE2DAA" w:rsidP="0004221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sz w:val="18"/>
                <w:szCs w:val="18"/>
                <w:lang w:val="fr-FR"/>
              </w:rPr>
            </w:pPr>
            <w:r w:rsidRPr="000C2E2D">
              <w:rPr>
                <w:rFonts w:asciiTheme="minorHAnsi" w:hAnsiTheme="minorHAnsi" w:cs="Arial"/>
                <w:sz w:val="18"/>
                <w:szCs w:val="18"/>
                <w:lang w:val="fr-FR"/>
              </w:rPr>
              <w:t>4070</w:t>
            </w:r>
            <w:r w:rsidR="0004221C">
              <w:rPr>
                <w:rFonts w:asciiTheme="minorHAnsi" w:hAnsiTheme="minorHAnsi" w:cs="Arial"/>
                <w:sz w:val="18"/>
                <w:szCs w:val="18"/>
                <w:lang w:val="fr-FR"/>
              </w:rPr>
              <w:t xml:space="preserve"> </w:t>
            </w:r>
            <w:r w:rsidRPr="000C2E2D">
              <w:rPr>
                <w:rFonts w:asciiTheme="minorHAnsi" w:hAnsiTheme="minorHAnsi" w:cs="Arial"/>
                <w:sz w:val="18"/>
                <w:szCs w:val="18"/>
                <w:lang w:val="fr-FR"/>
              </w:rPr>
              <w:t xml:space="preserve">0XXX </w:t>
            </w:r>
            <w:r>
              <w:rPr>
                <w:rFonts w:asciiTheme="minorHAnsi" w:hAnsiTheme="minorHAnsi" w:cs="Arial"/>
                <w:sz w:val="18"/>
                <w:szCs w:val="18"/>
                <w:lang w:val="fr-FR"/>
              </w:rPr>
              <w:br/>
            </w:r>
            <w:r w:rsidRPr="000C2E2D">
              <w:rPr>
                <w:rFonts w:asciiTheme="minorHAnsi" w:hAnsiTheme="minorHAnsi" w:cs="Arial"/>
                <w:sz w:val="18"/>
                <w:szCs w:val="18"/>
                <w:lang w:val="fr-FR"/>
              </w:rPr>
              <w:t>4070 1XXX</w:t>
            </w:r>
          </w:p>
        </w:tc>
        <w:tc>
          <w:tcPr>
            <w:tcW w:w="1285"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bCs/>
                <w:sz w:val="18"/>
                <w:szCs w:val="18"/>
                <w:lang w:val="fr-FR"/>
              </w:rPr>
            </w:pPr>
            <w:r w:rsidRPr="000C2E2D">
              <w:rPr>
                <w:rFonts w:asciiTheme="minorHAnsi" w:hAnsiTheme="minorHAnsi" w:cs="Arial"/>
                <w:bCs/>
                <w:sz w:val="18"/>
                <w:szCs w:val="18"/>
                <w:lang w:val="fr-FR"/>
              </w:rPr>
              <w:t>8 digits</w:t>
            </w:r>
          </w:p>
        </w:tc>
        <w:tc>
          <w:tcPr>
            <w:tcW w:w="1095"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bCs/>
                <w:sz w:val="18"/>
                <w:szCs w:val="18"/>
                <w:lang w:val="fr-FR"/>
              </w:rPr>
            </w:pPr>
            <w:r w:rsidRPr="000C2E2D">
              <w:rPr>
                <w:rFonts w:asciiTheme="minorHAnsi" w:hAnsiTheme="minorHAnsi" w:cs="Arial"/>
                <w:bCs/>
                <w:sz w:val="18"/>
                <w:szCs w:val="18"/>
                <w:lang w:val="fr-FR"/>
              </w:rPr>
              <w:t>8 digits</w:t>
            </w:r>
          </w:p>
        </w:tc>
        <w:tc>
          <w:tcPr>
            <w:tcW w:w="1940"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left"/>
              <w:rPr>
                <w:rFonts w:asciiTheme="minorHAnsi" w:hAnsiTheme="minorHAnsi" w:cs="Arial"/>
                <w:bCs/>
                <w:sz w:val="18"/>
                <w:szCs w:val="18"/>
                <w:lang w:val="es-ES"/>
              </w:rPr>
            </w:pPr>
            <w:r w:rsidRPr="000C2E2D">
              <w:rPr>
                <w:rFonts w:asciiTheme="minorHAnsi" w:hAnsiTheme="minorHAnsi" w:cs="Arial"/>
                <w:bCs/>
                <w:sz w:val="18"/>
                <w:szCs w:val="18"/>
                <w:lang w:val="en-US"/>
              </w:rPr>
              <w:t xml:space="preserve">IP Telephony Service </w:t>
            </w:r>
            <w:r w:rsidRPr="000C2E2D">
              <w:rPr>
                <w:rFonts w:asciiTheme="minorHAnsi" w:hAnsiTheme="minorHAnsi" w:cs="Arial"/>
                <w:bCs/>
                <w:sz w:val="18"/>
                <w:szCs w:val="18"/>
                <w:lang w:val="es-ES"/>
              </w:rPr>
              <w:t>INTERPHONE</w:t>
            </w:r>
          </w:p>
        </w:tc>
        <w:tc>
          <w:tcPr>
            <w:tcW w:w="2386"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bCs/>
                <w:sz w:val="18"/>
                <w:szCs w:val="18"/>
                <w:lang w:val="fr-FR"/>
              </w:rPr>
            </w:pPr>
            <w:r w:rsidRPr="000C2E2D">
              <w:rPr>
                <w:rFonts w:asciiTheme="minorHAnsi" w:hAnsiTheme="minorHAnsi" w:cs="Arial"/>
                <w:bCs/>
                <w:sz w:val="18"/>
                <w:szCs w:val="18"/>
                <w:lang w:val="fr-FR"/>
              </w:rPr>
              <w:t>9.I.2012 – 00 :00</w:t>
            </w:r>
          </w:p>
        </w:tc>
      </w:tr>
      <w:tr w:rsidR="00AE2DAA" w:rsidRPr="000C2E2D" w:rsidTr="00AE2DAA">
        <w:trPr>
          <w:jc w:val="center"/>
        </w:trPr>
        <w:tc>
          <w:tcPr>
            <w:tcW w:w="2229"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sz w:val="18"/>
                <w:szCs w:val="18"/>
                <w:lang w:val="es-ES_tradnl"/>
              </w:rPr>
            </w:pPr>
            <w:r w:rsidRPr="000C2E2D">
              <w:rPr>
                <w:rFonts w:asciiTheme="minorHAnsi" w:hAnsiTheme="minorHAnsi" w:cs="Arial"/>
                <w:sz w:val="18"/>
                <w:szCs w:val="18"/>
                <w:lang w:val="es-ES_tradnl"/>
              </w:rPr>
              <w:t>1719</w:t>
            </w:r>
          </w:p>
        </w:tc>
        <w:tc>
          <w:tcPr>
            <w:tcW w:w="1285"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bCs/>
                <w:sz w:val="18"/>
                <w:szCs w:val="18"/>
                <w:lang w:val="fr-FR"/>
              </w:rPr>
            </w:pPr>
            <w:r w:rsidRPr="000C2E2D">
              <w:rPr>
                <w:rFonts w:asciiTheme="minorHAnsi" w:hAnsiTheme="minorHAnsi" w:cs="Arial"/>
                <w:bCs/>
                <w:sz w:val="18"/>
                <w:szCs w:val="18"/>
                <w:lang w:val="fr-FR"/>
              </w:rPr>
              <w:t>4 digits</w:t>
            </w:r>
          </w:p>
        </w:tc>
        <w:tc>
          <w:tcPr>
            <w:tcW w:w="1095"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bCs/>
                <w:sz w:val="18"/>
                <w:szCs w:val="18"/>
                <w:lang w:val="fr-FR"/>
              </w:rPr>
            </w:pPr>
            <w:r w:rsidRPr="000C2E2D">
              <w:rPr>
                <w:rFonts w:asciiTheme="minorHAnsi" w:hAnsiTheme="minorHAnsi" w:cs="Arial"/>
                <w:bCs/>
                <w:sz w:val="18"/>
                <w:szCs w:val="18"/>
                <w:lang w:val="fr-FR"/>
              </w:rPr>
              <w:t>4digits</w:t>
            </w:r>
          </w:p>
        </w:tc>
        <w:tc>
          <w:tcPr>
            <w:tcW w:w="1940"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left"/>
              <w:rPr>
                <w:rFonts w:asciiTheme="minorHAnsi" w:hAnsiTheme="minorHAnsi" w:cs="Arial"/>
                <w:bCs/>
                <w:sz w:val="18"/>
                <w:szCs w:val="18"/>
                <w:lang w:val="fr-FR"/>
              </w:rPr>
            </w:pPr>
            <w:r w:rsidRPr="000C2E2D">
              <w:rPr>
                <w:rFonts w:asciiTheme="minorHAnsi" w:hAnsiTheme="minorHAnsi" w:cs="Arial"/>
                <w:bCs/>
                <w:sz w:val="18"/>
                <w:szCs w:val="18"/>
                <w:lang w:val="es-ES"/>
              </w:rPr>
              <w:t xml:space="preserve">Telemanagement Service </w:t>
            </w:r>
            <w:r w:rsidRPr="000C2E2D">
              <w:rPr>
                <w:rFonts w:asciiTheme="minorHAnsi" w:hAnsiTheme="minorHAnsi" w:cs="Arial"/>
                <w:bCs/>
                <w:sz w:val="18"/>
                <w:szCs w:val="18"/>
                <w:lang w:val="fr-FR"/>
              </w:rPr>
              <w:t>INTERPHONE</w:t>
            </w:r>
          </w:p>
        </w:tc>
        <w:tc>
          <w:tcPr>
            <w:tcW w:w="2386"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bCs/>
                <w:sz w:val="18"/>
                <w:szCs w:val="18"/>
                <w:lang w:val="fr-FR"/>
              </w:rPr>
            </w:pPr>
            <w:r w:rsidRPr="000C2E2D">
              <w:rPr>
                <w:rFonts w:asciiTheme="minorHAnsi" w:hAnsiTheme="minorHAnsi" w:cs="Arial"/>
                <w:bCs/>
                <w:sz w:val="18"/>
                <w:szCs w:val="18"/>
                <w:lang w:val="fr-FR"/>
              </w:rPr>
              <w:t>9.I.2012 – 00 :00</w:t>
            </w:r>
          </w:p>
        </w:tc>
      </w:tr>
      <w:tr w:rsidR="00AE2DAA" w:rsidRPr="000C2E2D" w:rsidTr="00AE2DAA">
        <w:trPr>
          <w:jc w:val="center"/>
        </w:trPr>
        <w:tc>
          <w:tcPr>
            <w:tcW w:w="2229"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sz w:val="18"/>
                <w:szCs w:val="18"/>
                <w:lang w:val="es-ES_tradnl"/>
              </w:rPr>
            </w:pPr>
            <w:r w:rsidRPr="000C2E2D">
              <w:rPr>
                <w:rFonts w:asciiTheme="minorHAnsi" w:hAnsiTheme="minorHAnsi" w:cs="Arial"/>
                <w:sz w:val="18"/>
                <w:szCs w:val="18"/>
                <w:lang w:val="es-ES_tradnl"/>
              </w:rPr>
              <w:t>1720</w:t>
            </w:r>
          </w:p>
        </w:tc>
        <w:tc>
          <w:tcPr>
            <w:tcW w:w="1285"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bCs/>
                <w:sz w:val="18"/>
                <w:szCs w:val="18"/>
                <w:lang w:val="fr-FR"/>
              </w:rPr>
            </w:pPr>
            <w:r w:rsidRPr="000C2E2D">
              <w:rPr>
                <w:rFonts w:asciiTheme="minorHAnsi" w:hAnsiTheme="minorHAnsi" w:cs="Arial"/>
                <w:bCs/>
                <w:sz w:val="18"/>
                <w:szCs w:val="18"/>
                <w:lang w:val="fr-FR"/>
              </w:rPr>
              <w:t>4 digits</w:t>
            </w:r>
          </w:p>
        </w:tc>
        <w:tc>
          <w:tcPr>
            <w:tcW w:w="1095"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bCs/>
                <w:sz w:val="18"/>
                <w:szCs w:val="18"/>
                <w:lang w:val="fr-FR"/>
              </w:rPr>
            </w:pPr>
            <w:r w:rsidRPr="000C2E2D">
              <w:rPr>
                <w:rFonts w:asciiTheme="minorHAnsi" w:hAnsiTheme="minorHAnsi" w:cs="Arial"/>
                <w:bCs/>
                <w:sz w:val="18"/>
                <w:szCs w:val="18"/>
                <w:lang w:val="fr-FR"/>
              </w:rPr>
              <w:t>4digits</w:t>
            </w:r>
          </w:p>
        </w:tc>
        <w:tc>
          <w:tcPr>
            <w:tcW w:w="1940"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left"/>
              <w:rPr>
                <w:rFonts w:asciiTheme="minorHAnsi" w:hAnsiTheme="minorHAnsi" w:cs="Arial"/>
                <w:bCs/>
                <w:sz w:val="18"/>
                <w:szCs w:val="18"/>
                <w:lang w:val="en-US"/>
              </w:rPr>
            </w:pPr>
            <w:r w:rsidRPr="000C2E2D">
              <w:rPr>
                <w:rFonts w:asciiTheme="minorHAnsi" w:hAnsiTheme="minorHAnsi" w:cs="Arial"/>
                <w:sz w:val="18"/>
                <w:szCs w:val="18"/>
                <w:lang w:val="en-US"/>
              </w:rPr>
              <w:t xml:space="preserve">Access service to prepaid service platform </w:t>
            </w:r>
            <w:r w:rsidRPr="000C2E2D">
              <w:rPr>
                <w:rFonts w:asciiTheme="minorHAnsi" w:hAnsiTheme="minorHAnsi" w:cs="Arial"/>
                <w:bCs/>
                <w:sz w:val="18"/>
                <w:szCs w:val="18"/>
                <w:lang w:val="en-US"/>
              </w:rPr>
              <w:t>INTERPHONE</w:t>
            </w:r>
          </w:p>
        </w:tc>
        <w:tc>
          <w:tcPr>
            <w:tcW w:w="2386"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bCs/>
                <w:sz w:val="18"/>
                <w:szCs w:val="18"/>
                <w:lang w:val="fr-FR"/>
              </w:rPr>
            </w:pPr>
            <w:r w:rsidRPr="000C2E2D">
              <w:rPr>
                <w:rFonts w:asciiTheme="minorHAnsi" w:hAnsiTheme="minorHAnsi" w:cs="Arial"/>
                <w:bCs/>
                <w:sz w:val="18"/>
                <w:szCs w:val="18"/>
                <w:lang w:val="fr-FR"/>
              </w:rPr>
              <w:t>9.I.2012 – 00 :00</w:t>
            </w:r>
          </w:p>
        </w:tc>
      </w:tr>
      <w:tr w:rsidR="00AE2DAA" w:rsidRPr="000C2E2D" w:rsidTr="00AE2DAA">
        <w:trPr>
          <w:jc w:val="center"/>
        </w:trPr>
        <w:tc>
          <w:tcPr>
            <w:tcW w:w="2229"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sz w:val="18"/>
                <w:szCs w:val="18"/>
                <w:lang w:val="es-ES_tradnl"/>
              </w:rPr>
            </w:pPr>
            <w:r w:rsidRPr="000C2E2D">
              <w:rPr>
                <w:rFonts w:asciiTheme="minorHAnsi" w:hAnsiTheme="minorHAnsi" w:cs="Arial"/>
                <w:sz w:val="18"/>
                <w:szCs w:val="18"/>
                <w:lang w:val="es-ES_tradnl"/>
              </w:rPr>
              <w:t>1908</w:t>
            </w:r>
          </w:p>
        </w:tc>
        <w:tc>
          <w:tcPr>
            <w:tcW w:w="1285"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bCs/>
                <w:sz w:val="18"/>
                <w:szCs w:val="18"/>
                <w:lang w:val="fr-FR"/>
              </w:rPr>
            </w:pPr>
            <w:r w:rsidRPr="000C2E2D">
              <w:rPr>
                <w:rFonts w:asciiTheme="minorHAnsi" w:hAnsiTheme="minorHAnsi" w:cs="Arial"/>
                <w:bCs/>
                <w:sz w:val="18"/>
                <w:szCs w:val="18"/>
                <w:lang w:val="fr-FR"/>
              </w:rPr>
              <w:t>4 digits</w:t>
            </w:r>
          </w:p>
        </w:tc>
        <w:tc>
          <w:tcPr>
            <w:tcW w:w="1095"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bCs/>
                <w:sz w:val="18"/>
                <w:szCs w:val="18"/>
                <w:lang w:val="fr-FR"/>
              </w:rPr>
            </w:pPr>
            <w:r w:rsidRPr="000C2E2D">
              <w:rPr>
                <w:rFonts w:asciiTheme="minorHAnsi" w:hAnsiTheme="minorHAnsi" w:cs="Arial"/>
                <w:bCs/>
                <w:sz w:val="18"/>
                <w:szCs w:val="18"/>
                <w:lang w:val="fr-FR"/>
              </w:rPr>
              <w:t>4digits</w:t>
            </w:r>
          </w:p>
        </w:tc>
        <w:tc>
          <w:tcPr>
            <w:tcW w:w="1940"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left"/>
              <w:rPr>
                <w:rFonts w:asciiTheme="minorHAnsi" w:hAnsiTheme="minorHAnsi" w:cs="Arial"/>
                <w:bCs/>
                <w:sz w:val="18"/>
                <w:szCs w:val="18"/>
                <w:lang w:val="en-US"/>
              </w:rPr>
            </w:pPr>
            <w:r w:rsidRPr="000C2E2D">
              <w:rPr>
                <w:rFonts w:asciiTheme="minorHAnsi" w:hAnsiTheme="minorHAnsi" w:cs="Arial"/>
                <w:bCs/>
                <w:sz w:val="18"/>
                <w:szCs w:val="18"/>
                <w:lang w:val="en-US"/>
              </w:rPr>
              <w:t>Pre-selection code for operator  INTERPHONE</w:t>
            </w:r>
          </w:p>
        </w:tc>
        <w:tc>
          <w:tcPr>
            <w:tcW w:w="2386" w:type="dxa"/>
            <w:noWrap/>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bCs/>
                <w:sz w:val="18"/>
                <w:szCs w:val="18"/>
                <w:lang w:val="fr-FR"/>
              </w:rPr>
            </w:pPr>
            <w:r w:rsidRPr="000C2E2D">
              <w:rPr>
                <w:rFonts w:asciiTheme="minorHAnsi" w:hAnsiTheme="minorHAnsi" w:cs="Arial"/>
                <w:bCs/>
                <w:sz w:val="18"/>
                <w:szCs w:val="18"/>
                <w:lang w:val="fr-FR"/>
              </w:rPr>
              <w:t>9.I.2012 – 00 :00</w:t>
            </w:r>
          </w:p>
        </w:tc>
      </w:tr>
    </w:tbl>
    <w:p w:rsidR="00AE2DAA" w:rsidRPr="00AE2DAA" w:rsidRDefault="00AE2DAA" w:rsidP="00AE2DAA">
      <w:pPr>
        <w:spacing w:before="0"/>
        <w:rPr>
          <w:sz w:val="6"/>
          <w:lang w:val="es-ES"/>
        </w:rPr>
      </w:pPr>
    </w:p>
    <w:p w:rsidR="00AE2DAA" w:rsidRDefault="00AE2DA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AE2DAA" w:rsidRPr="000C2E2D" w:rsidRDefault="00AE2DAA" w:rsidP="00AE2DAA">
      <w:pPr>
        <w:rPr>
          <w:lang w:val="es-ES"/>
        </w:rPr>
      </w:pPr>
      <w:r w:rsidRPr="000C2E2D">
        <w:rPr>
          <w:lang w:val="es-ES"/>
        </w:rPr>
        <w:lastRenderedPageBreak/>
        <w:t>Contact:</w:t>
      </w:r>
    </w:p>
    <w:p w:rsidR="00AE2DAA" w:rsidRPr="000C2E2D" w:rsidRDefault="00AE2DAA" w:rsidP="00AE2DAA">
      <w:pPr>
        <w:ind w:left="567" w:hanging="567"/>
        <w:jc w:val="left"/>
      </w:pPr>
      <w:r>
        <w:rPr>
          <w:lang w:val="es-ES"/>
        </w:rPr>
        <w:tab/>
      </w:r>
      <w:r w:rsidRPr="000C2E2D">
        <w:rPr>
          <w:lang w:val="es-ES"/>
        </w:rPr>
        <w:t xml:space="preserve">Ing. Pedro Arce Villalobos </w:t>
      </w:r>
      <w:r>
        <w:rPr>
          <w:lang w:val="es-ES"/>
        </w:rPr>
        <w:br/>
      </w:r>
      <w:r w:rsidRPr="000C2E2D">
        <w:rPr>
          <w:rFonts w:asciiTheme="minorHAnsi" w:hAnsiTheme="minorHAnsi" w:cs="Arial"/>
          <w:lang w:val="es-ES"/>
        </w:rPr>
        <w:t>Superintendencia de Telecomunicaciones (SUTEL)</w:t>
      </w:r>
      <w:r>
        <w:rPr>
          <w:rFonts w:asciiTheme="minorHAnsi" w:hAnsiTheme="minorHAnsi" w:cs="Arial"/>
          <w:lang w:val="es-ES"/>
        </w:rPr>
        <w:br/>
      </w:r>
      <w:r w:rsidRPr="000C2E2D">
        <w:rPr>
          <w:rFonts w:asciiTheme="minorHAnsi" w:hAnsiTheme="minorHAnsi" w:cs="Arial"/>
          <w:lang w:val="es-ES"/>
        </w:rPr>
        <w:t>Apartado Postal 936-1000</w:t>
      </w:r>
      <w:r>
        <w:rPr>
          <w:rFonts w:asciiTheme="minorHAnsi" w:hAnsiTheme="minorHAnsi" w:cs="Arial"/>
          <w:lang w:val="es-ES"/>
        </w:rPr>
        <w:br/>
      </w:r>
      <w:r w:rsidRPr="000C2E2D">
        <w:rPr>
          <w:rFonts w:asciiTheme="minorHAnsi" w:hAnsiTheme="minorHAnsi" w:cs="Arial"/>
          <w:lang w:val="es-ES"/>
        </w:rPr>
        <w:t xml:space="preserve">SAN JOSÉ, </w:t>
      </w:r>
      <w:r>
        <w:rPr>
          <w:rFonts w:asciiTheme="minorHAnsi" w:hAnsiTheme="minorHAnsi" w:cs="Arial"/>
          <w:lang w:val="es-ES"/>
        </w:rPr>
        <w:br/>
      </w:r>
      <w:r w:rsidRPr="000C2E2D">
        <w:rPr>
          <w:rFonts w:asciiTheme="minorHAnsi" w:hAnsiTheme="minorHAnsi" w:cs="Arial"/>
          <w:lang w:val="es-ES"/>
        </w:rPr>
        <w:t>Costa Rica</w:t>
      </w:r>
      <w:r>
        <w:rPr>
          <w:rFonts w:asciiTheme="minorHAnsi" w:hAnsiTheme="minorHAnsi" w:cs="Arial"/>
          <w:lang w:val="es-ES"/>
        </w:rPr>
        <w:br/>
      </w:r>
      <w:r w:rsidRPr="000C2E2D">
        <w:rPr>
          <w:rFonts w:asciiTheme="minorHAnsi" w:hAnsiTheme="minorHAnsi" w:cs="Arial"/>
          <w:lang w:val="es-ES"/>
        </w:rPr>
        <w:t>Tel:</w:t>
      </w:r>
      <w:r w:rsidRPr="000C2E2D">
        <w:rPr>
          <w:rFonts w:asciiTheme="minorHAnsi" w:hAnsiTheme="minorHAnsi" w:cs="Arial"/>
          <w:lang w:val="es-ES"/>
        </w:rPr>
        <w:tab/>
        <w:t>+506 4000 0000</w:t>
      </w:r>
      <w:r>
        <w:rPr>
          <w:rFonts w:asciiTheme="minorHAnsi" w:hAnsiTheme="minorHAnsi" w:cs="Arial"/>
          <w:lang w:val="es-ES"/>
        </w:rPr>
        <w:br/>
      </w:r>
      <w:r w:rsidRPr="000C2E2D">
        <w:rPr>
          <w:rFonts w:asciiTheme="minorHAnsi" w:hAnsiTheme="minorHAnsi" w:cs="Arial"/>
          <w:lang w:val="es-ES"/>
        </w:rPr>
        <w:t>Fax:</w:t>
      </w:r>
      <w:r w:rsidRPr="000C2E2D">
        <w:rPr>
          <w:rFonts w:asciiTheme="minorHAnsi" w:hAnsiTheme="minorHAnsi" w:cs="Arial"/>
          <w:lang w:val="es-ES"/>
        </w:rPr>
        <w:tab/>
        <w:t>+506 2215 6821</w:t>
      </w:r>
      <w:r>
        <w:rPr>
          <w:rFonts w:asciiTheme="minorHAnsi" w:hAnsiTheme="minorHAnsi" w:cs="Arial"/>
          <w:lang w:val="es-ES"/>
        </w:rPr>
        <w:br/>
      </w:r>
      <w:r w:rsidRPr="000C2E2D">
        <w:rPr>
          <w:rFonts w:asciiTheme="minorHAnsi" w:hAnsiTheme="minorHAnsi" w:cs="Arial"/>
          <w:lang w:val="en-US"/>
        </w:rPr>
        <w:t>E-mail </w:t>
      </w:r>
      <w:r>
        <w:rPr>
          <w:rFonts w:asciiTheme="minorHAnsi" w:hAnsiTheme="minorHAnsi" w:cs="Arial"/>
          <w:lang w:val="en-US"/>
        </w:rPr>
        <w:tab/>
      </w:r>
      <w:hyperlink r:id="rId15" w:history="1">
        <w:r w:rsidRPr="000C2E2D">
          <w:rPr>
            <w:lang w:val="en-US"/>
          </w:rPr>
          <w:t>pedro.arce@sutel.go.cr</w:t>
        </w:r>
      </w:hyperlink>
    </w:p>
    <w:p w:rsidR="00AE2DAA" w:rsidRPr="000C2E2D" w:rsidRDefault="00AE2DAA" w:rsidP="00AE2DAA">
      <w:pPr>
        <w:tabs>
          <w:tab w:val="clear" w:pos="567"/>
          <w:tab w:val="clear" w:pos="1276"/>
          <w:tab w:val="clear" w:pos="1843"/>
          <w:tab w:val="clear" w:pos="5387"/>
          <w:tab w:val="clear" w:pos="5954"/>
        </w:tabs>
        <w:spacing w:before="240"/>
        <w:jc w:val="left"/>
        <w:rPr>
          <w:rFonts w:asciiTheme="minorHAnsi" w:hAnsiTheme="minorHAnsi"/>
          <w:b/>
        </w:rPr>
      </w:pPr>
      <w:r w:rsidRPr="000C2E2D">
        <w:rPr>
          <w:rFonts w:asciiTheme="minorHAnsi" w:hAnsiTheme="minorHAnsi"/>
          <w:b/>
        </w:rPr>
        <w:t>Cuba</w:t>
      </w:r>
      <w:r w:rsidR="00BB4577">
        <w:rPr>
          <w:rFonts w:asciiTheme="minorHAnsi" w:hAnsiTheme="minorHAnsi"/>
          <w:b/>
        </w:rPr>
        <w:fldChar w:fldCharType="begin"/>
      </w:r>
      <w:r>
        <w:instrText xml:space="preserve"> TC "</w:instrText>
      </w:r>
      <w:bookmarkStart w:id="237" w:name="_Toc316479964"/>
      <w:r w:rsidRPr="000C2E2D">
        <w:rPr>
          <w:rFonts w:asciiTheme="minorHAnsi" w:hAnsiTheme="minorHAnsi"/>
          <w:b/>
        </w:rPr>
        <w:instrText>Cuba</w:instrText>
      </w:r>
      <w:bookmarkEnd w:id="237"/>
      <w:r>
        <w:instrText xml:space="preserve">" \f C \l "1" </w:instrText>
      </w:r>
      <w:r w:rsidR="00BB4577">
        <w:rPr>
          <w:rFonts w:asciiTheme="minorHAnsi" w:hAnsiTheme="minorHAnsi"/>
          <w:b/>
        </w:rPr>
        <w:fldChar w:fldCharType="end"/>
      </w:r>
      <w:r w:rsidRPr="000C2E2D">
        <w:rPr>
          <w:rFonts w:asciiTheme="minorHAnsi" w:hAnsiTheme="minorHAnsi"/>
          <w:b/>
        </w:rPr>
        <w:t xml:space="preserve"> (country code +53)</w:t>
      </w:r>
    </w:p>
    <w:p w:rsidR="00AE2DAA" w:rsidRPr="000C2E2D" w:rsidRDefault="00AE2DAA" w:rsidP="00AE2DAA">
      <w:pPr>
        <w:tabs>
          <w:tab w:val="clear" w:pos="567"/>
          <w:tab w:val="clear" w:pos="1276"/>
          <w:tab w:val="clear" w:pos="1843"/>
          <w:tab w:val="clear" w:pos="5387"/>
          <w:tab w:val="clear" w:pos="5954"/>
        </w:tabs>
        <w:spacing w:before="0"/>
        <w:jc w:val="left"/>
        <w:rPr>
          <w:rFonts w:asciiTheme="minorHAnsi" w:hAnsiTheme="minorHAnsi"/>
        </w:rPr>
      </w:pPr>
      <w:r w:rsidRPr="000C2E2D">
        <w:rPr>
          <w:rFonts w:asciiTheme="minorHAnsi" w:hAnsiTheme="minorHAnsi"/>
        </w:rPr>
        <w:t>Communication of 19.I.2012</w:t>
      </w:r>
    </w:p>
    <w:p w:rsidR="00AE2DAA" w:rsidRPr="000C2E2D" w:rsidRDefault="00AE2DAA" w:rsidP="00AE2DAA">
      <w:pPr>
        <w:tabs>
          <w:tab w:val="clear" w:pos="567"/>
          <w:tab w:val="clear" w:pos="1276"/>
          <w:tab w:val="clear" w:pos="1843"/>
          <w:tab w:val="clear" w:pos="5387"/>
          <w:tab w:val="clear" w:pos="5954"/>
        </w:tabs>
        <w:spacing w:before="240"/>
        <w:jc w:val="left"/>
        <w:rPr>
          <w:rFonts w:asciiTheme="minorHAnsi" w:hAnsiTheme="minorHAnsi"/>
        </w:rPr>
      </w:pPr>
      <w:r w:rsidRPr="000C2E2D">
        <w:rPr>
          <w:rFonts w:asciiTheme="minorHAnsi" w:hAnsiTheme="minorHAnsi"/>
        </w:rPr>
        <w:t xml:space="preserve">The </w:t>
      </w:r>
      <w:r w:rsidRPr="000C2E2D">
        <w:rPr>
          <w:rFonts w:asciiTheme="minorHAnsi" w:hAnsiTheme="minorHAnsi"/>
          <w:i/>
        </w:rPr>
        <w:t>Ministerio de la Informática y las Comunicaciones,</w:t>
      </w:r>
      <w:r w:rsidRPr="000C2E2D">
        <w:rPr>
          <w:rFonts w:asciiTheme="minorHAnsi" w:hAnsiTheme="minorHAnsi"/>
        </w:rPr>
        <w:t xml:space="preserve"> La Habana</w:t>
      </w:r>
      <w:r w:rsidR="00BB4577">
        <w:rPr>
          <w:rFonts w:asciiTheme="minorHAnsi" w:hAnsiTheme="minorHAnsi"/>
        </w:rPr>
        <w:fldChar w:fldCharType="begin"/>
      </w:r>
      <w:r>
        <w:instrText xml:space="preserve"> TC "</w:instrText>
      </w:r>
      <w:bookmarkStart w:id="238" w:name="_Toc316479965"/>
      <w:r w:rsidRPr="000C2E2D">
        <w:rPr>
          <w:rFonts w:asciiTheme="minorHAnsi" w:hAnsiTheme="minorHAnsi"/>
          <w:i/>
        </w:rPr>
        <w:instrText>Ministerio de la Informática y las Comunicaciones,</w:instrText>
      </w:r>
      <w:r w:rsidRPr="000C2E2D">
        <w:rPr>
          <w:rFonts w:asciiTheme="minorHAnsi" w:hAnsiTheme="minorHAnsi"/>
        </w:rPr>
        <w:instrText xml:space="preserve"> La Habana</w:instrText>
      </w:r>
      <w:bookmarkEnd w:id="238"/>
      <w:r>
        <w:instrText xml:space="preserve">" \f C \l "1" </w:instrText>
      </w:r>
      <w:r w:rsidR="00BB4577">
        <w:rPr>
          <w:rFonts w:asciiTheme="minorHAnsi" w:hAnsiTheme="minorHAnsi"/>
        </w:rPr>
        <w:fldChar w:fldCharType="end"/>
      </w:r>
      <w:r w:rsidRPr="000C2E2D">
        <w:rPr>
          <w:rFonts w:asciiTheme="minorHAnsi" w:hAnsiTheme="minorHAnsi"/>
        </w:rPr>
        <w:t>, announces the updated National Numbering Plan (N</w:t>
      </w:r>
      <w:r w:rsidRPr="000C2E2D">
        <w:t>N</w:t>
      </w:r>
      <w:r w:rsidRPr="000C2E2D">
        <w:rPr>
          <w:rFonts w:asciiTheme="minorHAnsi" w:hAnsiTheme="minorHAnsi"/>
        </w:rPr>
        <w:t>P)for the Republic of Cuba:</w:t>
      </w:r>
    </w:p>
    <w:p w:rsidR="00AE2DAA" w:rsidRPr="000C2E2D" w:rsidRDefault="00AE2DAA" w:rsidP="00AE2DAA">
      <w:r w:rsidRPr="000C2E2D">
        <w:t>Updated list of emergency telecommunication services and services of social value for the Republic of Cuba.</w:t>
      </w:r>
    </w:p>
    <w:p w:rsidR="00AE2DAA" w:rsidRPr="000C2E2D" w:rsidRDefault="00AE2DAA" w:rsidP="00AE2DAA">
      <w:r w:rsidRPr="000C2E2D">
        <w:t>List of ETS Numbers for the Republic of Cuba</w:t>
      </w:r>
    </w:p>
    <w:p w:rsidR="00AE2DAA" w:rsidRPr="000C2E2D" w:rsidRDefault="00AE2DAA" w:rsidP="00AE2DAA"/>
    <w:tbl>
      <w:tblPr>
        <w:tblStyle w:val="TableGrid80"/>
        <w:tblW w:w="9072" w:type="dxa"/>
        <w:jc w:val="center"/>
        <w:tblLook w:val="04A0"/>
      </w:tblPr>
      <w:tblGrid>
        <w:gridCol w:w="6279"/>
        <w:gridCol w:w="2793"/>
      </w:tblGrid>
      <w:tr w:rsidR="00AE2DAA" w:rsidRPr="000C2E2D" w:rsidTr="00AE2DAA">
        <w:trPr>
          <w:jc w:val="center"/>
        </w:trPr>
        <w:tc>
          <w:tcPr>
            <w:tcW w:w="5455" w:type="dxa"/>
            <w:tcBorders>
              <w:top w:val="single" w:sz="4" w:space="0" w:color="auto"/>
              <w:left w:val="single" w:sz="4" w:space="0" w:color="auto"/>
              <w:bottom w:val="single" w:sz="4" w:space="0" w:color="auto"/>
              <w:right w:val="single" w:sz="4" w:space="0" w:color="auto"/>
            </w:tcBorders>
            <w:hideMark/>
          </w:tcPr>
          <w:p w:rsidR="00AE2DAA" w:rsidRPr="000C2E2D" w:rsidRDefault="00AE2DAA" w:rsidP="00AE2DAA">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es-ES"/>
              </w:rPr>
            </w:pPr>
            <w:r w:rsidRPr="000C2E2D">
              <w:rPr>
                <w:rFonts w:asciiTheme="minorHAnsi" w:hAnsiTheme="minorHAnsi"/>
                <w:i/>
                <w:iCs/>
                <w:sz w:val="18"/>
                <w:szCs w:val="18"/>
                <w:lang w:val="es-ES"/>
              </w:rPr>
              <w:t>Services</w:t>
            </w:r>
          </w:p>
        </w:tc>
        <w:tc>
          <w:tcPr>
            <w:tcW w:w="2427" w:type="dxa"/>
            <w:tcBorders>
              <w:top w:val="single" w:sz="4" w:space="0" w:color="auto"/>
              <w:left w:val="single" w:sz="4" w:space="0" w:color="auto"/>
              <w:bottom w:val="single" w:sz="4" w:space="0" w:color="auto"/>
              <w:right w:val="single" w:sz="4" w:space="0" w:color="auto"/>
            </w:tcBorders>
            <w:hideMark/>
          </w:tcPr>
          <w:p w:rsidR="00AE2DAA" w:rsidRPr="000C2E2D" w:rsidRDefault="00AE2DAA" w:rsidP="00AE2DAA">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es-ES"/>
              </w:rPr>
            </w:pPr>
            <w:r w:rsidRPr="000C2E2D">
              <w:rPr>
                <w:rFonts w:asciiTheme="minorHAnsi" w:hAnsiTheme="minorHAnsi"/>
                <w:i/>
                <w:iCs/>
                <w:sz w:val="18"/>
                <w:szCs w:val="18"/>
                <w:lang w:val="es-ES"/>
              </w:rPr>
              <w:t>Number</w:t>
            </w:r>
          </w:p>
        </w:tc>
      </w:tr>
      <w:tr w:rsidR="00AE2DAA" w:rsidRPr="000C2E2D" w:rsidTr="00AE2DAA">
        <w:trPr>
          <w:jc w:val="center"/>
        </w:trPr>
        <w:tc>
          <w:tcPr>
            <w:tcW w:w="5455" w:type="dxa"/>
            <w:tcBorders>
              <w:top w:val="single" w:sz="4" w:space="0" w:color="auto"/>
              <w:left w:val="single" w:sz="4" w:space="0" w:color="auto"/>
              <w:bottom w:val="single" w:sz="4" w:space="0" w:color="auto"/>
              <w:right w:val="single" w:sz="4" w:space="0" w:color="auto"/>
            </w:tcBorders>
            <w:hideMark/>
          </w:tcPr>
          <w:p w:rsidR="00AE2DAA" w:rsidRPr="000C2E2D" w:rsidRDefault="00AE2DAA" w:rsidP="00AE2DAA">
            <w:pPr>
              <w:tabs>
                <w:tab w:val="clear" w:pos="567"/>
                <w:tab w:val="clear" w:pos="1276"/>
                <w:tab w:val="clear" w:pos="1843"/>
                <w:tab w:val="clear" w:pos="5387"/>
                <w:tab w:val="clear" w:pos="5954"/>
              </w:tabs>
              <w:spacing w:before="80" w:after="80"/>
              <w:jc w:val="left"/>
              <w:rPr>
                <w:rFonts w:asciiTheme="minorHAnsi" w:hAnsiTheme="minorHAnsi" w:cs="Arial"/>
                <w:sz w:val="18"/>
                <w:szCs w:val="18"/>
                <w:lang w:val="es-ES"/>
              </w:rPr>
            </w:pPr>
            <w:r w:rsidRPr="000C2E2D">
              <w:rPr>
                <w:rFonts w:asciiTheme="minorHAnsi" w:hAnsiTheme="minorHAnsi"/>
                <w:sz w:val="18"/>
                <w:szCs w:val="18"/>
                <w:lang w:val="es-ES"/>
              </w:rPr>
              <w:t>Police</w:t>
            </w:r>
          </w:p>
        </w:tc>
        <w:tc>
          <w:tcPr>
            <w:tcW w:w="2427" w:type="dxa"/>
            <w:tcBorders>
              <w:top w:val="single" w:sz="4" w:space="0" w:color="auto"/>
              <w:left w:val="single" w:sz="4" w:space="0" w:color="auto"/>
              <w:bottom w:val="single" w:sz="4" w:space="0" w:color="auto"/>
              <w:right w:val="single" w:sz="4" w:space="0" w:color="auto"/>
            </w:tcBorders>
            <w:hideMark/>
          </w:tcPr>
          <w:p w:rsidR="00AE2DAA" w:rsidRPr="000C2E2D" w:rsidRDefault="00AE2DAA" w:rsidP="00AE2DAA">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s-ES"/>
              </w:rPr>
            </w:pPr>
            <w:r w:rsidRPr="000C2E2D">
              <w:rPr>
                <w:rFonts w:asciiTheme="minorHAnsi" w:hAnsiTheme="minorHAnsi"/>
                <w:sz w:val="18"/>
                <w:szCs w:val="18"/>
                <w:lang w:val="es-ES"/>
              </w:rPr>
              <w:t>106</w:t>
            </w:r>
          </w:p>
        </w:tc>
      </w:tr>
      <w:tr w:rsidR="00AE2DAA" w:rsidRPr="000C2E2D" w:rsidTr="00AE2DAA">
        <w:trPr>
          <w:jc w:val="center"/>
        </w:trPr>
        <w:tc>
          <w:tcPr>
            <w:tcW w:w="5455" w:type="dxa"/>
            <w:tcBorders>
              <w:top w:val="single" w:sz="4" w:space="0" w:color="auto"/>
              <w:left w:val="single" w:sz="4" w:space="0" w:color="auto"/>
              <w:bottom w:val="single" w:sz="4" w:space="0" w:color="auto"/>
              <w:right w:val="single" w:sz="4" w:space="0" w:color="auto"/>
            </w:tcBorders>
            <w:hideMark/>
          </w:tcPr>
          <w:p w:rsidR="00AE2DAA" w:rsidRPr="000C2E2D" w:rsidRDefault="00AE2DAA" w:rsidP="00AE2DAA">
            <w:pPr>
              <w:tabs>
                <w:tab w:val="clear" w:pos="567"/>
                <w:tab w:val="clear" w:pos="1276"/>
                <w:tab w:val="clear" w:pos="1843"/>
                <w:tab w:val="clear" w:pos="5387"/>
                <w:tab w:val="clear" w:pos="5954"/>
              </w:tabs>
              <w:spacing w:before="80" w:after="80"/>
              <w:jc w:val="left"/>
              <w:rPr>
                <w:rFonts w:asciiTheme="minorHAnsi" w:hAnsiTheme="minorHAnsi" w:cs="Arial"/>
                <w:sz w:val="18"/>
                <w:szCs w:val="18"/>
                <w:lang w:val="es-ES"/>
              </w:rPr>
            </w:pPr>
            <w:r w:rsidRPr="000C2E2D">
              <w:rPr>
                <w:rFonts w:asciiTheme="minorHAnsi" w:hAnsiTheme="minorHAnsi"/>
                <w:sz w:val="18"/>
                <w:szCs w:val="18"/>
                <w:lang w:val="es-ES"/>
              </w:rPr>
              <w:t>Fire department</w:t>
            </w:r>
          </w:p>
        </w:tc>
        <w:tc>
          <w:tcPr>
            <w:tcW w:w="2427" w:type="dxa"/>
            <w:tcBorders>
              <w:top w:val="single" w:sz="4" w:space="0" w:color="auto"/>
              <w:left w:val="single" w:sz="4" w:space="0" w:color="auto"/>
              <w:bottom w:val="single" w:sz="4" w:space="0" w:color="auto"/>
              <w:right w:val="single" w:sz="4" w:space="0" w:color="auto"/>
            </w:tcBorders>
            <w:hideMark/>
          </w:tcPr>
          <w:p w:rsidR="00AE2DAA" w:rsidRPr="000C2E2D" w:rsidRDefault="00AE2DAA" w:rsidP="00AE2DAA">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s-ES"/>
              </w:rPr>
            </w:pPr>
            <w:r w:rsidRPr="000C2E2D">
              <w:rPr>
                <w:rFonts w:asciiTheme="minorHAnsi" w:hAnsiTheme="minorHAnsi"/>
                <w:sz w:val="18"/>
                <w:szCs w:val="18"/>
                <w:lang w:val="es-ES"/>
              </w:rPr>
              <w:t>105</w:t>
            </w:r>
          </w:p>
        </w:tc>
      </w:tr>
      <w:tr w:rsidR="00AE2DAA" w:rsidRPr="000C2E2D" w:rsidTr="00AE2DAA">
        <w:trPr>
          <w:jc w:val="center"/>
        </w:trPr>
        <w:tc>
          <w:tcPr>
            <w:tcW w:w="5455" w:type="dxa"/>
            <w:tcBorders>
              <w:top w:val="single" w:sz="4" w:space="0" w:color="auto"/>
              <w:left w:val="single" w:sz="4" w:space="0" w:color="auto"/>
              <w:bottom w:val="single" w:sz="4" w:space="0" w:color="auto"/>
              <w:right w:val="single" w:sz="4" w:space="0" w:color="auto"/>
            </w:tcBorders>
            <w:hideMark/>
          </w:tcPr>
          <w:p w:rsidR="00AE2DAA" w:rsidRPr="000C2E2D" w:rsidRDefault="00AE2DAA" w:rsidP="00AE2DAA">
            <w:pPr>
              <w:tabs>
                <w:tab w:val="clear" w:pos="567"/>
                <w:tab w:val="clear" w:pos="1276"/>
                <w:tab w:val="clear" w:pos="1843"/>
                <w:tab w:val="clear" w:pos="5387"/>
                <w:tab w:val="clear" w:pos="5954"/>
              </w:tabs>
              <w:spacing w:before="80" w:after="80"/>
              <w:jc w:val="left"/>
              <w:rPr>
                <w:rFonts w:asciiTheme="minorHAnsi" w:hAnsiTheme="minorHAnsi" w:cs="Arial"/>
                <w:sz w:val="18"/>
                <w:szCs w:val="18"/>
                <w:lang w:val="es-ES"/>
              </w:rPr>
            </w:pPr>
            <w:r w:rsidRPr="000C2E2D">
              <w:rPr>
                <w:rFonts w:asciiTheme="minorHAnsi" w:hAnsiTheme="minorHAnsi"/>
                <w:sz w:val="18"/>
                <w:szCs w:val="18"/>
                <w:lang w:val="es-ES"/>
              </w:rPr>
              <w:t>Ambulance</w:t>
            </w:r>
          </w:p>
        </w:tc>
        <w:tc>
          <w:tcPr>
            <w:tcW w:w="2427" w:type="dxa"/>
            <w:tcBorders>
              <w:top w:val="single" w:sz="4" w:space="0" w:color="auto"/>
              <w:left w:val="single" w:sz="4" w:space="0" w:color="auto"/>
              <w:bottom w:val="single" w:sz="4" w:space="0" w:color="auto"/>
              <w:right w:val="single" w:sz="4" w:space="0" w:color="auto"/>
            </w:tcBorders>
            <w:hideMark/>
          </w:tcPr>
          <w:p w:rsidR="00AE2DAA" w:rsidRPr="000C2E2D" w:rsidRDefault="00AE2DAA" w:rsidP="00AE2DAA">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s-ES"/>
              </w:rPr>
            </w:pPr>
            <w:r w:rsidRPr="000C2E2D">
              <w:rPr>
                <w:rFonts w:asciiTheme="minorHAnsi" w:hAnsiTheme="minorHAnsi"/>
                <w:sz w:val="18"/>
                <w:szCs w:val="18"/>
                <w:lang w:val="es-ES"/>
              </w:rPr>
              <w:t>104</w:t>
            </w:r>
          </w:p>
        </w:tc>
      </w:tr>
      <w:tr w:rsidR="00AE2DAA" w:rsidRPr="000C2E2D" w:rsidTr="00AE2DAA">
        <w:trPr>
          <w:jc w:val="center"/>
        </w:trPr>
        <w:tc>
          <w:tcPr>
            <w:tcW w:w="5455" w:type="dxa"/>
            <w:tcBorders>
              <w:top w:val="single" w:sz="4" w:space="0" w:color="auto"/>
              <w:left w:val="single" w:sz="4" w:space="0" w:color="auto"/>
              <w:bottom w:val="single" w:sz="4" w:space="0" w:color="auto"/>
              <w:right w:val="single" w:sz="4" w:space="0" w:color="auto"/>
            </w:tcBorders>
            <w:hideMark/>
          </w:tcPr>
          <w:p w:rsidR="00AE2DAA" w:rsidRPr="000C2E2D" w:rsidRDefault="00AE2DAA" w:rsidP="00AE2DAA">
            <w:pPr>
              <w:tabs>
                <w:tab w:val="clear" w:pos="567"/>
                <w:tab w:val="clear" w:pos="1276"/>
                <w:tab w:val="clear" w:pos="1843"/>
                <w:tab w:val="clear" w:pos="5387"/>
                <w:tab w:val="clear" w:pos="5954"/>
              </w:tabs>
              <w:spacing w:before="80" w:after="80"/>
              <w:jc w:val="left"/>
              <w:rPr>
                <w:rFonts w:asciiTheme="minorHAnsi" w:hAnsiTheme="minorHAnsi" w:cs="Arial"/>
                <w:sz w:val="18"/>
                <w:szCs w:val="18"/>
                <w:lang w:val="es-ES"/>
              </w:rPr>
            </w:pPr>
            <w:r w:rsidRPr="000C2E2D">
              <w:rPr>
                <w:rFonts w:asciiTheme="minorHAnsi" w:hAnsiTheme="minorHAnsi"/>
                <w:sz w:val="18"/>
                <w:szCs w:val="18"/>
                <w:lang w:val="es-ES"/>
              </w:rPr>
              <w:t>Child Helpline</w:t>
            </w:r>
          </w:p>
        </w:tc>
        <w:tc>
          <w:tcPr>
            <w:tcW w:w="2427" w:type="dxa"/>
            <w:tcBorders>
              <w:top w:val="single" w:sz="4" w:space="0" w:color="auto"/>
              <w:left w:val="single" w:sz="4" w:space="0" w:color="auto"/>
              <w:bottom w:val="single" w:sz="4" w:space="0" w:color="auto"/>
              <w:right w:val="single" w:sz="4" w:space="0" w:color="auto"/>
            </w:tcBorders>
            <w:hideMark/>
          </w:tcPr>
          <w:p w:rsidR="00AE2DAA" w:rsidRPr="000C2E2D" w:rsidRDefault="00AE2DAA" w:rsidP="00AE2DAA">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s-ES"/>
              </w:rPr>
            </w:pPr>
            <w:r w:rsidRPr="000C2E2D">
              <w:rPr>
                <w:rFonts w:asciiTheme="minorHAnsi" w:hAnsiTheme="minorHAnsi"/>
                <w:sz w:val="18"/>
                <w:szCs w:val="18"/>
                <w:lang w:val="es-ES"/>
              </w:rPr>
              <w:t>116111</w:t>
            </w:r>
          </w:p>
        </w:tc>
      </w:tr>
      <w:tr w:rsidR="00AE2DAA" w:rsidRPr="000C2E2D" w:rsidTr="00AE2DAA">
        <w:trPr>
          <w:jc w:val="center"/>
        </w:trPr>
        <w:tc>
          <w:tcPr>
            <w:tcW w:w="5455" w:type="dxa"/>
            <w:tcBorders>
              <w:top w:val="single" w:sz="4" w:space="0" w:color="auto"/>
              <w:left w:val="single" w:sz="4" w:space="0" w:color="auto"/>
              <w:bottom w:val="single" w:sz="4" w:space="0" w:color="auto"/>
              <w:right w:val="single" w:sz="4" w:space="0" w:color="auto"/>
            </w:tcBorders>
            <w:hideMark/>
          </w:tcPr>
          <w:p w:rsidR="00AE2DAA" w:rsidRPr="000C2E2D" w:rsidRDefault="00AE2DAA" w:rsidP="00AE2DAA">
            <w:pPr>
              <w:tabs>
                <w:tab w:val="clear" w:pos="567"/>
                <w:tab w:val="clear" w:pos="1276"/>
                <w:tab w:val="clear" w:pos="1843"/>
                <w:tab w:val="clear" w:pos="5387"/>
                <w:tab w:val="clear" w:pos="5954"/>
              </w:tabs>
              <w:spacing w:before="80" w:after="80"/>
              <w:jc w:val="left"/>
              <w:rPr>
                <w:rFonts w:asciiTheme="minorHAnsi" w:hAnsiTheme="minorHAnsi" w:cs="Arial"/>
                <w:sz w:val="18"/>
                <w:szCs w:val="18"/>
                <w:lang w:val="es-ES"/>
              </w:rPr>
            </w:pPr>
            <w:r w:rsidRPr="000C2E2D">
              <w:rPr>
                <w:rFonts w:asciiTheme="minorHAnsi" w:hAnsiTheme="minorHAnsi"/>
                <w:sz w:val="18"/>
                <w:szCs w:val="18"/>
                <w:lang w:val="es-ES"/>
              </w:rPr>
              <w:t>Persons with hearing impairments</w:t>
            </w:r>
          </w:p>
        </w:tc>
        <w:tc>
          <w:tcPr>
            <w:tcW w:w="2427" w:type="dxa"/>
            <w:tcBorders>
              <w:top w:val="single" w:sz="4" w:space="0" w:color="auto"/>
              <w:left w:val="single" w:sz="4" w:space="0" w:color="auto"/>
              <w:bottom w:val="single" w:sz="4" w:space="0" w:color="auto"/>
              <w:right w:val="single" w:sz="4" w:space="0" w:color="auto"/>
            </w:tcBorders>
            <w:hideMark/>
          </w:tcPr>
          <w:p w:rsidR="00AE2DAA" w:rsidRPr="000C2E2D" w:rsidRDefault="00AE2DAA" w:rsidP="00AE2DAA">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s-ES"/>
              </w:rPr>
            </w:pPr>
            <w:r w:rsidRPr="000C2E2D">
              <w:rPr>
                <w:rFonts w:asciiTheme="minorHAnsi" w:hAnsiTheme="minorHAnsi"/>
                <w:sz w:val="18"/>
                <w:szCs w:val="18"/>
                <w:lang w:val="es-ES"/>
              </w:rPr>
              <w:t>140</w:t>
            </w:r>
          </w:p>
        </w:tc>
      </w:tr>
      <w:tr w:rsidR="00AE2DAA" w:rsidRPr="000C2E2D" w:rsidTr="00AE2DAA">
        <w:trPr>
          <w:jc w:val="center"/>
        </w:trPr>
        <w:tc>
          <w:tcPr>
            <w:tcW w:w="5455" w:type="dxa"/>
            <w:tcBorders>
              <w:top w:val="single" w:sz="4" w:space="0" w:color="auto"/>
              <w:left w:val="single" w:sz="4" w:space="0" w:color="auto"/>
              <w:bottom w:val="single" w:sz="4" w:space="0" w:color="auto"/>
              <w:right w:val="single" w:sz="4" w:space="0" w:color="auto"/>
            </w:tcBorders>
            <w:hideMark/>
          </w:tcPr>
          <w:p w:rsidR="00AE2DAA" w:rsidRPr="000C2E2D" w:rsidRDefault="00AE2DAA" w:rsidP="00AE2DAA">
            <w:pPr>
              <w:tabs>
                <w:tab w:val="clear" w:pos="567"/>
                <w:tab w:val="clear" w:pos="1276"/>
                <w:tab w:val="clear" w:pos="1843"/>
                <w:tab w:val="clear" w:pos="5387"/>
                <w:tab w:val="clear" w:pos="5954"/>
              </w:tabs>
              <w:spacing w:before="80" w:after="80"/>
              <w:jc w:val="left"/>
              <w:rPr>
                <w:rFonts w:asciiTheme="minorHAnsi" w:hAnsiTheme="minorHAnsi" w:cs="Arial"/>
                <w:sz w:val="18"/>
                <w:szCs w:val="18"/>
                <w:lang w:val="es-ES"/>
              </w:rPr>
            </w:pPr>
            <w:r w:rsidRPr="000C2E2D">
              <w:rPr>
                <w:rFonts w:asciiTheme="minorHAnsi" w:hAnsiTheme="minorHAnsi"/>
                <w:sz w:val="18"/>
                <w:szCs w:val="18"/>
                <w:lang w:val="es-ES"/>
              </w:rPr>
              <w:t>Consumer protection</w:t>
            </w:r>
          </w:p>
        </w:tc>
        <w:tc>
          <w:tcPr>
            <w:tcW w:w="2427" w:type="dxa"/>
            <w:tcBorders>
              <w:top w:val="single" w:sz="4" w:space="0" w:color="auto"/>
              <w:left w:val="single" w:sz="4" w:space="0" w:color="auto"/>
              <w:bottom w:val="single" w:sz="4" w:space="0" w:color="auto"/>
              <w:right w:val="single" w:sz="4" w:space="0" w:color="auto"/>
            </w:tcBorders>
            <w:hideMark/>
          </w:tcPr>
          <w:p w:rsidR="00AE2DAA" w:rsidRPr="000C2E2D" w:rsidRDefault="00AE2DAA" w:rsidP="00AE2DAA">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s-ES"/>
              </w:rPr>
            </w:pPr>
            <w:r w:rsidRPr="000C2E2D">
              <w:rPr>
                <w:rFonts w:asciiTheme="minorHAnsi" w:hAnsiTheme="minorHAnsi"/>
                <w:sz w:val="18"/>
                <w:szCs w:val="18"/>
                <w:lang w:val="es-ES"/>
              </w:rPr>
              <w:t>118</w:t>
            </w:r>
          </w:p>
        </w:tc>
      </w:tr>
      <w:tr w:rsidR="00AE2DAA" w:rsidRPr="000C2E2D" w:rsidTr="00AE2DAA">
        <w:trPr>
          <w:jc w:val="center"/>
        </w:trPr>
        <w:tc>
          <w:tcPr>
            <w:tcW w:w="5455" w:type="dxa"/>
            <w:tcBorders>
              <w:top w:val="single" w:sz="4" w:space="0" w:color="auto"/>
              <w:left w:val="single" w:sz="4" w:space="0" w:color="auto"/>
              <w:bottom w:val="single" w:sz="4" w:space="0" w:color="auto"/>
              <w:right w:val="single" w:sz="4" w:space="0" w:color="auto"/>
            </w:tcBorders>
            <w:hideMark/>
          </w:tcPr>
          <w:p w:rsidR="00AE2DAA" w:rsidRPr="000C2E2D" w:rsidRDefault="00AE2DAA" w:rsidP="00AE2DAA">
            <w:pPr>
              <w:tabs>
                <w:tab w:val="clear" w:pos="567"/>
                <w:tab w:val="clear" w:pos="1276"/>
                <w:tab w:val="clear" w:pos="1843"/>
                <w:tab w:val="clear" w:pos="5387"/>
                <w:tab w:val="clear" w:pos="5954"/>
              </w:tabs>
              <w:spacing w:before="80" w:after="80"/>
              <w:jc w:val="left"/>
              <w:rPr>
                <w:rFonts w:asciiTheme="minorHAnsi" w:hAnsiTheme="minorHAnsi" w:cs="Arial"/>
                <w:sz w:val="18"/>
                <w:szCs w:val="18"/>
                <w:lang w:val="es-ES"/>
              </w:rPr>
            </w:pPr>
            <w:r w:rsidRPr="000C2E2D">
              <w:rPr>
                <w:rFonts w:asciiTheme="minorHAnsi" w:hAnsiTheme="minorHAnsi"/>
                <w:sz w:val="18"/>
                <w:szCs w:val="18"/>
                <w:lang w:val="es-ES"/>
              </w:rPr>
              <w:t>Gas leaks</w:t>
            </w:r>
          </w:p>
        </w:tc>
        <w:tc>
          <w:tcPr>
            <w:tcW w:w="2427" w:type="dxa"/>
            <w:tcBorders>
              <w:top w:val="single" w:sz="4" w:space="0" w:color="auto"/>
              <w:left w:val="single" w:sz="4" w:space="0" w:color="auto"/>
              <w:bottom w:val="single" w:sz="4" w:space="0" w:color="auto"/>
              <w:right w:val="single" w:sz="4" w:space="0" w:color="auto"/>
            </w:tcBorders>
            <w:hideMark/>
          </w:tcPr>
          <w:p w:rsidR="00AE2DAA" w:rsidRPr="000C2E2D" w:rsidRDefault="00AE2DAA" w:rsidP="00AE2DAA">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s-ES"/>
              </w:rPr>
            </w:pPr>
            <w:r w:rsidRPr="000C2E2D">
              <w:rPr>
                <w:rFonts w:asciiTheme="minorHAnsi" w:hAnsiTheme="minorHAnsi"/>
                <w:sz w:val="18"/>
                <w:szCs w:val="18"/>
                <w:lang w:val="es-ES"/>
              </w:rPr>
              <w:t>204 5252</w:t>
            </w:r>
          </w:p>
        </w:tc>
      </w:tr>
    </w:tbl>
    <w:p w:rsidR="00AE2DAA" w:rsidRPr="000C2E2D" w:rsidRDefault="00AE2DAA" w:rsidP="00AE2DAA">
      <w:pPr>
        <w:rPr>
          <w:lang w:val="es-ES"/>
        </w:rPr>
      </w:pPr>
    </w:p>
    <w:p w:rsidR="00AE2DAA" w:rsidRPr="000C2E2D" w:rsidRDefault="00AE2DAA" w:rsidP="00AE2DAA">
      <w:pPr>
        <w:rPr>
          <w:lang w:val="es-ES"/>
        </w:rPr>
      </w:pPr>
      <w:r w:rsidRPr="000C2E2D">
        <w:rPr>
          <w:lang w:val="es-ES"/>
        </w:rPr>
        <w:t xml:space="preserve">Contact </w:t>
      </w:r>
    </w:p>
    <w:p w:rsidR="00AE2DAA" w:rsidRPr="000C2E2D" w:rsidRDefault="00AE2DAA" w:rsidP="00AE2DAA">
      <w:pPr>
        <w:tabs>
          <w:tab w:val="clear" w:pos="1276"/>
          <w:tab w:val="left" w:pos="1442"/>
        </w:tabs>
        <w:ind w:left="567" w:hanging="567"/>
        <w:jc w:val="left"/>
      </w:pPr>
      <w:r>
        <w:rPr>
          <w:lang w:val="es-ES_tradnl"/>
        </w:rPr>
        <w:tab/>
      </w:r>
      <w:r w:rsidRPr="000C2E2D">
        <w:rPr>
          <w:lang w:val="es-ES_tradnl"/>
        </w:rPr>
        <w:t>Ing. Wilfredo López Rodríguez</w:t>
      </w:r>
      <w:r w:rsidRPr="000C2E2D">
        <w:rPr>
          <w:lang w:val="es-ES_tradnl"/>
        </w:rPr>
        <w:br/>
        <w:t>Director de Regulaciones y Normas</w:t>
      </w:r>
      <w:r w:rsidRPr="000C2E2D">
        <w:rPr>
          <w:lang w:val="es-ES_tradnl"/>
        </w:rPr>
        <w:br/>
        <w:t>Ministerio de la Informática y las  Comunicaciones</w:t>
      </w:r>
      <w:r w:rsidRPr="000C2E2D">
        <w:rPr>
          <w:lang w:val="es-ES_tradnl"/>
        </w:rPr>
        <w:br/>
        <w:t>Avenida Independencia y 19 de mayo</w:t>
      </w:r>
      <w:r w:rsidRPr="000C2E2D">
        <w:rPr>
          <w:lang w:val="es-ES_tradnl"/>
        </w:rPr>
        <w:br/>
        <w:t>Plaza de la Revolución</w:t>
      </w:r>
      <w:r w:rsidRPr="000C2E2D">
        <w:rPr>
          <w:lang w:val="es-ES_tradnl"/>
        </w:rPr>
        <w:br/>
        <w:t>LA HABANA, CP 10600</w:t>
      </w:r>
      <w:r w:rsidRPr="000C2E2D">
        <w:rPr>
          <w:lang w:val="es-ES_tradnl"/>
        </w:rPr>
        <w:br/>
        <w:t>Cuba</w:t>
      </w:r>
      <w:r w:rsidRPr="000C2E2D">
        <w:rPr>
          <w:lang w:val="es-ES_tradnl"/>
        </w:rPr>
        <w:br/>
      </w:r>
      <w:hyperlink r:id="rId16" w:history="1">
        <w:r w:rsidRPr="000C2E2D">
          <w:t>Tel:</w:t>
        </w:r>
        <w:r>
          <w:tab/>
        </w:r>
        <w:r w:rsidRPr="000C2E2D">
          <w:t>+53</w:t>
        </w:r>
      </w:hyperlink>
      <w:r w:rsidRPr="000C2E2D">
        <w:t xml:space="preserve"> 7 882 8135</w:t>
      </w:r>
      <w:r w:rsidRPr="000C2E2D">
        <w:br/>
        <w:t>Fax:</w:t>
      </w:r>
      <w:r>
        <w:tab/>
      </w:r>
      <w:r w:rsidRPr="000C2E2D">
        <w:t>+53 7 883 5193</w:t>
      </w:r>
      <w:r w:rsidRPr="000C2E2D">
        <w:br/>
        <w:t>E-mail:</w:t>
      </w:r>
      <w:r>
        <w:tab/>
      </w:r>
      <w:hyperlink r:id="rId17" w:history="1">
        <w:r w:rsidRPr="000C2E2D">
          <w:t>wilfredo@mic.cu</w:t>
        </w:r>
      </w:hyperlink>
    </w:p>
    <w:p w:rsidR="00AE2DAA" w:rsidRDefault="00AE2DA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lang w:val="en-US"/>
        </w:rPr>
      </w:pPr>
      <w:r>
        <w:rPr>
          <w:rFonts w:asciiTheme="minorHAnsi" w:hAnsiTheme="minorHAnsi"/>
          <w:b/>
          <w:lang w:val="en-US"/>
        </w:rPr>
        <w:br w:type="page"/>
      </w:r>
    </w:p>
    <w:p w:rsidR="00AE2DAA" w:rsidRPr="000C2E2D" w:rsidRDefault="00AE2DAA" w:rsidP="00AE2DAA">
      <w:pPr>
        <w:tabs>
          <w:tab w:val="clear" w:pos="1276"/>
          <w:tab w:val="clear" w:pos="1843"/>
          <w:tab w:val="left" w:pos="1134"/>
          <w:tab w:val="left" w:pos="1560"/>
          <w:tab w:val="left" w:pos="2127"/>
        </w:tabs>
        <w:spacing w:before="240"/>
        <w:jc w:val="left"/>
        <w:outlineLvl w:val="3"/>
        <w:rPr>
          <w:rFonts w:asciiTheme="minorHAnsi" w:hAnsiTheme="minorHAnsi"/>
          <w:b/>
          <w:lang w:val="en-US"/>
        </w:rPr>
      </w:pPr>
      <w:r w:rsidRPr="000C2E2D">
        <w:rPr>
          <w:rFonts w:asciiTheme="minorHAnsi" w:hAnsiTheme="minorHAnsi"/>
          <w:b/>
          <w:lang w:val="en-US"/>
        </w:rPr>
        <w:lastRenderedPageBreak/>
        <w:t>Denmark</w:t>
      </w:r>
      <w:r w:rsidR="00BB4577">
        <w:rPr>
          <w:rFonts w:asciiTheme="minorHAnsi" w:hAnsiTheme="minorHAnsi"/>
          <w:b/>
          <w:lang w:val="en-US"/>
        </w:rPr>
        <w:fldChar w:fldCharType="begin"/>
      </w:r>
      <w:r>
        <w:instrText xml:space="preserve"> TC "</w:instrText>
      </w:r>
      <w:bookmarkStart w:id="239" w:name="_Toc316479966"/>
      <w:r w:rsidRPr="000C2E2D">
        <w:rPr>
          <w:rFonts w:asciiTheme="minorHAnsi" w:hAnsiTheme="minorHAnsi"/>
          <w:b/>
          <w:lang w:val="en-US"/>
        </w:rPr>
        <w:instrText>Denmark</w:instrText>
      </w:r>
      <w:bookmarkEnd w:id="239"/>
      <w:r>
        <w:instrText xml:space="preserve">" \f C \l "1" </w:instrText>
      </w:r>
      <w:r w:rsidR="00BB4577">
        <w:rPr>
          <w:rFonts w:asciiTheme="minorHAnsi" w:hAnsiTheme="minorHAnsi"/>
          <w:b/>
          <w:lang w:val="en-US"/>
        </w:rPr>
        <w:fldChar w:fldCharType="end"/>
      </w:r>
      <w:r w:rsidRPr="000C2E2D">
        <w:rPr>
          <w:rFonts w:asciiTheme="minorHAnsi" w:hAnsiTheme="minorHAnsi"/>
          <w:b/>
          <w:lang w:val="en-US"/>
        </w:rPr>
        <w:t xml:space="preserve"> (country code +45)</w:t>
      </w:r>
    </w:p>
    <w:p w:rsidR="00AE2DAA" w:rsidRPr="000C2E2D" w:rsidRDefault="00AE2DAA" w:rsidP="00AE2DAA">
      <w:pPr>
        <w:tabs>
          <w:tab w:val="clear" w:pos="1276"/>
          <w:tab w:val="clear" w:pos="1843"/>
          <w:tab w:val="left" w:pos="1134"/>
          <w:tab w:val="left" w:pos="1560"/>
          <w:tab w:val="left" w:pos="2127"/>
        </w:tabs>
        <w:spacing w:before="0" w:after="120"/>
        <w:jc w:val="left"/>
        <w:outlineLvl w:val="3"/>
        <w:rPr>
          <w:rFonts w:asciiTheme="minorHAnsi" w:hAnsiTheme="minorHAnsi"/>
          <w:lang w:val="en-US"/>
        </w:rPr>
      </w:pPr>
      <w:r w:rsidRPr="000C2E2D">
        <w:rPr>
          <w:rFonts w:asciiTheme="minorHAnsi" w:hAnsiTheme="minorHAnsi"/>
          <w:lang w:val="en-US"/>
        </w:rPr>
        <w:t>Communication of 20.XII.2011:</w:t>
      </w:r>
    </w:p>
    <w:p w:rsidR="00AE2DAA" w:rsidRPr="000C2E2D" w:rsidRDefault="00AE2DAA" w:rsidP="0004221C">
      <w:r w:rsidRPr="000C2E2D">
        <w:t xml:space="preserve">The </w:t>
      </w:r>
      <w:r w:rsidRPr="000C2E2D">
        <w:rPr>
          <w:i/>
        </w:rPr>
        <w:t xml:space="preserve">Danish </w:t>
      </w:r>
      <w:r w:rsidR="0004221C">
        <w:rPr>
          <w:i/>
        </w:rPr>
        <w:t>Business</w:t>
      </w:r>
      <w:r w:rsidRPr="000C2E2D">
        <w:rPr>
          <w:i/>
        </w:rPr>
        <w:t xml:space="preserve"> Authority</w:t>
      </w:r>
      <w:r w:rsidRPr="000C2E2D">
        <w:t>, Copenhagen</w:t>
      </w:r>
      <w:r w:rsidR="00BB4577">
        <w:fldChar w:fldCharType="begin"/>
      </w:r>
      <w:r>
        <w:instrText xml:space="preserve"> TC "</w:instrText>
      </w:r>
      <w:bookmarkStart w:id="240" w:name="_Toc316479967"/>
      <w:r w:rsidRPr="00DA487C">
        <w:rPr>
          <w:i/>
        </w:rPr>
        <w:instrText>Danish Telecommunication Authority</w:instrText>
      </w:r>
      <w:r w:rsidRPr="00DA487C">
        <w:instrText>, Copenhagen</w:instrText>
      </w:r>
      <w:bookmarkEnd w:id="240"/>
      <w:r>
        <w:instrText xml:space="preserve">" \f C \l "1" </w:instrText>
      </w:r>
      <w:r w:rsidR="00BB4577">
        <w:fldChar w:fldCharType="end"/>
      </w:r>
      <w:r w:rsidRPr="000C2E2D">
        <w:t>, announces the following changes to the Danish telephone numbering plan:</w:t>
      </w:r>
    </w:p>
    <w:p w:rsidR="00AE2DAA" w:rsidRDefault="00AE2DAA" w:rsidP="00AE2DAA">
      <w:r w:rsidRPr="0004221C">
        <w:rPr>
          <w:rFonts w:ascii="Symbol" w:hAnsi="Symbol"/>
        </w:rPr>
        <w:t></w:t>
      </w:r>
      <w:r>
        <w:tab/>
      </w:r>
      <w:r w:rsidRPr="000C2E2D">
        <w:t>withdrawal – service number</w:t>
      </w:r>
    </w:p>
    <w:p w:rsidR="00AE2DAA" w:rsidRPr="000C2E2D" w:rsidRDefault="00AE2DAA" w:rsidP="00AE2DAA"/>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571"/>
        <w:gridCol w:w="4140"/>
        <w:gridCol w:w="1794"/>
      </w:tblGrid>
      <w:tr w:rsidR="00AE2DAA" w:rsidRPr="000C2E2D" w:rsidTr="00AE2DAA">
        <w:trPr>
          <w:trHeight w:val="273"/>
          <w:jc w:val="center"/>
        </w:trPr>
        <w:tc>
          <w:tcPr>
            <w:tcW w:w="2853" w:type="dxa"/>
            <w:tcBorders>
              <w:top w:val="single" w:sz="6" w:space="0" w:color="auto"/>
              <w:left w:val="single" w:sz="6" w:space="0" w:color="auto"/>
              <w:bottom w:val="single" w:sz="6" w:space="0" w:color="auto"/>
              <w:right w:val="single" w:sz="6" w:space="0" w:color="auto"/>
            </w:tcBorders>
          </w:tcPr>
          <w:p w:rsidR="00AE2DAA" w:rsidRPr="000C2E2D" w:rsidRDefault="00AE2DAA" w:rsidP="00AE2DAA">
            <w:pPr>
              <w:numPr>
                <w:ilvl w:val="12"/>
                <w:numId w:val="0"/>
              </w:numPr>
              <w:tabs>
                <w:tab w:val="clear" w:pos="567"/>
                <w:tab w:val="clear" w:pos="1276"/>
                <w:tab w:val="clear" w:pos="1843"/>
                <w:tab w:val="clear" w:pos="5387"/>
                <w:tab w:val="clear" w:pos="5954"/>
              </w:tabs>
              <w:spacing w:before="80" w:after="80"/>
              <w:jc w:val="center"/>
              <w:rPr>
                <w:rFonts w:asciiTheme="minorHAnsi" w:hAnsiTheme="minorHAnsi"/>
                <w:i/>
                <w:sz w:val="18"/>
                <w:szCs w:val="18"/>
              </w:rPr>
            </w:pPr>
            <w:r w:rsidRPr="000C2E2D">
              <w:rPr>
                <w:rFonts w:asciiTheme="minorHAnsi" w:hAnsiTheme="minorHAnsi"/>
                <w:i/>
                <w:sz w:val="18"/>
                <w:szCs w:val="18"/>
              </w:rPr>
              <w:t>Provider</w:t>
            </w:r>
          </w:p>
        </w:tc>
        <w:tc>
          <w:tcPr>
            <w:tcW w:w="4604" w:type="dxa"/>
            <w:tcBorders>
              <w:top w:val="single" w:sz="6" w:space="0" w:color="auto"/>
              <w:left w:val="single" w:sz="6" w:space="0" w:color="auto"/>
              <w:bottom w:val="single" w:sz="6" w:space="0" w:color="auto"/>
              <w:right w:val="single" w:sz="6" w:space="0" w:color="auto"/>
            </w:tcBorders>
          </w:tcPr>
          <w:p w:rsidR="00AE2DAA" w:rsidRPr="000C2E2D" w:rsidRDefault="00AE2DAA" w:rsidP="00AE2DAA">
            <w:pPr>
              <w:numPr>
                <w:ilvl w:val="12"/>
                <w:numId w:val="0"/>
              </w:numPr>
              <w:tabs>
                <w:tab w:val="clear" w:pos="567"/>
                <w:tab w:val="clear" w:pos="1276"/>
                <w:tab w:val="clear" w:pos="1843"/>
                <w:tab w:val="clear" w:pos="5387"/>
                <w:tab w:val="clear" w:pos="5954"/>
              </w:tabs>
              <w:spacing w:before="80" w:after="80"/>
              <w:jc w:val="center"/>
              <w:rPr>
                <w:rFonts w:asciiTheme="minorHAnsi" w:hAnsiTheme="minorHAnsi"/>
                <w:sz w:val="18"/>
                <w:szCs w:val="18"/>
              </w:rPr>
            </w:pPr>
            <w:r w:rsidRPr="000C2E2D">
              <w:rPr>
                <w:rFonts w:asciiTheme="minorHAnsi" w:hAnsiTheme="minorHAnsi"/>
                <w:bCs/>
                <w:i/>
                <w:sz w:val="18"/>
                <w:szCs w:val="18"/>
              </w:rPr>
              <w:t>Service number</w:t>
            </w:r>
          </w:p>
        </w:tc>
        <w:tc>
          <w:tcPr>
            <w:tcW w:w="1987" w:type="dxa"/>
            <w:tcBorders>
              <w:top w:val="single" w:sz="6" w:space="0" w:color="auto"/>
              <w:left w:val="single" w:sz="6" w:space="0" w:color="auto"/>
              <w:bottom w:val="single" w:sz="6" w:space="0" w:color="auto"/>
              <w:right w:val="single" w:sz="6" w:space="0" w:color="auto"/>
            </w:tcBorders>
          </w:tcPr>
          <w:p w:rsidR="00AE2DAA" w:rsidRPr="000C2E2D" w:rsidRDefault="00AE2DAA" w:rsidP="00AE2DAA">
            <w:pPr>
              <w:numPr>
                <w:ilvl w:val="12"/>
                <w:numId w:val="0"/>
              </w:numPr>
              <w:tabs>
                <w:tab w:val="clear" w:pos="567"/>
                <w:tab w:val="clear" w:pos="1276"/>
                <w:tab w:val="clear" w:pos="1843"/>
                <w:tab w:val="clear" w:pos="5387"/>
                <w:tab w:val="clear" w:pos="5954"/>
              </w:tabs>
              <w:spacing w:before="80" w:after="80"/>
              <w:jc w:val="center"/>
              <w:rPr>
                <w:rFonts w:asciiTheme="minorHAnsi" w:hAnsiTheme="minorHAnsi"/>
                <w:i/>
                <w:sz w:val="18"/>
                <w:szCs w:val="18"/>
              </w:rPr>
            </w:pPr>
            <w:r w:rsidRPr="000C2E2D">
              <w:rPr>
                <w:rFonts w:asciiTheme="minorHAnsi" w:hAnsiTheme="minorHAnsi"/>
                <w:i/>
                <w:sz w:val="18"/>
                <w:szCs w:val="18"/>
              </w:rPr>
              <w:t xml:space="preserve">Date of </w:t>
            </w:r>
            <w:r w:rsidRPr="000C2E2D">
              <w:rPr>
                <w:rFonts w:asciiTheme="minorHAnsi" w:hAnsiTheme="minorHAnsi"/>
                <w:bCs/>
                <w:i/>
                <w:iCs/>
                <w:sz w:val="18"/>
                <w:szCs w:val="18"/>
              </w:rPr>
              <w:t>withdrawal</w:t>
            </w:r>
          </w:p>
        </w:tc>
      </w:tr>
      <w:tr w:rsidR="00AE2DAA" w:rsidRPr="000C2E2D" w:rsidTr="00AE2DAA">
        <w:trPr>
          <w:jc w:val="center"/>
        </w:trPr>
        <w:tc>
          <w:tcPr>
            <w:tcW w:w="2853" w:type="dxa"/>
            <w:tcBorders>
              <w:top w:val="single" w:sz="6" w:space="0" w:color="auto"/>
              <w:left w:val="single" w:sz="6" w:space="0" w:color="auto"/>
              <w:bottom w:val="single" w:sz="6" w:space="0" w:color="auto"/>
              <w:right w:val="single" w:sz="6" w:space="0" w:color="auto"/>
            </w:tcBorders>
          </w:tcPr>
          <w:p w:rsidR="00AE2DAA" w:rsidRPr="000C2E2D" w:rsidRDefault="00AE2DAA" w:rsidP="00AE2DAA">
            <w:pPr>
              <w:numPr>
                <w:ilvl w:val="12"/>
                <w:numId w:val="0"/>
              </w:numPr>
              <w:tabs>
                <w:tab w:val="clear" w:pos="567"/>
                <w:tab w:val="clear" w:pos="1276"/>
                <w:tab w:val="clear" w:pos="1843"/>
                <w:tab w:val="clear" w:pos="5387"/>
                <w:tab w:val="clear" w:pos="5954"/>
              </w:tabs>
              <w:spacing w:before="80" w:after="80"/>
              <w:ind w:left="85"/>
              <w:jc w:val="left"/>
              <w:rPr>
                <w:rFonts w:asciiTheme="minorHAnsi" w:hAnsiTheme="minorHAnsi"/>
                <w:sz w:val="18"/>
                <w:szCs w:val="18"/>
              </w:rPr>
            </w:pPr>
            <w:r w:rsidRPr="000C2E2D">
              <w:rPr>
                <w:rFonts w:asciiTheme="minorHAnsi" w:hAnsiTheme="minorHAnsi"/>
                <w:sz w:val="18"/>
                <w:szCs w:val="18"/>
              </w:rPr>
              <w:t>TDC A/S</w:t>
            </w:r>
          </w:p>
        </w:tc>
        <w:tc>
          <w:tcPr>
            <w:tcW w:w="4604" w:type="dxa"/>
            <w:tcBorders>
              <w:top w:val="single" w:sz="6" w:space="0" w:color="auto"/>
              <w:left w:val="single" w:sz="6" w:space="0" w:color="auto"/>
              <w:bottom w:val="single" w:sz="6" w:space="0" w:color="auto"/>
              <w:right w:val="single" w:sz="6" w:space="0" w:color="auto"/>
            </w:tcBorders>
          </w:tcPr>
          <w:p w:rsidR="00AE2DAA" w:rsidRPr="000C2E2D" w:rsidRDefault="00AE2DAA" w:rsidP="00AE2DAA">
            <w:pPr>
              <w:numPr>
                <w:ilvl w:val="12"/>
                <w:numId w:val="0"/>
              </w:numPr>
              <w:tabs>
                <w:tab w:val="clear" w:pos="567"/>
                <w:tab w:val="clear" w:pos="1276"/>
                <w:tab w:val="clear" w:pos="1843"/>
                <w:tab w:val="clear" w:pos="5387"/>
                <w:tab w:val="clear" w:pos="5954"/>
              </w:tabs>
              <w:spacing w:before="80" w:after="80"/>
              <w:ind w:right="511"/>
              <w:jc w:val="left"/>
              <w:rPr>
                <w:rFonts w:asciiTheme="minorHAnsi" w:hAnsiTheme="minorHAnsi"/>
                <w:sz w:val="18"/>
                <w:szCs w:val="18"/>
              </w:rPr>
            </w:pPr>
            <w:r w:rsidRPr="000C2E2D">
              <w:rPr>
                <w:rFonts w:asciiTheme="minorHAnsi" w:hAnsiTheme="minorHAnsi"/>
                <w:sz w:val="18"/>
                <w:szCs w:val="18"/>
              </w:rPr>
              <w:t>1850</w:t>
            </w:r>
          </w:p>
        </w:tc>
        <w:tc>
          <w:tcPr>
            <w:tcW w:w="1987" w:type="dxa"/>
            <w:tcBorders>
              <w:top w:val="single" w:sz="6" w:space="0" w:color="auto"/>
              <w:left w:val="single" w:sz="6" w:space="0" w:color="auto"/>
              <w:bottom w:val="single" w:sz="6" w:space="0" w:color="auto"/>
              <w:right w:val="single" w:sz="6" w:space="0" w:color="auto"/>
            </w:tcBorders>
          </w:tcPr>
          <w:p w:rsidR="00AE2DAA" w:rsidRPr="000C2E2D" w:rsidRDefault="00AE2DAA" w:rsidP="00AE2DAA">
            <w:pPr>
              <w:numPr>
                <w:ilvl w:val="12"/>
                <w:numId w:val="0"/>
              </w:numPr>
              <w:tabs>
                <w:tab w:val="clear" w:pos="567"/>
                <w:tab w:val="clear" w:pos="1276"/>
                <w:tab w:val="clear" w:pos="1843"/>
                <w:tab w:val="clear" w:pos="5387"/>
                <w:tab w:val="clear" w:pos="5954"/>
              </w:tabs>
              <w:spacing w:before="80" w:after="80"/>
              <w:ind w:right="511"/>
              <w:jc w:val="center"/>
              <w:rPr>
                <w:rFonts w:asciiTheme="minorHAnsi" w:hAnsiTheme="minorHAnsi"/>
                <w:sz w:val="18"/>
                <w:szCs w:val="18"/>
              </w:rPr>
            </w:pPr>
            <w:r w:rsidRPr="000C2E2D">
              <w:rPr>
                <w:rFonts w:asciiTheme="minorHAnsi" w:hAnsiTheme="minorHAnsi"/>
                <w:sz w:val="18"/>
                <w:szCs w:val="18"/>
              </w:rPr>
              <w:t>14.XII.2011</w:t>
            </w:r>
          </w:p>
        </w:tc>
      </w:tr>
    </w:tbl>
    <w:p w:rsidR="00AE2DAA" w:rsidRPr="000C2E2D" w:rsidRDefault="00AE2DAA" w:rsidP="00AE2DAA">
      <w:pPr>
        <w:tabs>
          <w:tab w:val="clear" w:pos="1276"/>
          <w:tab w:val="clear" w:pos="1843"/>
          <w:tab w:val="left" w:pos="1134"/>
          <w:tab w:val="left" w:pos="1560"/>
          <w:tab w:val="left" w:pos="2127"/>
        </w:tabs>
        <w:spacing w:before="0" w:after="120"/>
        <w:jc w:val="left"/>
        <w:outlineLvl w:val="3"/>
        <w:rPr>
          <w:rFonts w:asciiTheme="minorHAnsi" w:hAnsiTheme="minorHAnsi"/>
          <w:lang w:val="en-US"/>
        </w:rPr>
      </w:pPr>
    </w:p>
    <w:p w:rsidR="00AE2DAA" w:rsidRPr="000C2E2D" w:rsidRDefault="00AE2DAA" w:rsidP="00AE2DAA">
      <w:pPr>
        <w:rPr>
          <w:lang w:val="en-US"/>
        </w:rPr>
      </w:pPr>
      <w:r w:rsidRPr="000C2E2D">
        <w:rPr>
          <w:lang w:val="en-US"/>
        </w:rPr>
        <w:t>Communication of 22.XII.2011:</w:t>
      </w:r>
    </w:p>
    <w:p w:rsidR="00AE2DAA" w:rsidRDefault="00AE2DAA" w:rsidP="00AE2DAA">
      <w:r w:rsidRPr="0004221C">
        <w:rPr>
          <w:rFonts w:ascii="Symbol" w:hAnsi="Symbol"/>
        </w:rPr>
        <w:t></w:t>
      </w:r>
      <w:r>
        <w:tab/>
      </w:r>
      <w:r w:rsidRPr="000C2E2D">
        <w:t>withdrawal – mobile communication service</w:t>
      </w:r>
    </w:p>
    <w:p w:rsidR="00AE2DAA" w:rsidRPr="000C2E2D" w:rsidRDefault="00AE2DAA" w:rsidP="00AE2DAA"/>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658"/>
        <w:gridCol w:w="4078"/>
        <w:gridCol w:w="1769"/>
      </w:tblGrid>
      <w:tr w:rsidR="00AE2DAA" w:rsidRPr="000C2E2D" w:rsidTr="00AE2DAA">
        <w:trPr>
          <w:trHeight w:val="273"/>
          <w:jc w:val="center"/>
        </w:trPr>
        <w:tc>
          <w:tcPr>
            <w:tcW w:w="2994" w:type="dxa"/>
            <w:tcBorders>
              <w:top w:val="single" w:sz="6" w:space="0" w:color="auto"/>
              <w:left w:val="single" w:sz="6" w:space="0" w:color="auto"/>
              <w:bottom w:val="single" w:sz="6" w:space="0" w:color="auto"/>
              <w:right w:val="single" w:sz="6" w:space="0" w:color="auto"/>
            </w:tcBorders>
          </w:tcPr>
          <w:p w:rsidR="00AE2DAA" w:rsidRPr="000C2E2D" w:rsidRDefault="00AE2DAA" w:rsidP="00AE2DAA">
            <w:pPr>
              <w:numPr>
                <w:ilvl w:val="12"/>
                <w:numId w:val="0"/>
              </w:numPr>
              <w:tabs>
                <w:tab w:val="clear" w:pos="567"/>
                <w:tab w:val="clear" w:pos="1276"/>
                <w:tab w:val="clear" w:pos="1843"/>
                <w:tab w:val="clear" w:pos="5387"/>
                <w:tab w:val="clear" w:pos="5954"/>
              </w:tabs>
              <w:spacing w:before="80" w:after="80"/>
              <w:jc w:val="center"/>
              <w:rPr>
                <w:rFonts w:asciiTheme="minorHAnsi" w:hAnsiTheme="minorHAnsi"/>
                <w:i/>
                <w:sz w:val="18"/>
                <w:szCs w:val="18"/>
              </w:rPr>
            </w:pPr>
            <w:r w:rsidRPr="000C2E2D">
              <w:rPr>
                <w:rFonts w:asciiTheme="minorHAnsi" w:hAnsiTheme="minorHAnsi"/>
                <w:i/>
                <w:sz w:val="18"/>
                <w:szCs w:val="18"/>
              </w:rPr>
              <w:t>Provider</w:t>
            </w:r>
          </w:p>
        </w:tc>
        <w:tc>
          <w:tcPr>
            <w:tcW w:w="4604" w:type="dxa"/>
            <w:tcBorders>
              <w:top w:val="single" w:sz="6" w:space="0" w:color="auto"/>
              <w:left w:val="single" w:sz="6" w:space="0" w:color="auto"/>
              <w:bottom w:val="single" w:sz="6" w:space="0" w:color="auto"/>
              <w:right w:val="single" w:sz="6" w:space="0" w:color="auto"/>
            </w:tcBorders>
          </w:tcPr>
          <w:p w:rsidR="00AE2DAA" w:rsidRPr="000C2E2D" w:rsidRDefault="00AE2DAA" w:rsidP="00AE2DAA">
            <w:pPr>
              <w:numPr>
                <w:ilvl w:val="12"/>
                <w:numId w:val="0"/>
              </w:numPr>
              <w:tabs>
                <w:tab w:val="clear" w:pos="567"/>
                <w:tab w:val="clear" w:pos="1276"/>
                <w:tab w:val="clear" w:pos="1843"/>
                <w:tab w:val="clear" w:pos="5387"/>
                <w:tab w:val="clear" w:pos="5954"/>
              </w:tabs>
              <w:spacing w:before="80" w:after="80"/>
              <w:jc w:val="center"/>
              <w:rPr>
                <w:rFonts w:asciiTheme="minorHAnsi" w:hAnsiTheme="minorHAnsi"/>
                <w:sz w:val="18"/>
                <w:szCs w:val="18"/>
              </w:rPr>
            </w:pPr>
            <w:r w:rsidRPr="000C2E2D">
              <w:rPr>
                <w:rFonts w:asciiTheme="minorHAnsi" w:hAnsiTheme="minorHAnsi"/>
                <w:bCs/>
                <w:i/>
                <w:sz w:val="18"/>
                <w:szCs w:val="18"/>
              </w:rPr>
              <w:t>Numbering series</w:t>
            </w:r>
          </w:p>
        </w:tc>
        <w:tc>
          <w:tcPr>
            <w:tcW w:w="1987" w:type="dxa"/>
            <w:tcBorders>
              <w:top w:val="single" w:sz="6" w:space="0" w:color="auto"/>
              <w:left w:val="single" w:sz="6" w:space="0" w:color="auto"/>
              <w:bottom w:val="single" w:sz="6" w:space="0" w:color="auto"/>
              <w:right w:val="single" w:sz="6" w:space="0" w:color="auto"/>
            </w:tcBorders>
          </w:tcPr>
          <w:p w:rsidR="00AE2DAA" w:rsidRPr="000C2E2D" w:rsidRDefault="00AE2DAA" w:rsidP="00AE2DAA">
            <w:pPr>
              <w:numPr>
                <w:ilvl w:val="12"/>
                <w:numId w:val="0"/>
              </w:numPr>
              <w:tabs>
                <w:tab w:val="clear" w:pos="567"/>
                <w:tab w:val="clear" w:pos="1276"/>
                <w:tab w:val="clear" w:pos="1843"/>
                <w:tab w:val="clear" w:pos="5387"/>
                <w:tab w:val="clear" w:pos="5954"/>
              </w:tabs>
              <w:spacing w:before="80" w:after="80"/>
              <w:jc w:val="center"/>
              <w:rPr>
                <w:rFonts w:asciiTheme="minorHAnsi" w:hAnsiTheme="minorHAnsi"/>
                <w:i/>
                <w:sz w:val="18"/>
                <w:szCs w:val="18"/>
              </w:rPr>
            </w:pPr>
            <w:r w:rsidRPr="000C2E2D">
              <w:rPr>
                <w:rFonts w:asciiTheme="minorHAnsi" w:hAnsiTheme="minorHAnsi"/>
                <w:i/>
                <w:sz w:val="18"/>
                <w:szCs w:val="18"/>
              </w:rPr>
              <w:t xml:space="preserve">Date of </w:t>
            </w:r>
            <w:r w:rsidRPr="000C2E2D">
              <w:rPr>
                <w:rFonts w:asciiTheme="minorHAnsi" w:hAnsiTheme="minorHAnsi"/>
                <w:bCs/>
                <w:i/>
                <w:iCs/>
                <w:sz w:val="18"/>
                <w:szCs w:val="18"/>
              </w:rPr>
              <w:t>withdrawal</w:t>
            </w:r>
          </w:p>
        </w:tc>
      </w:tr>
      <w:tr w:rsidR="00AE2DAA" w:rsidRPr="000C2E2D" w:rsidTr="00AE2DAA">
        <w:trPr>
          <w:jc w:val="center"/>
        </w:trPr>
        <w:tc>
          <w:tcPr>
            <w:tcW w:w="2994" w:type="dxa"/>
            <w:tcBorders>
              <w:top w:val="single" w:sz="6" w:space="0" w:color="auto"/>
              <w:left w:val="single" w:sz="6" w:space="0" w:color="auto"/>
              <w:bottom w:val="single" w:sz="6" w:space="0" w:color="auto"/>
              <w:right w:val="single" w:sz="6" w:space="0" w:color="auto"/>
            </w:tcBorders>
          </w:tcPr>
          <w:p w:rsidR="00AE2DAA" w:rsidRPr="000C2E2D" w:rsidRDefault="00AE2DAA" w:rsidP="00AE2DAA">
            <w:pPr>
              <w:numPr>
                <w:ilvl w:val="12"/>
                <w:numId w:val="0"/>
              </w:numPr>
              <w:tabs>
                <w:tab w:val="clear" w:pos="567"/>
                <w:tab w:val="clear" w:pos="1276"/>
                <w:tab w:val="clear" w:pos="1843"/>
                <w:tab w:val="clear" w:pos="5387"/>
                <w:tab w:val="clear" w:pos="5954"/>
              </w:tabs>
              <w:spacing w:before="80" w:after="80"/>
              <w:ind w:left="85"/>
              <w:jc w:val="left"/>
              <w:rPr>
                <w:rFonts w:asciiTheme="minorHAnsi" w:hAnsiTheme="minorHAnsi"/>
                <w:sz w:val="18"/>
                <w:szCs w:val="18"/>
              </w:rPr>
            </w:pPr>
            <w:r w:rsidRPr="000C2E2D">
              <w:rPr>
                <w:rFonts w:asciiTheme="minorHAnsi" w:hAnsiTheme="minorHAnsi"/>
                <w:sz w:val="18"/>
                <w:szCs w:val="18"/>
              </w:rPr>
              <w:t>Telecom North America Inc.</w:t>
            </w:r>
          </w:p>
        </w:tc>
        <w:tc>
          <w:tcPr>
            <w:tcW w:w="4604" w:type="dxa"/>
            <w:tcBorders>
              <w:top w:val="single" w:sz="6" w:space="0" w:color="auto"/>
              <w:left w:val="single" w:sz="6" w:space="0" w:color="auto"/>
              <w:bottom w:val="single" w:sz="6" w:space="0" w:color="auto"/>
              <w:right w:val="single" w:sz="6" w:space="0" w:color="auto"/>
            </w:tcBorders>
          </w:tcPr>
          <w:p w:rsidR="00AE2DAA" w:rsidRPr="000C2E2D" w:rsidRDefault="00AE2DAA" w:rsidP="00AE2DAA">
            <w:pPr>
              <w:numPr>
                <w:ilvl w:val="12"/>
                <w:numId w:val="0"/>
              </w:numPr>
              <w:tabs>
                <w:tab w:val="clear" w:pos="567"/>
                <w:tab w:val="clear" w:pos="1276"/>
                <w:tab w:val="clear" w:pos="1843"/>
                <w:tab w:val="clear" w:pos="5387"/>
                <w:tab w:val="clear" w:pos="5954"/>
              </w:tabs>
              <w:spacing w:before="80" w:after="80"/>
              <w:ind w:right="511"/>
              <w:jc w:val="left"/>
              <w:rPr>
                <w:rFonts w:asciiTheme="minorHAnsi" w:hAnsiTheme="minorHAnsi"/>
                <w:sz w:val="18"/>
                <w:szCs w:val="18"/>
              </w:rPr>
            </w:pPr>
            <w:r w:rsidRPr="000C2E2D">
              <w:rPr>
                <w:rFonts w:asciiTheme="minorHAnsi" w:hAnsiTheme="minorHAnsi"/>
                <w:sz w:val="18"/>
                <w:szCs w:val="18"/>
              </w:rPr>
              <w:t>8145XXXX</w:t>
            </w:r>
          </w:p>
        </w:tc>
        <w:tc>
          <w:tcPr>
            <w:tcW w:w="1987" w:type="dxa"/>
            <w:tcBorders>
              <w:top w:val="single" w:sz="6" w:space="0" w:color="auto"/>
              <w:left w:val="single" w:sz="6" w:space="0" w:color="auto"/>
              <w:bottom w:val="single" w:sz="6" w:space="0" w:color="auto"/>
              <w:right w:val="single" w:sz="6" w:space="0" w:color="auto"/>
            </w:tcBorders>
          </w:tcPr>
          <w:p w:rsidR="00AE2DAA" w:rsidRPr="000C2E2D" w:rsidRDefault="00AE2DAA" w:rsidP="00AE2DAA">
            <w:pPr>
              <w:numPr>
                <w:ilvl w:val="12"/>
                <w:numId w:val="0"/>
              </w:numPr>
              <w:tabs>
                <w:tab w:val="clear" w:pos="567"/>
                <w:tab w:val="clear" w:pos="1276"/>
                <w:tab w:val="clear" w:pos="1843"/>
                <w:tab w:val="clear" w:pos="5387"/>
                <w:tab w:val="clear" w:pos="5954"/>
              </w:tabs>
              <w:spacing w:before="80" w:after="80"/>
              <w:ind w:right="511"/>
              <w:jc w:val="center"/>
              <w:rPr>
                <w:rFonts w:asciiTheme="minorHAnsi" w:hAnsiTheme="minorHAnsi"/>
                <w:sz w:val="18"/>
                <w:szCs w:val="18"/>
              </w:rPr>
            </w:pPr>
            <w:r w:rsidRPr="000C2E2D">
              <w:rPr>
                <w:rFonts w:asciiTheme="minorHAnsi" w:hAnsiTheme="minorHAnsi"/>
                <w:sz w:val="18"/>
                <w:szCs w:val="18"/>
              </w:rPr>
              <w:t>22.XII.2011</w:t>
            </w:r>
          </w:p>
        </w:tc>
      </w:tr>
    </w:tbl>
    <w:p w:rsidR="00AE2DAA" w:rsidRDefault="00AE2DAA" w:rsidP="00AE2DAA"/>
    <w:p w:rsidR="00AE2DAA" w:rsidRPr="000C2E2D" w:rsidRDefault="00AE2DAA" w:rsidP="00AE2DAA">
      <w:r w:rsidRPr="000C2E2D">
        <w:t>Contact:</w:t>
      </w:r>
    </w:p>
    <w:p w:rsidR="00AE2DAA" w:rsidRPr="000C2E2D" w:rsidRDefault="00AE2DAA" w:rsidP="00AE2DAA">
      <w:pPr>
        <w:ind w:left="567" w:hanging="567"/>
        <w:jc w:val="left"/>
        <w:rPr>
          <w:rFonts w:asciiTheme="minorHAnsi" w:hAnsiTheme="minorHAnsi"/>
          <w:lang w:val="fr-CH"/>
        </w:rPr>
      </w:pPr>
      <w:r w:rsidRPr="000C2E2D">
        <w:tab/>
        <w:t>The Danish Telecommunication Authority</w:t>
      </w:r>
      <w:r>
        <w:br/>
      </w:r>
      <w:r w:rsidRPr="000C2E2D">
        <w:rPr>
          <w:rFonts w:asciiTheme="minorHAnsi" w:hAnsiTheme="minorHAnsi"/>
        </w:rPr>
        <w:t>Holsteinsgade 63</w:t>
      </w:r>
      <w:r>
        <w:rPr>
          <w:rFonts w:asciiTheme="minorHAnsi" w:hAnsiTheme="minorHAnsi"/>
        </w:rPr>
        <w:br/>
      </w:r>
      <w:r w:rsidRPr="000C2E2D">
        <w:rPr>
          <w:rFonts w:asciiTheme="minorHAnsi" w:hAnsiTheme="minorHAnsi"/>
        </w:rPr>
        <w:t>DK-2100 Copenhagen</w:t>
      </w:r>
      <w:r>
        <w:rPr>
          <w:rFonts w:asciiTheme="minorHAnsi" w:hAnsiTheme="minorHAnsi"/>
        </w:rPr>
        <w:br/>
      </w:r>
      <w:r w:rsidRPr="000C2E2D">
        <w:rPr>
          <w:rFonts w:asciiTheme="minorHAnsi" w:hAnsiTheme="minorHAnsi"/>
        </w:rPr>
        <w:t>Denmark</w:t>
      </w:r>
      <w:r>
        <w:rPr>
          <w:rFonts w:asciiTheme="minorHAnsi" w:hAnsiTheme="minorHAnsi"/>
        </w:rPr>
        <w:br/>
      </w:r>
      <w:r w:rsidRPr="000C2E2D">
        <w:rPr>
          <w:rFonts w:asciiTheme="minorHAnsi" w:hAnsiTheme="minorHAnsi"/>
        </w:rPr>
        <w:t>Tel:+45 3545 0000</w:t>
      </w:r>
      <w:r>
        <w:rPr>
          <w:rFonts w:asciiTheme="minorHAnsi" w:hAnsiTheme="minorHAnsi"/>
        </w:rPr>
        <w:br/>
      </w:r>
      <w:r w:rsidRPr="000C2E2D">
        <w:rPr>
          <w:rFonts w:asciiTheme="minorHAnsi" w:hAnsiTheme="minorHAnsi"/>
          <w:lang w:val="fr-CH"/>
        </w:rPr>
        <w:t>Fax: +45 3545 0010</w:t>
      </w:r>
      <w:r>
        <w:rPr>
          <w:rFonts w:asciiTheme="minorHAnsi" w:hAnsiTheme="minorHAnsi"/>
          <w:lang w:val="fr-CH"/>
        </w:rPr>
        <w:br/>
      </w:r>
      <w:r w:rsidRPr="000C2E2D">
        <w:rPr>
          <w:rFonts w:asciiTheme="minorHAnsi" w:hAnsiTheme="minorHAnsi"/>
          <w:lang w:val="fr-CH"/>
        </w:rPr>
        <w:t>E-mail:  itst@itst.dk</w:t>
      </w:r>
    </w:p>
    <w:p w:rsidR="00AE2DAA" w:rsidRPr="000C2E2D" w:rsidRDefault="00AE2DAA" w:rsidP="00AE2DAA">
      <w:pPr>
        <w:tabs>
          <w:tab w:val="clear" w:pos="567"/>
          <w:tab w:val="clear" w:pos="1276"/>
          <w:tab w:val="clear" w:pos="1843"/>
          <w:tab w:val="clear" w:pos="5387"/>
          <w:tab w:val="clear" w:pos="5954"/>
        </w:tabs>
        <w:spacing w:before="240"/>
        <w:jc w:val="left"/>
        <w:rPr>
          <w:rFonts w:asciiTheme="minorHAnsi" w:hAnsiTheme="minorHAnsi" w:cs="Arial"/>
          <w:b/>
        </w:rPr>
      </w:pPr>
      <w:bookmarkStart w:id="241" w:name="_Toc8811812"/>
      <w:r w:rsidRPr="000C2E2D">
        <w:rPr>
          <w:rFonts w:asciiTheme="minorHAnsi" w:hAnsiTheme="minorHAnsi" w:cs="Arial"/>
          <w:b/>
        </w:rPr>
        <w:t>Djibouti</w:t>
      </w:r>
      <w:r w:rsidR="00BB4577">
        <w:rPr>
          <w:rFonts w:asciiTheme="minorHAnsi" w:hAnsiTheme="minorHAnsi" w:cs="Arial"/>
          <w:b/>
        </w:rPr>
        <w:fldChar w:fldCharType="begin"/>
      </w:r>
      <w:r>
        <w:instrText xml:space="preserve"> TC "</w:instrText>
      </w:r>
      <w:bookmarkStart w:id="242" w:name="_Toc316479968"/>
      <w:r w:rsidRPr="000C2E2D">
        <w:rPr>
          <w:rFonts w:asciiTheme="minorHAnsi" w:hAnsiTheme="minorHAnsi" w:cs="Arial"/>
          <w:b/>
        </w:rPr>
        <w:instrText>Djibouti</w:instrText>
      </w:r>
      <w:bookmarkEnd w:id="242"/>
      <w:r>
        <w:instrText xml:space="preserve">" \f C \l "1" </w:instrText>
      </w:r>
      <w:r w:rsidR="00BB4577">
        <w:rPr>
          <w:rFonts w:asciiTheme="minorHAnsi" w:hAnsiTheme="minorHAnsi" w:cs="Arial"/>
          <w:b/>
        </w:rPr>
        <w:fldChar w:fldCharType="end"/>
      </w:r>
      <w:r w:rsidRPr="000C2E2D">
        <w:rPr>
          <w:rFonts w:asciiTheme="minorHAnsi" w:hAnsiTheme="minorHAnsi" w:cs="Arial"/>
          <w:b/>
        </w:rPr>
        <w:t xml:space="preserve"> (country code +253)</w:t>
      </w:r>
      <w:bookmarkEnd w:id="241"/>
    </w:p>
    <w:p w:rsidR="00AE2DAA" w:rsidRPr="00AE2DAA" w:rsidRDefault="00AE2DAA" w:rsidP="00AE2DAA">
      <w:pPr>
        <w:spacing w:before="0"/>
      </w:pPr>
      <w:r w:rsidRPr="00AE2DAA">
        <w:t>Communication of 3.I.2012:</w:t>
      </w:r>
    </w:p>
    <w:p w:rsidR="00AE2DAA" w:rsidRPr="00AE2DAA" w:rsidRDefault="00AE2DAA" w:rsidP="0004221C">
      <w:pPr>
        <w:spacing w:before="240"/>
        <w:rPr>
          <w:rFonts w:eastAsia="Calibri"/>
        </w:rPr>
      </w:pPr>
      <w:r w:rsidRPr="00AE2DAA">
        <w:rPr>
          <w:i/>
          <w:iCs/>
        </w:rPr>
        <w:t>Djibouti Télécom S.A, Djibouti</w:t>
      </w:r>
      <w:r w:rsidR="00BB4577" w:rsidRPr="00AE2DAA">
        <w:fldChar w:fldCharType="begin"/>
      </w:r>
      <w:r w:rsidRPr="00AE2DAA">
        <w:instrText xml:space="preserve"> TC "</w:instrText>
      </w:r>
      <w:bookmarkStart w:id="243" w:name="_Toc316479969"/>
      <w:r w:rsidRPr="00AE2DAA">
        <w:instrText>Djibouti Télécom S.A, Djibouti</w:instrText>
      </w:r>
      <w:bookmarkEnd w:id="243"/>
      <w:r w:rsidRPr="00AE2DAA">
        <w:instrText xml:space="preserve">" \f C \l "1" </w:instrText>
      </w:r>
      <w:r w:rsidR="00BB4577" w:rsidRPr="00AE2DAA">
        <w:fldChar w:fldCharType="end"/>
      </w:r>
      <w:r w:rsidRPr="00AE2DAA">
        <w:t xml:space="preserve">, </w:t>
      </w:r>
      <w:r w:rsidRPr="00AE2DAA">
        <w:rPr>
          <w:rFonts w:eastAsia="Calibri"/>
        </w:rPr>
        <w:t xml:space="preserve">announces that the National Numbering Plan will change to eight (8) digits </w:t>
      </w:r>
      <w:r w:rsidRPr="00AE2DAA">
        <w:t>for all networks and services of Djibouti Télécom, as from 1</w:t>
      </w:r>
      <w:r w:rsidR="0004221C">
        <w:t> </w:t>
      </w:r>
      <w:r w:rsidRPr="00AE2DAA">
        <w:t>March 2012:</w:t>
      </w:r>
    </w:p>
    <w:p w:rsidR="00AE2DAA" w:rsidRPr="00AE2DAA" w:rsidRDefault="00AE2DAA" w:rsidP="00AE2DAA">
      <w:pPr>
        <w:spacing w:before="240"/>
      </w:pPr>
      <w:r w:rsidRPr="00AE2DAA">
        <w:t>Time zone (Djibouti : UTC+3)</w:t>
      </w:r>
    </w:p>
    <w:p w:rsidR="00AE2DAA" w:rsidRPr="00AE2DAA" w:rsidRDefault="00AE2DAA" w:rsidP="0004221C">
      <w:pPr>
        <w:spacing w:before="240"/>
      </w:pPr>
      <w:r w:rsidRPr="00AE2DAA">
        <w:rPr>
          <w:rFonts w:eastAsia="Calibri"/>
        </w:rPr>
        <w:t xml:space="preserve">The National Numbering Plan (NNP) will change  from six (6) to eight (8) digits </w:t>
      </w:r>
      <w:r w:rsidRPr="00AE2DAA">
        <w:t>according to ITU</w:t>
      </w:r>
      <w:r w:rsidR="0004221C">
        <w:noBreakHyphen/>
      </w:r>
      <w:r w:rsidRPr="00AE2DAA">
        <w:t>T</w:t>
      </w:r>
      <w:r w:rsidR="0004221C">
        <w:t> </w:t>
      </w:r>
      <w:r w:rsidRPr="00AE2DAA">
        <w:t>Recommendation E.164.</w:t>
      </w:r>
    </w:p>
    <w:p w:rsidR="00AE2DAA" w:rsidRDefault="00AE2DAA">
      <w:pPr>
        <w:tabs>
          <w:tab w:val="clear" w:pos="567"/>
          <w:tab w:val="clear" w:pos="1276"/>
          <w:tab w:val="clear" w:pos="1843"/>
          <w:tab w:val="clear" w:pos="5387"/>
          <w:tab w:val="clear" w:pos="5954"/>
        </w:tabs>
        <w:overflowPunct/>
        <w:autoSpaceDE/>
        <w:autoSpaceDN/>
        <w:adjustRightInd/>
        <w:spacing w:before="0"/>
        <w:jc w:val="left"/>
        <w:textAlignment w:val="auto"/>
        <w:rPr>
          <w:b/>
          <w:shd w:val="pct15" w:color="auto" w:fill="FFFFFF"/>
        </w:rPr>
      </w:pPr>
      <w:r>
        <w:rPr>
          <w:b/>
          <w:shd w:val="pct15" w:color="auto" w:fill="FFFFFF"/>
        </w:rPr>
        <w:br w:type="page"/>
      </w:r>
    </w:p>
    <w:p w:rsidR="00AE2DAA" w:rsidRPr="00AE2DAA" w:rsidRDefault="00AE2DAA" w:rsidP="00AE2DAA">
      <w:pPr>
        <w:spacing w:before="240"/>
      </w:pPr>
      <w:r w:rsidRPr="00AE2DAA">
        <w:lastRenderedPageBreak/>
        <w:t>The international prefix to dial from Djibouti Republic to reach the automatic network remains « 00 ».</w:t>
      </w:r>
    </w:p>
    <w:p w:rsidR="00AE2DAA" w:rsidRPr="00AE2DAA" w:rsidRDefault="00AE2DAA" w:rsidP="00AE2DAA">
      <w:r w:rsidRPr="00AE2DAA">
        <w:t>1</w:t>
      </w:r>
      <w:r w:rsidRPr="00AE2DAA">
        <w:tab/>
        <w:t>General Structure:</w:t>
      </w:r>
    </w:p>
    <w:p w:rsidR="00AE2DAA" w:rsidRPr="00AE2DAA" w:rsidRDefault="00AE2DAA" w:rsidP="00AE2DAA">
      <w:pPr>
        <w:spacing w:before="240"/>
        <w:ind w:left="567" w:hanging="567"/>
      </w:pPr>
      <w:r w:rsidRPr="00AE2DAA">
        <w:tab/>
        <w:t>The new National Numbering Plan of Djibouti Republic will be a 8 digits closed plan without national prefix in the form: ABPQMCDU</w:t>
      </w:r>
    </w:p>
    <w:p w:rsidR="00AE2DAA" w:rsidRPr="00AE2DAA" w:rsidRDefault="00AE2DAA" w:rsidP="00AE2DAA">
      <w:pPr>
        <w:spacing w:before="240"/>
      </w:pPr>
      <w:r w:rsidRPr="00AE2DAA">
        <w:t>2.</w:t>
      </w:r>
      <w:r w:rsidRPr="00AE2DAA">
        <w:tab/>
        <w:t>Tables of  transition</w:t>
      </w:r>
    </w:p>
    <w:p w:rsidR="00AE2DAA" w:rsidRPr="00AE2DAA" w:rsidRDefault="00AE2DAA" w:rsidP="00AE2DAA">
      <w:pPr>
        <w:spacing w:before="240"/>
      </w:pPr>
      <w:r w:rsidRPr="00AE2DAA">
        <w:t>2.1</w:t>
      </w:r>
      <w:r w:rsidRPr="00AE2DAA">
        <w:tab/>
        <w:t xml:space="preserve">Table of transition of the Geographic numbers for the fixed services </w:t>
      </w:r>
    </w:p>
    <w:p w:rsidR="00AE2DAA" w:rsidRPr="000C2E2D" w:rsidRDefault="00AE2DAA" w:rsidP="00AE2DAA">
      <w:pPr>
        <w:tabs>
          <w:tab w:val="clear" w:pos="567"/>
          <w:tab w:val="clear" w:pos="1276"/>
          <w:tab w:val="clear" w:pos="1843"/>
          <w:tab w:val="clear" w:pos="5387"/>
          <w:tab w:val="clear" w:pos="5954"/>
        </w:tabs>
        <w:spacing w:before="0"/>
        <w:jc w:val="left"/>
        <w:rPr>
          <w:rFonts w:asciiTheme="minorHAnsi" w:hAnsiTheme="minorHAnsi" w:cs="Arial"/>
        </w:rPr>
      </w:pPr>
    </w:p>
    <w:tbl>
      <w:tblPr>
        <w:tblW w:w="907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811"/>
        <w:gridCol w:w="1496"/>
        <w:gridCol w:w="1652"/>
        <w:gridCol w:w="1799"/>
        <w:gridCol w:w="2314"/>
      </w:tblGrid>
      <w:tr w:rsidR="00AE2DAA" w:rsidRPr="000C2E2D" w:rsidTr="00AE2DAA">
        <w:trPr>
          <w:tblHeader/>
          <w:jc w:val="center"/>
        </w:trPr>
        <w:tc>
          <w:tcPr>
            <w:tcW w:w="8572" w:type="dxa"/>
            <w:gridSpan w:val="5"/>
          </w:tcPr>
          <w:p w:rsidR="00AE2DAA" w:rsidRPr="000C2E2D" w:rsidRDefault="00AE2DAA" w:rsidP="0004221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sz w:val="18"/>
                <w:szCs w:val="18"/>
                <w:lang w:val="en-US"/>
              </w:rPr>
            </w:pPr>
            <w:r w:rsidRPr="000C2E2D">
              <w:rPr>
                <w:rFonts w:asciiTheme="minorHAnsi" w:hAnsiTheme="minorHAnsi" w:cs="Arial"/>
                <w:bCs/>
                <w:sz w:val="18"/>
                <w:szCs w:val="18"/>
                <w:lang w:val="en-US"/>
              </w:rPr>
              <w:t>ZONE 1 (DJIBOUTI CITY+BALBALA+NEIGHBOURHOOD surrounding areas)</w:t>
            </w:r>
          </w:p>
        </w:tc>
      </w:tr>
      <w:tr w:rsidR="00AE2DAA" w:rsidRPr="000C2E2D" w:rsidTr="00AE2DAA">
        <w:trPr>
          <w:tblHeader/>
          <w:jc w:val="center"/>
        </w:trPr>
        <w:tc>
          <w:tcPr>
            <w:tcW w:w="4687" w:type="dxa"/>
            <w:gridSpan w:val="3"/>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iCs/>
                <w:sz w:val="18"/>
                <w:szCs w:val="18"/>
                <w:lang w:val="fr-FR"/>
              </w:rPr>
            </w:pPr>
            <w:r w:rsidRPr="000C2E2D">
              <w:rPr>
                <w:rFonts w:asciiTheme="minorHAnsi" w:hAnsiTheme="minorHAnsi" w:cs="Arial"/>
                <w:bCs/>
                <w:i/>
                <w:iCs/>
                <w:sz w:val="18"/>
                <w:szCs w:val="18"/>
                <w:lang w:val="fr-FR"/>
              </w:rPr>
              <w:t>Old number (PQMCDU)</w:t>
            </w:r>
          </w:p>
        </w:tc>
        <w:tc>
          <w:tcPr>
            <w:tcW w:w="3885" w:type="dxa"/>
            <w:gridSpan w:val="2"/>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iCs/>
                <w:sz w:val="18"/>
                <w:szCs w:val="18"/>
                <w:lang w:val="fr-FR"/>
              </w:rPr>
            </w:pPr>
            <w:r w:rsidRPr="000C2E2D">
              <w:rPr>
                <w:rFonts w:asciiTheme="minorHAnsi" w:hAnsiTheme="minorHAnsi" w:cs="Arial"/>
                <w:bCs/>
                <w:i/>
                <w:iCs/>
                <w:sz w:val="18"/>
                <w:szCs w:val="18"/>
                <w:lang w:val="fr-FR"/>
              </w:rPr>
              <w:t>New Number (</w:t>
            </w:r>
            <w:r w:rsidRPr="000C2E2D">
              <w:rPr>
                <w:rFonts w:asciiTheme="minorHAnsi" w:hAnsiTheme="minorHAnsi" w:cs="Arial"/>
                <w:bCs/>
                <w:i/>
                <w:iCs/>
                <w:sz w:val="18"/>
                <w:szCs w:val="18"/>
                <w:lang w:val="en-US"/>
              </w:rPr>
              <w:t>ABPQMCDU)</w:t>
            </w:r>
          </w:p>
        </w:tc>
      </w:tr>
      <w:tr w:rsidR="00AE2DAA" w:rsidRPr="000C2E2D" w:rsidTr="00AE2DAA">
        <w:trPr>
          <w:tblHeader/>
          <w:jc w:val="center"/>
        </w:trPr>
        <w:tc>
          <w:tcPr>
            <w:tcW w:w="1712" w:type="dxa"/>
            <w:vAlign w:val="center"/>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iCs/>
                <w:sz w:val="18"/>
                <w:szCs w:val="18"/>
                <w:lang w:val="fr-FR"/>
              </w:rPr>
            </w:pPr>
            <w:r w:rsidRPr="000C2E2D">
              <w:rPr>
                <w:rFonts w:asciiTheme="minorHAnsi" w:hAnsiTheme="minorHAnsi" w:cs="Arial"/>
                <w:bCs/>
                <w:i/>
                <w:iCs/>
                <w:sz w:val="18"/>
                <w:szCs w:val="18"/>
                <w:lang w:val="fr-FR"/>
              </w:rPr>
              <w:t>Service</w:t>
            </w:r>
          </w:p>
        </w:tc>
        <w:tc>
          <w:tcPr>
            <w:tcW w:w="1414" w:type="dxa"/>
            <w:vAlign w:val="center"/>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iCs/>
                <w:sz w:val="18"/>
                <w:szCs w:val="18"/>
                <w:lang w:val="fr-FR"/>
              </w:rPr>
            </w:pPr>
            <w:r w:rsidRPr="000C2E2D">
              <w:rPr>
                <w:rFonts w:asciiTheme="minorHAnsi" w:hAnsiTheme="minorHAnsi" w:cs="Arial"/>
                <w:bCs/>
                <w:i/>
                <w:iCs/>
                <w:sz w:val="18"/>
                <w:szCs w:val="18"/>
                <w:lang w:val="fr-FR"/>
              </w:rPr>
              <w:t>Locality</w:t>
            </w:r>
          </w:p>
        </w:tc>
        <w:tc>
          <w:tcPr>
            <w:tcW w:w="1559" w:type="dxa"/>
            <w:vAlign w:val="center"/>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iCs/>
                <w:sz w:val="18"/>
                <w:szCs w:val="18"/>
                <w:lang w:val="fr-FR"/>
              </w:rPr>
            </w:pPr>
            <w:r w:rsidRPr="000C2E2D">
              <w:rPr>
                <w:rFonts w:asciiTheme="minorHAnsi" w:hAnsiTheme="minorHAnsi" w:cs="Arial"/>
                <w:bCs/>
                <w:i/>
                <w:iCs/>
                <w:sz w:val="18"/>
                <w:szCs w:val="18"/>
                <w:lang w:val="fr-FR"/>
              </w:rPr>
              <w:t>Current Number</w:t>
            </w:r>
          </w:p>
        </w:tc>
        <w:tc>
          <w:tcPr>
            <w:tcW w:w="1700" w:type="dxa"/>
            <w:vAlign w:val="center"/>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iCs/>
                <w:sz w:val="18"/>
                <w:szCs w:val="18"/>
                <w:lang w:val="fr-FR"/>
              </w:rPr>
            </w:pPr>
            <w:r w:rsidRPr="000C2E2D">
              <w:rPr>
                <w:rFonts w:asciiTheme="minorHAnsi" w:hAnsiTheme="minorHAnsi" w:cs="Arial"/>
                <w:bCs/>
                <w:i/>
                <w:iCs/>
                <w:sz w:val="18"/>
                <w:szCs w:val="18"/>
                <w:lang w:val="fr-FR"/>
              </w:rPr>
              <w:t>Digits to add</w:t>
            </w:r>
          </w:p>
        </w:tc>
        <w:tc>
          <w:tcPr>
            <w:tcW w:w="2187" w:type="dxa"/>
            <w:vAlign w:val="center"/>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iCs/>
                <w:sz w:val="18"/>
                <w:szCs w:val="18"/>
                <w:lang w:val="fr-FR"/>
              </w:rPr>
            </w:pPr>
            <w:r w:rsidRPr="000C2E2D">
              <w:rPr>
                <w:rFonts w:asciiTheme="minorHAnsi" w:hAnsiTheme="minorHAnsi" w:cs="Arial"/>
                <w:bCs/>
                <w:i/>
                <w:iCs/>
                <w:sz w:val="18"/>
                <w:szCs w:val="18"/>
                <w:lang w:val="fr-FR"/>
              </w:rPr>
              <w:t xml:space="preserve">New Number </w:t>
            </w:r>
            <w:r w:rsidRPr="000C2E2D">
              <w:rPr>
                <w:rFonts w:asciiTheme="minorHAnsi" w:hAnsiTheme="minorHAnsi" w:cs="Arial"/>
                <w:bCs/>
                <w:i/>
                <w:iCs/>
                <w:sz w:val="18"/>
                <w:szCs w:val="18"/>
                <w:lang w:val="fr-FR"/>
              </w:rPr>
              <w:br/>
              <w:t>21 PQMCDU</w:t>
            </w:r>
          </w:p>
        </w:tc>
      </w:tr>
      <w:tr w:rsidR="00AE2DAA" w:rsidRPr="000C2E2D" w:rsidTr="00AE2DAA">
        <w:trPr>
          <w:tblHeader/>
          <w:jc w:val="center"/>
        </w:trPr>
        <w:tc>
          <w:tcPr>
            <w:tcW w:w="1712" w:type="dxa"/>
            <w:tcBorders>
              <w:bottom w:val="nil"/>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r w:rsidRPr="000C2E2D">
              <w:rPr>
                <w:rFonts w:asciiTheme="minorHAnsi" w:hAnsiTheme="minorHAnsi" w:cs="Arial"/>
                <w:bCs/>
                <w:sz w:val="18"/>
                <w:szCs w:val="18"/>
                <w:lang w:val="fr-FR"/>
              </w:rPr>
              <w:t>Fixed line</w:t>
            </w:r>
          </w:p>
        </w:tc>
        <w:tc>
          <w:tcPr>
            <w:tcW w:w="1414" w:type="dxa"/>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r w:rsidRPr="000C2E2D">
              <w:rPr>
                <w:rFonts w:asciiTheme="minorHAnsi" w:hAnsiTheme="minorHAnsi" w:cs="Arial"/>
                <w:bCs/>
                <w:sz w:val="18"/>
                <w:szCs w:val="18"/>
                <w:lang w:val="fr-FR"/>
              </w:rPr>
              <w:t>Djibouti city</w:t>
            </w:r>
          </w:p>
        </w:tc>
        <w:tc>
          <w:tcPr>
            <w:tcW w:w="1559" w:type="dxa"/>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0C2E2D">
              <w:rPr>
                <w:rFonts w:asciiTheme="minorHAnsi" w:hAnsiTheme="minorHAnsi" w:cs="Arial"/>
                <w:bCs/>
                <w:sz w:val="18"/>
                <w:szCs w:val="18"/>
                <w:lang w:val="fr-FR"/>
              </w:rPr>
              <w:t>25 XX XX</w:t>
            </w:r>
            <w:r>
              <w:rPr>
                <w:rFonts w:asciiTheme="minorHAnsi" w:hAnsiTheme="minorHAnsi" w:cs="Arial"/>
                <w:bCs/>
                <w:sz w:val="18"/>
                <w:szCs w:val="18"/>
                <w:lang w:val="fr-FR"/>
              </w:rPr>
              <w:br/>
            </w:r>
            <w:r w:rsidRPr="000C2E2D">
              <w:rPr>
                <w:rFonts w:asciiTheme="minorHAnsi" w:hAnsiTheme="minorHAnsi" w:cs="Arial"/>
                <w:bCs/>
                <w:sz w:val="18"/>
                <w:szCs w:val="18"/>
                <w:lang w:val="fr-FR"/>
              </w:rPr>
              <w:t>29 XX XX</w:t>
            </w:r>
            <w:r>
              <w:rPr>
                <w:rFonts w:asciiTheme="minorHAnsi" w:hAnsiTheme="minorHAnsi" w:cs="Arial"/>
                <w:bCs/>
                <w:sz w:val="18"/>
                <w:szCs w:val="18"/>
                <w:lang w:val="fr-FR"/>
              </w:rPr>
              <w:br/>
            </w:r>
            <w:r w:rsidRPr="000C2E2D">
              <w:rPr>
                <w:rFonts w:asciiTheme="minorHAnsi" w:hAnsiTheme="minorHAnsi" w:cs="Arial"/>
                <w:bCs/>
                <w:sz w:val="18"/>
                <w:szCs w:val="18"/>
                <w:lang w:val="fr-FR"/>
              </w:rPr>
              <w:t>30 XX XX</w:t>
            </w:r>
            <w:r>
              <w:rPr>
                <w:rFonts w:asciiTheme="minorHAnsi" w:hAnsiTheme="minorHAnsi" w:cs="Arial"/>
                <w:bCs/>
                <w:sz w:val="18"/>
                <w:szCs w:val="18"/>
                <w:lang w:val="fr-FR"/>
              </w:rPr>
              <w:br/>
            </w:r>
            <w:r w:rsidRPr="000C2E2D">
              <w:rPr>
                <w:rFonts w:asciiTheme="minorHAnsi" w:hAnsiTheme="minorHAnsi" w:cs="Arial"/>
                <w:bCs/>
                <w:sz w:val="18"/>
                <w:szCs w:val="18"/>
                <w:lang w:val="fr-FR"/>
              </w:rPr>
              <w:t>31 XX XX</w:t>
            </w:r>
            <w:r>
              <w:rPr>
                <w:rFonts w:asciiTheme="minorHAnsi" w:hAnsiTheme="minorHAnsi" w:cs="Arial"/>
                <w:bCs/>
                <w:sz w:val="18"/>
                <w:szCs w:val="18"/>
                <w:lang w:val="fr-FR"/>
              </w:rPr>
              <w:br/>
            </w:r>
            <w:r w:rsidRPr="000C2E2D">
              <w:rPr>
                <w:rFonts w:asciiTheme="minorHAnsi" w:hAnsiTheme="minorHAnsi" w:cs="Arial"/>
                <w:bCs/>
                <w:sz w:val="18"/>
                <w:szCs w:val="18"/>
                <w:lang w:val="fr-FR"/>
              </w:rPr>
              <w:t>32 XX XX</w:t>
            </w:r>
            <w:r>
              <w:rPr>
                <w:rFonts w:asciiTheme="minorHAnsi" w:hAnsiTheme="minorHAnsi" w:cs="Arial"/>
                <w:bCs/>
                <w:sz w:val="18"/>
                <w:szCs w:val="18"/>
                <w:lang w:val="fr-FR"/>
              </w:rPr>
              <w:br/>
            </w:r>
            <w:r w:rsidRPr="000C2E2D">
              <w:rPr>
                <w:rFonts w:asciiTheme="minorHAnsi" w:hAnsiTheme="minorHAnsi" w:cs="Arial"/>
                <w:bCs/>
                <w:sz w:val="18"/>
                <w:szCs w:val="18"/>
                <w:lang w:val="fr-FR"/>
              </w:rPr>
              <w:t>34 XX XX</w:t>
            </w:r>
            <w:r>
              <w:rPr>
                <w:rFonts w:asciiTheme="minorHAnsi" w:hAnsiTheme="minorHAnsi" w:cs="Arial"/>
                <w:bCs/>
                <w:sz w:val="18"/>
                <w:szCs w:val="18"/>
                <w:lang w:val="fr-FR"/>
              </w:rPr>
              <w:br/>
            </w:r>
            <w:r w:rsidRPr="000C2E2D">
              <w:rPr>
                <w:rFonts w:asciiTheme="minorHAnsi" w:hAnsiTheme="minorHAnsi" w:cs="Arial"/>
                <w:bCs/>
                <w:sz w:val="18"/>
                <w:szCs w:val="18"/>
                <w:lang w:val="fr-FR"/>
              </w:rPr>
              <w:t>35 XX XX</w:t>
            </w:r>
            <w:r>
              <w:rPr>
                <w:rFonts w:asciiTheme="minorHAnsi" w:hAnsiTheme="minorHAnsi" w:cs="Arial"/>
                <w:bCs/>
                <w:sz w:val="18"/>
                <w:szCs w:val="18"/>
                <w:lang w:val="fr-FR"/>
              </w:rPr>
              <w:br/>
            </w:r>
            <w:r w:rsidRPr="000C2E2D">
              <w:rPr>
                <w:rFonts w:asciiTheme="minorHAnsi" w:hAnsiTheme="minorHAnsi" w:cs="Arial"/>
                <w:bCs/>
                <w:sz w:val="18"/>
                <w:szCs w:val="18"/>
                <w:lang w:val="fr-FR"/>
              </w:rPr>
              <w:t>45 XX XX</w:t>
            </w:r>
          </w:p>
        </w:tc>
        <w:tc>
          <w:tcPr>
            <w:tcW w:w="1700" w:type="dxa"/>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r w:rsidRPr="000C2E2D">
              <w:rPr>
                <w:rFonts w:asciiTheme="minorHAnsi" w:hAnsiTheme="minorHAnsi" w:cs="Arial"/>
                <w:bCs/>
                <w:sz w:val="18"/>
                <w:szCs w:val="18"/>
                <w:lang w:val="fr-FR"/>
              </w:rPr>
              <w:t>21</w:t>
            </w:r>
          </w:p>
        </w:tc>
        <w:tc>
          <w:tcPr>
            <w:tcW w:w="2187" w:type="dxa"/>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0C2E2D">
              <w:rPr>
                <w:rFonts w:asciiTheme="minorHAnsi" w:hAnsiTheme="minorHAnsi" w:cs="Arial"/>
                <w:bCs/>
                <w:sz w:val="18"/>
                <w:szCs w:val="18"/>
                <w:lang w:val="fr-FR"/>
              </w:rPr>
              <w:t>21 25 XX XX</w:t>
            </w:r>
            <w:r>
              <w:rPr>
                <w:rFonts w:asciiTheme="minorHAnsi" w:hAnsiTheme="minorHAnsi" w:cs="Arial"/>
                <w:bCs/>
                <w:sz w:val="18"/>
                <w:szCs w:val="18"/>
                <w:lang w:val="fr-FR"/>
              </w:rPr>
              <w:br/>
            </w:r>
            <w:r w:rsidRPr="000C2E2D">
              <w:rPr>
                <w:rFonts w:asciiTheme="minorHAnsi" w:hAnsiTheme="minorHAnsi" w:cs="Arial"/>
                <w:bCs/>
                <w:sz w:val="18"/>
                <w:szCs w:val="18"/>
                <w:lang w:val="fr-FR"/>
              </w:rPr>
              <w:t>21 29 XX XX</w:t>
            </w:r>
            <w:r>
              <w:rPr>
                <w:rFonts w:asciiTheme="minorHAnsi" w:hAnsiTheme="minorHAnsi" w:cs="Arial"/>
                <w:bCs/>
                <w:sz w:val="18"/>
                <w:szCs w:val="18"/>
                <w:lang w:val="fr-FR"/>
              </w:rPr>
              <w:br/>
            </w:r>
            <w:r w:rsidRPr="000C2E2D">
              <w:rPr>
                <w:rFonts w:asciiTheme="minorHAnsi" w:hAnsiTheme="minorHAnsi" w:cs="Arial"/>
                <w:bCs/>
                <w:sz w:val="18"/>
                <w:szCs w:val="18"/>
                <w:lang w:val="fr-FR"/>
              </w:rPr>
              <w:t>21 30 XX XX</w:t>
            </w:r>
            <w:r>
              <w:rPr>
                <w:rFonts w:asciiTheme="minorHAnsi" w:hAnsiTheme="minorHAnsi" w:cs="Arial"/>
                <w:bCs/>
                <w:sz w:val="18"/>
                <w:szCs w:val="18"/>
                <w:lang w:val="fr-FR"/>
              </w:rPr>
              <w:br/>
            </w:r>
            <w:r w:rsidRPr="000C2E2D">
              <w:rPr>
                <w:rFonts w:asciiTheme="minorHAnsi" w:hAnsiTheme="minorHAnsi" w:cs="Arial"/>
                <w:bCs/>
                <w:sz w:val="18"/>
                <w:szCs w:val="18"/>
                <w:lang w:val="fr-FR"/>
              </w:rPr>
              <w:t>21 31 XX XX</w:t>
            </w:r>
            <w:r>
              <w:rPr>
                <w:rFonts w:asciiTheme="minorHAnsi" w:hAnsiTheme="minorHAnsi" w:cs="Arial"/>
                <w:bCs/>
                <w:sz w:val="18"/>
                <w:szCs w:val="18"/>
                <w:lang w:val="fr-FR"/>
              </w:rPr>
              <w:br/>
            </w:r>
            <w:r w:rsidRPr="000C2E2D">
              <w:rPr>
                <w:rFonts w:asciiTheme="minorHAnsi" w:hAnsiTheme="minorHAnsi" w:cs="Arial"/>
                <w:bCs/>
                <w:sz w:val="18"/>
                <w:szCs w:val="18"/>
                <w:lang w:val="fr-FR"/>
              </w:rPr>
              <w:t>21 32 XX XX</w:t>
            </w:r>
            <w:r>
              <w:rPr>
                <w:rFonts w:asciiTheme="minorHAnsi" w:hAnsiTheme="minorHAnsi" w:cs="Arial"/>
                <w:bCs/>
                <w:sz w:val="18"/>
                <w:szCs w:val="18"/>
                <w:lang w:val="fr-FR"/>
              </w:rPr>
              <w:br/>
            </w:r>
            <w:r w:rsidRPr="000C2E2D">
              <w:rPr>
                <w:rFonts w:asciiTheme="minorHAnsi" w:hAnsiTheme="minorHAnsi" w:cs="Arial"/>
                <w:bCs/>
                <w:sz w:val="18"/>
                <w:szCs w:val="18"/>
                <w:lang w:val="fr-FR"/>
              </w:rPr>
              <w:t>21 34 XX XX</w:t>
            </w:r>
            <w:r>
              <w:rPr>
                <w:rFonts w:asciiTheme="minorHAnsi" w:hAnsiTheme="minorHAnsi" w:cs="Arial"/>
                <w:bCs/>
                <w:sz w:val="18"/>
                <w:szCs w:val="18"/>
                <w:lang w:val="fr-FR"/>
              </w:rPr>
              <w:br/>
            </w:r>
            <w:r w:rsidRPr="000C2E2D">
              <w:rPr>
                <w:rFonts w:asciiTheme="minorHAnsi" w:hAnsiTheme="minorHAnsi" w:cs="Arial"/>
                <w:bCs/>
                <w:sz w:val="18"/>
                <w:szCs w:val="18"/>
                <w:lang w:val="fr-FR"/>
              </w:rPr>
              <w:t>21 35 XX XX</w:t>
            </w:r>
            <w:r>
              <w:rPr>
                <w:rFonts w:asciiTheme="minorHAnsi" w:hAnsiTheme="minorHAnsi" w:cs="Arial"/>
                <w:bCs/>
                <w:sz w:val="18"/>
                <w:szCs w:val="18"/>
                <w:lang w:val="fr-FR"/>
              </w:rPr>
              <w:br/>
            </w:r>
            <w:r w:rsidRPr="000C2E2D">
              <w:rPr>
                <w:rFonts w:asciiTheme="minorHAnsi" w:hAnsiTheme="minorHAnsi" w:cs="Arial"/>
                <w:bCs/>
                <w:sz w:val="18"/>
                <w:szCs w:val="18"/>
                <w:lang w:val="fr-FR"/>
              </w:rPr>
              <w:t>21 45 XX XX</w:t>
            </w:r>
          </w:p>
        </w:tc>
      </w:tr>
      <w:tr w:rsidR="00AE2DAA" w:rsidRPr="000C2E2D" w:rsidTr="00AE2DAA">
        <w:trPr>
          <w:tblHeader/>
          <w:jc w:val="center"/>
        </w:trPr>
        <w:tc>
          <w:tcPr>
            <w:tcW w:w="1712" w:type="dxa"/>
            <w:tcBorders>
              <w:top w:val="nil"/>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p>
        </w:tc>
        <w:tc>
          <w:tcPr>
            <w:tcW w:w="1414" w:type="dxa"/>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r w:rsidRPr="000C2E2D">
              <w:rPr>
                <w:rFonts w:asciiTheme="minorHAnsi" w:hAnsiTheme="minorHAnsi" w:cs="Arial"/>
                <w:bCs/>
                <w:sz w:val="18"/>
                <w:szCs w:val="18"/>
                <w:lang w:val="fr-FR"/>
              </w:rPr>
              <w:t>Balbala</w:t>
            </w:r>
          </w:p>
        </w:tc>
        <w:tc>
          <w:tcPr>
            <w:tcW w:w="1559" w:type="dxa"/>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0C2E2D">
              <w:rPr>
                <w:rFonts w:asciiTheme="minorHAnsi" w:hAnsiTheme="minorHAnsi" w:cs="Arial"/>
                <w:bCs/>
                <w:sz w:val="18"/>
                <w:szCs w:val="18"/>
                <w:lang w:val="fr-FR"/>
              </w:rPr>
              <w:t>31 XX XX</w:t>
            </w:r>
            <w:r>
              <w:rPr>
                <w:rFonts w:asciiTheme="minorHAnsi" w:hAnsiTheme="minorHAnsi" w:cs="Arial"/>
                <w:bCs/>
                <w:sz w:val="18"/>
                <w:szCs w:val="18"/>
                <w:lang w:val="fr-FR"/>
              </w:rPr>
              <w:br/>
            </w:r>
            <w:r w:rsidRPr="000C2E2D">
              <w:rPr>
                <w:rFonts w:asciiTheme="minorHAnsi" w:hAnsiTheme="minorHAnsi" w:cs="Arial"/>
                <w:bCs/>
                <w:sz w:val="18"/>
                <w:szCs w:val="18"/>
                <w:lang w:val="fr-FR"/>
              </w:rPr>
              <w:t>36 XX XX</w:t>
            </w:r>
            <w:r>
              <w:rPr>
                <w:rFonts w:asciiTheme="minorHAnsi" w:hAnsiTheme="minorHAnsi" w:cs="Arial"/>
                <w:bCs/>
                <w:sz w:val="18"/>
                <w:szCs w:val="18"/>
                <w:lang w:val="fr-FR"/>
              </w:rPr>
              <w:br/>
            </w:r>
            <w:r w:rsidRPr="000C2E2D">
              <w:rPr>
                <w:rFonts w:asciiTheme="minorHAnsi" w:hAnsiTheme="minorHAnsi" w:cs="Arial"/>
                <w:bCs/>
                <w:sz w:val="18"/>
                <w:szCs w:val="18"/>
                <w:lang w:val="fr-FR"/>
              </w:rPr>
              <w:t>39 XX XX</w:t>
            </w:r>
          </w:p>
        </w:tc>
        <w:tc>
          <w:tcPr>
            <w:tcW w:w="1700" w:type="dxa"/>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r w:rsidRPr="000C2E2D">
              <w:rPr>
                <w:rFonts w:asciiTheme="minorHAnsi" w:hAnsiTheme="minorHAnsi" w:cs="Arial"/>
                <w:bCs/>
                <w:sz w:val="18"/>
                <w:szCs w:val="18"/>
                <w:lang w:val="fr-FR"/>
              </w:rPr>
              <w:t>21</w:t>
            </w:r>
          </w:p>
        </w:tc>
        <w:tc>
          <w:tcPr>
            <w:tcW w:w="2187" w:type="dxa"/>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0C2E2D">
              <w:rPr>
                <w:rFonts w:asciiTheme="minorHAnsi" w:hAnsiTheme="minorHAnsi" w:cs="Arial"/>
                <w:bCs/>
                <w:sz w:val="18"/>
                <w:szCs w:val="18"/>
                <w:lang w:val="fr-FR"/>
              </w:rPr>
              <w:t>21 31 XX XX</w:t>
            </w:r>
            <w:r>
              <w:rPr>
                <w:rFonts w:asciiTheme="minorHAnsi" w:hAnsiTheme="minorHAnsi" w:cs="Arial"/>
                <w:bCs/>
                <w:sz w:val="18"/>
                <w:szCs w:val="18"/>
                <w:lang w:val="fr-FR"/>
              </w:rPr>
              <w:br/>
            </w:r>
            <w:r w:rsidRPr="000C2E2D">
              <w:rPr>
                <w:rFonts w:asciiTheme="minorHAnsi" w:hAnsiTheme="minorHAnsi" w:cs="Arial"/>
                <w:bCs/>
                <w:sz w:val="18"/>
                <w:szCs w:val="18"/>
                <w:lang w:val="fr-FR"/>
              </w:rPr>
              <w:t>21 36 XX XX</w:t>
            </w:r>
            <w:r>
              <w:rPr>
                <w:rFonts w:asciiTheme="minorHAnsi" w:hAnsiTheme="minorHAnsi" w:cs="Arial"/>
                <w:bCs/>
                <w:sz w:val="18"/>
                <w:szCs w:val="18"/>
                <w:lang w:val="fr-FR"/>
              </w:rPr>
              <w:br/>
            </w:r>
            <w:r w:rsidRPr="000C2E2D">
              <w:rPr>
                <w:rFonts w:asciiTheme="minorHAnsi" w:hAnsiTheme="minorHAnsi" w:cs="Arial"/>
                <w:bCs/>
                <w:sz w:val="18"/>
                <w:szCs w:val="18"/>
                <w:lang w:val="fr-FR"/>
              </w:rPr>
              <w:t>21 39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p>
        </w:tc>
      </w:tr>
      <w:tr w:rsidR="00AE2DAA" w:rsidRPr="000C2E2D" w:rsidTr="00AE2DAA">
        <w:trPr>
          <w:tblHeader/>
          <w:jc w:val="center"/>
        </w:trPr>
        <w:tc>
          <w:tcPr>
            <w:tcW w:w="1712" w:type="dxa"/>
            <w:tcBorders>
              <w:top w:val="single" w:sz="4" w:space="0" w:color="auto"/>
              <w:bottom w:val="nil"/>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r w:rsidRPr="000C2E2D">
              <w:rPr>
                <w:rFonts w:asciiTheme="minorHAnsi" w:hAnsiTheme="minorHAnsi" w:cs="Arial"/>
                <w:bCs/>
                <w:sz w:val="18"/>
                <w:szCs w:val="18"/>
                <w:lang w:val="fr-FR"/>
              </w:rPr>
              <w:t>Fixed CDMA ZTE</w:t>
            </w:r>
          </w:p>
        </w:tc>
        <w:tc>
          <w:tcPr>
            <w:tcW w:w="1414" w:type="dxa"/>
            <w:tcBorders>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r w:rsidRPr="000C2E2D">
              <w:rPr>
                <w:rFonts w:asciiTheme="minorHAnsi" w:hAnsiTheme="minorHAnsi" w:cs="Arial"/>
                <w:bCs/>
                <w:sz w:val="18"/>
                <w:szCs w:val="18"/>
                <w:lang w:val="fr-FR"/>
              </w:rPr>
              <w:t>Djibouti city</w:t>
            </w:r>
          </w:p>
        </w:tc>
        <w:tc>
          <w:tcPr>
            <w:tcW w:w="1559" w:type="dxa"/>
            <w:tcBorders>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0C2E2D">
              <w:rPr>
                <w:rFonts w:asciiTheme="minorHAnsi" w:hAnsiTheme="minorHAnsi" w:cs="Arial"/>
                <w:bCs/>
                <w:sz w:val="18"/>
                <w:szCs w:val="18"/>
                <w:lang w:val="fr-FR"/>
              </w:rPr>
              <w:t>57 XX XX</w:t>
            </w:r>
            <w:r>
              <w:rPr>
                <w:rFonts w:asciiTheme="minorHAnsi" w:hAnsiTheme="minorHAnsi" w:cs="Arial"/>
                <w:bCs/>
                <w:sz w:val="18"/>
                <w:szCs w:val="18"/>
                <w:lang w:val="fr-FR"/>
              </w:rPr>
              <w:br/>
            </w:r>
          </w:p>
        </w:tc>
        <w:tc>
          <w:tcPr>
            <w:tcW w:w="1700" w:type="dxa"/>
            <w:tcBorders>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r w:rsidRPr="000C2E2D">
              <w:rPr>
                <w:rFonts w:asciiTheme="minorHAnsi" w:hAnsiTheme="minorHAnsi" w:cs="Arial"/>
                <w:bCs/>
                <w:sz w:val="18"/>
                <w:szCs w:val="18"/>
                <w:lang w:val="fr-FR"/>
              </w:rPr>
              <w:t>21</w:t>
            </w:r>
          </w:p>
        </w:tc>
        <w:tc>
          <w:tcPr>
            <w:tcW w:w="2187" w:type="dxa"/>
            <w:tcBorders>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0C2E2D">
              <w:rPr>
                <w:rFonts w:asciiTheme="minorHAnsi" w:hAnsiTheme="minorHAnsi" w:cs="Arial"/>
                <w:bCs/>
                <w:sz w:val="18"/>
                <w:szCs w:val="18"/>
                <w:lang w:val="fr-FR"/>
              </w:rPr>
              <w:t>21 57 XX XX</w:t>
            </w:r>
            <w:r>
              <w:rPr>
                <w:rFonts w:asciiTheme="minorHAnsi" w:hAnsiTheme="minorHAnsi" w:cs="Arial"/>
                <w:bCs/>
                <w:sz w:val="18"/>
                <w:szCs w:val="18"/>
                <w:lang w:val="fr-FR"/>
              </w:rPr>
              <w:br/>
            </w:r>
          </w:p>
        </w:tc>
      </w:tr>
      <w:tr w:rsidR="00AE2DAA" w:rsidRPr="000C2E2D" w:rsidTr="00AE2DAA">
        <w:trPr>
          <w:tblHeader/>
          <w:jc w:val="center"/>
        </w:trPr>
        <w:tc>
          <w:tcPr>
            <w:tcW w:w="1712" w:type="dxa"/>
            <w:tcBorders>
              <w:top w:val="nil"/>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p>
        </w:tc>
        <w:tc>
          <w:tcPr>
            <w:tcW w:w="1414" w:type="dxa"/>
            <w:tcBorders>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r w:rsidRPr="000C2E2D">
              <w:rPr>
                <w:rFonts w:asciiTheme="minorHAnsi" w:hAnsiTheme="minorHAnsi" w:cs="Arial"/>
                <w:bCs/>
                <w:sz w:val="18"/>
                <w:szCs w:val="18"/>
                <w:lang w:val="fr-FR"/>
              </w:rPr>
              <w:t>Balbala</w:t>
            </w:r>
          </w:p>
        </w:tc>
        <w:tc>
          <w:tcPr>
            <w:tcW w:w="1559" w:type="dxa"/>
            <w:tcBorders>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0C2E2D">
              <w:rPr>
                <w:rFonts w:asciiTheme="minorHAnsi" w:hAnsiTheme="minorHAnsi" w:cs="Arial"/>
                <w:bCs/>
                <w:sz w:val="18"/>
                <w:szCs w:val="18"/>
                <w:lang w:val="fr-FR"/>
              </w:rPr>
              <w:t>58  XX XX</w:t>
            </w:r>
          </w:p>
        </w:tc>
        <w:tc>
          <w:tcPr>
            <w:tcW w:w="1700" w:type="dxa"/>
            <w:tcBorders>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r w:rsidRPr="000C2E2D">
              <w:rPr>
                <w:rFonts w:asciiTheme="minorHAnsi" w:hAnsiTheme="minorHAnsi" w:cs="Arial"/>
                <w:bCs/>
                <w:sz w:val="18"/>
                <w:szCs w:val="18"/>
                <w:lang w:val="fr-FR"/>
              </w:rPr>
              <w:t>21</w:t>
            </w:r>
          </w:p>
        </w:tc>
        <w:tc>
          <w:tcPr>
            <w:tcW w:w="2187" w:type="dxa"/>
            <w:tcBorders>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0C2E2D">
              <w:rPr>
                <w:rFonts w:asciiTheme="minorHAnsi" w:hAnsiTheme="minorHAnsi" w:cs="Arial"/>
                <w:bCs/>
                <w:sz w:val="18"/>
                <w:szCs w:val="18"/>
                <w:lang w:val="fr-FR"/>
              </w:rPr>
              <w:t>21 58 XX XX</w:t>
            </w:r>
          </w:p>
        </w:tc>
      </w:tr>
    </w:tbl>
    <w:p w:rsidR="00AE2DAA" w:rsidRPr="000C2E2D" w:rsidRDefault="00AE2DAA" w:rsidP="00AE2DAA">
      <w:pPr>
        <w:rPr>
          <w:lang w:val="fr-FR"/>
        </w:rPr>
      </w:pPr>
    </w:p>
    <w:p w:rsidR="00AE2DAA" w:rsidRPr="000C2E2D" w:rsidRDefault="00AE2DAA" w:rsidP="00AE2DAA">
      <w:pPr>
        <w:rPr>
          <w:lang w:val="fr-FR"/>
        </w:rPr>
      </w:pPr>
    </w:p>
    <w:tbl>
      <w:tblPr>
        <w:tblW w:w="907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811"/>
        <w:gridCol w:w="1496"/>
        <w:gridCol w:w="1652"/>
        <w:gridCol w:w="1799"/>
        <w:gridCol w:w="2314"/>
      </w:tblGrid>
      <w:tr w:rsidR="00AE2DAA" w:rsidRPr="000C2E2D" w:rsidTr="00AE2DAA">
        <w:trPr>
          <w:tblHeader/>
          <w:jc w:val="center"/>
        </w:trPr>
        <w:tc>
          <w:tcPr>
            <w:tcW w:w="8572" w:type="dxa"/>
            <w:gridSpan w:val="5"/>
            <w:tcBorders>
              <w:top w:val="single" w:sz="4" w:space="0" w:color="auto"/>
              <w:left w:val="single" w:sz="4" w:space="0" w:color="auto"/>
              <w:bottom w:val="single" w:sz="4" w:space="0" w:color="auto"/>
              <w:right w:val="single" w:sz="4" w:space="0" w:color="auto"/>
            </w:tcBorders>
          </w:tcPr>
          <w:p w:rsidR="00AE2DAA" w:rsidRPr="000C2E2D" w:rsidRDefault="00AE2DAA" w:rsidP="00A93D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0C2E2D">
              <w:rPr>
                <w:rFonts w:asciiTheme="minorHAnsi" w:hAnsiTheme="minorHAnsi" w:cs="Arial"/>
                <w:bCs/>
                <w:sz w:val="18"/>
                <w:szCs w:val="18"/>
                <w:lang w:val="fr-FR"/>
              </w:rPr>
              <w:t>ZONE 2 (DISTRICTS)</w:t>
            </w:r>
          </w:p>
        </w:tc>
      </w:tr>
      <w:tr w:rsidR="00AE2DAA" w:rsidRPr="000C2E2D" w:rsidTr="00AE2DAA">
        <w:trPr>
          <w:tblHeader/>
          <w:jc w:val="center"/>
        </w:trPr>
        <w:tc>
          <w:tcPr>
            <w:tcW w:w="4686" w:type="dxa"/>
            <w:gridSpan w:val="3"/>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0C2E2D">
              <w:rPr>
                <w:rFonts w:asciiTheme="minorHAnsi" w:hAnsiTheme="minorHAnsi" w:cs="Arial"/>
                <w:bCs/>
                <w:i/>
                <w:iCs/>
                <w:sz w:val="18"/>
                <w:szCs w:val="18"/>
                <w:lang w:val="fr-FR"/>
              </w:rPr>
              <w:t>Old number (PQMCDU)</w:t>
            </w:r>
          </w:p>
        </w:tc>
        <w:tc>
          <w:tcPr>
            <w:tcW w:w="3886" w:type="dxa"/>
            <w:gridSpan w:val="2"/>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0C2E2D">
              <w:rPr>
                <w:rFonts w:asciiTheme="minorHAnsi" w:hAnsiTheme="minorHAnsi" w:cs="Arial"/>
                <w:bCs/>
                <w:i/>
                <w:iCs/>
                <w:sz w:val="18"/>
                <w:szCs w:val="18"/>
                <w:lang w:val="fr-FR"/>
              </w:rPr>
              <w:t>New Number (</w:t>
            </w:r>
            <w:r w:rsidRPr="000C2E2D">
              <w:rPr>
                <w:rFonts w:asciiTheme="minorHAnsi" w:hAnsiTheme="minorHAnsi" w:cs="Arial"/>
                <w:bCs/>
                <w:i/>
                <w:iCs/>
                <w:sz w:val="18"/>
                <w:szCs w:val="18"/>
                <w:lang w:val="en-US"/>
              </w:rPr>
              <w:t>ABPQMCDU)</w:t>
            </w:r>
          </w:p>
        </w:tc>
      </w:tr>
      <w:tr w:rsidR="00AE2DAA" w:rsidRPr="000C2E2D" w:rsidTr="00AE2DAA">
        <w:trPr>
          <w:tblHeader/>
          <w:jc w:val="center"/>
        </w:trPr>
        <w:tc>
          <w:tcPr>
            <w:tcW w:w="1711" w:type="dxa"/>
            <w:vAlign w:val="center"/>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0C2E2D">
              <w:rPr>
                <w:rFonts w:asciiTheme="minorHAnsi" w:hAnsiTheme="minorHAnsi" w:cs="Arial"/>
                <w:bCs/>
                <w:i/>
                <w:iCs/>
                <w:sz w:val="18"/>
                <w:szCs w:val="18"/>
                <w:lang w:val="fr-FR"/>
              </w:rPr>
              <w:t>Service</w:t>
            </w:r>
          </w:p>
        </w:tc>
        <w:tc>
          <w:tcPr>
            <w:tcW w:w="1414" w:type="dxa"/>
            <w:vAlign w:val="center"/>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0C2E2D">
              <w:rPr>
                <w:rFonts w:asciiTheme="minorHAnsi" w:hAnsiTheme="minorHAnsi" w:cs="Arial"/>
                <w:bCs/>
                <w:i/>
                <w:iCs/>
                <w:sz w:val="18"/>
                <w:szCs w:val="18"/>
                <w:lang w:val="fr-FR"/>
              </w:rPr>
              <w:t>Locality</w:t>
            </w:r>
          </w:p>
        </w:tc>
        <w:tc>
          <w:tcPr>
            <w:tcW w:w="1561" w:type="dxa"/>
            <w:vAlign w:val="center"/>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0C2E2D">
              <w:rPr>
                <w:rFonts w:asciiTheme="minorHAnsi" w:hAnsiTheme="minorHAnsi" w:cs="Arial"/>
                <w:bCs/>
                <w:i/>
                <w:iCs/>
                <w:sz w:val="18"/>
                <w:szCs w:val="18"/>
                <w:lang w:val="fr-FR"/>
              </w:rPr>
              <w:t>Current number</w:t>
            </w:r>
          </w:p>
        </w:tc>
        <w:tc>
          <w:tcPr>
            <w:tcW w:w="1700" w:type="dxa"/>
            <w:vAlign w:val="center"/>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0C2E2D">
              <w:rPr>
                <w:rFonts w:asciiTheme="minorHAnsi" w:hAnsiTheme="minorHAnsi" w:cs="Arial"/>
                <w:bCs/>
                <w:i/>
                <w:iCs/>
                <w:sz w:val="18"/>
                <w:szCs w:val="18"/>
                <w:lang w:val="fr-FR"/>
              </w:rPr>
              <w:t>Digits to add</w:t>
            </w:r>
          </w:p>
        </w:tc>
        <w:tc>
          <w:tcPr>
            <w:tcW w:w="2186" w:type="dxa"/>
            <w:vAlign w:val="center"/>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0C2E2D">
              <w:rPr>
                <w:rFonts w:asciiTheme="minorHAnsi" w:hAnsiTheme="minorHAnsi" w:cs="Arial"/>
                <w:bCs/>
                <w:i/>
                <w:iCs/>
                <w:sz w:val="18"/>
                <w:szCs w:val="18"/>
                <w:lang w:val="fr-FR"/>
              </w:rPr>
              <w:t xml:space="preserve">New Number </w:t>
            </w:r>
            <w:r w:rsidRPr="000C2E2D">
              <w:rPr>
                <w:rFonts w:asciiTheme="minorHAnsi" w:hAnsiTheme="minorHAnsi" w:cs="Arial"/>
                <w:bCs/>
                <w:i/>
                <w:iCs/>
                <w:sz w:val="18"/>
                <w:szCs w:val="18"/>
                <w:lang w:val="fr-FR"/>
              </w:rPr>
              <w:br/>
              <w:t>27 PQMCDU</w:t>
            </w:r>
          </w:p>
        </w:tc>
      </w:tr>
      <w:tr w:rsidR="00AE2DAA" w:rsidRPr="000C2E2D" w:rsidTr="00AE2DAA">
        <w:trPr>
          <w:tblHeader/>
          <w:jc w:val="center"/>
        </w:trPr>
        <w:tc>
          <w:tcPr>
            <w:tcW w:w="1711" w:type="dxa"/>
            <w:tcBorders>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r w:rsidRPr="000C2E2D">
              <w:rPr>
                <w:rFonts w:asciiTheme="minorHAnsi" w:hAnsiTheme="minorHAnsi" w:cs="Arial"/>
                <w:bCs/>
                <w:sz w:val="18"/>
                <w:szCs w:val="18"/>
                <w:lang w:val="fr-FR"/>
              </w:rPr>
              <w:t>Fixed line</w:t>
            </w:r>
          </w:p>
        </w:tc>
        <w:tc>
          <w:tcPr>
            <w:tcW w:w="1414" w:type="dxa"/>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r w:rsidRPr="000C2E2D">
              <w:rPr>
                <w:rFonts w:asciiTheme="minorHAnsi" w:hAnsiTheme="minorHAnsi" w:cs="Arial"/>
                <w:bCs/>
                <w:sz w:val="18"/>
                <w:szCs w:val="18"/>
                <w:lang w:val="fr-FR"/>
              </w:rPr>
              <w:t>Dikhil</w:t>
            </w:r>
            <w:r>
              <w:rPr>
                <w:rFonts w:asciiTheme="minorHAnsi" w:hAnsiTheme="minorHAnsi" w:cs="Arial"/>
                <w:bCs/>
                <w:sz w:val="18"/>
                <w:szCs w:val="18"/>
                <w:lang w:val="fr-FR"/>
              </w:rPr>
              <w:br/>
            </w:r>
            <w:r w:rsidRPr="000C2E2D">
              <w:rPr>
                <w:rFonts w:asciiTheme="minorHAnsi" w:hAnsiTheme="minorHAnsi" w:cs="Arial"/>
                <w:bCs/>
                <w:sz w:val="18"/>
                <w:szCs w:val="18"/>
                <w:lang w:val="fr-FR"/>
              </w:rPr>
              <w:t>Arta</w:t>
            </w:r>
            <w:r>
              <w:rPr>
                <w:rFonts w:asciiTheme="minorHAnsi" w:hAnsiTheme="minorHAnsi" w:cs="Arial"/>
                <w:bCs/>
                <w:sz w:val="18"/>
                <w:szCs w:val="18"/>
                <w:lang w:val="fr-FR"/>
              </w:rPr>
              <w:br/>
            </w:r>
            <w:r w:rsidRPr="000C2E2D">
              <w:rPr>
                <w:rFonts w:asciiTheme="minorHAnsi" w:hAnsiTheme="minorHAnsi" w:cs="Arial"/>
                <w:bCs/>
                <w:sz w:val="18"/>
                <w:szCs w:val="18"/>
                <w:lang w:val="fr-FR"/>
              </w:rPr>
              <w:t>Tadjourah</w:t>
            </w:r>
            <w:r>
              <w:rPr>
                <w:rFonts w:asciiTheme="minorHAnsi" w:hAnsiTheme="minorHAnsi" w:cs="Arial"/>
                <w:bCs/>
                <w:sz w:val="18"/>
                <w:szCs w:val="18"/>
                <w:lang w:val="fr-FR"/>
              </w:rPr>
              <w:br/>
            </w:r>
            <w:r w:rsidRPr="000C2E2D">
              <w:rPr>
                <w:rFonts w:asciiTheme="minorHAnsi" w:hAnsiTheme="minorHAnsi" w:cs="Arial"/>
                <w:bCs/>
                <w:sz w:val="18"/>
                <w:szCs w:val="18"/>
                <w:lang w:val="fr-FR"/>
              </w:rPr>
              <w:t>Ali-Sabieh</w:t>
            </w:r>
            <w:r>
              <w:rPr>
                <w:rFonts w:asciiTheme="minorHAnsi" w:hAnsiTheme="minorHAnsi" w:cs="Arial"/>
                <w:bCs/>
                <w:sz w:val="18"/>
                <w:szCs w:val="18"/>
                <w:lang w:val="fr-FR"/>
              </w:rPr>
              <w:br/>
            </w:r>
            <w:r w:rsidRPr="000C2E2D">
              <w:rPr>
                <w:rFonts w:asciiTheme="minorHAnsi" w:hAnsiTheme="minorHAnsi" w:cs="Arial"/>
                <w:bCs/>
                <w:sz w:val="18"/>
                <w:szCs w:val="18"/>
                <w:lang w:val="fr-FR"/>
              </w:rPr>
              <w:t>Obock</w:t>
            </w:r>
          </w:p>
        </w:tc>
        <w:tc>
          <w:tcPr>
            <w:tcW w:w="1561" w:type="dxa"/>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0C2E2D">
              <w:rPr>
                <w:rFonts w:asciiTheme="minorHAnsi" w:hAnsiTheme="minorHAnsi" w:cs="Arial"/>
                <w:bCs/>
                <w:sz w:val="18"/>
                <w:szCs w:val="18"/>
                <w:lang w:val="fr-FR"/>
              </w:rPr>
              <w:t>42 0X XX</w:t>
            </w:r>
            <w:r>
              <w:rPr>
                <w:rFonts w:asciiTheme="minorHAnsi" w:hAnsiTheme="minorHAnsi" w:cs="Arial"/>
                <w:bCs/>
                <w:sz w:val="18"/>
                <w:szCs w:val="18"/>
                <w:lang w:val="fr-FR"/>
              </w:rPr>
              <w:br/>
            </w:r>
            <w:r w:rsidRPr="000C2E2D">
              <w:rPr>
                <w:rFonts w:asciiTheme="minorHAnsi" w:hAnsiTheme="minorHAnsi" w:cs="Arial"/>
                <w:bCs/>
                <w:sz w:val="18"/>
                <w:szCs w:val="18"/>
                <w:lang w:val="fr-FR"/>
              </w:rPr>
              <w:t>42 2X XX</w:t>
            </w:r>
            <w:r>
              <w:rPr>
                <w:rFonts w:asciiTheme="minorHAnsi" w:hAnsiTheme="minorHAnsi" w:cs="Arial"/>
                <w:bCs/>
                <w:sz w:val="18"/>
                <w:szCs w:val="18"/>
                <w:lang w:val="fr-FR"/>
              </w:rPr>
              <w:br/>
            </w:r>
            <w:r w:rsidRPr="000C2E2D">
              <w:rPr>
                <w:rFonts w:asciiTheme="minorHAnsi" w:hAnsiTheme="minorHAnsi" w:cs="Arial"/>
                <w:bCs/>
                <w:sz w:val="18"/>
                <w:szCs w:val="18"/>
                <w:lang w:val="fr-FR"/>
              </w:rPr>
              <w:t>42 4X XX</w:t>
            </w:r>
            <w:r>
              <w:rPr>
                <w:rFonts w:asciiTheme="minorHAnsi" w:hAnsiTheme="minorHAnsi" w:cs="Arial"/>
                <w:bCs/>
                <w:sz w:val="18"/>
                <w:szCs w:val="18"/>
                <w:lang w:val="fr-FR"/>
              </w:rPr>
              <w:br/>
            </w:r>
            <w:r w:rsidRPr="000C2E2D">
              <w:rPr>
                <w:rFonts w:asciiTheme="minorHAnsi" w:hAnsiTheme="minorHAnsi" w:cs="Arial"/>
                <w:bCs/>
                <w:sz w:val="18"/>
                <w:szCs w:val="18"/>
                <w:lang w:val="fr-FR"/>
              </w:rPr>
              <w:t>42 6X XX</w:t>
            </w:r>
            <w:r>
              <w:rPr>
                <w:rFonts w:asciiTheme="minorHAnsi" w:hAnsiTheme="minorHAnsi" w:cs="Arial"/>
                <w:bCs/>
                <w:sz w:val="18"/>
                <w:szCs w:val="18"/>
                <w:lang w:val="fr-FR"/>
              </w:rPr>
              <w:br/>
            </w:r>
            <w:r w:rsidRPr="000C2E2D">
              <w:rPr>
                <w:rFonts w:asciiTheme="minorHAnsi" w:hAnsiTheme="minorHAnsi" w:cs="Arial"/>
                <w:bCs/>
                <w:sz w:val="18"/>
                <w:szCs w:val="18"/>
                <w:lang w:val="fr-FR"/>
              </w:rPr>
              <w:t>42 8X XX</w:t>
            </w:r>
          </w:p>
        </w:tc>
        <w:tc>
          <w:tcPr>
            <w:tcW w:w="1700" w:type="dxa"/>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0C2E2D">
              <w:rPr>
                <w:rFonts w:asciiTheme="minorHAnsi" w:hAnsiTheme="minorHAnsi" w:cs="Arial"/>
                <w:bCs/>
                <w:sz w:val="18"/>
                <w:szCs w:val="18"/>
                <w:lang w:val="fr-FR"/>
              </w:rPr>
              <w:t>27</w:t>
            </w:r>
          </w:p>
        </w:tc>
        <w:tc>
          <w:tcPr>
            <w:tcW w:w="2186" w:type="dxa"/>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0C2E2D">
              <w:rPr>
                <w:rFonts w:asciiTheme="minorHAnsi" w:hAnsiTheme="minorHAnsi" w:cs="Arial"/>
                <w:bCs/>
                <w:sz w:val="18"/>
                <w:szCs w:val="18"/>
                <w:lang w:val="fr-FR"/>
              </w:rPr>
              <w:t>27 42 0X XX</w:t>
            </w:r>
            <w:r>
              <w:rPr>
                <w:rFonts w:asciiTheme="minorHAnsi" w:hAnsiTheme="minorHAnsi" w:cs="Arial"/>
                <w:bCs/>
                <w:sz w:val="18"/>
                <w:szCs w:val="18"/>
                <w:lang w:val="fr-FR"/>
              </w:rPr>
              <w:br/>
            </w:r>
            <w:r w:rsidRPr="000C2E2D">
              <w:rPr>
                <w:rFonts w:asciiTheme="minorHAnsi" w:hAnsiTheme="minorHAnsi" w:cs="Arial"/>
                <w:bCs/>
                <w:sz w:val="18"/>
                <w:szCs w:val="18"/>
                <w:lang w:val="fr-FR"/>
              </w:rPr>
              <w:t>27 42 2X XX</w:t>
            </w:r>
            <w:r>
              <w:rPr>
                <w:rFonts w:asciiTheme="minorHAnsi" w:hAnsiTheme="minorHAnsi" w:cs="Arial"/>
                <w:bCs/>
                <w:sz w:val="18"/>
                <w:szCs w:val="18"/>
                <w:lang w:val="fr-FR"/>
              </w:rPr>
              <w:br/>
            </w:r>
            <w:r w:rsidRPr="000C2E2D">
              <w:rPr>
                <w:rFonts w:asciiTheme="minorHAnsi" w:hAnsiTheme="minorHAnsi" w:cs="Arial"/>
                <w:bCs/>
                <w:sz w:val="18"/>
                <w:szCs w:val="18"/>
                <w:lang w:val="fr-FR"/>
              </w:rPr>
              <w:t>27 42 4X XX</w:t>
            </w:r>
            <w:r>
              <w:rPr>
                <w:rFonts w:asciiTheme="minorHAnsi" w:hAnsiTheme="minorHAnsi" w:cs="Arial"/>
                <w:bCs/>
                <w:sz w:val="18"/>
                <w:szCs w:val="18"/>
                <w:lang w:val="fr-FR"/>
              </w:rPr>
              <w:br/>
            </w:r>
            <w:r w:rsidRPr="000C2E2D">
              <w:rPr>
                <w:rFonts w:asciiTheme="minorHAnsi" w:hAnsiTheme="minorHAnsi" w:cs="Arial"/>
                <w:bCs/>
                <w:sz w:val="18"/>
                <w:szCs w:val="18"/>
                <w:lang w:val="fr-FR"/>
              </w:rPr>
              <w:t>27 42 6X XX</w:t>
            </w:r>
            <w:r>
              <w:rPr>
                <w:rFonts w:asciiTheme="minorHAnsi" w:hAnsiTheme="minorHAnsi" w:cs="Arial"/>
                <w:bCs/>
                <w:sz w:val="18"/>
                <w:szCs w:val="18"/>
                <w:lang w:val="fr-FR"/>
              </w:rPr>
              <w:br/>
            </w:r>
            <w:r w:rsidRPr="000C2E2D">
              <w:rPr>
                <w:rFonts w:asciiTheme="minorHAnsi" w:hAnsiTheme="minorHAnsi" w:cs="Arial"/>
                <w:bCs/>
                <w:sz w:val="18"/>
                <w:szCs w:val="18"/>
                <w:lang w:val="fr-FR"/>
              </w:rPr>
              <w:t>27 42 8X XX</w:t>
            </w:r>
          </w:p>
        </w:tc>
      </w:tr>
      <w:tr w:rsidR="00AE2DAA" w:rsidRPr="000C2E2D" w:rsidTr="00AE2DAA">
        <w:trPr>
          <w:tblHeader/>
          <w:jc w:val="center"/>
        </w:trPr>
        <w:tc>
          <w:tcPr>
            <w:tcW w:w="1711" w:type="dxa"/>
            <w:tcBorders>
              <w:top w:val="single" w:sz="4" w:space="0" w:color="auto"/>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r w:rsidRPr="000C2E2D">
              <w:rPr>
                <w:rFonts w:asciiTheme="minorHAnsi" w:hAnsiTheme="minorHAnsi" w:cs="Arial"/>
                <w:bCs/>
                <w:sz w:val="18"/>
                <w:szCs w:val="18"/>
                <w:lang w:val="fr-FR"/>
              </w:rPr>
              <w:t>Fixed CDMA HUAWEI (rural)</w:t>
            </w:r>
          </w:p>
        </w:tc>
        <w:tc>
          <w:tcPr>
            <w:tcW w:w="1414" w:type="dxa"/>
            <w:tcBorders>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r w:rsidRPr="000C2E2D">
              <w:rPr>
                <w:rFonts w:asciiTheme="minorHAnsi" w:hAnsiTheme="minorHAnsi" w:cs="Arial"/>
                <w:bCs/>
                <w:sz w:val="18"/>
                <w:szCs w:val="18"/>
                <w:lang w:val="fr-FR"/>
              </w:rPr>
              <w:t>Arta</w:t>
            </w:r>
            <w:r>
              <w:rPr>
                <w:rFonts w:asciiTheme="minorHAnsi" w:hAnsiTheme="minorHAnsi" w:cs="Arial"/>
                <w:bCs/>
                <w:sz w:val="18"/>
                <w:szCs w:val="18"/>
                <w:lang w:val="fr-FR"/>
              </w:rPr>
              <w:br/>
            </w:r>
            <w:r w:rsidRPr="000C2E2D">
              <w:rPr>
                <w:rFonts w:asciiTheme="minorHAnsi" w:hAnsiTheme="minorHAnsi" w:cs="Arial"/>
                <w:bCs/>
                <w:sz w:val="18"/>
                <w:szCs w:val="18"/>
                <w:lang w:val="fr-FR"/>
              </w:rPr>
              <w:t>Tadjourah</w:t>
            </w:r>
            <w:r>
              <w:rPr>
                <w:rFonts w:asciiTheme="minorHAnsi" w:hAnsiTheme="minorHAnsi" w:cs="Arial"/>
                <w:bCs/>
                <w:sz w:val="18"/>
                <w:szCs w:val="18"/>
                <w:lang w:val="fr-FR"/>
              </w:rPr>
              <w:br/>
            </w:r>
            <w:r w:rsidRPr="000C2E2D">
              <w:rPr>
                <w:rFonts w:asciiTheme="minorHAnsi" w:hAnsiTheme="minorHAnsi" w:cs="Arial"/>
                <w:bCs/>
                <w:sz w:val="18"/>
                <w:szCs w:val="18"/>
                <w:lang w:val="fr-FR"/>
              </w:rPr>
              <w:t>Dikhil</w:t>
            </w:r>
            <w:r>
              <w:rPr>
                <w:rFonts w:asciiTheme="minorHAnsi" w:hAnsiTheme="minorHAnsi" w:cs="Arial"/>
                <w:bCs/>
                <w:sz w:val="18"/>
                <w:szCs w:val="18"/>
                <w:lang w:val="fr-FR"/>
              </w:rPr>
              <w:br/>
            </w:r>
            <w:r w:rsidRPr="000C2E2D">
              <w:rPr>
                <w:rFonts w:asciiTheme="minorHAnsi" w:hAnsiTheme="minorHAnsi" w:cs="Arial"/>
                <w:bCs/>
                <w:sz w:val="18"/>
                <w:szCs w:val="18"/>
                <w:lang w:val="fr-FR"/>
              </w:rPr>
              <w:t>Ali-Sabieh</w:t>
            </w:r>
            <w:r>
              <w:rPr>
                <w:rFonts w:asciiTheme="minorHAnsi" w:hAnsiTheme="minorHAnsi" w:cs="Arial"/>
                <w:bCs/>
                <w:sz w:val="18"/>
                <w:szCs w:val="18"/>
                <w:lang w:val="fr-FR"/>
              </w:rPr>
              <w:br/>
            </w:r>
            <w:r w:rsidRPr="000C2E2D">
              <w:rPr>
                <w:rFonts w:asciiTheme="minorHAnsi" w:hAnsiTheme="minorHAnsi" w:cs="Arial"/>
                <w:bCs/>
                <w:sz w:val="18"/>
                <w:szCs w:val="18"/>
                <w:lang w:val="fr-FR"/>
              </w:rPr>
              <w:t>Obock</w:t>
            </w:r>
          </w:p>
        </w:tc>
        <w:tc>
          <w:tcPr>
            <w:tcW w:w="1561" w:type="dxa"/>
            <w:tcBorders>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0C2E2D">
              <w:rPr>
                <w:rFonts w:asciiTheme="minorHAnsi" w:hAnsiTheme="minorHAnsi" w:cs="Arial"/>
                <w:bCs/>
                <w:sz w:val="18"/>
                <w:szCs w:val="18"/>
                <w:lang w:val="fr-FR"/>
              </w:rPr>
              <w:t>50 XX XX</w:t>
            </w:r>
            <w:r>
              <w:rPr>
                <w:rFonts w:asciiTheme="minorHAnsi" w:hAnsiTheme="minorHAnsi" w:cs="Arial"/>
                <w:bCs/>
                <w:sz w:val="18"/>
                <w:szCs w:val="18"/>
                <w:lang w:val="fr-FR"/>
              </w:rPr>
              <w:br/>
            </w:r>
            <w:r w:rsidRPr="000C2E2D">
              <w:rPr>
                <w:rFonts w:asciiTheme="minorHAnsi" w:hAnsiTheme="minorHAnsi" w:cs="Arial"/>
                <w:bCs/>
                <w:sz w:val="18"/>
                <w:szCs w:val="18"/>
                <w:lang w:val="fr-FR"/>
              </w:rPr>
              <w:t>51 XX XX</w:t>
            </w:r>
            <w:r>
              <w:rPr>
                <w:rFonts w:asciiTheme="minorHAnsi" w:hAnsiTheme="minorHAnsi" w:cs="Arial"/>
                <w:bCs/>
                <w:sz w:val="18"/>
                <w:szCs w:val="18"/>
                <w:lang w:val="fr-FR"/>
              </w:rPr>
              <w:br/>
            </w:r>
            <w:r w:rsidRPr="000C2E2D">
              <w:rPr>
                <w:rFonts w:asciiTheme="minorHAnsi" w:hAnsiTheme="minorHAnsi" w:cs="Arial"/>
                <w:bCs/>
                <w:sz w:val="18"/>
                <w:szCs w:val="18"/>
                <w:lang w:val="fr-FR"/>
              </w:rPr>
              <w:t>52 XX XX</w:t>
            </w:r>
            <w:r>
              <w:rPr>
                <w:rFonts w:asciiTheme="minorHAnsi" w:hAnsiTheme="minorHAnsi" w:cs="Arial"/>
                <w:bCs/>
                <w:sz w:val="18"/>
                <w:szCs w:val="18"/>
                <w:lang w:val="fr-FR"/>
              </w:rPr>
              <w:br/>
            </w:r>
            <w:r w:rsidRPr="000C2E2D">
              <w:rPr>
                <w:rFonts w:asciiTheme="minorHAnsi" w:hAnsiTheme="minorHAnsi" w:cs="Arial"/>
                <w:bCs/>
                <w:sz w:val="18"/>
                <w:szCs w:val="18"/>
                <w:lang w:val="fr-FR"/>
              </w:rPr>
              <w:t>53 XX XX</w:t>
            </w:r>
            <w:r>
              <w:rPr>
                <w:rFonts w:asciiTheme="minorHAnsi" w:hAnsiTheme="minorHAnsi" w:cs="Arial"/>
                <w:bCs/>
                <w:sz w:val="18"/>
                <w:szCs w:val="18"/>
                <w:lang w:val="fr-FR"/>
              </w:rPr>
              <w:br/>
            </w:r>
            <w:r w:rsidRPr="000C2E2D">
              <w:rPr>
                <w:rFonts w:asciiTheme="minorHAnsi" w:hAnsiTheme="minorHAnsi" w:cs="Arial"/>
                <w:bCs/>
                <w:sz w:val="18"/>
                <w:szCs w:val="18"/>
                <w:lang w:val="fr-FR"/>
              </w:rPr>
              <w:t>54 XX XX</w:t>
            </w:r>
          </w:p>
        </w:tc>
        <w:tc>
          <w:tcPr>
            <w:tcW w:w="1700" w:type="dxa"/>
            <w:tcBorders>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0C2E2D">
              <w:rPr>
                <w:rFonts w:asciiTheme="minorHAnsi" w:hAnsiTheme="minorHAnsi" w:cs="Arial"/>
                <w:bCs/>
                <w:sz w:val="18"/>
                <w:szCs w:val="18"/>
                <w:lang w:val="fr-FR"/>
              </w:rPr>
              <w:t>27</w:t>
            </w:r>
          </w:p>
        </w:tc>
        <w:tc>
          <w:tcPr>
            <w:tcW w:w="2186" w:type="dxa"/>
            <w:tcBorders>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0C2E2D">
              <w:rPr>
                <w:rFonts w:asciiTheme="minorHAnsi" w:hAnsiTheme="minorHAnsi" w:cs="Arial"/>
                <w:bCs/>
                <w:sz w:val="18"/>
                <w:szCs w:val="18"/>
                <w:lang w:val="fr-FR"/>
              </w:rPr>
              <w:t>27 50 XX XX</w:t>
            </w:r>
            <w:r>
              <w:rPr>
                <w:rFonts w:asciiTheme="minorHAnsi" w:hAnsiTheme="minorHAnsi" w:cs="Arial"/>
                <w:bCs/>
                <w:sz w:val="18"/>
                <w:szCs w:val="18"/>
                <w:lang w:val="fr-FR"/>
              </w:rPr>
              <w:br/>
            </w:r>
            <w:r w:rsidRPr="000C2E2D">
              <w:rPr>
                <w:rFonts w:asciiTheme="minorHAnsi" w:hAnsiTheme="minorHAnsi" w:cs="Arial"/>
                <w:bCs/>
                <w:sz w:val="18"/>
                <w:szCs w:val="18"/>
                <w:lang w:val="fr-FR"/>
              </w:rPr>
              <w:t>27 51 XX XX</w:t>
            </w:r>
            <w:r>
              <w:rPr>
                <w:rFonts w:asciiTheme="minorHAnsi" w:hAnsiTheme="minorHAnsi" w:cs="Arial"/>
                <w:bCs/>
                <w:sz w:val="18"/>
                <w:szCs w:val="18"/>
                <w:lang w:val="fr-FR"/>
              </w:rPr>
              <w:br/>
            </w:r>
            <w:r w:rsidRPr="000C2E2D">
              <w:rPr>
                <w:rFonts w:asciiTheme="minorHAnsi" w:hAnsiTheme="minorHAnsi" w:cs="Arial"/>
                <w:bCs/>
                <w:sz w:val="18"/>
                <w:szCs w:val="18"/>
                <w:lang w:val="fr-FR"/>
              </w:rPr>
              <w:t>27 52 XX XX</w:t>
            </w:r>
            <w:r>
              <w:rPr>
                <w:rFonts w:asciiTheme="minorHAnsi" w:hAnsiTheme="minorHAnsi" w:cs="Arial"/>
                <w:bCs/>
                <w:sz w:val="18"/>
                <w:szCs w:val="18"/>
                <w:lang w:val="fr-FR"/>
              </w:rPr>
              <w:br/>
            </w:r>
            <w:r w:rsidRPr="000C2E2D">
              <w:rPr>
                <w:rFonts w:asciiTheme="minorHAnsi" w:hAnsiTheme="minorHAnsi" w:cs="Arial"/>
                <w:bCs/>
                <w:sz w:val="18"/>
                <w:szCs w:val="18"/>
                <w:lang w:val="fr-FR"/>
              </w:rPr>
              <w:t>27 53 XX XX</w:t>
            </w:r>
            <w:r>
              <w:rPr>
                <w:rFonts w:asciiTheme="minorHAnsi" w:hAnsiTheme="minorHAnsi" w:cs="Arial"/>
                <w:bCs/>
                <w:sz w:val="18"/>
                <w:szCs w:val="18"/>
                <w:lang w:val="fr-FR"/>
              </w:rPr>
              <w:br/>
            </w:r>
            <w:r w:rsidRPr="000C2E2D">
              <w:rPr>
                <w:rFonts w:asciiTheme="minorHAnsi" w:hAnsiTheme="minorHAnsi" w:cs="Arial"/>
                <w:bCs/>
                <w:sz w:val="18"/>
                <w:szCs w:val="18"/>
                <w:lang w:val="fr-FR"/>
              </w:rPr>
              <w:t>27 54 XX XX</w:t>
            </w:r>
          </w:p>
        </w:tc>
      </w:tr>
    </w:tbl>
    <w:p w:rsidR="00AE2DAA" w:rsidRPr="000C2E2D" w:rsidRDefault="00AE2DAA" w:rsidP="00AE2DAA">
      <w:pPr>
        <w:tabs>
          <w:tab w:val="clear" w:pos="567"/>
          <w:tab w:val="clear" w:pos="1276"/>
          <w:tab w:val="clear" w:pos="1843"/>
          <w:tab w:val="clear" w:pos="5387"/>
          <w:tab w:val="clear" w:pos="5954"/>
        </w:tabs>
        <w:spacing w:before="0"/>
        <w:jc w:val="left"/>
        <w:rPr>
          <w:rFonts w:asciiTheme="minorHAnsi" w:hAnsiTheme="minorHAnsi" w:cs="Arial"/>
          <w:lang w:val="fr-FR"/>
        </w:rPr>
      </w:pPr>
    </w:p>
    <w:p w:rsidR="00AE2DAA" w:rsidRDefault="00AE2DA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AE2DAA" w:rsidRPr="000C2E2D" w:rsidRDefault="00AE2DAA" w:rsidP="00AE2DAA">
      <w:r w:rsidRPr="000C2E2D">
        <w:lastRenderedPageBreak/>
        <w:t xml:space="preserve">Table 2.2 Table of transition for the mobile services numbers </w:t>
      </w:r>
    </w:p>
    <w:p w:rsidR="00AE2DAA" w:rsidRDefault="00AE2DAA" w:rsidP="0004221C">
      <w:r w:rsidRPr="000C2E2D">
        <w:t xml:space="preserve">Operator Djibouti </w:t>
      </w:r>
      <w:r w:rsidR="0004221C" w:rsidRPr="000C2E2D">
        <w:t>T</w:t>
      </w:r>
      <w:r w:rsidR="0004221C">
        <w:t>é</w:t>
      </w:r>
      <w:r w:rsidRPr="000C2E2D">
        <w:t>l</w:t>
      </w:r>
      <w:r w:rsidR="0004221C">
        <w:t>é</w:t>
      </w:r>
      <w:r w:rsidRPr="000C2E2D">
        <w:t>com</w:t>
      </w:r>
    </w:p>
    <w:p w:rsidR="00AE2DAA" w:rsidRDefault="00AE2DAA"/>
    <w:tbl>
      <w:tblPr>
        <w:tblW w:w="896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2146"/>
        <w:gridCol w:w="1953"/>
        <w:gridCol w:w="2130"/>
        <w:gridCol w:w="2740"/>
      </w:tblGrid>
      <w:tr w:rsidR="00AE2DAA" w:rsidRPr="000C2E2D" w:rsidTr="00AE2DAA">
        <w:trPr>
          <w:tblHeader/>
          <w:jc w:val="center"/>
        </w:trPr>
        <w:tc>
          <w:tcPr>
            <w:tcW w:w="4099" w:type="dxa"/>
            <w:gridSpan w:val="2"/>
            <w:tcBorders>
              <w:bottom w:val="single" w:sz="4" w:space="0" w:color="auto"/>
            </w:tcBorders>
            <w:vAlign w:val="center"/>
          </w:tcPr>
          <w:p w:rsidR="00AE2DAA" w:rsidRPr="000C2E2D" w:rsidRDefault="00C330FD"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en-US"/>
              </w:rPr>
            </w:pPr>
            <w:r w:rsidRPr="000C2E2D">
              <w:rPr>
                <w:rFonts w:asciiTheme="minorHAnsi" w:hAnsiTheme="minorHAnsi" w:cs="Arial"/>
                <w:bCs/>
                <w:i/>
                <w:iCs/>
                <w:sz w:val="18"/>
                <w:szCs w:val="18"/>
                <w:lang w:val="en-US"/>
              </w:rPr>
              <w:t>New Number (ABPQMCDU)</w:t>
            </w:r>
          </w:p>
        </w:tc>
        <w:tc>
          <w:tcPr>
            <w:tcW w:w="4870" w:type="dxa"/>
            <w:gridSpan w:val="2"/>
            <w:tcBorders>
              <w:bottom w:val="single" w:sz="4" w:space="0" w:color="auto"/>
            </w:tcBorders>
            <w:vAlign w:val="center"/>
          </w:tcPr>
          <w:p w:rsidR="00AE2DAA" w:rsidRPr="000C2E2D" w:rsidRDefault="00C330FD"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en-US"/>
              </w:rPr>
            </w:pPr>
            <w:r w:rsidRPr="000C2E2D">
              <w:rPr>
                <w:rFonts w:asciiTheme="minorHAnsi" w:hAnsiTheme="minorHAnsi" w:cs="Arial"/>
                <w:bCs/>
                <w:i/>
                <w:iCs/>
                <w:sz w:val="18"/>
                <w:szCs w:val="18"/>
                <w:lang w:val="en-US"/>
              </w:rPr>
              <w:t>New Number (ABPQMCDU)</w:t>
            </w:r>
          </w:p>
        </w:tc>
      </w:tr>
      <w:tr w:rsidR="00AE2DAA" w:rsidRPr="000C2E2D" w:rsidTr="00AE2DAA">
        <w:trPr>
          <w:tblHeader/>
          <w:jc w:val="center"/>
        </w:trPr>
        <w:tc>
          <w:tcPr>
            <w:tcW w:w="2146" w:type="dxa"/>
            <w:tcBorders>
              <w:bottom w:val="single" w:sz="4" w:space="0" w:color="auto"/>
            </w:tcBorders>
            <w:vAlign w:val="center"/>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en-US"/>
              </w:rPr>
            </w:pPr>
            <w:r w:rsidRPr="000C2E2D">
              <w:rPr>
                <w:rFonts w:asciiTheme="minorHAnsi" w:hAnsiTheme="minorHAnsi" w:cs="Arial"/>
                <w:bCs/>
                <w:i/>
                <w:iCs/>
                <w:sz w:val="18"/>
                <w:szCs w:val="18"/>
                <w:lang w:val="en-US"/>
              </w:rPr>
              <w:t>Service</w:t>
            </w:r>
          </w:p>
        </w:tc>
        <w:tc>
          <w:tcPr>
            <w:tcW w:w="1953" w:type="dxa"/>
            <w:tcBorders>
              <w:bottom w:val="single" w:sz="4" w:space="0" w:color="auto"/>
            </w:tcBorders>
            <w:vAlign w:val="center"/>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en-US"/>
              </w:rPr>
            </w:pPr>
            <w:r w:rsidRPr="000C2E2D">
              <w:rPr>
                <w:rFonts w:asciiTheme="minorHAnsi" w:hAnsiTheme="minorHAnsi" w:cs="Arial"/>
                <w:bCs/>
                <w:i/>
                <w:iCs/>
                <w:sz w:val="18"/>
                <w:szCs w:val="18"/>
                <w:lang w:val="en-US"/>
              </w:rPr>
              <w:t>Current Number</w:t>
            </w:r>
          </w:p>
        </w:tc>
        <w:tc>
          <w:tcPr>
            <w:tcW w:w="2130" w:type="dxa"/>
            <w:tcBorders>
              <w:bottom w:val="single" w:sz="4" w:space="0" w:color="auto"/>
            </w:tcBorders>
            <w:vAlign w:val="center"/>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en-US"/>
              </w:rPr>
            </w:pPr>
            <w:r w:rsidRPr="000C2E2D">
              <w:rPr>
                <w:rFonts w:asciiTheme="minorHAnsi" w:hAnsiTheme="minorHAnsi" w:cs="Arial"/>
                <w:bCs/>
                <w:i/>
                <w:iCs/>
                <w:sz w:val="18"/>
                <w:szCs w:val="18"/>
                <w:lang w:val="en-US"/>
              </w:rPr>
              <w:t>Digit to add</w:t>
            </w:r>
          </w:p>
        </w:tc>
        <w:tc>
          <w:tcPr>
            <w:tcW w:w="2740" w:type="dxa"/>
            <w:tcBorders>
              <w:bottom w:val="single" w:sz="4" w:space="0" w:color="auto"/>
            </w:tcBorders>
            <w:vAlign w:val="center"/>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lang w:val="fr-FR"/>
              </w:rPr>
            </w:pPr>
            <w:r w:rsidRPr="000C2E2D">
              <w:rPr>
                <w:rFonts w:asciiTheme="minorHAnsi" w:hAnsiTheme="minorHAnsi" w:cs="Arial"/>
                <w:bCs/>
                <w:i/>
                <w:iCs/>
                <w:sz w:val="18"/>
                <w:szCs w:val="18"/>
                <w:lang w:val="en-US"/>
              </w:rPr>
              <w:t xml:space="preserve">New Number </w:t>
            </w:r>
            <w:r w:rsidRPr="000C2E2D">
              <w:rPr>
                <w:rFonts w:asciiTheme="minorHAnsi" w:hAnsiTheme="minorHAnsi" w:cs="Arial"/>
                <w:bCs/>
                <w:i/>
                <w:iCs/>
                <w:sz w:val="18"/>
                <w:szCs w:val="18"/>
                <w:lang w:val="en-US"/>
              </w:rPr>
              <w:br/>
              <w:t xml:space="preserve">77 PQ MC </w:t>
            </w:r>
            <w:r w:rsidRPr="000C2E2D">
              <w:rPr>
                <w:rFonts w:asciiTheme="minorHAnsi" w:hAnsiTheme="minorHAnsi" w:cs="Arial"/>
                <w:bCs/>
                <w:i/>
                <w:iCs/>
                <w:sz w:val="18"/>
                <w:szCs w:val="18"/>
                <w:lang w:val="fr-FR"/>
              </w:rPr>
              <w:t>DU</w:t>
            </w:r>
          </w:p>
        </w:tc>
      </w:tr>
      <w:tr w:rsidR="00AE2DAA" w:rsidRPr="000C2E2D" w:rsidTr="00AE2DAA">
        <w:trPr>
          <w:tblHeader/>
          <w:jc w:val="center"/>
        </w:trPr>
        <w:tc>
          <w:tcPr>
            <w:tcW w:w="2146" w:type="dxa"/>
            <w:tcBorders>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sz w:val="18"/>
                <w:szCs w:val="18"/>
                <w:lang w:val="fr-FR"/>
              </w:rPr>
            </w:pPr>
            <w:r w:rsidRPr="000C2E2D">
              <w:rPr>
                <w:rFonts w:asciiTheme="minorHAnsi" w:hAnsiTheme="minorHAnsi" w:cs="Arial"/>
                <w:bCs/>
                <w:sz w:val="18"/>
                <w:szCs w:val="18"/>
                <w:lang w:val="fr-FR"/>
              </w:rPr>
              <w:t>Mobile GSM</w:t>
            </w:r>
          </w:p>
        </w:tc>
        <w:tc>
          <w:tcPr>
            <w:tcW w:w="1953" w:type="dxa"/>
            <w:tcBorders>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jc w:val="center"/>
              <w:rPr>
                <w:rFonts w:asciiTheme="minorHAnsi" w:hAnsiTheme="minorHAnsi" w:cs="Arial"/>
                <w:bCs/>
                <w:sz w:val="18"/>
                <w:szCs w:val="18"/>
                <w:lang w:val="fr-FR"/>
              </w:rPr>
            </w:pPr>
            <w:r w:rsidRPr="000C2E2D">
              <w:rPr>
                <w:rFonts w:asciiTheme="minorHAnsi" w:hAnsiTheme="minorHAnsi" w:cs="Arial"/>
                <w:bCs/>
                <w:sz w:val="18"/>
                <w:szCs w:val="18"/>
                <w:lang w:val="fr-FR"/>
              </w:rPr>
              <w:t>60 XX XX</w:t>
            </w:r>
          </w:p>
          <w:p w:rsidR="00AE2DAA" w:rsidRPr="005823A3" w:rsidRDefault="00AE2DAA" w:rsidP="00AE2DAA">
            <w:pPr>
              <w:spacing w:before="0" w:after="40"/>
              <w:jc w:val="center"/>
              <w:rPr>
                <w:rFonts w:asciiTheme="minorHAnsi" w:hAnsiTheme="minorHAnsi" w:cs="Arial"/>
                <w:bCs/>
                <w:sz w:val="18"/>
                <w:szCs w:val="18"/>
                <w:lang w:val="fr-FR"/>
              </w:rPr>
            </w:pPr>
            <w:r w:rsidRPr="005823A3">
              <w:rPr>
                <w:rFonts w:asciiTheme="minorHAnsi" w:hAnsiTheme="minorHAnsi" w:cs="Arial"/>
                <w:bCs/>
                <w:sz w:val="18"/>
                <w:szCs w:val="18"/>
                <w:lang w:val="fr-FR"/>
              </w:rPr>
              <w:t>61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62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63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64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65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66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67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68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69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70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71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72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73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74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75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76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78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79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80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81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82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83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84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85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86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87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88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89 XX XX</w:t>
            </w:r>
          </w:p>
        </w:tc>
        <w:tc>
          <w:tcPr>
            <w:tcW w:w="2130" w:type="dxa"/>
            <w:tcBorders>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sz w:val="18"/>
                <w:szCs w:val="18"/>
                <w:lang w:val="fr-FR"/>
              </w:rPr>
            </w:pPr>
            <w:r w:rsidRPr="000C2E2D">
              <w:rPr>
                <w:rFonts w:asciiTheme="minorHAnsi" w:hAnsiTheme="minorHAnsi" w:cs="Arial"/>
                <w:bCs/>
                <w:sz w:val="18"/>
                <w:szCs w:val="18"/>
                <w:lang w:val="fr-FR"/>
              </w:rPr>
              <w:t>77</w:t>
            </w:r>
          </w:p>
        </w:tc>
        <w:tc>
          <w:tcPr>
            <w:tcW w:w="2740" w:type="dxa"/>
            <w:tcBorders>
              <w:bottom w:val="single" w:sz="4" w:space="0" w:color="auto"/>
            </w:tcBorders>
          </w:tcPr>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60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61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62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63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64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65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66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67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68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69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70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71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72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73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74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75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76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77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78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79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80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81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82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83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84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85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86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87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88 XX XX</w:t>
            </w:r>
          </w:p>
          <w:p w:rsidR="00AE2DAA" w:rsidRPr="000C2E2D" w:rsidRDefault="00AE2DAA" w:rsidP="00AE2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jc w:val="center"/>
              <w:rPr>
                <w:rFonts w:asciiTheme="minorHAnsi" w:hAnsiTheme="minorHAnsi" w:cs="Arial"/>
                <w:bCs/>
                <w:sz w:val="18"/>
                <w:szCs w:val="18"/>
                <w:lang w:val="fr-FR"/>
              </w:rPr>
            </w:pPr>
            <w:r w:rsidRPr="000C2E2D">
              <w:rPr>
                <w:rFonts w:asciiTheme="minorHAnsi" w:hAnsiTheme="minorHAnsi" w:cs="Arial"/>
                <w:bCs/>
                <w:sz w:val="18"/>
                <w:szCs w:val="18"/>
                <w:lang w:val="fr-FR"/>
              </w:rPr>
              <w:t>77 89 XX XX</w:t>
            </w:r>
          </w:p>
        </w:tc>
      </w:tr>
    </w:tbl>
    <w:p w:rsidR="00AE2DAA" w:rsidRPr="00C330FD" w:rsidRDefault="00AE2DAA" w:rsidP="00AE2DAA">
      <w:pPr>
        <w:tabs>
          <w:tab w:val="clear" w:pos="567"/>
          <w:tab w:val="clear" w:pos="1276"/>
          <w:tab w:val="clear" w:pos="1843"/>
          <w:tab w:val="clear" w:pos="5387"/>
          <w:tab w:val="clear" w:pos="5954"/>
        </w:tabs>
        <w:spacing w:before="0"/>
        <w:jc w:val="left"/>
        <w:rPr>
          <w:rFonts w:asciiTheme="minorHAnsi" w:hAnsiTheme="minorHAnsi" w:cs="Arial"/>
          <w:sz w:val="8"/>
          <w:lang w:val="fr-FR"/>
        </w:rPr>
      </w:pPr>
    </w:p>
    <w:p w:rsidR="00AE2DAA" w:rsidRPr="000C2E2D" w:rsidRDefault="00AE2DAA" w:rsidP="00AE2DAA">
      <w:r w:rsidRPr="000C2E2D">
        <w:t>3.</w:t>
      </w:r>
      <w:r w:rsidRPr="000C2E2D">
        <w:tab/>
        <w:t>Detailed structure of the new numbering plan</w:t>
      </w:r>
    </w:p>
    <w:p w:rsidR="00AE2DAA" w:rsidRPr="000C2E2D" w:rsidRDefault="00AE2DAA" w:rsidP="00AE2DAA">
      <w:r w:rsidRPr="000C2E2D">
        <w:t xml:space="preserve">3.1 </w:t>
      </w:r>
      <w:r w:rsidRPr="000C2E2D">
        <w:tab/>
        <w:t>Detailed structure of numbers for geographique services (2BPQMCDU)</w:t>
      </w:r>
    </w:p>
    <w:p w:rsidR="00AE2DAA" w:rsidRPr="000C2E2D" w:rsidRDefault="00AE2DAA" w:rsidP="00AE2DAA">
      <w:pPr>
        <w:tabs>
          <w:tab w:val="clear" w:pos="1276"/>
          <w:tab w:val="left" w:pos="851"/>
        </w:tabs>
        <w:rPr>
          <w:lang w:val="en-US"/>
        </w:rPr>
      </w:pPr>
      <w:r>
        <w:rPr>
          <w:rFonts w:ascii="Symbol" w:hAnsi="Symbol"/>
          <w:lang w:val="en-US"/>
        </w:rPr>
        <w:tab/>
      </w:r>
      <w:r w:rsidRPr="00AE2DAA">
        <w:rPr>
          <w:rFonts w:ascii="Symbol" w:hAnsi="Symbol"/>
          <w:lang w:val="en-US"/>
        </w:rPr>
        <w:t></w:t>
      </w:r>
      <w:r>
        <w:rPr>
          <w:lang w:val="en-US"/>
        </w:rPr>
        <w:tab/>
      </w:r>
      <w:r w:rsidRPr="000C2E2D">
        <w:rPr>
          <w:lang w:val="en-US"/>
        </w:rPr>
        <w:t>Zone 1 (B=1) : Djibouti city + Balbala + surrounding areas</w:t>
      </w:r>
    </w:p>
    <w:p w:rsidR="00AE2DAA" w:rsidRPr="000C2E2D" w:rsidRDefault="00AE2DAA" w:rsidP="00AE2DAA">
      <w:pPr>
        <w:tabs>
          <w:tab w:val="clear" w:pos="1276"/>
          <w:tab w:val="left" w:pos="851"/>
        </w:tabs>
        <w:rPr>
          <w:lang w:val="fr-FR"/>
        </w:rPr>
      </w:pPr>
      <w:r>
        <w:rPr>
          <w:rFonts w:ascii="Symbol" w:hAnsi="Symbol"/>
          <w:lang w:val="fr-FR"/>
        </w:rPr>
        <w:tab/>
      </w:r>
      <w:r w:rsidRPr="00AE2DAA">
        <w:rPr>
          <w:rFonts w:ascii="Symbol" w:hAnsi="Symbol"/>
          <w:lang w:val="fr-FR"/>
        </w:rPr>
        <w:t></w:t>
      </w:r>
      <w:r>
        <w:rPr>
          <w:lang w:val="fr-FR"/>
        </w:rPr>
        <w:tab/>
      </w:r>
      <w:r w:rsidRPr="000C2E2D">
        <w:rPr>
          <w:lang w:val="fr-FR"/>
        </w:rPr>
        <w:t>Zone 2 (B=7) : the 5 internal regions</w:t>
      </w:r>
    </w:p>
    <w:p w:rsidR="00AE2DAA" w:rsidRPr="000C2E2D" w:rsidRDefault="00AE2DAA" w:rsidP="00AE2DAA">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42"/>
        <w:gridCol w:w="1476"/>
        <w:gridCol w:w="2196"/>
        <w:gridCol w:w="2477"/>
        <w:gridCol w:w="1581"/>
      </w:tblGrid>
      <w:tr w:rsidR="00AE2DAA" w:rsidRPr="000C2E2D" w:rsidTr="00AE2DAA">
        <w:trPr>
          <w:tblHeader/>
          <w:jc w:val="center"/>
        </w:trPr>
        <w:tc>
          <w:tcPr>
            <w:tcW w:w="1543" w:type="dxa"/>
            <w:tcBorders>
              <w:top w:val="single" w:sz="6" w:space="0" w:color="auto"/>
              <w:left w:val="single" w:sz="6" w:space="0" w:color="auto"/>
              <w:bottom w:val="single" w:sz="6" w:space="0" w:color="auto"/>
              <w:right w:val="single" w:sz="6" w:space="0" w:color="auto"/>
            </w:tcBorders>
            <w:vAlign w:val="center"/>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sz w:val="18"/>
                <w:szCs w:val="18"/>
                <w:lang w:val="fr-FR"/>
              </w:rPr>
            </w:pPr>
            <w:r w:rsidRPr="005823A3">
              <w:rPr>
                <w:rFonts w:asciiTheme="minorHAnsi" w:hAnsiTheme="minorHAnsi" w:cs="Arial"/>
                <w:i/>
                <w:sz w:val="18"/>
                <w:szCs w:val="18"/>
                <w:lang w:val="fr-FR"/>
              </w:rPr>
              <w:t>A</w:t>
            </w:r>
          </w:p>
        </w:tc>
        <w:tc>
          <w:tcPr>
            <w:tcW w:w="1701" w:type="dxa"/>
            <w:tcBorders>
              <w:top w:val="single" w:sz="6" w:space="0" w:color="auto"/>
              <w:left w:val="single" w:sz="6" w:space="0" w:color="auto"/>
              <w:bottom w:val="single" w:sz="6" w:space="0" w:color="auto"/>
              <w:right w:val="single" w:sz="6" w:space="0" w:color="auto"/>
            </w:tcBorders>
            <w:vAlign w:val="center"/>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sz w:val="18"/>
                <w:szCs w:val="18"/>
                <w:lang w:val="fr-FR"/>
              </w:rPr>
            </w:pPr>
            <w:r w:rsidRPr="005823A3">
              <w:rPr>
                <w:rFonts w:asciiTheme="minorHAnsi" w:hAnsiTheme="minorHAnsi" w:cs="Arial"/>
                <w:i/>
                <w:sz w:val="18"/>
                <w:szCs w:val="18"/>
                <w:lang w:val="fr-FR"/>
              </w:rPr>
              <w:t>B</w:t>
            </w:r>
          </w:p>
        </w:tc>
        <w:tc>
          <w:tcPr>
            <w:tcW w:w="2552" w:type="dxa"/>
            <w:tcBorders>
              <w:top w:val="single" w:sz="6" w:space="0" w:color="auto"/>
              <w:left w:val="single" w:sz="6" w:space="0" w:color="auto"/>
              <w:bottom w:val="single" w:sz="6" w:space="0" w:color="auto"/>
              <w:right w:val="single" w:sz="6" w:space="0" w:color="auto"/>
            </w:tcBorders>
            <w:vAlign w:val="center"/>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sz w:val="18"/>
                <w:szCs w:val="18"/>
                <w:lang w:val="fr-FR"/>
              </w:rPr>
            </w:pPr>
            <w:r w:rsidRPr="005823A3">
              <w:rPr>
                <w:rFonts w:asciiTheme="minorHAnsi" w:hAnsiTheme="minorHAnsi" w:cs="Arial"/>
                <w:i/>
                <w:sz w:val="18"/>
                <w:szCs w:val="18"/>
                <w:lang w:val="fr-FR"/>
              </w:rPr>
              <w:t>PQMCDU</w:t>
            </w:r>
          </w:p>
        </w:tc>
        <w:tc>
          <w:tcPr>
            <w:tcW w:w="2884" w:type="dxa"/>
            <w:tcBorders>
              <w:top w:val="single" w:sz="6" w:space="0" w:color="auto"/>
              <w:left w:val="single" w:sz="6" w:space="0" w:color="auto"/>
              <w:bottom w:val="single" w:sz="6" w:space="0" w:color="auto"/>
              <w:right w:val="single" w:sz="6" w:space="0" w:color="auto"/>
            </w:tcBorders>
            <w:vAlign w:val="center"/>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sz w:val="18"/>
                <w:szCs w:val="18"/>
                <w:lang w:val="fr-FR"/>
              </w:rPr>
            </w:pPr>
            <w:r w:rsidRPr="005823A3">
              <w:rPr>
                <w:rFonts w:asciiTheme="minorHAnsi" w:hAnsiTheme="minorHAnsi" w:cs="Arial"/>
                <w:i/>
                <w:sz w:val="18"/>
                <w:szCs w:val="18"/>
                <w:lang w:val="fr-FR"/>
              </w:rPr>
              <w:t>Type of Numbers</w:t>
            </w:r>
          </w:p>
        </w:tc>
        <w:tc>
          <w:tcPr>
            <w:tcW w:w="1825" w:type="dxa"/>
            <w:tcBorders>
              <w:top w:val="single" w:sz="6" w:space="0" w:color="auto"/>
              <w:left w:val="single" w:sz="6" w:space="0" w:color="auto"/>
              <w:bottom w:val="single" w:sz="6" w:space="0" w:color="auto"/>
              <w:right w:val="single" w:sz="6" w:space="0" w:color="auto"/>
            </w:tcBorders>
            <w:vAlign w:val="center"/>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60" w:after="60"/>
              <w:jc w:val="center"/>
              <w:rPr>
                <w:rFonts w:asciiTheme="minorHAnsi" w:hAnsiTheme="minorHAnsi" w:cs="Arial"/>
                <w:i/>
                <w:sz w:val="18"/>
                <w:szCs w:val="18"/>
                <w:lang w:val="fr-FR"/>
              </w:rPr>
            </w:pPr>
            <w:r w:rsidRPr="005823A3">
              <w:rPr>
                <w:rFonts w:asciiTheme="minorHAnsi" w:hAnsiTheme="minorHAnsi" w:cs="Arial"/>
                <w:i/>
                <w:sz w:val="18"/>
                <w:szCs w:val="18"/>
                <w:lang w:val="fr-FR"/>
              </w:rPr>
              <w:t>Theoretical capacity</w:t>
            </w:r>
          </w:p>
        </w:tc>
      </w:tr>
      <w:tr w:rsidR="00AE2DAA" w:rsidRPr="000C2E2D" w:rsidTr="00AE2DAA">
        <w:trPr>
          <w:tblHeader/>
          <w:jc w:val="center"/>
        </w:trPr>
        <w:tc>
          <w:tcPr>
            <w:tcW w:w="1543"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sz w:val="18"/>
                <w:szCs w:val="18"/>
                <w:lang w:val="fr-FR"/>
              </w:rPr>
            </w:pPr>
            <w:r w:rsidRPr="005823A3">
              <w:rPr>
                <w:rFonts w:asciiTheme="minorHAnsi" w:hAnsiTheme="minorHAnsi" w:cs="Arial"/>
                <w:i/>
                <w:sz w:val="18"/>
                <w:szCs w:val="18"/>
                <w:lang w:val="fr-FR"/>
              </w:rPr>
              <w:t>Service</w:t>
            </w:r>
          </w:p>
        </w:tc>
        <w:tc>
          <w:tcPr>
            <w:tcW w:w="1701"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sz w:val="18"/>
                <w:szCs w:val="18"/>
                <w:lang w:val="fr-FR"/>
              </w:rPr>
            </w:pPr>
            <w:r w:rsidRPr="005823A3">
              <w:rPr>
                <w:rFonts w:asciiTheme="minorHAnsi" w:hAnsiTheme="minorHAnsi" w:cs="Arial"/>
                <w:i/>
                <w:sz w:val="18"/>
                <w:szCs w:val="18"/>
                <w:lang w:val="fr-FR"/>
              </w:rPr>
              <w:t>Zone</w:t>
            </w:r>
          </w:p>
        </w:tc>
        <w:tc>
          <w:tcPr>
            <w:tcW w:w="2552"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sz w:val="18"/>
                <w:szCs w:val="18"/>
                <w:lang w:val="fr-FR"/>
              </w:rPr>
            </w:pPr>
            <w:r w:rsidRPr="005823A3">
              <w:rPr>
                <w:rFonts w:asciiTheme="minorHAnsi" w:hAnsiTheme="minorHAnsi" w:cs="Arial"/>
                <w:i/>
                <w:sz w:val="18"/>
                <w:szCs w:val="18"/>
                <w:lang w:val="fr-FR"/>
              </w:rPr>
              <w:t>Number by PQ</w:t>
            </w:r>
          </w:p>
        </w:tc>
        <w:tc>
          <w:tcPr>
            <w:tcW w:w="2884"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sz w:val="18"/>
                <w:szCs w:val="18"/>
                <w:lang w:val="fr-FR"/>
              </w:rPr>
            </w:pPr>
          </w:p>
        </w:tc>
        <w:tc>
          <w:tcPr>
            <w:tcW w:w="1825"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i/>
                <w:sz w:val="18"/>
                <w:szCs w:val="18"/>
                <w:lang w:val="fr-FR"/>
              </w:rPr>
            </w:pPr>
          </w:p>
        </w:tc>
      </w:tr>
      <w:tr w:rsidR="00AE2DAA" w:rsidRPr="000C2E2D" w:rsidTr="00AE2DAA">
        <w:trPr>
          <w:tblHeader/>
          <w:jc w:val="center"/>
        </w:trPr>
        <w:tc>
          <w:tcPr>
            <w:tcW w:w="1543"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sz w:val="18"/>
                <w:szCs w:val="18"/>
                <w:lang w:val="fr-FR"/>
              </w:rPr>
            </w:pPr>
            <w:r w:rsidRPr="005823A3">
              <w:rPr>
                <w:rFonts w:asciiTheme="minorHAnsi" w:hAnsiTheme="minorHAnsi" w:cs="Arial"/>
                <w:sz w:val="18"/>
                <w:szCs w:val="18"/>
                <w:lang w:val="fr-FR"/>
              </w:rPr>
              <w:t>2</w:t>
            </w:r>
          </w:p>
        </w:tc>
        <w:tc>
          <w:tcPr>
            <w:tcW w:w="1701"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sz w:val="18"/>
                <w:szCs w:val="18"/>
                <w:lang w:val="fr-FR"/>
              </w:rPr>
            </w:pPr>
            <w:r w:rsidRPr="005823A3">
              <w:rPr>
                <w:rFonts w:asciiTheme="minorHAnsi" w:hAnsiTheme="minorHAnsi" w:cs="Arial"/>
                <w:sz w:val="18"/>
                <w:szCs w:val="18"/>
                <w:lang w:val="fr-FR"/>
              </w:rPr>
              <w:t>1</w:t>
            </w:r>
          </w:p>
        </w:tc>
        <w:tc>
          <w:tcPr>
            <w:tcW w:w="2552"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sz w:val="18"/>
                <w:szCs w:val="18"/>
                <w:lang w:val="fr-FR"/>
              </w:rPr>
            </w:pPr>
            <w:r w:rsidRPr="005823A3">
              <w:rPr>
                <w:rFonts w:asciiTheme="minorHAnsi" w:hAnsiTheme="minorHAnsi" w:cs="Arial"/>
                <w:sz w:val="18"/>
                <w:szCs w:val="18"/>
                <w:lang w:val="fr-FR"/>
              </w:rPr>
              <w:t>PQ MC DU</w:t>
            </w:r>
          </w:p>
        </w:tc>
        <w:tc>
          <w:tcPr>
            <w:tcW w:w="2884"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sz w:val="18"/>
                <w:szCs w:val="18"/>
              </w:rPr>
            </w:pPr>
            <w:r w:rsidRPr="005823A3">
              <w:rPr>
                <w:rFonts w:asciiTheme="minorHAnsi" w:hAnsiTheme="minorHAnsi" w:cs="Arial"/>
                <w:sz w:val="18"/>
                <w:szCs w:val="18"/>
              </w:rPr>
              <w:t>Fixed geographical  number Djibouti city + Balbala</w:t>
            </w:r>
          </w:p>
        </w:tc>
        <w:tc>
          <w:tcPr>
            <w:tcW w:w="1825"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sz w:val="18"/>
                <w:szCs w:val="18"/>
                <w:lang w:val="fr-FR"/>
              </w:rPr>
            </w:pPr>
            <w:r w:rsidRPr="005823A3">
              <w:rPr>
                <w:rFonts w:asciiTheme="minorHAnsi" w:hAnsiTheme="minorHAnsi" w:cs="Arial"/>
                <w:sz w:val="18"/>
                <w:szCs w:val="18"/>
                <w:lang w:val="fr-FR"/>
              </w:rPr>
              <w:t>1 Million</w:t>
            </w:r>
          </w:p>
        </w:tc>
      </w:tr>
      <w:tr w:rsidR="00AE2DAA" w:rsidRPr="000C2E2D" w:rsidTr="00AE2DAA">
        <w:trPr>
          <w:tblHeader/>
          <w:jc w:val="center"/>
        </w:trPr>
        <w:tc>
          <w:tcPr>
            <w:tcW w:w="1543"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sz w:val="18"/>
                <w:szCs w:val="18"/>
                <w:lang w:val="fr-FR"/>
              </w:rPr>
            </w:pPr>
            <w:r w:rsidRPr="005823A3">
              <w:rPr>
                <w:rFonts w:asciiTheme="minorHAnsi" w:hAnsiTheme="minorHAnsi" w:cs="Arial"/>
                <w:sz w:val="18"/>
                <w:szCs w:val="18"/>
                <w:lang w:val="fr-FR"/>
              </w:rPr>
              <w:t>2</w:t>
            </w:r>
          </w:p>
        </w:tc>
        <w:tc>
          <w:tcPr>
            <w:tcW w:w="1701"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sz w:val="18"/>
                <w:szCs w:val="18"/>
                <w:lang w:val="fr-FR"/>
              </w:rPr>
            </w:pPr>
            <w:r w:rsidRPr="005823A3">
              <w:rPr>
                <w:rFonts w:asciiTheme="minorHAnsi" w:hAnsiTheme="minorHAnsi" w:cs="Arial"/>
                <w:sz w:val="18"/>
                <w:szCs w:val="18"/>
                <w:lang w:val="fr-FR"/>
              </w:rPr>
              <w:t>7</w:t>
            </w:r>
          </w:p>
        </w:tc>
        <w:tc>
          <w:tcPr>
            <w:tcW w:w="2552"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sz w:val="18"/>
                <w:szCs w:val="18"/>
                <w:lang w:val="fr-FR"/>
              </w:rPr>
            </w:pPr>
            <w:r w:rsidRPr="005823A3">
              <w:rPr>
                <w:rFonts w:asciiTheme="minorHAnsi" w:hAnsiTheme="minorHAnsi" w:cs="Arial"/>
                <w:sz w:val="18"/>
                <w:szCs w:val="18"/>
                <w:lang w:val="fr-FR"/>
              </w:rPr>
              <w:t>PQ MC DU</w:t>
            </w:r>
          </w:p>
        </w:tc>
        <w:tc>
          <w:tcPr>
            <w:tcW w:w="2884"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sz w:val="18"/>
                <w:szCs w:val="18"/>
              </w:rPr>
            </w:pPr>
            <w:r w:rsidRPr="005823A3">
              <w:rPr>
                <w:rFonts w:asciiTheme="minorHAnsi" w:hAnsiTheme="minorHAnsi" w:cs="Arial"/>
                <w:sz w:val="18"/>
                <w:szCs w:val="18"/>
              </w:rPr>
              <w:t>Fixed geographical  number for the regions</w:t>
            </w:r>
          </w:p>
        </w:tc>
        <w:tc>
          <w:tcPr>
            <w:tcW w:w="1825"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40" w:after="40"/>
              <w:jc w:val="center"/>
              <w:rPr>
                <w:rFonts w:asciiTheme="minorHAnsi" w:hAnsiTheme="minorHAnsi" w:cs="Arial"/>
                <w:sz w:val="18"/>
                <w:szCs w:val="18"/>
                <w:lang w:val="fr-FR"/>
              </w:rPr>
            </w:pPr>
            <w:r w:rsidRPr="005823A3">
              <w:rPr>
                <w:rFonts w:asciiTheme="minorHAnsi" w:hAnsiTheme="minorHAnsi" w:cs="Arial"/>
                <w:sz w:val="18"/>
                <w:szCs w:val="18"/>
                <w:lang w:val="fr-FR"/>
              </w:rPr>
              <w:t>1 Million</w:t>
            </w:r>
          </w:p>
        </w:tc>
      </w:tr>
    </w:tbl>
    <w:p w:rsidR="00AE2DAA" w:rsidRPr="00AE2DAA" w:rsidRDefault="00AE2DAA" w:rsidP="00AE2DAA">
      <w:pPr>
        <w:tabs>
          <w:tab w:val="clear" w:pos="567"/>
          <w:tab w:val="clear" w:pos="1276"/>
          <w:tab w:val="clear" w:pos="1843"/>
          <w:tab w:val="clear" w:pos="5387"/>
          <w:tab w:val="clear" w:pos="5954"/>
        </w:tabs>
        <w:spacing w:before="0"/>
        <w:jc w:val="left"/>
        <w:rPr>
          <w:rFonts w:asciiTheme="minorHAnsi" w:hAnsiTheme="minorHAnsi" w:cs="Arial"/>
          <w:sz w:val="2"/>
          <w:lang w:val="fr-FR"/>
        </w:rPr>
      </w:pPr>
    </w:p>
    <w:p w:rsidR="00AE2DAA" w:rsidRDefault="00AE2DA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AE2DAA" w:rsidRPr="000C2E2D" w:rsidRDefault="0004221C" w:rsidP="00AE2DAA">
      <w:r>
        <w:lastRenderedPageBreak/>
        <w:t>3</w:t>
      </w:r>
      <w:r w:rsidR="00AE2DAA" w:rsidRPr="000C2E2D">
        <w:t xml:space="preserve">.2 </w:t>
      </w:r>
      <w:r w:rsidR="00AE2DAA" w:rsidRPr="000C2E2D">
        <w:tab/>
        <w:t>Detailed structure of numbers for mobile services (2BPQMCDU)</w:t>
      </w:r>
    </w:p>
    <w:p w:rsidR="00AE2DAA" w:rsidRPr="000C2E2D" w:rsidRDefault="00C330FD" w:rsidP="0004221C">
      <w:pPr>
        <w:tabs>
          <w:tab w:val="clear" w:pos="1276"/>
          <w:tab w:val="left" w:pos="851"/>
        </w:tabs>
        <w:rPr>
          <w:lang w:val="fr-FR"/>
        </w:rPr>
      </w:pPr>
      <w:r>
        <w:rPr>
          <w:rFonts w:ascii="Symbol" w:hAnsi="Symbol"/>
          <w:lang w:val="fr-FR"/>
        </w:rPr>
        <w:tab/>
      </w:r>
      <w:r w:rsidR="00AE2DAA" w:rsidRPr="00C330FD">
        <w:rPr>
          <w:rFonts w:ascii="Symbol" w:hAnsi="Symbol"/>
          <w:lang w:val="fr-FR"/>
        </w:rPr>
        <w:t></w:t>
      </w:r>
      <w:r w:rsidR="00AE2DAA">
        <w:rPr>
          <w:lang w:val="fr-FR"/>
        </w:rPr>
        <w:tab/>
      </w:r>
      <w:r w:rsidR="00AE2DAA" w:rsidRPr="000C2E2D">
        <w:rPr>
          <w:lang w:val="fr-FR"/>
        </w:rPr>
        <w:t>Operator 1 (B=7): Djibouti T</w:t>
      </w:r>
      <w:r w:rsidR="0004221C">
        <w:rPr>
          <w:lang w:val="fr-FR"/>
        </w:rPr>
        <w:t>é</w:t>
      </w:r>
      <w:r w:rsidR="00AE2DAA" w:rsidRPr="000C2E2D">
        <w:rPr>
          <w:lang w:val="fr-FR"/>
        </w:rPr>
        <w:t>l</w:t>
      </w:r>
      <w:r w:rsidR="0004221C">
        <w:rPr>
          <w:lang w:val="fr-FR"/>
        </w:rPr>
        <w:t>é</w:t>
      </w:r>
      <w:r w:rsidR="00AE2DAA" w:rsidRPr="000C2E2D">
        <w:rPr>
          <w:lang w:val="fr-FR"/>
        </w:rPr>
        <w:t>com</w:t>
      </w:r>
    </w:p>
    <w:p w:rsidR="00AE2DAA" w:rsidRPr="000C2E2D" w:rsidRDefault="00AE2DAA" w:rsidP="00AE2DAA">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42"/>
        <w:gridCol w:w="1476"/>
        <w:gridCol w:w="2196"/>
        <w:gridCol w:w="2477"/>
        <w:gridCol w:w="1581"/>
      </w:tblGrid>
      <w:tr w:rsidR="00AE2DAA" w:rsidRPr="000C2E2D" w:rsidTr="00AE2DAA">
        <w:trPr>
          <w:tblHeader/>
          <w:jc w:val="center"/>
        </w:trPr>
        <w:tc>
          <w:tcPr>
            <w:tcW w:w="1543" w:type="dxa"/>
            <w:tcBorders>
              <w:top w:val="single" w:sz="6" w:space="0" w:color="auto"/>
              <w:left w:val="single" w:sz="6" w:space="0" w:color="auto"/>
              <w:bottom w:val="single" w:sz="6" w:space="0" w:color="auto"/>
              <w:right w:val="single" w:sz="6" w:space="0" w:color="auto"/>
            </w:tcBorders>
            <w:vAlign w:val="center"/>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rPr>
                <w:rFonts w:asciiTheme="minorHAnsi" w:hAnsiTheme="minorHAnsi" w:cs="Arial"/>
                <w:i/>
                <w:sz w:val="18"/>
                <w:szCs w:val="18"/>
                <w:lang w:val="fr-FR"/>
              </w:rPr>
            </w:pPr>
            <w:r w:rsidRPr="005823A3">
              <w:rPr>
                <w:rFonts w:asciiTheme="minorHAnsi" w:hAnsiTheme="minorHAnsi" w:cs="Arial"/>
                <w:i/>
                <w:sz w:val="18"/>
                <w:szCs w:val="18"/>
                <w:lang w:val="fr-FR"/>
              </w:rPr>
              <w:t xml:space="preserve">A </w:t>
            </w:r>
          </w:p>
        </w:tc>
        <w:tc>
          <w:tcPr>
            <w:tcW w:w="1701" w:type="dxa"/>
            <w:tcBorders>
              <w:top w:val="single" w:sz="6" w:space="0" w:color="auto"/>
              <w:left w:val="single" w:sz="6" w:space="0" w:color="auto"/>
              <w:bottom w:val="single" w:sz="6" w:space="0" w:color="auto"/>
              <w:right w:val="single" w:sz="6" w:space="0" w:color="auto"/>
            </w:tcBorders>
            <w:vAlign w:val="center"/>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rPr>
                <w:rFonts w:asciiTheme="minorHAnsi" w:hAnsiTheme="minorHAnsi" w:cs="Arial"/>
                <w:i/>
                <w:sz w:val="18"/>
                <w:szCs w:val="18"/>
                <w:lang w:val="fr-FR"/>
              </w:rPr>
            </w:pPr>
            <w:r w:rsidRPr="005823A3">
              <w:rPr>
                <w:rFonts w:asciiTheme="minorHAnsi" w:hAnsiTheme="minorHAnsi" w:cs="Arial"/>
                <w:i/>
                <w:sz w:val="18"/>
                <w:szCs w:val="18"/>
                <w:lang w:val="fr-FR"/>
              </w:rPr>
              <w:t>B</w:t>
            </w:r>
          </w:p>
        </w:tc>
        <w:tc>
          <w:tcPr>
            <w:tcW w:w="2552" w:type="dxa"/>
            <w:tcBorders>
              <w:top w:val="single" w:sz="6" w:space="0" w:color="auto"/>
              <w:left w:val="single" w:sz="6" w:space="0" w:color="auto"/>
              <w:bottom w:val="single" w:sz="6" w:space="0" w:color="auto"/>
              <w:right w:val="single" w:sz="6" w:space="0" w:color="auto"/>
            </w:tcBorders>
            <w:vAlign w:val="center"/>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rPr>
                <w:rFonts w:asciiTheme="minorHAnsi" w:hAnsiTheme="minorHAnsi" w:cs="Arial"/>
                <w:i/>
                <w:sz w:val="18"/>
                <w:szCs w:val="18"/>
                <w:lang w:val="fr-FR"/>
              </w:rPr>
            </w:pPr>
            <w:r w:rsidRPr="005823A3">
              <w:rPr>
                <w:rFonts w:asciiTheme="minorHAnsi" w:hAnsiTheme="minorHAnsi" w:cs="Arial"/>
                <w:i/>
                <w:sz w:val="18"/>
                <w:szCs w:val="18"/>
                <w:lang w:val="fr-FR"/>
              </w:rPr>
              <w:t>PQ MC DU</w:t>
            </w:r>
          </w:p>
        </w:tc>
        <w:tc>
          <w:tcPr>
            <w:tcW w:w="2884" w:type="dxa"/>
            <w:tcBorders>
              <w:top w:val="single" w:sz="6" w:space="0" w:color="auto"/>
              <w:left w:val="single" w:sz="6" w:space="0" w:color="auto"/>
              <w:bottom w:val="single" w:sz="6" w:space="0" w:color="auto"/>
              <w:right w:val="single" w:sz="6" w:space="0" w:color="auto"/>
            </w:tcBorders>
            <w:vAlign w:val="center"/>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rPr>
                <w:rFonts w:asciiTheme="minorHAnsi" w:hAnsiTheme="minorHAnsi" w:cs="Arial"/>
                <w:i/>
                <w:sz w:val="18"/>
                <w:szCs w:val="18"/>
                <w:lang w:val="fr-FR"/>
              </w:rPr>
            </w:pPr>
            <w:r w:rsidRPr="005823A3">
              <w:rPr>
                <w:rFonts w:asciiTheme="minorHAnsi" w:hAnsiTheme="minorHAnsi" w:cs="Arial"/>
                <w:i/>
                <w:sz w:val="18"/>
                <w:szCs w:val="18"/>
                <w:lang w:val="fr-FR"/>
              </w:rPr>
              <w:t xml:space="preserve">Type of Numbers </w:t>
            </w:r>
          </w:p>
        </w:tc>
        <w:tc>
          <w:tcPr>
            <w:tcW w:w="1825" w:type="dxa"/>
            <w:tcBorders>
              <w:top w:val="single" w:sz="6" w:space="0" w:color="auto"/>
              <w:left w:val="single" w:sz="6" w:space="0" w:color="auto"/>
              <w:bottom w:val="single" w:sz="6" w:space="0" w:color="auto"/>
              <w:right w:val="single" w:sz="6" w:space="0" w:color="auto"/>
            </w:tcBorders>
            <w:vAlign w:val="center"/>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rPr>
                <w:rFonts w:asciiTheme="minorHAnsi" w:hAnsiTheme="minorHAnsi" w:cs="Arial"/>
                <w:i/>
                <w:sz w:val="18"/>
                <w:szCs w:val="18"/>
                <w:lang w:val="fr-FR"/>
              </w:rPr>
            </w:pPr>
            <w:r w:rsidRPr="005823A3">
              <w:rPr>
                <w:rFonts w:asciiTheme="minorHAnsi" w:hAnsiTheme="minorHAnsi" w:cs="Arial"/>
                <w:i/>
                <w:sz w:val="18"/>
                <w:szCs w:val="18"/>
                <w:lang w:val="fr-FR"/>
              </w:rPr>
              <w:t>Theoretical capacity</w:t>
            </w:r>
          </w:p>
        </w:tc>
      </w:tr>
      <w:tr w:rsidR="00AE2DAA" w:rsidRPr="000C2E2D" w:rsidTr="00AE2DAA">
        <w:trPr>
          <w:tblHeader/>
          <w:jc w:val="center"/>
        </w:trPr>
        <w:tc>
          <w:tcPr>
            <w:tcW w:w="1543"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rPr>
                <w:rFonts w:asciiTheme="minorHAnsi" w:hAnsiTheme="minorHAnsi" w:cs="Arial"/>
                <w:i/>
                <w:sz w:val="18"/>
                <w:szCs w:val="18"/>
                <w:lang w:val="fr-FR"/>
              </w:rPr>
            </w:pPr>
            <w:r w:rsidRPr="005823A3">
              <w:rPr>
                <w:rFonts w:asciiTheme="minorHAnsi" w:hAnsiTheme="minorHAnsi" w:cs="Arial"/>
                <w:i/>
                <w:sz w:val="18"/>
                <w:szCs w:val="18"/>
                <w:lang w:val="fr-FR"/>
              </w:rPr>
              <w:t>Service</w:t>
            </w:r>
          </w:p>
        </w:tc>
        <w:tc>
          <w:tcPr>
            <w:tcW w:w="1701"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rPr>
                <w:rFonts w:asciiTheme="minorHAnsi" w:hAnsiTheme="minorHAnsi" w:cs="Arial"/>
                <w:i/>
                <w:sz w:val="18"/>
                <w:szCs w:val="18"/>
                <w:lang w:val="fr-FR"/>
              </w:rPr>
            </w:pPr>
            <w:r w:rsidRPr="005823A3">
              <w:rPr>
                <w:rFonts w:asciiTheme="minorHAnsi" w:hAnsiTheme="minorHAnsi" w:cs="Arial"/>
                <w:i/>
                <w:sz w:val="18"/>
                <w:szCs w:val="18"/>
                <w:lang w:val="fr-FR"/>
              </w:rPr>
              <w:t xml:space="preserve">Zone </w:t>
            </w:r>
          </w:p>
        </w:tc>
        <w:tc>
          <w:tcPr>
            <w:tcW w:w="2552"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rPr>
                <w:rFonts w:asciiTheme="minorHAnsi" w:hAnsiTheme="minorHAnsi" w:cs="Arial"/>
                <w:i/>
                <w:sz w:val="18"/>
                <w:szCs w:val="18"/>
                <w:lang w:val="fr-FR"/>
              </w:rPr>
            </w:pPr>
            <w:r w:rsidRPr="005823A3">
              <w:rPr>
                <w:rFonts w:asciiTheme="minorHAnsi" w:hAnsiTheme="minorHAnsi" w:cs="Arial"/>
                <w:i/>
                <w:sz w:val="18"/>
                <w:szCs w:val="18"/>
                <w:lang w:val="fr-FR"/>
              </w:rPr>
              <w:t>Number by PQ</w:t>
            </w:r>
          </w:p>
        </w:tc>
        <w:tc>
          <w:tcPr>
            <w:tcW w:w="2884"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rPr>
                <w:rFonts w:asciiTheme="minorHAnsi" w:hAnsiTheme="minorHAnsi" w:cs="Arial"/>
                <w:i/>
                <w:sz w:val="18"/>
                <w:szCs w:val="18"/>
                <w:lang w:val="fr-FR"/>
              </w:rPr>
            </w:pPr>
          </w:p>
        </w:tc>
        <w:tc>
          <w:tcPr>
            <w:tcW w:w="1825"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rPr>
                <w:rFonts w:asciiTheme="minorHAnsi" w:hAnsiTheme="minorHAnsi" w:cs="Arial"/>
                <w:i/>
                <w:sz w:val="18"/>
                <w:szCs w:val="18"/>
                <w:lang w:val="fr-FR"/>
              </w:rPr>
            </w:pPr>
          </w:p>
        </w:tc>
      </w:tr>
      <w:tr w:rsidR="00AE2DAA" w:rsidRPr="000C2E2D" w:rsidTr="00AE2DAA">
        <w:trPr>
          <w:tblHeader/>
          <w:jc w:val="center"/>
        </w:trPr>
        <w:tc>
          <w:tcPr>
            <w:tcW w:w="1543"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rPr>
                <w:rFonts w:asciiTheme="minorHAnsi" w:hAnsiTheme="minorHAnsi" w:cs="Arial"/>
                <w:sz w:val="18"/>
                <w:szCs w:val="18"/>
                <w:lang w:val="fr-FR"/>
              </w:rPr>
            </w:pPr>
            <w:r w:rsidRPr="005823A3">
              <w:rPr>
                <w:rFonts w:asciiTheme="minorHAnsi" w:hAnsiTheme="minorHAnsi" w:cs="Arial"/>
                <w:sz w:val="18"/>
                <w:szCs w:val="18"/>
                <w:lang w:val="fr-FR"/>
              </w:rPr>
              <w:t>7</w:t>
            </w:r>
          </w:p>
        </w:tc>
        <w:tc>
          <w:tcPr>
            <w:tcW w:w="1701"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rPr>
                <w:rFonts w:asciiTheme="minorHAnsi" w:hAnsiTheme="minorHAnsi" w:cs="Arial"/>
                <w:sz w:val="18"/>
                <w:szCs w:val="18"/>
                <w:lang w:val="fr-FR"/>
              </w:rPr>
            </w:pPr>
            <w:r w:rsidRPr="005823A3">
              <w:rPr>
                <w:rFonts w:asciiTheme="minorHAnsi" w:hAnsiTheme="minorHAnsi" w:cs="Arial"/>
                <w:sz w:val="18"/>
                <w:szCs w:val="18"/>
                <w:lang w:val="fr-FR"/>
              </w:rPr>
              <w:t>7</w:t>
            </w:r>
          </w:p>
        </w:tc>
        <w:tc>
          <w:tcPr>
            <w:tcW w:w="2552"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rPr>
                <w:rFonts w:asciiTheme="minorHAnsi" w:hAnsiTheme="minorHAnsi" w:cs="Arial"/>
                <w:sz w:val="18"/>
                <w:szCs w:val="18"/>
                <w:lang w:val="fr-FR"/>
              </w:rPr>
            </w:pPr>
            <w:r w:rsidRPr="005823A3">
              <w:rPr>
                <w:rFonts w:asciiTheme="minorHAnsi" w:hAnsiTheme="minorHAnsi" w:cs="Arial"/>
                <w:sz w:val="18"/>
                <w:szCs w:val="18"/>
                <w:lang w:val="fr-FR"/>
              </w:rPr>
              <w:t>PQ MC DU</w:t>
            </w:r>
          </w:p>
        </w:tc>
        <w:tc>
          <w:tcPr>
            <w:tcW w:w="2884"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100" w:after="100"/>
              <w:jc w:val="left"/>
              <w:rPr>
                <w:rFonts w:asciiTheme="minorHAnsi" w:hAnsiTheme="minorHAnsi" w:cs="Arial"/>
                <w:sz w:val="18"/>
                <w:szCs w:val="18"/>
              </w:rPr>
            </w:pPr>
            <w:r w:rsidRPr="005823A3">
              <w:rPr>
                <w:rFonts w:asciiTheme="minorHAnsi" w:hAnsiTheme="minorHAnsi" w:cs="Arial"/>
                <w:sz w:val="18"/>
                <w:szCs w:val="18"/>
              </w:rPr>
              <w:t>Mobile GSM number Djibouti Telecom</w:t>
            </w:r>
          </w:p>
        </w:tc>
        <w:tc>
          <w:tcPr>
            <w:tcW w:w="1825" w:type="dxa"/>
            <w:tcBorders>
              <w:top w:val="single" w:sz="6" w:space="0" w:color="auto"/>
              <w:left w:val="single" w:sz="6" w:space="0" w:color="auto"/>
              <w:bottom w:val="single" w:sz="6" w:space="0" w:color="auto"/>
              <w:right w:val="single" w:sz="6" w:space="0" w:color="auto"/>
            </w:tcBorders>
          </w:tcPr>
          <w:p w:rsidR="00AE2DAA" w:rsidRPr="005823A3" w:rsidRDefault="00AE2DAA" w:rsidP="00AE2DAA">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rPr>
                <w:rFonts w:asciiTheme="minorHAnsi" w:hAnsiTheme="minorHAnsi" w:cs="Arial"/>
                <w:sz w:val="18"/>
                <w:szCs w:val="18"/>
                <w:lang w:val="fr-FR"/>
              </w:rPr>
            </w:pPr>
            <w:r w:rsidRPr="005823A3">
              <w:rPr>
                <w:rFonts w:asciiTheme="minorHAnsi" w:hAnsiTheme="minorHAnsi" w:cs="Arial"/>
                <w:sz w:val="18"/>
                <w:szCs w:val="18"/>
                <w:lang w:val="fr-FR"/>
              </w:rPr>
              <w:t>1 Million</w:t>
            </w:r>
          </w:p>
        </w:tc>
      </w:tr>
    </w:tbl>
    <w:p w:rsidR="00AE2DAA" w:rsidRPr="000C2E2D" w:rsidRDefault="00AE2DAA" w:rsidP="00AE2DAA">
      <w:pPr>
        <w:tabs>
          <w:tab w:val="clear" w:pos="567"/>
          <w:tab w:val="clear" w:pos="1276"/>
          <w:tab w:val="clear" w:pos="1843"/>
          <w:tab w:val="clear" w:pos="5387"/>
          <w:tab w:val="clear" w:pos="5954"/>
        </w:tabs>
        <w:spacing w:before="0"/>
        <w:jc w:val="left"/>
        <w:rPr>
          <w:rFonts w:asciiTheme="minorHAnsi" w:hAnsiTheme="minorHAnsi" w:cs="Arial"/>
          <w:lang w:val="fr-FR"/>
        </w:rPr>
      </w:pPr>
    </w:p>
    <w:p w:rsidR="00AE2DAA" w:rsidRPr="000C2E2D" w:rsidRDefault="00AE2DAA" w:rsidP="00AE2DAA">
      <w:r w:rsidRPr="000C2E2D">
        <w:t>The numbers for technical tests for exchanges are as follows :</w:t>
      </w:r>
    </w:p>
    <w:p w:rsidR="00AE2DAA" w:rsidRPr="000C2E2D" w:rsidRDefault="00AE2DAA" w:rsidP="00C330FD">
      <w:r w:rsidRPr="000C2E2D">
        <w:t>Fixed Service:</w:t>
      </w:r>
    </w:p>
    <w:p w:rsidR="00AE2DAA" w:rsidRPr="000C2E2D" w:rsidRDefault="00AE2DAA" w:rsidP="0004221C">
      <w:pPr>
        <w:tabs>
          <w:tab w:val="clear" w:pos="5387"/>
          <w:tab w:val="left" w:pos="3119"/>
        </w:tabs>
      </w:pPr>
      <w:r w:rsidRPr="000C2E2D">
        <w:t>Locality of Balbala:</w:t>
      </w:r>
      <w:r w:rsidRPr="000C2E2D">
        <w:tab/>
        <w:t xml:space="preserve">Test number: </w:t>
      </w:r>
      <w:r w:rsidR="0004221C">
        <w:tab/>
      </w:r>
      <w:r w:rsidRPr="000C2E2D">
        <w:t>+253 21 36 00 03</w:t>
      </w:r>
    </w:p>
    <w:p w:rsidR="00AE2DAA" w:rsidRPr="000C2E2D" w:rsidRDefault="00AE2DAA" w:rsidP="00C330FD">
      <w:pPr>
        <w:tabs>
          <w:tab w:val="clear" w:pos="5387"/>
          <w:tab w:val="left" w:pos="3119"/>
        </w:tabs>
      </w:pPr>
      <w:r w:rsidRPr="000C2E2D">
        <w:t>District :</w:t>
      </w:r>
      <w:r w:rsidRPr="000C2E2D">
        <w:tab/>
      </w:r>
      <w:r w:rsidRPr="000C2E2D">
        <w:tab/>
        <w:t>Test number:</w:t>
      </w:r>
      <w:r w:rsidRPr="000C2E2D">
        <w:tab/>
        <w:t>+253 21 42 60 08</w:t>
      </w:r>
    </w:p>
    <w:p w:rsidR="00AE2DAA" w:rsidRPr="000C2E2D" w:rsidRDefault="00AE2DAA" w:rsidP="0004221C">
      <w:pPr>
        <w:tabs>
          <w:tab w:val="clear" w:pos="5387"/>
          <w:tab w:val="left" w:pos="3119"/>
        </w:tabs>
      </w:pPr>
      <w:r w:rsidRPr="000C2E2D">
        <w:t>Locality of Djibouti:</w:t>
      </w:r>
      <w:r w:rsidRPr="000C2E2D">
        <w:tab/>
        <w:t>Test number:</w:t>
      </w:r>
      <w:r w:rsidRPr="000C2E2D">
        <w:tab/>
        <w:t>+253 21 30 00 00, +253 21 35 00 45 et +253 21 57 00 09</w:t>
      </w:r>
    </w:p>
    <w:p w:rsidR="00AE2DAA" w:rsidRPr="000C2E2D" w:rsidRDefault="00AE2DAA" w:rsidP="0004221C">
      <w:pPr>
        <w:tabs>
          <w:tab w:val="clear" w:pos="5387"/>
          <w:tab w:val="left" w:pos="3119"/>
        </w:tabs>
      </w:pPr>
      <w:r w:rsidRPr="000C2E2D">
        <w:t>Mobiles</w:t>
      </w:r>
      <w:r>
        <w:t xml:space="preserve"> </w:t>
      </w:r>
      <w:r w:rsidRPr="000C2E2D">
        <w:t>service</w:t>
      </w:r>
      <w:r w:rsidR="0004221C">
        <w:t>:</w:t>
      </w:r>
      <w:r w:rsidRPr="000C2E2D">
        <w:t xml:space="preserve"> </w:t>
      </w:r>
      <w:r w:rsidR="0004221C">
        <w:tab/>
      </w:r>
      <w:r w:rsidRPr="000C2E2D">
        <w:t>Test  number</w:t>
      </w:r>
      <w:r w:rsidR="0004221C">
        <w:t>:</w:t>
      </w:r>
      <w:r w:rsidRPr="000C2E2D">
        <w:t xml:space="preserve"> </w:t>
      </w:r>
      <w:r w:rsidR="0004221C">
        <w:tab/>
      </w:r>
      <w:r w:rsidRPr="000C2E2D">
        <w:t>+253 77 83 10 01 et +253 77 84 31 31</w:t>
      </w:r>
    </w:p>
    <w:p w:rsidR="00AE2DAA" w:rsidRPr="000C2E2D" w:rsidRDefault="00AE2DAA" w:rsidP="00AE2DAA">
      <w:pPr>
        <w:rPr>
          <w:lang w:val="en-US"/>
        </w:rPr>
      </w:pPr>
      <w:r w:rsidRPr="000C2E2D">
        <w:rPr>
          <w:lang w:val="en-US"/>
        </w:rPr>
        <w:t>Contact:</w:t>
      </w:r>
    </w:p>
    <w:p w:rsidR="00AE2DAA" w:rsidRPr="000C2E2D" w:rsidRDefault="00AE2DAA" w:rsidP="0004221C">
      <w:pPr>
        <w:tabs>
          <w:tab w:val="clear" w:pos="5387"/>
          <w:tab w:val="left" w:pos="4820"/>
        </w:tabs>
        <w:ind w:left="567" w:hanging="567"/>
        <w:jc w:val="left"/>
        <w:rPr>
          <w:rFonts w:asciiTheme="minorHAnsi" w:hAnsiTheme="minorHAnsi" w:cs="Arial"/>
        </w:rPr>
      </w:pPr>
      <w:r>
        <w:tab/>
      </w:r>
      <w:r w:rsidRPr="000C2E2D">
        <w:t>Mr Abdallah Mohamed-Abdallah</w:t>
      </w:r>
      <w:r>
        <w:br/>
      </w:r>
      <w:r w:rsidRPr="000C2E2D">
        <w:rPr>
          <w:rFonts w:asciiTheme="minorHAnsi" w:hAnsiTheme="minorHAnsi" w:cs="Arial"/>
          <w:lang w:val="fr-FR"/>
        </w:rPr>
        <w:t>Responsable du Centre de Tests</w:t>
      </w:r>
      <w:r>
        <w:rPr>
          <w:rFonts w:asciiTheme="minorHAnsi" w:hAnsiTheme="minorHAnsi" w:cs="Arial"/>
          <w:lang w:val="fr-FR"/>
        </w:rPr>
        <w:br/>
      </w:r>
      <w:r w:rsidRPr="000C2E2D">
        <w:rPr>
          <w:rFonts w:asciiTheme="minorHAnsi" w:hAnsiTheme="minorHAnsi" w:cs="Arial"/>
          <w:lang w:val="fr-FR"/>
        </w:rPr>
        <w:t>Djibouti Télécom S.A.</w:t>
      </w:r>
      <w:r>
        <w:rPr>
          <w:rFonts w:asciiTheme="minorHAnsi" w:hAnsiTheme="minorHAnsi" w:cs="Arial"/>
          <w:lang w:val="fr-FR"/>
        </w:rPr>
        <w:br/>
      </w:r>
      <w:r w:rsidRPr="000C2E2D">
        <w:rPr>
          <w:rFonts w:asciiTheme="minorHAnsi" w:hAnsiTheme="minorHAnsi" w:cs="Arial"/>
          <w:lang w:val="fr-FR"/>
        </w:rPr>
        <w:t>3, Boulevard G. Pompidou</w:t>
      </w:r>
      <w:r>
        <w:rPr>
          <w:rFonts w:asciiTheme="minorHAnsi" w:hAnsiTheme="minorHAnsi" w:cs="Arial"/>
          <w:lang w:val="fr-FR"/>
        </w:rPr>
        <w:br/>
      </w:r>
      <w:r w:rsidRPr="000C2E2D">
        <w:rPr>
          <w:rFonts w:asciiTheme="minorHAnsi" w:hAnsiTheme="minorHAnsi" w:cs="Arial"/>
          <w:lang w:val="fr-FR"/>
        </w:rPr>
        <w:t>B.P. 2105</w:t>
      </w:r>
      <w:r>
        <w:rPr>
          <w:rFonts w:asciiTheme="minorHAnsi" w:hAnsiTheme="minorHAnsi" w:cs="Arial"/>
          <w:lang w:val="fr-FR"/>
        </w:rPr>
        <w:br/>
      </w:r>
      <w:r w:rsidRPr="000C2E2D">
        <w:rPr>
          <w:rFonts w:asciiTheme="minorHAnsi" w:hAnsiTheme="minorHAnsi" w:cs="Arial"/>
        </w:rPr>
        <w:t xml:space="preserve">DJIBOUTI </w:t>
      </w:r>
      <w:r>
        <w:rPr>
          <w:rFonts w:asciiTheme="minorHAnsi" w:hAnsiTheme="minorHAnsi" w:cs="Arial"/>
        </w:rPr>
        <w:br/>
      </w:r>
      <w:r w:rsidRPr="000C2E2D">
        <w:rPr>
          <w:rFonts w:asciiTheme="minorHAnsi" w:hAnsiTheme="minorHAnsi" w:cs="Arial"/>
        </w:rPr>
        <w:t>Djibouti</w:t>
      </w:r>
      <w:r>
        <w:rPr>
          <w:rFonts w:asciiTheme="minorHAnsi" w:hAnsiTheme="minorHAnsi" w:cs="Arial"/>
        </w:rPr>
        <w:br/>
      </w:r>
      <w:r w:rsidRPr="000C2E2D">
        <w:rPr>
          <w:rFonts w:asciiTheme="minorHAnsi" w:hAnsiTheme="minorHAnsi" w:cs="Arial"/>
        </w:rPr>
        <w:t>Tel:</w:t>
      </w:r>
      <w:r w:rsidRPr="000C2E2D">
        <w:rPr>
          <w:rFonts w:asciiTheme="minorHAnsi" w:hAnsiTheme="minorHAnsi" w:cs="Arial"/>
        </w:rPr>
        <w:tab/>
        <w:t>+253 83 10 01 (As from 1 March 2012, Tel</w:t>
      </w:r>
      <w:r w:rsidR="0004221C">
        <w:rPr>
          <w:rFonts w:asciiTheme="minorHAnsi" w:hAnsiTheme="minorHAnsi" w:cs="Arial"/>
        </w:rPr>
        <w:t>:</w:t>
      </w:r>
      <w:r w:rsidR="0004221C">
        <w:rPr>
          <w:rFonts w:asciiTheme="minorHAnsi" w:hAnsiTheme="minorHAnsi" w:cs="Arial"/>
        </w:rPr>
        <w:tab/>
      </w:r>
      <w:r w:rsidRPr="000C2E2D">
        <w:rPr>
          <w:rFonts w:asciiTheme="minorHAnsi" w:hAnsiTheme="minorHAnsi" w:cs="Arial"/>
        </w:rPr>
        <w:t xml:space="preserve"> +253 77 83 10 01)</w:t>
      </w:r>
      <w:r>
        <w:rPr>
          <w:rFonts w:asciiTheme="minorHAnsi" w:hAnsiTheme="minorHAnsi" w:cs="Arial"/>
        </w:rPr>
        <w:br/>
      </w:r>
      <w:r w:rsidRPr="000C2E2D">
        <w:rPr>
          <w:rFonts w:asciiTheme="minorHAnsi" w:hAnsiTheme="minorHAnsi" w:cs="Arial"/>
        </w:rPr>
        <w:t>Fax:</w:t>
      </w:r>
      <w:r w:rsidRPr="000C2E2D">
        <w:rPr>
          <w:rFonts w:asciiTheme="minorHAnsi" w:hAnsiTheme="minorHAnsi" w:cs="Arial"/>
        </w:rPr>
        <w:tab/>
        <w:t>+253 35 57 57 (As from 1 March 2012, Fax:</w:t>
      </w:r>
      <w:r w:rsidR="0004221C">
        <w:rPr>
          <w:rFonts w:asciiTheme="minorHAnsi" w:hAnsiTheme="minorHAnsi" w:cs="Arial"/>
        </w:rPr>
        <w:tab/>
      </w:r>
      <w:r w:rsidRPr="000C2E2D">
        <w:rPr>
          <w:rFonts w:asciiTheme="minorHAnsi" w:hAnsiTheme="minorHAnsi" w:cs="Arial"/>
        </w:rPr>
        <w:t xml:space="preserve"> +253 21 35 57 57)</w:t>
      </w:r>
      <w:r>
        <w:rPr>
          <w:rFonts w:asciiTheme="minorHAnsi" w:hAnsiTheme="minorHAnsi" w:cs="Arial"/>
        </w:rPr>
        <w:br/>
      </w:r>
      <w:r w:rsidRPr="000C2E2D">
        <w:rPr>
          <w:rFonts w:asciiTheme="minorHAnsi" w:hAnsiTheme="minorHAnsi" w:cs="Arial"/>
        </w:rPr>
        <w:t>E-mail:</w:t>
      </w:r>
      <w:r w:rsidRPr="000C2E2D">
        <w:rPr>
          <w:rFonts w:asciiTheme="minorHAnsi" w:hAnsiTheme="minorHAnsi" w:cs="Arial"/>
        </w:rPr>
        <w:tab/>
        <w:t>abdallah_mohamed@intnet.dj</w:t>
      </w:r>
    </w:p>
    <w:p w:rsidR="00AE2DAA" w:rsidRPr="000C2E2D" w:rsidRDefault="00AE2DAA" w:rsidP="00AE2DAA">
      <w:pPr>
        <w:tabs>
          <w:tab w:val="clear" w:pos="567"/>
          <w:tab w:val="clear" w:pos="1276"/>
          <w:tab w:val="clear" w:pos="1843"/>
          <w:tab w:val="clear" w:pos="5387"/>
          <w:tab w:val="clear" w:pos="5954"/>
        </w:tabs>
        <w:spacing w:before="240"/>
        <w:jc w:val="left"/>
        <w:rPr>
          <w:rFonts w:asciiTheme="minorHAnsi" w:hAnsiTheme="minorHAnsi"/>
        </w:rPr>
      </w:pPr>
      <w:r w:rsidRPr="000C2E2D">
        <w:rPr>
          <w:rFonts w:asciiTheme="minorHAnsi" w:hAnsiTheme="minorHAnsi"/>
          <w:b/>
          <w:bCs/>
        </w:rPr>
        <w:t>Uganda</w:t>
      </w:r>
      <w:r w:rsidR="00BB4577">
        <w:rPr>
          <w:rFonts w:asciiTheme="minorHAnsi" w:hAnsiTheme="minorHAnsi"/>
          <w:b/>
          <w:bCs/>
        </w:rPr>
        <w:fldChar w:fldCharType="begin"/>
      </w:r>
      <w:r>
        <w:instrText xml:space="preserve"> TC "</w:instrText>
      </w:r>
      <w:bookmarkStart w:id="244" w:name="_Toc316479971"/>
      <w:r w:rsidRPr="00521A20">
        <w:rPr>
          <w:rFonts w:asciiTheme="minorHAnsi" w:hAnsiTheme="minorHAnsi"/>
          <w:b/>
          <w:bCs/>
        </w:rPr>
        <w:instrText>Uganda</w:instrText>
      </w:r>
      <w:bookmarkEnd w:id="244"/>
      <w:r>
        <w:instrText xml:space="preserve">" \f C \l "1" </w:instrText>
      </w:r>
      <w:r w:rsidR="00BB4577">
        <w:rPr>
          <w:rFonts w:asciiTheme="minorHAnsi" w:hAnsiTheme="minorHAnsi"/>
          <w:b/>
          <w:bCs/>
        </w:rPr>
        <w:fldChar w:fldCharType="end"/>
      </w:r>
      <w:r w:rsidRPr="000C2E2D">
        <w:rPr>
          <w:rFonts w:asciiTheme="minorHAnsi" w:hAnsiTheme="minorHAnsi"/>
          <w:b/>
          <w:bCs/>
        </w:rPr>
        <w:t xml:space="preserve"> (country code +256)</w:t>
      </w:r>
    </w:p>
    <w:p w:rsidR="00AE2DAA" w:rsidRPr="000C2E2D" w:rsidRDefault="00AE2DAA" w:rsidP="00AE2DAA">
      <w:r w:rsidRPr="000C2E2D">
        <w:t>Communication of 9.I.2012:</w:t>
      </w:r>
    </w:p>
    <w:p w:rsidR="00AE2DAA" w:rsidRPr="000C2E2D" w:rsidRDefault="00AE2DAA" w:rsidP="00AE2DAA">
      <w:r w:rsidRPr="000C2E2D">
        <w:rPr>
          <w:rFonts w:cs="Calibri"/>
        </w:rPr>
        <w:t xml:space="preserve">The </w:t>
      </w:r>
      <w:r w:rsidRPr="000C2E2D">
        <w:rPr>
          <w:rFonts w:cs="Calibri"/>
          <w:i/>
          <w:iCs/>
        </w:rPr>
        <w:t xml:space="preserve">Uganda Communications Commission (UCC), </w:t>
      </w:r>
      <w:r w:rsidRPr="000C2E2D">
        <w:rPr>
          <w:rFonts w:cs="Calibri"/>
        </w:rPr>
        <w:t>Kampala</w:t>
      </w:r>
      <w:r w:rsidR="00BB4577">
        <w:rPr>
          <w:rFonts w:cs="Calibri"/>
        </w:rPr>
        <w:fldChar w:fldCharType="begin"/>
      </w:r>
      <w:r>
        <w:instrText xml:space="preserve"> TC "</w:instrText>
      </w:r>
      <w:bookmarkStart w:id="245" w:name="_Toc316479972"/>
      <w:r w:rsidRPr="006B48C7">
        <w:rPr>
          <w:rFonts w:cs="Calibri"/>
          <w:i/>
          <w:iCs/>
        </w:rPr>
        <w:instrText xml:space="preserve">Uganda Communications Commission (UCC), </w:instrText>
      </w:r>
      <w:r w:rsidRPr="006B48C7">
        <w:rPr>
          <w:rFonts w:cs="Calibri"/>
        </w:rPr>
        <w:instrText>Kampala</w:instrText>
      </w:r>
      <w:bookmarkEnd w:id="245"/>
      <w:r>
        <w:instrText xml:space="preserve">" \f C \l "1" </w:instrText>
      </w:r>
      <w:r w:rsidR="00BB4577">
        <w:rPr>
          <w:rFonts w:cs="Calibri"/>
        </w:rPr>
        <w:fldChar w:fldCharType="end"/>
      </w:r>
      <w:r w:rsidRPr="000C2E2D">
        <w:rPr>
          <w:rFonts w:cs="Calibri"/>
        </w:rPr>
        <w:t xml:space="preserve">, </w:t>
      </w:r>
      <w:r w:rsidRPr="000C2E2D">
        <w:t>announces an update of the National Numbering Plan of Uganda</w:t>
      </w:r>
      <w:r w:rsidR="0004221C">
        <w:t>:</w:t>
      </w:r>
      <w:r w:rsidRPr="000C2E2D">
        <w:t xml:space="preserve"> </w:t>
      </w:r>
    </w:p>
    <w:p w:rsidR="00AE2DAA" w:rsidRPr="000C2E2D" w:rsidRDefault="00AE2DAA" w:rsidP="00C330FD">
      <w:pPr>
        <w:spacing w:before="240"/>
        <w:jc w:val="center"/>
        <w:rPr>
          <w:rFonts w:eastAsia="Batang"/>
        </w:rPr>
      </w:pPr>
      <w:r w:rsidRPr="000C2E2D">
        <w:rPr>
          <w:rFonts w:eastAsia="Batang"/>
        </w:rPr>
        <w:t>PRESENTATION OF E.164 NATIONAL NUMBERING FOR COUNTRY CODE 256</w:t>
      </w:r>
    </w:p>
    <w:p w:rsidR="00AE2DAA" w:rsidRPr="000C2E2D" w:rsidRDefault="00AE2DAA" w:rsidP="00AE2DAA">
      <w:pPr>
        <w:rPr>
          <w:rFonts w:eastAsia="Batang"/>
          <w:lang w:val="en-US"/>
        </w:rPr>
      </w:pPr>
      <w:r>
        <w:rPr>
          <w:rFonts w:eastAsia="Batang"/>
          <w:lang w:val="en-US"/>
        </w:rPr>
        <w:t>a)</w:t>
      </w:r>
      <w:r>
        <w:rPr>
          <w:rFonts w:eastAsia="Batang"/>
          <w:lang w:val="en-US"/>
        </w:rPr>
        <w:tab/>
      </w:r>
      <w:r w:rsidRPr="000C2E2D">
        <w:rPr>
          <w:rFonts w:eastAsia="Batang"/>
          <w:lang w:val="en-US"/>
        </w:rPr>
        <w:t>Overv</w:t>
      </w:r>
      <w:bookmarkStart w:id="246" w:name="_GoBack"/>
      <w:bookmarkEnd w:id="246"/>
      <w:r w:rsidRPr="000C2E2D">
        <w:rPr>
          <w:rFonts w:eastAsia="Batang"/>
          <w:lang w:val="en-US"/>
        </w:rPr>
        <w:t>iew</w:t>
      </w:r>
    </w:p>
    <w:p w:rsidR="00AE2DAA" w:rsidRPr="000C2E2D" w:rsidRDefault="00AE2DAA" w:rsidP="00AE2DAA">
      <w:pPr>
        <w:rPr>
          <w:rFonts w:eastAsia="Batang"/>
          <w:lang w:val="en-US"/>
        </w:rPr>
      </w:pPr>
      <w:r>
        <w:rPr>
          <w:rFonts w:eastAsia="Batang"/>
          <w:lang w:val="en-US"/>
        </w:rPr>
        <w:tab/>
      </w:r>
      <w:r w:rsidRPr="000C2E2D">
        <w:rPr>
          <w:rFonts w:eastAsia="Batang"/>
          <w:lang w:val="en-US"/>
        </w:rPr>
        <w:t>The minimum number length (excluding the country code) is 9 digits</w:t>
      </w:r>
    </w:p>
    <w:p w:rsidR="00AE2DAA" w:rsidRPr="000C2E2D" w:rsidRDefault="00AE2DAA" w:rsidP="00AE2DAA">
      <w:pPr>
        <w:rPr>
          <w:rFonts w:eastAsia="Batang"/>
          <w:lang w:val="en-US"/>
        </w:rPr>
      </w:pPr>
      <w:r>
        <w:rPr>
          <w:rFonts w:eastAsia="Batang"/>
          <w:lang w:val="en-US"/>
        </w:rPr>
        <w:tab/>
      </w:r>
      <w:r w:rsidRPr="000C2E2D">
        <w:rPr>
          <w:rFonts w:eastAsia="Batang"/>
          <w:lang w:val="en-US"/>
        </w:rPr>
        <w:t>The maximum number length (excluding the country code) is 9 digits</w:t>
      </w:r>
    </w:p>
    <w:p w:rsidR="00AE2DAA" w:rsidRDefault="00AE2DAA" w:rsidP="00AE2DAA">
      <w:pPr>
        <w:rPr>
          <w:rFonts w:eastAsia="Batang"/>
          <w:lang w:val="en-US"/>
        </w:rPr>
      </w:pPr>
      <w:r>
        <w:rPr>
          <w:rFonts w:eastAsia="Batang"/>
          <w:lang w:val="en-US"/>
        </w:rPr>
        <w:t>b)</w:t>
      </w:r>
      <w:r>
        <w:rPr>
          <w:rFonts w:eastAsia="Batang"/>
          <w:lang w:val="en-US"/>
        </w:rPr>
        <w:tab/>
      </w:r>
      <w:r w:rsidRPr="000C2E2D">
        <w:rPr>
          <w:rFonts w:eastAsia="Batang"/>
          <w:lang w:val="en-US"/>
        </w:rPr>
        <w:t>Details of numbering scheme</w:t>
      </w:r>
    </w:p>
    <w:p w:rsidR="00AE2DAA" w:rsidRPr="00C330FD" w:rsidRDefault="00AE2DAA" w:rsidP="00AE2DAA">
      <w:pPr>
        <w:rPr>
          <w:rFonts w:eastAsia="Batang"/>
          <w:sz w:val="6"/>
          <w:lang w:val="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5"/>
        <w:gridCol w:w="1145"/>
        <w:gridCol w:w="1145"/>
        <w:gridCol w:w="2572"/>
        <w:gridCol w:w="2205"/>
      </w:tblGrid>
      <w:tr w:rsidR="00AE2DAA" w:rsidRPr="000C2E2D" w:rsidTr="00AE2DAA">
        <w:trPr>
          <w:cantSplit/>
          <w:trHeight w:val="431"/>
          <w:tblHeader/>
          <w:jc w:val="center"/>
        </w:trPr>
        <w:tc>
          <w:tcPr>
            <w:tcW w:w="1985" w:type="dxa"/>
            <w:vMerge w:val="restart"/>
            <w:vAlign w:val="center"/>
          </w:tcPr>
          <w:p w:rsidR="00AE2DAA" w:rsidRPr="005823A3" w:rsidRDefault="00AE2DAA" w:rsidP="00AE2DAA">
            <w:pPr>
              <w:tabs>
                <w:tab w:val="clear" w:pos="567"/>
                <w:tab w:val="clear" w:pos="1276"/>
                <w:tab w:val="clear" w:pos="1843"/>
                <w:tab w:val="clear" w:pos="5387"/>
                <w:tab w:val="clear" w:pos="5954"/>
              </w:tabs>
              <w:spacing w:before="40" w:after="40"/>
              <w:jc w:val="center"/>
              <w:rPr>
                <w:rFonts w:asciiTheme="minorHAnsi" w:eastAsia="Batang" w:hAnsiTheme="minorHAnsi" w:cs="Arial"/>
                <w:bCs/>
                <w:i/>
                <w:iCs/>
                <w:sz w:val="18"/>
                <w:szCs w:val="18"/>
              </w:rPr>
            </w:pPr>
            <w:r w:rsidRPr="005823A3">
              <w:rPr>
                <w:rFonts w:asciiTheme="minorHAnsi" w:eastAsia="Batang" w:hAnsiTheme="minorHAnsi" w:cs="Arial"/>
                <w:bCs/>
                <w:i/>
                <w:iCs/>
                <w:sz w:val="18"/>
                <w:szCs w:val="18"/>
              </w:rPr>
              <w:t>NDC (National Destination Code) or leading digits of N(S)N (National (Significant) Number)</w:t>
            </w:r>
          </w:p>
        </w:tc>
        <w:tc>
          <w:tcPr>
            <w:tcW w:w="2268" w:type="dxa"/>
            <w:gridSpan w:val="2"/>
            <w:vAlign w:val="center"/>
          </w:tcPr>
          <w:p w:rsidR="00AE2DAA" w:rsidRPr="005823A3" w:rsidRDefault="00AE2DAA" w:rsidP="00AE2DAA">
            <w:pPr>
              <w:tabs>
                <w:tab w:val="clear" w:pos="567"/>
                <w:tab w:val="clear" w:pos="1276"/>
                <w:tab w:val="clear" w:pos="1843"/>
                <w:tab w:val="clear" w:pos="5387"/>
                <w:tab w:val="clear" w:pos="5954"/>
              </w:tabs>
              <w:spacing w:before="40" w:after="40"/>
              <w:jc w:val="center"/>
              <w:rPr>
                <w:rFonts w:asciiTheme="minorHAnsi" w:eastAsia="Batang" w:hAnsiTheme="minorHAnsi" w:cs="Arial"/>
                <w:bCs/>
                <w:i/>
                <w:iCs/>
                <w:sz w:val="18"/>
                <w:szCs w:val="18"/>
              </w:rPr>
            </w:pPr>
            <w:r w:rsidRPr="005823A3">
              <w:rPr>
                <w:rFonts w:asciiTheme="minorHAnsi" w:eastAsia="Batang" w:hAnsiTheme="minorHAnsi" w:cs="Arial"/>
                <w:bCs/>
                <w:i/>
                <w:iCs/>
                <w:sz w:val="18"/>
                <w:szCs w:val="18"/>
              </w:rPr>
              <w:t>N(S)N Number Length</w:t>
            </w:r>
          </w:p>
        </w:tc>
        <w:tc>
          <w:tcPr>
            <w:tcW w:w="2547" w:type="dxa"/>
            <w:vMerge w:val="restart"/>
            <w:vAlign w:val="center"/>
          </w:tcPr>
          <w:p w:rsidR="00AE2DAA" w:rsidRPr="005823A3" w:rsidRDefault="00AE2DAA" w:rsidP="00AE2DAA">
            <w:pPr>
              <w:tabs>
                <w:tab w:val="clear" w:pos="567"/>
                <w:tab w:val="clear" w:pos="1276"/>
                <w:tab w:val="clear" w:pos="1843"/>
                <w:tab w:val="clear" w:pos="5387"/>
                <w:tab w:val="clear" w:pos="5954"/>
              </w:tabs>
              <w:spacing w:before="40" w:after="40"/>
              <w:jc w:val="center"/>
              <w:rPr>
                <w:rFonts w:asciiTheme="minorHAnsi" w:eastAsia="Batang" w:hAnsiTheme="minorHAnsi" w:cs="Arial"/>
                <w:bCs/>
                <w:i/>
                <w:iCs/>
                <w:sz w:val="18"/>
                <w:szCs w:val="18"/>
              </w:rPr>
            </w:pPr>
            <w:r w:rsidRPr="005823A3">
              <w:rPr>
                <w:rFonts w:asciiTheme="minorHAnsi" w:eastAsia="Batang" w:hAnsiTheme="minorHAnsi" w:cs="Arial"/>
                <w:bCs/>
                <w:i/>
                <w:iCs/>
                <w:sz w:val="18"/>
                <w:szCs w:val="18"/>
              </w:rPr>
              <w:t>Usage of E.164 Number</w:t>
            </w:r>
          </w:p>
        </w:tc>
        <w:tc>
          <w:tcPr>
            <w:tcW w:w="2183" w:type="dxa"/>
            <w:vMerge w:val="restart"/>
            <w:vAlign w:val="center"/>
          </w:tcPr>
          <w:p w:rsidR="00AE2DAA" w:rsidRPr="005823A3" w:rsidRDefault="00AE2DAA" w:rsidP="00AE2DAA">
            <w:pPr>
              <w:tabs>
                <w:tab w:val="clear" w:pos="567"/>
                <w:tab w:val="clear" w:pos="1276"/>
                <w:tab w:val="clear" w:pos="1843"/>
                <w:tab w:val="clear" w:pos="5387"/>
                <w:tab w:val="clear" w:pos="5954"/>
              </w:tabs>
              <w:spacing w:before="40" w:after="40"/>
              <w:jc w:val="center"/>
              <w:rPr>
                <w:rFonts w:asciiTheme="minorHAnsi" w:eastAsia="Batang" w:hAnsiTheme="minorHAnsi" w:cs="Arial"/>
                <w:bCs/>
                <w:i/>
                <w:iCs/>
                <w:sz w:val="18"/>
                <w:szCs w:val="18"/>
              </w:rPr>
            </w:pPr>
            <w:r w:rsidRPr="005823A3">
              <w:rPr>
                <w:rFonts w:asciiTheme="minorHAnsi" w:eastAsia="Batang" w:hAnsiTheme="minorHAnsi" w:cs="Arial"/>
                <w:bCs/>
                <w:i/>
                <w:iCs/>
                <w:sz w:val="18"/>
                <w:szCs w:val="18"/>
              </w:rPr>
              <w:t>Additional information</w:t>
            </w:r>
          </w:p>
        </w:tc>
      </w:tr>
      <w:tr w:rsidR="00AE2DAA" w:rsidRPr="000C2E2D" w:rsidTr="00AE2DAA">
        <w:trPr>
          <w:cantSplit/>
          <w:trHeight w:val="233"/>
          <w:tblHeader/>
          <w:jc w:val="center"/>
        </w:trPr>
        <w:tc>
          <w:tcPr>
            <w:tcW w:w="1985" w:type="dxa"/>
            <w:vMerge/>
            <w:vAlign w:val="center"/>
          </w:tcPr>
          <w:p w:rsidR="00AE2DAA" w:rsidRPr="005823A3" w:rsidRDefault="00AE2DAA" w:rsidP="00AE2DAA">
            <w:pPr>
              <w:tabs>
                <w:tab w:val="clear" w:pos="567"/>
                <w:tab w:val="clear" w:pos="1276"/>
                <w:tab w:val="clear" w:pos="1843"/>
                <w:tab w:val="clear" w:pos="5387"/>
                <w:tab w:val="clear" w:pos="5954"/>
              </w:tabs>
              <w:spacing w:before="40" w:after="40"/>
              <w:jc w:val="left"/>
              <w:rPr>
                <w:rFonts w:asciiTheme="minorHAnsi" w:eastAsia="Batang" w:hAnsiTheme="minorHAnsi" w:cs="Arial"/>
                <w:bCs/>
                <w:i/>
                <w:iCs/>
                <w:sz w:val="18"/>
                <w:szCs w:val="18"/>
              </w:rPr>
            </w:pPr>
          </w:p>
        </w:tc>
        <w:tc>
          <w:tcPr>
            <w:tcW w:w="1134" w:type="dxa"/>
            <w:vAlign w:val="center"/>
          </w:tcPr>
          <w:p w:rsidR="00AE2DAA" w:rsidRPr="005823A3" w:rsidRDefault="00AE2DAA" w:rsidP="00AE2DAA">
            <w:pPr>
              <w:tabs>
                <w:tab w:val="clear" w:pos="567"/>
                <w:tab w:val="clear" w:pos="1276"/>
                <w:tab w:val="clear" w:pos="1843"/>
                <w:tab w:val="clear" w:pos="5387"/>
                <w:tab w:val="clear" w:pos="5954"/>
              </w:tabs>
              <w:spacing w:before="40" w:after="40"/>
              <w:jc w:val="center"/>
              <w:rPr>
                <w:rFonts w:asciiTheme="minorHAnsi" w:eastAsia="Batang" w:hAnsiTheme="minorHAnsi" w:cs="Arial"/>
                <w:bCs/>
                <w:i/>
                <w:iCs/>
                <w:sz w:val="18"/>
                <w:szCs w:val="18"/>
              </w:rPr>
            </w:pPr>
            <w:r w:rsidRPr="005823A3">
              <w:rPr>
                <w:rFonts w:asciiTheme="minorHAnsi" w:eastAsia="Batang" w:hAnsiTheme="minorHAnsi" w:cs="Arial"/>
                <w:bCs/>
                <w:i/>
                <w:iCs/>
                <w:sz w:val="18"/>
                <w:szCs w:val="18"/>
              </w:rPr>
              <w:t>Maximum Length</w:t>
            </w:r>
          </w:p>
        </w:tc>
        <w:tc>
          <w:tcPr>
            <w:tcW w:w="1134" w:type="dxa"/>
            <w:vAlign w:val="center"/>
          </w:tcPr>
          <w:p w:rsidR="00AE2DAA" w:rsidRPr="005823A3" w:rsidRDefault="00AE2DAA" w:rsidP="00AE2DAA">
            <w:pPr>
              <w:tabs>
                <w:tab w:val="clear" w:pos="567"/>
                <w:tab w:val="clear" w:pos="1276"/>
                <w:tab w:val="clear" w:pos="1843"/>
                <w:tab w:val="clear" w:pos="5387"/>
                <w:tab w:val="clear" w:pos="5954"/>
              </w:tabs>
              <w:spacing w:before="40" w:after="40"/>
              <w:jc w:val="center"/>
              <w:rPr>
                <w:rFonts w:asciiTheme="minorHAnsi" w:eastAsia="Batang" w:hAnsiTheme="minorHAnsi" w:cs="Arial"/>
                <w:bCs/>
                <w:i/>
                <w:iCs/>
                <w:sz w:val="18"/>
                <w:szCs w:val="18"/>
              </w:rPr>
            </w:pPr>
            <w:r w:rsidRPr="005823A3">
              <w:rPr>
                <w:rFonts w:asciiTheme="minorHAnsi" w:eastAsia="Batang" w:hAnsiTheme="minorHAnsi" w:cs="Arial"/>
                <w:bCs/>
                <w:i/>
                <w:iCs/>
                <w:sz w:val="18"/>
                <w:szCs w:val="18"/>
              </w:rPr>
              <w:t>Minimum Length</w:t>
            </w:r>
          </w:p>
        </w:tc>
        <w:tc>
          <w:tcPr>
            <w:tcW w:w="2547" w:type="dxa"/>
            <w:vMerge/>
            <w:vAlign w:val="center"/>
          </w:tcPr>
          <w:p w:rsidR="00AE2DAA" w:rsidRPr="005823A3" w:rsidRDefault="00AE2DAA" w:rsidP="00AE2DAA">
            <w:pPr>
              <w:tabs>
                <w:tab w:val="clear" w:pos="567"/>
                <w:tab w:val="clear" w:pos="1276"/>
                <w:tab w:val="clear" w:pos="1843"/>
                <w:tab w:val="clear" w:pos="5387"/>
                <w:tab w:val="clear" w:pos="5954"/>
              </w:tabs>
              <w:spacing w:before="40" w:after="40"/>
              <w:jc w:val="left"/>
              <w:rPr>
                <w:rFonts w:asciiTheme="minorHAnsi" w:eastAsia="Batang" w:hAnsiTheme="minorHAnsi" w:cs="Arial"/>
                <w:bCs/>
                <w:i/>
                <w:iCs/>
                <w:sz w:val="18"/>
                <w:szCs w:val="18"/>
              </w:rPr>
            </w:pPr>
          </w:p>
        </w:tc>
        <w:tc>
          <w:tcPr>
            <w:tcW w:w="2183" w:type="dxa"/>
            <w:vMerge/>
            <w:vAlign w:val="center"/>
          </w:tcPr>
          <w:p w:rsidR="00AE2DAA" w:rsidRPr="005823A3" w:rsidRDefault="00AE2DAA" w:rsidP="00AE2DAA">
            <w:pPr>
              <w:tabs>
                <w:tab w:val="clear" w:pos="567"/>
                <w:tab w:val="clear" w:pos="1276"/>
                <w:tab w:val="clear" w:pos="1843"/>
                <w:tab w:val="clear" w:pos="5387"/>
                <w:tab w:val="clear" w:pos="5954"/>
              </w:tabs>
              <w:spacing w:before="40" w:after="40"/>
              <w:jc w:val="left"/>
              <w:rPr>
                <w:rFonts w:asciiTheme="minorHAnsi" w:eastAsia="Batang" w:hAnsiTheme="minorHAnsi" w:cs="Arial"/>
                <w:bCs/>
                <w:i/>
                <w:iCs/>
                <w:sz w:val="18"/>
                <w:szCs w:val="18"/>
              </w:rPr>
            </w:pPr>
          </w:p>
        </w:tc>
      </w:tr>
      <w:tr w:rsidR="00AE2DAA" w:rsidRPr="000C2E2D" w:rsidTr="00AE2DAA">
        <w:trPr>
          <w:cantSplit/>
          <w:trHeight w:val="566"/>
          <w:jc w:val="center"/>
        </w:trPr>
        <w:tc>
          <w:tcPr>
            <w:tcW w:w="1985" w:type="dxa"/>
          </w:tcPr>
          <w:p w:rsidR="00AE2DAA" w:rsidRPr="005823A3" w:rsidRDefault="00AE2DAA" w:rsidP="00AE2DAA">
            <w:pPr>
              <w:tabs>
                <w:tab w:val="clear" w:pos="567"/>
                <w:tab w:val="clear" w:pos="1276"/>
                <w:tab w:val="clear" w:pos="1843"/>
                <w:tab w:val="clear" w:pos="5387"/>
                <w:tab w:val="clear" w:pos="5954"/>
              </w:tabs>
              <w:spacing w:before="40" w:after="40"/>
              <w:jc w:val="center"/>
              <w:rPr>
                <w:rFonts w:asciiTheme="minorHAnsi" w:eastAsia="Batang" w:hAnsiTheme="minorHAnsi" w:cs="Arial"/>
                <w:sz w:val="18"/>
                <w:szCs w:val="18"/>
              </w:rPr>
            </w:pPr>
            <w:r w:rsidRPr="005823A3">
              <w:rPr>
                <w:rFonts w:asciiTheme="minorHAnsi" w:eastAsia="Batang" w:hAnsiTheme="minorHAnsi" w:cs="Arial"/>
                <w:sz w:val="18"/>
                <w:szCs w:val="18"/>
              </w:rPr>
              <w:t>204</w:t>
            </w:r>
          </w:p>
        </w:tc>
        <w:tc>
          <w:tcPr>
            <w:tcW w:w="1134" w:type="dxa"/>
          </w:tcPr>
          <w:p w:rsidR="00AE2DAA" w:rsidRPr="005823A3" w:rsidRDefault="00AE2DAA" w:rsidP="00AE2DAA">
            <w:pPr>
              <w:tabs>
                <w:tab w:val="clear" w:pos="567"/>
                <w:tab w:val="clear" w:pos="1276"/>
                <w:tab w:val="clear" w:pos="1843"/>
                <w:tab w:val="clear" w:pos="5387"/>
                <w:tab w:val="clear" w:pos="5954"/>
              </w:tabs>
              <w:spacing w:before="40" w:after="40"/>
              <w:jc w:val="center"/>
              <w:rPr>
                <w:rFonts w:asciiTheme="minorHAnsi" w:eastAsia="Batang" w:hAnsiTheme="minorHAnsi" w:cs="Arial"/>
                <w:sz w:val="18"/>
                <w:szCs w:val="18"/>
              </w:rPr>
            </w:pPr>
            <w:r w:rsidRPr="005823A3">
              <w:rPr>
                <w:rFonts w:asciiTheme="minorHAnsi" w:eastAsia="Batang" w:hAnsiTheme="minorHAnsi" w:cs="Arial"/>
                <w:sz w:val="18"/>
                <w:szCs w:val="18"/>
              </w:rPr>
              <w:t>9</w:t>
            </w:r>
          </w:p>
        </w:tc>
        <w:tc>
          <w:tcPr>
            <w:tcW w:w="1134" w:type="dxa"/>
          </w:tcPr>
          <w:p w:rsidR="00AE2DAA" w:rsidRPr="005823A3" w:rsidRDefault="00AE2DAA" w:rsidP="00AE2DAA">
            <w:pPr>
              <w:tabs>
                <w:tab w:val="clear" w:pos="567"/>
                <w:tab w:val="clear" w:pos="1276"/>
                <w:tab w:val="clear" w:pos="1843"/>
                <w:tab w:val="clear" w:pos="5387"/>
                <w:tab w:val="clear" w:pos="5954"/>
              </w:tabs>
              <w:spacing w:before="40" w:after="40"/>
              <w:jc w:val="center"/>
              <w:rPr>
                <w:rFonts w:asciiTheme="minorHAnsi" w:eastAsia="Batang" w:hAnsiTheme="minorHAnsi" w:cs="Arial"/>
                <w:sz w:val="18"/>
                <w:szCs w:val="18"/>
              </w:rPr>
            </w:pPr>
            <w:r w:rsidRPr="005823A3">
              <w:rPr>
                <w:rFonts w:asciiTheme="minorHAnsi" w:eastAsia="Batang" w:hAnsiTheme="minorHAnsi" w:cs="Arial"/>
                <w:sz w:val="18"/>
                <w:szCs w:val="18"/>
              </w:rPr>
              <w:t>9</w:t>
            </w:r>
          </w:p>
        </w:tc>
        <w:tc>
          <w:tcPr>
            <w:tcW w:w="2547" w:type="dxa"/>
          </w:tcPr>
          <w:p w:rsidR="00AE2DAA" w:rsidRPr="005823A3" w:rsidRDefault="00AE2DAA" w:rsidP="00AE2DAA">
            <w:pPr>
              <w:tabs>
                <w:tab w:val="clear" w:pos="567"/>
                <w:tab w:val="clear" w:pos="1276"/>
                <w:tab w:val="clear" w:pos="1843"/>
                <w:tab w:val="clear" w:pos="5387"/>
                <w:tab w:val="clear" w:pos="5954"/>
              </w:tabs>
              <w:spacing w:before="40" w:after="40"/>
              <w:jc w:val="left"/>
              <w:rPr>
                <w:rFonts w:asciiTheme="minorHAnsi" w:eastAsia="Batang" w:hAnsiTheme="minorHAnsi" w:cs="Arial"/>
                <w:b/>
                <w:sz w:val="18"/>
                <w:szCs w:val="18"/>
              </w:rPr>
            </w:pPr>
            <w:r w:rsidRPr="005823A3">
              <w:rPr>
                <w:rFonts w:asciiTheme="minorHAnsi" w:eastAsia="Batang" w:hAnsiTheme="minorHAnsi" w:cs="Arial"/>
                <w:sz w:val="18"/>
                <w:szCs w:val="18"/>
              </w:rPr>
              <w:t>Fixed telephony services for Orange Uganda Limited</w:t>
            </w:r>
          </w:p>
        </w:tc>
        <w:tc>
          <w:tcPr>
            <w:tcW w:w="2183" w:type="dxa"/>
          </w:tcPr>
          <w:p w:rsidR="00AE2DAA" w:rsidRPr="005823A3" w:rsidRDefault="00AE2DAA" w:rsidP="00AE2DAA">
            <w:pPr>
              <w:tabs>
                <w:tab w:val="clear" w:pos="567"/>
                <w:tab w:val="clear" w:pos="1276"/>
                <w:tab w:val="clear" w:pos="1843"/>
                <w:tab w:val="clear" w:pos="5387"/>
                <w:tab w:val="clear" w:pos="5954"/>
              </w:tabs>
              <w:spacing w:before="40" w:after="40"/>
              <w:jc w:val="left"/>
              <w:rPr>
                <w:rFonts w:asciiTheme="minorHAnsi" w:eastAsia="Batang" w:hAnsiTheme="minorHAnsi" w:cs="Arial"/>
                <w:sz w:val="18"/>
                <w:szCs w:val="18"/>
              </w:rPr>
            </w:pPr>
            <w:r w:rsidRPr="005823A3">
              <w:rPr>
                <w:rFonts w:asciiTheme="minorHAnsi" w:eastAsia="Batang" w:hAnsiTheme="minorHAnsi" w:cs="Arial"/>
                <w:sz w:val="18"/>
                <w:szCs w:val="18"/>
              </w:rPr>
              <w:t>Network is fully operational</w:t>
            </w:r>
          </w:p>
        </w:tc>
      </w:tr>
    </w:tbl>
    <w:p w:rsidR="00AE2DAA" w:rsidRPr="00C330FD" w:rsidRDefault="00AE2DAA" w:rsidP="00C330FD">
      <w:pPr>
        <w:spacing w:before="0"/>
        <w:rPr>
          <w:sz w:val="6"/>
        </w:rPr>
      </w:pPr>
    </w:p>
    <w:p w:rsidR="00C330FD" w:rsidRDefault="00C330F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AE2DAA" w:rsidRPr="000C2E2D" w:rsidRDefault="00AE2DAA" w:rsidP="00AE2DAA">
      <w:r w:rsidRPr="000C2E2D">
        <w:lastRenderedPageBreak/>
        <w:t>Contact:</w:t>
      </w:r>
    </w:p>
    <w:p w:rsidR="00AE2DAA" w:rsidRPr="000C2E2D" w:rsidRDefault="00AE2DAA" w:rsidP="00AE2DAA">
      <w:pPr>
        <w:ind w:left="567" w:hanging="567"/>
        <w:jc w:val="left"/>
        <w:rPr>
          <w:rFonts w:asciiTheme="minorHAnsi" w:hAnsiTheme="minorHAnsi"/>
        </w:rPr>
      </w:pPr>
      <w:r>
        <w:tab/>
      </w:r>
      <w:r w:rsidRPr="000C2E2D">
        <w:t>Mr. Patrick Mwesigwa</w:t>
      </w:r>
      <w:r>
        <w:br/>
      </w:r>
      <w:r w:rsidRPr="000C2E2D">
        <w:rPr>
          <w:rFonts w:asciiTheme="minorHAnsi" w:hAnsiTheme="minorHAnsi" w:cs="Arial"/>
        </w:rPr>
        <w:t>Director - Technology and Licensing</w:t>
      </w:r>
      <w:r>
        <w:rPr>
          <w:rFonts w:asciiTheme="minorHAnsi" w:hAnsiTheme="minorHAnsi" w:cs="Arial"/>
        </w:rPr>
        <w:br/>
      </w:r>
      <w:r w:rsidRPr="000C2E2D">
        <w:rPr>
          <w:rFonts w:asciiTheme="minorHAnsi" w:hAnsiTheme="minorHAnsi" w:cs="Arial"/>
        </w:rPr>
        <w:t>Uganda Communications Commission (UCC)</w:t>
      </w:r>
      <w:r>
        <w:rPr>
          <w:rFonts w:asciiTheme="minorHAnsi" w:hAnsiTheme="minorHAnsi" w:cs="Arial"/>
        </w:rPr>
        <w:br/>
      </w:r>
      <w:r w:rsidRPr="000C2E2D">
        <w:rPr>
          <w:rFonts w:asciiTheme="minorHAnsi" w:hAnsiTheme="minorHAnsi" w:cs="Arial"/>
        </w:rPr>
        <w:t xml:space="preserve">P.O. Box 7376 </w:t>
      </w:r>
      <w:r>
        <w:rPr>
          <w:rFonts w:asciiTheme="minorHAnsi" w:hAnsiTheme="minorHAnsi" w:cs="Arial"/>
        </w:rPr>
        <w:br/>
      </w:r>
      <w:r w:rsidRPr="000C2E2D">
        <w:rPr>
          <w:rFonts w:asciiTheme="minorHAnsi" w:hAnsiTheme="minorHAnsi" w:cs="Arial"/>
        </w:rPr>
        <w:t>KAMPALA</w:t>
      </w:r>
      <w:r>
        <w:rPr>
          <w:rFonts w:asciiTheme="minorHAnsi" w:hAnsiTheme="minorHAnsi" w:cs="Arial"/>
        </w:rPr>
        <w:br/>
      </w:r>
      <w:r w:rsidRPr="000C2E2D">
        <w:rPr>
          <w:rFonts w:asciiTheme="minorHAnsi" w:hAnsiTheme="minorHAnsi" w:cs="Arial"/>
        </w:rPr>
        <w:t>Uganda</w:t>
      </w:r>
      <w:r>
        <w:rPr>
          <w:rFonts w:asciiTheme="minorHAnsi" w:hAnsiTheme="minorHAnsi" w:cs="Arial"/>
        </w:rPr>
        <w:br/>
      </w:r>
      <w:r w:rsidRPr="000C2E2D">
        <w:rPr>
          <w:rFonts w:asciiTheme="minorHAnsi" w:hAnsiTheme="minorHAnsi" w:cs="Arial"/>
        </w:rPr>
        <w:t xml:space="preserve">Tel :  </w:t>
      </w:r>
      <w:r w:rsidRPr="000C2E2D">
        <w:rPr>
          <w:rFonts w:asciiTheme="minorHAnsi" w:hAnsiTheme="minorHAnsi" w:cs="Arial"/>
        </w:rPr>
        <w:tab/>
        <w:t xml:space="preserve">+256 41 </w:t>
      </w:r>
      <w:r w:rsidRPr="000C2E2D">
        <w:rPr>
          <w:rFonts w:asciiTheme="minorHAnsi" w:hAnsiTheme="minorHAnsi" w:cs="Arial"/>
          <w:bCs/>
        </w:rPr>
        <w:t>4</w:t>
      </w:r>
      <w:r w:rsidRPr="000C2E2D">
        <w:rPr>
          <w:rFonts w:asciiTheme="minorHAnsi" w:hAnsiTheme="minorHAnsi" w:cs="Arial"/>
        </w:rPr>
        <w:t>33 9000</w:t>
      </w:r>
      <w:r>
        <w:rPr>
          <w:rFonts w:asciiTheme="minorHAnsi" w:hAnsiTheme="minorHAnsi" w:cs="Arial"/>
        </w:rPr>
        <w:br/>
      </w:r>
      <w:r w:rsidRPr="000C2E2D">
        <w:rPr>
          <w:rFonts w:asciiTheme="minorHAnsi" w:hAnsiTheme="minorHAnsi" w:cs="Arial"/>
        </w:rPr>
        <w:t xml:space="preserve">Fax : </w:t>
      </w:r>
      <w:r w:rsidRPr="000C2E2D">
        <w:rPr>
          <w:rFonts w:asciiTheme="minorHAnsi" w:hAnsiTheme="minorHAnsi" w:cs="Arial"/>
        </w:rPr>
        <w:tab/>
        <w:t xml:space="preserve">+256 41 </w:t>
      </w:r>
      <w:r w:rsidRPr="000C2E2D">
        <w:rPr>
          <w:rFonts w:asciiTheme="minorHAnsi" w:hAnsiTheme="minorHAnsi" w:cs="Arial"/>
          <w:bCs/>
        </w:rPr>
        <w:t>4</w:t>
      </w:r>
      <w:r w:rsidRPr="000C2E2D">
        <w:rPr>
          <w:rFonts w:asciiTheme="minorHAnsi" w:hAnsiTheme="minorHAnsi" w:cs="Arial"/>
        </w:rPr>
        <w:t>34 8832</w:t>
      </w:r>
      <w:r>
        <w:rPr>
          <w:rFonts w:asciiTheme="minorHAnsi" w:hAnsiTheme="minorHAnsi" w:cs="Arial"/>
        </w:rPr>
        <w:br/>
      </w:r>
      <w:r w:rsidRPr="000C2E2D">
        <w:rPr>
          <w:rFonts w:asciiTheme="minorHAnsi" w:hAnsiTheme="minorHAnsi" w:cs="Arial"/>
        </w:rPr>
        <w:t xml:space="preserve">E-mail : </w:t>
      </w:r>
      <w:r w:rsidRPr="000C2E2D">
        <w:rPr>
          <w:rFonts w:asciiTheme="minorHAnsi" w:hAnsiTheme="minorHAnsi" w:cs="Arial"/>
        </w:rPr>
        <w:tab/>
        <w:t>pmwesigwa@ucc.co.ug</w:t>
      </w:r>
    </w:p>
    <w:p w:rsidR="008D4419" w:rsidRDefault="008D4419" w:rsidP="008C5BA7">
      <w:pPr>
        <w:rPr>
          <w:b/>
          <w:bCs/>
          <w:lang w:val="es-ES_tradnl"/>
        </w:rPr>
      </w:pPr>
    </w:p>
    <w:p w:rsidR="00C330FD" w:rsidRDefault="00C330FD" w:rsidP="008C5BA7">
      <w:pPr>
        <w:rPr>
          <w:b/>
          <w:bCs/>
          <w:lang w:val="es-ES_tradnl"/>
        </w:rPr>
      </w:pPr>
    </w:p>
    <w:p w:rsidR="00197302" w:rsidRPr="00B713F0" w:rsidRDefault="00197302" w:rsidP="00197302">
      <w:pPr>
        <w:pStyle w:val="Heading20"/>
        <w:spacing w:before="240"/>
        <w:rPr>
          <w:lang w:val="en-US"/>
        </w:rPr>
      </w:pPr>
      <w:bookmarkStart w:id="247" w:name="_Toc316479973"/>
      <w:r w:rsidRPr="00B713F0">
        <w:rPr>
          <w:lang w:val="en-US"/>
        </w:rPr>
        <w:t>Changes in Administrations/ROAs and other entities</w:t>
      </w:r>
      <w:r w:rsidRPr="00B713F0">
        <w:rPr>
          <w:lang w:val="en-US"/>
        </w:rPr>
        <w:br/>
        <w:t>or Organizations</w:t>
      </w:r>
      <w:bookmarkEnd w:id="247"/>
    </w:p>
    <w:p w:rsidR="00197302" w:rsidRPr="004A7E9B" w:rsidRDefault="00197302" w:rsidP="00197302">
      <w:pPr>
        <w:spacing w:before="240"/>
        <w:rPr>
          <w:b/>
          <w:bCs/>
          <w:lang w:val="en-US"/>
        </w:rPr>
      </w:pPr>
      <w:r w:rsidRPr="004A7E9B">
        <w:rPr>
          <w:b/>
          <w:bCs/>
        </w:rPr>
        <w:t>Denmark</w:t>
      </w:r>
      <w:r w:rsidR="00BB4577">
        <w:rPr>
          <w:b/>
          <w:bCs/>
        </w:rPr>
        <w:fldChar w:fldCharType="begin"/>
      </w:r>
      <w:r>
        <w:instrText xml:space="preserve"> TC "</w:instrText>
      </w:r>
      <w:bookmarkStart w:id="248" w:name="_Toc316479974"/>
      <w:r w:rsidRPr="00BD063C">
        <w:rPr>
          <w:b/>
          <w:bCs/>
        </w:rPr>
        <w:instrText>Denmark</w:instrText>
      </w:r>
      <w:bookmarkEnd w:id="248"/>
      <w:r>
        <w:instrText xml:space="preserve">" \f C \l "1" </w:instrText>
      </w:r>
      <w:r w:rsidR="00BB4577">
        <w:rPr>
          <w:b/>
          <w:bCs/>
        </w:rPr>
        <w:fldChar w:fldCharType="end"/>
      </w:r>
    </w:p>
    <w:p w:rsidR="00197302" w:rsidRPr="00145E55" w:rsidRDefault="00197302" w:rsidP="00197302">
      <w:pPr>
        <w:spacing w:before="0"/>
      </w:pPr>
      <w:r>
        <w:t>Communication of 18.I.2012</w:t>
      </w:r>
    </w:p>
    <w:p w:rsidR="00197302" w:rsidRPr="004A7E9B" w:rsidRDefault="00197302" w:rsidP="00197302">
      <w:pPr>
        <w:jc w:val="center"/>
        <w:rPr>
          <w:i/>
          <w:iCs/>
          <w:lang w:val="en-US"/>
        </w:rPr>
      </w:pPr>
      <w:r w:rsidRPr="004A7E9B">
        <w:rPr>
          <w:i/>
          <w:iCs/>
          <w:lang w:val="en-US"/>
        </w:rPr>
        <w:t>Change of name</w:t>
      </w:r>
    </w:p>
    <w:p w:rsidR="00197302" w:rsidRPr="00145E55" w:rsidRDefault="0004221C" w:rsidP="00197302">
      <w:pPr>
        <w:spacing w:before="240"/>
        <w:rPr>
          <w:lang w:val="en-US"/>
        </w:rPr>
      </w:pPr>
      <w:r w:rsidRPr="0004221C">
        <w:rPr>
          <w:rFonts w:eastAsia="SimSun"/>
          <w:color w:val="000000"/>
          <w:lang w:val="en-US"/>
        </w:rPr>
        <w:t xml:space="preserve">The </w:t>
      </w:r>
      <w:r w:rsidR="00197302" w:rsidRPr="00654687">
        <w:rPr>
          <w:rFonts w:eastAsia="SimSun"/>
          <w:i/>
          <w:iCs/>
          <w:color w:val="000000"/>
          <w:lang w:val="en-US"/>
        </w:rPr>
        <w:t>National IT and Telecom Agency (NITA)</w:t>
      </w:r>
      <w:r w:rsidR="00197302">
        <w:rPr>
          <w:rFonts w:eastAsia="SimSun"/>
          <w:color w:val="000000"/>
          <w:lang w:val="en-US"/>
        </w:rPr>
        <w:t>,</w:t>
      </w:r>
      <w:r w:rsidR="00197302" w:rsidRPr="00145E55">
        <w:rPr>
          <w:lang w:val="en-US"/>
        </w:rPr>
        <w:t xml:space="preserve"> Copenhagen</w:t>
      </w:r>
      <w:r w:rsidR="00BB4577">
        <w:rPr>
          <w:lang w:val="en-US"/>
        </w:rPr>
        <w:fldChar w:fldCharType="begin"/>
      </w:r>
      <w:r w:rsidR="00197302">
        <w:instrText xml:space="preserve"> TC "</w:instrText>
      </w:r>
      <w:bookmarkStart w:id="249" w:name="_Toc316479975"/>
      <w:r w:rsidR="00197302" w:rsidRPr="00322DB0">
        <w:rPr>
          <w:rFonts w:eastAsia="SimSun"/>
          <w:i/>
          <w:iCs/>
          <w:color w:val="000000"/>
          <w:lang w:val="en-US"/>
        </w:rPr>
        <w:instrText>National IT and Telecom Agency (NITA)</w:instrText>
      </w:r>
      <w:r w:rsidR="00197302" w:rsidRPr="00322DB0">
        <w:rPr>
          <w:rFonts w:eastAsia="SimSun"/>
          <w:color w:val="000000"/>
          <w:lang w:val="en-US"/>
        </w:rPr>
        <w:instrText>,</w:instrText>
      </w:r>
      <w:r w:rsidR="00197302" w:rsidRPr="00322DB0">
        <w:rPr>
          <w:lang w:val="en-US"/>
        </w:rPr>
        <w:instrText xml:space="preserve"> Copenhagen</w:instrText>
      </w:r>
      <w:bookmarkEnd w:id="249"/>
      <w:r w:rsidR="00197302">
        <w:instrText xml:space="preserve">" \f C \l "1" </w:instrText>
      </w:r>
      <w:r w:rsidR="00BB4577">
        <w:rPr>
          <w:lang w:val="en-US"/>
        </w:rPr>
        <w:fldChar w:fldCharType="end"/>
      </w:r>
      <w:r w:rsidR="00197302" w:rsidRPr="00145E55">
        <w:rPr>
          <w:lang w:val="en-US"/>
        </w:rPr>
        <w:t>, announces that it has changed its name. It is now called: «</w:t>
      </w:r>
      <w:r w:rsidR="00197302" w:rsidRPr="006A197A">
        <w:t>Danish Business Authority</w:t>
      </w:r>
      <w:r w:rsidR="00197302" w:rsidRPr="00145E55">
        <w:rPr>
          <w:lang w:val="en-US"/>
        </w:rPr>
        <w:t>».</w:t>
      </w:r>
    </w:p>
    <w:p w:rsidR="00197302" w:rsidRPr="004A7E9B" w:rsidRDefault="00197302" w:rsidP="00197302">
      <w:pPr>
        <w:ind w:left="567" w:hanging="567"/>
        <w:jc w:val="left"/>
        <w:rPr>
          <w:rFonts w:asciiTheme="minorHAnsi" w:eastAsia="SimSun" w:hAnsiTheme="minorHAnsi" w:cs="Arial"/>
          <w:color w:val="000000"/>
          <w:lang w:val="en-US"/>
        </w:rPr>
      </w:pPr>
      <w:r>
        <w:rPr>
          <w:rFonts w:asciiTheme="minorHAnsi" w:eastAsia="SimSun" w:hAnsiTheme="minorHAnsi" w:hint="cs"/>
          <w:rtl/>
          <w:lang w:val="en-US"/>
        </w:rPr>
        <w:tab/>
      </w:r>
      <w:r w:rsidRPr="004A7E9B">
        <w:rPr>
          <w:rFonts w:asciiTheme="minorHAnsi" w:eastAsia="SimSun" w:hAnsiTheme="minorHAnsi"/>
          <w:lang w:val="en-US"/>
        </w:rPr>
        <w:t>Danish Business Authority</w:t>
      </w:r>
      <w:r w:rsidRPr="004A7E9B">
        <w:rPr>
          <w:rFonts w:asciiTheme="minorHAnsi" w:eastAsia="SimSun" w:hAnsiTheme="minorHAnsi"/>
          <w:rtl/>
          <w:lang w:val="en-US"/>
        </w:rPr>
        <w:br/>
      </w:r>
      <w:r w:rsidRPr="004A7E9B">
        <w:rPr>
          <w:rFonts w:asciiTheme="minorHAnsi" w:eastAsia="SimSun" w:hAnsiTheme="minorHAnsi" w:cs="Arial"/>
          <w:color w:val="000000"/>
          <w:lang w:val="en-US"/>
        </w:rPr>
        <w:t>Langelinie Allé 17</w:t>
      </w:r>
      <w:r w:rsidRPr="004A7E9B">
        <w:rPr>
          <w:rFonts w:asciiTheme="minorHAnsi" w:eastAsia="SimSun" w:hAnsiTheme="minorHAnsi" w:cs="Arial"/>
          <w:color w:val="000000"/>
          <w:rtl/>
          <w:lang w:val="en-US"/>
        </w:rPr>
        <w:br/>
      </w:r>
      <w:r w:rsidRPr="004A7E9B">
        <w:rPr>
          <w:rFonts w:asciiTheme="minorHAnsi" w:eastAsia="SimSun" w:hAnsiTheme="minorHAnsi" w:cs="Arial"/>
          <w:color w:val="000000"/>
          <w:lang w:val="en-US"/>
        </w:rPr>
        <w:t>2100 COPENHAGEN</w:t>
      </w:r>
      <w:r w:rsidRPr="004A7E9B">
        <w:rPr>
          <w:rFonts w:asciiTheme="minorHAnsi" w:eastAsia="SimSun" w:hAnsiTheme="minorHAnsi" w:cs="Arial"/>
          <w:color w:val="000000"/>
          <w:rtl/>
          <w:lang w:val="en-US"/>
        </w:rPr>
        <w:br/>
      </w:r>
      <w:r w:rsidRPr="004A7E9B">
        <w:rPr>
          <w:rFonts w:asciiTheme="minorHAnsi" w:eastAsia="SimSun" w:hAnsiTheme="minorHAnsi" w:cs="Arial"/>
          <w:color w:val="000000"/>
          <w:lang w:val="en-US"/>
        </w:rPr>
        <w:t>Denmark</w:t>
      </w:r>
      <w:r w:rsidRPr="004A7E9B">
        <w:rPr>
          <w:rFonts w:asciiTheme="minorHAnsi" w:eastAsia="SimSun" w:hAnsiTheme="minorHAnsi" w:cs="Arial"/>
          <w:color w:val="000000"/>
          <w:rtl/>
          <w:lang w:val="en-US"/>
        </w:rPr>
        <w:br/>
      </w:r>
      <w:r w:rsidRPr="004A7E9B">
        <w:rPr>
          <w:rFonts w:asciiTheme="minorHAnsi" w:eastAsia="SimSun" w:hAnsiTheme="minorHAnsi" w:cs="Arial"/>
          <w:color w:val="000000"/>
          <w:lang w:val="en-US"/>
        </w:rPr>
        <w:t>Tel:</w:t>
      </w:r>
      <w:r w:rsidRPr="004A7E9B">
        <w:rPr>
          <w:rFonts w:asciiTheme="minorHAnsi" w:eastAsia="SimSun" w:hAnsiTheme="minorHAnsi" w:cs="Arial"/>
          <w:color w:val="000000"/>
          <w:lang w:val="en-US"/>
        </w:rPr>
        <w:tab/>
        <w:t xml:space="preserve">+45 35 29 10 00 </w:t>
      </w:r>
      <w:r w:rsidRPr="004A7E9B">
        <w:rPr>
          <w:rFonts w:asciiTheme="minorHAnsi" w:eastAsia="SimSun" w:hAnsiTheme="minorHAnsi" w:cs="Arial"/>
          <w:color w:val="000000"/>
          <w:rtl/>
          <w:lang w:val="en-US"/>
        </w:rPr>
        <w:br/>
      </w:r>
      <w:r w:rsidRPr="004A7E9B">
        <w:rPr>
          <w:rFonts w:asciiTheme="minorHAnsi" w:eastAsia="SimSun" w:hAnsiTheme="minorHAnsi" w:cs="Arial"/>
          <w:color w:val="000000"/>
          <w:lang w:val="en-US"/>
        </w:rPr>
        <w:t>Fax:</w:t>
      </w:r>
      <w:r w:rsidRPr="004A7E9B">
        <w:rPr>
          <w:rFonts w:asciiTheme="minorHAnsi" w:eastAsia="SimSun" w:hAnsiTheme="minorHAnsi" w:cs="Arial"/>
          <w:color w:val="000000"/>
          <w:lang w:val="en-US"/>
        </w:rPr>
        <w:tab/>
        <w:t xml:space="preserve">+45 35 46 60 01 </w:t>
      </w:r>
      <w:r w:rsidRPr="004A7E9B">
        <w:rPr>
          <w:rFonts w:asciiTheme="minorHAnsi" w:eastAsia="SimSun" w:hAnsiTheme="minorHAnsi" w:cs="Arial"/>
          <w:color w:val="000000"/>
          <w:rtl/>
          <w:lang w:val="en-US"/>
        </w:rPr>
        <w:br/>
      </w:r>
      <w:r w:rsidRPr="004A7E9B">
        <w:rPr>
          <w:rFonts w:asciiTheme="minorHAnsi" w:eastAsia="SimSun" w:hAnsiTheme="minorHAnsi" w:cs="Arial"/>
          <w:color w:val="000000"/>
          <w:lang w:val="en-US"/>
        </w:rPr>
        <w:t>E-mail:</w:t>
      </w:r>
      <w:r w:rsidRPr="004A7E9B">
        <w:rPr>
          <w:rFonts w:asciiTheme="minorHAnsi" w:eastAsia="SimSun" w:hAnsiTheme="minorHAnsi" w:cs="Arial"/>
          <w:color w:val="000000"/>
          <w:lang w:val="en-US"/>
        </w:rPr>
        <w:tab/>
        <w:t xml:space="preserve">erst@erst.dk </w:t>
      </w:r>
      <w:r w:rsidRPr="004A7E9B">
        <w:rPr>
          <w:rFonts w:asciiTheme="minorHAnsi" w:eastAsia="SimSun" w:hAnsiTheme="minorHAnsi" w:cs="Arial"/>
          <w:color w:val="000000"/>
          <w:rtl/>
          <w:lang w:val="en-US"/>
        </w:rPr>
        <w:br/>
      </w:r>
      <w:r w:rsidRPr="004A7E9B">
        <w:rPr>
          <w:rFonts w:asciiTheme="minorHAnsi" w:eastAsia="SimSun" w:hAnsiTheme="minorHAnsi" w:cs="Arial"/>
          <w:color w:val="000000"/>
          <w:lang w:val="en-US"/>
        </w:rPr>
        <w:t>URL:</w:t>
      </w:r>
      <w:r w:rsidRPr="004A7E9B">
        <w:rPr>
          <w:rFonts w:asciiTheme="minorHAnsi" w:eastAsia="SimSun" w:hAnsiTheme="minorHAnsi" w:cs="Arial"/>
          <w:color w:val="000000"/>
          <w:lang w:val="en-US"/>
        </w:rPr>
        <w:tab/>
        <w:t xml:space="preserve">www.erst.dk </w:t>
      </w:r>
    </w:p>
    <w:p w:rsidR="00197302" w:rsidRPr="00197302" w:rsidRDefault="00197302" w:rsidP="00197302">
      <w:pPr>
        <w:spacing w:before="240"/>
        <w:rPr>
          <w:b/>
          <w:bCs/>
        </w:rPr>
      </w:pPr>
      <w:r w:rsidRPr="00197302">
        <w:rPr>
          <w:b/>
          <w:bCs/>
        </w:rPr>
        <w:t>Denmark</w:t>
      </w:r>
      <w:r w:rsidR="00BB4577">
        <w:rPr>
          <w:b/>
          <w:bCs/>
        </w:rPr>
        <w:fldChar w:fldCharType="begin"/>
      </w:r>
      <w:r>
        <w:instrText xml:space="preserve"> TC "</w:instrText>
      </w:r>
      <w:bookmarkStart w:id="250" w:name="_Toc316479976"/>
      <w:r w:rsidRPr="00BB709E">
        <w:rPr>
          <w:b/>
          <w:bCs/>
        </w:rPr>
        <w:instrText>Denmark</w:instrText>
      </w:r>
      <w:bookmarkEnd w:id="250"/>
      <w:r>
        <w:instrText xml:space="preserve">" \f C \l "1" </w:instrText>
      </w:r>
      <w:r w:rsidR="00BB4577">
        <w:rPr>
          <w:b/>
          <w:bCs/>
        </w:rPr>
        <w:fldChar w:fldCharType="end"/>
      </w:r>
    </w:p>
    <w:p w:rsidR="00197302" w:rsidRPr="00197302" w:rsidRDefault="00197302" w:rsidP="00197302">
      <w:pPr>
        <w:keepNext/>
        <w:tabs>
          <w:tab w:val="clear" w:pos="567"/>
          <w:tab w:val="clear" w:pos="5387"/>
          <w:tab w:val="clear" w:pos="5954"/>
        </w:tabs>
        <w:overflowPunct/>
        <w:spacing w:before="0"/>
        <w:outlineLvl w:val="0"/>
        <w:rPr>
          <w:rFonts w:asciiTheme="minorHAnsi" w:hAnsiTheme="minorHAnsi" w:cs="Arial"/>
        </w:rPr>
      </w:pPr>
      <w:r w:rsidRPr="00197302">
        <w:rPr>
          <w:rFonts w:asciiTheme="minorHAnsi" w:hAnsiTheme="minorHAnsi" w:cs="Arial"/>
        </w:rPr>
        <w:t>Communication of 19.I.2012</w:t>
      </w:r>
    </w:p>
    <w:p w:rsidR="00197302" w:rsidRPr="00197302" w:rsidRDefault="00197302" w:rsidP="00197302">
      <w:pPr>
        <w:keepNext/>
        <w:tabs>
          <w:tab w:val="clear" w:pos="567"/>
          <w:tab w:val="clear" w:pos="5387"/>
          <w:tab w:val="clear" w:pos="5954"/>
        </w:tabs>
        <w:overflowPunct/>
        <w:spacing w:before="0"/>
        <w:jc w:val="center"/>
        <w:outlineLvl w:val="0"/>
        <w:rPr>
          <w:rFonts w:asciiTheme="minorHAnsi" w:hAnsiTheme="minorHAnsi" w:cs="Arial"/>
          <w:i/>
          <w:iCs/>
          <w:lang w:val="en-US"/>
        </w:rPr>
      </w:pPr>
      <w:r w:rsidRPr="00197302">
        <w:rPr>
          <w:rFonts w:asciiTheme="minorHAnsi" w:hAnsiTheme="minorHAnsi" w:cs="Arial"/>
          <w:i/>
          <w:iCs/>
          <w:lang w:val="en-US"/>
        </w:rPr>
        <w:t>Change of name</w:t>
      </w:r>
      <w:r w:rsidR="00BB4577">
        <w:rPr>
          <w:rFonts w:asciiTheme="minorHAnsi" w:hAnsiTheme="minorHAnsi" w:cs="Arial"/>
          <w:i/>
          <w:iCs/>
          <w:lang w:val="en-US"/>
        </w:rPr>
        <w:fldChar w:fldCharType="begin"/>
      </w:r>
      <w:r>
        <w:instrText xml:space="preserve"> TC "</w:instrText>
      </w:r>
      <w:bookmarkStart w:id="251" w:name="_Toc316479977"/>
      <w:r w:rsidRPr="009D7120">
        <w:rPr>
          <w:rFonts w:asciiTheme="minorHAnsi" w:hAnsiTheme="minorHAnsi" w:cs="Arial"/>
          <w:i/>
          <w:iCs/>
          <w:lang w:val="en-US"/>
        </w:rPr>
        <w:instrText>Change of name</w:instrText>
      </w:r>
      <w:bookmarkEnd w:id="251"/>
      <w:r>
        <w:instrText xml:space="preserve">" \f C \l "1" </w:instrText>
      </w:r>
      <w:r w:rsidR="00BB4577">
        <w:rPr>
          <w:rFonts w:asciiTheme="minorHAnsi" w:hAnsiTheme="minorHAnsi" w:cs="Arial"/>
          <w:i/>
          <w:iCs/>
          <w:lang w:val="en-US"/>
        </w:rPr>
        <w:fldChar w:fldCharType="end"/>
      </w:r>
      <w:r w:rsidRPr="00197302">
        <w:rPr>
          <w:rFonts w:asciiTheme="minorHAnsi" w:hAnsiTheme="minorHAnsi" w:cs="Arial"/>
          <w:i/>
          <w:iCs/>
          <w:lang w:val="en-US"/>
        </w:rPr>
        <w:t xml:space="preserve"> </w:t>
      </w:r>
    </w:p>
    <w:p w:rsidR="00197302" w:rsidRPr="00197302" w:rsidRDefault="00197302" w:rsidP="00197302">
      <w:pPr>
        <w:keepNext/>
        <w:tabs>
          <w:tab w:val="clear" w:pos="567"/>
          <w:tab w:val="clear" w:pos="5387"/>
          <w:tab w:val="clear" w:pos="5954"/>
        </w:tabs>
        <w:overflowPunct/>
        <w:spacing w:before="0"/>
        <w:jc w:val="center"/>
        <w:outlineLvl w:val="0"/>
        <w:rPr>
          <w:rFonts w:asciiTheme="minorHAnsi" w:hAnsiTheme="minorHAnsi" w:cs="Arial"/>
          <w:i/>
          <w:iCs/>
          <w:lang w:val="en-US"/>
        </w:rPr>
      </w:pPr>
    </w:p>
    <w:p w:rsidR="00197302" w:rsidRPr="00197302" w:rsidRDefault="00197302" w:rsidP="00197302">
      <w:pPr>
        <w:rPr>
          <w:rFonts w:eastAsia="SimSun"/>
          <w:color w:val="000000"/>
          <w:lang w:val="en-US"/>
        </w:rPr>
      </w:pPr>
      <w:r w:rsidRPr="00197302">
        <w:rPr>
          <w:lang w:val="en-US"/>
        </w:rPr>
        <w:t>The</w:t>
      </w:r>
      <w:r w:rsidRPr="00197302">
        <w:rPr>
          <w:i/>
          <w:iCs/>
          <w:lang w:val="en-US"/>
        </w:rPr>
        <w:t xml:space="preserve"> </w:t>
      </w:r>
      <w:r w:rsidRPr="00197302">
        <w:rPr>
          <w:i/>
          <w:iCs/>
        </w:rPr>
        <w:t>Ministry of Science, Technology and Innovation</w:t>
      </w:r>
      <w:r w:rsidRPr="00197302">
        <w:rPr>
          <w:i/>
          <w:iCs/>
          <w:lang w:val="en-US"/>
        </w:rPr>
        <w:t xml:space="preserve">, </w:t>
      </w:r>
      <w:r w:rsidRPr="00197302">
        <w:rPr>
          <w:lang w:val="en-US"/>
        </w:rPr>
        <w:t>Copenhagen</w:t>
      </w:r>
      <w:r w:rsidR="00BB4577">
        <w:rPr>
          <w:lang w:val="en-US"/>
        </w:rPr>
        <w:fldChar w:fldCharType="begin"/>
      </w:r>
      <w:r>
        <w:instrText xml:space="preserve"> TC "</w:instrText>
      </w:r>
      <w:bookmarkStart w:id="252" w:name="_Toc316479978"/>
      <w:r w:rsidRPr="00864283">
        <w:rPr>
          <w:i/>
          <w:iCs/>
        </w:rPr>
        <w:instrText>Ministry of Science, Technology and Innovation</w:instrText>
      </w:r>
      <w:r w:rsidRPr="00864283">
        <w:rPr>
          <w:i/>
          <w:iCs/>
          <w:lang w:val="en-US"/>
        </w:rPr>
        <w:instrText xml:space="preserve">, </w:instrText>
      </w:r>
      <w:r w:rsidRPr="00864283">
        <w:rPr>
          <w:lang w:val="en-US"/>
        </w:rPr>
        <w:instrText>Copenhagen</w:instrText>
      </w:r>
      <w:bookmarkEnd w:id="252"/>
      <w:r>
        <w:instrText xml:space="preserve">" \f C \l "1" </w:instrText>
      </w:r>
      <w:r w:rsidR="00BB4577">
        <w:rPr>
          <w:lang w:val="en-US"/>
        </w:rPr>
        <w:fldChar w:fldCharType="end"/>
      </w:r>
      <w:r w:rsidRPr="00197302">
        <w:rPr>
          <w:i/>
          <w:iCs/>
          <w:lang w:val="en-US"/>
        </w:rPr>
        <w:t xml:space="preserve">, </w:t>
      </w:r>
      <w:r w:rsidRPr="00197302">
        <w:rPr>
          <w:lang w:val="en-US"/>
        </w:rPr>
        <w:t>announces that it has changed its name. It is now called: «</w:t>
      </w:r>
      <w:r w:rsidRPr="00197302">
        <w:rPr>
          <w:rFonts w:eastAsia="SimSun"/>
          <w:color w:val="000000"/>
          <w:lang w:val="en-US"/>
        </w:rPr>
        <w:t xml:space="preserve"> Ministry of Business and Growth</w:t>
      </w:r>
      <w:r w:rsidRPr="00197302">
        <w:rPr>
          <w:lang w:val="en-US"/>
        </w:rPr>
        <w:t>» :</w:t>
      </w:r>
    </w:p>
    <w:p w:rsidR="00197302" w:rsidRPr="00197302" w:rsidRDefault="00197302" w:rsidP="00197302">
      <w:pPr>
        <w:tabs>
          <w:tab w:val="clear" w:pos="567"/>
          <w:tab w:val="clear" w:pos="5387"/>
          <w:tab w:val="clear" w:pos="5954"/>
        </w:tabs>
        <w:overflowPunct/>
        <w:autoSpaceDE/>
        <w:autoSpaceDN/>
        <w:adjustRightInd/>
        <w:spacing w:before="0"/>
        <w:ind w:left="1440"/>
        <w:rPr>
          <w:rFonts w:asciiTheme="minorHAnsi" w:eastAsia="SimSun" w:hAnsiTheme="minorHAnsi" w:cs="Arial"/>
          <w:color w:val="000000"/>
          <w:lang w:val="en-US"/>
        </w:rPr>
      </w:pPr>
    </w:p>
    <w:p w:rsidR="00197302" w:rsidRPr="00197302" w:rsidRDefault="00197302" w:rsidP="00197302">
      <w:pPr>
        <w:ind w:left="567" w:hanging="567"/>
        <w:jc w:val="left"/>
        <w:rPr>
          <w:rFonts w:asciiTheme="minorHAnsi" w:eastAsia="SimSun" w:hAnsiTheme="minorHAnsi" w:cs="Arial"/>
          <w:color w:val="000000"/>
          <w:lang w:val="en-US"/>
        </w:rPr>
      </w:pPr>
      <w:r>
        <w:rPr>
          <w:rFonts w:eastAsia="SimSun"/>
          <w:lang w:val="en-US"/>
        </w:rPr>
        <w:tab/>
      </w:r>
      <w:r w:rsidRPr="00197302">
        <w:rPr>
          <w:rFonts w:eastAsia="SimSun"/>
          <w:lang w:val="en-US"/>
        </w:rPr>
        <w:t>Ministry of Business and Growth</w:t>
      </w:r>
      <w:r>
        <w:rPr>
          <w:rFonts w:eastAsia="SimSun"/>
          <w:lang w:val="en-US"/>
        </w:rPr>
        <w:br/>
      </w:r>
      <w:r w:rsidRPr="00197302">
        <w:rPr>
          <w:rFonts w:asciiTheme="minorHAnsi" w:eastAsia="SimSun" w:hAnsiTheme="minorHAnsi" w:cs="Arial"/>
          <w:color w:val="000000"/>
          <w:lang w:val="en-US"/>
        </w:rPr>
        <w:t>Slotsholmsgade 10-12</w:t>
      </w:r>
      <w:r>
        <w:rPr>
          <w:rFonts w:asciiTheme="minorHAnsi" w:eastAsia="SimSun" w:hAnsiTheme="minorHAnsi" w:cs="Arial"/>
          <w:color w:val="000000"/>
          <w:lang w:val="en-US"/>
        </w:rPr>
        <w:br/>
      </w:r>
      <w:r w:rsidRPr="00197302">
        <w:rPr>
          <w:rFonts w:asciiTheme="minorHAnsi" w:eastAsia="SimSun" w:hAnsiTheme="minorHAnsi" w:cs="Arial"/>
          <w:color w:val="000000"/>
          <w:lang w:val="en-US"/>
        </w:rPr>
        <w:t>1216 COPENHAGEN</w:t>
      </w:r>
      <w:r>
        <w:rPr>
          <w:rFonts w:asciiTheme="minorHAnsi" w:eastAsia="SimSun" w:hAnsiTheme="minorHAnsi" w:cs="Arial"/>
          <w:color w:val="000000"/>
          <w:lang w:val="en-US"/>
        </w:rPr>
        <w:br/>
      </w:r>
      <w:r w:rsidRPr="00197302">
        <w:rPr>
          <w:rFonts w:asciiTheme="minorHAnsi" w:eastAsia="SimSun" w:hAnsiTheme="minorHAnsi" w:cs="Arial"/>
          <w:color w:val="000000"/>
          <w:lang w:val="en-US"/>
        </w:rPr>
        <w:t>Denmark</w:t>
      </w:r>
      <w:r>
        <w:rPr>
          <w:rFonts w:asciiTheme="minorHAnsi" w:eastAsia="SimSun" w:hAnsiTheme="minorHAnsi" w:cs="Arial"/>
          <w:color w:val="000000"/>
          <w:lang w:val="en-US"/>
        </w:rPr>
        <w:br/>
      </w:r>
      <w:r w:rsidRPr="00197302">
        <w:rPr>
          <w:rFonts w:asciiTheme="minorHAnsi" w:eastAsia="SimSun" w:hAnsiTheme="minorHAnsi" w:cs="Arial"/>
          <w:color w:val="000000"/>
          <w:lang w:val="en-US"/>
        </w:rPr>
        <w:t>Tel:</w:t>
      </w:r>
      <w:r w:rsidRPr="00197302">
        <w:rPr>
          <w:rFonts w:asciiTheme="minorHAnsi" w:eastAsia="SimSun" w:hAnsiTheme="minorHAnsi" w:cs="Arial"/>
          <w:color w:val="000000"/>
          <w:lang w:val="en-US"/>
        </w:rPr>
        <w:tab/>
        <w:t>+45 33 92</w:t>
      </w:r>
      <w:r w:rsidR="0004221C">
        <w:rPr>
          <w:rFonts w:asciiTheme="minorHAnsi" w:eastAsia="SimSun" w:hAnsiTheme="minorHAnsi" w:cs="Arial"/>
          <w:color w:val="000000"/>
          <w:lang w:val="en-US"/>
        </w:rPr>
        <w:t xml:space="preserve"> </w:t>
      </w:r>
      <w:r w:rsidRPr="00197302">
        <w:rPr>
          <w:rFonts w:asciiTheme="minorHAnsi" w:eastAsia="SimSun" w:hAnsiTheme="minorHAnsi" w:cs="Arial"/>
          <w:color w:val="000000"/>
          <w:lang w:val="en-US"/>
        </w:rPr>
        <w:t>33</w:t>
      </w:r>
      <w:r w:rsidR="0004221C">
        <w:rPr>
          <w:rFonts w:asciiTheme="minorHAnsi" w:eastAsia="SimSun" w:hAnsiTheme="minorHAnsi" w:cs="Arial"/>
          <w:color w:val="000000"/>
          <w:lang w:val="en-US"/>
        </w:rPr>
        <w:t xml:space="preserve"> </w:t>
      </w:r>
      <w:r w:rsidRPr="00197302">
        <w:rPr>
          <w:rFonts w:asciiTheme="minorHAnsi" w:eastAsia="SimSun" w:hAnsiTheme="minorHAnsi" w:cs="Arial"/>
          <w:color w:val="000000"/>
          <w:lang w:val="en-US"/>
        </w:rPr>
        <w:t xml:space="preserve">50 </w:t>
      </w:r>
      <w:r>
        <w:rPr>
          <w:rFonts w:asciiTheme="minorHAnsi" w:eastAsia="SimSun" w:hAnsiTheme="minorHAnsi" w:cs="Arial"/>
          <w:color w:val="000000"/>
          <w:lang w:val="en-US"/>
        </w:rPr>
        <w:br/>
      </w:r>
      <w:r w:rsidRPr="00197302">
        <w:rPr>
          <w:rFonts w:asciiTheme="minorHAnsi" w:eastAsia="SimSun" w:hAnsiTheme="minorHAnsi" w:cs="Arial"/>
          <w:color w:val="000000"/>
          <w:lang w:val="en-US"/>
        </w:rPr>
        <w:t>Fax:</w:t>
      </w:r>
      <w:r w:rsidRPr="00197302">
        <w:rPr>
          <w:rFonts w:asciiTheme="minorHAnsi" w:eastAsia="SimSun" w:hAnsiTheme="minorHAnsi" w:cs="Arial"/>
          <w:color w:val="000000"/>
          <w:lang w:val="en-US"/>
        </w:rPr>
        <w:tab/>
        <w:t>+45 33 12</w:t>
      </w:r>
      <w:r w:rsidR="0004221C">
        <w:rPr>
          <w:rFonts w:asciiTheme="minorHAnsi" w:eastAsia="SimSun" w:hAnsiTheme="minorHAnsi" w:cs="Arial"/>
          <w:color w:val="000000"/>
          <w:lang w:val="en-US"/>
        </w:rPr>
        <w:t xml:space="preserve"> </w:t>
      </w:r>
      <w:r w:rsidRPr="00197302">
        <w:rPr>
          <w:rFonts w:asciiTheme="minorHAnsi" w:eastAsia="SimSun" w:hAnsiTheme="minorHAnsi" w:cs="Arial"/>
          <w:color w:val="000000"/>
          <w:lang w:val="en-US"/>
        </w:rPr>
        <w:t>37</w:t>
      </w:r>
      <w:r w:rsidR="0004221C">
        <w:rPr>
          <w:rFonts w:asciiTheme="minorHAnsi" w:eastAsia="SimSun" w:hAnsiTheme="minorHAnsi" w:cs="Arial"/>
          <w:color w:val="000000"/>
          <w:lang w:val="en-US"/>
        </w:rPr>
        <w:t xml:space="preserve"> </w:t>
      </w:r>
      <w:r w:rsidRPr="00197302">
        <w:rPr>
          <w:rFonts w:asciiTheme="minorHAnsi" w:eastAsia="SimSun" w:hAnsiTheme="minorHAnsi" w:cs="Arial"/>
          <w:color w:val="000000"/>
          <w:lang w:val="en-US"/>
        </w:rPr>
        <w:t xml:space="preserve">78 </w:t>
      </w:r>
      <w:r>
        <w:rPr>
          <w:rFonts w:asciiTheme="minorHAnsi" w:eastAsia="SimSun" w:hAnsiTheme="minorHAnsi" w:cs="Arial"/>
          <w:color w:val="000000"/>
          <w:lang w:val="en-US"/>
        </w:rPr>
        <w:br/>
      </w:r>
      <w:r w:rsidRPr="00197302">
        <w:rPr>
          <w:rFonts w:asciiTheme="minorHAnsi" w:eastAsia="SimSun" w:hAnsiTheme="minorHAnsi" w:cs="Arial"/>
          <w:color w:val="000000"/>
          <w:lang w:val="en-US"/>
        </w:rPr>
        <w:t>E-mail:</w:t>
      </w:r>
      <w:r w:rsidRPr="00197302">
        <w:rPr>
          <w:rFonts w:asciiTheme="minorHAnsi" w:eastAsia="SimSun" w:hAnsiTheme="minorHAnsi" w:cs="Arial"/>
          <w:color w:val="000000"/>
          <w:lang w:val="en-US"/>
        </w:rPr>
        <w:tab/>
        <w:t xml:space="preserve">evm@evm.dk </w:t>
      </w:r>
      <w:r>
        <w:rPr>
          <w:rFonts w:asciiTheme="minorHAnsi" w:eastAsia="SimSun" w:hAnsiTheme="minorHAnsi" w:cs="Arial"/>
          <w:color w:val="000000"/>
          <w:lang w:val="en-US"/>
        </w:rPr>
        <w:br/>
      </w:r>
      <w:r w:rsidRPr="00197302">
        <w:rPr>
          <w:rFonts w:asciiTheme="minorHAnsi" w:eastAsia="SimSun" w:hAnsiTheme="minorHAnsi" w:cs="Arial"/>
          <w:color w:val="000000"/>
          <w:lang w:val="en-US"/>
        </w:rPr>
        <w:t>URL:</w:t>
      </w:r>
      <w:r w:rsidRPr="00197302">
        <w:rPr>
          <w:rFonts w:asciiTheme="minorHAnsi" w:eastAsia="SimSun" w:hAnsiTheme="minorHAnsi" w:cs="Arial"/>
          <w:color w:val="000000"/>
          <w:lang w:val="en-US"/>
        </w:rPr>
        <w:tab/>
        <w:t xml:space="preserve">www.evm.dk </w:t>
      </w:r>
    </w:p>
    <w:p w:rsidR="00197302" w:rsidRDefault="0019730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r>
        <w:rPr>
          <w:rFonts w:asciiTheme="minorHAnsi" w:hAnsiTheme="minorHAnsi" w:cs="Arial"/>
          <w:b/>
          <w:bCs/>
        </w:rPr>
        <w:br w:type="page"/>
      </w:r>
    </w:p>
    <w:p w:rsidR="00197302" w:rsidRPr="00197302" w:rsidRDefault="00197302" w:rsidP="00197302">
      <w:pPr>
        <w:tabs>
          <w:tab w:val="clear" w:pos="567"/>
          <w:tab w:val="clear" w:pos="5387"/>
          <w:tab w:val="clear" w:pos="5954"/>
        </w:tabs>
        <w:overflowPunct/>
        <w:spacing w:before="0"/>
        <w:jc w:val="left"/>
        <w:rPr>
          <w:rFonts w:asciiTheme="minorHAnsi" w:hAnsiTheme="minorHAnsi" w:cs="Arial"/>
          <w:b/>
          <w:bCs/>
          <w:lang w:val="en-US"/>
        </w:rPr>
      </w:pPr>
      <w:r w:rsidRPr="00197302">
        <w:rPr>
          <w:rFonts w:asciiTheme="minorHAnsi" w:hAnsiTheme="minorHAnsi" w:cs="Arial"/>
          <w:b/>
          <w:bCs/>
        </w:rPr>
        <w:lastRenderedPageBreak/>
        <w:t>United Kingdom</w:t>
      </w:r>
      <w:r w:rsidR="00BB4577">
        <w:rPr>
          <w:rFonts w:asciiTheme="minorHAnsi" w:hAnsiTheme="minorHAnsi" w:cs="Arial"/>
          <w:b/>
          <w:bCs/>
        </w:rPr>
        <w:fldChar w:fldCharType="begin"/>
      </w:r>
      <w:r>
        <w:instrText xml:space="preserve"> TC "</w:instrText>
      </w:r>
      <w:bookmarkStart w:id="253" w:name="_Toc316479979"/>
      <w:r w:rsidRPr="00993141">
        <w:rPr>
          <w:rFonts w:asciiTheme="minorHAnsi" w:hAnsiTheme="minorHAnsi" w:cs="Arial"/>
          <w:b/>
          <w:bCs/>
        </w:rPr>
        <w:instrText>United Kingdom</w:instrText>
      </w:r>
      <w:bookmarkEnd w:id="253"/>
      <w:r>
        <w:instrText xml:space="preserve">" \f C \l "1" </w:instrText>
      </w:r>
      <w:r w:rsidR="00BB4577">
        <w:rPr>
          <w:rFonts w:asciiTheme="minorHAnsi" w:hAnsiTheme="minorHAnsi" w:cs="Arial"/>
          <w:b/>
          <w:bCs/>
        </w:rPr>
        <w:fldChar w:fldCharType="end"/>
      </w:r>
    </w:p>
    <w:p w:rsidR="00197302" w:rsidRPr="00197302" w:rsidRDefault="00197302" w:rsidP="00197302">
      <w:pPr>
        <w:keepNext/>
        <w:tabs>
          <w:tab w:val="clear" w:pos="567"/>
          <w:tab w:val="clear" w:pos="5387"/>
          <w:tab w:val="clear" w:pos="5954"/>
        </w:tabs>
        <w:overflowPunct/>
        <w:spacing w:before="0"/>
        <w:outlineLvl w:val="0"/>
        <w:rPr>
          <w:rFonts w:asciiTheme="minorHAnsi" w:hAnsiTheme="minorHAnsi" w:cs="Arial"/>
        </w:rPr>
      </w:pPr>
      <w:r w:rsidRPr="00197302">
        <w:rPr>
          <w:rFonts w:asciiTheme="minorHAnsi" w:hAnsiTheme="minorHAnsi" w:cs="Arial"/>
        </w:rPr>
        <w:t>Communication of 1.II.2012</w:t>
      </w:r>
    </w:p>
    <w:p w:rsidR="00197302" w:rsidRPr="00197302" w:rsidRDefault="00197302" w:rsidP="00197302">
      <w:pPr>
        <w:keepNext/>
        <w:tabs>
          <w:tab w:val="clear" w:pos="567"/>
          <w:tab w:val="clear" w:pos="5387"/>
          <w:tab w:val="clear" w:pos="5954"/>
        </w:tabs>
        <w:overflowPunct/>
        <w:spacing w:before="240"/>
        <w:jc w:val="center"/>
        <w:outlineLvl w:val="0"/>
        <w:rPr>
          <w:rFonts w:asciiTheme="minorHAnsi" w:hAnsiTheme="minorHAnsi" w:cs="Arial"/>
          <w:i/>
          <w:iCs/>
          <w:lang w:val="en-US"/>
        </w:rPr>
      </w:pPr>
      <w:r w:rsidRPr="00197302">
        <w:rPr>
          <w:rFonts w:asciiTheme="minorHAnsi" w:hAnsiTheme="minorHAnsi" w:cs="Arial"/>
          <w:i/>
          <w:iCs/>
          <w:lang w:val="en-US"/>
        </w:rPr>
        <w:t>Change of name</w:t>
      </w:r>
      <w:r w:rsidR="00BB4577">
        <w:rPr>
          <w:rFonts w:asciiTheme="minorHAnsi" w:hAnsiTheme="minorHAnsi" w:cs="Arial"/>
          <w:i/>
          <w:iCs/>
          <w:lang w:val="en-US"/>
        </w:rPr>
        <w:fldChar w:fldCharType="begin"/>
      </w:r>
      <w:r>
        <w:instrText xml:space="preserve"> TC "</w:instrText>
      </w:r>
      <w:bookmarkStart w:id="254" w:name="_Toc316479980"/>
      <w:r w:rsidRPr="003D0028">
        <w:rPr>
          <w:rFonts w:asciiTheme="minorHAnsi" w:hAnsiTheme="minorHAnsi" w:cs="Arial"/>
          <w:i/>
          <w:iCs/>
          <w:lang w:val="en-US"/>
        </w:rPr>
        <w:instrText>Change of name</w:instrText>
      </w:r>
      <w:bookmarkEnd w:id="254"/>
      <w:r>
        <w:instrText xml:space="preserve">" \f C \l "1" </w:instrText>
      </w:r>
      <w:r w:rsidR="00BB4577">
        <w:rPr>
          <w:rFonts w:asciiTheme="minorHAnsi" w:hAnsiTheme="minorHAnsi" w:cs="Arial"/>
          <w:i/>
          <w:iCs/>
          <w:lang w:val="en-US"/>
        </w:rPr>
        <w:fldChar w:fldCharType="end"/>
      </w:r>
      <w:r w:rsidRPr="00197302">
        <w:rPr>
          <w:rFonts w:asciiTheme="minorHAnsi" w:hAnsiTheme="minorHAnsi" w:cs="Arial"/>
          <w:i/>
          <w:iCs/>
          <w:lang w:val="en-US"/>
        </w:rPr>
        <w:t xml:space="preserve"> </w:t>
      </w:r>
    </w:p>
    <w:p w:rsidR="00197302" w:rsidRPr="00197302" w:rsidRDefault="00197302" w:rsidP="0004221C">
      <w:pPr>
        <w:spacing w:before="240"/>
        <w:rPr>
          <w:rFonts w:eastAsia="SimSun"/>
          <w:color w:val="000000"/>
          <w:lang w:val="en-US"/>
        </w:rPr>
      </w:pPr>
      <w:r w:rsidRPr="00197302">
        <w:rPr>
          <w:rFonts w:eastAsia="SimSun"/>
          <w:i/>
          <w:iCs/>
          <w:color w:val="000000"/>
        </w:rPr>
        <w:t>Jersey Telecom</w:t>
      </w:r>
      <w:r w:rsidRPr="00197302">
        <w:rPr>
          <w:i/>
          <w:iCs/>
          <w:lang w:val="en-US"/>
        </w:rPr>
        <w:t>,</w:t>
      </w:r>
      <w:r w:rsidR="0004221C">
        <w:rPr>
          <w:i/>
          <w:iCs/>
          <w:lang w:val="en-US"/>
        </w:rPr>
        <w:t xml:space="preserve"> </w:t>
      </w:r>
      <w:r w:rsidRPr="00197302">
        <w:rPr>
          <w:lang w:val="en-US"/>
        </w:rPr>
        <w:t>St Helier</w:t>
      </w:r>
      <w:r w:rsidR="0004221C">
        <w:rPr>
          <w:lang w:val="en-US"/>
        </w:rPr>
        <w:t>,</w:t>
      </w:r>
      <w:r w:rsidR="00BB4577">
        <w:rPr>
          <w:lang w:val="en-US"/>
        </w:rPr>
        <w:fldChar w:fldCharType="begin"/>
      </w:r>
      <w:r>
        <w:instrText xml:space="preserve"> TC "</w:instrText>
      </w:r>
      <w:bookmarkStart w:id="255" w:name="_Toc316479981"/>
      <w:r w:rsidRPr="006E150E">
        <w:rPr>
          <w:rFonts w:eastAsia="SimSun"/>
          <w:i/>
          <w:iCs/>
          <w:color w:val="000000"/>
        </w:rPr>
        <w:instrText>Jersey Telecom</w:instrText>
      </w:r>
      <w:r w:rsidRPr="006E150E">
        <w:rPr>
          <w:i/>
          <w:iCs/>
          <w:lang w:val="en-US"/>
        </w:rPr>
        <w:instrText>,</w:instrText>
      </w:r>
      <w:r w:rsidRPr="006E150E">
        <w:rPr>
          <w:lang w:val="en-US"/>
        </w:rPr>
        <w:instrText>St Helier</w:instrText>
      </w:r>
      <w:bookmarkEnd w:id="255"/>
      <w:r>
        <w:instrText xml:space="preserve">" \f C \l "1" </w:instrText>
      </w:r>
      <w:r w:rsidR="00BB4577">
        <w:rPr>
          <w:lang w:val="en-US"/>
        </w:rPr>
        <w:fldChar w:fldCharType="end"/>
      </w:r>
      <w:r w:rsidRPr="00197302">
        <w:rPr>
          <w:i/>
          <w:iCs/>
          <w:lang w:val="en-US"/>
        </w:rPr>
        <w:t xml:space="preserve"> </w:t>
      </w:r>
      <w:r w:rsidRPr="00197302">
        <w:rPr>
          <w:lang w:val="en-US"/>
        </w:rPr>
        <w:t>announces that it has changed its name. It is now called: «</w:t>
      </w:r>
      <w:r w:rsidRPr="00197302">
        <w:rPr>
          <w:rFonts w:eastAsia="SimSun"/>
          <w:color w:val="000000"/>
          <w:lang w:val="en-US"/>
        </w:rPr>
        <w:t>JT (Jersey) Limited</w:t>
      </w:r>
      <w:r w:rsidRPr="00197302">
        <w:rPr>
          <w:lang w:val="en-US"/>
        </w:rPr>
        <w:t>»:</w:t>
      </w:r>
    </w:p>
    <w:p w:rsidR="00C330FD" w:rsidRPr="00027F84" w:rsidRDefault="00197302" w:rsidP="00197302">
      <w:pPr>
        <w:tabs>
          <w:tab w:val="clear" w:pos="1276"/>
          <w:tab w:val="left" w:pos="1246"/>
        </w:tabs>
        <w:ind w:left="567" w:hanging="567"/>
        <w:jc w:val="left"/>
        <w:rPr>
          <w:b/>
          <w:bCs/>
          <w:lang w:val="es-ES_tradnl"/>
        </w:rPr>
      </w:pPr>
      <w:r>
        <w:rPr>
          <w:rFonts w:eastAsia="SimSun"/>
          <w:lang w:val="en-US"/>
        </w:rPr>
        <w:tab/>
      </w:r>
      <w:r w:rsidRPr="00197302">
        <w:rPr>
          <w:rFonts w:eastAsia="SimSun"/>
          <w:lang w:val="en-US"/>
        </w:rPr>
        <w:t>JT (Jersey) Limited</w:t>
      </w:r>
      <w:r>
        <w:rPr>
          <w:rFonts w:eastAsia="SimSun"/>
          <w:lang w:val="en-US"/>
        </w:rPr>
        <w:br/>
      </w:r>
      <w:r w:rsidRPr="00197302">
        <w:rPr>
          <w:rFonts w:asciiTheme="minorHAnsi" w:eastAsia="SimSun" w:hAnsiTheme="minorHAnsi" w:cs="Arial"/>
          <w:color w:val="000000"/>
          <w:lang w:val="en-US"/>
        </w:rPr>
        <w:t>No. 1 The Forum</w:t>
      </w:r>
      <w:r>
        <w:rPr>
          <w:rFonts w:asciiTheme="minorHAnsi" w:eastAsia="SimSun" w:hAnsiTheme="minorHAnsi" w:cs="Arial"/>
          <w:color w:val="000000"/>
          <w:lang w:val="en-US"/>
        </w:rPr>
        <w:br/>
      </w:r>
      <w:r w:rsidRPr="00197302">
        <w:rPr>
          <w:rFonts w:asciiTheme="minorHAnsi" w:eastAsia="SimSun" w:hAnsiTheme="minorHAnsi" w:cs="Arial"/>
          <w:color w:val="000000"/>
          <w:lang w:val="en-US"/>
        </w:rPr>
        <w:t>Grenville Street</w:t>
      </w:r>
      <w:r>
        <w:rPr>
          <w:rFonts w:asciiTheme="minorHAnsi" w:eastAsia="SimSun" w:hAnsiTheme="minorHAnsi" w:cs="Arial"/>
          <w:color w:val="000000"/>
          <w:lang w:val="en-US"/>
        </w:rPr>
        <w:br/>
      </w:r>
      <w:r w:rsidRPr="00197302">
        <w:rPr>
          <w:rFonts w:asciiTheme="minorHAnsi" w:eastAsia="SimSun" w:hAnsiTheme="minorHAnsi" w:cs="Arial"/>
          <w:color w:val="000000"/>
          <w:lang w:val="en-US"/>
        </w:rPr>
        <w:t>PO Box 53</w:t>
      </w:r>
      <w:r>
        <w:rPr>
          <w:rFonts w:asciiTheme="minorHAnsi" w:eastAsia="SimSun" w:hAnsiTheme="minorHAnsi" w:cs="Arial"/>
          <w:color w:val="000000"/>
          <w:lang w:val="en-US"/>
        </w:rPr>
        <w:br/>
      </w:r>
      <w:r w:rsidRPr="00197302">
        <w:rPr>
          <w:rFonts w:asciiTheme="minorHAnsi" w:eastAsia="SimSun" w:hAnsiTheme="minorHAnsi" w:cs="Arial"/>
          <w:color w:val="000000"/>
          <w:lang w:val="en-US"/>
        </w:rPr>
        <w:t>ST. HELIER, Jersey JE4 8PB</w:t>
      </w:r>
      <w:r>
        <w:rPr>
          <w:rFonts w:asciiTheme="minorHAnsi" w:eastAsia="SimSun" w:hAnsiTheme="minorHAnsi" w:cs="Arial"/>
          <w:color w:val="000000"/>
          <w:lang w:val="en-US"/>
        </w:rPr>
        <w:br/>
      </w:r>
      <w:r w:rsidRPr="00197302">
        <w:rPr>
          <w:rFonts w:asciiTheme="minorHAnsi" w:eastAsia="SimSun" w:hAnsiTheme="minorHAnsi" w:cs="Arial"/>
          <w:color w:val="000000"/>
          <w:lang w:val="en-US"/>
        </w:rPr>
        <w:t>United Kingdom</w:t>
      </w:r>
      <w:r>
        <w:rPr>
          <w:rFonts w:asciiTheme="minorHAnsi" w:eastAsia="SimSun" w:hAnsiTheme="minorHAnsi" w:cs="Arial"/>
          <w:color w:val="000000"/>
          <w:lang w:val="en-US"/>
        </w:rPr>
        <w:br/>
      </w:r>
      <w:r w:rsidRPr="00197302">
        <w:rPr>
          <w:rFonts w:asciiTheme="minorHAnsi" w:eastAsia="SimSun" w:hAnsiTheme="minorHAnsi" w:cs="Arial"/>
          <w:color w:val="000000"/>
          <w:lang w:val="en-US"/>
        </w:rPr>
        <w:t>Tel:</w:t>
      </w:r>
      <w:r w:rsidRPr="00197302">
        <w:rPr>
          <w:rFonts w:asciiTheme="minorHAnsi" w:eastAsia="SimSun" w:hAnsiTheme="minorHAnsi" w:cs="Arial"/>
          <w:color w:val="000000"/>
          <w:lang w:val="en-US"/>
        </w:rPr>
        <w:tab/>
        <w:t xml:space="preserve">+44 1534 882803 </w:t>
      </w:r>
      <w:r>
        <w:rPr>
          <w:rFonts w:asciiTheme="minorHAnsi" w:eastAsia="SimSun" w:hAnsiTheme="minorHAnsi" w:cs="Arial"/>
          <w:color w:val="000000"/>
          <w:lang w:val="en-US"/>
        </w:rPr>
        <w:br/>
      </w:r>
      <w:r w:rsidRPr="00197302">
        <w:rPr>
          <w:rFonts w:asciiTheme="minorHAnsi" w:eastAsia="SimSun" w:hAnsiTheme="minorHAnsi" w:cs="Arial"/>
          <w:color w:val="000000"/>
          <w:lang w:val="en-US"/>
        </w:rPr>
        <w:t>Fax:</w:t>
      </w:r>
      <w:r w:rsidRPr="00197302">
        <w:rPr>
          <w:rFonts w:asciiTheme="minorHAnsi" w:eastAsia="SimSun" w:hAnsiTheme="minorHAnsi" w:cs="Arial"/>
          <w:color w:val="000000"/>
          <w:lang w:val="en-US"/>
        </w:rPr>
        <w:tab/>
        <w:t xml:space="preserve">+44 1534 882339 </w:t>
      </w:r>
      <w:r>
        <w:rPr>
          <w:rFonts w:asciiTheme="minorHAnsi" w:eastAsia="SimSun" w:hAnsiTheme="minorHAnsi" w:cs="Arial"/>
          <w:color w:val="000000"/>
          <w:lang w:val="en-US"/>
        </w:rPr>
        <w:br/>
      </w:r>
      <w:r w:rsidRPr="00197302">
        <w:rPr>
          <w:rFonts w:asciiTheme="minorHAnsi" w:eastAsia="SimSun" w:hAnsiTheme="minorHAnsi" w:cs="Arial"/>
          <w:color w:val="000000"/>
          <w:lang w:val="en-US"/>
        </w:rPr>
        <w:t>E-mail:</w:t>
      </w:r>
      <w:r w:rsidRPr="00197302">
        <w:rPr>
          <w:rFonts w:asciiTheme="minorHAnsi" w:eastAsia="SimSun" w:hAnsiTheme="minorHAnsi" w:cs="Arial"/>
          <w:color w:val="000000"/>
          <w:lang w:val="en-US"/>
        </w:rPr>
        <w:tab/>
        <w:t>daragh.mcdermott@jerseytelecom.com</w:t>
      </w:r>
    </w:p>
    <w:bookmarkEnd w:id="216"/>
    <w:p w:rsidR="00D013F0" w:rsidRPr="00027F84" w:rsidRDefault="00D013F0">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027F84">
        <w:rPr>
          <w:lang w:val="es-ES_tradnl"/>
        </w:rPr>
        <w:br w:type="page"/>
      </w:r>
    </w:p>
    <w:p w:rsidR="00B34DF8" w:rsidRPr="00027F84" w:rsidRDefault="00B34DF8" w:rsidP="00C31236">
      <w:pPr>
        <w:spacing w:before="0"/>
        <w:rPr>
          <w:rFonts w:asciiTheme="minorHAnsi" w:hAnsiTheme="minorHAnsi"/>
          <w:sz w:val="8"/>
          <w:lang w:val="es-ES_tradnl"/>
        </w:rPr>
      </w:pPr>
    </w:p>
    <w:p w:rsidR="00137595" w:rsidRPr="00115C7C" w:rsidRDefault="00137595" w:rsidP="00C31236">
      <w:pPr>
        <w:pStyle w:val="Heading20"/>
        <w:spacing w:before="0" w:after="40"/>
        <w:rPr>
          <w:lang w:val="en-US"/>
        </w:rPr>
      </w:pPr>
      <w:bookmarkStart w:id="256" w:name="_Toc248829285"/>
      <w:bookmarkStart w:id="257" w:name="_Toc251059439"/>
      <w:bookmarkStart w:id="258" w:name="_Toc253407165"/>
      <w:bookmarkStart w:id="259" w:name="_Toc259783160"/>
      <w:bookmarkStart w:id="260" w:name="_Toc262631831"/>
      <w:bookmarkStart w:id="261" w:name="_Toc265056510"/>
      <w:bookmarkStart w:id="262" w:name="_Toc266181257"/>
      <w:bookmarkStart w:id="263" w:name="_Toc268774042"/>
      <w:bookmarkStart w:id="264" w:name="_Toc271700511"/>
      <w:bookmarkStart w:id="265" w:name="_Toc273023372"/>
      <w:bookmarkStart w:id="266" w:name="_Toc274223846"/>
      <w:bookmarkStart w:id="267" w:name="_Toc276717182"/>
      <w:bookmarkStart w:id="268" w:name="_Toc279669168"/>
      <w:bookmarkStart w:id="269" w:name="_Toc280349224"/>
      <w:bookmarkStart w:id="270" w:name="_Toc282526056"/>
      <w:bookmarkStart w:id="271" w:name="_Toc283737222"/>
      <w:bookmarkStart w:id="272" w:name="_Toc286218733"/>
      <w:bookmarkStart w:id="273" w:name="_Toc288660298"/>
      <w:bookmarkStart w:id="274" w:name="_Toc291005407"/>
      <w:bookmarkStart w:id="275" w:name="_Toc292704991"/>
      <w:bookmarkStart w:id="276" w:name="_Toc295387916"/>
      <w:bookmarkStart w:id="277" w:name="_Toc296675486"/>
      <w:bookmarkStart w:id="278" w:name="_Toc297804737"/>
      <w:bookmarkStart w:id="279" w:name="_Toc301945311"/>
      <w:bookmarkStart w:id="280" w:name="_Toc303344266"/>
      <w:bookmarkStart w:id="281" w:name="_Toc304892184"/>
      <w:bookmarkStart w:id="282" w:name="_Toc308530349"/>
      <w:bookmarkStart w:id="283" w:name="_Toc311103661"/>
      <w:bookmarkStart w:id="284" w:name="_Toc313973326"/>
      <w:bookmarkStart w:id="285" w:name="_Toc316479982"/>
      <w:bookmarkEnd w:id="215"/>
      <w:r w:rsidRPr="00115C7C">
        <w:rPr>
          <w:lang w:val="en-US"/>
        </w:rPr>
        <w:t>Service Restrictions</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137595" w:rsidRPr="00DB3264" w:rsidRDefault="00137595" w:rsidP="00C31236">
      <w:pPr>
        <w:pStyle w:val="Normalaftertitle"/>
        <w:spacing w:before="240"/>
        <w:rPr>
          <w:rFonts w:asciiTheme="minorHAnsi" w:hAnsiTheme="minorHAnsi"/>
        </w:rPr>
      </w:pPr>
      <w:bookmarkStart w:id="286" w:name="_Toc97092277"/>
      <w:bookmarkStart w:id="287" w:name="_Toc98306179"/>
      <w:bookmarkStart w:id="288" w:name="_Toc100050762"/>
      <w:bookmarkStart w:id="289" w:name="_Toc101246657"/>
      <w:bookmarkStart w:id="290" w:name="_Toc102534883"/>
      <w:bookmarkStart w:id="291" w:name="_Toc105302160"/>
      <w:bookmarkStart w:id="292" w:name="_Toc106504917"/>
      <w:bookmarkStart w:id="293" w:name="_Toc107798486"/>
      <w:bookmarkStart w:id="294" w:name="_Toc109028771"/>
      <w:bookmarkStart w:id="295" w:name="_Toc109631797"/>
      <w:bookmarkStart w:id="296" w:name="_Toc109631892"/>
      <w:bookmarkStart w:id="297" w:name="_Toc110233132"/>
      <w:bookmarkStart w:id="298" w:name="_Toc110233372"/>
      <w:bookmarkStart w:id="299" w:name="_Toc111607537"/>
      <w:bookmarkStart w:id="300" w:name="_Toc113250059"/>
      <w:bookmarkStart w:id="301" w:name="_Toc114285871"/>
      <w:bookmarkStart w:id="302" w:name="_Toc116117120"/>
      <w:bookmarkStart w:id="303" w:name="_Toc117389567"/>
      <w:bookmarkStart w:id="304" w:name="_Toc119749659"/>
      <w:bookmarkStart w:id="305" w:name="_Toc121281109"/>
      <w:bookmarkStart w:id="306" w:name="_Toc122238456"/>
      <w:bookmarkStart w:id="307" w:name="_Toc122940748"/>
      <w:bookmarkStart w:id="308" w:name="_Toc126481968"/>
      <w:bookmarkStart w:id="309" w:name="_Toc127606639"/>
      <w:bookmarkStart w:id="310" w:name="_Toc128886977"/>
      <w:bookmarkStart w:id="311" w:name="_Toc131917148"/>
      <w:bookmarkStart w:id="312" w:name="_Toc131917422"/>
      <w:bookmarkStart w:id="313" w:name="_Toc135453283"/>
      <w:bookmarkStart w:id="314" w:name="_Toc136762629"/>
      <w:bookmarkStart w:id="315" w:name="_Toc138153397"/>
      <w:bookmarkStart w:id="316" w:name="_Toc139444705"/>
      <w:bookmarkStart w:id="317" w:name="_Toc140656552"/>
      <w:bookmarkStart w:id="318" w:name="_Toc141774339"/>
      <w:bookmarkStart w:id="319" w:name="_Toc143331220"/>
      <w:bookmarkStart w:id="320" w:name="_Toc144780384"/>
      <w:bookmarkStart w:id="321" w:name="_Toc146011662"/>
      <w:bookmarkStart w:id="322" w:name="_Toc147313868"/>
      <w:bookmarkStart w:id="323" w:name="_Toc150078580"/>
      <w:bookmarkStart w:id="324" w:name="_Toc151281257"/>
      <w:bookmarkStart w:id="325" w:name="_Toc152663544"/>
      <w:bookmarkStart w:id="326" w:name="_Toc153877744"/>
      <w:bookmarkStart w:id="327" w:name="_Toc158019388"/>
      <w:bookmarkStart w:id="328" w:name="_Toc159212725"/>
      <w:bookmarkStart w:id="329" w:name="_Toc160456167"/>
      <w:bookmarkStart w:id="330" w:name="_Toc161638237"/>
      <w:bookmarkStart w:id="331" w:name="_Toc162942714"/>
      <w:bookmarkStart w:id="332" w:name="_Toc164586148"/>
      <w:bookmarkStart w:id="333" w:name="_Toc165690539"/>
      <w:bookmarkStart w:id="334" w:name="_Toc166647571"/>
      <w:bookmarkStart w:id="335" w:name="_Toc168388036"/>
      <w:bookmarkStart w:id="336" w:name="_Toc169584474"/>
      <w:bookmarkStart w:id="337" w:name="_Toc170815303"/>
      <w:bookmarkStart w:id="338" w:name="_Toc171936802"/>
      <w:bookmarkStart w:id="339" w:name="_Toc173647067"/>
      <w:bookmarkStart w:id="340" w:name="_Toc174436304"/>
      <w:bookmarkStart w:id="341" w:name="_Toc176340245"/>
      <w:bookmarkStart w:id="342" w:name="_Toc177526456"/>
      <w:bookmarkStart w:id="343" w:name="_Toc178733569"/>
      <w:bookmarkStart w:id="344" w:name="_Toc181591811"/>
      <w:bookmarkStart w:id="345" w:name="_Toc182996188"/>
      <w:bookmarkStart w:id="346" w:name="_Toc184099139"/>
      <w:bookmarkStart w:id="347" w:name="_Toc187491754"/>
      <w:bookmarkStart w:id="348" w:name="_Toc188073964"/>
      <w:bookmarkStart w:id="349" w:name="_Toc191803645"/>
      <w:bookmarkStart w:id="350" w:name="_Toc192925270"/>
      <w:bookmarkStart w:id="351" w:name="_Toc193013119"/>
      <w:bookmarkStart w:id="352" w:name="_Toc196019531"/>
      <w:bookmarkStart w:id="353" w:name="_Toc197223475"/>
      <w:bookmarkStart w:id="354" w:name="_Toc198519409"/>
      <w:bookmarkStart w:id="355" w:name="_Toc200872046"/>
      <w:bookmarkStart w:id="356" w:name="_Toc202750879"/>
      <w:bookmarkStart w:id="357" w:name="_Toc202750989"/>
      <w:bookmarkStart w:id="358" w:name="_Toc202751352"/>
      <w:bookmarkStart w:id="359" w:name="_Toc203553678"/>
      <w:bookmarkStart w:id="360" w:name="_Toc204666558"/>
      <w:bookmarkStart w:id="361" w:name="_Toc205106621"/>
      <w:bookmarkStart w:id="362" w:name="_Toc206390002"/>
      <w:bookmarkStart w:id="363" w:name="_Toc208205506"/>
      <w:bookmarkStart w:id="364" w:name="_Toc211848203"/>
      <w:bookmarkStart w:id="365" w:name="_Toc212964637"/>
      <w:bookmarkStart w:id="366" w:name="_Toc214162757"/>
      <w:bookmarkStart w:id="367" w:name="_Toc215907236"/>
      <w:bookmarkStart w:id="368" w:name="_Toc219001218"/>
      <w:bookmarkStart w:id="369" w:name="_Toc219610105"/>
      <w:bookmarkStart w:id="370" w:name="_Toc222028839"/>
      <w:bookmarkStart w:id="371" w:name="_Toc223252058"/>
      <w:bookmarkStart w:id="372" w:name="_Toc224533701"/>
      <w:bookmarkStart w:id="373" w:name="_Toc226791586"/>
      <w:bookmarkStart w:id="374" w:name="_Toc228766419"/>
      <w:bookmarkStart w:id="375" w:name="_Toc229971385"/>
      <w:bookmarkStart w:id="376" w:name="_Toc232323966"/>
      <w:bookmarkStart w:id="377" w:name="_Toc233609618"/>
      <w:bookmarkStart w:id="378" w:name="_Toc235352440"/>
      <w:bookmarkStart w:id="379" w:name="_Toc236573583"/>
      <w:bookmarkStart w:id="380" w:name="_Toc240790150"/>
      <w:bookmarkStart w:id="381" w:name="_Toc242001458"/>
      <w:bookmarkStart w:id="382" w:name="_Toc243300345"/>
      <w:bookmarkStart w:id="383" w:name="_Toc244506998"/>
      <w:bookmarkStart w:id="384" w:name="_Toc248829286"/>
      <w:r w:rsidRPr="00DB3264">
        <w:rPr>
          <w:rFonts w:asciiTheme="minorHAnsi" w:hAnsiTheme="minorHAnsi"/>
          <w:b/>
          <w:bCs/>
        </w:rPr>
        <w:t>Note from TSB</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00BB4577" w:rsidRPr="00DB3264">
        <w:rPr>
          <w:rFonts w:asciiTheme="minorHAnsi" w:hAnsiTheme="minorHAnsi"/>
        </w:rPr>
        <w:fldChar w:fldCharType="begin"/>
      </w:r>
      <w:r w:rsidR="008A417B" w:rsidRPr="00DB3264">
        <w:rPr>
          <w:rFonts w:asciiTheme="minorHAnsi" w:hAnsiTheme="minorHAnsi"/>
        </w:rPr>
        <w:instrText xml:space="preserve"> TC "</w:instrText>
      </w:r>
      <w:bookmarkStart w:id="385" w:name="_Toc253407166"/>
      <w:bookmarkStart w:id="386" w:name="_Toc259783161"/>
      <w:bookmarkStart w:id="387" w:name="_Toc262631832"/>
      <w:bookmarkStart w:id="388" w:name="_Toc265056511"/>
      <w:bookmarkStart w:id="389" w:name="_Toc266181258"/>
      <w:bookmarkStart w:id="390" w:name="_Toc268774043"/>
      <w:bookmarkStart w:id="391" w:name="_Toc271700512"/>
      <w:bookmarkStart w:id="392" w:name="_Toc273023373"/>
      <w:bookmarkStart w:id="393" w:name="_Toc274223847"/>
      <w:bookmarkStart w:id="394" w:name="_Toc276717183"/>
      <w:bookmarkStart w:id="395" w:name="_Toc279669169"/>
      <w:bookmarkStart w:id="396" w:name="_Toc280349225"/>
      <w:bookmarkStart w:id="397" w:name="_Toc282526057"/>
      <w:bookmarkStart w:id="398" w:name="_Toc283737223"/>
      <w:bookmarkStart w:id="399" w:name="_Toc286218734"/>
      <w:bookmarkStart w:id="400" w:name="_Toc288660299"/>
      <w:bookmarkStart w:id="401" w:name="_Toc291005408"/>
      <w:bookmarkStart w:id="402" w:name="_Toc292704992"/>
      <w:bookmarkStart w:id="403" w:name="_Toc295387917"/>
      <w:bookmarkStart w:id="404" w:name="_Toc296675487"/>
      <w:bookmarkStart w:id="405" w:name="_Toc297804738"/>
      <w:bookmarkStart w:id="406" w:name="_Toc301945312"/>
      <w:bookmarkStart w:id="407" w:name="_Toc303344267"/>
      <w:bookmarkStart w:id="408" w:name="_Toc304892185"/>
      <w:bookmarkStart w:id="409" w:name="_Toc308530350"/>
      <w:bookmarkStart w:id="410" w:name="_Toc311103662"/>
      <w:bookmarkStart w:id="411" w:name="_Toc313973327"/>
      <w:bookmarkStart w:id="412" w:name="_Toc316479983"/>
      <w:r w:rsidR="008A417B" w:rsidRPr="00DB3264">
        <w:rPr>
          <w:rFonts w:asciiTheme="minorHAnsi" w:hAnsiTheme="minorHAnsi"/>
        </w:rPr>
        <w:instrText>Note from TSB</w:instrTex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008A417B" w:rsidRPr="00DB3264">
        <w:rPr>
          <w:rFonts w:asciiTheme="minorHAnsi" w:hAnsiTheme="minorHAnsi"/>
        </w:rPr>
        <w:instrText xml:space="preserve">" \f C \l "2" </w:instrText>
      </w:r>
      <w:r w:rsidR="00BB4577" w:rsidRPr="00DB3264">
        <w:rPr>
          <w:rFonts w:asciiTheme="minorHAnsi" w:hAnsiTheme="minorHAnsi"/>
        </w:rPr>
        <w:fldChar w:fldCharType="end"/>
      </w:r>
    </w:p>
    <w:p w:rsidR="00137595" w:rsidRPr="00DB3264" w:rsidRDefault="00137595" w:rsidP="00137595">
      <w:pPr>
        <w:rPr>
          <w:rFonts w:asciiTheme="minorHAnsi" w:hAnsiTheme="minorHAnsi"/>
        </w:rPr>
      </w:pPr>
      <w:r w:rsidRPr="00DB3264">
        <w:rPr>
          <w:rFonts w:asciiTheme="minorHAnsi" w:hAnsiTheme="minorHAnsi"/>
        </w:rPr>
        <w:t>The communications from the following countries concerning the Service Restrictions relating to the various international Telecommunication services offered to the public have been published individually in the ITU Operational Bulletin (OB):</w:t>
      </w:r>
    </w:p>
    <w:p w:rsidR="00137595" w:rsidRPr="00DB3264" w:rsidRDefault="00137595" w:rsidP="00137595">
      <w:pPr>
        <w:pStyle w:val="blanc"/>
        <w:rPr>
          <w:rFonts w:asciiTheme="minorHAnsi" w:hAnsiTheme="minorHAnsi"/>
          <w:sz w:val="4"/>
        </w:rPr>
      </w:pPr>
    </w:p>
    <w:p w:rsidR="00C128DE" w:rsidRPr="00DB3264" w:rsidRDefault="00C128DE" w:rsidP="00C128DE">
      <w:pPr>
        <w:pStyle w:val="blanc"/>
        <w:jc w:val="center"/>
        <w:rPr>
          <w:rFonts w:asciiTheme="minorHAnsi" w:hAnsiTheme="minorHAnsi"/>
        </w:rPr>
      </w:pPr>
    </w:p>
    <w:tbl>
      <w:tblPr>
        <w:tblW w:w="8505" w:type="dxa"/>
        <w:jc w:val="center"/>
        <w:tblLayout w:type="fixed"/>
        <w:tblLook w:val="0000"/>
      </w:tblPr>
      <w:tblGrid>
        <w:gridCol w:w="2267"/>
        <w:gridCol w:w="1985"/>
        <w:gridCol w:w="2268"/>
        <w:gridCol w:w="1985"/>
      </w:tblGrid>
      <w:tr w:rsidR="00137595" w:rsidRPr="00DB3264" w:rsidTr="00735077">
        <w:trPr>
          <w:jc w:val="center"/>
        </w:trPr>
        <w:tc>
          <w:tcPr>
            <w:tcW w:w="2267" w:type="dxa"/>
            <w:vAlign w:val="center"/>
          </w:tcPr>
          <w:p w:rsidR="00137595" w:rsidRPr="00DB3264" w:rsidRDefault="00137595" w:rsidP="00C128DE">
            <w:pPr>
              <w:pStyle w:val="Tablehead"/>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c>
          <w:tcPr>
            <w:tcW w:w="2268"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r>
      <w:tr w:rsidR="00BB1564" w:rsidRPr="00DB3264" w:rsidTr="00735077">
        <w:trPr>
          <w:jc w:val="center"/>
        </w:trPr>
        <w:tc>
          <w:tcPr>
            <w:tcW w:w="2267"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Antigua and Barbuda</w:t>
            </w:r>
          </w:p>
        </w:tc>
        <w:tc>
          <w:tcPr>
            <w:tcW w:w="1985"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798 (p.5)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Morocco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692 (p.8), 727 (p.5)</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Aruba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Netherlands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939 (p.8)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Australia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(p.13, p.31)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New Caledonia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896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Argentina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972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Nigeria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Barbados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783 (p.5-6)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Norway</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682 (p.5), 716 (p.17)</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Belgium</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(p.36)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Pakistan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 852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Belize</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845 (p.12)</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Panama</w:t>
            </w:r>
          </w:p>
        </w:tc>
        <w:tc>
          <w:tcPr>
            <w:tcW w:w="1985" w:type="dxa"/>
          </w:tcPr>
          <w:p w:rsidR="00BB1564" w:rsidRPr="00DB3264" w:rsidRDefault="00BB1564" w:rsidP="00474896">
            <w:pPr>
              <w:pStyle w:val="Tabletext"/>
              <w:spacing w:before="35" w:after="35"/>
              <w:rPr>
                <w:rFonts w:asciiTheme="minorHAnsi" w:hAnsiTheme="minorHAnsi"/>
                <w:b w:val="0"/>
                <w:spacing w:val="-4"/>
                <w:szCs w:val="18"/>
                <w:lang w:val="en-GB"/>
              </w:rPr>
            </w:pPr>
            <w:r w:rsidRPr="00DB3264">
              <w:rPr>
                <w:rFonts w:asciiTheme="minorHAnsi" w:hAnsiTheme="minorHAnsi"/>
                <w:b w:val="0"/>
                <w:spacing w:val="-4"/>
                <w:szCs w:val="18"/>
                <w:lang w:val="en-GB"/>
              </w:rPr>
              <w:t>839 (p.6)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Bulgaria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Peru</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753 (p.9)</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Cayman Islands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Romania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Colombia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(p.8)</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Russian Federation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635 (p.4)</w:t>
            </w:r>
          </w:p>
        </w:tc>
      </w:tr>
      <w:tr w:rsidR="00BB1564" w:rsidRPr="00DB3264" w:rsidTr="00735077">
        <w:trPr>
          <w:jc w:val="center"/>
        </w:trPr>
        <w:tc>
          <w:tcPr>
            <w:tcW w:w="2267" w:type="dxa"/>
          </w:tcPr>
          <w:p w:rsidR="00BB1564" w:rsidRPr="00DB3264" w:rsidRDefault="00BB1564" w:rsidP="00E82278">
            <w:pPr>
              <w:pStyle w:val="Tabletext"/>
              <w:spacing w:before="35" w:after="35"/>
              <w:rPr>
                <w:rFonts w:asciiTheme="minorHAnsi" w:hAnsiTheme="minorHAnsi"/>
                <w:b w:val="0"/>
                <w:bCs/>
              </w:rPr>
            </w:pPr>
            <w:r w:rsidRPr="00DB3264">
              <w:rPr>
                <w:rFonts w:asciiTheme="minorHAnsi" w:hAnsiTheme="minorHAnsi"/>
                <w:b w:val="0"/>
                <w:bCs/>
              </w:rPr>
              <w:t>Curaçao, Sint Maarten, Bonaire, S</w:t>
            </w:r>
            <w:r w:rsidR="00645450">
              <w:rPr>
                <w:rFonts w:asciiTheme="minorHAnsi" w:hAnsiTheme="minorHAnsi"/>
                <w:b w:val="0"/>
                <w:bCs/>
              </w:rPr>
              <w:t>a</w:t>
            </w:r>
            <w:r w:rsidRPr="00DB3264">
              <w:rPr>
                <w:rFonts w:asciiTheme="minorHAnsi" w:hAnsiTheme="minorHAnsi"/>
                <w:b w:val="0"/>
                <w:bCs/>
              </w:rPr>
              <w:t xml:space="preserve">int Eustatius </w:t>
            </w:r>
            <w:r w:rsidRPr="00DB3264">
              <w:rPr>
                <w:rFonts w:asciiTheme="minorHAnsi" w:hAnsiTheme="minorHAnsi"/>
                <w:b w:val="0"/>
                <w:bCs/>
              </w:rPr>
              <w:br/>
              <w:t>and Saba</w:t>
            </w:r>
          </w:p>
        </w:tc>
        <w:tc>
          <w:tcPr>
            <w:tcW w:w="1985" w:type="dxa"/>
          </w:tcPr>
          <w:p w:rsidR="00BB1564" w:rsidRPr="00DB3264" w:rsidRDefault="00BB1564" w:rsidP="00E82278">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786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Lucia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853 (p.12)</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Cyprus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(p.5), 825 (p.15), 828 (p.36), 871 (p.5), 889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Vincent and the</w:t>
            </w:r>
            <w:r w:rsidRPr="00DB3264">
              <w:rPr>
                <w:rFonts w:asciiTheme="minorHAnsi" w:hAnsiTheme="minorHAnsi"/>
                <w:b w:val="0"/>
                <w:szCs w:val="18"/>
                <w:lang w:val="en-GB"/>
              </w:rPr>
              <w:br/>
              <w:t>Grenadines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797 (p.21)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Denmark</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(p.5), 840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San Marino</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834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Dominica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796 (p.4-5)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Saudi Arabia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Fiji</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Serbia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804 (p.8), 955 (p.16)</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Finland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704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Singapore</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829 (p.19)</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France</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924 (p.12)</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Slovakia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790 (p.4), 798 (p.12),</w:t>
            </w:r>
            <w:r w:rsidRPr="00DB3264">
              <w:rPr>
                <w:rFonts w:asciiTheme="minorHAnsi" w:hAnsiTheme="minorHAnsi"/>
                <w:b w:val="0"/>
                <w:szCs w:val="18"/>
                <w:lang w:val="en-GB"/>
              </w:rPr>
              <w:br/>
              <w:t>853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Germany</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788 (p.18)</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Slovenia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609 (p.15), 711 (p.8)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Gibraltar</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739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South Africa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667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Greenland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762 (p.7)</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Sri Lanka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865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Guyana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778 (p.6-11)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Sudan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Honduras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799 (p.19)</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Swaziland</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877 (p.16)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Hungary</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911 (p.21)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Sweden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818 (p.11)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Iceland</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Syrian Arab Republic</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Indonesia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(p.16, p.31),</w:t>
            </w:r>
            <w:r w:rsidRPr="00DB3264">
              <w:rPr>
                <w:rFonts w:asciiTheme="minorHAnsi" w:hAnsiTheme="minorHAnsi"/>
                <w:b w:val="0"/>
                <w:szCs w:val="18"/>
                <w:lang w:val="en-GB"/>
              </w:rPr>
              <w:br/>
              <w:t>844 (p.9)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Trinidad and Tobago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894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Japan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846 (p.16)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Turkey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Kenya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748 (p.4)</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Turks and Caicos Islands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(p.18)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Kuwait</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United Arab Emirates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724 (p.7), 825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Lebanon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Uruguay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(p.20)</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Malawi</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699 (p.6)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Vanuatu</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740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Maldives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766 (p.19)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Yemen</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137595" w:rsidRPr="00DB3264" w:rsidTr="00735077">
        <w:trPr>
          <w:jc w:val="center"/>
        </w:trPr>
        <w:tc>
          <w:tcPr>
            <w:tcW w:w="2267"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Mauritius</w:t>
            </w:r>
          </w:p>
        </w:tc>
        <w:tc>
          <w:tcPr>
            <w:tcW w:w="1985"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610 (p.6)</w:t>
            </w:r>
          </w:p>
        </w:tc>
        <w:tc>
          <w:tcPr>
            <w:tcW w:w="2268" w:type="dxa"/>
            <w:tcBorders>
              <w:left w:val="nil"/>
            </w:tcBorders>
          </w:tcPr>
          <w:p w:rsidR="00137595" w:rsidRPr="00DB3264" w:rsidRDefault="00137595" w:rsidP="00C31236">
            <w:pPr>
              <w:pStyle w:val="Tabletext"/>
              <w:spacing w:before="20" w:after="20"/>
              <w:rPr>
                <w:rFonts w:asciiTheme="minorHAnsi" w:hAnsiTheme="minorHAnsi"/>
                <w:b w:val="0"/>
                <w:szCs w:val="18"/>
                <w:lang w:val="en-GB"/>
              </w:rPr>
            </w:pPr>
          </w:p>
        </w:tc>
        <w:tc>
          <w:tcPr>
            <w:tcW w:w="1985" w:type="dxa"/>
          </w:tcPr>
          <w:p w:rsidR="00137595" w:rsidRPr="00DB3264" w:rsidRDefault="00137595" w:rsidP="00C31236">
            <w:pPr>
              <w:pStyle w:val="Tabletext"/>
              <w:spacing w:before="20" w:after="20"/>
              <w:rPr>
                <w:rFonts w:asciiTheme="minorHAnsi" w:hAnsiTheme="minorHAnsi"/>
                <w:b w:val="0"/>
                <w:szCs w:val="18"/>
                <w:lang w:val="en-GB"/>
              </w:rPr>
            </w:pPr>
          </w:p>
        </w:tc>
      </w:tr>
    </w:tbl>
    <w:p w:rsidR="00137595" w:rsidRPr="00DB3264" w:rsidRDefault="00137595" w:rsidP="00C31236">
      <w:pPr>
        <w:pStyle w:val="Tablefin"/>
        <w:spacing w:after="35"/>
        <w:rPr>
          <w:rFonts w:asciiTheme="minorHAnsi" w:hAnsiTheme="minorHAnsi"/>
          <w:sz w:val="4"/>
          <w:lang w:val="en-GB"/>
        </w:rPr>
      </w:pPr>
    </w:p>
    <w:p w:rsidR="00735077" w:rsidRPr="00DB3264" w:rsidRDefault="00735077" w:rsidP="00735077">
      <w:pPr>
        <w:rPr>
          <w:rFonts w:asciiTheme="minorHAnsi" w:hAnsiTheme="minorHAnsi"/>
        </w:rPr>
      </w:pPr>
      <w:r w:rsidRPr="00DB3264">
        <w:rPr>
          <w:rFonts w:asciiTheme="minorHAnsi" w:hAnsiTheme="minorHAnsi"/>
        </w:rPr>
        <w:br w:type="page"/>
      </w:r>
      <w:bookmarkStart w:id="413" w:name="_Toc248829287"/>
      <w:bookmarkStart w:id="414" w:name="_Toc251059440"/>
    </w:p>
    <w:p w:rsidR="007865BC" w:rsidRPr="00115C7C" w:rsidRDefault="007865BC" w:rsidP="00735077">
      <w:pPr>
        <w:pStyle w:val="Heading20"/>
        <w:rPr>
          <w:lang w:val="en-US"/>
        </w:rPr>
      </w:pPr>
      <w:bookmarkStart w:id="415" w:name="_Toc253407167"/>
      <w:bookmarkStart w:id="416" w:name="_Toc259783162"/>
      <w:bookmarkStart w:id="417" w:name="_Toc262631833"/>
      <w:bookmarkStart w:id="418" w:name="_Toc265056512"/>
      <w:bookmarkStart w:id="419" w:name="_Toc266181259"/>
      <w:bookmarkStart w:id="420" w:name="_Toc268774044"/>
      <w:bookmarkStart w:id="421" w:name="_Toc271700513"/>
      <w:bookmarkStart w:id="422" w:name="_Toc273023374"/>
      <w:bookmarkStart w:id="423" w:name="_Toc274223848"/>
      <w:bookmarkStart w:id="424" w:name="_Toc276717184"/>
      <w:bookmarkStart w:id="425" w:name="_Toc279669170"/>
      <w:bookmarkStart w:id="426" w:name="_Toc280349226"/>
      <w:bookmarkStart w:id="427" w:name="_Toc282526058"/>
      <w:bookmarkStart w:id="428" w:name="_Toc283737224"/>
      <w:bookmarkStart w:id="429" w:name="_Toc286218735"/>
      <w:bookmarkStart w:id="430" w:name="_Toc288660300"/>
      <w:bookmarkStart w:id="431" w:name="_Toc291005409"/>
      <w:bookmarkStart w:id="432" w:name="_Toc292704993"/>
      <w:bookmarkStart w:id="433" w:name="_Toc295387918"/>
      <w:bookmarkStart w:id="434" w:name="_Toc296675488"/>
      <w:bookmarkStart w:id="435" w:name="_Toc297804739"/>
      <w:bookmarkStart w:id="436" w:name="_Toc301945313"/>
      <w:bookmarkStart w:id="437" w:name="_Toc303344268"/>
      <w:bookmarkStart w:id="438" w:name="_Toc304892186"/>
      <w:bookmarkStart w:id="439" w:name="_Toc308530351"/>
      <w:bookmarkStart w:id="440" w:name="_Toc311103663"/>
      <w:bookmarkStart w:id="441" w:name="_Toc313973328"/>
      <w:bookmarkStart w:id="442" w:name="_Toc316479984"/>
      <w:r w:rsidRPr="00115C7C">
        <w:rPr>
          <w:lang w:val="en-US"/>
        </w:rPr>
        <w:lastRenderedPageBreak/>
        <w:t>Call-Back</w:t>
      </w:r>
      <w:r w:rsidRPr="00115C7C">
        <w:rPr>
          <w:lang w:val="en-US"/>
        </w:rPr>
        <w:br/>
        <w:t>and alternative calling procedures (Res. 21 Rev. PP-200</w:t>
      </w:r>
      <w:r w:rsidR="00B2195D">
        <w:rPr>
          <w:lang w:val="en-US"/>
        </w:rPr>
        <w:t>6</w:t>
      </w:r>
      <w:r w:rsidRPr="00115C7C">
        <w:rPr>
          <w:lang w:val="en-US"/>
        </w:rPr>
        <w:t>)</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7865BC" w:rsidRPr="00DB3264" w:rsidRDefault="003B1469" w:rsidP="00290DA4">
      <w:pPr>
        <w:jc w:val="center"/>
        <w:rPr>
          <w:rFonts w:asciiTheme="minorHAnsi" w:hAnsiTheme="minorHAnsi"/>
        </w:rPr>
      </w:pPr>
      <w:r w:rsidRPr="00290DA4">
        <w:rPr>
          <w:rFonts w:asciiTheme="minorHAnsi" w:hAnsiTheme="minorHAnsi"/>
        </w:rPr>
        <w:t xml:space="preserve">See URL: </w:t>
      </w:r>
      <w:r w:rsidR="00290DA4" w:rsidRPr="00290DA4">
        <w:rPr>
          <w:rFonts w:asciiTheme="minorHAnsi" w:hAnsiTheme="minorHAnsi"/>
        </w:rPr>
        <w:t>www.itu.int/pub/T-SP-PP.RES.21-2011/</w:t>
      </w: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E10D9E" w:rsidRPr="00DB3264" w:rsidRDefault="00E10D9E" w:rsidP="0046797A">
      <w:pPr>
        <w:tabs>
          <w:tab w:val="clear" w:pos="5387"/>
          <w:tab w:val="clear" w:pos="5954"/>
          <w:tab w:val="left" w:pos="3780"/>
          <w:tab w:val="right" w:pos="9000"/>
        </w:tabs>
        <w:spacing w:before="0"/>
        <w:jc w:val="left"/>
        <w:rPr>
          <w:rFonts w:asciiTheme="minorHAnsi" w:hAnsiTheme="minorHAnsi"/>
          <w:lang w:val="en-US"/>
        </w:rPr>
      </w:pPr>
    </w:p>
    <w:p w:rsidR="00843B5B" w:rsidRPr="00DB3264" w:rsidRDefault="00843B5B"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923508">
      <w:pPr>
        <w:tabs>
          <w:tab w:val="clear" w:pos="5387"/>
          <w:tab w:val="clear" w:pos="5954"/>
          <w:tab w:val="left" w:pos="3780"/>
          <w:tab w:val="right" w:pos="9000"/>
        </w:tabs>
        <w:spacing w:before="0"/>
        <w:jc w:val="left"/>
        <w:rPr>
          <w:rFonts w:asciiTheme="minorHAnsi" w:hAnsiTheme="minorHAnsi"/>
          <w:lang w:val="en-US"/>
        </w:rPr>
      </w:pPr>
    </w:p>
    <w:p w:rsidR="00B94F44" w:rsidRPr="00DB3264" w:rsidRDefault="00B94F44" w:rsidP="00E10D9E">
      <w:pPr>
        <w:rPr>
          <w:rFonts w:asciiTheme="minorHAnsi" w:hAnsiTheme="minorHAnsi"/>
          <w:lang w:val="en-US"/>
        </w:rPr>
        <w:sectPr w:rsidR="00B94F44" w:rsidRPr="00DB3264" w:rsidSect="007D2301">
          <w:headerReference w:type="even" r:id="rId18"/>
          <w:headerReference w:type="default" r:id="rId19"/>
          <w:footerReference w:type="even" r:id="rId20"/>
          <w:footerReference w:type="default" r:id="rId21"/>
          <w:type w:val="continuous"/>
          <w:pgSz w:w="11901" w:h="16840" w:code="9"/>
          <w:pgMar w:top="1134" w:right="1418" w:bottom="1701" w:left="1418" w:header="720" w:footer="720" w:gutter="0"/>
          <w:paperSrc w:first="15" w:other="15"/>
          <w:cols w:space="720"/>
          <w:titlePg/>
          <w:docGrid w:linePitch="360"/>
        </w:sectPr>
      </w:pPr>
    </w:p>
    <w:p w:rsidR="00872C86" w:rsidRPr="00DB3264" w:rsidRDefault="00911AE9" w:rsidP="00872C86">
      <w:pPr>
        <w:pStyle w:val="Heading1"/>
        <w:spacing w:before="0"/>
        <w:ind w:left="142"/>
        <w:jc w:val="center"/>
        <w:rPr>
          <w:rFonts w:asciiTheme="minorHAnsi" w:hAnsiTheme="minorHAnsi"/>
          <w:lang w:val="en-US"/>
        </w:rPr>
      </w:pPr>
      <w:bookmarkStart w:id="443" w:name="_Toc253407169"/>
      <w:bookmarkStart w:id="444" w:name="_Toc259783164"/>
      <w:bookmarkStart w:id="445" w:name="_Toc266181261"/>
      <w:bookmarkStart w:id="446" w:name="_Toc268774046"/>
      <w:bookmarkStart w:id="447" w:name="_Toc271700515"/>
      <w:bookmarkStart w:id="448" w:name="_Toc273023376"/>
      <w:bookmarkStart w:id="449" w:name="_Toc274223850"/>
      <w:bookmarkStart w:id="450" w:name="_Toc276717186"/>
      <w:bookmarkStart w:id="451" w:name="_Toc279669172"/>
      <w:bookmarkStart w:id="452" w:name="_Toc280349228"/>
      <w:bookmarkStart w:id="453" w:name="_Toc282526060"/>
      <w:bookmarkStart w:id="454" w:name="_Toc283737226"/>
      <w:bookmarkStart w:id="455" w:name="_Toc286218737"/>
      <w:bookmarkStart w:id="456" w:name="_Toc288660302"/>
      <w:bookmarkStart w:id="457" w:name="_Toc291005411"/>
      <w:bookmarkStart w:id="458" w:name="_Toc292704995"/>
      <w:bookmarkStart w:id="459" w:name="_Toc295387920"/>
      <w:bookmarkStart w:id="460" w:name="_Toc296675490"/>
      <w:bookmarkStart w:id="461" w:name="_Toc297804741"/>
      <w:bookmarkStart w:id="462" w:name="_Toc301945315"/>
      <w:bookmarkStart w:id="463" w:name="_Toc303344270"/>
      <w:bookmarkStart w:id="464" w:name="_Toc304892188"/>
      <w:bookmarkStart w:id="465" w:name="_Toc308530352"/>
      <w:bookmarkStart w:id="466" w:name="_Toc311103664"/>
      <w:bookmarkStart w:id="467" w:name="_Toc313973329"/>
      <w:bookmarkStart w:id="468" w:name="_Toc316479985"/>
      <w:r w:rsidRPr="00DB3264">
        <w:rPr>
          <w:rFonts w:asciiTheme="minorHAnsi" w:hAnsiTheme="minorHAnsi"/>
          <w:lang w:val="en-US"/>
        </w:rPr>
        <w:lastRenderedPageBreak/>
        <w:t>AMENDMENTS TO SERVICE PUBLICATIONS</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CD6513" w:rsidRDefault="00CD6513" w:rsidP="005029F8">
      <w:pPr>
        <w:rPr>
          <w:lang w:val="es-ES"/>
        </w:rPr>
      </w:pPr>
      <w:bookmarkStart w:id="469" w:name="_Toc36875243"/>
    </w:p>
    <w:p w:rsidR="00197302" w:rsidRPr="00A3514B" w:rsidRDefault="00197302" w:rsidP="00197302">
      <w:pPr>
        <w:pStyle w:val="Heading20"/>
        <w:spacing w:before="240"/>
        <w:rPr>
          <w:lang w:val="en-US"/>
        </w:rPr>
      </w:pPr>
      <w:bookmarkStart w:id="470" w:name="_Toc316479986"/>
      <w:r w:rsidRPr="00A3514B">
        <w:rPr>
          <w:lang w:val="en-US"/>
        </w:rPr>
        <w:t xml:space="preserve">List of Ship Stations and Maritime Mobile </w:t>
      </w:r>
      <w:r w:rsidRPr="00A3514B">
        <w:rPr>
          <w:lang w:val="en-US"/>
        </w:rPr>
        <w:br/>
        <w:t>Service Identity Assignments</w:t>
      </w:r>
      <w:r w:rsidRPr="00A3514B">
        <w:rPr>
          <w:lang w:val="en-US"/>
        </w:rPr>
        <w:br/>
        <w:t>(List V)</w:t>
      </w:r>
      <w:r w:rsidRPr="00A3514B">
        <w:rPr>
          <w:lang w:val="en-US"/>
        </w:rPr>
        <w:br/>
        <w:t>2nd Edition, 2012</w:t>
      </w:r>
      <w:r w:rsidRPr="00A3514B">
        <w:rPr>
          <w:lang w:val="en-US"/>
        </w:rPr>
        <w:br/>
      </w:r>
      <w:r w:rsidRPr="00A3514B">
        <w:rPr>
          <w:lang w:val="en-US"/>
        </w:rPr>
        <w:br/>
        <w:t>Section VI</w:t>
      </w:r>
      <w:bookmarkEnd w:id="470"/>
    </w:p>
    <w:p w:rsidR="00197302" w:rsidRPr="00CC5494" w:rsidRDefault="00197302" w:rsidP="00197302">
      <w:pPr>
        <w:tabs>
          <w:tab w:val="clear" w:pos="1843"/>
          <w:tab w:val="left" w:pos="1985"/>
          <w:tab w:val="left" w:pos="2694"/>
        </w:tabs>
        <w:spacing w:before="240"/>
        <w:ind w:left="567" w:hanging="567"/>
        <w:rPr>
          <w:rFonts w:asciiTheme="minorHAnsi" w:hAnsiTheme="minorHAnsi" w:cs="Arial"/>
          <w:b/>
          <w:lang w:val="es-ES_tradnl"/>
        </w:rPr>
      </w:pPr>
      <w:r w:rsidRPr="00CC5494">
        <w:rPr>
          <w:rFonts w:asciiTheme="minorHAnsi" w:hAnsiTheme="minorHAnsi" w:cs="Arial"/>
          <w:b/>
          <w:lang w:val="es-ES_tradnl"/>
        </w:rPr>
        <w:t>ADD</w:t>
      </w:r>
    </w:p>
    <w:p w:rsidR="00197302" w:rsidRPr="00197302" w:rsidRDefault="00197302" w:rsidP="00197302">
      <w:pPr>
        <w:tabs>
          <w:tab w:val="clear" w:pos="1843"/>
          <w:tab w:val="left" w:pos="1985"/>
          <w:tab w:val="left" w:pos="2694"/>
        </w:tabs>
        <w:spacing w:before="0"/>
        <w:ind w:left="567" w:hanging="567"/>
        <w:rPr>
          <w:rFonts w:asciiTheme="minorHAnsi" w:hAnsiTheme="minorHAnsi" w:cs="Arial"/>
          <w:b/>
          <w:sz w:val="8"/>
          <w:lang w:val="es-ES_tradnl"/>
        </w:rPr>
      </w:pPr>
    </w:p>
    <w:p w:rsidR="00197302" w:rsidRPr="00CC5494" w:rsidRDefault="00197302" w:rsidP="00197302">
      <w:pPr>
        <w:tabs>
          <w:tab w:val="clear" w:pos="1843"/>
          <w:tab w:val="left" w:pos="1985"/>
          <w:tab w:val="left" w:pos="2694"/>
        </w:tabs>
        <w:spacing w:before="0"/>
        <w:ind w:left="567" w:hanging="567"/>
        <w:jc w:val="left"/>
        <w:rPr>
          <w:rFonts w:asciiTheme="minorHAnsi" w:hAnsiTheme="minorHAnsi" w:cs="Arial"/>
          <w:bCs/>
          <w:i/>
          <w:iCs/>
          <w:lang w:val="en-US"/>
        </w:rPr>
      </w:pPr>
      <w:r w:rsidRPr="00CC5494">
        <w:rPr>
          <w:rFonts w:asciiTheme="minorHAnsi" w:hAnsiTheme="minorHAnsi" w:cs="Arial"/>
          <w:b/>
          <w:lang w:val="es-ES_tradnl"/>
        </w:rPr>
        <w:t>PG18</w:t>
      </w:r>
      <w:r w:rsidRPr="00CC5494">
        <w:rPr>
          <w:rFonts w:asciiTheme="minorHAnsi" w:hAnsiTheme="minorHAnsi" w:cs="Arial"/>
          <w:b/>
          <w:lang w:val="es-ES_tradnl"/>
        </w:rPr>
        <w:tab/>
      </w:r>
      <w:r w:rsidRPr="00CC5494">
        <w:rPr>
          <w:rFonts w:asciiTheme="minorHAnsi" w:hAnsiTheme="minorHAnsi" w:cs="Arial"/>
          <w:b/>
          <w:lang w:val="es-ES_tradnl"/>
        </w:rPr>
        <w:tab/>
      </w:r>
      <w:r w:rsidRPr="00CC5494">
        <w:rPr>
          <w:rFonts w:asciiTheme="minorHAnsi" w:hAnsiTheme="minorHAnsi" w:cs="Arial"/>
          <w:bCs/>
          <w:lang w:val="es-ES_tradnl"/>
        </w:rPr>
        <w:t>BRIGHTNORTH CORP., Avenida Balboa, Edificio Bay Mall, Oficina N.º 211, 2 Fl,</w:t>
      </w:r>
      <w:r>
        <w:rPr>
          <w:rFonts w:asciiTheme="minorHAnsi" w:hAnsiTheme="minorHAnsi" w:cs="Arial"/>
          <w:bCs/>
          <w:lang w:val="es-ES_tradnl"/>
        </w:rPr>
        <w:br/>
      </w:r>
      <w:r w:rsidRPr="00CC5494">
        <w:rPr>
          <w:rFonts w:asciiTheme="minorHAnsi" w:hAnsiTheme="minorHAnsi" w:cs="Arial"/>
          <w:bCs/>
          <w:lang w:val="es-ES_tradnl"/>
        </w:rPr>
        <w:tab/>
        <w:t>Apartado Postal 0816-0119, Panamá 5 Panamá, Panamá, Rep. de Panamá.</w:t>
      </w:r>
      <w:r>
        <w:rPr>
          <w:rFonts w:asciiTheme="minorHAnsi" w:hAnsiTheme="minorHAnsi" w:cs="Arial"/>
          <w:bCs/>
          <w:lang w:val="es-ES_tradnl"/>
        </w:rPr>
        <w:br/>
      </w:r>
      <w:r w:rsidRPr="00CC5494">
        <w:rPr>
          <w:rFonts w:asciiTheme="minorHAnsi" w:hAnsiTheme="minorHAnsi" w:cs="Arial"/>
          <w:bCs/>
          <w:lang w:val="es-ES_tradnl"/>
        </w:rPr>
        <w:tab/>
        <w:t xml:space="preserve">Tel.: +507 3964582, Fax: +507 3964583, E-Mail: </w:t>
      </w:r>
      <w:hyperlink r:id="rId22" w:history="1">
        <w:r w:rsidRPr="00197302">
          <w:t>info@brightnorth.net</w:t>
        </w:r>
      </w:hyperlink>
      <w:r w:rsidRPr="00197302">
        <w:br/>
      </w:r>
      <w:r w:rsidRPr="00CC5494">
        <w:rPr>
          <w:rFonts w:asciiTheme="minorHAnsi" w:hAnsiTheme="minorHAnsi" w:cs="Arial"/>
          <w:bCs/>
          <w:lang w:val="es-ES_tradnl"/>
        </w:rPr>
        <w:tab/>
      </w:r>
      <w:r w:rsidRPr="00CC5494">
        <w:rPr>
          <w:rFonts w:asciiTheme="minorHAnsi" w:hAnsiTheme="minorHAnsi" w:cs="Arial"/>
          <w:bCs/>
          <w:i/>
          <w:iCs/>
          <w:lang w:val="es-ES_tradnl"/>
        </w:rPr>
        <w:t xml:space="preserve">Contact Person: Ing. </w:t>
      </w:r>
      <w:r w:rsidRPr="00CC5494">
        <w:rPr>
          <w:rFonts w:asciiTheme="minorHAnsi" w:hAnsiTheme="minorHAnsi" w:cs="Arial"/>
          <w:bCs/>
          <w:i/>
          <w:iCs/>
          <w:lang w:val="en-US"/>
        </w:rPr>
        <w:t>Roderick Bernal</w:t>
      </w:r>
    </w:p>
    <w:p w:rsidR="00197302" w:rsidRPr="00CC5494" w:rsidRDefault="00197302" w:rsidP="00197302">
      <w:pPr>
        <w:tabs>
          <w:tab w:val="clear" w:pos="1843"/>
          <w:tab w:val="left" w:pos="1985"/>
          <w:tab w:val="left" w:pos="2694"/>
        </w:tabs>
        <w:spacing w:before="240"/>
        <w:ind w:left="567" w:hanging="567"/>
        <w:rPr>
          <w:rFonts w:asciiTheme="minorHAnsi" w:hAnsiTheme="minorHAnsi" w:cs="Arial"/>
          <w:b/>
          <w:lang w:val="en-US"/>
        </w:rPr>
      </w:pPr>
      <w:r w:rsidRPr="00CC5494">
        <w:rPr>
          <w:rFonts w:asciiTheme="minorHAnsi" w:hAnsiTheme="minorHAnsi" w:cs="Arial"/>
          <w:b/>
          <w:lang w:val="en-US"/>
        </w:rPr>
        <w:t>REP</w:t>
      </w:r>
    </w:p>
    <w:p w:rsidR="00197302" w:rsidRPr="00CC5494" w:rsidRDefault="00197302" w:rsidP="00197302">
      <w:pPr>
        <w:tabs>
          <w:tab w:val="clear" w:pos="1843"/>
          <w:tab w:val="left" w:pos="1985"/>
          <w:tab w:val="left" w:pos="2694"/>
        </w:tabs>
        <w:spacing w:before="0"/>
        <w:ind w:left="567" w:hanging="567"/>
        <w:rPr>
          <w:rFonts w:asciiTheme="minorHAnsi" w:hAnsiTheme="minorHAnsi" w:cs="Arial"/>
          <w:b/>
          <w:lang w:val="en-US"/>
        </w:rPr>
      </w:pPr>
    </w:p>
    <w:p w:rsidR="00197302" w:rsidRPr="00CC5494" w:rsidRDefault="00197302" w:rsidP="00197302">
      <w:pPr>
        <w:tabs>
          <w:tab w:val="clear" w:pos="1843"/>
          <w:tab w:val="left" w:pos="1985"/>
          <w:tab w:val="left" w:pos="2694"/>
        </w:tabs>
        <w:spacing w:before="0"/>
        <w:ind w:left="567" w:hanging="567"/>
        <w:jc w:val="left"/>
        <w:rPr>
          <w:rFonts w:asciiTheme="minorHAnsi" w:hAnsiTheme="minorHAnsi" w:cs="Arial"/>
          <w:bCs/>
          <w:i/>
          <w:iCs/>
          <w:lang w:val="en-US"/>
        </w:rPr>
      </w:pPr>
      <w:r w:rsidRPr="00CC5494">
        <w:rPr>
          <w:rFonts w:asciiTheme="minorHAnsi" w:hAnsiTheme="minorHAnsi" w:cs="Arial"/>
          <w:b/>
          <w:lang w:val="en-US"/>
        </w:rPr>
        <w:t>KZ02</w:t>
      </w:r>
      <w:r w:rsidRPr="00CC5494">
        <w:rPr>
          <w:rFonts w:asciiTheme="minorHAnsi" w:hAnsiTheme="minorHAnsi" w:cs="Arial"/>
          <w:b/>
          <w:lang w:val="en-US"/>
        </w:rPr>
        <w:tab/>
      </w:r>
      <w:r w:rsidRPr="00CC5494">
        <w:rPr>
          <w:rFonts w:asciiTheme="minorHAnsi" w:hAnsiTheme="minorHAnsi" w:cs="Arial"/>
          <w:b/>
          <w:lang w:val="en-US"/>
        </w:rPr>
        <w:tab/>
      </w:r>
      <w:r w:rsidRPr="00CC5494">
        <w:rPr>
          <w:rFonts w:asciiTheme="minorHAnsi" w:hAnsiTheme="minorHAnsi" w:cs="Arial"/>
          <w:bCs/>
          <w:lang w:val="en-US"/>
        </w:rPr>
        <w:t>Tarlan Telecom LLP, Abasi St. 27, Almaty, 050010, Kazakhstan.</w:t>
      </w:r>
      <w:r>
        <w:rPr>
          <w:rFonts w:asciiTheme="minorHAnsi" w:hAnsiTheme="minorHAnsi" w:cs="Arial"/>
          <w:bCs/>
          <w:lang w:val="en-US"/>
        </w:rPr>
        <w:br/>
      </w:r>
      <w:r w:rsidRPr="00CC5494">
        <w:rPr>
          <w:rFonts w:asciiTheme="minorHAnsi" w:hAnsiTheme="minorHAnsi" w:cs="Arial"/>
          <w:bCs/>
          <w:lang w:val="en-US"/>
        </w:rPr>
        <w:tab/>
        <w:t xml:space="preserve">Tel.: +7 727 291 34 94, Fax: +7 727 291 34 94, E-Mail: </w:t>
      </w:r>
      <w:hyperlink r:id="rId23" w:history="1">
        <w:r w:rsidRPr="00197302">
          <w:t>sales@ttcom.kz</w:t>
        </w:r>
      </w:hyperlink>
      <w:r w:rsidRPr="00197302">
        <w:t>,</w:t>
      </w:r>
      <w:r>
        <w:rPr>
          <w:rFonts w:asciiTheme="minorHAnsi" w:hAnsiTheme="minorHAnsi" w:cs="Arial"/>
          <w:bCs/>
          <w:lang w:val="en-US"/>
        </w:rPr>
        <w:br/>
      </w:r>
      <w:r w:rsidRPr="00CC5494">
        <w:rPr>
          <w:rFonts w:asciiTheme="minorHAnsi" w:hAnsiTheme="minorHAnsi" w:cs="Arial"/>
          <w:bCs/>
          <w:lang w:val="en-US"/>
        </w:rPr>
        <w:tab/>
        <w:t>support@ttcom.kz, URL: ww.ttcom.kz</w:t>
      </w:r>
      <w:r>
        <w:rPr>
          <w:rFonts w:asciiTheme="minorHAnsi" w:hAnsiTheme="minorHAnsi" w:cs="Arial"/>
          <w:bCs/>
          <w:lang w:val="en-US"/>
        </w:rPr>
        <w:br/>
      </w:r>
      <w:r w:rsidRPr="00CC5494">
        <w:rPr>
          <w:rFonts w:asciiTheme="minorHAnsi" w:hAnsiTheme="minorHAnsi" w:cs="Arial"/>
          <w:bCs/>
          <w:lang w:val="en-US"/>
        </w:rPr>
        <w:tab/>
      </w:r>
      <w:r w:rsidRPr="00CC5494">
        <w:rPr>
          <w:rFonts w:asciiTheme="minorHAnsi" w:hAnsiTheme="minorHAnsi" w:cs="Arial"/>
          <w:bCs/>
          <w:i/>
          <w:iCs/>
          <w:lang w:val="en-US"/>
        </w:rPr>
        <w:t>Contact Person: Akmaral Turlybayeva, E-mail: akmaral.t@ttcom.kz</w:t>
      </w:r>
    </w:p>
    <w:p w:rsidR="00197302" w:rsidRDefault="00197302" w:rsidP="005029F8">
      <w:pPr>
        <w:rPr>
          <w:lang w:val="es-ES"/>
        </w:rPr>
      </w:pPr>
    </w:p>
    <w:p w:rsidR="00197302" w:rsidRDefault="00197302" w:rsidP="00197302">
      <w:pPr>
        <w:pStyle w:val="Heading20"/>
        <w:spacing w:before="240"/>
        <w:rPr>
          <w:lang w:val="en-US"/>
        </w:rPr>
      </w:pPr>
      <w:bookmarkStart w:id="471" w:name="_Toc295387921"/>
      <w:bookmarkStart w:id="472" w:name="_Toc316479987"/>
      <w:r>
        <w:rPr>
          <w:lang w:val="en-US"/>
        </w:rPr>
        <w:t>List of Issuer Identifier Numbers for</w:t>
      </w:r>
      <w:r>
        <w:rPr>
          <w:lang w:val="en-US"/>
        </w:rPr>
        <w:br/>
        <w:t xml:space="preserve">the International Telecommunication Charge Card </w:t>
      </w:r>
      <w:r>
        <w:rPr>
          <w:lang w:val="en-US"/>
        </w:rPr>
        <w:br/>
        <w:t>(in accordance with ITU-T Recommendation E.118 (05/2006))</w:t>
      </w:r>
      <w:r>
        <w:rPr>
          <w:lang w:val="en-US"/>
        </w:rPr>
        <w:br/>
        <w:t>(Position on 1 January 2011)</w:t>
      </w:r>
      <w:bookmarkEnd w:id="471"/>
      <w:bookmarkEnd w:id="472"/>
    </w:p>
    <w:p w:rsidR="00197302" w:rsidRDefault="00197302" w:rsidP="00197302">
      <w:pPr>
        <w:tabs>
          <w:tab w:val="left" w:pos="720"/>
        </w:tabs>
        <w:spacing w:before="240"/>
        <w:jc w:val="center"/>
      </w:pPr>
      <w:r>
        <w:t>(Annex to ITU Operational Bulletin No. 971 – 1.I.2011)</w:t>
      </w:r>
      <w:r>
        <w:br/>
        <w:t>(Amendment No.18)</w:t>
      </w:r>
    </w:p>
    <w:p w:rsidR="00197302" w:rsidRDefault="00197302" w:rsidP="00197302">
      <w:pPr>
        <w:tabs>
          <w:tab w:val="left" w:pos="1134"/>
          <w:tab w:val="left" w:pos="4140"/>
          <w:tab w:val="left" w:pos="4230"/>
        </w:tabs>
        <w:ind w:right="-425"/>
        <w:rPr>
          <w:rFonts w:cs="Calibri"/>
          <w:b/>
          <w:szCs w:val="22"/>
          <w:rtl/>
        </w:rPr>
      </w:pPr>
      <w:r w:rsidRPr="00407B52">
        <w:rPr>
          <w:rFonts w:cs="Calibri"/>
          <w:b/>
          <w:szCs w:val="22"/>
        </w:rPr>
        <w:t xml:space="preserve">P </w:t>
      </w:r>
      <w:r w:rsidRPr="00407B52">
        <w:rPr>
          <w:rFonts w:cs="Calibri"/>
          <w:szCs w:val="22"/>
        </w:rPr>
        <w:t xml:space="preserve"> </w:t>
      </w:r>
      <w:r w:rsidR="0004221C" w:rsidRPr="0004221C">
        <w:rPr>
          <w:rFonts w:cs="Calibri"/>
          <w:b/>
          <w:bCs/>
          <w:szCs w:val="22"/>
        </w:rPr>
        <w:t>37</w:t>
      </w:r>
      <w:r w:rsidRPr="00407B52">
        <w:rPr>
          <w:rFonts w:cs="Calibri"/>
          <w:szCs w:val="22"/>
        </w:rPr>
        <w:t xml:space="preserve">  </w:t>
      </w:r>
      <w:r w:rsidR="0004221C">
        <w:rPr>
          <w:rFonts w:cs="Calibri"/>
          <w:szCs w:val="22"/>
        </w:rPr>
        <w:t xml:space="preserve"> </w:t>
      </w:r>
      <w:r w:rsidRPr="005974F4">
        <w:rPr>
          <w:rFonts w:cs="Calibri"/>
          <w:b/>
          <w:iCs/>
          <w:szCs w:val="22"/>
        </w:rPr>
        <w:t>Netherlands</w:t>
      </w:r>
      <w:r w:rsidRPr="005974F4">
        <w:rPr>
          <w:rFonts w:cs="Calibri"/>
          <w:iCs/>
          <w:szCs w:val="22"/>
        </w:rPr>
        <w:t xml:space="preserve"> </w:t>
      </w:r>
      <w:r w:rsidRPr="00407B52">
        <w:rPr>
          <w:rFonts w:cs="Calibri"/>
          <w:szCs w:val="22"/>
        </w:rPr>
        <w:t xml:space="preserve">   </w:t>
      </w:r>
      <w:r w:rsidRPr="00407B52">
        <w:rPr>
          <w:rFonts w:cs="Calibri"/>
          <w:b/>
          <w:szCs w:val="22"/>
        </w:rPr>
        <w:t>ADD</w:t>
      </w:r>
    </w:p>
    <w:p w:rsidR="00197302" w:rsidRPr="00197302" w:rsidRDefault="00197302" w:rsidP="00197302">
      <w:pPr>
        <w:tabs>
          <w:tab w:val="left" w:pos="1134"/>
          <w:tab w:val="left" w:pos="4140"/>
          <w:tab w:val="left" w:pos="4230"/>
        </w:tabs>
        <w:ind w:right="-425"/>
        <w:rPr>
          <w:rFonts w:cs="Calibri"/>
          <w:sz w:val="8"/>
          <w:szCs w:val="22"/>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09"/>
        <w:gridCol w:w="2533"/>
        <w:gridCol w:w="966"/>
        <w:gridCol w:w="3093"/>
        <w:gridCol w:w="1271"/>
      </w:tblGrid>
      <w:tr w:rsidR="00197302" w:rsidRPr="007B143A" w:rsidTr="0004221C">
        <w:trPr>
          <w:jc w:val="center"/>
        </w:trPr>
        <w:tc>
          <w:tcPr>
            <w:tcW w:w="1209" w:type="dxa"/>
            <w:tcBorders>
              <w:top w:val="single" w:sz="6" w:space="0" w:color="auto"/>
              <w:left w:val="single" w:sz="6" w:space="0" w:color="auto"/>
              <w:bottom w:val="single" w:sz="6" w:space="0" w:color="auto"/>
              <w:right w:val="single" w:sz="6" w:space="0" w:color="auto"/>
            </w:tcBorders>
            <w:vAlign w:val="center"/>
          </w:tcPr>
          <w:p w:rsidR="00197302" w:rsidRPr="004A7E9B" w:rsidRDefault="00197302" w:rsidP="00197302">
            <w:pPr>
              <w:tabs>
                <w:tab w:val="left" w:pos="426"/>
                <w:tab w:val="left" w:pos="4140"/>
                <w:tab w:val="left" w:pos="4230"/>
              </w:tabs>
              <w:spacing w:before="100" w:after="100"/>
              <w:jc w:val="center"/>
              <w:rPr>
                <w:rFonts w:asciiTheme="minorHAnsi" w:hAnsiTheme="minorHAnsi" w:cs="Arial"/>
                <w:i/>
                <w:iCs/>
                <w:sz w:val="18"/>
                <w:szCs w:val="18"/>
              </w:rPr>
            </w:pPr>
            <w:r w:rsidRPr="004A7E9B">
              <w:rPr>
                <w:rFonts w:asciiTheme="minorHAnsi" w:hAnsiTheme="minorHAnsi" w:cs="Arial"/>
                <w:i/>
                <w:iCs/>
                <w:sz w:val="18"/>
                <w:szCs w:val="18"/>
              </w:rPr>
              <w:t>Country/</w:t>
            </w:r>
            <w:r>
              <w:rPr>
                <w:rFonts w:asciiTheme="minorHAnsi" w:hAnsiTheme="minorHAnsi" w:cs="Arial" w:hint="cs"/>
                <w:i/>
                <w:iCs/>
                <w:sz w:val="18"/>
                <w:szCs w:val="18"/>
                <w:rtl/>
              </w:rPr>
              <w:br/>
            </w:r>
            <w:r w:rsidRPr="004A7E9B">
              <w:rPr>
                <w:rFonts w:asciiTheme="minorHAnsi" w:hAnsiTheme="minorHAnsi" w:cs="Arial"/>
                <w:i/>
                <w:iCs/>
                <w:sz w:val="18"/>
                <w:szCs w:val="18"/>
              </w:rPr>
              <w:t>geographical area</w:t>
            </w:r>
          </w:p>
        </w:tc>
        <w:tc>
          <w:tcPr>
            <w:tcW w:w="2533" w:type="dxa"/>
            <w:tcBorders>
              <w:top w:val="single" w:sz="6" w:space="0" w:color="auto"/>
              <w:left w:val="single" w:sz="6" w:space="0" w:color="auto"/>
              <w:bottom w:val="single" w:sz="6" w:space="0" w:color="auto"/>
              <w:right w:val="single" w:sz="6" w:space="0" w:color="auto"/>
            </w:tcBorders>
            <w:vAlign w:val="center"/>
          </w:tcPr>
          <w:p w:rsidR="00197302" w:rsidRPr="004A7E9B" w:rsidRDefault="00197302" w:rsidP="00197302">
            <w:pPr>
              <w:tabs>
                <w:tab w:val="left" w:pos="426"/>
                <w:tab w:val="left" w:pos="4140"/>
                <w:tab w:val="left" w:pos="4230"/>
              </w:tabs>
              <w:spacing w:before="100" w:after="100"/>
              <w:jc w:val="center"/>
              <w:rPr>
                <w:rFonts w:asciiTheme="minorHAnsi" w:hAnsiTheme="minorHAnsi" w:cs="Arial"/>
                <w:i/>
                <w:iCs/>
                <w:sz w:val="18"/>
                <w:szCs w:val="18"/>
              </w:rPr>
            </w:pPr>
            <w:r w:rsidRPr="004A7E9B">
              <w:rPr>
                <w:rFonts w:asciiTheme="minorHAnsi" w:hAnsiTheme="minorHAnsi" w:cs="Arial"/>
                <w:i/>
                <w:iCs/>
                <w:sz w:val="18"/>
                <w:szCs w:val="18"/>
              </w:rPr>
              <w:t>Company Name/Address</w:t>
            </w:r>
          </w:p>
        </w:tc>
        <w:tc>
          <w:tcPr>
            <w:tcW w:w="966" w:type="dxa"/>
            <w:tcBorders>
              <w:top w:val="single" w:sz="6" w:space="0" w:color="auto"/>
              <w:left w:val="single" w:sz="6" w:space="0" w:color="auto"/>
              <w:bottom w:val="single" w:sz="6" w:space="0" w:color="auto"/>
              <w:right w:val="single" w:sz="6" w:space="0" w:color="auto"/>
            </w:tcBorders>
            <w:vAlign w:val="center"/>
          </w:tcPr>
          <w:p w:rsidR="00197302" w:rsidRPr="004A7E9B" w:rsidRDefault="00197302" w:rsidP="00197302">
            <w:pPr>
              <w:tabs>
                <w:tab w:val="left" w:pos="426"/>
                <w:tab w:val="left" w:pos="4140"/>
                <w:tab w:val="left" w:pos="4230"/>
              </w:tabs>
              <w:spacing w:before="100" w:after="100"/>
              <w:jc w:val="center"/>
              <w:rPr>
                <w:rFonts w:asciiTheme="minorHAnsi" w:hAnsiTheme="minorHAnsi" w:cs="Arial"/>
                <w:i/>
                <w:iCs/>
                <w:sz w:val="18"/>
                <w:szCs w:val="18"/>
              </w:rPr>
            </w:pPr>
            <w:r w:rsidRPr="004A7E9B">
              <w:rPr>
                <w:rFonts w:asciiTheme="minorHAnsi" w:hAnsiTheme="minorHAnsi" w:cs="Arial"/>
                <w:i/>
                <w:iCs/>
                <w:sz w:val="18"/>
                <w:szCs w:val="18"/>
              </w:rPr>
              <w:t>Issuer Identifier Number</w:t>
            </w:r>
          </w:p>
        </w:tc>
        <w:tc>
          <w:tcPr>
            <w:tcW w:w="3093" w:type="dxa"/>
            <w:tcBorders>
              <w:top w:val="single" w:sz="6" w:space="0" w:color="auto"/>
              <w:left w:val="single" w:sz="6" w:space="0" w:color="auto"/>
              <w:bottom w:val="single" w:sz="6" w:space="0" w:color="auto"/>
              <w:right w:val="single" w:sz="6" w:space="0" w:color="auto"/>
            </w:tcBorders>
            <w:vAlign w:val="center"/>
          </w:tcPr>
          <w:p w:rsidR="00197302" w:rsidRPr="004A7E9B" w:rsidRDefault="00197302" w:rsidP="00197302">
            <w:pPr>
              <w:tabs>
                <w:tab w:val="left" w:pos="426"/>
                <w:tab w:val="left" w:pos="4140"/>
                <w:tab w:val="left" w:pos="4230"/>
              </w:tabs>
              <w:spacing w:before="100" w:after="100"/>
              <w:jc w:val="center"/>
              <w:rPr>
                <w:rFonts w:asciiTheme="minorHAnsi" w:hAnsiTheme="minorHAnsi" w:cs="Arial"/>
                <w:i/>
                <w:iCs/>
                <w:sz w:val="18"/>
                <w:szCs w:val="18"/>
              </w:rPr>
            </w:pPr>
            <w:r w:rsidRPr="004A7E9B">
              <w:rPr>
                <w:rFonts w:asciiTheme="minorHAnsi" w:hAnsiTheme="minorHAnsi" w:cs="Arial"/>
                <w:i/>
                <w:iCs/>
                <w:sz w:val="18"/>
                <w:szCs w:val="18"/>
              </w:rPr>
              <w:t>Contact</w:t>
            </w:r>
          </w:p>
        </w:tc>
        <w:tc>
          <w:tcPr>
            <w:tcW w:w="1271" w:type="dxa"/>
            <w:tcBorders>
              <w:top w:val="single" w:sz="6" w:space="0" w:color="auto"/>
              <w:left w:val="single" w:sz="6" w:space="0" w:color="auto"/>
              <w:bottom w:val="single" w:sz="6" w:space="0" w:color="auto"/>
              <w:right w:val="single" w:sz="6" w:space="0" w:color="auto"/>
            </w:tcBorders>
            <w:vAlign w:val="center"/>
          </w:tcPr>
          <w:p w:rsidR="00197302" w:rsidRPr="004A7E9B" w:rsidRDefault="00197302" w:rsidP="00197302">
            <w:pPr>
              <w:tabs>
                <w:tab w:val="left" w:pos="426"/>
                <w:tab w:val="left" w:pos="4140"/>
                <w:tab w:val="left" w:pos="4230"/>
              </w:tabs>
              <w:spacing w:before="100" w:after="100"/>
              <w:jc w:val="center"/>
              <w:rPr>
                <w:rFonts w:asciiTheme="minorHAnsi" w:hAnsiTheme="minorHAnsi" w:cs="Arial"/>
                <w:i/>
                <w:iCs/>
                <w:sz w:val="18"/>
                <w:szCs w:val="18"/>
              </w:rPr>
            </w:pPr>
            <w:r w:rsidRPr="004A7E9B">
              <w:rPr>
                <w:rFonts w:asciiTheme="minorHAnsi" w:hAnsiTheme="minorHAnsi" w:cs="Arial"/>
                <w:i/>
                <w:iCs/>
                <w:sz w:val="18"/>
                <w:szCs w:val="18"/>
              </w:rPr>
              <w:t>Effective date of usage</w:t>
            </w:r>
          </w:p>
        </w:tc>
      </w:tr>
      <w:tr w:rsidR="00197302" w:rsidRPr="007B143A" w:rsidTr="0004221C">
        <w:trPr>
          <w:jc w:val="center"/>
        </w:trPr>
        <w:tc>
          <w:tcPr>
            <w:tcW w:w="1209" w:type="dxa"/>
            <w:tcBorders>
              <w:top w:val="single" w:sz="6" w:space="0" w:color="auto"/>
              <w:left w:val="single" w:sz="6" w:space="0" w:color="auto"/>
              <w:bottom w:val="single" w:sz="6" w:space="0" w:color="auto"/>
              <w:right w:val="single" w:sz="6" w:space="0" w:color="auto"/>
            </w:tcBorders>
          </w:tcPr>
          <w:p w:rsidR="00197302" w:rsidRPr="004A7E9B" w:rsidRDefault="00197302" w:rsidP="00197302">
            <w:pPr>
              <w:tabs>
                <w:tab w:val="left" w:pos="426"/>
                <w:tab w:val="left" w:pos="4140"/>
                <w:tab w:val="left" w:pos="4230"/>
              </w:tabs>
              <w:spacing w:before="60" w:after="60"/>
              <w:rPr>
                <w:rFonts w:asciiTheme="minorHAnsi" w:hAnsiTheme="minorHAnsi" w:cs="Arial"/>
                <w:sz w:val="18"/>
                <w:szCs w:val="18"/>
              </w:rPr>
            </w:pPr>
            <w:r w:rsidRPr="004A7E9B">
              <w:rPr>
                <w:rFonts w:asciiTheme="minorHAnsi" w:hAnsiTheme="minorHAnsi" w:cs="Arial"/>
                <w:sz w:val="18"/>
                <w:szCs w:val="18"/>
              </w:rPr>
              <w:t>Netherlands</w:t>
            </w:r>
          </w:p>
        </w:tc>
        <w:tc>
          <w:tcPr>
            <w:tcW w:w="2533" w:type="dxa"/>
            <w:tcBorders>
              <w:top w:val="single" w:sz="6" w:space="0" w:color="auto"/>
              <w:left w:val="single" w:sz="6" w:space="0" w:color="auto"/>
              <w:bottom w:val="single" w:sz="6" w:space="0" w:color="auto"/>
              <w:right w:val="single" w:sz="6" w:space="0" w:color="auto"/>
            </w:tcBorders>
          </w:tcPr>
          <w:p w:rsidR="00197302" w:rsidRPr="004A7E9B" w:rsidRDefault="00197302" w:rsidP="00197302">
            <w:pPr>
              <w:tabs>
                <w:tab w:val="left" w:pos="426"/>
                <w:tab w:val="left" w:pos="4140"/>
                <w:tab w:val="left" w:pos="4230"/>
              </w:tabs>
              <w:spacing w:before="60" w:after="60"/>
              <w:jc w:val="left"/>
              <w:rPr>
                <w:rFonts w:asciiTheme="minorHAnsi" w:hAnsiTheme="minorHAnsi" w:cs="Arial"/>
                <w:sz w:val="18"/>
                <w:szCs w:val="18"/>
              </w:rPr>
            </w:pPr>
            <w:r w:rsidRPr="004A7E9B">
              <w:rPr>
                <w:rFonts w:asciiTheme="minorHAnsi" w:hAnsiTheme="minorHAnsi" w:cs="Arial"/>
                <w:b/>
                <w:bCs/>
                <w:sz w:val="18"/>
                <w:szCs w:val="18"/>
              </w:rPr>
              <w:t xml:space="preserve">Private Mobility Nederland B.V </w:t>
            </w:r>
            <w:r>
              <w:rPr>
                <w:rFonts w:asciiTheme="minorHAnsi" w:hAnsiTheme="minorHAnsi" w:cs="Arial" w:hint="cs"/>
                <w:b/>
                <w:bCs/>
                <w:sz w:val="18"/>
                <w:szCs w:val="18"/>
                <w:rtl/>
              </w:rPr>
              <w:br/>
            </w:r>
            <w:r w:rsidRPr="004A7E9B">
              <w:rPr>
                <w:rFonts w:asciiTheme="minorHAnsi" w:hAnsiTheme="minorHAnsi" w:cs="Arial"/>
                <w:sz w:val="18"/>
                <w:szCs w:val="18"/>
              </w:rPr>
              <w:t>Bolderweg 1</w:t>
            </w:r>
            <w:r>
              <w:rPr>
                <w:rFonts w:asciiTheme="minorHAnsi" w:hAnsiTheme="minorHAnsi" w:cs="Arial" w:hint="cs"/>
                <w:sz w:val="18"/>
                <w:szCs w:val="18"/>
                <w:rtl/>
              </w:rPr>
              <w:br/>
            </w:r>
            <w:r w:rsidRPr="004A7E9B">
              <w:rPr>
                <w:rFonts w:asciiTheme="minorHAnsi" w:hAnsiTheme="minorHAnsi" w:cs="Arial"/>
                <w:sz w:val="18"/>
                <w:szCs w:val="18"/>
              </w:rPr>
              <w:t>1332 AX Almere</w:t>
            </w:r>
            <w:r>
              <w:rPr>
                <w:rFonts w:asciiTheme="minorHAnsi" w:hAnsiTheme="minorHAnsi" w:cs="Arial" w:hint="cs"/>
                <w:sz w:val="18"/>
                <w:szCs w:val="18"/>
                <w:rtl/>
              </w:rPr>
              <w:br/>
            </w:r>
            <w:r w:rsidRPr="004A7E9B">
              <w:rPr>
                <w:rFonts w:asciiTheme="minorHAnsi" w:hAnsiTheme="minorHAnsi" w:cs="Arial"/>
                <w:sz w:val="18"/>
                <w:szCs w:val="18"/>
              </w:rPr>
              <w:t>The Netherlands</w:t>
            </w:r>
          </w:p>
        </w:tc>
        <w:tc>
          <w:tcPr>
            <w:tcW w:w="966" w:type="dxa"/>
            <w:tcBorders>
              <w:top w:val="single" w:sz="6" w:space="0" w:color="auto"/>
              <w:left w:val="single" w:sz="6" w:space="0" w:color="auto"/>
              <w:bottom w:val="single" w:sz="6" w:space="0" w:color="auto"/>
              <w:right w:val="single" w:sz="6" w:space="0" w:color="auto"/>
            </w:tcBorders>
          </w:tcPr>
          <w:p w:rsidR="00197302" w:rsidRPr="004A7E9B" w:rsidRDefault="00197302" w:rsidP="00197302">
            <w:pPr>
              <w:tabs>
                <w:tab w:val="left" w:pos="426"/>
                <w:tab w:val="left" w:pos="4140"/>
                <w:tab w:val="left" w:pos="4230"/>
              </w:tabs>
              <w:spacing w:before="60" w:after="60"/>
              <w:rPr>
                <w:rFonts w:asciiTheme="minorHAnsi" w:hAnsiTheme="minorHAnsi" w:cs="Arial"/>
                <w:b/>
                <w:sz w:val="18"/>
                <w:szCs w:val="18"/>
              </w:rPr>
            </w:pPr>
            <w:r w:rsidRPr="004A7E9B">
              <w:rPr>
                <w:rFonts w:asciiTheme="minorHAnsi" w:hAnsiTheme="minorHAnsi" w:cs="Arial"/>
                <w:b/>
                <w:sz w:val="18"/>
                <w:szCs w:val="18"/>
              </w:rPr>
              <w:t>89 31 24</w:t>
            </w:r>
          </w:p>
        </w:tc>
        <w:tc>
          <w:tcPr>
            <w:tcW w:w="3093" w:type="dxa"/>
            <w:tcBorders>
              <w:top w:val="single" w:sz="6" w:space="0" w:color="auto"/>
              <w:left w:val="single" w:sz="6" w:space="0" w:color="auto"/>
              <w:bottom w:val="single" w:sz="6" w:space="0" w:color="auto"/>
              <w:right w:val="single" w:sz="6" w:space="0" w:color="auto"/>
            </w:tcBorders>
          </w:tcPr>
          <w:p w:rsidR="00197302" w:rsidRPr="004A7E9B" w:rsidRDefault="00197302" w:rsidP="00197302">
            <w:pPr>
              <w:tabs>
                <w:tab w:val="clear" w:pos="567"/>
                <w:tab w:val="left" w:pos="550"/>
                <w:tab w:val="left" w:pos="4140"/>
                <w:tab w:val="left" w:pos="4230"/>
              </w:tabs>
              <w:spacing w:before="60" w:after="60"/>
              <w:jc w:val="left"/>
              <w:rPr>
                <w:rFonts w:asciiTheme="minorHAnsi" w:hAnsiTheme="minorHAnsi" w:cs="Arial"/>
                <w:sz w:val="18"/>
                <w:szCs w:val="18"/>
                <w:lang w:val="it-IT"/>
              </w:rPr>
            </w:pPr>
            <w:r w:rsidRPr="004A7E9B">
              <w:rPr>
                <w:rFonts w:asciiTheme="minorHAnsi" w:hAnsiTheme="minorHAnsi" w:cs="Arial"/>
                <w:sz w:val="18"/>
                <w:szCs w:val="18"/>
              </w:rPr>
              <w:t>Mr Stefan Tobé</w:t>
            </w:r>
            <w:r>
              <w:rPr>
                <w:rFonts w:asciiTheme="minorHAnsi" w:hAnsiTheme="minorHAnsi" w:cs="Arial" w:hint="cs"/>
                <w:sz w:val="18"/>
                <w:szCs w:val="18"/>
                <w:rtl/>
              </w:rPr>
              <w:br/>
            </w:r>
            <w:r w:rsidRPr="004A7E9B">
              <w:rPr>
                <w:rFonts w:asciiTheme="minorHAnsi" w:hAnsiTheme="minorHAnsi" w:cs="Arial"/>
                <w:sz w:val="18"/>
                <w:szCs w:val="18"/>
              </w:rPr>
              <w:t>Bolderweg 1</w:t>
            </w:r>
            <w:r>
              <w:rPr>
                <w:rFonts w:asciiTheme="minorHAnsi" w:hAnsiTheme="minorHAnsi" w:cs="Arial" w:hint="cs"/>
                <w:sz w:val="18"/>
                <w:szCs w:val="18"/>
                <w:rtl/>
              </w:rPr>
              <w:br/>
            </w:r>
            <w:r w:rsidRPr="004A7E9B">
              <w:rPr>
                <w:rFonts w:asciiTheme="minorHAnsi" w:hAnsiTheme="minorHAnsi" w:cs="Arial"/>
                <w:sz w:val="18"/>
                <w:szCs w:val="18"/>
              </w:rPr>
              <w:t>1332 AX Almere</w:t>
            </w:r>
            <w:r>
              <w:rPr>
                <w:rFonts w:asciiTheme="minorHAnsi" w:hAnsiTheme="minorHAnsi" w:cs="Arial" w:hint="cs"/>
                <w:sz w:val="18"/>
                <w:szCs w:val="18"/>
                <w:rtl/>
              </w:rPr>
              <w:br/>
            </w:r>
            <w:r w:rsidRPr="004A7E9B">
              <w:rPr>
                <w:rFonts w:asciiTheme="minorHAnsi" w:hAnsiTheme="minorHAnsi" w:cs="Arial"/>
                <w:sz w:val="18"/>
                <w:szCs w:val="18"/>
              </w:rPr>
              <w:t xml:space="preserve">The Netherlands </w:t>
            </w:r>
            <w:r>
              <w:rPr>
                <w:rFonts w:asciiTheme="minorHAnsi" w:hAnsiTheme="minorHAnsi" w:cs="Arial" w:hint="cs"/>
                <w:sz w:val="18"/>
                <w:szCs w:val="18"/>
                <w:rtl/>
              </w:rPr>
              <w:br/>
            </w:r>
            <w:r w:rsidRPr="004A7E9B">
              <w:rPr>
                <w:rFonts w:asciiTheme="minorHAnsi" w:hAnsiTheme="minorHAnsi" w:cs="Arial"/>
                <w:sz w:val="18"/>
                <w:szCs w:val="18"/>
              </w:rPr>
              <w:t>Tel:</w:t>
            </w:r>
            <w:r>
              <w:rPr>
                <w:rFonts w:asciiTheme="minorHAnsi" w:hAnsiTheme="minorHAnsi" w:cs="Arial" w:hint="cs"/>
                <w:sz w:val="18"/>
                <w:szCs w:val="18"/>
                <w:rtl/>
              </w:rPr>
              <w:tab/>
            </w:r>
            <w:r w:rsidRPr="004A7E9B">
              <w:rPr>
                <w:rFonts w:asciiTheme="minorHAnsi" w:hAnsiTheme="minorHAnsi" w:cs="Arial"/>
                <w:sz w:val="18"/>
                <w:szCs w:val="18"/>
              </w:rPr>
              <w:t>+31 62 126 5968</w:t>
            </w:r>
            <w:r>
              <w:rPr>
                <w:rFonts w:asciiTheme="minorHAnsi" w:hAnsiTheme="minorHAnsi" w:cs="Arial" w:hint="cs"/>
                <w:sz w:val="18"/>
                <w:szCs w:val="18"/>
                <w:rtl/>
              </w:rPr>
              <w:br/>
            </w:r>
            <w:r w:rsidRPr="004A7E9B">
              <w:rPr>
                <w:rFonts w:asciiTheme="minorHAnsi" w:hAnsiTheme="minorHAnsi" w:cs="Arial"/>
                <w:sz w:val="18"/>
                <w:szCs w:val="18"/>
                <w:lang w:val="it-IT"/>
              </w:rPr>
              <w:t>E-mail:</w:t>
            </w:r>
            <w:r>
              <w:rPr>
                <w:rFonts w:asciiTheme="minorHAnsi" w:hAnsiTheme="minorHAnsi" w:cs="Arial" w:hint="cs"/>
                <w:sz w:val="18"/>
                <w:szCs w:val="18"/>
                <w:rtl/>
                <w:lang w:val="it-IT"/>
              </w:rPr>
              <w:tab/>
            </w:r>
            <w:r w:rsidRPr="004A7E9B">
              <w:rPr>
                <w:rFonts w:asciiTheme="minorHAnsi" w:hAnsiTheme="minorHAnsi" w:cs="Arial"/>
                <w:sz w:val="18"/>
                <w:szCs w:val="18"/>
                <w:lang w:val="it-IT"/>
              </w:rPr>
              <w:t>stefan.tobe@privatemobility.nl</w:t>
            </w:r>
          </w:p>
        </w:tc>
        <w:tc>
          <w:tcPr>
            <w:tcW w:w="1271" w:type="dxa"/>
            <w:tcBorders>
              <w:top w:val="single" w:sz="6" w:space="0" w:color="auto"/>
              <w:left w:val="single" w:sz="6" w:space="0" w:color="auto"/>
              <w:bottom w:val="single" w:sz="6" w:space="0" w:color="auto"/>
              <w:right w:val="single" w:sz="6" w:space="0" w:color="auto"/>
            </w:tcBorders>
          </w:tcPr>
          <w:p w:rsidR="00197302" w:rsidRPr="004A7E9B" w:rsidRDefault="00197302" w:rsidP="00197302">
            <w:pPr>
              <w:tabs>
                <w:tab w:val="left" w:pos="426"/>
                <w:tab w:val="left" w:pos="4140"/>
                <w:tab w:val="left" w:pos="4230"/>
              </w:tabs>
              <w:spacing w:before="60" w:after="60"/>
              <w:jc w:val="center"/>
              <w:rPr>
                <w:rFonts w:asciiTheme="minorHAnsi" w:hAnsiTheme="minorHAnsi" w:cs="Arial"/>
                <w:bCs/>
                <w:sz w:val="18"/>
                <w:szCs w:val="18"/>
                <w:lang w:val="fr-FR"/>
              </w:rPr>
            </w:pPr>
            <w:r w:rsidRPr="004A7E9B">
              <w:rPr>
                <w:rFonts w:asciiTheme="minorHAnsi" w:hAnsiTheme="minorHAnsi" w:cs="Arial"/>
                <w:bCs/>
                <w:sz w:val="18"/>
                <w:szCs w:val="18"/>
                <w:lang w:val="fr-FR"/>
              </w:rPr>
              <w:t>31.I.2012</w:t>
            </w:r>
          </w:p>
        </w:tc>
      </w:tr>
    </w:tbl>
    <w:p w:rsidR="00197302" w:rsidRPr="00197302" w:rsidRDefault="00197302" w:rsidP="00197302">
      <w:pPr>
        <w:spacing w:before="0"/>
        <w:rPr>
          <w:rFonts w:cs="Arial"/>
          <w:sz w:val="4"/>
        </w:rPr>
      </w:pPr>
    </w:p>
    <w:p w:rsidR="00197302" w:rsidRDefault="00197302">
      <w:pPr>
        <w:tabs>
          <w:tab w:val="clear" w:pos="567"/>
          <w:tab w:val="clear" w:pos="1276"/>
          <w:tab w:val="clear" w:pos="1843"/>
          <w:tab w:val="clear" w:pos="5387"/>
          <w:tab w:val="clear" w:pos="5954"/>
        </w:tabs>
        <w:overflowPunct/>
        <w:autoSpaceDE/>
        <w:autoSpaceDN/>
        <w:adjustRightInd/>
        <w:spacing w:before="0"/>
        <w:jc w:val="left"/>
        <w:textAlignment w:val="auto"/>
        <w:rPr>
          <w:rFonts w:cs="Arial"/>
          <w:b/>
        </w:rPr>
      </w:pPr>
      <w:r>
        <w:rPr>
          <w:rFonts w:cs="Arial"/>
          <w:b/>
        </w:rPr>
        <w:br w:type="page"/>
      </w:r>
    </w:p>
    <w:p w:rsidR="00197302" w:rsidRDefault="00197302" w:rsidP="0004221C">
      <w:pPr>
        <w:tabs>
          <w:tab w:val="left" w:pos="1560"/>
          <w:tab w:val="left" w:pos="4140"/>
          <w:tab w:val="left" w:pos="4230"/>
        </w:tabs>
        <w:spacing w:after="80"/>
        <w:rPr>
          <w:rFonts w:cs="Arial"/>
          <w:b/>
          <w:rtl/>
        </w:rPr>
      </w:pPr>
      <w:r w:rsidRPr="007B143A">
        <w:rPr>
          <w:rFonts w:cs="Arial"/>
          <w:b/>
        </w:rPr>
        <w:lastRenderedPageBreak/>
        <w:t xml:space="preserve">P </w:t>
      </w:r>
      <w:r w:rsidR="0004221C">
        <w:rPr>
          <w:rFonts w:cs="Arial"/>
          <w:b/>
        </w:rPr>
        <w:t xml:space="preserve"> 63   </w:t>
      </w:r>
      <w:r w:rsidRPr="007B143A">
        <w:rPr>
          <w:rFonts w:cs="Arial"/>
          <w:b/>
          <w:bCs/>
        </w:rPr>
        <w:t>United States</w:t>
      </w:r>
      <w:r w:rsidRPr="007B143A">
        <w:rPr>
          <w:rFonts w:cs="Arial"/>
          <w:b/>
          <w:i/>
        </w:rPr>
        <w:t xml:space="preserve">    </w:t>
      </w:r>
      <w:r w:rsidRPr="007B143A">
        <w:rPr>
          <w:rFonts w:cs="Arial"/>
        </w:rPr>
        <w:t xml:space="preserve"> </w:t>
      </w:r>
      <w:r w:rsidRPr="007B143A">
        <w:rPr>
          <w:rFonts w:cs="Arial"/>
          <w:b/>
        </w:rPr>
        <w:t>ADD</w:t>
      </w:r>
    </w:p>
    <w:p w:rsidR="00197302" w:rsidRPr="00197302" w:rsidRDefault="00197302" w:rsidP="00197302">
      <w:pPr>
        <w:rPr>
          <w:sz w:val="6"/>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4"/>
        <w:gridCol w:w="2462"/>
        <w:gridCol w:w="938"/>
        <w:gridCol w:w="3023"/>
        <w:gridCol w:w="1355"/>
      </w:tblGrid>
      <w:tr w:rsidR="00197302" w:rsidRPr="007B143A" w:rsidTr="00197302">
        <w:trPr>
          <w:jc w:val="center"/>
        </w:trPr>
        <w:tc>
          <w:tcPr>
            <w:tcW w:w="1294" w:type="dxa"/>
            <w:tcBorders>
              <w:top w:val="single" w:sz="6" w:space="0" w:color="auto"/>
              <w:left w:val="single" w:sz="6" w:space="0" w:color="auto"/>
              <w:bottom w:val="single" w:sz="6" w:space="0" w:color="auto"/>
              <w:right w:val="single" w:sz="6" w:space="0" w:color="auto"/>
            </w:tcBorders>
            <w:vAlign w:val="center"/>
            <w:hideMark/>
          </w:tcPr>
          <w:p w:rsidR="00197302" w:rsidRPr="004A7E9B" w:rsidRDefault="00197302" w:rsidP="00197302">
            <w:pPr>
              <w:tabs>
                <w:tab w:val="left" w:pos="426"/>
                <w:tab w:val="left" w:pos="4140"/>
                <w:tab w:val="left" w:pos="4230"/>
              </w:tabs>
              <w:spacing w:after="120"/>
              <w:jc w:val="center"/>
              <w:rPr>
                <w:rFonts w:cs="Arial"/>
                <w:i/>
                <w:iCs/>
                <w:sz w:val="18"/>
                <w:szCs w:val="18"/>
              </w:rPr>
            </w:pPr>
            <w:r w:rsidRPr="004A7E9B">
              <w:rPr>
                <w:rFonts w:cs="Arial"/>
                <w:i/>
                <w:iCs/>
                <w:sz w:val="18"/>
                <w:szCs w:val="18"/>
              </w:rPr>
              <w:t>Country/</w:t>
            </w:r>
            <w:r>
              <w:rPr>
                <w:rFonts w:cs="Arial" w:hint="cs"/>
                <w:i/>
                <w:iCs/>
                <w:sz w:val="18"/>
                <w:szCs w:val="18"/>
                <w:rtl/>
              </w:rPr>
              <w:br/>
            </w:r>
            <w:r w:rsidRPr="004A7E9B">
              <w:rPr>
                <w:rFonts w:cs="Arial"/>
                <w:i/>
                <w:iCs/>
                <w:sz w:val="18"/>
                <w:szCs w:val="18"/>
              </w:rPr>
              <w:t>geographical area</w:t>
            </w:r>
          </w:p>
        </w:tc>
        <w:tc>
          <w:tcPr>
            <w:tcW w:w="2462" w:type="dxa"/>
            <w:tcBorders>
              <w:top w:val="single" w:sz="6" w:space="0" w:color="auto"/>
              <w:left w:val="single" w:sz="6" w:space="0" w:color="auto"/>
              <w:bottom w:val="single" w:sz="6" w:space="0" w:color="auto"/>
              <w:right w:val="single" w:sz="6" w:space="0" w:color="auto"/>
            </w:tcBorders>
            <w:vAlign w:val="center"/>
            <w:hideMark/>
          </w:tcPr>
          <w:p w:rsidR="00197302" w:rsidRPr="004A7E9B" w:rsidRDefault="00197302" w:rsidP="00197302">
            <w:pPr>
              <w:tabs>
                <w:tab w:val="left" w:pos="426"/>
                <w:tab w:val="left" w:pos="4140"/>
                <w:tab w:val="left" w:pos="4230"/>
              </w:tabs>
              <w:spacing w:after="120"/>
              <w:jc w:val="center"/>
              <w:rPr>
                <w:rFonts w:cs="Arial"/>
                <w:i/>
                <w:iCs/>
                <w:sz w:val="18"/>
                <w:szCs w:val="18"/>
              </w:rPr>
            </w:pPr>
            <w:r w:rsidRPr="004A7E9B">
              <w:rPr>
                <w:rFonts w:cs="Arial"/>
                <w:i/>
                <w:iCs/>
                <w:sz w:val="18"/>
                <w:szCs w:val="18"/>
              </w:rPr>
              <w:t>Company Name/Address</w:t>
            </w:r>
          </w:p>
        </w:tc>
        <w:tc>
          <w:tcPr>
            <w:tcW w:w="938" w:type="dxa"/>
            <w:tcBorders>
              <w:top w:val="single" w:sz="6" w:space="0" w:color="auto"/>
              <w:left w:val="single" w:sz="6" w:space="0" w:color="auto"/>
              <w:bottom w:val="single" w:sz="6" w:space="0" w:color="auto"/>
              <w:right w:val="single" w:sz="6" w:space="0" w:color="auto"/>
            </w:tcBorders>
            <w:vAlign w:val="center"/>
            <w:hideMark/>
          </w:tcPr>
          <w:p w:rsidR="00197302" w:rsidRPr="004A7E9B" w:rsidRDefault="00197302" w:rsidP="00197302">
            <w:pPr>
              <w:tabs>
                <w:tab w:val="left" w:pos="426"/>
                <w:tab w:val="left" w:pos="4140"/>
                <w:tab w:val="left" w:pos="4230"/>
              </w:tabs>
              <w:spacing w:after="120"/>
              <w:jc w:val="center"/>
              <w:rPr>
                <w:rFonts w:cs="Arial"/>
                <w:i/>
                <w:iCs/>
                <w:sz w:val="18"/>
                <w:szCs w:val="18"/>
              </w:rPr>
            </w:pPr>
            <w:r w:rsidRPr="004A7E9B">
              <w:rPr>
                <w:rFonts w:cs="Arial"/>
                <w:i/>
                <w:iCs/>
                <w:sz w:val="18"/>
                <w:szCs w:val="18"/>
              </w:rPr>
              <w:t>Issuer Identifier Number</w:t>
            </w:r>
          </w:p>
        </w:tc>
        <w:tc>
          <w:tcPr>
            <w:tcW w:w="3023" w:type="dxa"/>
            <w:tcBorders>
              <w:top w:val="single" w:sz="6" w:space="0" w:color="auto"/>
              <w:left w:val="single" w:sz="6" w:space="0" w:color="auto"/>
              <w:bottom w:val="single" w:sz="6" w:space="0" w:color="auto"/>
              <w:right w:val="single" w:sz="6" w:space="0" w:color="auto"/>
            </w:tcBorders>
            <w:vAlign w:val="center"/>
            <w:hideMark/>
          </w:tcPr>
          <w:p w:rsidR="00197302" w:rsidRPr="004A7E9B" w:rsidRDefault="00197302" w:rsidP="00197302">
            <w:pPr>
              <w:tabs>
                <w:tab w:val="left" w:pos="426"/>
                <w:tab w:val="left" w:pos="4140"/>
                <w:tab w:val="left" w:pos="4230"/>
              </w:tabs>
              <w:spacing w:after="120"/>
              <w:jc w:val="center"/>
              <w:rPr>
                <w:rFonts w:cs="Arial"/>
                <w:i/>
                <w:iCs/>
                <w:sz w:val="18"/>
                <w:szCs w:val="18"/>
              </w:rPr>
            </w:pPr>
            <w:r w:rsidRPr="004A7E9B">
              <w:rPr>
                <w:rFonts w:cs="Arial"/>
                <w:i/>
                <w:iCs/>
                <w:sz w:val="18"/>
                <w:szCs w:val="18"/>
              </w:rPr>
              <w:t>Contact</w:t>
            </w:r>
          </w:p>
        </w:tc>
        <w:tc>
          <w:tcPr>
            <w:tcW w:w="1355" w:type="dxa"/>
            <w:tcBorders>
              <w:top w:val="single" w:sz="6" w:space="0" w:color="auto"/>
              <w:left w:val="single" w:sz="6" w:space="0" w:color="auto"/>
              <w:bottom w:val="single" w:sz="6" w:space="0" w:color="auto"/>
              <w:right w:val="single" w:sz="6" w:space="0" w:color="auto"/>
            </w:tcBorders>
            <w:vAlign w:val="center"/>
            <w:hideMark/>
          </w:tcPr>
          <w:p w:rsidR="00197302" w:rsidRPr="004A7E9B" w:rsidRDefault="00197302" w:rsidP="00197302">
            <w:pPr>
              <w:tabs>
                <w:tab w:val="left" w:pos="426"/>
                <w:tab w:val="left" w:pos="4140"/>
                <w:tab w:val="left" w:pos="4230"/>
              </w:tabs>
              <w:spacing w:after="120"/>
              <w:jc w:val="center"/>
              <w:rPr>
                <w:rFonts w:cs="Arial"/>
                <w:i/>
                <w:iCs/>
                <w:sz w:val="18"/>
                <w:szCs w:val="18"/>
              </w:rPr>
            </w:pPr>
            <w:r w:rsidRPr="004A7E9B">
              <w:rPr>
                <w:rFonts w:cs="Arial"/>
                <w:i/>
                <w:iCs/>
                <w:sz w:val="18"/>
                <w:szCs w:val="18"/>
              </w:rPr>
              <w:t>Effective date of usage</w:t>
            </w:r>
          </w:p>
        </w:tc>
      </w:tr>
      <w:tr w:rsidR="00197302" w:rsidRPr="007B143A" w:rsidTr="00197302">
        <w:trPr>
          <w:jc w:val="center"/>
        </w:trPr>
        <w:tc>
          <w:tcPr>
            <w:tcW w:w="1294" w:type="dxa"/>
            <w:tcBorders>
              <w:top w:val="single" w:sz="6" w:space="0" w:color="auto"/>
              <w:left w:val="single" w:sz="6" w:space="0" w:color="auto"/>
              <w:bottom w:val="single" w:sz="6" w:space="0" w:color="auto"/>
              <w:right w:val="single" w:sz="6" w:space="0" w:color="auto"/>
            </w:tcBorders>
            <w:hideMark/>
          </w:tcPr>
          <w:p w:rsidR="00197302" w:rsidRPr="004A7E9B" w:rsidRDefault="00197302" w:rsidP="00197302">
            <w:pPr>
              <w:tabs>
                <w:tab w:val="left" w:pos="426"/>
                <w:tab w:val="left" w:pos="4140"/>
                <w:tab w:val="left" w:pos="4230"/>
              </w:tabs>
              <w:spacing w:before="60" w:after="60"/>
              <w:rPr>
                <w:rFonts w:cs="Arial"/>
                <w:sz w:val="18"/>
                <w:szCs w:val="18"/>
              </w:rPr>
            </w:pPr>
            <w:r w:rsidRPr="004A7E9B">
              <w:rPr>
                <w:rFonts w:cs="Arial"/>
                <w:sz w:val="18"/>
                <w:szCs w:val="18"/>
              </w:rPr>
              <w:t>United States</w:t>
            </w:r>
          </w:p>
        </w:tc>
        <w:tc>
          <w:tcPr>
            <w:tcW w:w="2462" w:type="dxa"/>
            <w:tcBorders>
              <w:top w:val="single" w:sz="6" w:space="0" w:color="auto"/>
              <w:left w:val="single" w:sz="6" w:space="0" w:color="auto"/>
              <w:bottom w:val="single" w:sz="6" w:space="0" w:color="auto"/>
              <w:right w:val="single" w:sz="6" w:space="0" w:color="auto"/>
            </w:tcBorders>
            <w:hideMark/>
          </w:tcPr>
          <w:p w:rsidR="00197302" w:rsidRPr="004A7E9B" w:rsidRDefault="00197302" w:rsidP="00197302">
            <w:pPr>
              <w:tabs>
                <w:tab w:val="left" w:pos="426"/>
                <w:tab w:val="left" w:pos="4140"/>
                <w:tab w:val="left" w:pos="4230"/>
              </w:tabs>
              <w:spacing w:before="60" w:after="60"/>
              <w:jc w:val="left"/>
              <w:rPr>
                <w:rFonts w:cs="Arial"/>
                <w:sz w:val="18"/>
                <w:szCs w:val="18"/>
              </w:rPr>
            </w:pPr>
            <w:r w:rsidRPr="004A7E9B">
              <w:rPr>
                <w:rFonts w:cs="Arial"/>
                <w:b/>
                <w:bCs/>
                <w:sz w:val="18"/>
                <w:szCs w:val="18"/>
              </w:rPr>
              <w:t>Paygo Mobile LLC</w:t>
            </w:r>
            <w:r>
              <w:rPr>
                <w:rFonts w:cs="Arial" w:hint="cs"/>
                <w:b/>
                <w:bCs/>
                <w:sz w:val="18"/>
                <w:szCs w:val="18"/>
                <w:rtl/>
              </w:rPr>
              <w:br/>
            </w:r>
            <w:r w:rsidRPr="004A7E9B">
              <w:rPr>
                <w:rFonts w:cs="Arial"/>
                <w:sz w:val="18"/>
                <w:szCs w:val="18"/>
              </w:rPr>
              <w:t>1200 Abernathy Blvd</w:t>
            </w:r>
            <w:r w:rsidRPr="004A7E9B">
              <w:rPr>
                <w:rFonts w:cs="Arial"/>
                <w:sz w:val="18"/>
                <w:szCs w:val="18"/>
              </w:rPr>
              <w:br/>
              <w:t>Suite 1700</w:t>
            </w:r>
            <w:r>
              <w:rPr>
                <w:rFonts w:cs="Arial" w:hint="cs"/>
                <w:sz w:val="18"/>
                <w:szCs w:val="18"/>
                <w:rtl/>
              </w:rPr>
              <w:br/>
            </w:r>
            <w:r w:rsidRPr="004A7E9B">
              <w:rPr>
                <w:rFonts w:cs="Arial"/>
                <w:sz w:val="18"/>
                <w:szCs w:val="18"/>
              </w:rPr>
              <w:t>Atlanta GA 30328</w:t>
            </w:r>
            <w:r>
              <w:rPr>
                <w:rFonts w:cs="Arial" w:hint="cs"/>
                <w:sz w:val="18"/>
                <w:szCs w:val="18"/>
                <w:rtl/>
              </w:rPr>
              <w:br/>
            </w:r>
            <w:r w:rsidRPr="004A7E9B">
              <w:rPr>
                <w:rFonts w:cs="Arial"/>
                <w:sz w:val="18"/>
                <w:szCs w:val="18"/>
              </w:rPr>
              <w:t>United States</w:t>
            </w:r>
          </w:p>
        </w:tc>
        <w:tc>
          <w:tcPr>
            <w:tcW w:w="938" w:type="dxa"/>
            <w:tcBorders>
              <w:top w:val="single" w:sz="6" w:space="0" w:color="auto"/>
              <w:left w:val="single" w:sz="6" w:space="0" w:color="auto"/>
              <w:bottom w:val="single" w:sz="6" w:space="0" w:color="auto"/>
              <w:right w:val="single" w:sz="6" w:space="0" w:color="auto"/>
            </w:tcBorders>
            <w:hideMark/>
          </w:tcPr>
          <w:p w:rsidR="00197302" w:rsidRPr="004A7E9B" w:rsidRDefault="00197302" w:rsidP="00197302">
            <w:pPr>
              <w:tabs>
                <w:tab w:val="left" w:pos="426"/>
                <w:tab w:val="left" w:pos="4140"/>
                <w:tab w:val="left" w:pos="4230"/>
              </w:tabs>
              <w:spacing w:before="60" w:after="60"/>
              <w:rPr>
                <w:rFonts w:cs="Arial"/>
                <w:b/>
                <w:sz w:val="18"/>
                <w:szCs w:val="18"/>
              </w:rPr>
            </w:pPr>
            <w:r w:rsidRPr="004A7E9B">
              <w:rPr>
                <w:rFonts w:cs="Arial"/>
                <w:b/>
                <w:sz w:val="18"/>
                <w:szCs w:val="18"/>
              </w:rPr>
              <w:t xml:space="preserve">89 1 038 </w:t>
            </w:r>
          </w:p>
        </w:tc>
        <w:tc>
          <w:tcPr>
            <w:tcW w:w="3023" w:type="dxa"/>
            <w:tcBorders>
              <w:top w:val="single" w:sz="6" w:space="0" w:color="auto"/>
              <w:left w:val="single" w:sz="6" w:space="0" w:color="auto"/>
              <w:bottom w:val="single" w:sz="6" w:space="0" w:color="auto"/>
              <w:right w:val="single" w:sz="6" w:space="0" w:color="auto"/>
            </w:tcBorders>
            <w:hideMark/>
          </w:tcPr>
          <w:p w:rsidR="00197302" w:rsidRPr="004A7E9B" w:rsidRDefault="00197302" w:rsidP="00197302">
            <w:pPr>
              <w:tabs>
                <w:tab w:val="clear" w:pos="567"/>
                <w:tab w:val="left" w:pos="597"/>
                <w:tab w:val="left" w:pos="4140"/>
                <w:tab w:val="left" w:pos="4230"/>
              </w:tabs>
              <w:spacing w:before="60" w:after="60"/>
              <w:jc w:val="left"/>
              <w:rPr>
                <w:rFonts w:cs="Arial"/>
                <w:sz w:val="18"/>
                <w:szCs w:val="18"/>
              </w:rPr>
            </w:pPr>
            <w:r w:rsidRPr="004A7E9B">
              <w:rPr>
                <w:rFonts w:cs="Arial"/>
                <w:sz w:val="18"/>
                <w:szCs w:val="18"/>
              </w:rPr>
              <w:t>Scott Roberts</w:t>
            </w:r>
            <w:r>
              <w:rPr>
                <w:rFonts w:cs="Arial" w:hint="cs"/>
                <w:sz w:val="18"/>
                <w:szCs w:val="18"/>
                <w:rtl/>
              </w:rPr>
              <w:br/>
            </w:r>
            <w:r w:rsidRPr="004A7E9B">
              <w:rPr>
                <w:rFonts w:cs="Arial"/>
                <w:sz w:val="18"/>
                <w:szCs w:val="18"/>
              </w:rPr>
              <w:t xml:space="preserve">Paygo Mobile LLC </w:t>
            </w:r>
            <w:r>
              <w:rPr>
                <w:rFonts w:cs="Arial" w:hint="cs"/>
                <w:sz w:val="18"/>
                <w:szCs w:val="18"/>
                <w:rtl/>
              </w:rPr>
              <w:br/>
            </w:r>
            <w:r w:rsidRPr="004A7E9B">
              <w:rPr>
                <w:rFonts w:cs="Arial"/>
                <w:sz w:val="18"/>
                <w:szCs w:val="18"/>
              </w:rPr>
              <w:t>1200 Abernathy Blvd</w:t>
            </w:r>
            <w:r w:rsidRPr="004A7E9B">
              <w:rPr>
                <w:rFonts w:cs="Arial"/>
                <w:sz w:val="18"/>
                <w:szCs w:val="18"/>
              </w:rPr>
              <w:br/>
              <w:t>Suite 1700</w:t>
            </w:r>
            <w:r>
              <w:rPr>
                <w:rFonts w:cs="Arial" w:hint="cs"/>
                <w:sz w:val="18"/>
                <w:szCs w:val="18"/>
                <w:rtl/>
              </w:rPr>
              <w:br/>
            </w:r>
            <w:r w:rsidRPr="004A7E9B">
              <w:rPr>
                <w:rFonts w:cs="Arial"/>
                <w:sz w:val="18"/>
                <w:szCs w:val="18"/>
              </w:rPr>
              <w:t>Atlanta GA 30328</w:t>
            </w:r>
            <w:r>
              <w:rPr>
                <w:rFonts w:cs="Arial" w:hint="cs"/>
                <w:sz w:val="18"/>
                <w:szCs w:val="18"/>
                <w:rtl/>
              </w:rPr>
              <w:br/>
            </w:r>
            <w:r w:rsidRPr="004A7E9B">
              <w:rPr>
                <w:rFonts w:cs="Arial"/>
                <w:sz w:val="18"/>
                <w:szCs w:val="18"/>
              </w:rPr>
              <w:t xml:space="preserve">United States </w:t>
            </w:r>
            <w:r>
              <w:rPr>
                <w:rFonts w:cs="Arial" w:hint="cs"/>
                <w:sz w:val="18"/>
                <w:szCs w:val="18"/>
                <w:rtl/>
              </w:rPr>
              <w:br/>
            </w:r>
            <w:hyperlink r:id="rId24" w:history="1">
              <w:r w:rsidRPr="004A7E9B">
                <w:rPr>
                  <w:sz w:val="18"/>
                  <w:szCs w:val="18"/>
                </w:rPr>
                <w:t>Tel:</w:t>
              </w:r>
              <w:r>
                <w:rPr>
                  <w:rFonts w:hint="cs"/>
                  <w:sz w:val="18"/>
                  <w:szCs w:val="18"/>
                  <w:rtl/>
                </w:rPr>
                <w:tab/>
              </w:r>
              <w:r w:rsidRPr="004A7E9B">
                <w:rPr>
                  <w:sz w:val="18"/>
                  <w:szCs w:val="18"/>
                </w:rPr>
                <w:t>+1</w:t>
              </w:r>
            </w:hyperlink>
            <w:r w:rsidRPr="004A7E9B">
              <w:rPr>
                <w:sz w:val="18"/>
                <w:szCs w:val="18"/>
              </w:rPr>
              <w:t xml:space="preserve"> </w:t>
            </w:r>
            <w:r w:rsidRPr="004A7E9B">
              <w:rPr>
                <w:rFonts w:cs="Arial"/>
                <w:sz w:val="18"/>
                <w:szCs w:val="18"/>
              </w:rPr>
              <w:t>214 725 2800</w:t>
            </w:r>
            <w:r>
              <w:rPr>
                <w:rFonts w:cs="Arial" w:hint="cs"/>
                <w:sz w:val="18"/>
                <w:szCs w:val="18"/>
                <w:rtl/>
              </w:rPr>
              <w:br/>
            </w:r>
            <w:r w:rsidRPr="004A7E9B">
              <w:rPr>
                <w:rFonts w:cs="Arial"/>
                <w:sz w:val="18"/>
                <w:szCs w:val="18"/>
              </w:rPr>
              <w:t xml:space="preserve">Fax: </w:t>
            </w:r>
            <w:r>
              <w:rPr>
                <w:rFonts w:cs="Arial" w:hint="cs"/>
                <w:sz w:val="18"/>
                <w:szCs w:val="18"/>
                <w:rtl/>
              </w:rPr>
              <w:br/>
            </w:r>
            <w:r w:rsidRPr="004A7E9B">
              <w:rPr>
                <w:rFonts w:cs="Arial"/>
                <w:sz w:val="18"/>
                <w:szCs w:val="18"/>
              </w:rPr>
              <w:t>E-mail:</w:t>
            </w:r>
            <w:r>
              <w:rPr>
                <w:rFonts w:cs="Arial" w:hint="cs"/>
                <w:sz w:val="18"/>
                <w:szCs w:val="18"/>
                <w:rtl/>
              </w:rPr>
              <w:tab/>
            </w:r>
            <w:r w:rsidRPr="004A7E9B">
              <w:rPr>
                <w:rFonts w:cs="Arial"/>
                <w:sz w:val="18"/>
                <w:szCs w:val="18"/>
                <w:lang w:val="it-IT"/>
              </w:rPr>
              <w:t>sroberts@paygomobile.com</w:t>
            </w:r>
          </w:p>
        </w:tc>
        <w:tc>
          <w:tcPr>
            <w:tcW w:w="1355" w:type="dxa"/>
            <w:tcBorders>
              <w:top w:val="single" w:sz="6" w:space="0" w:color="auto"/>
              <w:left w:val="single" w:sz="6" w:space="0" w:color="auto"/>
              <w:bottom w:val="single" w:sz="6" w:space="0" w:color="auto"/>
              <w:right w:val="single" w:sz="6" w:space="0" w:color="auto"/>
            </w:tcBorders>
            <w:hideMark/>
          </w:tcPr>
          <w:p w:rsidR="00197302" w:rsidRPr="004A7E9B" w:rsidRDefault="00197302" w:rsidP="00197302">
            <w:pPr>
              <w:tabs>
                <w:tab w:val="left" w:pos="426"/>
                <w:tab w:val="left" w:pos="4140"/>
                <w:tab w:val="left" w:pos="4230"/>
              </w:tabs>
              <w:spacing w:before="60" w:after="60"/>
              <w:jc w:val="center"/>
              <w:rPr>
                <w:rFonts w:cs="Arial"/>
                <w:bCs/>
                <w:sz w:val="18"/>
                <w:szCs w:val="18"/>
              </w:rPr>
            </w:pPr>
            <w:r w:rsidRPr="004A7E9B">
              <w:rPr>
                <w:rFonts w:cs="Arial"/>
                <w:bCs/>
                <w:sz w:val="18"/>
                <w:szCs w:val="18"/>
              </w:rPr>
              <w:t>1.III.2012</w:t>
            </w:r>
          </w:p>
        </w:tc>
      </w:tr>
    </w:tbl>
    <w:p w:rsidR="00197302" w:rsidRDefault="00197302" w:rsidP="005029F8">
      <w:pPr>
        <w:rPr>
          <w:lang w:val="es-ES"/>
        </w:rPr>
      </w:pPr>
    </w:p>
    <w:p w:rsidR="00197302" w:rsidRDefault="00197302" w:rsidP="005029F8">
      <w:pPr>
        <w:rPr>
          <w:lang w:val="es-ES"/>
        </w:rPr>
      </w:pPr>
    </w:p>
    <w:p w:rsidR="00197302" w:rsidRDefault="00197302" w:rsidP="005029F8">
      <w:pPr>
        <w:rPr>
          <w:lang w:val="es-ES"/>
        </w:rPr>
      </w:pPr>
    </w:p>
    <w:p w:rsidR="00197302" w:rsidRDefault="00197302" w:rsidP="00197302">
      <w:pPr>
        <w:pStyle w:val="Heading20"/>
        <w:spacing w:before="240"/>
        <w:rPr>
          <w:lang w:val="en-US"/>
        </w:rPr>
      </w:pPr>
      <w:bookmarkStart w:id="473" w:name="_Toc316479988"/>
      <w:r>
        <w:rPr>
          <w:lang w:val="en-US"/>
        </w:rPr>
        <w:t>List of ITU-T Recommendation E.164 assigned Country Codes</w:t>
      </w:r>
      <w:r>
        <w:rPr>
          <w:lang w:val="en-US"/>
        </w:rPr>
        <w:br/>
        <w:t>(Complement to ITU-T Recommendation E.164 (11/2010))</w:t>
      </w:r>
      <w:r>
        <w:rPr>
          <w:lang w:val="en-US"/>
        </w:rPr>
        <w:br/>
        <w:t>(Position on 1 November 2011)</w:t>
      </w:r>
      <w:bookmarkEnd w:id="473"/>
    </w:p>
    <w:p w:rsidR="00197302" w:rsidRPr="00D34478" w:rsidRDefault="00197302" w:rsidP="00197302">
      <w:pPr>
        <w:jc w:val="center"/>
      </w:pPr>
      <w:r>
        <w:t>(Annex to ITU Operational Bulletin No.</w:t>
      </w:r>
      <w:r>
        <w:rPr>
          <w:vertAlign w:val="superscript"/>
        </w:rPr>
        <w:t xml:space="preserve"> </w:t>
      </w:r>
      <w:r>
        <w:t>991 – 1.XI.2011)</w:t>
      </w:r>
      <w:r>
        <w:br/>
        <w:t>(Amendment No</w:t>
      </w:r>
      <w:r w:rsidRPr="00D34478">
        <w:t>. 3)</w:t>
      </w:r>
    </w:p>
    <w:p w:rsidR="00197302" w:rsidRDefault="00197302" w:rsidP="00197302">
      <w:pPr>
        <w:spacing w:before="240"/>
        <w:rPr>
          <w:b/>
        </w:rPr>
      </w:pPr>
      <w:r>
        <w:rPr>
          <w:b/>
        </w:rPr>
        <w:t>Notes common to Numerical and Alphabetical lists of ITU-T Recommendation E.164 assigned country codes</w:t>
      </w:r>
    </w:p>
    <w:p w:rsidR="00197302" w:rsidRPr="00FA486B" w:rsidRDefault="00197302" w:rsidP="0004221C">
      <w:pPr>
        <w:ind w:left="567" w:hanging="567"/>
      </w:pPr>
      <w:r>
        <w:tab/>
      </w:r>
      <w:r w:rsidRPr="00FA486B">
        <w:t xml:space="preserve">Associated with shared country code 882, the following two-digit identification code </w:t>
      </w:r>
      <w:r w:rsidR="0004221C">
        <w:t>withdrawal</w:t>
      </w:r>
      <w:r w:rsidRPr="00FA486B">
        <w:t xml:space="preserve"> have been made for the international networks of:</w:t>
      </w:r>
    </w:p>
    <w:p w:rsidR="00197302" w:rsidRDefault="00197302" w:rsidP="00197302">
      <w:pPr>
        <w:widowControl w:val="0"/>
        <w:tabs>
          <w:tab w:val="left" w:pos="0"/>
          <w:tab w:val="left" w:pos="340"/>
        </w:tabs>
        <w:ind w:left="340" w:hanging="340"/>
        <w:rPr>
          <w:b/>
          <w:color w:val="000000"/>
        </w:rPr>
      </w:pPr>
      <w:r w:rsidRPr="00FA486B">
        <w:rPr>
          <w:b/>
          <w:color w:val="000000"/>
          <w:lang w:val="es-ES"/>
        </w:rPr>
        <w:t>P</w:t>
      </w:r>
      <w:r>
        <w:rPr>
          <w:b/>
          <w:color w:val="000000"/>
          <w:lang w:val="es-ES"/>
        </w:rPr>
        <w:t xml:space="preserve"> </w:t>
      </w:r>
      <w:r w:rsidRPr="00FA486B">
        <w:rPr>
          <w:b/>
          <w:color w:val="000000"/>
          <w:lang w:val="es-ES"/>
        </w:rPr>
        <w:t xml:space="preserve"> </w:t>
      </w:r>
      <w:r w:rsidRPr="00FA486B">
        <w:rPr>
          <w:b/>
          <w:bCs/>
          <w:color w:val="000000"/>
          <w:lang w:val="es-ES"/>
        </w:rPr>
        <w:t xml:space="preserve">17   </w:t>
      </w:r>
      <w:r w:rsidRPr="00FA486B">
        <w:rPr>
          <w:b/>
          <w:bCs/>
          <w:i/>
          <w:color w:val="000000"/>
          <w:lang w:val="es-ES"/>
        </w:rPr>
        <w:t>Note o)</w:t>
      </w:r>
      <w:r w:rsidRPr="00FA486B">
        <w:rPr>
          <w:b/>
          <w:color w:val="000000"/>
          <w:lang w:val="es-ES"/>
        </w:rPr>
        <w:t xml:space="preserve">   </w:t>
      </w:r>
      <w:r>
        <w:rPr>
          <w:b/>
          <w:lang w:val="es-ES"/>
        </w:rPr>
        <w:t>+882 43</w:t>
      </w:r>
      <w:r w:rsidRPr="00FA486B">
        <w:rPr>
          <w:b/>
          <w:lang w:val="es-ES"/>
        </w:rPr>
        <w:t xml:space="preserve">   </w:t>
      </w:r>
      <w:r>
        <w:rPr>
          <w:b/>
          <w:color w:val="000000"/>
          <w:lang w:val="es-ES"/>
        </w:rPr>
        <w:t xml:space="preserve">  SUP</w:t>
      </w:r>
      <w:r w:rsidRPr="00FA486B">
        <w:rPr>
          <w:b/>
          <w:color w:val="000000"/>
        </w:rPr>
        <w:t>*</w:t>
      </w:r>
    </w:p>
    <w:p w:rsidR="00197302" w:rsidRPr="00197302" w:rsidRDefault="00197302" w:rsidP="00197302">
      <w:pPr>
        <w:rPr>
          <w:sz w:val="6"/>
          <w:lang w:val="es-ES"/>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3272"/>
        <w:gridCol w:w="2663"/>
        <w:gridCol w:w="1841"/>
        <w:gridCol w:w="1299"/>
      </w:tblGrid>
      <w:tr w:rsidR="00197302" w:rsidTr="00197302">
        <w:trPr>
          <w:jc w:val="center"/>
        </w:trPr>
        <w:tc>
          <w:tcPr>
            <w:tcW w:w="3271" w:type="dxa"/>
            <w:tcBorders>
              <w:top w:val="single" w:sz="6" w:space="0" w:color="000000"/>
              <w:left w:val="single" w:sz="6" w:space="0" w:color="000000"/>
              <w:bottom w:val="single" w:sz="6" w:space="0" w:color="000000"/>
              <w:right w:val="single" w:sz="6" w:space="0" w:color="000000"/>
            </w:tcBorders>
            <w:vAlign w:val="center"/>
            <w:hideMark/>
          </w:tcPr>
          <w:p w:rsidR="00197302" w:rsidRDefault="00197302" w:rsidP="00197302">
            <w:pPr>
              <w:pStyle w:val="Tablehead0"/>
              <w:keepNext w:val="0"/>
              <w:spacing w:before="120" w:after="120"/>
            </w:pPr>
            <w:r>
              <w:t>Applicant</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197302" w:rsidRDefault="00197302" w:rsidP="00197302">
            <w:pPr>
              <w:pStyle w:val="Tablehead0"/>
              <w:keepNext w:val="0"/>
              <w:spacing w:before="120" w:after="120"/>
            </w:pPr>
            <w:r>
              <w:t>Network</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197302" w:rsidRDefault="00197302" w:rsidP="00197302">
            <w:pPr>
              <w:pStyle w:val="Tablehead0"/>
              <w:keepNext w:val="0"/>
              <w:spacing w:before="120" w:after="120"/>
              <w:rPr>
                <w:lang w:val="en-US"/>
              </w:rPr>
            </w:pPr>
            <w:r>
              <w:rPr>
                <w:lang w:val="en-US"/>
              </w:rPr>
              <w:t xml:space="preserve">Country Code and </w:t>
            </w:r>
            <w:r>
              <w:rPr>
                <w:lang w:val="en-US"/>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197302" w:rsidRDefault="00197302" w:rsidP="00197302">
            <w:pPr>
              <w:pStyle w:val="Tablehead0"/>
              <w:keepNext w:val="0"/>
              <w:spacing w:before="120" w:after="120"/>
            </w:pPr>
            <w:r>
              <w:t>Status</w:t>
            </w:r>
          </w:p>
        </w:tc>
      </w:tr>
      <w:tr w:rsidR="00197302" w:rsidTr="00197302">
        <w:trPr>
          <w:jc w:val="center"/>
        </w:trPr>
        <w:tc>
          <w:tcPr>
            <w:tcW w:w="3271" w:type="dxa"/>
            <w:tcBorders>
              <w:top w:val="single" w:sz="6" w:space="0" w:color="000000"/>
              <w:left w:val="single" w:sz="6" w:space="0" w:color="000000"/>
              <w:bottom w:val="single" w:sz="6" w:space="0" w:color="000000"/>
              <w:right w:val="single" w:sz="6" w:space="0" w:color="000000"/>
            </w:tcBorders>
            <w:hideMark/>
          </w:tcPr>
          <w:p w:rsidR="00197302" w:rsidRDefault="00197302" w:rsidP="00197302">
            <w:pPr>
              <w:pStyle w:val="Tabletext0"/>
              <w:spacing w:line="276" w:lineRule="auto"/>
            </w:pPr>
            <w:r>
              <w:t>Beeline</w:t>
            </w:r>
          </w:p>
        </w:tc>
        <w:tc>
          <w:tcPr>
            <w:tcW w:w="2662" w:type="dxa"/>
            <w:tcBorders>
              <w:top w:val="single" w:sz="6" w:space="0" w:color="000000"/>
              <w:left w:val="single" w:sz="6" w:space="0" w:color="000000"/>
              <w:bottom w:val="single" w:sz="6" w:space="0" w:color="000000"/>
              <w:right w:val="single" w:sz="6" w:space="0" w:color="000000"/>
            </w:tcBorders>
            <w:hideMark/>
          </w:tcPr>
          <w:p w:rsidR="00197302" w:rsidRDefault="00197302" w:rsidP="00197302">
            <w:pPr>
              <w:pStyle w:val="Tabletext0"/>
              <w:spacing w:line="276" w:lineRule="auto"/>
            </w:pPr>
            <w:r>
              <w:t>Beeline</w:t>
            </w:r>
          </w:p>
        </w:tc>
        <w:tc>
          <w:tcPr>
            <w:tcW w:w="1840" w:type="dxa"/>
            <w:tcBorders>
              <w:top w:val="single" w:sz="6" w:space="0" w:color="000000"/>
              <w:left w:val="single" w:sz="6" w:space="0" w:color="000000"/>
              <w:bottom w:val="single" w:sz="6" w:space="0" w:color="000000"/>
              <w:right w:val="single" w:sz="6" w:space="0" w:color="000000"/>
            </w:tcBorders>
            <w:hideMark/>
          </w:tcPr>
          <w:p w:rsidR="00197302" w:rsidRDefault="00197302" w:rsidP="00197302">
            <w:pPr>
              <w:pStyle w:val="Tabletext0"/>
              <w:spacing w:line="276" w:lineRule="auto"/>
              <w:jc w:val="center"/>
            </w:pPr>
            <w:r>
              <w:t>+882 43</w:t>
            </w:r>
          </w:p>
        </w:tc>
        <w:tc>
          <w:tcPr>
            <w:tcW w:w="1299" w:type="dxa"/>
            <w:tcBorders>
              <w:top w:val="single" w:sz="6" w:space="0" w:color="000000"/>
              <w:left w:val="single" w:sz="6" w:space="0" w:color="000000"/>
              <w:bottom w:val="single" w:sz="6" w:space="0" w:color="000000"/>
              <w:right w:val="single" w:sz="6" w:space="0" w:color="000000"/>
            </w:tcBorders>
            <w:hideMark/>
          </w:tcPr>
          <w:p w:rsidR="00197302" w:rsidRDefault="00197302" w:rsidP="00197302">
            <w:pPr>
              <w:pStyle w:val="Tabletext0"/>
              <w:spacing w:line="276" w:lineRule="auto"/>
            </w:pPr>
            <w:r>
              <w:t>Withdrawn</w:t>
            </w:r>
          </w:p>
        </w:tc>
      </w:tr>
    </w:tbl>
    <w:p w:rsidR="00197302" w:rsidRDefault="00197302" w:rsidP="00197302">
      <w:pPr>
        <w:tabs>
          <w:tab w:val="left" w:pos="284"/>
        </w:tabs>
        <w:spacing w:after="120"/>
        <w:rPr>
          <w:sz w:val="18"/>
          <w:szCs w:val="18"/>
        </w:rPr>
      </w:pPr>
      <w:r>
        <w:rPr>
          <w:b/>
          <w:bCs/>
          <w:sz w:val="18"/>
          <w:szCs w:val="18"/>
        </w:rPr>
        <w:t>*</w:t>
      </w:r>
      <w:r>
        <w:rPr>
          <w:b/>
          <w:bCs/>
          <w:sz w:val="18"/>
          <w:szCs w:val="18"/>
        </w:rPr>
        <w:tab/>
      </w:r>
      <w:r>
        <w:rPr>
          <w:sz w:val="18"/>
          <w:szCs w:val="18"/>
        </w:rPr>
        <w:t>31 January 2012</w:t>
      </w:r>
    </w:p>
    <w:p w:rsidR="00197302" w:rsidRPr="00197302" w:rsidRDefault="00197302">
      <w:pPr>
        <w:tabs>
          <w:tab w:val="clear" w:pos="567"/>
          <w:tab w:val="clear" w:pos="1276"/>
          <w:tab w:val="clear" w:pos="1843"/>
          <w:tab w:val="clear" w:pos="5387"/>
          <w:tab w:val="clear" w:pos="5954"/>
        </w:tabs>
        <w:overflowPunct/>
        <w:autoSpaceDE/>
        <w:autoSpaceDN/>
        <w:adjustRightInd/>
        <w:spacing w:before="0"/>
        <w:jc w:val="left"/>
        <w:textAlignment w:val="auto"/>
      </w:pPr>
      <w:r w:rsidRPr="00197302">
        <w:br w:type="page"/>
      </w:r>
    </w:p>
    <w:p w:rsidR="00197302" w:rsidRPr="00EC264D" w:rsidRDefault="00197302" w:rsidP="00197302">
      <w:pPr>
        <w:pStyle w:val="Heading20"/>
        <w:spacing w:before="240"/>
        <w:rPr>
          <w:lang w:val="en-GB"/>
        </w:rPr>
      </w:pPr>
      <w:bookmarkStart w:id="474" w:name="_Toc304892192"/>
      <w:bookmarkStart w:id="475" w:name="_Toc316479989"/>
      <w:r w:rsidRPr="00EC264D">
        <w:rPr>
          <w:lang w:val="en-GB"/>
        </w:rPr>
        <w:lastRenderedPageBreak/>
        <w:t xml:space="preserve">Mobile Network Code (MNC) for the international identification plan </w:t>
      </w:r>
      <w:r w:rsidRPr="00EC264D">
        <w:rPr>
          <w:lang w:val="en-GB"/>
        </w:rPr>
        <w:br/>
        <w:t>for public networks and subscriptions</w:t>
      </w:r>
      <w:r w:rsidRPr="00EC264D">
        <w:rPr>
          <w:lang w:val="en-GB"/>
        </w:rPr>
        <w:br/>
        <w:t>(According to ITU-T Recommendation E.212 (05/2008))</w:t>
      </w:r>
      <w:r w:rsidRPr="00EC264D">
        <w:rPr>
          <w:lang w:val="en-GB"/>
        </w:rPr>
        <w:br/>
        <w:t xml:space="preserve">(Position on 15 </w:t>
      </w:r>
      <w:r>
        <w:rPr>
          <w:lang w:val="en-GB"/>
        </w:rPr>
        <w:t>November 2011</w:t>
      </w:r>
      <w:r w:rsidRPr="00EC264D">
        <w:rPr>
          <w:lang w:val="en-GB"/>
        </w:rPr>
        <w:t>)</w:t>
      </w:r>
      <w:bookmarkEnd w:id="474"/>
      <w:bookmarkEnd w:id="475"/>
    </w:p>
    <w:p w:rsidR="00197302" w:rsidRPr="00EC264D" w:rsidRDefault="00197302" w:rsidP="00197302">
      <w:pPr>
        <w:jc w:val="center"/>
      </w:pPr>
      <w:r w:rsidRPr="00EC264D">
        <w:t xml:space="preserve">(Annex to </w:t>
      </w:r>
      <w:r>
        <w:t>ITU Operational Bulletin No. 992 – 15.XI.2011</w:t>
      </w:r>
      <w:r w:rsidRPr="00EC264D">
        <w:t>)</w:t>
      </w:r>
      <w:r w:rsidRPr="00EC264D">
        <w:br/>
        <w:t>(Amendment No</w:t>
      </w:r>
      <w:r>
        <w:t>. 6</w:t>
      </w:r>
      <w:r w:rsidRPr="00EC264D">
        <w:t>)</w:t>
      </w:r>
    </w:p>
    <w:p w:rsidR="00197302" w:rsidRDefault="00197302" w:rsidP="00197302">
      <w:pPr>
        <w:spacing w:before="240"/>
        <w:rPr>
          <w:b/>
          <w:bCs/>
        </w:rPr>
      </w:pPr>
      <w:r w:rsidRPr="00EC264D">
        <w:rPr>
          <w:b/>
          <w:bCs/>
        </w:rPr>
        <w:t xml:space="preserve">P  </w:t>
      </w:r>
      <w:r>
        <w:rPr>
          <w:b/>
          <w:bCs/>
        </w:rPr>
        <w:t xml:space="preserve">17   </w:t>
      </w:r>
      <w:r w:rsidRPr="00EC264D">
        <w:rPr>
          <w:b/>
          <w:bCs/>
        </w:rPr>
        <w:t>Interna</w:t>
      </w:r>
      <w:r>
        <w:rPr>
          <w:b/>
          <w:bCs/>
        </w:rPr>
        <w:t>tional Mobile, shared code   SUP</w:t>
      </w:r>
    </w:p>
    <w:p w:rsidR="00197302" w:rsidRPr="00197302" w:rsidRDefault="00197302" w:rsidP="00197302">
      <w:pPr>
        <w:rPr>
          <w:sz w:val="6"/>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0"/>
        <w:gridCol w:w="1898"/>
        <w:gridCol w:w="2444"/>
        <w:gridCol w:w="1980"/>
      </w:tblGrid>
      <w:tr w:rsidR="00197302" w:rsidRPr="00EC264D" w:rsidTr="00197302">
        <w:trPr>
          <w:jc w:val="center"/>
        </w:trPr>
        <w:tc>
          <w:tcPr>
            <w:tcW w:w="2750" w:type="dxa"/>
            <w:tcBorders>
              <w:top w:val="single" w:sz="4" w:space="0" w:color="auto"/>
              <w:left w:val="single" w:sz="4" w:space="0" w:color="auto"/>
              <w:bottom w:val="nil"/>
              <w:right w:val="single" w:sz="4" w:space="0" w:color="auto"/>
            </w:tcBorders>
          </w:tcPr>
          <w:p w:rsidR="00197302" w:rsidRPr="00EC264D" w:rsidRDefault="00197302" w:rsidP="0019730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i/>
                <w:sz w:val="18"/>
              </w:rPr>
            </w:pPr>
            <w:r w:rsidRPr="00EC264D">
              <w:rPr>
                <w:rFonts w:asciiTheme="minorHAnsi" w:hAnsiTheme="minorHAnsi"/>
                <w:i/>
                <w:sz w:val="18"/>
              </w:rPr>
              <w:t>Country/geographical area</w:t>
            </w:r>
          </w:p>
        </w:tc>
        <w:tc>
          <w:tcPr>
            <w:tcW w:w="1898" w:type="dxa"/>
            <w:tcBorders>
              <w:top w:val="single" w:sz="6" w:space="0" w:color="auto"/>
              <w:left w:val="single" w:sz="4" w:space="0" w:color="auto"/>
              <w:bottom w:val="single" w:sz="6" w:space="0" w:color="auto"/>
              <w:right w:val="single" w:sz="6" w:space="0" w:color="auto"/>
            </w:tcBorders>
          </w:tcPr>
          <w:p w:rsidR="00197302" w:rsidRPr="00EC264D" w:rsidRDefault="00197302" w:rsidP="0019730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i/>
                <w:sz w:val="18"/>
              </w:rPr>
            </w:pPr>
            <w:r w:rsidRPr="00EC264D">
              <w:rPr>
                <w:rFonts w:asciiTheme="minorHAnsi" w:hAnsiTheme="minorHAnsi"/>
                <w:i/>
                <w:sz w:val="18"/>
              </w:rPr>
              <w:t>MCC + MNC*</w:t>
            </w:r>
          </w:p>
        </w:tc>
        <w:tc>
          <w:tcPr>
            <w:tcW w:w="2444" w:type="dxa"/>
            <w:tcBorders>
              <w:top w:val="single" w:sz="6" w:space="0" w:color="auto"/>
              <w:left w:val="single" w:sz="6" w:space="0" w:color="auto"/>
              <w:bottom w:val="single" w:sz="6" w:space="0" w:color="auto"/>
              <w:right w:val="single" w:sz="6" w:space="0" w:color="auto"/>
            </w:tcBorders>
          </w:tcPr>
          <w:p w:rsidR="00197302" w:rsidRPr="00EC264D" w:rsidRDefault="00197302" w:rsidP="0019730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i/>
                <w:sz w:val="18"/>
              </w:rPr>
            </w:pPr>
            <w:r w:rsidRPr="00EC264D">
              <w:rPr>
                <w:rFonts w:asciiTheme="minorHAnsi" w:hAnsiTheme="minorHAnsi"/>
                <w:i/>
                <w:sz w:val="18"/>
              </w:rPr>
              <w:t>Name of Network/Operator</w:t>
            </w:r>
          </w:p>
        </w:tc>
        <w:tc>
          <w:tcPr>
            <w:tcW w:w="1980" w:type="dxa"/>
            <w:tcBorders>
              <w:top w:val="single" w:sz="6" w:space="0" w:color="auto"/>
              <w:left w:val="single" w:sz="6" w:space="0" w:color="auto"/>
              <w:bottom w:val="single" w:sz="6" w:space="0" w:color="auto"/>
              <w:right w:val="single" w:sz="6" w:space="0" w:color="auto"/>
            </w:tcBorders>
          </w:tcPr>
          <w:p w:rsidR="00197302" w:rsidRPr="00EC264D" w:rsidRDefault="00197302" w:rsidP="0019730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i/>
                <w:sz w:val="18"/>
              </w:rPr>
            </w:pPr>
            <w:r>
              <w:rPr>
                <w:rFonts w:asciiTheme="minorHAnsi" w:hAnsiTheme="minorHAnsi"/>
                <w:i/>
                <w:sz w:val="18"/>
              </w:rPr>
              <w:t xml:space="preserve">Date of </w:t>
            </w:r>
            <w:r w:rsidRPr="006F79DF">
              <w:rPr>
                <w:rFonts w:asciiTheme="minorHAnsi" w:hAnsiTheme="minorHAnsi"/>
                <w:i/>
                <w:sz w:val="18"/>
              </w:rPr>
              <w:t>withdrawal</w:t>
            </w:r>
          </w:p>
        </w:tc>
      </w:tr>
      <w:tr w:rsidR="00197302" w:rsidRPr="00EC264D" w:rsidTr="00197302">
        <w:trPr>
          <w:jc w:val="center"/>
        </w:trPr>
        <w:tc>
          <w:tcPr>
            <w:tcW w:w="2750" w:type="dxa"/>
            <w:tcBorders>
              <w:top w:val="single" w:sz="4" w:space="0" w:color="auto"/>
              <w:left w:val="single" w:sz="4" w:space="0" w:color="auto"/>
              <w:right w:val="single" w:sz="4" w:space="0" w:color="auto"/>
            </w:tcBorders>
          </w:tcPr>
          <w:p w:rsidR="00197302" w:rsidRPr="004A7E9B" w:rsidRDefault="00197302" w:rsidP="0019730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hAnsiTheme="minorHAnsi"/>
                <w:sz w:val="18"/>
                <w:szCs w:val="18"/>
              </w:rPr>
            </w:pPr>
            <w:r w:rsidRPr="004A7E9B">
              <w:rPr>
                <w:rFonts w:asciiTheme="minorHAnsi" w:hAnsiTheme="minorHAnsi"/>
                <w:sz w:val="18"/>
                <w:szCs w:val="18"/>
              </w:rPr>
              <w:t>International Mobile, shared code</w:t>
            </w:r>
          </w:p>
        </w:tc>
        <w:tc>
          <w:tcPr>
            <w:tcW w:w="1898" w:type="dxa"/>
            <w:tcBorders>
              <w:top w:val="single" w:sz="6" w:space="0" w:color="auto"/>
              <w:left w:val="single" w:sz="4" w:space="0" w:color="auto"/>
              <w:bottom w:val="single" w:sz="6" w:space="0" w:color="auto"/>
              <w:right w:val="single" w:sz="6" w:space="0" w:color="auto"/>
            </w:tcBorders>
          </w:tcPr>
          <w:p w:rsidR="00197302" w:rsidRPr="004A7E9B" w:rsidRDefault="00197302" w:rsidP="0019730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sz w:val="18"/>
                <w:szCs w:val="18"/>
              </w:rPr>
            </w:pPr>
            <w:r w:rsidRPr="004A7E9B">
              <w:rPr>
                <w:rFonts w:asciiTheme="minorHAnsi" w:hAnsiTheme="minorHAnsi"/>
                <w:sz w:val="18"/>
                <w:szCs w:val="18"/>
              </w:rPr>
              <w:t>901 23</w:t>
            </w:r>
          </w:p>
        </w:tc>
        <w:tc>
          <w:tcPr>
            <w:tcW w:w="2444" w:type="dxa"/>
            <w:tcBorders>
              <w:top w:val="single" w:sz="6" w:space="0" w:color="auto"/>
              <w:left w:val="single" w:sz="6" w:space="0" w:color="auto"/>
              <w:bottom w:val="single" w:sz="6" w:space="0" w:color="auto"/>
              <w:right w:val="single" w:sz="6" w:space="0" w:color="auto"/>
            </w:tcBorders>
          </w:tcPr>
          <w:p w:rsidR="00197302" w:rsidRPr="004A7E9B" w:rsidRDefault="00197302" w:rsidP="0019730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hAnsiTheme="minorHAnsi"/>
                <w:sz w:val="18"/>
                <w:szCs w:val="18"/>
              </w:rPr>
            </w:pPr>
            <w:r w:rsidRPr="004A7E9B">
              <w:rPr>
                <w:sz w:val="18"/>
                <w:szCs w:val="18"/>
              </w:rPr>
              <w:t>Beeline</w:t>
            </w:r>
          </w:p>
        </w:tc>
        <w:tc>
          <w:tcPr>
            <w:tcW w:w="1980" w:type="dxa"/>
            <w:tcBorders>
              <w:top w:val="single" w:sz="6" w:space="0" w:color="auto"/>
              <w:left w:val="single" w:sz="6" w:space="0" w:color="auto"/>
              <w:bottom w:val="single" w:sz="6" w:space="0" w:color="auto"/>
              <w:right w:val="single" w:sz="6" w:space="0" w:color="auto"/>
            </w:tcBorders>
          </w:tcPr>
          <w:p w:rsidR="00197302" w:rsidRPr="004A7E9B" w:rsidRDefault="00197302" w:rsidP="0019730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sz w:val="18"/>
                <w:szCs w:val="18"/>
              </w:rPr>
            </w:pPr>
            <w:r w:rsidRPr="004A7E9B">
              <w:rPr>
                <w:sz w:val="18"/>
                <w:szCs w:val="18"/>
              </w:rPr>
              <w:t>31.I. 2012</w:t>
            </w:r>
          </w:p>
        </w:tc>
      </w:tr>
    </w:tbl>
    <w:p w:rsidR="00197302" w:rsidRPr="00E7180C" w:rsidRDefault="00197302" w:rsidP="00197302">
      <w:pPr>
        <w:tabs>
          <w:tab w:val="center" w:pos="4320"/>
          <w:tab w:val="right" w:pos="8640"/>
        </w:tabs>
        <w:ind w:right="-1"/>
        <w:rPr>
          <w:rFonts w:asciiTheme="minorHAnsi" w:hAnsiTheme="minorHAnsi"/>
          <w:sz w:val="16"/>
          <w:szCs w:val="16"/>
        </w:rPr>
      </w:pPr>
      <w:r w:rsidRPr="00E7180C">
        <w:rPr>
          <w:rFonts w:asciiTheme="minorHAnsi" w:hAnsiTheme="minorHAnsi"/>
          <w:sz w:val="16"/>
          <w:szCs w:val="16"/>
        </w:rPr>
        <w:t>______________</w:t>
      </w:r>
    </w:p>
    <w:p w:rsidR="00197302" w:rsidRPr="004A7E9B" w:rsidRDefault="00197302" w:rsidP="00197302">
      <w:pPr>
        <w:tabs>
          <w:tab w:val="clear" w:pos="1276"/>
          <w:tab w:val="left" w:pos="284"/>
          <w:tab w:val="left" w:pos="770"/>
        </w:tabs>
        <w:spacing w:after="120"/>
        <w:jc w:val="left"/>
        <w:rPr>
          <w:sz w:val="18"/>
          <w:szCs w:val="18"/>
        </w:rPr>
      </w:pPr>
      <w:r w:rsidRPr="00E7180C">
        <w:rPr>
          <w:rFonts w:asciiTheme="minorHAnsi" w:hAnsiTheme="minorHAnsi"/>
          <w:sz w:val="16"/>
          <w:szCs w:val="16"/>
        </w:rPr>
        <w:t>*</w:t>
      </w:r>
      <w:r w:rsidRPr="00E7180C">
        <w:rPr>
          <w:rFonts w:asciiTheme="minorHAnsi" w:hAnsiTheme="minorHAnsi"/>
          <w:sz w:val="16"/>
          <w:szCs w:val="16"/>
        </w:rPr>
        <w:tab/>
      </w:r>
      <w:r w:rsidRPr="004A7E9B">
        <w:rPr>
          <w:sz w:val="18"/>
          <w:szCs w:val="18"/>
        </w:rPr>
        <w:t>MCC:</w:t>
      </w:r>
      <w:r>
        <w:rPr>
          <w:rFonts w:hint="cs"/>
          <w:sz w:val="18"/>
          <w:szCs w:val="18"/>
          <w:rtl/>
        </w:rPr>
        <w:tab/>
      </w:r>
      <w:r w:rsidRPr="004A7E9B">
        <w:rPr>
          <w:sz w:val="18"/>
          <w:szCs w:val="18"/>
        </w:rPr>
        <w:t>Mobile Country Code / Indicatif de pays du mobile / Indicativo de país para el servicio móvil</w:t>
      </w:r>
      <w:r>
        <w:rPr>
          <w:rFonts w:hint="cs"/>
          <w:sz w:val="18"/>
          <w:szCs w:val="18"/>
          <w:rtl/>
        </w:rPr>
        <w:br/>
      </w:r>
      <w:r w:rsidRPr="004A7E9B">
        <w:rPr>
          <w:sz w:val="18"/>
          <w:szCs w:val="18"/>
        </w:rPr>
        <w:tab/>
        <w:t>MNC:</w:t>
      </w:r>
      <w:r>
        <w:rPr>
          <w:rFonts w:hint="cs"/>
          <w:sz w:val="18"/>
          <w:szCs w:val="18"/>
          <w:rtl/>
        </w:rPr>
        <w:tab/>
      </w:r>
      <w:r w:rsidRPr="004A7E9B">
        <w:rPr>
          <w:sz w:val="18"/>
          <w:szCs w:val="18"/>
        </w:rPr>
        <w:t>Mobile Network Code / Code de réseau mobile / Indicativo de red para el servicio móvil</w:t>
      </w:r>
    </w:p>
    <w:p w:rsidR="00317914" w:rsidRDefault="00317914" w:rsidP="00317914"/>
    <w:p w:rsidR="00317914" w:rsidRDefault="00317914" w:rsidP="00317914"/>
    <w:p w:rsidR="00317914" w:rsidRDefault="00317914" w:rsidP="00317914"/>
    <w:p w:rsidR="00317914" w:rsidRPr="009F1430" w:rsidRDefault="00317914" w:rsidP="00317914">
      <w:pPr>
        <w:pStyle w:val="Heading20"/>
        <w:spacing w:before="240"/>
        <w:rPr>
          <w:lang w:val="en-US"/>
        </w:rPr>
      </w:pPr>
      <w:bookmarkStart w:id="476" w:name="_Toc316479990"/>
      <w:r w:rsidRPr="009F1430">
        <w:rPr>
          <w:lang w:val="en-US"/>
        </w:rPr>
        <w:t>Access codes/numbers for mobile networks</w:t>
      </w:r>
      <w:r w:rsidRPr="009F1430">
        <w:rPr>
          <w:lang w:val="en-US"/>
        </w:rPr>
        <w:br/>
        <w:t>(According to ITU</w:t>
      </w:r>
      <w:r>
        <w:rPr>
          <w:lang w:val="en-US"/>
        </w:rPr>
        <w:t>-T Recommendation E.164 (11/2010))</w:t>
      </w:r>
      <w:r>
        <w:rPr>
          <w:lang w:val="en-US"/>
        </w:rPr>
        <w:br/>
        <w:t>(Position on 1 December 2011</w:t>
      </w:r>
      <w:r w:rsidRPr="009F1430">
        <w:rPr>
          <w:lang w:val="en-US"/>
        </w:rPr>
        <w:t>)</w:t>
      </w:r>
      <w:bookmarkEnd w:id="476"/>
    </w:p>
    <w:p w:rsidR="00317914" w:rsidRDefault="00317914" w:rsidP="00317914">
      <w:pPr>
        <w:tabs>
          <w:tab w:val="clear" w:pos="567"/>
          <w:tab w:val="left" w:pos="720"/>
        </w:tabs>
        <w:spacing w:before="240"/>
        <w:jc w:val="center"/>
      </w:pPr>
      <w:r>
        <w:t>(Annex to ITU Operational Bulletin No. 993 – 1.XII.2011)</w:t>
      </w:r>
    </w:p>
    <w:p w:rsidR="00317914" w:rsidRDefault="00317914" w:rsidP="00317914">
      <w:pPr>
        <w:tabs>
          <w:tab w:val="clear" w:pos="567"/>
          <w:tab w:val="left" w:pos="720"/>
        </w:tabs>
        <w:spacing w:before="0"/>
        <w:jc w:val="center"/>
      </w:pPr>
      <w:r>
        <w:t>(Amendment No. 4)</w:t>
      </w:r>
    </w:p>
    <w:p w:rsidR="00317914" w:rsidRDefault="00317914" w:rsidP="00317914"/>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24"/>
        <w:gridCol w:w="1510"/>
        <w:gridCol w:w="4538"/>
      </w:tblGrid>
      <w:tr w:rsidR="00317914" w:rsidTr="00A629DA">
        <w:trPr>
          <w:tblHeader/>
          <w:jc w:val="center"/>
        </w:trPr>
        <w:tc>
          <w:tcPr>
            <w:tcW w:w="2835" w:type="dxa"/>
            <w:tcBorders>
              <w:top w:val="single" w:sz="6" w:space="0" w:color="auto"/>
              <w:left w:val="single" w:sz="6" w:space="0" w:color="auto"/>
              <w:bottom w:val="single" w:sz="6" w:space="0" w:color="auto"/>
              <w:right w:val="single" w:sz="6" w:space="0" w:color="auto"/>
            </w:tcBorders>
            <w:hideMark/>
          </w:tcPr>
          <w:p w:rsidR="00317914" w:rsidRDefault="00317914" w:rsidP="00A629DA">
            <w:pPr>
              <w:tabs>
                <w:tab w:val="clear" w:pos="567"/>
                <w:tab w:val="left" w:pos="720"/>
              </w:tabs>
              <w:spacing w:before="100" w:after="100"/>
              <w:jc w:val="center"/>
              <w:rPr>
                <w:rFonts w:asciiTheme="minorHAnsi" w:hAnsiTheme="minorHAnsi"/>
                <w:sz w:val="18"/>
                <w:szCs w:val="18"/>
                <w:lang w:val="en-US"/>
              </w:rPr>
            </w:pPr>
            <w:r>
              <w:rPr>
                <w:rFonts w:asciiTheme="minorHAnsi" w:hAnsiTheme="minorHAnsi"/>
                <w:i/>
                <w:sz w:val="18"/>
                <w:szCs w:val="18"/>
                <w:lang w:val="en-US"/>
              </w:rPr>
              <w:t>Country/geographical area</w:t>
            </w:r>
          </w:p>
        </w:tc>
        <w:tc>
          <w:tcPr>
            <w:tcW w:w="1416" w:type="dxa"/>
            <w:tcBorders>
              <w:top w:val="single" w:sz="6" w:space="0" w:color="auto"/>
              <w:left w:val="single" w:sz="6" w:space="0" w:color="auto"/>
              <w:bottom w:val="single" w:sz="6" w:space="0" w:color="auto"/>
              <w:right w:val="single" w:sz="6" w:space="0" w:color="auto"/>
            </w:tcBorders>
            <w:hideMark/>
          </w:tcPr>
          <w:p w:rsidR="00317914" w:rsidRDefault="00317914" w:rsidP="00A629DA">
            <w:pPr>
              <w:tabs>
                <w:tab w:val="clear" w:pos="567"/>
                <w:tab w:val="left" w:pos="720"/>
              </w:tabs>
              <w:spacing w:before="100" w:after="100"/>
              <w:jc w:val="center"/>
              <w:rPr>
                <w:rFonts w:asciiTheme="minorHAnsi" w:hAnsiTheme="minorHAnsi"/>
                <w:sz w:val="18"/>
                <w:szCs w:val="18"/>
                <w:lang w:val="en-US"/>
              </w:rPr>
            </w:pPr>
            <w:r>
              <w:rPr>
                <w:rFonts w:asciiTheme="minorHAnsi" w:hAnsiTheme="minorHAnsi"/>
                <w:i/>
                <w:sz w:val="18"/>
                <w:szCs w:val="18"/>
                <w:lang w:val="en-US"/>
              </w:rPr>
              <w:t xml:space="preserve">E.164 Country Code </w:t>
            </w:r>
          </w:p>
        </w:tc>
        <w:tc>
          <w:tcPr>
            <w:tcW w:w="4254" w:type="dxa"/>
            <w:tcBorders>
              <w:top w:val="single" w:sz="6" w:space="0" w:color="auto"/>
              <w:left w:val="single" w:sz="6" w:space="0" w:color="auto"/>
              <w:bottom w:val="single" w:sz="6" w:space="0" w:color="auto"/>
              <w:right w:val="single" w:sz="6" w:space="0" w:color="auto"/>
            </w:tcBorders>
            <w:hideMark/>
          </w:tcPr>
          <w:p w:rsidR="00317914" w:rsidRDefault="00317914" w:rsidP="00A629DA">
            <w:pPr>
              <w:tabs>
                <w:tab w:val="clear" w:pos="567"/>
                <w:tab w:val="left" w:pos="720"/>
              </w:tabs>
              <w:spacing w:before="100" w:after="100"/>
              <w:jc w:val="center"/>
              <w:rPr>
                <w:rFonts w:asciiTheme="minorHAnsi" w:hAnsiTheme="minorHAnsi"/>
                <w:sz w:val="18"/>
                <w:szCs w:val="18"/>
                <w:lang w:val="en-US"/>
              </w:rPr>
            </w:pPr>
            <w:r>
              <w:rPr>
                <w:rFonts w:asciiTheme="minorHAnsi" w:hAnsiTheme="minorHAnsi"/>
                <w:i/>
                <w:sz w:val="18"/>
                <w:szCs w:val="18"/>
                <w:lang w:val="en-US"/>
              </w:rPr>
              <w:t>Mobile telephone numbers, first digits after</w:t>
            </w:r>
            <w:r>
              <w:rPr>
                <w:rFonts w:asciiTheme="minorHAnsi" w:hAnsiTheme="minorHAnsi"/>
                <w:i/>
                <w:sz w:val="18"/>
                <w:szCs w:val="18"/>
                <w:lang w:val="en-US"/>
              </w:rPr>
              <w:br/>
              <w:t>country code</w:t>
            </w:r>
          </w:p>
        </w:tc>
      </w:tr>
    </w:tbl>
    <w:p w:rsidR="00317914" w:rsidRDefault="00317914" w:rsidP="00317914">
      <w:pPr>
        <w:rPr>
          <w:lang w:val="en-US"/>
        </w:rPr>
      </w:pPr>
    </w:p>
    <w:p w:rsidR="00317914" w:rsidRPr="006C5D0F" w:rsidRDefault="00317914" w:rsidP="004166E3">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es-ES_tradnl"/>
        </w:rPr>
      </w:pPr>
      <w:r>
        <w:rPr>
          <w:rFonts w:asciiTheme="minorHAnsi" w:hAnsiTheme="minorHAnsi" w:cs="Arial"/>
          <w:b/>
          <w:lang w:val="es-ES_tradnl"/>
        </w:rPr>
        <w:t xml:space="preserve">P  </w:t>
      </w:r>
      <w:r w:rsidR="004166E3">
        <w:rPr>
          <w:rFonts w:asciiTheme="minorHAnsi" w:hAnsiTheme="minorHAnsi" w:cs="Arial"/>
          <w:b/>
          <w:lang w:val="es-ES_tradnl"/>
        </w:rPr>
        <w:t>3</w:t>
      </w:r>
      <w:r>
        <w:rPr>
          <w:rFonts w:asciiTheme="minorHAnsi" w:hAnsiTheme="minorHAnsi" w:cs="Arial"/>
          <w:b/>
          <w:lang w:val="es-ES_tradnl"/>
        </w:rPr>
        <w:t xml:space="preserve">   South Sudan Republic of)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23"/>
        <w:gridCol w:w="1511"/>
        <w:gridCol w:w="4538"/>
      </w:tblGrid>
      <w:tr w:rsidR="00317914" w:rsidRPr="006C5D0F" w:rsidTr="00A629DA">
        <w:trPr>
          <w:jc w:val="center"/>
        </w:trPr>
        <w:tc>
          <w:tcPr>
            <w:tcW w:w="2834" w:type="dxa"/>
            <w:tcBorders>
              <w:top w:val="single" w:sz="6" w:space="0" w:color="000000"/>
              <w:left w:val="single" w:sz="6" w:space="0" w:color="000000"/>
              <w:bottom w:val="single" w:sz="6" w:space="0" w:color="000000"/>
              <w:right w:val="single" w:sz="6" w:space="0" w:color="000000"/>
            </w:tcBorders>
            <w:hideMark/>
          </w:tcPr>
          <w:p w:rsidR="00317914" w:rsidRPr="004A7E9B" w:rsidRDefault="00317914" w:rsidP="00A629DA">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val="es-ES_tradnl"/>
              </w:rPr>
            </w:pPr>
            <w:r w:rsidRPr="004A7E9B">
              <w:rPr>
                <w:rFonts w:asciiTheme="minorHAnsi" w:hAnsiTheme="minorHAnsi" w:cs="Arial"/>
                <w:b/>
                <w:sz w:val="18"/>
                <w:szCs w:val="18"/>
                <w:lang w:val="es-ES_tradnl"/>
              </w:rPr>
              <w:t xml:space="preserve">South Sudan (Republic of)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317914" w:rsidRPr="004A7E9B" w:rsidRDefault="00317914" w:rsidP="00A629DA">
            <w:pPr>
              <w:tabs>
                <w:tab w:val="clear" w:pos="567"/>
                <w:tab w:val="clear" w:pos="1276"/>
                <w:tab w:val="clear" w:pos="1843"/>
                <w:tab w:val="clear" w:pos="5387"/>
                <w:tab w:val="clear" w:pos="5954"/>
              </w:tabs>
              <w:spacing w:before="80" w:after="80"/>
              <w:jc w:val="center"/>
              <w:rPr>
                <w:rFonts w:asciiTheme="minorHAnsi" w:hAnsiTheme="minorHAnsi" w:cs="Arial"/>
                <w:bCs/>
                <w:sz w:val="18"/>
                <w:szCs w:val="18"/>
                <w:lang w:val="es-ES_tradnl"/>
              </w:rPr>
            </w:pPr>
            <w:r w:rsidRPr="004A7E9B">
              <w:rPr>
                <w:rFonts w:asciiTheme="minorHAnsi" w:hAnsiTheme="minorHAnsi" w:cs="Arial"/>
                <w:bCs/>
                <w:sz w:val="18"/>
                <w:szCs w:val="18"/>
                <w:lang w:val="es-ES_tradnl"/>
              </w:rPr>
              <w:t>211</w:t>
            </w:r>
          </w:p>
        </w:tc>
        <w:tc>
          <w:tcPr>
            <w:tcW w:w="4254" w:type="dxa"/>
            <w:tcBorders>
              <w:top w:val="single" w:sz="6" w:space="0" w:color="000000"/>
              <w:left w:val="single" w:sz="6" w:space="0" w:color="000000"/>
              <w:bottom w:val="single" w:sz="6" w:space="0" w:color="000000"/>
              <w:right w:val="single" w:sz="6" w:space="0" w:color="000000"/>
            </w:tcBorders>
            <w:vAlign w:val="center"/>
            <w:hideMark/>
          </w:tcPr>
          <w:p w:rsidR="00317914" w:rsidRPr="004A7E9B" w:rsidRDefault="00317914" w:rsidP="00A629DA">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val="es-ES_tradnl"/>
              </w:rPr>
            </w:pPr>
            <w:r w:rsidRPr="004A7E9B">
              <w:rPr>
                <w:rFonts w:asciiTheme="minorHAnsi" w:hAnsiTheme="minorHAnsi" w:cs="Arial"/>
                <w:bCs/>
                <w:sz w:val="18"/>
                <w:szCs w:val="18"/>
                <w:lang w:val="es-ES_tradnl"/>
              </w:rPr>
              <w:t>9</w:t>
            </w:r>
          </w:p>
        </w:tc>
      </w:tr>
    </w:tbl>
    <w:p w:rsidR="00317914" w:rsidRDefault="00317914" w:rsidP="00317914"/>
    <w:p w:rsidR="00197302" w:rsidRDefault="00197302">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197302" w:rsidRPr="00317914" w:rsidRDefault="00197302" w:rsidP="005029F8">
      <w:pPr>
        <w:rPr>
          <w:sz w:val="4"/>
          <w:lang w:val="es-ES"/>
        </w:rPr>
      </w:pPr>
    </w:p>
    <w:p w:rsidR="00317914" w:rsidRPr="007445E2" w:rsidRDefault="00317914" w:rsidP="00317914">
      <w:pPr>
        <w:pStyle w:val="Heading20"/>
        <w:spacing w:before="0"/>
        <w:rPr>
          <w:lang w:val="en-US"/>
        </w:rPr>
      </w:pPr>
      <w:bookmarkStart w:id="477" w:name="_Toc297804742"/>
      <w:bookmarkStart w:id="478" w:name="_Toc316479991"/>
      <w:r w:rsidRPr="007445E2">
        <w:rPr>
          <w:lang w:val="en-US"/>
        </w:rPr>
        <w:t>Dialling Procedures</w:t>
      </w:r>
      <w:r w:rsidRPr="007445E2">
        <w:rPr>
          <w:lang w:val="en-US"/>
        </w:rPr>
        <w:br/>
        <w:t xml:space="preserve">(International prefix, national (trunk) prefix and </w:t>
      </w:r>
      <w:r w:rsidRPr="007445E2">
        <w:rPr>
          <w:lang w:val="en-US"/>
        </w:rPr>
        <w:br/>
        <w:t xml:space="preserve">national (significant) number) </w:t>
      </w:r>
      <w:r w:rsidRPr="007445E2">
        <w:rPr>
          <w:lang w:val="en-US"/>
        </w:rPr>
        <w:br/>
        <w:t>(In accordance with ITU</w:t>
      </w:r>
      <w:r>
        <w:rPr>
          <w:lang w:val="en-US"/>
        </w:rPr>
        <w:t>-T Recommendation E.164 (11/2010</w:t>
      </w:r>
      <w:r w:rsidRPr="007445E2">
        <w:rPr>
          <w:lang w:val="en-US"/>
        </w:rPr>
        <w:t xml:space="preserve">)) </w:t>
      </w:r>
      <w:r w:rsidRPr="007445E2">
        <w:rPr>
          <w:lang w:val="en-US"/>
        </w:rPr>
        <w:br/>
        <w:t>(Position on 1</w:t>
      </w:r>
      <w:r>
        <w:rPr>
          <w:lang w:val="en-US"/>
        </w:rPr>
        <w:t>5 December 2011</w:t>
      </w:r>
      <w:r w:rsidRPr="007445E2">
        <w:rPr>
          <w:lang w:val="en-US"/>
        </w:rPr>
        <w:t>)</w:t>
      </w:r>
      <w:bookmarkEnd w:id="477"/>
      <w:bookmarkEnd w:id="478"/>
    </w:p>
    <w:p w:rsidR="00317914" w:rsidRPr="00AA17D9" w:rsidRDefault="00317914" w:rsidP="00317914">
      <w:pPr>
        <w:tabs>
          <w:tab w:val="clear" w:pos="567"/>
          <w:tab w:val="clear" w:pos="1276"/>
          <w:tab w:val="clear" w:pos="1843"/>
          <w:tab w:val="clear" w:pos="5387"/>
          <w:tab w:val="clear" w:pos="5954"/>
        </w:tabs>
        <w:spacing w:before="240"/>
        <w:jc w:val="center"/>
      </w:pPr>
      <w:r w:rsidRPr="00AA17D9">
        <w:t>(Annex to Operational Bulletin N</w:t>
      </w:r>
      <w:r>
        <w:t>o. 994</w:t>
      </w:r>
      <w:r w:rsidRPr="00AA17D9">
        <w:t xml:space="preserve"> </w:t>
      </w:r>
      <w:r>
        <w:t>–</w:t>
      </w:r>
      <w:r w:rsidRPr="00AA17D9">
        <w:t xml:space="preserve"> 1</w:t>
      </w:r>
      <w:r>
        <w:t>5.XII.2011</w:t>
      </w:r>
      <w:r w:rsidRPr="00AA17D9">
        <w:t>)</w:t>
      </w:r>
    </w:p>
    <w:p w:rsidR="00317914" w:rsidRPr="00AA17D9" w:rsidRDefault="00317914" w:rsidP="00317914">
      <w:pPr>
        <w:tabs>
          <w:tab w:val="clear" w:pos="567"/>
          <w:tab w:val="clear" w:pos="1276"/>
          <w:tab w:val="clear" w:pos="1843"/>
          <w:tab w:val="clear" w:pos="5387"/>
          <w:tab w:val="clear" w:pos="5954"/>
        </w:tabs>
        <w:jc w:val="center"/>
      </w:pPr>
      <w:r w:rsidRPr="00AA17D9">
        <w:t>(Amendment N</w:t>
      </w:r>
      <w:r>
        <w:t>o. 1</w:t>
      </w:r>
      <w:r w:rsidRPr="00AA17D9">
        <w:t>)</w:t>
      </w:r>
    </w:p>
    <w:p w:rsidR="00317914" w:rsidRPr="00AA17D9" w:rsidRDefault="00317914" w:rsidP="00317914"/>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17"/>
        <w:gridCol w:w="995"/>
        <w:gridCol w:w="1706"/>
        <w:gridCol w:w="1456"/>
        <w:gridCol w:w="1355"/>
        <w:gridCol w:w="996"/>
        <w:gridCol w:w="647"/>
      </w:tblGrid>
      <w:tr w:rsidR="00317914" w:rsidRPr="00AA17D9" w:rsidTr="00A629DA">
        <w:trPr>
          <w:jc w:val="center"/>
        </w:trPr>
        <w:tc>
          <w:tcPr>
            <w:tcW w:w="1856" w:type="dxa"/>
            <w:tcBorders>
              <w:top w:val="single" w:sz="6" w:space="0" w:color="000000"/>
              <w:left w:val="single" w:sz="6" w:space="0" w:color="000000"/>
              <w:bottom w:val="single" w:sz="6" w:space="0" w:color="000000"/>
              <w:right w:val="single" w:sz="6" w:space="0" w:color="000000"/>
            </w:tcBorders>
            <w:vAlign w:val="center"/>
          </w:tcPr>
          <w:p w:rsidR="00317914" w:rsidRPr="00AA17D9" w:rsidRDefault="00317914" w:rsidP="00A629DA">
            <w:pPr>
              <w:tabs>
                <w:tab w:val="clear" w:pos="567"/>
                <w:tab w:val="clear" w:pos="1276"/>
                <w:tab w:val="clear" w:pos="1843"/>
                <w:tab w:val="clear" w:pos="5387"/>
                <w:tab w:val="clear" w:pos="5954"/>
              </w:tabs>
              <w:spacing w:before="0"/>
              <w:jc w:val="center"/>
              <w:rPr>
                <w:rFonts w:asciiTheme="minorHAnsi" w:hAnsiTheme="minorHAnsi"/>
                <w:i/>
                <w:iCs/>
                <w:sz w:val="18"/>
                <w:szCs w:val="18"/>
              </w:rPr>
            </w:pPr>
            <w:r w:rsidRPr="00AA17D9">
              <w:rPr>
                <w:rFonts w:asciiTheme="minorHAnsi" w:hAnsiTheme="minorHAnsi"/>
                <w:i/>
                <w:iCs/>
                <w:sz w:val="18"/>
                <w:szCs w:val="18"/>
              </w:rPr>
              <w:t>Country/</w:t>
            </w:r>
          </w:p>
          <w:p w:rsidR="00317914" w:rsidRPr="00AA17D9" w:rsidRDefault="00317914" w:rsidP="00A629DA">
            <w:pPr>
              <w:tabs>
                <w:tab w:val="clear" w:pos="567"/>
                <w:tab w:val="clear" w:pos="1276"/>
                <w:tab w:val="clear" w:pos="1843"/>
                <w:tab w:val="clear" w:pos="5387"/>
                <w:tab w:val="clear" w:pos="5954"/>
              </w:tabs>
              <w:spacing w:before="0"/>
              <w:jc w:val="center"/>
              <w:rPr>
                <w:rFonts w:asciiTheme="minorHAnsi" w:hAnsiTheme="minorHAnsi"/>
                <w:i/>
                <w:iCs/>
                <w:sz w:val="18"/>
                <w:szCs w:val="18"/>
              </w:rPr>
            </w:pPr>
            <w:r w:rsidRPr="00AA17D9">
              <w:rPr>
                <w:rFonts w:asciiTheme="minorHAnsi" w:hAnsiTheme="minorHAnsi"/>
                <w:i/>
                <w:iCs/>
                <w:sz w:val="18"/>
                <w:szCs w:val="18"/>
              </w:rPr>
              <w:t>geographical area</w:t>
            </w:r>
          </w:p>
        </w:tc>
        <w:tc>
          <w:tcPr>
            <w:tcW w:w="964" w:type="dxa"/>
            <w:tcBorders>
              <w:top w:val="single" w:sz="6" w:space="0" w:color="000000"/>
              <w:left w:val="single" w:sz="6" w:space="0" w:color="000000"/>
              <w:bottom w:val="single" w:sz="6" w:space="0" w:color="000000"/>
              <w:right w:val="single" w:sz="6" w:space="0" w:color="000000"/>
            </w:tcBorders>
            <w:vAlign w:val="center"/>
          </w:tcPr>
          <w:p w:rsidR="00317914" w:rsidRPr="00AA17D9" w:rsidRDefault="00317914" w:rsidP="00A629DA">
            <w:pPr>
              <w:tabs>
                <w:tab w:val="clear" w:pos="567"/>
                <w:tab w:val="clear" w:pos="1276"/>
                <w:tab w:val="clear" w:pos="1843"/>
                <w:tab w:val="clear" w:pos="5387"/>
                <w:tab w:val="clear" w:pos="5954"/>
              </w:tabs>
              <w:spacing w:before="0"/>
              <w:jc w:val="center"/>
              <w:rPr>
                <w:rFonts w:asciiTheme="minorHAnsi" w:hAnsiTheme="minorHAnsi"/>
                <w:i/>
                <w:iCs/>
                <w:sz w:val="18"/>
                <w:szCs w:val="18"/>
              </w:rPr>
            </w:pPr>
            <w:r w:rsidRPr="00AA17D9">
              <w:rPr>
                <w:rFonts w:asciiTheme="minorHAnsi" w:hAnsiTheme="minorHAnsi"/>
                <w:i/>
                <w:iCs/>
                <w:sz w:val="18"/>
                <w:szCs w:val="18"/>
              </w:rPr>
              <w:t>Country code</w:t>
            </w:r>
          </w:p>
        </w:tc>
        <w:tc>
          <w:tcPr>
            <w:tcW w:w="1653" w:type="dxa"/>
            <w:tcBorders>
              <w:top w:val="single" w:sz="6" w:space="0" w:color="000000"/>
              <w:left w:val="single" w:sz="6" w:space="0" w:color="000000"/>
              <w:bottom w:val="single" w:sz="6" w:space="0" w:color="000000"/>
              <w:right w:val="single" w:sz="6" w:space="0" w:color="000000"/>
            </w:tcBorders>
            <w:vAlign w:val="center"/>
          </w:tcPr>
          <w:p w:rsidR="00317914" w:rsidRPr="00AA17D9" w:rsidRDefault="00317914" w:rsidP="00A629DA">
            <w:pPr>
              <w:tabs>
                <w:tab w:val="clear" w:pos="567"/>
                <w:tab w:val="clear" w:pos="1276"/>
                <w:tab w:val="clear" w:pos="1843"/>
                <w:tab w:val="clear" w:pos="5387"/>
                <w:tab w:val="clear" w:pos="5954"/>
              </w:tabs>
              <w:spacing w:before="0"/>
              <w:jc w:val="center"/>
              <w:rPr>
                <w:rFonts w:asciiTheme="minorHAnsi" w:hAnsiTheme="minorHAnsi"/>
                <w:i/>
                <w:iCs/>
                <w:sz w:val="18"/>
                <w:szCs w:val="18"/>
              </w:rPr>
            </w:pPr>
            <w:r w:rsidRPr="00AA17D9">
              <w:rPr>
                <w:rFonts w:asciiTheme="minorHAnsi" w:hAnsiTheme="minorHAnsi"/>
                <w:i/>
                <w:iCs/>
                <w:sz w:val="18"/>
                <w:szCs w:val="18"/>
              </w:rPr>
              <w:t>International prefix</w:t>
            </w:r>
          </w:p>
        </w:tc>
        <w:tc>
          <w:tcPr>
            <w:tcW w:w="1411" w:type="dxa"/>
            <w:tcBorders>
              <w:top w:val="single" w:sz="6" w:space="0" w:color="000000"/>
              <w:left w:val="single" w:sz="6" w:space="0" w:color="000000"/>
              <w:bottom w:val="single" w:sz="6" w:space="0" w:color="000000"/>
              <w:right w:val="single" w:sz="6" w:space="0" w:color="000000"/>
            </w:tcBorders>
            <w:vAlign w:val="center"/>
          </w:tcPr>
          <w:p w:rsidR="00317914" w:rsidRPr="00AA17D9" w:rsidRDefault="00317914" w:rsidP="00A629DA">
            <w:pPr>
              <w:tabs>
                <w:tab w:val="clear" w:pos="567"/>
                <w:tab w:val="clear" w:pos="1276"/>
                <w:tab w:val="clear" w:pos="1843"/>
                <w:tab w:val="clear" w:pos="5387"/>
                <w:tab w:val="clear" w:pos="5954"/>
              </w:tabs>
              <w:spacing w:before="0"/>
              <w:jc w:val="center"/>
              <w:rPr>
                <w:rFonts w:asciiTheme="minorHAnsi" w:hAnsiTheme="minorHAnsi"/>
                <w:i/>
                <w:iCs/>
                <w:sz w:val="18"/>
                <w:szCs w:val="18"/>
              </w:rPr>
            </w:pPr>
            <w:r w:rsidRPr="00AA17D9">
              <w:rPr>
                <w:rFonts w:asciiTheme="minorHAnsi" w:hAnsiTheme="minorHAnsi"/>
                <w:i/>
                <w:iCs/>
                <w:sz w:val="18"/>
                <w:szCs w:val="18"/>
              </w:rPr>
              <w:t>National prefix</w:t>
            </w:r>
          </w:p>
        </w:tc>
        <w:tc>
          <w:tcPr>
            <w:tcW w:w="1313" w:type="dxa"/>
            <w:tcBorders>
              <w:top w:val="single" w:sz="6" w:space="0" w:color="000000"/>
              <w:left w:val="single" w:sz="6" w:space="0" w:color="000000"/>
              <w:bottom w:val="single" w:sz="6" w:space="0" w:color="000000"/>
              <w:right w:val="single" w:sz="6" w:space="0" w:color="000000"/>
            </w:tcBorders>
            <w:vAlign w:val="center"/>
          </w:tcPr>
          <w:p w:rsidR="00317914" w:rsidRPr="00AA17D9" w:rsidRDefault="00317914" w:rsidP="00A629DA">
            <w:pPr>
              <w:tabs>
                <w:tab w:val="clear" w:pos="567"/>
                <w:tab w:val="clear" w:pos="1276"/>
                <w:tab w:val="clear" w:pos="1843"/>
                <w:tab w:val="clear" w:pos="5387"/>
                <w:tab w:val="clear" w:pos="5954"/>
              </w:tabs>
              <w:spacing w:before="0"/>
              <w:jc w:val="center"/>
              <w:rPr>
                <w:rFonts w:asciiTheme="minorHAnsi" w:hAnsiTheme="minorHAnsi"/>
                <w:i/>
                <w:iCs/>
                <w:sz w:val="18"/>
                <w:szCs w:val="18"/>
              </w:rPr>
            </w:pPr>
            <w:r w:rsidRPr="00AA17D9">
              <w:rPr>
                <w:rFonts w:asciiTheme="minorHAnsi" w:hAnsiTheme="minorHAnsi"/>
                <w:i/>
                <w:iCs/>
                <w:sz w:val="18"/>
                <w:szCs w:val="18"/>
              </w:rPr>
              <w:t>National (significant) number</w:t>
            </w:r>
          </w:p>
        </w:tc>
        <w:tc>
          <w:tcPr>
            <w:tcW w:w="965" w:type="dxa"/>
            <w:tcBorders>
              <w:top w:val="single" w:sz="6" w:space="0" w:color="000000"/>
              <w:left w:val="single" w:sz="6" w:space="0" w:color="000000"/>
              <w:bottom w:val="single" w:sz="6" w:space="0" w:color="000000"/>
              <w:right w:val="single" w:sz="6" w:space="0" w:color="000000"/>
            </w:tcBorders>
            <w:vAlign w:val="center"/>
          </w:tcPr>
          <w:p w:rsidR="00317914" w:rsidRPr="00AA17D9" w:rsidRDefault="00317914" w:rsidP="00A629DA">
            <w:pPr>
              <w:tabs>
                <w:tab w:val="clear" w:pos="567"/>
                <w:tab w:val="clear" w:pos="1276"/>
                <w:tab w:val="clear" w:pos="1843"/>
                <w:tab w:val="clear" w:pos="5387"/>
                <w:tab w:val="clear" w:pos="5954"/>
              </w:tabs>
              <w:spacing w:before="0"/>
              <w:jc w:val="center"/>
              <w:rPr>
                <w:rFonts w:asciiTheme="minorHAnsi" w:hAnsiTheme="minorHAnsi"/>
                <w:i/>
                <w:iCs/>
                <w:sz w:val="18"/>
                <w:szCs w:val="18"/>
              </w:rPr>
            </w:pPr>
            <w:r w:rsidRPr="00AA17D9">
              <w:rPr>
                <w:rFonts w:asciiTheme="minorHAnsi" w:hAnsiTheme="minorHAnsi"/>
                <w:i/>
                <w:iCs/>
                <w:sz w:val="18"/>
                <w:szCs w:val="18"/>
              </w:rPr>
              <w:t>UTC/DST</w:t>
            </w:r>
          </w:p>
        </w:tc>
        <w:tc>
          <w:tcPr>
            <w:tcW w:w="627" w:type="dxa"/>
            <w:tcBorders>
              <w:top w:val="single" w:sz="6" w:space="0" w:color="000000"/>
              <w:left w:val="single" w:sz="6" w:space="0" w:color="000000"/>
              <w:bottom w:val="single" w:sz="6" w:space="0" w:color="000000"/>
              <w:right w:val="single" w:sz="6" w:space="0" w:color="000000"/>
            </w:tcBorders>
            <w:vAlign w:val="center"/>
          </w:tcPr>
          <w:p w:rsidR="00317914" w:rsidRPr="00AA17D9" w:rsidRDefault="00317914" w:rsidP="00A629DA">
            <w:pPr>
              <w:tabs>
                <w:tab w:val="clear" w:pos="567"/>
                <w:tab w:val="clear" w:pos="1276"/>
                <w:tab w:val="clear" w:pos="1843"/>
                <w:tab w:val="clear" w:pos="5387"/>
                <w:tab w:val="clear" w:pos="5954"/>
              </w:tabs>
              <w:spacing w:before="0"/>
              <w:jc w:val="center"/>
              <w:rPr>
                <w:rFonts w:asciiTheme="minorHAnsi" w:hAnsiTheme="minorHAnsi"/>
                <w:i/>
                <w:iCs/>
                <w:sz w:val="18"/>
                <w:szCs w:val="18"/>
              </w:rPr>
            </w:pPr>
            <w:r w:rsidRPr="00AA17D9">
              <w:rPr>
                <w:rFonts w:asciiTheme="minorHAnsi" w:hAnsiTheme="minorHAnsi"/>
                <w:i/>
                <w:iCs/>
                <w:sz w:val="18"/>
                <w:szCs w:val="18"/>
              </w:rPr>
              <w:t>Note</w:t>
            </w:r>
          </w:p>
        </w:tc>
      </w:tr>
    </w:tbl>
    <w:p w:rsidR="00317914" w:rsidRPr="00AA17D9" w:rsidRDefault="00317914" w:rsidP="00317914"/>
    <w:p w:rsidR="00317914" w:rsidRPr="00AA17D9" w:rsidRDefault="00317914" w:rsidP="004166E3">
      <w:pPr>
        <w:tabs>
          <w:tab w:val="clear" w:pos="567"/>
          <w:tab w:val="clear" w:pos="1276"/>
          <w:tab w:val="clear" w:pos="1843"/>
          <w:tab w:val="clear" w:pos="5387"/>
          <w:tab w:val="clear" w:pos="5954"/>
        </w:tabs>
        <w:spacing w:before="0" w:line="360" w:lineRule="auto"/>
        <w:jc w:val="left"/>
        <w:rPr>
          <w:b/>
          <w:bCs/>
          <w:lang w:val="en-US"/>
        </w:rPr>
      </w:pPr>
      <w:r w:rsidRPr="00AA17D9">
        <w:rPr>
          <w:b/>
          <w:bCs/>
        </w:rPr>
        <w:t xml:space="preserve">P  </w:t>
      </w:r>
      <w:r w:rsidR="004166E3">
        <w:rPr>
          <w:b/>
          <w:bCs/>
        </w:rPr>
        <w:t xml:space="preserve">7   </w:t>
      </w:r>
      <w:r>
        <w:rPr>
          <w:b/>
          <w:bCs/>
        </w:rPr>
        <w:t xml:space="preserve">South Sudan  </w:t>
      </w:r>
      <w:r>
        <w:rPr>
          <w:b/>
          <w:bCs/>
          <w:lang w:val="en-US"/>
        </w:rPr>
        <w:t>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90"/>
        <w:gridCol w:w="983"/>
        <w:gridCol w:w="1739"/>
        <w:gridCol w:w="1395"/>
        <w:gridCol w:w="1450"/>
        <w:gridCol w:w="909"/>
        <w:gridCol w:w="706"/>
      </w:tblGrid>
      <w:tr w:rsidR="00317914" w:rsidRPr="00AA17D9" w:rsidTr="00A629DA">
        <w:trPr>
          <w:jc w:val="center"/>
        </w:trPr>
        <w:tc>
          <w:tcPr>
            <w:tcW w:w="1831" w:type="dxa"/>
            <w:tcBorders>
              <w:top w:val="single" w:sz="6" w:space="0" w:color="000000"/>
              <w:left w:val="single" w:sz="6" w:space="0" w:color="000000"/>
              <w:bottom w:val="single" w:sz="6" w:space="0" w:color="000000"/>
              <w:right w:val="single" w:sz="6" w:space="0" w:color="000000"/>
            </w:tcBorders>
          </w:tcPr>
          <w:p w:rsidR="00317914" w:rsidRPr="00AA17D9" w:rsidRDefault="00317914" w:rsidP="00A629DA">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val="en-US"/>
              </w:rPr>
            </w:pPr>
            <w:r>
              <w:rPr>
                <w:rFonts w:asciiTheme="minorHAnsi" w:hAnsiTheme="minorHAnsi" w:cs="Arial"/>
                <w:bCs/>
                <w:sz w:val="18"/>
                <w:szCs w:val="18"/>
                <w:lang w:val="en-US"/>
              </w:rPr>
              <w:t>South Sudan</w:t>
            </w:r>
          </w:p>
        </w:tc>
        <w:tc>
          <w:tcPr>
            <w:tcW w:w="952" w:type="dxa"/>
            <w:tcBorders>
              <w:top w:val="single" w:sz="6" w:space="0" w:color="000000"/>
              <w:left w:val="single" w:sz="6" w:space="0" w:color="000000"/>
              <w:bottom w:val="single" w:sz="6" w:space="0" w:color="000000"/>
              <w:right w:val="single" w:sz="6" w:space="0" w:color="000000"/>
            </w:tcBorders>
          </w:tcPr>
          <w:p w:rsidR="00317914" w:rsidRPr="00AA17D9" w:rsidRDefault="00317914" w:rsidP="00A629DA">
            <w:pPr>
              <w:tabs>
                <w:tab w:val="clear" w:pos="567"/>
                <w:tab w:val="clear" w:pos="1276"/>
                <w:tab w:val="clear" w:pos="1843"/>
                <w:tab w:val="clear" w:pos="5387"/>
                <w:tab w:val="clear" w:pos="5954"/>
              </w:tabs>
              <w:spacing w:before="80" w:after="80"/>
              <w:jc w:val="center"/>
              <w:rPr>
                <w:rFonts w:asciiTheme="minorHAnsi" w:hAnsiTheme="minorHAnsi" w:cs="Arial"/>
                <w:bCs/>
                <w:sz w:val="18"/>
                <w:szCs w:val="18"/>
              </w:rPr>
            </w:pPr>
            <w:r w:rsidRPr="00AA17D9">
              <w:rPr>
                <w:rFonts w:asciiTheme="minorHAnsi" w:hAnsiTheme="minorHAnsi" w:cs="Arial"/>
                <w:bCs/>
                <w:sz w:val="18"/>
                <w:szCs w:val="18"/>
              </w:rPr>
              <w:t>2</w:t>
            </w:r>
            <w:r>
              <w:rPr>
                <w:rFonts w:asciiTheme="minorHAnsi" w:hAnsiTheme="minorHAnsi" w:cs="Arial"/>
                <w:bCs/>
                <w:sz w:val="18"/>
                <w:szCs w:val="18"/>
              </w:rPr>
              <w:t>11</w:t>
            </w:r>
          </w:p>
        </w:tc>
        <w:tc>
          <w:tcPr>
            <w:tcW w:w="1685" w:type="dxa"/>
            <w:tcBorders>
              <w:top w:val="single" w:sz="6" w:space="0" w:color="000000"/>
              <w:left w:val="single" w:sz="6" w:space="0" w:color="000000"/>
              <w:bottom w:val="single" w:sz="6" w:space="0" w:color="000000"/>
              <w:right w:val="nil"/>
            </w:tcBorders>
          </w:tcPr>
          <w:p w:rsidR="00317914" w:rsidRPr="00AA17D9" w:rsidRDefault="00317914" w:rsidP="00A629DA">
            <w:pPr>
              <w:tabs>
                <w:tab w:val="clear" w:pos="567"/>
                <w:tab w:val="clear" w:pos="1276"/>
                <w:tab w:val="clear" w:pos="1843"/>
                <w:tab w:val="clear" w:pos="5387"/>
                <w:tab w:val="clear" w:pos="5954"/>
              </w:tabs>
              <w:spacing w:before="80" w:after="80"/>
              <w:jc w:val="center"/>
              <w:rPr>
                <w:rFonts w:asciiTheme="minorHAnsi" w:hAnsiTheme="minorHAnsi" w:cs="Arial"/>
                <w:bCs/>
                <w:sz w:val="18"/>
                <w:szCs w:val="18"/>
              </w:rPr>
            </w:pPr>
            <w:r w:rsidRPr="00AA17D9">
              <w:rPr>
                <w:rFonts w:asciiTheme="minorHAnsi" w:hAnsiTheme="minorHAnsi" w:cs="Arial"/>
                <w:bCs/>
                <w:sz w:val="18"/>
                <w:szCs w:val="18"/>
              </w:rPr>
              <w:t>00</w:t>
            </w:r>
          </w:p>
        </w:tc>
        <w:tc>
          <w:tcPr>
            <w:tcW w:w="1351" w:type="dxa"/>
            <w:tcBorders>
              <w:top w:val="single" w:sz="6" w:space="0" w:color="000000"/>
              <w:left w:val="single" w:sz="6" w:space="0" w:color="000000"/>
              <w:bottom w:val="single" w:sz="6" w:space="0" w:color="000000"/>
              <w:right w:val="single" w:sz="6" w:space="0" w:color="000000"/>
            </w:tcBorders>
          </w:tcPr>
          <w:p w:rsidR="00317914" w:rsidRPr="00AA17D9" w:rsidRDefault="00317914" w:rsidP="00A629DA">
            <w:pPr>
              <w:tabs>
                <w:tab w:val="clear" w:pos="567"/>
                <w:tab w:val="clear" w:pos="1276"/>
                <w:tab w:val="clear" w:pos="1843"/>
                <w:tab w:val="clear" w:pos="5387"/>
                <w:tab w:val="clear" w:pos="5954"/>
              </w:tabs>
              <w:spacing w:before="80" w:after="80"/>
              <w:jc w:val="center"/>
              <w:rPr>
                <w:rFonts w:asciiTheme="minorHAnsi" w:hAnsiTheme="minorHAnsi" w:cs="Arial"/>
                <w:bCs/>
                <w:sz w:val="18"/>
                <w:szCs w:val="18"/>
              </w:rPr>
            </w:pPr>
            <w:r>
              <w:rPr>
                <w:rFonts w:asciiTheme="minorHAnsi" w:hAnsiTheme="minorHAnsi" w:cs="Arial"/>
                <w:bCs/>
                <w:sz w:val="18"/>
                <w:szCs w:val="18"/>
              </w:rPr>
              <w:t>0</w:t>
            </w:r>
          </w:p>
        </w:tc>
        <w:tc>
          <w:tcPr>
            <w:tcW w:w="1405" w:type="dxa"/>
            <w:tcBorders>
              <w:top w:val="single" w:sz="6" w:space="0" w:color="000000"/>
              <w:left w:val="single" w:sz="6" w:space="0" w:color="000000"/>
              <w:bottom w:val="single" w:sz="6" w:space="0" w:color="000000"/>
              <w:right w:val="single" w:sz="6" w:space="0" w:color="000000"/>
            </w:tcBorders>
          </w:tcPr>
          <w:p w:rsidR="00317914" w:rsidRPr="00AA17D9" w:rsidRDefault="00317914" w:rsidP="00A629DA">
            <w:pPr>
              <w:tabs>
                <w:tab w:val="clear" w:pos="567"/>
                <w:tab w:val="clear" w:pos="1276"/>
                <w:tab w:val="clear" w:pos="1843"/>
                <w:tab w:val="clear" w:pos="5387"/>
                <w:tab w:val="clear" w:pos="5954"/>
              </w:tabs>
              <w:spacing w:before="80" w:after="80"/>
              <w:jc w:val="center"/>
              <w:rPr>
                <w:rFonts w:asciiTheme="minorHAnsi" w:hAnsiTheme="minorHAnsi" w:cs="Arial"/>
                <w:bCs/>
                <w:sz w:val="18"/>
                <w:szCs w:val="18"/>
              </w:rPr>
            </w:pPr>
            <w:r>
              <w:rPr>
                <w:rFonts w:asciiTheme="minorHAnsi" w:eastAsia="Batang" w:hAnsiTheme="minorHAnsi" w:cs="Arial"/>
                <w:sz w:val="18"/>
                <w:szCs w:val="18"/>
                <w:lang w:val="en-US" w:eastAsia="zh-CN"/>
              </w:rPr>
              <w:t>7</w:t>
            </w:r>
            <w:r w:rsidRPr="00AA17D9">
              <w:rPr>
                <w:rFonts w:asciiTheme="minorHAnsi" w:eastAsia="Batang" w:hAnsiTheme="minorHAnsi" w:cs="Arial"/>
                <w:sz w:val="18"/>
                <w:szCs w:val="18"/>
                <w:lang w:val="en-US" w:eastAsia="zh-CN"/>
              </w:rPr>
              <w:t xml:space="preserve"> digits</w:t>
            </w:r>
          </w:p>
        </w:tc>
        <w:tc>
          <w:tcPr>
            <w:tcW w:w="881" w:type="dxa"/>
            <w:tcBorders>
              <w:top w:val="single" w:sz="6" w:space="0" w:color="000000"/>
              <w:left w:val="single" w:sz="6" w:space="0" w:color="000000"/>
              <w:bottom w:val="single" w:sz="6" w:space="0" w:color="000000"/>
              <w:right w:val="single" w:sz="6" w:space="0" w:color="000000"/>
            </w:tcBorders>
          </w:tcPr>
          <w:p w:rsidR="00317914" w:rsidRPr="00AA17D9" w:rsidRDefault="00317914" w:rsidP="00A629DA">
            <w:pPr>
              <w:tabs>
                <w:tab w:val="clear" w:pos="567"/>
                <w:tab w:val="clear" w:pos="1276"/>
                <w:tab w:val="clear" w:pos="1843"/>
                <w:tab w:val="clear" w:pos="5387"/>
                <w:tab w:val="clear" w:pos="5954"/>
              </w:tabs>
              <w:spacing w:before="80" w:after="80"/>
              <w:jc w:val="center"/>
              <w:rPr>
                <w:rFonts w:asciiTheme="minorHAnsi" w:hAnsiTheme="minorHAnsi" w:cs="Arial"/>
                <w:bCs/>
                <w:sz w:val="18"/>
                <w:szCs w:val="18"/>
              </w:rPr>
            </w:pPr>
            <w:r>
              <w:rPr>
                <w:rFonts w:asciiTheme="minorHAnsi" w:eastAsia="Batang" w:hAnsiTheme="minorHAnsi" w:cs="Arial"/>
                <w:sz w:val="18"/>
                <w:szCs w:val="18"/>
                <w:lang w:val="en-US" w:eastAsia="zh-CN"/>
              </w:rPr>
              <w:t>+3</w:t>
            </w:r>
          </w:p>
        </w:tc>
        <w:tc>
          <w:tcPr>
            <w:tcW w:w="684" w:type="dxa"/>
            <w:tcBorders>
              <w:top w:val="single" w:sz="6" w:space="0" w:color="000000"/>
              <w:left w:val="single" w:sz="6" w:space="0" w:color="000000"/>
              <w:bottom w:val="single" w:sz="6" w:space="0" w:color="000000"/>
              <w:right w:val="single" w:sz="6" w:space="0" w:color="000000"/>
            </w:tcBorders>
          </w:tcPr>
          <w:p w:rsidR="00317914" w:rsidRPr="00AA17D9" w:rsidRDefault="00317914" w:rsidP="00A629DA">
            <w:pPr>
              <w:tabs>
                <w:tab w:val="clear" w:pos="567"/>
                <w:tab w:val="clear" w:pos="1276"/>
                <w:tab w:val="clear" w:pos="1843"/>
                <w:tab w:val="clear" w:pos="5387"/>
                <w:tab w:val="clear" w:pos="5954"/>
              </w:tabs>
              <w:spacing w:before="80" w:after="80"/>
              <w:jc w:val="center"/>
              <w:rPr>
                <w:rFonts w:asciiTheme="minorHAnsi" w:hAnsiTheme="minorHAnsi" w:cs="Arial"/>
                <w:bCs/>
                <w:sz w:val="18"/>
                <w:szCs w:val="18"/>
              </w:rPr>
            </w:pPr>
          </w:p>
        </w:tc>
      </w:tr>
    </w:tbl>
    <w:p w:rsidR="00317914" w:rsidRPr="00AA17D9" w:rsidRDefault="00317914" w:rsidP="00317914">
      <w:pPr>
        <w:rPr>
          <w:rFonts w:eastAsia="Batang"/>
          <w:lang w:val="en-US" w:eastAsia="zh-CN"/>
        </w:rPr>
      </w:pPr>
    </w:p>
    <w:p w:rsidR="00197302" w:rsidRDefault="00197302" w:rsidP="005029F8">
      <w:pPr>
        <w:rPr>
          <w:lang w:val="es-ES"/>
        </w:rPr>
      </w:pPr>
    </w:p>
    <w:p w:rsidR="00317914" w:rsidRPr="004A7E9B" w:rsidRDefault="00317914" w:rsidP="00317914">
      <w:pPr>
        <w:keepNext/>
        <w:shd w:val="clear" w:color="auto" w:fill="D9D9D9"/>
        <w:spacing w:before="360" w:after="60"/>
        <w:jc w:val="center"/>
        <w:outlineLvl w:val="1"/>
        <w:rPr>
          <w:rFonts w:ascii="Arial" w:hAnsi="Arial" w:cs="Arial"/>
          <w:b/>
          <w:bCs/>
          <w:sz w:val="26"/>
          <w:szCs w:val="28"/>
          <w:lang w:val="en-US"/>
        </w:rPr>
      </w:pPr>
      <w:r w:rsidRPr="004A7E9B">
        <w:rPr>
          <w:rFonts w:ascii="Arial" w:hAnsi="Arial" w:cs="Arial"/>
          <w:b/>
          <w:bCs/>
          <w:sz w:val="26"/>
          <w:szCs w:val="28"/>
          <w:lang w:val="en-US"/>
        </w:rPr>
        <w:t>List of International Signalling Point Codes (ISPC)</w:t>
      </w:r>
      <w:r w:rsidRPr="004A7E9B">
        <w:rPr>
          <w:rFonts w:ascii="Arial" w:hAnsi="Arial" w:cs="Arial"/>
          <w:b/>
          <w:bCs/>
          <w:sz w:val="26"/>
          <w:szCs w:val="28"/>
          <w:lang w:val="en-US"/>
        </w:rPr>
        <w:br/>
        <w:t>(According to Recommendation ITU-T Q.708 (03/1999))</w:t>
      </w:r>
      <w:r w:rsidRPr="004A7E9B">
        <w:rPr>
          <w:rFonts w:ascii="Arial" w:hAnsi="Arial" w:cs="Arial"/>
          <w:b/>
          <w:bCs/>
          <w:sz w:val="26"/>
          <w:szCs w:val="28"/>
          <w:lang w:val="en-US"/>
        </w:rPr>
        <w:br/>
        <w:t>(Position on 1 May 2011)</w:t>
      </w:r>
    </w:p>
    <w:p w:rsidR="00317914" w:rsidRPr="004A7E9B" w:rsidRDefault="00317914" w:rsidP="00317914">
      <w:pPr>
        <w:keepNext/>
        <w:tabs>
          <w:tab w:val="clear" w:pos="1276"/>
          <w:tab w:val="clear" w:pos="1843"/>
          <w:tab w:val="clear" w:pos="5387"/>
          <w:tab w:val="clear" w:pos="5954"/>
          <w:tab w:val="right" w:pos="1021"/>
          <w:tab w:val="left" w:pos="1701"/>
          <w:tab w:val="left" w:pos="2268"/>
        </w:tabs>
        <w:spacing w:before="360"/>
        <w:jc w:val="center"/>
        <w:rPr>
          <w:bCs/>
          <w:rtl/>
        </w:rPr>
      </w:pPr>
      <w:r w:rsidRPr="004A7E9B">
        <w:rPr>
          <w:bCs/>
        </w:rPr>
        <w:t>(Annex to ITU Operational Bulletin No. 979 – 1.V.2011)</w:t>
      </w:r>
      <w:r w:rsidRPr="004A7E9B">
        <w:rPr>
          <w:bCs/>
        </w:rPr>
        <w:br/>
        <w:t>(Amendment No. 19)</w:t>
      </w:r>
    </w:p>
    <w:p w:rsidR="00317914" w:rsidRPr="004A7E9B" w:rsidRDefault="00317914" w:rsidP="00317914"/>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317914" w:rsidRPr="004A7E9B" w:rsidTr="00A629DA">
        <w:trPr>
          <w:cantSplit/>
          <w:trHeight w:val="227"/>
        </w:trPr>
        <w:tc>
          <w:tcPr>
            <w:tcW w:w="1818" w:type="dxa"/>
            <w:gridSpan w:val="2"/>
          </w:tcPr>
          <w:p w:rsidR="00317914" w:rsidRPr="004A7E9B" w:rsidRDefault="00317914" w:rsidP="00A629DA">
            <w:pPr>
              <w:keepNext/>
              <w:tabs>
                <w:tab w:val="clear" w:pos="567"/>
                <w:tab w:val="clear" w:pos="5387"/>
                <w:tab w:val="clear" w:pos="5954"/>
              </w:tabs>
              <w:spacing w:before="60" w:after="60"/>
              <w:jc w:val="left"/>
              <w:rPr>
                <w:i/>
                <w:sz w:val="18"/>
                <w:lang w:val="fr-FR"/>
              </w:rPr>
            </w:pPr>
            <w:r w:rsidRPr="004A7E9B">
              <w:rPr>
                <w:i/>
                <w:sz w:val="18"/>
                <w:lang w:val="fr-FR"/>
              </w:rPr>
              <w:t>Country/ Geographical Area</w:t>
            </w:r>
          </w:p>
        </w:tc>
        <w:tc>
          <w:tcPr>
            <w:tcW w:w="3461" w:type="dxa"/>
            <w:vMerge w:val="restart"/>
            <w:shd w:val="clear" w:color="auto" w:fill="auto"/>
          </w:tcPr>
          <w:p w:rsidR="00317914" w:rsidRPr="004A7E9B" w:rsidRDefault="00317914" w:rsidP="00A629DA">
            <w:pPr>
              <w:keepNext/>
              <w:tabs>
                <w:tab w:val="clear" w:pos="567"/>
                <w:tab w:val="clear" w:pos="5387"/>
                <w:tab w:val="clear" w:pos="5954"/>
              </w:tabs>
              <w:spacing w:before="60" w:after="60"/>
              <w:jc w:val="left"/>
              <w:rPr>
                <w:i/>
                <w:sz w:val="18"/>
                <w:lang w:val="en-US"/>
              </w:rPr>
            </w:pPr>
            <w:r w:rsidRPr="004A7E9B">
              <w:rPr>
                <w:i/>
                <w:sz w:val="18"/>
                <w:lang w:val="en-US"/>
              </w:rPr>
              <w:t>Unique name of the signalling point</w:t>
            </w:r>
          </w:p>
        </w:tc>
        <w:tc>
          <w:tcPr>
            <w:tcW w:w="4009" w:type="dxa"/>
            <w:vMerge w:val="restart"/>
            <w:shd w:val="clear" w:color="auto" w:fill="auto"/>
          </w:tcPr>
          <w:p w:rsidR="00317914" w:rsidRPr="004A7E9B" w:rsidRDefault="00317914" w:rsidP="00A629DA">
            <w:pPr>
              <w:keepNext/>
              <w:tabs>
                <w:tab w:val="clear" w:pos="567"/>
                <w:tab w:val="clear" w:pos="5387"/>
                <w:tab w:val="clear" w:pos="5954"/>
              </w:tabs>
              <w:spacing w:before="60" w:after="60"/>
              <w:jc w:val="left"/>
              <w:rPr>
                <w:i/>
                <w:sz w:val="18"/>
                <w:lang w:val="en-US"/>
              </w:rPr>
            </w:pPr>
            <w:r w:rsidRPr="004A7E9B">
              <w:rPr>
                <w:i/>
                <w:sz w:val="18"/>
                <w:lang w:val="en-US"/>
              </w:rPr>
              <w:t>Name of the signalling point operator</w:t>
            </w:r>
          </w:p>
        </w:tc>
      </w:tr>
      <w:tr w:rsidR="00317914" w:rsidRPr="004A7E9B" w:rsidTr="00A629DA">
        <w:trPr>
          <w:cantSplit/>
          <w:trHeight w:val="227"/>
        </w:trPr>
        <w:tc>
          <w:tcPr>
            <w:tcW w:w="909" w:type="dxa"/>
          </w:tcPr>
          <w:p w:rsidR="00317914" w:rsidRPr="004A7E9B" w:rsidRDefault="00317914" w:rsidP="00A629DA">
            <w:pPr>
              <w:keepNext/>
              <w:tabs>
                <w:tab w:val="clear" w:pos="567"/>
                <w:tab w:val="clear" w:pos="5387"/>
                <w:tab w:val="clear" w:pos="5954"/>
              </w:tabs>
              <w:spacing w:before="60" w:after="60"/>
              <w:jc w:val="left"/>
              <w:rPr>
                <w:i/>
                <w:sz w:val="18"/>
                <w:lang w:val="fr-FR"/>
              </w:rPr>
            </w:pPr>
            <w:r w:rsidRPr="004A7E9B">
              <w:rPr>
                <w:i/>
                <w:sz w:val="18"/>
                <w:lang w:val="fr-FR"/>
              </w:rPr>
              <w:t>ISPC</w:t>
            </w:r>
          </w:p>
        </w:tc>
        <w:tc>
          <w:tcPr>
            <w:tcW w:w="909" w:type="dxa"/>
            <w:shd w:val="clear" w:color="auto" w:fill="auto"/>
          </w:tcPr>
          <w:p w:rsidR="00317914" w:rsidRPr="004A7E9B" w:rsidRDefault="00317914" w:rsidP="00A629DA">
            <w:pPr>
              <w:keepNext/>
              <w:tabs>
                <w:tab w:val="clear" w:pos="567"/>
                <w:tab w:val="clear" w:pos="5387"/>
                <w:tab w:val="clear" w:pos="5954"/>
              </w:tabs>
              <w:spacing w:before="60" w:after="60"/>
              <w:jc w:val="left"/>
              <w:rPr>
                <w:i/>
                <w:sz w:val="18"/>
                <w:lang w:val="fr-FR"/>
              </w:rPr>
            </w:pPr>
            <w:r w:rsidRPr="004A7E9B">
              <w:rPr>
                <w:i/>
                <w:sz w:val="18"/>
                <w:lang w:val="fr-FR"/>
              </w:rPr>
              <w:t>DEC</w:t>
            </w:r>
          </w:p>
        </w:tc>
        <w:tc>
          <w:tcPr>
            <w:tcW w:w="3461" w:type="dxa"/>
            <w:vMerge/>
            <w:shd w:val="clear" w:color="auto" w:fill="auto"/>
          </w:tcPr>
          <w:p w:rsidR="00317914" w:rsidRPr="004A7E9B" w:rsidRDefault="00317914" w:rsidP="00A629DA">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317914" w:rsidRPr="004A7E9B" w:rsidRDefault="00317914" w:rsidP="00A629DA">
            <w:pPr>
              <w:keepNext/>
              <w:tabs>
                <w:tab w:val="clear" w:pos="567"/>
                <w:tab w:val="clear" w:pos="5387"/>
                <w:tab w:val="clear" w:pos="5954"/>
              </w:tabs>
              <w:spacing w:before="60" w:after="60"/>
              <w:jc w:val="left"/>
              <w:rPr>
                <w:i/>
                <w:sz w:val="18"/>
                <w:lang w:val="fr-FR"/>
              </w:rPr>
            </w:pPr>
          </w:p>
        </w:tc>
      </w:tr>
      <w:tr w:rsidR="00317914" w:rsidRPr="004A7E9B" w:rsidTr="00A629DA">
        <w:trPr>
          <w:cantSplit/>
          <w:trHeight w:val="240"/>
        </w:trPr>
        <w:tc>
          <w:tcPr>
            <w:tcW w:w="9288" w:type="dxa"/>
            <w:gridSpan w:val="4"/>
            <w:shd w:val="clear" w:color="auto" w:fill="auto"/>
          </w:tcPr>
          <w:p w:rsidR="00317914" w:rsidRPr="004A7E9B" w:rsidRDefault="00317914" w:rsidP="00A629DA">
            <w:pPr>
              <w:keepNext/>
              <w:tabs>
                <w:tab w:val="clear" w:pos="1276"/>
                <w:tab w:val="clear" w:pos="1843"/>
                <w:tab w:val="clear" w:pos="5387"/>
                <w:tab w:val="clear" w:pos="5954"/>
                <w:tab w:val="right" w:pos="1021"/>
                <w:tab w:val="left" w:pos="1701"/>
                <w:tab w:val="left" w:pos="2268"/>
              </w:tabs>
              <w:spacing w:before="240"/>
              <w:rPr>
                <w:b/>
              </w:rPr>
            </w:pPr>
            <w:r>
              <w:rPr>
                <w:b/>
              </w:rPr>
              <w:t xml:space="preserve">P  36   </w:t>
            </w:r>
            <w:r w:rsidRPr="004A7E9B">
              <w:rPr>
                <w:b/>
              </w:rPr>
              <w:t>Germany    ADD</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2-036-5</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4389</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Frankfurt</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Smilous GmbH</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2-037-0</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4392</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Frankfurt</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Unifi Communications Ltd</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2-037-1</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4393</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OVH DE Internat 1</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OVH GmbH</w:t>
            </w:r>
          </w:p>
        </w:tc>
      </w:tr>
      <w:tr w:rsidR="00317914" w:rsidRPr="004A7E9B" w:rsidTr="00A629DA">
        <w:trPr>
          <w:cantSplit/>
          <w:trHeight w:val="240"/>
        </w:trPr>
        <w:tc>
          <w:tcPr>
            <w:tcW w:w="9288" w:type="dxa"/>
            <w:gridSpan w:val="4"/>
            <w:shd w:val="clear" w:color="auto" w:fill="auto"/>
          </w:tcPr>
          <w:p w:rsidR="00317914" w:rsidRPr="004A7E9B" w:rsidRDefault="00317914" w:rsidP="00317914">
            <w:pPr>
              <w:keepNext/>
              <w:tabs>
                <w:tab w:val="clear" w:pos="1276"/>
                <w:tab w:val="clear" w:pos="1843"/>
                <w:tab w:val="clear" w:pos="5387"/>
                <w:tab w:val="clear" w:pos="5954"/>
                <w:tab w:val="right" w:pos="1021"/>
                <w:tab w:val="left" w:pos="1701"/>
                <w:tab w:val="left" w:pos="2268"/>
              </w:tabs>
              <w:spacing w:before="240"/>
              <w:rPr>
                <w:b/>
              </w:rPr>
            </w:pPr>
            <w:r>
              <w:rPr>
                <w:b/>
              </w:rPr>
              <w:t xml:space="preserve">P  85 to P  86   </w:t>
            </w:r>
            <w:r w:rsidRPr="004A7E9B">
              <w:rPr>
                <w:b/>
              </w:rPr>
              <w:t>Poland    REP all information by:</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2-120-0</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5056</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 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Telekomunikacja Polska S.A. (TP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2-120-1</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5057</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Katowice 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Telekomunikacja Polska S.A. (TP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2-120-2</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5058</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Poznań 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Telekomunikacja Polska S.A. (TP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2-120-3</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5059</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Katowice II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Telekomunikacja Polska S.A. (TP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2-120-4</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5060</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Poznań II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Telekomunikacja Polska S.A. (TP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2-120-5</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5061</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 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Polkomtel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2-120-6</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5062</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Polska Telefonia Cyfrowa Sp. Z.o.o. (PTC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2-120-7</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5063</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Nordisk Polska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2-134-0</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5168</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 II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Telekomunikacja Polska S.A. (TP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2-134-1</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5169</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 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MediaTel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2-134-2</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5170</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 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GTS Poland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lastRenderedPageBreak/>
              <w:t>2-134-3</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5171</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Netia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2-134-4</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5172</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Katowice</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Netia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2-134-5</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5173</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Exatel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2-134-6</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5174</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Katowice</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Exatel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2-134-7</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5175</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 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Netia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3-251-0</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8152</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 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Dlugie Rozmowy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3-251-1</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8153</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Telekomunikacja Novum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3-251-2</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8154</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 II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GTS Poland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3-251-3</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8155</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Katowice</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Polkomtel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3-251-4</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8156</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Mory IMS</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Exatel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3-253-0</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8168</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P4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3-253-1</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8169</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MNI Telecom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3-253-2</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8170</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Sferia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3-253-3</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8171</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es-ES"/>
              </w:rPr>
            </w:pPr>
            <w:r w:rsidRPr="004A7E9B">
              <w:rPr>
                <w:bCs/>
                <w:sz w:val="18"/>
                <w:szCs w:val="22"/>
                <w:lang w:val="es-ES"/>
              </w:rPr>
              <w:t>E-Telko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3-253-4</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8172</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PTK Centertel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3-253-5</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8173</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Katowice III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Telekomunikacja Polska S.A. (TP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3-253-6</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8174</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P4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3-253-7</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8175</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Telekomunikacja Kolejowa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4-250-0</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10192</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Ostrów Mazowiecka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Multimedia Polska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4-250-1</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10193</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PTK Centertel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4-250-2</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10194</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CenterNet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4-250-3</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10195</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MNI Telecom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4-250-4</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10196</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en-US"/>
              </w:rPr>
            </w:pPr>
            <w:r w:rsidRPr="004A7E9B">
              <w:rPr>
                <w:bCs/>
                <w:sz w:val="18"/>
                <w:szCs w:val="22"/>
                <w:lang w:val="en-US"/>
              </w:rPr>
              <w:t>BT Poland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4-250-5</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10197</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Polska Telefonia Cyfrowa Sp. Z.o.o. (PTC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4-250-6</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10198</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Poznań 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Polkomtel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4-250-7</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10199</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CenterNet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5-253-0</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12264</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Nordisk Polska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5-253-1</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12265</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Gdańsk</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Exatel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5-253-2</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12266</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Poznań</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Exatel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5-253-3</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12267</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 II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Polkomtel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5-253-4</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12268</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Netia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5-253-5</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12269</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Zielona Góra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Telefonia Dialog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5-253-6</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12270</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Polska Telefonia Cyfrowa Sp. Z.o.o. (PTC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5-253-7</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12271</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GlobeCom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6-236-0</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14176</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Polska Telefonia Cyfrowa Sp. Z.o.o. (PTC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6-236-1</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14177</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Polska Telefonia Cyfrowa Sp. Z.o.o. (PTC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6-236-2</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14178</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Komorniki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Polska Telefonia Cyfrowa Sp. Z.o.o. (PTC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6-236-3</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14179</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Komorniki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Polska Telefonia Cyfrowa Sp. Z.o.o. (PTC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7-244-0</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16288</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PTK Centertel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7-244-1</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16289</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Polska Telefonia Cyfrowa Sp. Z.o.o. (PTC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7-244-2</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16290</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Komorniki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Polska Telefonia Cyfrowa Sp. Z.o.o. (PTC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7-244-3</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16291</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 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P4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7-244-4</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16292</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 II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P4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7-244-5</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16293</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Katowice 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P4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7-244-6</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16294</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Katowice II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P4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7-244-7</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16295</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Piaseczno</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Arbit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lastRenderedPageBreak/>
              <w:t>7-246-0</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16304</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Polska Telefonia Cyfrowa Sp. Z.o.o. (PTC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7-246-1</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16305</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Poznań II</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Polkomtel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7-246-2</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16306</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Polska Telefonia Cyfrowa Sp. Z.o.o. (PTC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7-246-3</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16307</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es-ES"/>
              </w:rPr>
            </w:pPr>
            <w:r w:rsidRPr="004A7E9B">
              <w:rPr>
                <w:bCs/>
                <w:sz w:val="18"/>
                <w:szCs w:val="22"/>
                <w:lang w:val="es-ES"/>
              </w:rPr>
              <w:t>Galena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7-246-4</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16308</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Telekomunikacja Polska S.A. (TP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7-246-5</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16309</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AMD Telecom S.A.</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7-246-6</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16310</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P4 Sp. Z.o.o.</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7-246-7</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16311</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Warszawa</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CenterNet S.A.</w:t>
            </w:r>
          </w:p>
        </w:tc>
      </w:tr>
      <w:tr w:rsidR="00317914" w:rsidRPr="004A7E9B" w:rsidTr="00A629DA">
        <w:trPr>
          <w:cantSplit/>
          <w:trHeight w:val="240"/>
        </w:trPr>
        <w:tc>
          <w:tcPr>
            <w:tcW w:w="9288" w:type="dxa"/>
            <w:gridSpan w:val="4"/>
            <w:shd w:val="clear" w:color="auto" w:fill="auto"/>
          </w:tcPr>
          <w:p w:rsidR="00317914" w:rsidRPr="004A7E9B" w:rsidRDefault="00317914" w:rsidP="00317914">
            <w:pPr>
              <w:keepNext/>
              <w:tabs>
                <w:tab w:val="clear" w:pos="1276"/>
                <w:tab w:val="clear" w:pos="1843"/>
                <w:tab w:val="clear" w:pos="5387"/>
                <w:tab w:val="clear" w:pos="5954"/>
                <w:tab w:val="right" w:pos="1021"/>
                <w:tab w:val="left" w:pos="1701"/>
                <w:tab w:val="left" w:pos="2268"/>
              </w:tabs>
              <w:spacing w:before="240"/>
              <w:rPr>
                <w:b/>
              </w:rPr>
            </w:pPr>
            <w:r>
              <w:rPr>
                <w:b/>
              </w:rPr>
              <w:t xml:space="preserve">P  101   </w:t>
            </w:r>
            <w:r w:rsidRPr="004A7E9B">
              <w:rPr>
                <w:b/>
              </w:rPr>
              <w:t>Sweden    SUP</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2-193-6</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5646</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Stockholm (GOSTO)</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Orange Business Sweden AB</w:t>
            </w:r>
          </w:p>
        </w:tc>
      </w:tr>
      <w:tr w:rsidR="00317914" w:rsidRPr="004A7E9B" w:rsidTr="00A629DA">
        <w:trPr>
          <w:cantSplit/>
          <w:trHeight w:val="240"/>
        </w:trPr>
        <w:tc>
          <w:tcPr>
            <w:tcW w:w="9288" w:type="dxa"/>
            <w:gridSpan w:val="4"/>
            <w:shd w:val="clear" w:color="auto" w:fill="auto"/>
          </w:tcPr>
          <w:p w:rsidR="00317914" w:rsidRPr="004A7E9B" w:rsidRDefault="00317914" w:rsidP="004166E3">
            <w:pPr>
              <w:keepNext/>
              <w:tabs>
                <w:tab w:val="clear" w:pos="1276"/>
                <w:tab w:val="clear" w:pos="1843"/>
                <w:tab w:val="clear" w:pos="5387"/>
                <w:tab w:val="clear" w:pos="5954"/>
                <w:tab w:val="right" w:pos="1021"/>
                <w:tab w:val="left" w:pos="1701"/>
                <w:tab w:val="left" w:pos="2268"/>
              </w:tabs>
              <w:spacing w:before="240"/>
              <w:rPr>
                <w:b/>
              </w:rPr>
            </w:pPr>
            <w:r>
              <w:rPr>
                <w:b/>
              </w:rPr>
              <w:t xml:space="preserve">P  101 </w:t>
            </w:r>
            <w:r w:rsidR="004166E3">
              <w:rPr>
                <w:b/>
              </w:rPr>
              <w:t>to</w:t>
            </w:r>
            <w:r>
              <w:rPr>
                <w:b/>
              </w:rPr>
              <w:t xml:space="preserve"> P  101   </w:t>
            </w:r>
            <w:r w:rsidRPr="004A7E9B">
              <w:rPr>
                <w:b/>
              </w:rPr>
              <w:t>Sweden    LIR</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2-080-5</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4741</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GBR2S (Göteborg)</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TeliaSonera Sverige AB</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2-081-3</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4747</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HY1S (Stockholm)</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TeliaSonera Sverige AB</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2-192-3</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5635</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HY1 MSC-S (Stockholm)</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TeliaSonera Sverige AB</w:t>
            </w:r>
          </w:p>
        </w:tc>
      </w:tr>
      <w:tr w:rsidR="00317914" w:rsidRPr="004A7E9B" w:rsidTr="00A629DA">
        <w:trPr>
          <w:cantSplit/>
          <w:trHeight w:val="240"/>
        </w:trPr>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2-192-4</w:t>
            </w:r>
          </w:p>
        </w:tc>
        <w:tc>
          <w:tcPr>
            <w:tcW w:w="909"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5636</w:t>
            </w:r>
          </w:p>
        </w:tc>
        <w:tc>
          <w:tcPr>
            <w:tcW w:w="3461" w:type="dxa"/>
            <w:shd w:val="clear" w:color="auto" w:fill="auto"/>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FRE1 MSC-S (Stockholm)</w:t>
            </w:r>
          </w:p>
        </w:tc>
        <w:tc>
          <w:tcPr>
            <w:tcW w:w="4009" w:type="dxa"/>
          </w:tcPr>
          <w:p w:rsidR="00317914" w:rsidRPr="004A7E9B"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4A7E9B">
              <w:rPr>
                <w:bCs/>
                <w:sz w:val="18"/>
                <w:szCs w:val="22"/>
                <w:lang w:val="fr-FR"/>
              </w:rPr>
              <w:t>TeliaSonera Sverige AB</w:t>
            </w:r>
          </w:p>
        </w:tc>
      </w:tr>
    </w:tbl>
    <w:p w:rsidR="00317914" w:rsidRPr="004A7E9B" w:rsidRDefault="00317914" w:rsidP="00317914">
      <w:pPr>
        <w:tabs>
          <w:tab w:val="clear" w:pos="567"/>
          <w:tab w:val="clear" w:pos="5387"/>
          <w:tab w:val="clear" w:pos="5954"/>
          <w:tab w:val="left" w:pos="284"/>
        </w:tabs>
        <w:spacing w:before="136"/>
        <w:rPr>
          <w:position w:val="6"/>
          <w:sz w:val="16"/>
          <w:szCs w:val="16"/>
          <w:lang w:val="fr-FR"/>
        </w:rPr>
      </w:pPr>
      <w:r w:rsidRPr="004A7E9B">
        <w:rPr>
          <w:position w:val="6"/>
          <w:sz w:val="16"/>
          <w:szCs w:val="16"/>
          <w:lang w:val="fr-FR"/>
        </w:rPr>
        <w:t>____________</w:t>
      </w:r>
    </w:p>
    <w:p w:rsidR="00317914" w:rsidRPr="004A7E9B" w:rsidRDefault="00317914" w:rsidP="00317914">
      <w:pPr>
        <w:tabs>
          <w:tab w:val="clear" w:pos="5387"/>
          <w:tab w:val="clear" w:pos="5954"/>
        </w:tabs>
        <w:spacing w:before="40"/>
        <w:jc w:val="left"/>
        <w:rPr>
          <w:sz w:val="16"/>
          <w:szCs w:val="16"/>
          <w:lang w:val="fr-FR"/>
        </w:rPr>
      </w:pPr>
      <w:r w:rsidRPr="004A7E9B">
        <w:rPr>
          <w:sz w:val="16"/>
          <w:szCs w:val="16"/>
          <w:lang w:val="fr-FR"/>
        </w:rPr>
        <w:t>ISPC:</w:t>
      </w:r>
      <w:r w:rsidRPr="004A7E9B">
        <w:rPr>
          <w:sz w:val="16"/>
          <w:szCs w:val="16"/>
          <w:lang w:val="fr-FR"/>
        </w:rPr>
        <w:tab/>
        <w:t>International Signalling Point Codes.</w:t>
      </w:r>
    </w:p>
    <w:p w:rsidR="00317914" w:rsidRPr="004A7E9B" w:rsidRDefault="00317914" w:rsidP="00317914">
      <w:pPr>
        <w:tabs>
          <w:tab w:val="clear" w:pos="5387"/>
          <w:tab w:val="clear" w:pos="5954"/>
        </w:tabs>
        <w:spacing w:before="0"/>
        <w:jc w:val="left"/>
        <w:rPr>
          <w:sz w:val="16"/>
          <w:szCs w:val="16"/>
          <w:lang w:val="fr-FR"/>
        </w:rPr>
      </w:pPr>
      <w:r w:rsidRPr="004A7E9B">
        <w:rPr>
          <w:sz w:val="16"/>
          <w:szCs w:val="16"/>
          <w:lang w:val="fr-FR"/>
        </w:rPr>
        <w:tab/>
        <w:t>Codes de points sémaphores internationaux (CPSI).</w:t>
      </w:r>
    </w:p>
    <w:p w:rsidR="00317914" w:rsidRPr="004A7E9B" w:rsidRDefault="00317914" w:rsidP="00317914">
      <w:pPr>
        <w:tabs>
          <w:tab w:val="clear" w:pos="5387"/>
          <w:tab w:val="clear" w:pos="5954"/>
        </w:tabs>
        <w:spacing w:before="0"/>
        <w:jc w:val="left"/>
        <w:rPr>
          <w:b/>
          <w:sz w:val="18"/>
          <w:szCs w:val="22"/>
          <w:lang w:val="es-ES"/>
        </w:rPr>
      </w:pPr>
      <w:r w:rsidRPr="004A7E9B">
        <w:rPr>
          <w:sz w:val="16"/>
          <w:szCs w:val="16"/>
          <w:lang w:val="fr-FR"/>
        </w:rPr>
        <w:tab/>
      </w:r>
      <w:r w:rsidRPr="004A7E9B">
        <w:rPr>
          <w:sz w:val="16"/>
          <w:szCs w:val="16"/>
          <w:lang w:val="es-ES"/>
        </w:rPr>
        <w:t>Códigos de puntos de señalización internacional (CPSI).</w:t>
      </w:r>
    </w:p>
    <w:p w:rsidR="00317914" w:rsidRPr="00317914" w:rsidRDefault="00317914" w:rsidP="005029F8">
      <w:pPr>
        <w:rPr>
          <w:lang w:val="en-US"/>
        </w:rPr>
      </w:pPr>
    </w:p>
    <w:p w:rsidR="00317914" w:rsidRDefault="00317914" w:rsidP="005029F8">
      <w:pPr>
        <w:rPr>
          <w:lang w:val="es-ES"/>
        </w:rPr>
      </w:pPr>
    </w:p>
    <w:p w:rsidR="00317914" w:rsidRPr="00D24236" w:rsidRDefault="00317914" w:rsidP="00317914">
      <w:pPr>
        <w:pStyle w:val="Heading20"/>
        <w:spacing w:before="240"/>
        <w:rPr>
          <w:lang w:val="fr-CH"/>
        </w:rPr>
      </w:pPr>
      <w:bookmarkStart w:id="479" w:name="_Toc236568475"/>
      <w:bookmarkStart w:id="480" w:name="_Toc240772455"/>
      <w:bookmarkStart w:id="481" w:name="_Toc316479992"/>
      <w:r w:rsidRPr="00D24236">
        <w:rPr>
          <w:lang w:val="fr-CH"/>
        </w:rPr>
        <w:t>List of Signalling Area/Network Codes (SANC)</w:t>
      </w:r>
      <w:r w:rsidRPr="00D24236">
        <w:rPr>
          <w:lang w:val="fr-CH"/>
        </w:rPr>
        <w:br/>
        <w:t>(Complement to Recommendation ITU-T Q.708 (03/1999))</w:t>
      </w:r>
      <w:r w:rsidRPr="00D24236">
        <w:rPr>
          <w:lang w:val="fr-CH"/>
        </w:rPr>
        <w:br/>
        <w:t>(Position on 1 July 2011)</w:t>
      </w:r>
      <w:bookmarkEnd w:id="479"/>
      <w:bookmarkEnd w:id="480"/>
      <w:bookmarkEnd w:id="481"/>
    </w:p>
    <w:p w:rsidR="00317914" w:rsidRPr="00D24236" w:rsidRDefault="00317914" w:rsidP="00317914">
      <w:pPr>
        <w:keepNext/>
        <w:tabs>
          <w:tab w:val="clear" w:pos="1276"/>
          <w:tab w:val="clear" w:pos="1843"/>
          <w:tab w:val="clear" w:pos="5387"/>
          <w:tab w:val="clear" w:pos="5954"/>
          <w:tab w:val="right" w:pos="1021"/>
          <w:tab w:val="left" w:pos="1701"/>
          <w:tab w:val="left" w:pos="2268"/>
        </w:tabs>
        <w:spacing w:before="360"/>
        <w:jc w:val="center"/>
        <w:rPr>
          <w:bCs/>
        </w:rPr>
      </w:pPr>
      <w:r w:rsidRPr="00D24236">
        <w:rPr>
          <w:bCs/>
        </w:rPr>
        <w:t>(Annex to ITU Operational Bulletin No. 983 – 1.VII.2011)</w:t>
      </w:r>
      <w:r w:rsidRPr="00D24236">
        <w:rPr>
          <w:bCs/>
        </w:rPr>
        <w:br/>
        <w:t>(Amendment No. 10)</w:t>
      </w:r>
    </w:p>
    <w:p w:rsidR="00317914" w:rsidRPr="00D24236" w:rsidRDefault="00317914" w:rsidP="00317914">
      <w:pPr>
        <w:keepNext/>
      </w:pPr>
    </w:p>
    <w:tbl>
      <w:tblPr>
        <w:tblW w:w="9288" w:type="dxa"/>
        <w:tblLayout w:type="fixed"/>
        <w:tblLook w:val="01E0"/>
      </w:tblPr>
      <w:tblGrid>
        <w:gridCol w:w="909"/>
        <w:gridCol w:w="909"/>
        <w:gridCol w:w="7470"/>
      </w:tblGrid>
      <w:tr w:rsidR="00317914" w:rsidRPr="00D24236" w:rsidTr="00A629DA">
        <w:trPr>
          <w:trHeight w:val="240"/>
        </w:trPr>
        <w:tc>
          <w:tcPr>
            <w:tcW w:w="9288" w:type="dxa"/>
            <w:gridSpan w:val="3"/>
            <w:shd w:val="clear" w:color="auto" w:fill="auto"/>
          </w:tcPr>
          <w:p w:rsidR="00317914" w:rsidRPr="00D24236" w:rsidRDefault="004166E3" w:rsidP="00A629DA">
            <w:pPr>
              <w:keepNext/>
              <w:tabs>
                <w:tab w:val="clear" w:pos="1276"/>
                <w:tab w:val="clear" w:pos="1843"/>
                <w:tab w:val="clear" w:pos="5387"/>
                <w:tab w:val="clear" w:pos="5954"/>
                <w:tab w:val="right" w:pos="1021"/>
                <w:tab w:val="left" w:pos="1701"/>
                <w:tab w:val="left" w:pos="2268"/>
              </w:tabs>
              <w:spacing w:before="240"/>
              <w:rPr>
                <w:b/>
              </w:rPr>
            </w:pPr>
            <w:r>
              <w:rPr>
                <w:b/>
              </w:rPr>
              <w:t xml:space="preserve">P  17   </w:t>
            </w:r>
            <w:r w:rsidR="00317914" w:rsidRPr="00D24236">
              <w:rPr>
                <w:b/>
              </w:rPr>
              <w:t>Numeric</w:t>
            </w:r>
            <w:r w:rsidR="00317914">
              <w:rPr>
                <w:b/>
              </w:rPr>
              <w:t>al</w:t>
            </w:r>
            <w:r w:rsidR="00317914" w:rsidRPr="00D24236">
              <w:rPr>
                <w:b/>
              </w:rPr>
              <w:t xml:space="preserve"> order     ADD</w:t>
            </w:r>
          </w:p>
        </w:tc>
      </w:tr>
      <w:tr w:rsidR="00317914" w:rsidRPr="00D24236" w:rsidTr="00A629DA">
        <w:trPr>
          <w:trHeight w:val="240"/>
        </w:trPr>
        <w:tc>
          <w:tcPr>
            <w:tcW w:w="909" w:type="dxa"/>
            <w:shd w:val="clear" w:color="auto" w:fill="auto"/>
          </w:tcPr>
          <w:p w:rsidR="00317914" w:rsidRPr="00D24236"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317914" w:rsidRPr="00D24236"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D24236">
              <w:rPr>
                <w:bCs/>
                <w:sz w:val="18"/>
                <w:szCs w:val="22"/>
                <w:lang w:val="fr-FR"/>
              </w:rPr>
              <w:t>5-229</w:t>
            </w:r>
          </w:p>
        </w:tc>
        <w:tc>
          <w:tcPr>
            <w:tcW w:w="7470" w:type="dxa"/>
            <w:shd w:val="clear" w:color="auto" w:fill="auto"/>
          </w:tcPr>
          <w:p w:rsidR="00317914" w:rsidRPr="00D24236"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D24236">
              <w:rPr>
                <w:bCs/>
                <w:sz w:val="18"/>
                <w:szCs w:val="22"/>
                <w:lang w:val="fr-FR"/>
              </w:rPr>
              <w:t>Poland (Republic of)</w:t>
            </w:r>
          </w:p>
        </w:tc>
      </w:tr>
    </w:tbl>
    <w:p w:rsidR="00317914" w:rsidRPr="00D24236" w:rsidRDefault="00317914" w:rsidP="00317914">
      <w:pPr>
        <w:keepNext/>
      </w:pPr>
    </w:p>
    <w:tbl>
      <w:tblPr>
        <w:tblW w:w="9288" w:type="dxa"/>
        <w:tblLayout w:type="fixed"/>
        <w:tblLook w:val="01E0"/>
      </w:tblPr>
      <w:tblGrid>
        <w:gridCol w:w="909"/>
        <w:gridCol w:w="909"/>
        <w:gridCol w:w="7470"/>
      </w:tblGrid>
      <w:tr w:rsidR="00317914" w:rsidRPr="00D24236" w:rsidTr="00A629DA">
        <w:trPr>
          <w:trHeight w:val="240"/>
        </w:trPr>
        <w:tc>
          <w:tcPr>
            <w:tcW w:w="9288" w:type="dxa"/>
            <w:gridSpan w:val="3"/>
            <w:shd w:val="clear" w:color="auto" w:fill="auto"/>
          </w:tcPr>
          <w:p w:rsidR="00317914" w:rsidRPr="00D24236" w:rsidRDefault="004166E3" w:rsidP="00A629DA">
            <w:pPr>
              <w:keepNext/>
              <w:tabs>
                <w:tab w:val="clear" w:pos="1276"/>
                <w:tab w:val="clear" w:pos="1843"/>
                <w:tab w:val="clear" w:pos="5387"/>
                <w:tab w:val="clear" w:pos="5954"/>
                <w:tab w:val="right" w:pos="1021"/>
                <w:tab w:val="left" w:pos="1701"/>
                <w:tab w:val="left" w:pos="2268"/>
              </w:tabs>
              <w:spacing w:before="240"/>
              <w:rPr>
                <w:b/>
              </w:rPr>
            </w:pPr>
            <w:r>
              <w:rPr>
                <w:b/>
              </w:rPr>
              <w:t xml:space="preserve">P  37   </w:t>
            </w:r>
            <w:r w:rsidR="00317914" w:rsidRPr="00D24236">
              <w:rPr>
                <w:b/>
              </w:rPr>
              <w:t>Alphabetical order    ADD</w:t>
            </w:r>
          </w:p>
        </w:tc>
      </w:tr>
      <w:tr w:rsidR="00317914" w:rsidRPr="00D24236" w:rsidTr="00A629DA">
        <w:trPr>
          <w:trHeight w:val="240"/>
        </w:trPr>
        <w:tc>
          <w:tcPr>
            <w:tcW w:w="909" w:type="dxa"/>
            <w:shd w:val="clear" w:color="auto" w:fill="auto"/>
          </w:tcPr>
          <w:p w:rsidR="00317914" w:rsidRPr="00D24236"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317914" w:rsidRPr="00D24236"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D24236">
              <w:rPr>
                <w:bCs/>
                <w:sz w:val="18"/>
                <w:szCs w:val="22"/>
                <w:lang w:val="fr-FR"/>
              </w:rPr>
              <w:t>5-229</w:t>
            </w:r>
          </w:p>
        </w:tc>
        <w:tc>
          <w:tcPr>
            <w:tcW w:w="7470" w:type="dxa"/>
            <w:shd w:val="clear" w:color="auto" w:fill="auto"/>
          </w:tcPr>
          <w:p w:rsidR="00317914" w:rsidRPr="00D24236" w:rsidRDefault="00317914" w:rsidP="00A629DA">
            <w:pPr>
              <w:tabs>
                <w:tab w:val="clear" w:pos="567"/>
                <w:tab w:val="clear" w:pos="1276"/>
                <w:tab w:val="clear" w:pos="1843"/>
                <w:tab w:val="clear" w:pos="5387"/>
                <w:tab w:val="clear" w:pos="5954"/>
                <w:tab w:val="right" w:pos="454"/>
              </w:tabs>
              <w:spacing w:before="40" w:after="40"/>
              <w:jc w:val="left"/>
              <w:rPr>
                <w:bCs/>
                <w:sz w:val="18"/>
                <w:szCs w:val="22"/>
                <w:lang w:val="fr-FR"/>
              </w:rPr>
            </w:pPr>
            <w:r w:rsidRPr="00D24236">
              <w:rPr>
                <w:bCs/>
                <w:sz w:val="18"/>
                <w:szCs w:val="22"/>
                <w:lang w:val="fr-FR"/>
              </w:rPr>
              <w:t>Poland (Republic of)</w:t>
            </w:r>
          </w:p>
        </w:tc>
      </w:tr>
    </w:tbl>
    <w:p w:rsidR="00317914" w:rsidRPr="00D24236" w:rsidRDefault="00317914" w:rsidP="00317914">
      <w:pPr>
        <w:tabs>
          <w:tab w:val="clear" w:pos="567"/>
          <w:tab w:val="clear" w:pos="5387"/>
          <w:tab w:val="clear" w:pos="5954"/>
          <w:tab w:val="left" w:pos="284"/>
        </w:tabs>
        <w:spacing w:before="136"/>
        <w:rPr>
          <w:position w:val="6"/>
          <w:sz w:val="16"/>
          <w:szCs w:val="16"/>
          <w:lang w:val="fr-FR"/>
        </w:rPr>
      </w:pPr>
    </w:p>
    <w:p w:rsidR="00317914" w:rsidRPr="00D24236" w:rsidRDefault="00317914" w:rsidP="00317914">
      <w:pPr>
        <w:tabs>
          <w:tab w:val="clear" w:pos="567"/>
          <w:tab w:val="clear" w:pos="5387"/>
          <w:tab w:val="clear" w:pos="5954"/>
          <w:tab w:val="left" w:pos="284"/>
        </w:tabs>
        <w:spacing w:before="136"/>
        <w:rPr>
          <w:position w:val="6"/>
          <w:sz w:val="16"/>
          <w:szCs w:val="16"/>
          <w:lang w:val="fr-FR"/>
        </w:rPr>
      </w:pPr>
      <w:r w:rsidRPr="00D24236">
        <w:rPr>
          <w:position w:val="6"/>
          <w:sz w:val="16"/>
          <w:szCs w:val="16"/>
          <w:lang w:val="fr-FR"/>
        </w:rPr>
        <w:t>____________</w:t>
      </w:r>
    </w:p>
    <w:p w:rsidR="00317914" w:rsidRPr="00D24236" w:rsidRDefault="00317914" w:rsidP="00317914">
      <w:pPr>
        <w:tabs>
          <w:tab w:val="clear" w:pos="1276"/>
          <w:tab w:val="clear" w:pos="1843"/>
          <w:tab w:val="clear" w:pos="5387"/>
          <w:tab w:val="clear" w:pos="5954"/>
        </w:tabs>
        <w:spacing w:before="40"/>
        <w:jc w:val="left"/>
        <w:rPr>
          <w:sz w:val="16"/>
          <w:szCs w:val="16"/>
          <w:lang w:val="en-US"/>
        </w:rPr>
      </w:pPr>
      <w:r w:rsidRPr="00D24236">
        <w:rPr>
          <w:sz w:val="16"/>
          <w:szCs w:val="16"/>
          <w:lang w:val="en-US"/>
        </w:rPr>
        <w:t>SANC:</w:t>
      </w:r>
      <w:r w:rsidRPr="00D24236">
        <w:rPr>
          <w:sz w:val="16"/>
          <w:szCs w:val="16"/>
          <w:lang w:val="en-US"/>
        </w:rPr>
        <w:tab/>
        <w:t>Signalling Area/Network Code.</w:t>
      </w:r>
    </w:p>
    <w:p w:rsidR="00317914" w:rsidRPr="00D24236" w:rsidRDefault="00317914" w:rsidP="00317914">
      <w:pPr>
        <w:tabs>
          <w:tab w:val="clear" w:pos="1276"/>
          <w:tab w:val="clear" w:pos="1843"/>
          <w:tab w:val="clear" w:pos="5387"/>
          <w:tab w:val="clear" w:pos="5954"/>
        </w:tabs>
        <w:spacing w:before="0"/>
        <w:jc w:val="left"/>
        <w:rPr>
          <w:sz w:val="16"/>
          <w:szCs w:val="16"/>
          <w:lang w:val="fr-FR"/>
        </w:rPr>
      </w:pPr>
      <w:r w:rsidRPr="00D24236">
        <w:rPr>
          <w:sz w:val="16"/>
          <w:szCs w:val="16"/>
          <w:lang w:val="en-US"/>
        </w:rPr>
        <w:tab/>
      </w:r>
      <w:r w:rsidRPr="00D24236">
        <w:rPr>
          <w:sz w:val="16"/>
          <w:szCs w:val="16"/>
          <w:lang w:val="fr-FR"/>
        </w:rPr>
        <w:t>Code de zone/réseau sémaphore (CZRS).</w:t>
      </w:r>
    </w:p>
    <w:p w:rsidR="00317914" w:rsidRPr="00D24236" w:rsidRDefault="00317914" w:rsidP="00317914">
      <w:pPr>
        <w:tabs>
          <w:tab w:val="clear" w:pos="1276"/>
          <w:tab w:val="clear" w:pos="1843"/>
          <w:tab w:val="clear" w:pos="5387"/>
          <w:tab w:val="clear" w:pos="5954"/>
        </w:tabs>
        <w:spacing w:before="0"/>
        <w:jc w:val="left"/>
        <w:rPr>
          <w:b/>
          <w:sz w:val="18"/>
          <w:szCs w:val="22"/>
          <w:lang w:val="es-ES"/>
        </w:rPr>
      </w:pPr>
      <w:r w:rsidRPr="00D24236">
        <w:rPr>
          <w:sz w:val="16"/>
          <w:szCs w:val="16"/>
          <w:lang w:val="fr-FR"/>
        </w:rPr>
        <w:tab/>
      </w:r>
      <w:r w:rsidRPr="00D24236">
        <w:rPr>
          <w:sz w:val="16"/>
          <w:szCs w:val="16"/>
          <w:lang w:val="es-ES"/>
        </w:rPr>
        <w:t>Código de zona/red de señalización (CZRS).</w:t>
      </w:r>
    </w:p>
    <w:p w:rsidR="00317914" w:rsidRDefault="00317914">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317914" w:rsidRPr="00317914" w:rsidRDefault="00317914" w:rsidP="005029F8">
      <w:pPr>
        <w:rPr>
          <w:sz w:val="6"/>
          <w:lang w:val="es-ES"/>
        </w:rPr>
      </w:pPr>
    </w:p>
    <w:p w:rsidR="00317914" w:rsidRPr="00C76237" w:rsidRDefault="00317914" w:rsidP="00317914">
      <w:pPr>
        <w:pStyle w:val="Heading20"/>
        <w:spacing w:before="0"/>
        <w:rPr>
          <w:lang w:val="en-US"/>
        </w:rPr>
      </w:pPr>
      <w:bookmarkStart w:id="482" w:name="_Toc316479993"/>
      <w:r w:rsidRPr="00C76237">
        <w:rPr>
          <w:lang w:val="en-US"/>
        </w:rPr>
        <w:t>List of Data Network Identification Codes (DNIC)</w:t>
      </w:r>
      <w:r w:rsidRPr="00C76237">
        <w:rPr>
          <w:lang w:val="en-US"/>
        </w:rPr>
        <w:br/>
        <w:t>(According to ITU-T Recommendation X.121(10/2000))</w:t>
      </w:r>
      <w:r w:rsidRPr="00C76237">
        <w:rPr>
          <w:lang w:val="en-US"/>
        </w:rPr>
        <w:br/>
        <w:t>(Position on 1 April 2011)</w:t>
      </w:r>
      <w:bookmarkEnd w:id="482"/>
    </w:p>
    <w:p w:rsidR="00317914" w:rsidRPr="00C76237" w:rsidRDefault="00317914" w:rsidP="00317914">
      <w:pPr>
        <w:tabs>
          <w:tab w:val="left" w:pos="1134"/>
          <w:tab w:val="left" w:pos="1560"/>
          <w:tab w:val="left" w:pos="2127"/>
        </w:tabs>
        <w:spacing w:before="240" w:after="60"/>
        <w:jc w:val="center"/>
        <w:outlineLvl w:val="6"/>
        <w:rPr>
          <w:rFonts w:asciiTheme="minorHAnsi" w:eastAsia="SimSun" w:hAnsiTheme="minorHAnsi" w:cs="Arial"/>
        </w:rPr>
      </w:pPr>
      <w:r w:rsidRPr="00C76237">
        <w:rPr>
          <w:rFonts w:asciiTheme="minorHAnsi" w:eastAsia="SimSun" w:hAnsiTheme="minorHAnsi" w:cs="Arial"/>
        </w:rPr>
        <w:t>(Annex to ITU Operational Bulletin No. 9</w:t>
      </w:r>
      <w:r>
        <w:rPr>
          <w:rFonts w:asciiTheme="minorHAnsi" w:eastAsia="SimSun" w:hAnsiTheme="minorHAnsi" w:cs="Arial"/>
        </w:rPr>
        <w:t>77 – 1.IV.2011)</w:t>
      </w:r>
      <w:r>
        <w:rPr>
          <w:rFonts w:asciiTheme="minorHAnsi" w:eastAsia="SimSun" w:hAnsiTheme="minorHAnsi" w:cs="Arial"/>
        </w:rPr>
        <w:br/>
        <w:t>(Amendment No. 2</w:t>
      </w:r>
      <w:r w:rsidRPr="00C76237">
        <w:rPr>
          <w:rFonts w:asciiTheme="minorHAnsi" w:eastAsia="SimSun" w:hAnsiTheme="minorHAnsi" w:cs="Arial"/>
        </w:rPr>
        <w:t>)</w:t>
      </w:r>
    </w:p>
    <w:p w:rsidR="00317914" w:rsidRPr="0097003A" w:rsidRDefault="00317914" w:rsidP="00317914">
      <w:pPr>
        <w:tabs>
          <w:tab w:val="left" w:pos="1134"/>
          <w:tab w:val="left" w:pos="1560"/>
          <w:tab w:val="left" w:pos="2127"/>
        </w:tabs>
        <w:spacing w:before="80"/>
        <w:rPr>
          <w:rFonts w:asciiTheme="minorHAnsi" w:hAnsiTheme="minorHAnsi" w:cs="FrugalSans"/>
        </w:rPr>
      </w:pPr>
      <w:r w:rsidRPr="0097003A">
        <w:rPr>
          <w:rFonts w:asciiTheme="minorHAnsi" w:hAnsiTheme="minorHAnsi" w:cs="FrugalSans"/>
          <w:b/>
        </w:rPr>
        <w:t>P</w:t>
      </w:r>
      <w:r>
        <w:rPr>
          <w:rFonts w:asciiTheme="minorHAnsi" w:hAnsiTheme="minorHAnsi" w:cs="FrugalSans"/>
          <w:b/>
        </w:rPr>
        <w:t>21</w:t>
      </w:r>
      <w:r w:rsidRPr="0097003A">
        <w:rPr>
          <w:rFonts w:asciiTheme="minorHAnsi" w:hAnsiTheme="minorHAnsi" w:cs="FrugalSans"/>
        </w:rPr>
        <w:t xml:space="preserve">  </w:t>
      </w:r>
      <w:r>
        <w:rPr>
          <w:rFonts w:asciiTheme="minorHAnsi" w:hAnsiTheme="minorHAnsi"/>
        </w:rPr>
        <w:t>240</w:t>
      </w:r>
      <w:r w:rsidRPr="0097003A">
        <w:rPr>
          <w:rFonts w:asciiTheme="minorHAnsi" w:hAnsiTheme="minorHAnsi"/>
        </w:rPr>
        <w:t xml:space="preserve"> </w:t>
      </w:r>
      <w:r>
        <w:rPr>
          <w:rFonts w:asciiTheme="minorHAnsi" w:hAnsiTheme="minorHAnsi"/>
        </w:rPr>
        <w:t>2</w:t>
      </w:r>
      <w:r w:rsidRPr="0097003A">
        <w:rPr>
          <w:rFonts w:asciiTheme="minorHAnsi" w:hAnsiTheme="minorHAnsi" w:cs="FrugalSans"/>
        </w:rPr>
        <w:t xml:space="preserve">   </w:t>
      </w:r>
      <w:r w:rsidRPr="0097003A">
        <w:rPr>
          <w:rFonts w:asciiTheme="minorHAnsi" w:hAnsiTheme="minorHAnsi" w:cs="FrugalSans"/>
          <w:b/>
        </w:rPr>
        <w:t>SUP</w:t>
      </w:r>
    </w:p>
    <w:p w:rsidR="00317914" w:rsidRPr="0097003A" w:rsidRDefault="00317914" w:rsidP="00317914"/>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2" w:type="dxa"/>
          <w:right w:w="42" w:type="dxa"/>
        </w:tblCellMar>
        <w:tblLook w:val="0000"/>
      </w:tblPr>
      <w:tblGrid>
        <w:gridCol w:w="2335"/>
        <w:gridCol w:w="1986"/>
        <w:gridCol w:w="4751"/>
      </w:tblGrid>
      <w:tr w:rsidR="00317914" w:rsidRPr="0097003A" w:rsidTr="00A629DA">
        <w:trPr>
          <w:cantSplit/>
          <w:trHeight w:val="20"/>
          <w:jc w:val="center"/>
        </w:trPr>
        <w:tc>
          <w:tcPr>
            <w:tcW w:w="2189" w:type="dxa"/>
          </w:tcPr>
          <w:p w:rsidR="00317914" w:rsidRPr="00F60E1A" w:rsidRDefault="00317914" w:rsidP="00A629DA">
            <w:pPr>
              <w:spacing w:before="100" w:after="100"/>
              <w:jc w:val="center"/>
              <w:rPr>
                <w:rFonts w:asciiTheme="minorHAnsi" w:hAnsiTheme="minorHAnsi" w:cs="Arial"/>
                <w:i/>
                <w:sz w:val="18"/>
                <w:szCs w:val="18"/>
                <w:lang w:val="fr-FR"/>
              </w:rPr>
            </w:pPr>
            <w:r w:rsidRPr="00F60E1A">
              <w:rPr>
                <w:rFonts w:asciiTheme="minorHAnsi" w:hAnsiTheme="minorHAnsi" w:cs="Arial"/>
                <w:i/>
                <w:sz w:val="18"/>
                <w:szCs w:val="18"/>
                <w:lang w:val="fr-FR"/>
              </w:rPr>
              <w:t>Country/Area</w:t>
            </w:r>
          </w:p>
        </w:tc>
        <w:tc>
          <w:tcPr>
            <w:tcW w:w="1862" w:type="dxa"/>
          </w:tcPr>
          <w:p w:rsidR="00317914" w:rsidRPr="00F60E1A" w:rsidRDefault="00317914" w:rsidP="00A629DA">
            <w:pPr>
              <w:spacing w:before="100" w:after="100"/>
              <w:jc w:val="center"/>
              <w:rPr>
                <w:rFonts w:asciiTheme="minorHAnsi" w:hAnsiTheme="minorHAnsi" w:cs="Arial"/>
                <w:i/>
                <w:sz w:val="18"/>
                <w:szCs w:val="18"/>
                <w:lang w:val="fr-FR"/>
              </w:rPr>
            </w:pPr>
            <w:r w:rsidRPr="00F60E1A">
              <w:rPr>
                <w:rFonts w:asciiTheme="minorHAnsi" w:hAnsiTheme="minorHAnsi" w:cs="Arial"/>
                <w:i/>
                <w:sz w:val="18"/>
                <w:szCs w:val="18"/>
                <w:lang w:val="fr-FR"/>
              </w:rPr>
              <w:t>DNIC No.</w:t>
            </w:r>
          </w:p>
        </w:tc>
        <w:tc>
          <w:tcPr>
            <w:tcW w:w="4454" w:type="dxa"/>
          </w:tcPr>
          <w:p w:rsidR="00317914" w:rsidRPr="00C76237" w:rsidRDefault="00317914" w:rsidP="004166E3">
            <w:pPr>
              <w:spacing w:before="100" w:after="100"/>
              <w:jc w:val="center"/>
              <w:rPr>
                <w:rFonts w:asciiTheme="minorHAnsi" w:hAnsiTheme="minorHAnsi" w:cs="Arial"/>
                <w:i/>
                <w:sz w:val="18"/>
                <w:szCs w:val="18"/>
              </w:rPr>
            </w:pPr>
            <w:r w:rsidRPr="00C76237">
              <w:rPr>
                <w:rFonts w:asciiTheme="minorHAnsi" w:hAnsiTheme="minorHAnsi" w:cs="Arial"/>
                <w:i/>
                <w:sz w:val="18"/>
                <w:szCs w:val="18"/>
              </w:rPr>
              <w:t xml:space="preserve">Name of network to which a DNIC is </w:t>
            </w:r>
            <w:r w:rsidR="004166E3">
              <w:rPr>
                <w:rFonts w:asciiTheme="minorHAnsi" w:hAnsiTheme="minorHAnsi" w:cs="Arial"/>
                <w:i/>
                <w:sz w:val="18"/>
                <w:szCs w:val="18"/>
              </w:rPr>
              <w:t>withdrawn</w:t>
            </w:r>
          </w:p>
        </w:tc>
      </w:tr>
      <w:tr w:rsidR="00317914" w:rsidRPr="0097003A" w:rsidTr="00A629DA">
        <w:trPr>
          <w:cantSplit/>
          <w:trHeight w:val="20"/>
          <w:jc w:val="center"/>
        </w:trPr>
        <w:tc>
          <w:tcPr>
            <w:tcW w:w="2189" w:type="dxa"/>
          </w:tcPr>
          <w:p w:rsidR="00317914" w:rsidRPr="0097003A" w:rsidRDefault="00317914" w:rsidP="00A629DA">
            <w:pPr>
              <w:keepNext/>
              <w:spacing w:before="40" w:after="40"/>
              <w:jc w:val="center"/>
              <w:rPr>
                <w:rFonts w:asciiTheme="minorHAnsi" w:hAnsiTheme="minorHAnsi"/>
                <w:i/>
                <w:sz w:val="18"/>
                <w:szCs w:val="18"/>
                <w:lang w:val="es-ES_tradnl"/>
              </w:rPr>
            </w:pPr>
            <w:r w:rsidRPr="0097003A">
              <w:rPr>
                <w:rFonts w:asciiTheme="minorHAnsi" w:hAnsiTheme="minorHAnsi"/>
                <w:i/>
                <w:sz w:val="18"/>
                <w:szCs w:val="18"/>
                <w:lang w:val="es-ES_tradnl"/>
              </w:rPr>
              <w:t>1</w:t>
            </w:r>
          </w:p>
        </w:tc>
        <w:tc>
          <w:tcPr>
            <w:tcW w:w="1862" w:type="dxa"/>
          </w:tcPr>
          <w:p w:rsidR="00317914" w:rsidRPr="0097003A" w:rsidRDefault="00317914" w:rsidP="00A629DA">
            <w:pPr>
              <w:keepNext/>
              <w:spacing w:before="40" w:after="40"/>
              <w:jc w:val="center"/>
              <w:rPr>
                <w:rFonts w:asciiTheme="minorHAnsi" w:hAnsiTheme="minorHAnsi"/>
                <w:i/>
                <w:sz w:val="18"/>
                <w:szCs w:val="18"/>
                <w:lang w:val="es-ES_tradnl"/>
              </w:rPr>
            </w:pPr>
            <w:r w:rsidRPr="0097003A">
              <w:rPr>
                <w:rFonts w:asciiTheme="minorHAnsi" w:hAnsiTheme="minorHAnsi"/>
                <w:i/>
                <w:sz w:val="18"/>
                <w:szCs w:val="18"/>
                <w:lang w:val="es-ES_tradnl"/>
              </w:rPr>
              <w:t>2</w:t>
            </w:r>
          </w:p>
        </w:tc>
        <w:tc>
          <w:tcPr>
            <w:tcW w:w="4454" w:type="dxa"/>
          </w:tcPr>
          <w:p w:rsidR="00317914" w:rsidRPr="0097003A" w:rsidRDefault="00317914" w:rsidP="00A629DA">
            <w:pPr>
              <w:keepNext/>
              <w:spacing w:before="40" w:after="40"/>
              <w:jc w:val="center"/>
              <w:rPr>
                <w:rFonts w:asciiTheme="minorHAnsi" w:hAnsiTheme="minorHAnsi"/>
                <w:i/>
                <w:sz w:val="18"/>
                <w:szCs w:val="18"/>
                <w:lang w:val="es-ES_tradnl"/>
              </w:rPr>
            </w:pPr>
            <w:r w:rsidRPr="0097003A">
              <w:rPr>
                <w:rFonts w:asciiTheme="minorHAnsi" w:hAnsiTheme="minorHAnsi"/>
                <w:i/>
                <w:sz w:val="18"/>
                <w:szCs w:val="18"/>
                <w:lang w:val="es-ES_tradnl"/>
              </w:rPr>
              <w:t>3</w:t>
            </w:r>
          </w:p>
        </w:tc>
      </w:tr>
      <w:tr w:rsidR="00317914" w:rsidRPr="0097003A" w:rsidTr="00A629DA">
        <w:trPr>
          <w:cantSplit/>
          <w:trHeight w:val="20"/>
          <w:jc w:val="center"/>
        </w:trPr>
        <w:tc>
          <w:tcPr>
            <w:tcW w:w="2189" w:type="dxa"/>
          </w:tcPr>
          <w:p w:rsidR="00317914" w:rsidRPr="0097003A" w:rsidRDefault="00317914" w:rsidP="00A629DA">
            <w:pPr>
              <w:spacing w:before="60" w:after="60"/>
              <w:rPr>
                <w:rFonts w:asciiTheme="minorHAnsi" w:hAnsiTheme="minorHAnsi" w:cs="Arial"/>
                <w:bCs/>
                <w:sz w:val="18"/>
                <w:szCs w:val="18"/>
              </w:rPr>
            </w:pPr>
            <w:r w:rsidRPr="00191FDA">
              <w:rPr>
                <w:rFonts w:cs="Arial"/>
                <w:sz w:val="16"/>
                <w:szCs w:val="16"/>
              </w:rPr>
              <w:t>SUÈDE</w:t>
            </w:r>
            <w:r>
              <w:rPr>
                <w:rFonts w:cs="Arial"/>
                <w:sz w:val="16"/>
                <w:szCs w:val="16"/>
              </w:rPr>
              <w:br/>
            </w:r>
            <w:r w:rsidRPr="00191FDA">
              <w:rPr>
                <w:rFonts w:cs="Arial"/>
                <w:i/>
                <w:sz w:val="16"/>
                <w:szCs w:val="16"/>
              </w:rPr>
              <w:t>SWEDEN</w:t>
            </w:r>
            <w:r>
              <w:rPr>
                <w:rFonts w:cs="Arial"/>
                <w:i/>
                <w:sz w:val="16"/>
                <w:szCs w:val="16"/>
              </w:rPr>
              <w:br/>
            </w:r>
            <w:r w:rsidRPr="00191FDA">
              <w:rPr>
                <w:rFonts w:cs="Arial"/>
                <w:sz w:val="16"/>
                <w:szCs w:val="16"/>
              </w:rPr>
              <w:t>SUECIA</w:t>
            </w:r>
          </w:p>
        </w:tc>
        <w:tc>
          <w:tcPr>
            <w:tcW w:w="1862" w:type="dxa"/>
          </w:tcPr>
          <w:p w:rsidR="00317914" w:rsidRPr="0097003A" w:rsidRDefault="00317914" w:rsidP="00A629DA">
            <w:pPr>
              <w:spacing w:before="60" w:after="60"/>
              <w:jc w:val="center"/>
              <w:rPr>
                <w:rFonts w:asciiTheme="minorHAnsi" w:hAnsiTheme="minorHAnsi" w:cs="Arial"/>
                <w:bCs/>
                <w:sz w:val="18"/>
                <w:szCs w:val="18"/>
                <w:lang w:val="es-ES_tradnl"/>
              </w:rPr>
            </w:pPr>
            <w:r>
              <w:rPr>
                <w:rFonts w:asciiTheme="minorHAnsi" w:hAnsiTheme="minorHAnsi" w:cs="Arial"/>
                <w:bCs/>
                <w:sz w:val="18"/>
                <w:szCs w:val="18"/>
                <w:lang w:val="es-ES_tradnl"/>
              </w:rPr>
              <w:t>240 2</w:t>
            </w:r>
          </w:p>
        </w:tc>
        <w:tc>
          <w:tcPr>
            <w:tcW w:w="4454" w:type="dxa"/>
          </w:tcPr>
          <w:p w:rsidR="00317914" w:rsidRPr="0097003A" w:rsidRDefault="00317914" w:rsidP="00A629DA">
            <w:pPr>
              <w:spacing w:before="60" w:after="60"/>
              <w:jc w:val="center"/>
              <w:rPr>
                <w:rFonts w:asciiTheme="minorHAnsi" w:hAnsiTheme="minorHAnsi" w:cs="Arial"/>
                <w:bCs/>
                <w:sz w:val="18"/>
                <w:szCs w:val="18"/>
                <w:lang w:val="es-ES_tradnl"/>
              </w:rPr>
            </w:pPr>
            <w:r w:rsidRPr="001E3112">
              <w:rPr>
                <w:rFonts w:asciiTheme="minorHAnsi" w:hAnsiTheme="minorHAnsi" w:cs="Arial"/>
              </w:rPr>
              <w:t>WM-data Infrastructur</w:t>
            </w:r>
          </w:p>
        </w:tc>
      </w:tr>
    </w:tbl>
    <w:p w:rsidR="00317914" w:rsidRPr="00AE0D07" w:rsidRDefault="00317914" w:rsidP="00317914">
      <w:pPr>
        <w:tabs>
          <w:tab w:val="left" w:pos="1134"/>
          <w:tab w:val="left" w:pos="1560"/>
          <w:tab w:val="left" w:pos="2127"/>
        </w:tabs>
        <w:spacing w:before="40"/>
        <w:rPr>
          <w:rFonts w:asciiTheme="minorHAnsi" w:hAnsiTheme="minorHAnsi"/>
        </w:rPr>
      </w:pPr>
    </w:p>
    <w:p w:rsidR="00317914" w:rsidRDefault="00317914" w:rsidP="005029F8">
      <w:pPr>
        <w:rPr>
          <w:lang w:val="es-ES"/>
        </w:rPr>
      </w:pPr>
    </w:p>
    <w:p w:rsidR="00CD6513" w:rsidRPr="009613FF" w:rsidRDefault="00317914" w:rsidP="00317914">
      <w:pPr>
        <w:pStyle w:val="Heading20"/>
        <w:spacing w:before="240"/>
        <w:rPr>
          <w:lang w:val="fr-CH"/>
        </w:rPr>
      </w:pPr>
      <w:bookmarkStart w:id="483" w:name="_Toc316479994"/>
      <w:bookmarkEnd w:id="469"/>
      <w:r>
        <w:rPr>
          <w:lang w:val="fr-CH"/>
        </w:rPr>
        <w:t>National Numbering Plan</w:t>
      </w:r>
      <w:r w:rsidR="00CD6513" w:rsidRPr="009613FF">
        <w:rPr>
          <w:lang w:val="fr-CH"/>
        </w:rPr>
        <w:br/>
        <w:t>(</w:t>
      </w:r>
      <w:r>
        <w:rPr>
          <w:lang w:val="fr-CH"/>
        </w:rPr>
        <w:t>According to ITU-T</w:t>
      </w:r>
      <w:r w:rsidR="00CD6513" w:rsidRPr="009613FF">
        <w:rPr>
          <w:lang w:val="fr-CH"/>
        </w:rPr>
        <w:t xml:space="preserve"> Reco</w:t>
      </w:r>
      <w:smartTag w:uri="urn:schemas-microsoft-com:office:smarttags" w:element="PersonName">
        <w:r w:rsidR="00CD6513" w:rsidRPr="009613FF">
          <w:rPr>
            <w:lang w:val="fr-CH"/>
          </w:rPr>
          <w:t>m</w:t>
        </w:r>
      </w:smartTag>
      <w:r w:rsidR="00CD6513" w:rsidRPr="009613FF">
        <w:rPr>
          <w:lang w:val="fr-CH"/>
        </w:rPr>
        <w:t>m</w:t>
      </w:r>
      <w:r>
        <w:rPr>
          <w:lang w:val="fr-CH"/>
        </w:rPr>
        <w:t>e</w:t>
      </w:r>
      <w:r w:rsidR="00CD6513" w:rsidRPr="009613FF">
        <w:rPr>
          <w:lang w:val="fr-CH"/>
        </w:rPr>
        <w:t>ndation E.129 (11/2009))</w:t>
      </w:r>
      <w:bookmarkEnd w:id="483"/>
    </w:p>
    <w:p w:rsidR="00CD6513" w:rsidRPr="009613FF" w:rsidRDefault="00CD6513" w:rsidP="00CD6513">
      <w:pPr>
        <w:jc w:val="center"/>
        <w:rPr>
          <w:rFonts w:asciiTheme="minorHAnsi" w:hAnsiTheme="minorHAnsi"/>
        </w:rPr>
      </w:pPr>
      <w:r w:rsidRPr="009613FF">
        <w:rPr>
          <w:rFonts w:asciiTheme="minorHAnsi" w:hAnsiTheme="minorHAnsi"/>
        </w:rPr>
        <w:t>Web:</w:t>
      </w:r>
      <w:hyperlink r:id="rId25" w:history="1">
        <w:r w:rsidRPr="009613FF">
          <w:rPr>
            <w:rFonts w:asciiTheme="minorHAnsi" w:hAnsiTheme="minorHAnsi"/>
          </w:rPr>
          <w:t>www.itu.int/itu-t/inr/nnp/index.html</w:t>
        </w:r>
      </w:hyperlink>
    </w:p>
    <w:p w:rsidR="00CD6513" w:rsidRPr="00CD6513" w:rsidRDefault="00CD6513" w:rsidP="00CD6513">
      <w:pPr>
        <w:spacing w:before="240"/>
        <w:rPr>
          <w:lang w:val="fr-FR"/>
        </w:rPr>
      </w:pPr>
      <w:r w:rsidRPr="00CD6513">
        <w:rPr>
          <w:lang w:val="fr-FR"/>
        </w:rPr>
        <w:t>Ad</w:t>
      </w:r>
      <w:smartTag w:uri="urn:schemas-microsoft-com:office:smarttags" w:element="PersonName">
        <w:r w:rsidRPr="00CD6513">
          <w:rPr>
            <w:lang w:val="fr-FR"/>
          </w:rPr>
          <w:t>m</w:t>
        </w:r>
      </w:smartTag>
      <w:r w:rsidRPr="00CD6513">
        <w:rPr>
          <w:lang w:val="fr-FR"/>
        </w:rPr>
        <w:t>inistrations are requested to notify ITU about their national nu</w:t>
      </w:r>
      <w:smartTag w:uri="urn:schemas-microsoft-com:office:smarttags" w:element="PersonName">
        <w:r w:rsidRPr="00CD6513">
          <w:rPr>
            <w:lang w:val="fr-FR"/>
          </w:rPr>
          <w:t>m</w:t>
        </w:r>
      </w:smartTag>
      <w:r w:rsidRPr="00CD6513">
        <w:rPr>
          <w:lang w:val="fr-FR"/>
        </w:rPr>
        <w:t>bering plan changes, or to give an explanation on their webpage concerning the national nu</w:t>
      </w:r>
      <w:smartTag w:uri="urn:schemas-microsoft-com:office:smarttags" w:element="PersonName">
        <w:r w:rsidRPr="00CD6513">
          <w:rPr>
            <w:lang w:val="fr-FR"/>
          </w:rPr>
          <w:t>m</w:t>
        </w:r>
      </w:smartTag>
      <w:r w:rsidRPr="00CD6513">
        <w:rPr>
          <w:lang w:val="fr-FR"/>
        </w:rPr>
        <w:t>bering plan as well as their contact points, so that the infor</w:t>
      </w:r>
      <w:smartTag w:uri="urn:schemas-microsoft-com:office:smarttags" w:element="PersonName">
        <w:r w:rsidRPr="00CD6513">
          <w:rPr>
            <w:lang w:val="fr-FR"/>
          </w:rPr>
          <w:t>m</w:t>
        </w:r>
      </w:smartTag>
      <w:r w:rsidRPr="00CD6513">
        <w:rPr>
          <w:lang w:val="fr-FR"/>
        </w:rPr>
        <w:t>ation, which will be made available freely to all administrations/ROAs and service providers, can be posted on the ITU-T website.</w:t>
      </w:r>
    </w:p>
    <w:p w:rsidR="00CD6513" w:rsidRPr="00CD6513" w:rsidRDefault="00CD6513" w:rsidP="00CD6513">
      <w:pPr>
        <w:rPr>
          <w:lang w:val="fr-FR"/>
        </w:rPr>
      </w:pPr>
      <w:r w:rsidRPr="00CD6513">
        <w:rPr>
          <w:lang w:val="fr-FR"/>
        </w:rPr>
        <w:t>For their nu</w:t>
      </w:r>
      <w:smartTag w:uri="urn:schemas-microsoft-com:office:smarttags" w:element="PersonName">
        <w:r w:rsidRPr="00CD6513">
          <w:rPr>
            <w:lang w:val="fr-FR"/>
          </w:rPr>
          <w:t>m</w:t>
        </w:r>
      </w:smartTag>
      <w:r w:rsidRPr="00CD6513">
        <w:rPr>
          <w:lang w:val="fr-FR"/>
        </w:rPr>
        <w:t>bering website, or when sending their infor</w:t>
      </w:r>
      <w:smartTag w:uri="urn:schemas-microsoft-com:office:smarttags" w:element="PersonName">
        <w:r w:rsidRPr="00CD6513">
          <w:rPr>
            <w:lang w:val="fr-FR"/>
          </w:rPr>
          <w:t>m</w:t>
        </w:r>
      </w:smartTag>
      <w:r w:rsidRPr="00CD6513">
        <w:rPr>
          <w:lang w:val="fr-FR"/>
        </w:rPr>
        <w:t>ation to ITU/TSB (e-</w:t>
      </w:r>
      <w:smartTag w:uri="urn:schemas-microsoft-com:office:smarttags" w:element="PersonName">
        <w:r w:rsidRPr="00CD6513">
          <w:rPr>
            <w:lang w:val="fr-FR"/>
          </w:rPr>
          <w:t>m</w:t>
        </w:r>
      </w:smartTag>
      <w:r w:rsidRPr="00CD6513">
        <w:rPr>
          <w:lang w:val="fr-FR"/>
        </w:rPr>
        <w:t xml:space="preserve">ail: </w:t>
      </w:r>
      <w:hyperlink r:id="rId26" w:history="1">
        <w:r w:rsidRPr="00CD6513">
          <w:rPr>
            <w:lang w:val="fr-FR"/>
          </w:rPr>
          <w:t>tsbtson@itu.int</w:t>
        </w:r>
      </w:hyperlink>
      <w:r w:rsidRPr="00CD6513">
        <w:rPr>
          <w:lang w:val="fr-FR"/>
        </w:rPr>
        <w:t>), administrations are kindly requested to use the for</w:t>
      </w:r>
      <w:smartTag w:uri="urn:schemas-microsoft-com:office:smarttags" w:element="PersonName">
        <w:r w:rsidRPr="00CD6513">
          <w:rPr>
            <w:lang w:val="fr-FR"/>
          </w:rPr>
          <w:t>m</w:t>
        </w:r>
      </w:smartTag>
      <w:r w:rsidRPr="00CD6513">
        <w:rPr>
          <w:lang w:val="fr-FR"/>
        </w:rPr>
        <w:t>at as explained in  Reco</w:t>
      </w:r>
      <w:smartTag w:uri="urn:schemas-microsoft-com:office:smarttags" w:element="PersonName">
        <w:r w:rsidRPr="00CD6513">
          <w:rPr>
            <w:lang w:val="fr-FR"/>
          </w:rPr>
          <w:t>m</w:t>
        </w:r>
      </w:smartTag>
      <w:smartTag w:uri="urn:schemas-microsoft-com:office:smarttags" w:element="PersonName">
        <w:r w:rsidRPr="00CD6513">
          <w:rPr>
            <w:lang w:val="fr-FR"/>
          </w:rPr>
          <w:t>m</w:t>
        </w:r>
      </w:smartTag>
      <w:r w:rsidRPr="00CD6513">
        <w:rPr>
          <w:lang w:val="fr-FR"/>
        </w:rPr>
        <w:t>endation ITU-T E.129. They are re</w:t>
      </w:r>
      <w:smartTag w:uri="urn:schemas-microsoft-com:office:smarttags" w:element="PersonName">
        <w:r w:rsidRPr="00CD6513">
          <w:rPr>
            <w:lang w:val="fr-FR"/>
          </w:rPr>
          <w:t>m</w:t>
        </w:r>
      </w:smartTag>
      <w:r w:rsidRPr="00CD6513">
        <w:rPr>
          <w:lang w:val="fr-FR"/>
        </w:rPr>
        <w:t>inded that they will be responsible for the ti</w:t>
      </w:r>
      <w:smartTag w:uri="urn:schemas-microsoft-com:office:smarttags" w:element="PersonName">
        <w:r w:rsidRPr="00CD6513">
          <w:rPr>
            <w:lang w:val="fr-FR"/>
          </w:rPr>
          <w:t>m</w:t>
        </w:r>
      </w:smartTag>
      <w:r w:rsidRPr="00CD6513">
        <w:rPr>
          <w:lang w:val="fr-FR"/>
        </w:rPr>
        <w:t>ely update of this infor</w:t>
      </w:r>
      <w:smartTag w:uri="urn:schemas-microsoft-com:office:smarttags" w:element="PersonName">
        <w:r w:rsidRPr="00CD6513">
          <w:rPr>
            <w:lang w:val="fr-FR"/>
          </w:rPr>
          <w:t>m</w:t>
        </w:r>
      </w:smartTag>
      <w:r w:rsidRPr="00CD6513">
        <w:rPr>
          <w:lang w:val="fr-FR"/>
        </w:rPr>
        <w:t>ation.</w:t>
      </w:r>
    </w:p>
    <w:p w:rsidR="00CD6513" w:rsidRPr="009613FF" w:rsidRDefault="00CD6513" w:rsidP="00CD6513">
      <w:pPr>
        <w:rPr>
          <w:lang w:val="fr-FR"/>
        </w:rPr>
      </w:pPr>
      <w:r w:rsidRPr="00CD6513">
        <w:rPr>
          <w:lang w:val="fr-FR"/>
        </w:rPr>
        <w:t>Fro</w:t>
      </w:r>
      <w:smartTag w:uri="urn:schemas-microsoft-com:office:smarttags" w:element="PersonName">
        <w:r w:rsidRPr="00CD6513">
          <w:rPr>
            <w:lang w:val="fr-FR"/>
          </w:rPr>
          <w:t>m</w:t>
        </w:r>
      </w:smartTag>
      <w:r w:rsidRPr="00CD6513">
        <w:rPr>
          <w:lang w:val="fr-FR"/>
        </w:rPr>
        <w:t xml:space="preserve"> 15.I.2012 the following countries have updated their national nu</w:t>
      </w:r>
      <w:smartTag w:uri="urn:schemas-microsoft-com:office:smarttags" w:element="PersonName">
        <w:r w:rsidRPr="00CD6513">
          <w:rPr>
            <w:lang w:val="fr-FR"/>
          </w:rPr>
          <w:t>m</w:t>
        </w:r>
      </w:smartTag>
      <w:r w:rsidRPr="00CD6513">
        <w:rPr>
          <w:lang w:val="fr-FR"/>
        </w:rPr>
        <w:t>bering plan on our site:</w:t>
      </w:r>
    </w:p>
    <w:p w:rsidR="00CD6513" w:rsidRDefault="00CD6513" w:rsidP="00CD6513">
      <w:pPr>
        <w:rPr>
          <w:rFonts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CD6513" w:rsidTr="005B5B37">
        <w:trPr>
          <w:jc w:val="center"/>
        </w:trPr>
        <w:tc>
          <w:tcPr>
            <w:tcW w:w="4283" w:type="dxa"/>
            <w:tcBorders>
              <w:top w:val="single" w:sz="4" w:space="0" w:color="auto"/>
              <w:left w:val="single" w:sz="4" w:space="0" w:color="auto"/>
              <w:bottom w:val="single" w:sz="4" w:space="0" w:color="auto"/>
              <w:right w:val="single" w:sz="4" w:space="0" w:color="auto"/>
            </w:tcBorders>
            <w:hideMark/>
          </w:tcPr>
          <w:p w:rsidR="00CD6513" w:rsidRPr="00CD6513" w:rsidRDefault="00CD6513" w:rsidP="005B5B37">
            <w:pPr>
              <w:pStyle w:val="TableHead1"/>
              <w:tabs>
                <w:tab w:val="clear" w:pos="1418"/>
                <w:tab w:val="left" w:pos="897"/>
                <w:tab w:val="center" w:pos="1413"/>
              </w:tabs>
            </w:pPr>
            <w:r w:rsidRPr="00CD6513">
              <w:t>Country</w:t>
            </w:r>
          </w:p>
        </w:tc>
        <w:tc>
          <w:tcPr>
            <w:tcW w:w="4789" w:type="dxa"/>
            <w:tcBorders>
              <w:top w:val="single" w:sz="4" w:space="0" w:color="auto"/>
              <w:left w:val="single" w:sz="4" w:space="0" w:color="auto"/>
              <w:bottom w:val="single" w:sz="4" w:space="0" w:color="auto"/>
              <w:right w:val="single" w:sz="4" w:space="0" w:color="auto"/>
            </w:tcBorders>
            <w:hideMark/>
          </w:tcPr>
          <w:p w:rsidR="00CD6513" w:rsidRPr="00CD6513" w:rsidRDefault="00CD6513" w:rsidP="005B5B37">
            <w:pPr>
              <w:pStyle w:val="TableHead1"/>
              <w:tabs>
                <w:tab w:val="clear" w:pos="1418"/>
                <w:tab w:val="left" w:pos="897"/>
                <w:tab w:val="center" w:pos="1413"/>
              </w:tabs>
            </w:pPr>
            <w:r w:rsidRPr="00CD6513">
              <w:t>Country Code (CC)</w:t>
            </w:r>
          </w:p>
        </w:tc>
      </w:tr>
      <w:tr w:rsidR="00CD6513" w:rsidTr="005B5B37">
        <w:trPr>
          <w:jc w:val="center"/>
        </w:trPr>
        <w:tc>
          <w:tcPr>
            <w:tcW w:w="4283" w:type="dxa"/>
            <w:tcBorders>
              <w:top w:val="single" w:sz="4" w:space="0" w:color="auto"/>
              <w:left w:val="single" w:sz="4" w:space="0" w:color="auto"/>
              <w:bottom w:val="single" w:sz="4" w:space="0" w:color="auto"/>
              <w:right w:val="single" w:sz="4" w:space="0" w:color="auto"/>
            </w:tcBorders>
            <w:hideMark/>
          </w:tcPr>
          <w:p w:rsidR="00CD6513" w:rsidRPr="00CD6513" w:rsidRDefault="00CD6513" w:rsidP="005B5B37">
            <w:pPr>
              <w:pStyle w:val="Tabletext0"/>
              <w:rPr>
                <w:rFonts w:eastAsia="SimSun" w:cs="Arial"/>
                <w:lang w:val="en-GB"/>
              </w:rPr>
            </w:pPr>
            <w:r w:rsidRPr="00CD6513">
              <w:rPr>
                <w:rFonts w:eastAsia="SimSun" w:cs="Arial"/>
                <w:lang w:val="en-GB"/>
              </w:rPr>
              <w:t>Bandwidth.com, Inc</w:t>
            </w:r>
          </w:p>
        </w:tc>
        <w:tc>
          <w:tcPr>
            <w:tcW w:w="4789" w:type="dxa"/>
            <w:tcBorders>
              <w:top w:val="single" w:sz="4" w:space="0" w:color="auto"/>
              <w:left w:val="single" w:sz="4" w:space="0" w:color="auto"/>
              <w:bottom w:val="single" w:sz="4" w:space="0" w:color="auto"/>
              <w:right w:val="single" w:sz="4" w:space="0" w:color="auto"/>
            </w:tcBorders>
            <w:hideMark/>
          </w:tcPr>
          <w:p w:rsidR="00CD6513" w:rsidRPr="009613FF" w:rsidRDefault="00CD6513" w:rsidP="005B5B37">
            <w:pPr>
              <w:pStyle w:val="Tabletext0"/>
              <w:jc w:val="center"/>
              <w:rPr>
                <w:rFonts w:cs="Arial"/>
              </w:rPr>
            </w:pPr>
            <w:r w:rsidRPr="009613FF">
              <w:rPr>
                <w:rFonts w:cs="Arial"/>
              </w:rPr>
              <w:t>+883 5110</w:t>
            </w:r>
          </w:p>
        </w:tc>
      </w:tr>
      <w:tr w:rsidR="00CD6513" w:rsidTr="005B5B37">
        <w:trPr>
          <w:jc w:val="center"/>
        </w:trPr>
        <w:tc>
          <w:tcPr>
            <w:tcW w:w="4283" w:type="dxa"/>
            <w:tcBorders>
              <w:top w:val="single" w:sz="4" w:space="0" w:color="auto"/>
              <w:left w:val="single" w:sz="4" w:space="0" w:color="auto"/>
              <w:bottom w:val="single" w:sz="4" w:space="0" w:color="auto"/>
              <w:right w:val="single" w:sz="4" w:space="0" w:color="auto"/>
            </w:tcBorders>
            <w:hideMark/>
          </w:tcPr>
          <w:p w:rsidR="00CD6513" w:rsidRPr="00CD6513" w:rsidRDefault="00CD6513" w:rsidP="005B5B37">
            <w:pPr>
              <w:pStyle w:val="Tabletext0"/>
              <w:rPr>
                <w:rFonts w:eastAsia="SimSun" w:cs="Arial"/>
                <w:lang w:val="en-GB"/>
              </w:rPr>
            </w:pPr>
            <w:r w:rsidRPr="00CD6513">
              <w:rPr>
                <w:rFonts w:eastAsia="SimSun" w:cs="Arial"/>
                <w:lang w:val="en-GB"/>
              </w:rPr>
              <w:t>Djibouti</w:t>
            </w:r>
          </w:p>
        </w:tc>
        <w:tc>
          <w:tcPr>
            <w:tcW w:w="4789" w:type="dxa"/>
            <w:tcBorders>
              <w:top w:val="single" w:sz="4" w:space="0" w:color="auto"/>
              <w:left w:val="single" w:sz="4" w:space="0" w:color="auto"/>
              <w:bottom w:val="single" w:sz="4" w:space="0" w:color="auto"/>
              <w:right w:val="single" w:sz="4" w:space="0" w:color="auto"/>
            </w:tcBorders>
            <w:hideMark/>
          </w:tcPr>
          <w:p w:rsidR="00CD6513" w:rsidRPr="009613FF" w:rsidRDefault="00CD6513" w:rsidP="005B5B37">
            <w:pPr>
              <w:pStyle w:val="Tabletext0"/>
              <w:jc w:val="center"/>
              <w:rPr>
                <w:rFonts w:cs="Arial"/>
              </w:rPr>
            </w:pPr>
            <w:r w:rsidRPr="009613FF">
              <w:rPr>
                <w:rFonts w:cs="Arial"/>
              </w:rPr>
              <w:t>+253</w:t>
            </w:r>
          </w:p>
        </w:tc>
      </w:tr>
      <w:tr w:rsidR="00CD6513" w:rsidTr="005B5B37">
        <w:trPr>
          <w:jc w:val="center"/>
        </w:trPr>
        <w:tc>
          <w:tcPr>
            <w:tcW w:w="4283" w:type="dxa"/>
            <w:tcBorders>
              <w:top w:val="single" w:sz="4" w:space="0" w:color="auto"/>
              <w:left w:val="single" w:sz="4" w:space="0" w:color="auto"/>
              <w:bottom w:val="single" w:sz="4" w:space="0" w:color="auto"/>
              <w:right w:val="single" w:sz="4" w:space="0" w:color="auto"/>
            </w:tcBorders>
            <w:hideMark/>
          </w:tcPr>
          <w:p w:rsidR="00CD6513" w:rsidRPr="00CD6513" w:rsidRDefault="00CD6513" w:rsidP="005B5B37">
            <w:pPr>
              <w:pStyle w:val="Tabletext0"/>
              <w:rPr>
                <w:rFonts w:eastAsia="SimSun" w:cs="Arial"/>
                <w:lang w:val="en-GB"/>
              </w:rPr>
            </w:pPr>
            <w:r w:rsidRPr="00CD6513">
              <w:rPr>
                <w:rFonts w:eastAsia="SimSun" w:cs="Arial"/>
                <w:lang w:val="en-GB"/>
              </w:rPr>
              <w:t>Kyrgyzstan</w:t>
            </w:r>
          </w:p>
        </w:tc>
        <w:tc>
          <w:tcPr>
            <w:tcW w:w="4789" w:type="dxa"/>
            <w:tcBorders>
              <w:top w:val="single" w:sz="4" w:space="0" w:color="auto"/>
              <w:left w:val="single" w:sz="4" w:space="0" w:color="auto"/>
              <w:bottom w:val="single" w:sz="4" w:space="0" w:color="auto"/>
              <w:right w:val="single" w:sz="4" w:space="0" w:color="auto"/>
            </w:tcBorders>
            <w:hideMark/>
          </w:tcPr>
          <w:p w:rsidR="00CD6513" w:rsidRPr="009613FF" w:rsidRDefault="00CD6513" w:rsidP="005B5B37">
            <w:pPr>
              <w:pStyle w:val="Tabletext0"/>
              <w:jc w:val="center"/>
              <w:rPr>
                <w:rFonts w:cs="Arial"/>
              </w:rPr>
            </w:pPr>
            <w:r w:rsidRPr="009613FF">
              <w:rPr>
                <w:rFonts w:cs="Arial"/>
              </w:rPr>
              <w:t>+996</w:t>
            </w:r>
          </w:p>
        </w:tc>
      </w:tr>
      <w:tr w:rsidR="00CD6513" w:rsidTr="005B5B37">
        <w:trPr>
          <w:jc w:val="center"/>
        </w:trPr>
        <w:tc>
          <w:tcPr>
            <w:tcW w:w="4283" w:type="dxa"/>
            <w:tcBorders>
              <w:top w:val="single" w:sz="4" w:space="0" w:color="auto"/>
              <w:left w:val="single" w:sz="4" w:space="0" w:color="auto"/>
              <w:bottom w:val="single" w:sz="4" w:space="0" w:color="auto"/>
              <w:right w:val="single" w:sz="4" w:space="0" w:color="auto"/>
            </w:tcBorders>
            <w:hideMark/>
          </w:tcPr>
          <w:p w:rsidR="00CD6513" w:rsidRPr="00CD6513" w:rsidRDefault="00CD6513" w:rsidP="005B5B37">
            <w:pPr>
              <w:pStyle w:val="Tabletext0"/>
              <w:rPr>
                <w:rFonts w:eastAsia="SimSun" w:cs="Arial"/>
                <w:lang w:val="en-GB"/>
              </w:rPr>
            </w:pPr>
            <w:r w:rsidRPr="00CD6513">
              <w:rPr>
                <w:rFonts w:eastAsia="SimSun" w:cs="Arial"/>
                <w:lang w:val="en-GB"/>
              </w:rPr>
              <w:t>South Sudan</w:t>
            </w:r>
          </w:p>
        </w:tc>
        <w:tc>
          <w:tcPr>
            <w:tcW w:w="4789" w:type="dxa"/>
            <w:tcBorders>
              <w:top w:val="single" w:sz="4" w:space="0" w:color="auto"/>
              <w:left w:val="single" w:sz="4" w:space="0" w:color="auto"/>
              <w:bottom w:val="single" w:sz="4" w:space="0" w:color="auto"/>
              <w:right w:val="single" w:sz="4" w:space="0" w:color="auto"/>
            </w:tcBorders>
            <w:hideMark/>
          </w:tcPr>
          <w:p w:rsidR="00CD6513" w:rsidRPr="009613FF" w:rsidRDefault="00CD6513" w:rsidP="005B5B37">
            <w:pPr>
              <w:pStyle w:val="Tabletext0"/>
              <w:jc w:val="center"/>
              <w:rPr>
                <w:rFonts w:cs="Arial"/>
              </w:rPr>
            </w:pPr>
            <w:r w:rsidRPr="009613FF">
              <w:rPr>
                <w:rFonts w:cs="Arial"/>
              </w:rPr>
              <w:t>+211</w:t>
            </w:r>
          </w:p>
        </w:tc>
      </w:tr>
      <w:tr w:rsidR="00CD6513" w:rsidTr="005B5B37">
        <w:trPr>
          <w:jc w:val="center"/>
        </w:trPr>
        <w:tc>
          <w:tcPr>
            <w:tcW w:w="4283" w:type="dxa"/>
            <w:tcBorders>
              <w:top w:val="single" w:sz="4" w:space="0" w:color="auto"/>
              <w:left w:val="single" w:sz="4" w:space="0" w:color="auto"/>
              <w:bottom w:val="single" w:sz="4" w:space="0" w:color="auto"/>
              <w:right w:val="single" w:sz="4" w:space="0" w:color="auto"/>
            </w:tcBorders>
          </w:tcPr>
          <w:p w:rsidR="00CD6513" w:rsidRPr="00CD6513" w:rsidRDefault="00CD6513" w:rsidP="005B5B37">
            <w:pPr>
              <w:pStyle w:val="Tabletext0"/>
              <w:rPr>
                <w:rFonts w:eastAsia="SimSun" w:cs="Arial"/>
                <w:lang w:val="en-GB"/>
              </w:rPr>
            </w:pPr>
            <w:r w:rsidRPr="00CD6513">
              <w:rPr>
                <w:rFonts w:eastAsia="SimSun" w:cs="Arial"/>
                <w:lang w:val="en-GB"/>
              </w:rPr>
              <w:t>Viet Nam</w:t>
            </w:r>
          </w:p>
        </w:tc>
        <w:tc>
          <w:tcPr>
            <w:tcW w:w="4789" w:type="dxa"/>
            <w:tcBorders>
              <w:top w:val="single" w:sz="4" w:space="0" w:color="auto"/>
              <w:left w:val="single" w:sz="4" w:space="0" w:color="auto"/>
              <w:bottom w:val="single" w:sz="4" w:space="0" w:color="auto"/>
              <w:right w:val="single" w:sz="4" w:space="0" w:color="auto"/>
            </w:tcBorders>
          </w:tcPr>
          <w:p w:rsidR="00CD6513" w:rsidRPr="009613FF" w:rsidRDefault="00CD6513" w:rsidP="005B5B37">
            <w:pPr>
              <w:pStyle w:val="Tabletext0"/>
              <w:jc w:val="center"/>
              <w:rPr>
                <w:rFonts w:cs="Arial"/>
              </w:rPr>
            </w:pPr>
            <w:r w:rsidRPr="009613FF">
              <w:rPr>
                <w:rFonts w:cs="Arial"/>
              </w:rPr>
              <w:t>+84</w:t>
            </w:r>
          </w:p>
        </w:tc>
      </w:tr>
    </w:tbl>
    <w:p w:rsidR="00CD6513" w:rsidRDefault="00CD6513" w:rsidP="00CD6513">
      <w:pPr>
        <w:rPr>
          <w:lang w:val="fr-FR"/>
        </w:rPr>
      </w:pPr>
    </w:p>
    <w:p w:rsidR="00CD6513" w:rsidRDefault="00CD6513" w:rsidP="00AF2679"/>
    <w:sectPr w:rsidR="00CD6513" w:rsidSect="007D2301">
      <w:footerReference w:type="first" r:id="rId27"/>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DDA" w:rsidRDefault="00854DDA">
      <w:r>
        <w:separator/>
      </w:r>
    </w:p>
  </w:endnote>
  <w:endnote w:type="continuationSeparator" w:id="0">
    <w:p w:rsidR="00854DDA" w:rsidRDefault="00854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Univers">
    <w:panose1 w:val="020B0603020202030204"/>
    <w:charset w:val="00"/>
    <w:family w:val="swiss"/>
    <w:pitch w:val="variable"/>
    <w:sig w:usb0="00000007" w:usb1="00000000" w:usb2="00000000" w:usb3="00000000" w:csb0="00000013" w:csb1="00000000"/>
  </w:font>
  <w:font w:name="FrugalSans">
    <w:altName w:val="Courier New"/>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203358" w:rsidRPr="007F091C" w:rsidTr="008149B6">
      <w:trPr>
        <w:cantSplit/>
        <w:trHeight w:val="900"/>
      </w:trPr>
      <w:tc>
        <w:tcPr>
          <w:tcW w:w="8147" w:type="dxa"/>
          <w:tcBorders>
            <w:top w:val="nil"/>
            <w:bottom w:val="nil"/>
          </w:tcBorders>
          <w:shd w:val="clear" w:color="auto" w:fill="FFFFFF"/>
          <w:vAlign w:val="center"/>
        </w:tcPr>
        <w:p w:rsidR="00203358" w:rsidRDefault="00203358"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03358" w:rsidRPr="007F091C" w:rsidRDefault="00203358" w:rsidP="00520156">
          <w:pPr>
            <w:pStyle w:val="Firstfooter"/>
            <w:spacing w:before="0"/>
            <w:ind w:left="142"/>
            <w:jc w:val="right"/>
            <w:rPr>
              <w:rFonts w:ascii="Calibri" w:hAnsi="Calibri"/>
              <w:sz w:val="22"/>
              <w:szCs w:val="22"/>
              <w:lang w:val="fr-FR"/>
            </w:rPr>
          </w:pPr>
          <w:r>
            <w:rPr>
              <w:noProof/>
              <w:lang w:val="en-US"/>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03358" w:rsidRDefault="00203358"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203358" w:rsidRPr="007F091C" w:rsidTr="00DE1F6D">
      <w:trPr>
        <w:cantSplit/>
        <w:jc w:val="center"/>
      </w:trPr>
      <w:tc>
        <w:tcPr>
          <w:tcW w:w="1761" w:type="dxa"/>
          <w:shd w:val="clear" w:color="auto" w:fill="4C4C4C"/>
        </w:tcPr>
        <w:p w:rsidR="00203358" w:rsidRPr="007F091C" w:rsidRDefault="00203358"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BB4577" w:rsidRPr="007F091C">
            <w:rPr>
              <w:color w:val="FFFFFF"/>
              <w:lang w:val="es-ES_tradnl"/>
            </w:rPr>
            <w:fldChar w:fldCharType="begin"/>
          </w:r>
          <w:r w:rsidRPr="007F091C">
            <w:rPr>
              <w:color w:val="FFFFFF"/>
              <w:lang w:val="es-ES_tradnl"/>
            </w:rPr>
            <w:instrText>styleref Foot</w:instrText>
          </w:r>
          <w:r w:rsidR="00BB4577" w:rsidRPr="007F091C">
            <w:rPr>
              <w:color w:val="FFFFFF"/>
              <w:lang w:val="es-ES_tradnl"/>
            </w:rPr>
            <w:fldChar w:fldCharType="separate"/>
          </w:r>
          <w:r w:rsidR="00A80878">
            <w:rPr>
              <w:noProof/>
              <w:color w:val="FFFFFF"/>
              <w:lang w:val="es-ES_tradnl"/>
            </w:rPr>
            <w:t>998</w:t>
          </w:r>
          <w:r w:rsidR="00BB4577" w:rsidRPr="007F091C">
            <w:rPr>
              <w:color w:val="FFFFFF"/>
              <w:lang w:val="es-ES_tradnl"/>
            </w:rPr>
            <w:fldChar w:fldCharType="end"/>
          </w:r>
          <w:r w:rsidRPr="007F091C">
            <w:rPr>
              <w:color w:val="FFFFFF"/>
              <w:lang w:val="en-US"/>
            </w:rPr>
            <w:t xml:space="preserve"> – </w:t>
          </w:r>
          <w:r w:rsidR="00BB4577" w:rsidRPr="007F091C">
            <w:rPr>
              <w:color w:val="FFFFFF"/>
              <w:lang w:val="en-US"/>
            </w:rPr>
            <w:fldChar w:fldCharType="begin"/>
          </w:r>
          <w:r w:rsidRPr="007F091C">
            <w:rPr>
              <w:color w:val="FFFFFF"/>
              <w:lang w:val="en-US"/>
            </w:rPr>
            <w:instrText>PAGE</w:instrText>
          </w:r>
          <w:r w:rsidR="00BB4577" w:rsidRPr="007F091C">
            <w:rPr>
              <w:color w:val="FFFFFF"/>
              <w:lang w:val="en-US"/>
            </w:rPr>
            <w:fldChar w:fldCharType="separate"/>
          </w:r>
          <w:r w:rsidR="00A80878">
            <w:rPr>
              <w:noProof/>
              <w:color w:val="FFFFFF"/>
              <w:lang w:val="en-US"/>
            </w:rPr>
            <w:t>22</w:t>
          </w:r>
          <w:r w:rsidR="00BB4577" w:rsidRPr="007F091C">
            <w:rPr>
              <w:color w:val="FFFFFF"/>
              <w:lang w:val="en-US"/>
            </w:rPr>
            <w:fldChar w:fldCharType="end"/>
          </w:r>
        </w:p>
      </w:tc>
      <w:tc>
        <w:tcPr>
          <w:tcW w:w="7292" w:type="dxa"/>
          <w:shd w:val="clear" w:color="auto" w:fill="A6A6A6"/>
        </w:tcPr>
        <w:p w:rsidR="00203358" w:rsidRPr="00911AE9" w:rsidRDefault="00203358" w:rsidP="00520156">
          <w:pPr>
            <w:pStyle w:val="Footer"/>
            <w:spacing w:before="20" w:after="20"/>
            <w:ind w:right="141"/>
            <w:jc w:val="right"/>
            <w:rPr>
              <w:color w:val="FFFFFF"/>
              <w:lang w:val="fr-CH"/>
            </w:rPr>
          </w:pPr>
          <w:r w:rsidRPr="00911AE9">
            <w:rPr>
              <w:color w:val="FFFFFF"/>
              <w:lang w:val="fr-CH"/>
            </w:rPr>
            <w:t>ITU Operational Bulletin</w:t>
          </w:r>
        </w:p>
      </w:tc>
    </w:tr>
  </w:tbl>
  <w:p w:rsidR="00203358" w:rsidRPr="008149B6" w:rsidRDefault="00203358"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203358" w:rsidRPr="007F091C" w:rsidTr="00DE1F6D">
      <w:trPr>
        <w:cantSplit/>
        <w:jc w:val="right"/>
      </w:trPr>
      <w:tc>
        <w:tcPr>
          <w:tcW w:w="7378" w:type="dxa"/>
          <w:shd w:val="clear" w:color="auto" w:fill="A6A6A6"/>
        </w:tcPr>
        <w:p w:rsidR="00203358" w:rsidRPr="00911AE9" w:rsidRDefault="00203358"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203358" w:rsidRPr="007F091C" w:rsidRDefault="00203358"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BB4577" w:rsidRPr="007F091C">
            <w:rPr>
              <w:color w:val="FFFFFF"/>
              <w:lang w:val="es-ES_tradnl"/>
            </w:rPr>
            <w:fldChar w:fldCharType="begin"/>
          </w:r>
          <w:r w:rsidRPr="007F091C">
            <w:rPr>
              <w:color w:val="FFFFFF"/>
              <w:lang w:val="es-ES_tradnl"/>
            </w:rPr>
            <w:instrText>styleref Foot</w:instrText>
          </w:r>
          <w:r w:rsidR="00BB4577" w:rsidRPr="007F091C">
            <w:rPr>
              <w:color w:val="FFFFFF"/>
              <w:lang w:val="es-ES_tradnl"/>
            </w:rPr>
            <w:fldChar w:fldCharType="separate"/>
          </w:r>
          <w:r w:rsidR="00A80878">
            <w:rPr>
              <w:noProof/>
              <w:color w:val="FFFFFF"/>
              <w:lang w:val="es-ES_tradnl"/>
            </w:rPr>
            <w:t>998</w:t>
          </w:r>
          <w:r w:rsidR="00BB4577" w:rsidRPr="007F091C">
            <w:rPr>
              <w:color w:val="FFFFFF"/>
              <w:lang w:val="es-ES_tradnl"/>
            </w:rPr>
            <w:fldChar w:fldCharType="end"/>
          </w:r>
          <w:r w:rsidRPr="007F091C">
            <w:rPr>
              <w:color w:val="FFFFFF"/>
              <w:lang w:val="en-US"/>
            </w:rPr>
            <w:t xml:space="preserve"> – </w:t>
          </w:r>
          <w:r w:rsidR="00BB4577" w:rsidRPr="007F091C">
            <w:rPr>
              <w:color w:val="FFFFFF"/>
              <w:lang w:val="en-US"/>
            </w:rPr>
            <w:fldChar w:fldCharType="begin"/>
          </w:r>
          <w:r w:rsidRPr="007F091C">
            <w:rPr>
              <w:color w:val="FFFFFF"/>
              <w:lang w:val="en-US"/>
            </w:rPr>
            <w:instrText>PAGE</w:instrText>
          </w:r>
          <w:r w:rsidR="00BB4577" w:rsidRPr="007F091C">
            <w:rPr>
              <w:color w:val="FFFFFF"/>
              <w:lang w:val="en-US"/>
            </w:rPr>
            <w:fldChar w:fldCharType="separate"/>
          </w:r>
          <w:r w:rsidR="00A80878">
            <w:rPr>
              <w:noProof/>
              <w:color w:val="FFFFFF"/>
              <w:lang w:val="en-US"/>
            </w:rPr>
            <w:t>21</w:t>
          </w:r>
          <w:r w:rsidR="00BB4577" w:rsidRPr="007F091C">
            <w:rPr>
              <w:color w:val="FFFFFF"/>
              <w:lang w:val="en-US"/>
            </w:rPr>
            <w:fldChar w:fldCharType="end"/>
          </w:r>
          <w:r w:rsidRPr="007F091C">
            <w:rPr>
              <w:color w:val="FFFFFF"/>
              <w:lang w:val="es-ES_tradnl"/>
            </w:rPr>
            <w:t>  </w:t>
          </w:r>
        </w:p>
      </w:tc>
    </w:tr>
  </w:tbl>
  <w:p w:rsidR="00203358" w:rsidRPr="008149B6" w:rsidRDefault="0020335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203358" w:rsidRPr="007F091C" w:rsidTr="000D70F7">
      <w:trPr>
        <w:cantSplit/>
        <w:jc w:val="right"/>
      </w:trPr>
      <w:tc>
        <w:tcPr>
          <w:tcW w:w="7378" w:type="dxa"/>
          <w:shd w:val="clear" w:color="auto" w:fill="A6A6A6"/>
        </w:tcPr>
        <w:p w:rsidR="00203358" w:rsidRPr="007F091C" w:rsidRDefault="00203358"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203358" w:rsidRPr="007F091C" w:rsidRDefault="00203358"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BB4577" w:rsidRPr="007F091C">
            <w:rPr>
              <w:color w:val="FFFFFF"/>
              <w:lang w:val="es-ES_tradnl"/>
            </w:rPr>
            <w:fldChar w:fldCharType="begin"/>
          </w:r>
          <w:r w:rsidRPr="007F091C">
            <w:rPr>
              <w:color w:val="FFFFFF"/>
              <w:lang w:val="es-ES_tradnl"/>
            </w:rPr>
            <w:instrText>styleref Foot</w:instrText>
          </w:r>
          <w:r w:rsidR="00BB4577" w:rsidRPr="007F091C">
            <w:rPr>
              <w:color w:val="FFFFFF"/>
              <w:lang w:val="es-ES_tradnl"/>
            </w:rPr>
            <w:fldChar w:fldCharType="separate"/>
          </w:r>
          <w:r w:rsidR="00A80878">
            <w:rPr>
              <w:noProof/>
              <w:color w:val="FFFFFF"/>
              <w:lang w:val="es-ES_tradnl"/>
            </w:rPr>
            <w:t>998</w:t>
          </w:r>
          <w:r w:rsidR="00BB4577" w:rsidRPr="007F091C">
            <w:rPr>
              <w:color w:val="FFFFFF"/>
              <w:lang w:val="es-ES_tradnl"/>
            </w:rPr>
            <w:fldChar w:fldCharType="end"/>
          </w:r>
          <w:r w:rsidRPr="007F091C">
            <w:rPr>
              <w:color w:val="FFFFFF"/>
              <w:lang w:val="en-US"/>
            </w:rPr>
            <w:t xml:space="preserve"> – </w:t>
          </w:r>
          <w:r w:rsidR="00BB4577" w:rsidRPr="007F091C">
            <w:rPr>
              <w:color w:val="FFFFFF"/>
              <w:lang w:val="en-US"/>
            </w:rPr>
            <w:fldChar w:fldCharType="begin"/>
          </w:r>
          <w:r w:rsidRPr="007F091C">
            <w:rPr>
              <w:color w:val="FFFFFF"/>
              <w:lang w:val="en-US"/>
            </w:rPr>
            <w:instrText>PAGE</w:instrText>
          </w:r>
          <w:r w:rsidR="00BB4577" w:rsidRPr="007F091C">
            <w:rPr>
              <w:color w:val="FFFFFF"/>
              <w:lang w:val="en-US"/>
            </w:rPr>
            <w:fldChar w:fldCharType="separate"/>
          </w:r>
          <w:r w:rsidR="00A80878">
            <w:rPr>
              <w:noProof/>
              <w:color w:val="FFFFFF"/>
              <w:lang w:val="en-US"/>
            </w:rPr>
            <w:t>16</w:t>
          </w:r>
          <w:r w:rsidR="00BB4577" w:rsidRPr="007F091C">
            <w:rPr>
              <w:color w:val="FFFFFF"/>
              <w:lang w:val="en-US"/>
            </w:rPr>
            <w:fldChar w:fldCharType="end"/>
          </w:r>
          <w:r w:rsidRPr="007F091C">
            <w:rPr>
              <w:color w:val="FFFFFF"/>
              <w:lang w:val="es-ES_tradnl"/>
            </w:rPr>
            <w:t>  </w:t>
          </w:r>
        </w:p>
      </w:tc>
    </w:tr>
  </w:tbl>
  <w:p w:rsidR="00203358" w:rsidRDefault="00203358"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DDA" w:rsidRDefault="00854DDA">
      <w:r>
        <w:separator/>
      </w:r>
    </w:p>
  </w:footnote>
  <w:footnote w:type="continuationSeparator" w:id="0">
    <w:p w:rsidR="00854DDA" w:rsidRDefault="00854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58" w:rsidRDefault="002033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58" w:rsidRDefault="002033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03F86AFC"/>
    <w:multiLevelType w:val="hybridMultilevel"/>
    <w:tmpl w:val="1D2A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31576"/>
    <w:multiLevelType w:val="hybridMultilevel"/>
    <w:tmpl w:val="0568A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172B63"/>
    <w:multiLevelType w:val="hybridMultilevel"/>
    <w:tmpl w:val="443AF124"/>
    <w:lvl w:ilvl="0" w:tplc="E0DA9CA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BD462B"/>
    <w:multiLevelType w:val="hybridMultilevel"/>
    <w:tmpl w:val="FCCCC6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FF40B9"/>
    <w:multiLevelType w:val="hybridMultilevel"/>
    <w:tmpl w:val="6A20D2CE"/>
    <w:lvl w:ilvl="0" w:tplc="629C8FC8">
      <w:start w:val="602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B5577"/>
    <w:multiLevelType w:val="hybridMultilevel"/>
    <w:tmpl w:val="14D2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7B6A65"/>
    <w:multiLevelType w:val="hybridMultilevel"/>
    <w:tmpl w:val="CCB288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820252"/>
    <w:multiLevelType w:val="hybridMultilevel"/>
    <w:tmpl w:val="CD34C36E"/>
    <w:lvl w:ilvl="0" w:tplc="FB5A777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56670"/>
    <w:multiLevelType w:val="hybridMultilevel"/>
    <w:tmpl w:val="34B69FAC"/>
    <w:lvl w:ilvl="0" w:tplc="01D6E6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4C40BC"/>
    <w:multiLevelType w:val="hybridMultilevel"/>
    <w:tmpl w:val="A334A8E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C97A72"/>
    <w:multiLevelType w:val="hybridMultilevel"/>
    <w:tmpl w:val="8812A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891DF2"/>
    <w:multiLevelType w:val="hybridMultilevel"/>
    <w:tmpl w:val="8524157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36B5BD9"/>
    <w:multiLevelType w:val="hybridMultilevel"/>
    <w:tmpl w:val="EEB0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551A3B"/>
    <w:multiLevelType w:val="hybridMultilevel"/>
    <w:tmpl w:val="EFFA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4E5C51"/>
    <w:multiLevelType w:val="hybridMultilevel"/>
    <w:tmpl w:val="94BA48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0A6254"/>
    <w:multiLevelType w:val="hybridMultilevel"/>
    <w:tmpl w:val="389AE5E2"/>
    <w:lvl w:ilvl="0" w:tplc="73725EFA">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1">
    <w:nsid w:val="3B334364"/>
    <w:multiLevelType w:val="hybridMultilevel"/>
    <w:tmpl w:val="27DA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3">
    <w:nsid w:val="4C8B299B"/>
    <w:multiLevelType w:val="hybridMultilevel"/>
    <w:tmpl w:val="0DC20DA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0E0653D"/>
    <w:multiLevelType w:val="hybridMultilevel"/>
    <w:tmpl w:val="79D4591E"/>
    <w:lvl w:ilvl="0" w:tplc="0040DD90">
      <w:start w:val="1"/>
      <w:numFmt w:val="decimal"/>
      <w:lvlText w:val="%1"/>
      <w:lvlJc w:val="left"/>
      <w:pPr>
        <w:ind w:left="275" w:hanging="360"/>
      </w:pPr>
      <w:rPr>
        <w:rFonts w:hint="default"/>
      </w:rPr>
    </w:lvl>
    <w:lvl w:ilvl="1" w:tplc="0C0A0019" w:tentative="1">
      <w:start w:val="1"/>
      <w:numFmt w:val="lowerLetter"/>
      <w:lvlText w:val="%2."/>
      <w:lvlJc w:val="left"/>
      <w:pPr>
        <w:ind w:left="995" w:hanging="360"/>
      </w:pPr>
    </w:lvl>
    <w:lvl w:ilvl="2" w:tplc="0C0A001B" w:tentative="1">
      <w:start w:val="1"/>
      <w:numFmt w:val="lowerRoman"/>
      <w:lvlText w:val="%3."/>
      <w:lvlJc w:val="right"/>
      <w:pPr>
        <w:ind w:left="1715" w:hanging="180"/>
      </w:pPr>
    </w:lvl>
    <w:lvl w:ilvl="3" w:tplc="0C0A000F" w:tentative="1">
      <w:start w:val="1"/>
      <w:numFmt w:val="decimal"/>
      <w:lvlText w:val="%4."/>
      <w:lvlJc w:val="left"/>
      <w:pPr>
        <w:ind w:left="2435" w:hanging="360"/>
      </w:pPr>
    </w:lvl>
    <w:lvl w:ilvl="4" w:tplc="0C0A0019" w:tentative="1">
      <w:start w:val="1"/>
      <w:numFmt w:val="lowerLetter"/>
      <w:lvlText w:val="%5."/>
      <w:lvlJc w:val="left"/>
      <w:pPr>
        <w:ind w:left="3155" w:hanging="360"/>
      </w:pPr>
    </w:lvl>
    <w:lvl w:ilvl="5" w:tplc="0C0A001B" w:tentative="1">
      <w:start w:val="1"/>
      <w:numFmt w:val="lowerRoman"/>
      <w:lvlText w:val="%6."/>
      <w:lvlJc w:val="right"/>
      <w:pPr>
        <w:ind w:left="3875" w:hanging="180"/>
      </w:pPr>
    </w:lvl>
    <w:lvl w:ilvl="6" w:tplc="0C0A000F" w:tentative="1">
      <w:start w:val="1"/>
      <w:numFmt w:val="decimal"/>
      <w:lvlText w:val="%7."/>
      <w:lvlJc w:val="left"/>
      <w:pPr>
        <w:ind w:left="4595" w:hanging="360"/>
      </w:pPr>
    </w:lvl>
    <w:lvl w:ilvl="7" w:tplc="0C0A0019" w:tentative="1">
      <w:start w:val="1"/>
      <w:numFmt w:val="lowerLetter"/>
      <w:lvlText w:val="%8."/>
      <w:lvlJc w:val="left"/>
      <w:pPr>
        <w:ind w:left="5315" w:hanging="360"/>
      </w:pPr>
    </w:lvl>
    <w:lvl w:ilvl="8" w:tplc="0C0A001B" w:tentative="1">
      <w:start w:val="1"/>
      <w:numFmt w:val="lowerRoman"/>
      <w:lvlText w:val="%9."/>
      <w:lvlJc w:val="right"/>
      <w:pPr>
        <w:ind w:left="6035" w:hanging="180"/>
      </w:pPr>
    </w:lvl>
  </w:abstractNum>
  <w:abstractNum w:abstractNumId="25">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9C0740B"/>
    <w:multiLevelType w:val="hybridMultilevel"/>
    <w:tmpl w:val="793C4D56"/>
    <w:lvl w:ilvl="0" w:tplc="33FCD138">
      <w:numFmt w:val="bullet"/>
      <w:lvlText w:val=""/>
      <w:lvlJc w:val="left"/>
      <w:pPr>
        <w:ind w:left="720" w:hanging="360"/>
      </w:pPr>
      <w:rPr>
        <w:rFonts w:ascii="Symbol" w:eastAsia="Times New Roman" w:hAnsi="Symbol" w:cs="Arial"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9">
    <w:nsid w:val="666747B6"/>
    <w:multiLevelType w:val="hybridMultilevel"/>
    <w:tmpl w:val="1D4654A6"/>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B5513D"/>
    <w:multiLevelType w:val="hybridMultilevel"/>
    <w:tmpl w:val="CDC49070"/>
    <w:lvl w:ilvl="0" w:tplc="33FCD138">
      <w:start w:val="4"/>
      <w:numFmt w:val="bullet"/>
      <w:lvlText w:val="·"/>
      <w:lvlJc w:val="left"/>
      <w:pPr>
        <w:ind w:left="720" w:hanging="360"/>
      </w:pPr>
      <w:rPr>
        <w:rFonts w:ascii="Calibri" w:eastAsia="Times New Roman" w:hAnsi="Calibri"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E701526"/>
    <w:multiLevelType w:val="hybridMultilevel"/>
    <w:tmpl w:val="F8825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395073"/>
    <w:multiLevelType w:val="hybridMultilevel"/>
    <w:tmpl w:val="36A4C1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3206001"/>
    <w:multiLevelType w:val="hybridMultilevel"/>
    <w:tmpl w:val="BC9AD1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7A46D7"/>
    <w:multiLevelType w:val="hybridMultilevel"/>
    <w:tmpl w:val="7090B720"/>
    <w:lvl w:ilvl="0" w:tplc="88580B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4F43FF"/>
    <w:multiLevelType w:val="hybridMultilevel"/>
    <w:tmpl w:val="AC76C2DA"/>
    <w:lvl w:ilvl="0" w:tplc="72D6E40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13"/>
  </w:num>
  <w:num w:numId="4">
    <w:abstractNumId w:val="25"/>
  </w:num>
  <w:num w:numId="5">
    <w:abstractNumId w:val="35"/>
  </w:num>
  <w:num w:numId="6">
    <w:abstractNumId w:val="30"/>
  </w:num>
  <w:num w:numId="7">
    <w:abstractNumId w:val="27"/>
  </w:num>
  <w:num w:numId="8">
    <w:abstractNumId w:val="11"/>
  </w:num>
  <w:num w:numId="9">
    <w:abstractNumId w:val="8"/>
  </w:num>
  <w:num w:numId="10">
    <w:abstractNumId w:val="5"/>
  </w:num>
  <w:num w:numId="11">
    <w:abstractNumId w:val="4"/>
  </w:num>
  <w:num w:numId="12">
    <w:abstractNumId w:val="36"/>
  </w:num>
  <w:num w:numId="13">
    <w:abstractNumId w:val="29"/>
  </w:num>
  <w:num w:numId="14">
    <w:abstractNumId w:val="15"/>
  </w:num>
  <w:num w:numId="15">
    <w:abstractNumId w:val="18"/>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9"/>
  </w:num>
  <w:num w:numId="20">
    <w:abstractNumId w:val="23"/>
  </w:num>
  <w:num w:numId="21">
    <w:abstractNumId w:val="16"/>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0"/>
    <w:lvlOverride w:ilvl="0">
      <w:lvl w:ilvl="0">
        <w:numFmt w:val="bullet"/>
        <w:lvlText w:val=""/>
        <w:legacy w:legacy="1" w:legacySpace="120" w:legacyIndent="360"/>
        <w:lvlJc w:val="left"/>
        <w:pPr>
          <w:ind w:left="0" w:hanging="360"/>
        </w:pPr>
        <w:rPr>
          <w:rFonts w:ascii="Symbol" w:hAnsi="Symbol" w:hint="default"/>
        </w:rPr>
      </w:lvl>
    </w:lvlOverride>
  </w:num>
  <w:num w:numId="25">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20"/>
  </w:num>
  <w:num w:numId="27">
    <w:abstractNumId w:val="24"/>
  </w:num>
  <w:num w:numId="28">
    <w:abstractNumId w:val="0"/>
    <w:lvlOverride w:ilvl="0">
      <w:lvl w:ilvl="0">
        <w:start w:val="5"/>
        <w:numFmt w:val="bullet"/>
        <w:lvlText w:val="-"/>
        <w:legacy w:legacy="1" w:legacySpace="120" w:legacyIndent="360"/>
        <w:lvlJc w:val="left"/>
        <w:pPr>
          <w:ind w:left="360" w:hanging="360"/>
        </w:pPr>
      </w:lvl>
    </w:lvlOverride>
  </w:num>
  <w:num w:numId="29">
    <w:abstractNumId w:val="31"/>
  </w:num>
  <w:num w:numId="30">
    <w:abstractNumId w:val="32"/>
  </w:num>
  <w:num w:numId="31">
    <w:abstractNumId w:val="9"/>
  </w:num>
  <w:num w:numId="32">
    <w:abstractNumId w:val="2"/>
  </w:num>
  <w:num w:numId="33">
    <w:abstractNumId w:val="33"/>
  </w:num>
  <w:num w:numId="34">
    <w:abstractNumId w:val="28"/>
  </w:num>
  <w:num w:numId="35">
    <w:abstractNumId w:val="22"/>
  </w:num>
  <w:num w:numId="36">
    <w:abstractNumId w:val="12"/>
  </w:num>
  <w:num w:numId="37">
    <w:abstractNumId w:val="3"/>
  </w:num>
  <w:num w:numId="38">
    <w:abstractNumId w:val="10"/>
  </w:num>
  <w:num w:numId="39">
    <w:abstractNumId w:val="14"/>
  </w:num>
  <w:num w:numId="40">
    <w:abstractNumId w:val="1"/>
  </w:num>
  <w:num w:numId="41">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8"/>
  <w:defaultTabStop w:val="720"/>
  <w:evenAndOddHeaders/>
  <w:noPunctuationKerning/>
  <w:characterSpacingControl w:val="doNotCompress"/>
  <w:hdrShapeDefaults>
    <o:shapedefaults v:ext="edit" spidmax="1620994"/>
  </w:hdrShapeDefaults>
  <w:footnotePr>
    <w:footnote w:id="-1"/>
    <w:footnote w:id="0"/>
  </w:footnotePr>
  <w:endnotePr>
    <w:endnote w:id="-1"/>
    <w:endnote w:id="0"/>
  </w:endnotePr>
  <w:compat>
    <w:useFELayout/>
  </w:compat>
  <w:rsids>
    <w:rsidRoot w:val="008149B6"/>
    <w:rsid w:val="00000B36"/>
    <w:rsid w:val="00001F95"/>
    <w:rsid w:val="00002186"/>
    <w:rsid w:val="000023A1"/>
    <w:rsid w:val="0000264E"/>
    <w:rsid w:val="00002ACC"/>
    <w:rsid w:val="00002E21"/>
    <w:rsid w:val="0000329C"/>
    <w:rsid w:val="000046D0"/>
    <w:rsid w:val="00004DC7"/>
    <w:rsid w:val="00004E01"/>
    <w:rsid w:val="00005B6E"/>
    <w:rsid w:val="0000712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F0D"/>
    <w:rsid w:val="00017637"/>
    <w:rsid w:val="00017CF9"/>
    <w:rsid w:val="00020364"/>
    <w:rsid w:val="00020A03"/>
    <w:rsid w:val="00020B61"/>
    <w:rsid w:val="00020E56"/>
    <w:rsid w:val="00020FC6"/>
    <w:rsid w:val="00021CC1"/>
    <w:rsid w:val="000220D0"/>
    <w:rsid w:val="0002470D"/>
    <w:rsid w:val="00024830"/>
    <w:rsid w:val="00024B07"/>
    <w:rsid w:val="0002574A"/>
    <w:rsid w:val="00025D8E"/>
    <w:rsid w:val="00025E62"/>
    <w:rsid w:val="00026537"/>
    <w:rsid w:val="00026A8A"/>
    <w:rsid w:val="00026B14"/>
    <w:rsid w:val="00027C4D"/>
    <w:rsid w:val="00027F84"/>
    <w:rsid w:val="00027FCD"/>
    <w:rsid w:val="000303D5"/>
    <w:rsid w:val="00030BEF"/>
    <w:rsid w:val="00031014"/>
    <w:rsid w:val="00031166"/>
    <w:rsid w:val="00031768"/>
    <w:rsid w:val="00032061"/>
    <w:rsid w:val="00032120"/>
    <w:rsid w:val="000330E2"/>
    <w:rsid w:val="0003486D"/>
    <w:rsid w:val="00034905"/>
    <w:rsid w:val="000351B9"/>
    <w:rsid w:val="00035977"/>
    <w:rsid w:val="00035A42"/>
    <w:rsid w:val="00036A10"/>
    <w:rsid w:val="00036D71"/>
    <w:rsid w:val="00040639"/>
    <w:rsid w:val="00040DCC"/>
    <w:rsid w:val="00041498"/>
    <w:rsid w:val="00041772"/>
    <w:rsid w:val="000417A7"/>
    <w:rsid w:val="00042076"/>
    <w:rsid w:val="0004221C"/>
    <w:rsid w:val="000426CE"/>
    <w:rsid w:val="00042A2A"/>
    <w:rsid w:val="00042F61"/>
    <w:rsid w:val="00043328"/>
    <w:rsid w:val="000434CE"/>
    <w:rsid w:val="00043FC0"/>
    <w:rsid w:val="0004400A"/>
    <w:rsid w:val="0004426D"/>
    <w:rsid w:val="00044D71"/>
    <w:rsid w:val="00044F72"/>
    <w:rsid w:val="00046529"/>
    <w:rsid w:val="000479FB"/>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C24"/>
    <w:rsid w:val="00054D83"/>
    <w:rsid w:val="00055104"/>
    <w:rsid w:val="0005514C"/>
    <w:rsid w:val="00055824"/>
    <w:rsid w:val="00055EDC"/>
    <w:rsid w:val="00055FE0"/>
    <w:rsid w:val="00056989"/>
    <w:rsid w:val="00057689"/>
    <w:rsid w:val="000577B0"/>
    <w:rsid w:val="00057F0C"/>
    <w:rsid w:val="0006007B"/>
    <w:rsid w:val="00060133"/>
    <w:rsid w:val="00060A15"/>
    <w:rsid w:val="00061438"/>
    <w:rsid w:val="0006267E"/>
    <w:rsid w:val="000631E3"/>
    <w:rsid w:val="000634EA"/>
    <w:rsid w:val="000639F0"/>
    <w:rsid w:val="0006429E"/>
    <w:rsid w:val="00064E11"/>
    <w:rsid w:val="000654E8"/>
    <w:rsid w:val="000655E1"/>
    <w:rsid w:val="00065937"/>
    <w:rsid w:val="000662EA"/>
    <w:rsid w:val="00066FAE"/>
    <w:rsid w:val="0007057F"/>
    <w:rsid w:val="000706BF"/>
    <w:rsid w:val="00070BD4"/>
    <w:rsid w:val="00071792"/>
    <w:rsid w:val="0007240C"/>
    <w:rsid w:val="00073036"/>
    <w:rsid w:val="000731EE"/>
    <w:rsid w:val="00073F80"/>
    <w:rsid w:val="00075D35"/>
    <w:rsid w:val="00075FD3"/>
    <w:rsid w:val="000763E0"/>
    <w:rsid w:val="00077404"/>
    <w:rsid w:val="0008093B"/>
    <w:rsid w:val="000812D6"/>
    <w:rsid w:val="00081E45"/>
    <w:rsid w:val="0008290F"/>
    <w:rsid w:val="00082A76"/>
    <w:rsid w:val="00082C77"/>
    <w:rsid w:val="00083664"/>
    <w:rsid w:val="00083973"/>
    <w:rsid w:val="00083B80"/>
    <w:rsid w:val="000840D4"/>
    <w:rsid w:val="00084A0B"/>
    <w:rsid w:val="000854AF"/>
    <w:rsid w:val="00085802"/>
    <w:rsid w:val="00085C3C"/>
    <w:rsid w:val="0008623A"/>
    <w:rsid w:val="0008629F"/>
    <w:rsid w:val="00086645"/>
    <w:rsid w:val="00086E13"/>
    <w:rsid w:val="000870A0"/>
    <w:rsid w:val="00087160"/>
    <w:rsid w:val="000875FC"/>
    <w:rsid w:val="00087ABD"/>
    <w:rsid w:val="00090860"/>
    <w:rsid w:val="00090CE4"/>
    <w:rsid w:val="00091197"/>
    <w:rsid w:val="00091C87"/>
    <w:rsid w:val="00092287"/>
    <w:rsid w:val="0009244C"/>
    <w:rsid w:val="000940E7"/>
    <w:rsid w:val="00094830"/>
    <w:rsid w:val="000953FD"/>
    <w:rsid w:val="00095C94"/>
    <w:rsid w:val="000968C6"/>
    <w:rsid w:val="0009738B"/>
    <w:rsid w:val="000978B0"/>
    <w:rsid w:val="000A0FE1"/>
    <w:rsid w:val="000A110B"/>
    <w:rsid w:val="000A1A3D"/>
    <w:rsid w:val="000A1F79"/>
    <w:rsid w:val="000A2289"/>
    <w:rsid w:val="000A3A92"/>
    <w:rsid w:val="000A3DF2"/>
    <w:rsid w:val="000A4D64"/>
    <w:rsid w:val="000A4EDD"/>
    <w:rsid w:val="000A5071"/>
    <w:rsid w:val="000A588D"/>
    <w:rsid w:val="000A6408"/>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40BE"/>
    <w:rsid w:val="000C569A"/>
    <w:rsid w:val="000C569B"/>
    <w:rsid w:val="000C5F04"/>
    <w:rsid w:val="000C642A"/>
    <w:rsid w:val="000C7242"/>
    <w:rsid w:val="000C74BC"/>
    <w:rsid w:val="000C7B9F"/>
    <w:rsid w:val="000D0201"/>
    <w:rsid w:val="000D0D1D"/>
    <w:rsid w:val="000D0F9E"/>
    <w:rsid w:val="000D278E"/>
    <w:rsid w:val="000D2F77"/>
    <w:rsid w:val="000D32C7"/>
    <w:rsid w:val="000D39F1"/>
    <w:rsid w:val="000D48DF"/>
    <w:rsid w:val="000D4BBF"/>
    <w:rsid w:val="000D4D06"/>
    <w:rsid w:val="000D511F"/>
    <w:rsid w:val="000D5A3E"/>
    <w:rsid w:val="000D5A70"/>
    <w:rsid w:val="000D604A"/>
    <w:rsid w:val="000D614A"/>
    <w:rsid w:val="000D70F7"/>
    <w:rsid w:val="000D7157"/>
    <w:rsid w:val="000E03FF"/>
    <w:rsid w:val="000E0CBE"/>
    <w:rsid w:val="000E0E2D"/>
    <w:rsid w:val="000E323C"/>
    <w:rsid w:val="000E343E"/>
    <w:rsid w:val="000E4776"/>
    <w:rsid w:val="000E56F7"/>
    <w:rsid w:val="000E65FD"/>
    <w:rsid w:val="000E67E7"/>
    <w:rsid w:val="000E6873"/>
    <w:rsid w:val="000E79E1"/>
    <w:rsid w:val="000E7F5A"/>
    <w:rsid w:val="000F165B"/>
    <w:rsid w:val="000F2C7A"/>
    <w:rsid w:val="000F38C2"/>
    <w:rsid w:val="000F3902"/>
    <w:rsid w:val="000F3BC2"/>
    <w:rsid w:val="000F4897"/>
    <w:rsid w:val="000F48F8"/>
    <w:rsid w:val="000F49CB"/>
    <w:rsid w:val="000F524C"/>
    <w:rsid w:val="000F66E9"/>
    <w:rsid w:val="000F672D"/>
    <w:rsid w:val="000F6F40"/>
    <w:rsid w:val="000F77E4"/>
    <w:rsid w:val="000F7F50"/>
    <w:rsid w:val="001005BE"/>
    <w:rsid w:val="001013E2"/>
    <w:rsid w:val="00102704"/>
    <w:rsid w:val="00102FF4"/>
    <w:rsid w:val="001030E3"/>
    <w:rsid w:val="00103755"/>
    <w:rsid w:val="00103987"/>
    <w:rsid w:val="0010412A"/>
    <w:rsid w:val="001059BB"/>
    <w:rsid w:val="001076C0"/>
    <w:rsid w:val="00107908"/>
    <w:rsid w:val="00107CE4"/>
    <w:rsid w:val="00110085"/>
    <w:rsid w:val="00110302"/>
    <w:rsid w:val="00110853"/>
    <w:rsid w:val="001108C6"/>
    <w:rsid w:val="00110C62"/>
    <w:rsid w:val="001112AC"/>
    <w:rsid w:val="00111874"/>
    <w:rsid w:val="0011189F"/>
    <w:rsid w:val="00111A0C"/>
    <w:rsid w:val="0011220D"/>
    <w:rsid w:val="001123C1"/>
    <w:rsid w:val="00112A6A"/>
    <w:rsid w:val="00112C38"/>
    <w:rsid w:val="00112DF7"/>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2CC"/>
    <w:rsid w:val="0012161B"/>
    <w:rsid w:val="001220A2"/>
    <w:rsid w:val="001222A6"/>
    <w:rsid w:val="00122B53"/>
    <w:rsid w:val="00122E65"/>
    <w:rsid w:val="00123360"/>
    <w:rsid w:val="00123531"/>
    <w:rsid w:val="0012355F"/>
    <w:rsid w:val="00124CAF"/>
    <w:rsid w:val="00125221"/>
    <w:rsid w:val="0012550E"/>
    <w:rsid w:val="001260CC"/>
    <w:rsid w:val="001268C2"/>
    <w:rsid w:val="00127106"/>
    <w:rsid w:val="001272A5"/>
    <w:rsid w:val="00127F77"/>
    <w:rsid w:val="00130B30"/>
    <w:rsid w:val="001316B8"/>
    <w:rsid w:val="0013230B"/>
    <w:rsid w:val="00132DFA"/>
    <w:rsid w:val="0013318C"/>
    <w:rsid w:val="001333AB"/>
    <w:rsid w:val="00133E86"/>
    <w:rsid w:val="00134F46"/>
    <w:rsid w:val="001354C0"/>
    <w:rsid w:val="001356B2"/>
    <w:rsid w:val="00136051"/>
    <w:rsid w:val="0013625F"/>
    <w:rsid w:val="0013652D"/>
    <w:rsid w:val="001365AE"/>
    <w:rsid w:val="001373CD"/>
    <w:rsid w:val="00137595"/>
    <w:rsid w:val="00137EE5"/>
    <w:rsid w:val="0014032F"/>
    <w:rsid w:val="00140AA7"/>
    <w:rsid w:val="00140E83"/>
    <w:rsid w:val="00140F6A"/>
    <w:rsid w:val="001410C2"/>
    <w:rsid w:val="001410DC"/>
    <w:rsid w:val="0014115C"/>
    <w:rsid w:val="0014189D"/>
    <w:rsid w:val="00141F46"/>
    <w:rsid w:val="0014209E"/>
    <w:rsid w:val="00142320"/>
    <w:rsid w:val="00142DC8"/>
    <w:rsid w:val="0014308F"/>
    <w:rsid w:val="00143222"/>
    <w:rsid w:val="00143B28"/>
    <w:rsid w:val="0014408F"/>
    <w:rsid w:val="00144F58"/>
    <w:rsid w:val="0014523B"/>
    <w:rsid w:val="00145B6F"/>
    <w:rsid w:val="0014702E"/>
    <w:rsid w:val="00147473"/>
    <w:rsid w:val="00150698"/>
    <w:rsid w:val="001508D6"/>
    <w:rsid w:val="00150A5D"/>
    <w:rsid w:val="00150DA5"/>
    <w:rsid w:val="001514D5"/>
    <w:rsid w:val="001514F2"/>
    <w:rsid w:val="0015164C"/>
    <w:rsid w:val="0015197C"/>
    <w:rsid w:val="001523DB"/>
    <w:rsid w:val="001538FE"/>
    <w:rsid w:val="00153B41"/>
    <w:rsid w:val="00153C60"/>
    <w:rsid w:val="00153EFA"/>
    <w:rsid w:val="001551CB"/>
    <w:rsid w:val="00155386"/>
    <w:rsid w:val="001566C1"/>
    <w:rsid w:val="00156C0B"/>
    <w:rsid w:val="00157964"/>
    <w:rsid w:val="00160377"/>
    <w:rsid w:val="001609D7"/>
    <w:rsid w:val="00160E2B"/>
    <w:rsid w:val="00161754"/>
    <w:rsid w:val="00161906"/>
    <w:rsid w:val="00162709"/>
    <w:rsid w:val="00162D80"/>
    <w:rsid w:val="00163423"/>
    <w:rsid w:val="0016401B"/>
    <w:rsid w:val="00164334"/>
    <w:rsid w:val="00164345"/>
    <w:rsid w:val="001650CB"/>
    <w:rsid w:val="00165164"/>
    <w:rsid w:val="001653D3"/>
    <w:rsid w:val="00165C91"/>
    <w:rsid w:val="00166EAF"/>
    <w:rsid w:val="001674EF"/>
    <w:rsid w:val="00170C80"/>
    <w:rsid w:val="00170F0F"/>
    <w:rsid w:val="00170FCA"/>
    <w:rsid w:val="001710D6"/>
    <w:rsid w:val="001710E8"/>
    <w:rsid w:val="00171E02"/>
    <w:rsid w:val="0017218F"/>
    <w:rsid w:val="00172245"/>
    <w:rsid w:val="00172804"/>
    <w:rsid w:val="00172BEB"/>
    <w:rsid w:val="001730D8"/>
    <w:rsid w:val="00173532"/>
    <w:rsid w:val="00175386"/>
    <w:rsid w:val="001755D8"/>
    <w:rsid w:val="001763E7"/>
    <w:rsid w:val="001765CE"/>
    <w:rsid w:val="00177C8A"/>
    <w:rsid w:val="00177CD9"/>
    <w:rsid w:val="00180473"/>
    <w:rsid w:val="0018297E"/>
    <w:rsid w:val="00182CF2"/>
    <w:rsid w:val="00183ADE"/>
    <w:rsid w:val="00183C2F"/>
    <w:rsid w:val="00183F0D"/>
    <w:rsid w:val="00184689"/>
    <w:rsid w:val="00184FA3"/>
    <w:rsid w:val="001850E6"/>
    <w:rsid w:val="00185CA5"/>
    <w:rsid w:val="00185D8B"/>
    <w:rsid w:val="001868CB"/>
    <w:rsid w:val="00187129"/>
    <w:rsid w:val="001873CB"/>
    <w:rsid w:val="00187628"/>
    <w:rsid w:val="00187645"/>
    <w:rsid w:val="00192778"/>
    <w:rsid w:val="00193393"/>
    <w:rsid w:val="0019340A"/>
    <w:rsid w:val="00193EC4"/>
    <w:rsid w:val="00194062"/>
    <w:rsid w:val="00194794"/>
    <w:rsid w:val="001948C7"/>
    <w:rsid w:val="001949AA"/>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9CD"/>
    <w:rsid w:val="001A432D"/>
    <w:rsid w:val="001A438D"/>
    <w:rsid w:val="001A52D5"/>
    <w:rsid w:val="001A5467"/>
    <w:rsid w:val="001A5DF3"/>
    <w:rsid w:val="001A5E61"/>
    <w:rsid w:val="001A5F6B"/>
    <w:rsid w:val="001A5FA6"/>
    <w:rsid w:val="001A6474"/>
    <w:rsid w:val="001A6DBA"/>
    <w:rsid w:val="001A7779"/>
    <w:rsid w:val="001B1723"/>
    <w:rsid w:val="001B2B7E"/>
    <w:rsid w:val="001B2CD6"/>
    <w:rsid w:val="001B34D3"/>
    <w:rsid w:val="001B3545"/>
    <w:rsid w:val="001B4B05"/>
    <w:rsid w:val="001B56A3"/>
    <w:rsid w:val="001B5A04"/>
    <w:rsid w:val="001B5E1E"/>
    <w:rsid w:val="001B611A"/>
    <w:rsid w:val="001B6283"/>
    <w:rsid w:val="001B7013"/>
    <w:rsid w:val="001B71AA"/>
    <w:rsid w:val="001B7203"/>
    <w:rsid w:val="001B7899"/>
    <w:rsid w:val="001B7F2A"/>
    <w:rsid w:val="001C0055"/>
    <w:rsid w:val="001C0F7F"/>
    <w:rsid w:val="001C1283"/>
    <w:rsid w:val="001C193C"/>
    <w:rsid w:val="001C1B0C"/>
    <w:rsid w:val="001C1C67"/>
    <w:rsid w:val="001C27D9"/>
    <w:rsid w:val="001C2A98"/>
    <w:rsid w:val="001C2D94"/>
    <w:rsid w:val="001C3878"/>
    <w:rsid w:val="001C397D"/>
    <w:rsid w:val="001C3E6E"/>
    <w:rsid w:val="001C4CA6"/>
    <w:rsid w:val="001C4F41"/>
    <w:rsid w:val="001C5836"/>
    <w:rsid w:val="001C5FF9"/>
    <w:rsid w:val="001C66EA"/>
    <w:rsid w:val="001C6ABE"/>
    <w:rsid w:val="001C70AB"/>
    <w:rsid w:val="001C7A96"/>
    <w:rsid w:val="001D0FFC"/>
    <w:rsid w:val="001D14B9"/>
    <w:rsid w:val="001D1691"/>
    <w:rsid w:val="001D2B0D"/>
    <w:rsid w:val="001D3DB0"/>
    <w:rsid w:val="001D3F38"/>
    <w:rsid w:val="001D4010"/>
    <w:rsid w:val="001D4188"/>
    <w:rsid w:val="001D541C"/>
    <w:rsid w:val="001D65E8"/>
    <w:rsid w:val="001D7DC1"/>
    <w:rsid w:val="001E04FD"/>
    <w:rsid w:val="001E0F06"/>
    <w:rsid w:val="001E0FEF"/>
    <w:rsid w:val="001E1732"/>
    <w:rsid w:val="001E1B7D"/>
    <w:rsid w:val="001E1B8E"/>
    <w:rsid w:val="001E29DE"/>
    <w:rsid w:val="001E2D9D"/>
    <w:rsid w:val="001E3258"/>
    <w:rsid w:val="001E459B"/>
    <w:rsid w:val="001E474C"/>
    <w:rsid w:val="001E4B41"/>
    <w:rsid w:val="001E4DD0"/>
    <w:rsid w:val="001E622F"/>
    <w:rsid w:val="001E6D08"/>
    <w:rsid w:val="001E7F7D"/>
    <w:rsid w:val="001F0B30"/>
    <w:rsid w:val="001F0D70"/>
    <w:rsid w:val="001F0EB3"/>
    <w:rsid w:val="001F19F3"/>
    <w:rsid w:val="001F1E5F"/>
    <w:rsid w:val="001F214E"/>
    <w:rsid w:val="001F280A"/>
    <w:rsid w:val="001F2E7C"/>
    <w:rsid w:val="001F2F34"/>
    <w:rsid w:val="001F32F7"/>
    <w:rsid w:val="001F34E6"/>
    <w:rsid w:val="001F3885"/>
    <w:rsid w:val="001F42DC"/>
    <w:rsid w:val="001F4704"/>
    <w:rsid w:val="001F4852"/>
    <w:rsid w:val="001F49DA"/>
    <w:rsid w:val="001F560B"/>
    <w:rsid w:val="001F7FEF"/>
    <w:rsid w:val="0020071A"/>
    <w:rsid w:val="00200730"/>
    <w:rsid w:val="00200B53"/>
    <w:rsid w:val="00201704"/>
    <w:rsid w:val="00202536"/>
    <w:rsid w:val="00202ABD"/>
    <w:rsid w:val="00202F51"/>
    <w:rsid w:val="00203358"/>
    <w:rsid w:val="00203EB1"/>
    <w:rsid w:val="00203F90"/>
    <w:rsid w:val="0020438B"/>
    <w:rsid w:val="0020453B"/>
    <w:rsid w:val="002046C0"/>
    <w:rsid w:val="00205F2F"/>
    <w:rsid w:val="00206CAE"/>
    <w:rsid w:val="00206F01"/>
    <w:rsid w:val="00207123"/>
    <w:rsid w:val="002076D7"/>
    <w:rsid w:val="00210A9F"/>
    <w:rsid w:val="00210B46"/>
    <w:rsid w:val="002116DC"/>
    <w:rsid w:val="0021191A"/>
    <w:rsid w:val="00211AAF"/>
    <w:rsid w:val="00212204"/>
    <w:rsid w:val="0021275D"/>
    <w:rsid w:val="002129DF"/>
    <w:rsid w:val="00212DB5"/>
    <w:rsid w:val="002132A7"/>
    <w:rsid w:val="00213F3B"/>
    <w:rsid w:val="00214082"/>
    <w:rsid w:val="0021514F"/>
    <w:rsid w:val="00216184"/>
    <w:rsid w:val="00216E1E"/>
    <w:rsid w:val="002170B2"/>
    <w:rsid w:val="00217321"/>
    <w:rsid w:val="00217F5B"/>
    <w:rsid w:val="00220989"/>
    <w:rsid w:val="00220ACE"/>
    <w:rsid w:val="00220EE8"/>
    <w:rsid w:val="00221D54"/>
    <w:rsid w:val="002225FA"/>
    <w:rsid w:val="00222727"/>
    <w:rsid w:val="002228E6"/>
    <w:rsid w:val="00222FC6"/>
    <w:rsid w:val="00223417"/>
    <w:rsid w:val="00224067"/>
    <w:rsid w:val="00225810"/>
    <w:rsid w:val="00225FAC"/>
    <w:rsid w:val="002265A6"/>
    <w:rsid w:val="002277A3"/>
    <w:rsid w:val="0023106F"/>
    <w:rsid w:val="0023110C"/>
    <w:rsid w:val="00231116"/>
    <w:rsid w:val="0023136A"/>
    <w:rsid w:val="00231392"/>
    <w:rsid w:val="002317E6"/>
    <w:rsid w:val="00231EF4"/>
    <w:rsid w:val="002324B9"/>
    <w:rsid w:val="002327BE"/>
    <w:rsid w:val="00233108"/>
    <w:rsid w:val="002337BD"/>
    <w:rsid w:val="002339A7"/>
    <w:rsid w:val="00233AD2"/>
    <w:rsid w:val="00233E3C"/>
    <w:rsid w:val="0023401A"/>
    <w:rsid w:val="00235031"/>
    <w:rsid w:val="0023728A"/>
    <w:rsid w:val="0023796F"/>
    <w:rsid w:val="00237EE4"/>
    <w:rsid w:val="002402F7"/>
    <w:rsid w:val="002407BB"/>
    <w:rsid w:val="00241303"/>
    <w:rsid w:val="0024159E"/>
    <w:rsid w:val="00241948"/>
    <w:rsid w:val="00242DBE"/>
    <w:rsid w:val="00243093"/>
    <w:rsid w:val="00243DA8"/>
    <w:rsid w:val="002443BC"/>
    <w:rsid w:val="002443FD"/>
    <w:rsid w:val="0024585E"/>
    <w:rsid w:val="00245A33"/>
    <w:rsid w:val="00245C9D"/>
    <w:rsid w:val="00245DA8"/>
    <w:rsid w:val="00245F43"/>
    <w:rsid w:val="00246AB6"/>
    <w:rsid w:val="00247196"/>
    <w:rsid w:val="00247B4A"/>
    <w:rsid w:val="00247F42"/>
    <w:rsid w:val="002500F3"/>
    <w:rsid w:val="00251FFB"/>
    <w:rsid w:val="00253161"/>
    <w:rsid w:val="002538A7"/>
    <w:rsid w:val="002551B4"/>
    <w:rsid w:val="00257A3F"/>
    <w:rsid w:val="00260268"/>
    <w:rsid w:val="0026039A"/>
    <w:rsid w:val="00260724"/>
    <w:rsid w:val="00260975"/>
    <w:rsid w:val="00261463"/>
    <w:rsid w:val="00262365"/>
    <w:rsid w:val="0026303E"/>
    <w:rsid w:val="00263300"/>
    <w:rsid w:val="002633B7"/>
    <w:rsid w:val="002635C7"/>
    <w:rsid w:val="0026574E"/>
    <w:rsid w:val="00265B9B"/>
    <w:rsid w:val="00266366"/>
    <w:rsid w:val="00266CAD"/>
    <w:rsid w:val="002672A1"/>
    <w:rsid w:val="002673CB"/>
    <w:rsid w:val="002708BA"/>
    <w:rsid w:val="002717D9"/>
    <w:rsid w:val="00271B48"/>
    <w:rsid w:val="00273AA6"/>
    <w:rsid w:val="002740BF"/>
    <w:rsid w:val="00274330"/>
    <w:rsid w:val="002751DC"/>
    <w:rsid w:val="00277D52"/>
    <w:rsid w:val="0028002A"/>
    <w:rsid w:val="00280C2E"/>
    <w:rsid w:val="00281751"/>
    <w:rsid w:val="002818E5"/>
    <w:rsid w:val="00281EE1"/>
    <w:rsid w:val="00281F88"/>
    <w:rsid w:val="00283D20"/>
    <w:rsid w:val="0028505D"/>
    <w:rsid w:val="002850BD"/>
    <w:rsid w:val="002852B1"/>
    <w:rsid w:val="00285618"/>
    <w:rsid w:val="00285A5A"/>
    <w:rsid w:val="00286054"/>
    <w:rsid w:val="002865E8"/>
    <w:rsid w:val="0028668A"/>
    <w:rsid w:val="00286C46"/>
    <w:rsid w:val="00290C76"/>
    <w:rsid w:val="00290DA4"/>
    <w:rsid w:val="00290E08"/>
    <w:rsid w:val="002917F6"/>
    <w:rsid w:val="002918C1"/>
    <w:rsid w:val="00291EC5"/>
    <w:rsid w:val="00292115"/>
    <w:rsid w:val="0029295E"/>
    <w:rsid w:val="00293B5F"/>
    <w:rsid w:val="00293DCA"/>
    <w:rsid w:val="002941C4"/>
    <w:rsid w:val="002954AD"/>
    <w:rsid w:val="002957A0"/>
    <w:rsid w:val="00295C15"/>
    <w:rsid w:val="002962AE"/>
    <w:rsid w:val="00296B9F"/>
    <w:rsid w:val="002972B3"/>
    <w:rsid w:val="002973A6"/>
    <w:rsid w:val="0029751A"/>
    <w:rsid w:val="002A00E4"/>
    <w:rsid w:val="002A03BA"/>
    <w:rsid w:val="002A0AEE"/>
    <w:rsid w:val="002A1803"/>
    <w:rsid w:val="002A21C5"/>
    <w:rsid w:val="002A23DC"/>
    <w:rsid w:val="002A242B"/>
    <w:rsid w:val="002A2F8E"/>
    <w:rsid w:val="002A39F2"/>
    <w:rsid w:val="002A4992"/>
    <w:rsid w:val="002A4D59"/>
    <w:rsid w:val="002A5CEB"/>
    <w:rsid w:val="002A6183"/>
    <w:rsid w:val="002A6832"/>
    <w:rsid w:val="002A6CE2"/>
    <w:rsid w:val="002A6DE1"/>
    <w:rsid w:val="002A7729"/>
    <w:rsid w:val="002A77B4"/>
    <w:rsid w:val="002A7AA0"/>
    <w:rsid w:val="002A7D3D"/>
    <w:rsid w:val="002A7E33"/>
    <w:rsid w:val="002A7FE1"/>
    <w:rsid w:val="002B04F2"/>
    <w:rsid w:val="002B1280"/>
    <w:rsid w:val="002B1C49"/>
    <w:rsid w:val="002B27DE"/>
    <w:rsid w:val="002B592C"/>
    <w:rsid w:val="002B6156"/>
    <w:rsid w:val="002B69D4"/>
    <w:rsid w:val="002B74D5"/>
    <w:rsid w:val="002B7F0B"/>
    <w:rsid w:val="002B7FC0"/>
    <w:rsid w:val="002C0627"/>
    <w:rsid w:val="002C0BEF"/>
    <w:rsid w:val="002C184E"/>
    <w:rsid w:val="002C2B02"/>
    <w:rsid w:val="002C3461"/>
    <w:rsid w:val="002C349E"/>
    <w:rsid w:val="002C3BB4"/>
    <w:rsid w:val="002C4E18"/>
    <w:rsid w:val="002C5295"/>
    <w:rsid w:val="002C52B6"/>
    <w:rsid w:val="002C5EE2"/>
    <w:rsid w:val="002C6678"/>
    <w:rsid w:val="002C68E8"/>
    <w:rsid w:val="002C6CC9"/>
    <w:rsid w:val="002C6D6C"/>
    <w:rsid w:val="002C750D"/>
    <w:rsid w:val="002C79A6"/>
    <w:rsid w:val="002D0251"/>
    <w:rsid w:val="002D0644"/>
    <w:rsid w:val="002D079E"/>
    <w:rsid w:val="002D07DE"/>
    <w:rsid w:val="002D0B67"/>
    <w:rsid w:val="002D163C"/>
    <w:rsid w:val="002D203E"/>
    <w:rsid w:val="002D288A"/>
    <w:rsid w:val="002D2C9D"/>
    <w:rsid w:val="002D3316"/>
    <w:rsid w:val="002D3A55"/>
    <w:rsid w:val="002D3A56"/>
    <w:rsid w:val="002D3AFF"/>
    <w:rsid w:val="002D3B1E"/>
    <w:rsid w:val="002D3BAA"/>
    <w:rsid w:val="002D47E9"/>
    <w:rsid w:val="002D4CF6"/>
    <w:rsid w:val="002D50F8"/>
    <w:rsid w:val="002D536C"/>
    <w:rsid w:val="002D54D5"/>
    <w:rsid w:val="002D6650"/>
    <w:rsid w:val="002D7FBF"/>
    <w:rsid w:val="002E0B3E"/>
    <w:rsid w:val="002E0CF8"/>
    <w:rsid w:val="002E12C1"/>
    <w:rsid w:val="002E21FB"/>
    <w:rsid w:val="002E24B0"/>
    <w:rsid w:val="002E26B2"/>
    <w:rsid w:val="002E270B"/>
    <w:rsid w:val="002E2892"/>
    <w:rsid w:val="002E2AA1"/>
    <w:rsid w:val="002E3521"/>
    <w:rsid w:val="002E384F"/>
    <w:rsid w:val="002E4423"/>
    <w:rsid w:val="002E4A79"/>
    <w:rsid w:val="002E4B50"/>
    <w:rsid w:val="002E5AD4"/>
    <w:rsid w:val="002E5B77"/>
    <w:rsid w:val="002E66CA"/>
    <w:rsid w:val="002E72AA"/>
    <w:rsid w:val="002E741D"/>
    <w:rsid w:val="002E75F2"/>
    <w:rsid w:val="002E7AC1"/>
    <w:rsid w:val="002F0FFB"/>
    <w:rsid w:val="002F1501"/>
    <w:rsid w:val="002F1E17"/>
    <w:rsid w:val="002F24AD"/>
    <w:rsid w:val="002F2B3F"/>
    <w:rsid w:val="002F3393"/>
    <w:rsid w:val="002F3BDA"/>
    <w:rsid w:val="002F463B"/>
    <w:rsid w:val="002F468F"/>
    <w:rsid w:val="002F46CD"/>
    <w:rsid w:val="002F5236"/>
    <w:rsid w:val="002F5603"/>
    <w:rsid w:val="002F62A9"/>
    <w:rsid w:val="002F709A"/>
    <w:rsid w:val="002F7D39"/>
    <w:rsid w:val="0030047A"/>
    <w:rsid w:val="0030089D"/>
    <w:rsid w:val="003019AC"/>
    <w:rsid w:val="00301C8C"/>
    <w:rsid w:val="003021DD"/>
    <w:rsid w:val="0030272A"/>
    <w:rsid w:val="00302AB2"/>
    <w:rsid w:val="0030401C"/>
    <w:rsid w:val="00304E88"/>
    <w:rsid w:val="00304F71"/>
    <w:rsid w:val="003050BE"/>
    <w:rsid w:val="0030592D"/>
    <w:rsid w:val="00306215"/>
    <w:rsid w:val="00306255"/>
    <w:rsid w:val="0030672B"/>
    <w:rsid w:val="00307B59"/>
    <w:rsid w:val="003103F4"/>
    <w:rsid w:val="00310F53"/>
    <w:rsid w:val="003111A1"/>
    <w:rsid w:val="003112EB"/>
    <w:rsid w:val="00311FAD"/>
    <w:rsid w:val="0031233D"/>
    <w:rsid w:val="0031274B"/>
    <w:rsid w:val="003132A0"/>
    <w:rsid w:val="00313AD0"/>
    <w:rsid w:val="00313B9D"/>
    <w:rsid w:val="0031478F"/>
    <w:rsid w:val="00315D50"/>
    <w:rsid w:val="00316B7D"/>
    <w:rsid w:val="00317219"/>
    <w:rsid w:val="00317914"/>
    <w:rsid w:val="00317B29"/>
    <w:rsid w:val="00317CF0"/>
    <w:rsid w:val="003201C8"/>
    <w:rsid w:val="00320A51"/>
    <w:rsid w:val="00320D1B"/>
    <w:rsid w:val="003210B2"/>
    <w:rsid w:val="00321BED"/>
    <w:rsid w:val="00321FF1"/>
    <w:rsid w:val="00322646"/>
    <w:rsid w:val="00322956"/>
    <w:rsid w:val="00322F80"/>
    <w:rsid w:val="00323634"/>
    <w:rsid w:val="00324153"/>
    <w:rsid w:val="003243A9"/>
    <w:rsid w:val="003250D0"/>
    <w:rsid w:val="00325203"/>
    <w:rsid w:val="00325C1D"/>
    <w:rsid w:val="00326453"/>
    <w:rsid w:val="003273D1"/>
    <w:rsid w:val="00327520"/>
    <w:rsid w:val="00327787"/>
    <w:rsid w:val="003278A0"/>
    <w:rsid w:val="00327E66"/>
    <w:rsid w:val="00327FC0"/>
    <w:rsid w:val="00330427"/>
    <w:rsid w:val="00330C21"/>
    <w:rsid w:val="00330CD9"/>
    <w:rsid w:val="00330EC8"/>
    <w:rsid w:val="00333AE8"/>
    <w:rsid w:val="00333D4A"/>
    <w:rsid w:val="00333EB4"/>
    <w:rsid w:val="00336186"/>
    <w:rsid w:val="00336B50"/>
    <w:rsid w:val="00336EAC"/>
    <w:rsid w:val="00336F65"/>
    <w:rsid w:val="00337799"/>
    <w:rsid w:val="0034052A"/>
    <w:rsid w:val="00341CF5"/>
    <w:rsid w:val="00341D25"/>
    <w:rsid w:val="00342188"/>
    <w:rsid w:val="003421DF"/>
    <w:rsid w:val="0034341E"/>
    <w:rsid w:val="003435F5"/>
    <w:rsid w:val="00343922"/>
    <w:rsid w:val="00343D92"/>
    <w:rsid w:val="003446B9"/>
    <w:rsid w:val="003462B9"/>
    <w:rsid w:val="003465A4"/>
    <w:rsid w:val="00346678"/>
    <w:rsid w:val="00346815"/>
    <w:rsid w:val="00346AB5"/>
    <w:rsid w:val="0034787E"/>
    <w:rsid w:val="00351CBE"/>
    <w:rsid w:val="0035234F"/>
    <w:rsid w:val="0035350E"/>
    <w:rsid w:val="00353694"/>
    <w:rsid w:val="00353EED"/>
    <w:rsid w:val="00355045"/>
    <w:rsid w:val="00355145"/>
    <w:rsid w:val="00355897"/>
    <w:rsid w:val="00356167"/>
    <w:rsid w:val="00356307"/>
    <w:rsid w:val="00356D0A"/>
    <w:rsid w:val="00356E98"/>
    <w:rsid w:val="0035789E"/>
    <w:rsid w:val="00360116"/>
    <w:rsid w:val="00360D00"/>
    <w:rsid w:val="00363672"/>
    <w:rsid w:val="00363DF6"/>
    <w:rsid w:val="00365ABB"/>
    <w:rsid w:val="00365C2D"/>
    <w:rsid w:val="00365D2D"/>
    <w:rsid w:val="00365F1F"/>
    <w:rsid w:val="003677E2"/>
    <w:rsid w:val="003678B9"/>
    <w:rsid w:val="00367BAE"/>
    <w:rsid w:val="00367E81"/>
    <w:rsid w:val="00370594"/>
    <w:rsid w:val="0037110E"/>
    <w:rsid w:val="003715D1"/>
    <w:rsid w:val="003717D9"/>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CB1"/>
    <w:rsid w:val="00380E42"/>
    <w:rsid w:val="00381628"/>
    <w:rsid w:val="00381AD8"/>
    <w:rsid w:val="00381C7E"/>
    <w:rsid w:val="00382032"/>
    <w:rsid w:val="0038250D"/>
    <w:rsid w:val="00385879"/>
    <w:rsid w:val="0038685B"/>
    <w:rsid w:val="00386945"/>
    <w:rsid w:val="0038698D"/>
    <w:rsid w:val="0038735F"/>
    <w:rsid w:val="00387DD9"/>
    <w:rsid w:val="00391BBD"/>
    <w:rsid w:val="00391DEC"/>
    <w:rsid w:val="00391FBE"/>
    <w:rsid w:val="00392205"/>
    <w:rsid w:val="003927BC"/>
    <w:rsid w:val="00392AA5"/>
    <w:rsid w:val="00392B3B"/>
    <w:rsid w:val="00393612"/>
    <w:rsid w:val="003936E4"/>
    <w:rsid w:val="00393A6B"/>
    <w:rsid w:val="00394194"/>
    <w:rsid w:val="003941CC"/>
    <w:rsid w:val="0039496B"/>
    <w:rsid w:val="00397260"/>
    <w:rsid w:val="00397DB9"/>
    <w:rsid w:val="00397DEE"/>
    <w:rsid w:val="00397EC6"/>
    <w:rsid w:val="003A075D"/>
    <w:rsid w:val="003A1497"/>
    <w:rsid w:val="003A19BC"/>
    <w:rsid w:val="003A213B"/>
    <w:rsid w:val="003A2DC3"/>
    <w:rsid w:val="003A2DEB"/>
    <w:rsid w:val="003A336C"/>
    <w:rsid w:val="003A3B8A"/>
    <w:rsid w:val="003A3E7D"/>
    <w:rsid w:val="003A439B"/>
    <w:rsid w:val="003A4A43"/>
    <w:rsid w:val="003A4F7A"/>
    <w:rsid w:val="003A5402"/>
    <w:rsid w:val="003A67D5"/>
    <w:rsid w:val="003A6841"/>
    <w:rsid w:val="003A6BCE"/>
    <w:rsid w:val="003A7675"/>
    <w:rsid w:val="003A7ABB"/>
    <w:rsid w:val="003B0F2A"/>
    <w:rsid w:val="003B1228"/>
    <w:rsid w:val="003B1469"/>
    <w:rsid w:val="003B20CE"/>
    <w:rsid w:val="003B2909"/>
    <w:rsid w:val="003B2BAA"/>
    <w:rsid w:val="003B2F5D"/>
    <w:rsid w:val="003B3BE7"/>
    <w:rsid w:val="003B49F2"/>
    <w:rsid w:val="003B4D29"/>
    <w:rsid w:val="003B5DBA"/>
    <w:rsid w:val="003B606B"/>
    <w:rsid w:val="003B6BE2"/>
    <w:rsid w:val="003B72EB"/>
    <w:rsid w:val="003B765F"/>
    <w:rsid w:val="003B76EB"/>
    <w:rsid w:val="003B7DBF"/>
    <w:rsid w:val="003B7E47"/>
    <w:rsid w:val="003C0CC6"/>
    <w:rsid w:val="003C0DD7"/>
    <w:rsid w:val="003C1C35"/>
    <w:rsid w:val="003C1D97"/>
    <w:rsid w:val="003C203F"/>
    <w:rsid w:val="003C23A1"/>
    <w:rsid w:val="003C2577"/>
    <w:rsid w:val="003C25A3"/>
    <w:rsid w:val="003C338C"/>
    <w:rsid w:val="003C34B9"/>
    <w:rsid w:val="003C4A77"/>
    <w:rsid w:val="003C4B53"/>
    <w:rsid w:val="003C4B6C"/>
    <w:rsid w:val="003C4E4F"/>
    <w:rsid w:val="003C646C"/>
    <w:rsid w:val="003D0193"/>
    <w:rsid w:val="003D040F"/>
    <w:rsid w:val="003D1997"/>
    <w:rsid w:val="003D25ED"/>
    <w:rsid w:val="003D2E78"/>
    <w:rsid w:val="003D3623"/>
    <w:rsid w:val="003D5E29"/>
    <w:rsid w:val="003D78C7"/>
    <w:rsid w:val="003D7C96"/>
    <w:rsid w:val="003E0704"/>
    <w:rsid w:val="003E0986"/>
    <w:rsid w:val="003E0B82"/>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5F4"/>
    <w:rsid w:val="003E5DF2"/>
    <w:rsid w:val="003E610E"/>
    <w:rsid w:val="003E6AAF"/>
    <w:rsid w:val="003E72A4"/>
    <w:rsid w:val="003E7358"/>
    <w:rsid w:val="003F0826"/>
    <w:rsid w:val="003F0A5D"/>
    <w:rsid w:val="003F1693"/>
    <w:rsid w:val="003F1912"/>
    <w:rsid w:val="003F19B6"/>
    <w:rsid w:val="003F1B84"/>
    <w:rsid w:val="003F1EB6"/>
    <w:rsid w:val="003F2356"/>
    <w:rsid w:val="003F2421"/>
    <w:rsid w:val="003F2656"/>
    <w:rsid w:val="003F4194"/>
    <w:rsid w:val="003F4338"/>
    <w:rsid w:val="003F52ED"/>
    <w:rsid w:val="003F6111"/>
    <w:rsid w:val="003F64B3"/>
    <w:rsid w:val="003F6C8C"/>
    <w:rsid w:val="004003F4"/>
    <w:rsid w:val="004005A9"/>
    <w:rsid w:val="00400D0D"/>
    <w:rsid w:val="00400D5F"/>
    <w:rsid w:val="00402771"/>
    <w:rsid w:val="004034D1"/>
    <w:rsid w:val="00403C4A"/>
    <w:rsid w:val="00403E22"/>
    <w:rsid w:val="00403EFE"/>
    <w:rsid w:val="00403F80"/>
    <w:rsid w:val="004049A2"/>
    <w:rsid w:val="00405195"/>
    <w:rsid w:val="00406060"/>
    <w:rsid w:val="00406561"/>
    <w:rsid w:val="004068A0"/>
    <w:rsid w:val="00406F65"/>
    <w:rsid w:val="00407F48"/>
    <w:rsid w:val="00410464"/>
    <w:rsid w:val="00410CDA"/>
    <w:rsid w:val="00411258"/>
    <w:rsid w:val="004118D0"/>
    <w:rsid w:val="00411B19"/>
    <w:rsid w:val="00411D8C"/>
    <w:rsid w:val="00412032"/>
    <w:rsid w:val="004127B9"/>
    <w:rsid w:val="004128A7"/>
    <w:rsid w:val="0041363A"/>
    <w:rsid w:val="004137F0"/>
    <w:rsid w:val="00415158"/>
    <w:rsid w:val="00415327"/>
    <w:rsid w:val="004158B4"/>
    <w:rsid w:val="00415A0F"/>
    <w:rsid w:val="004161C2"/>
    <w:rsid w:val="004166E3"/>
    <w:rsid w:val="00420D79"/>
    <w:rsid w:val="00420DFE"/>
    <w:rsid w:val="00421144"/>
    <w:rsid w:val="00421B15"/>
    <w:rsid w:val="00422B19"/>
    <w:rsid w:val="004240F6"/>
    <w:rsid w:val="004242B3"/>
    <w:rsid w:val="00424BA6"/>
    <w:rsid w:val="00424F86"/>
    <w:rsid w:val="00425264"/>
    <w:rsid w:val="004252FE"/>
    <w:rsid w:val="0042531B"/>
    <w:rsid w:val="004257EF"/>
    <w:rsid w:val="00425916"/>
    <w:rsid w:val="00427319"/>
    <w:rsid w:val="004273BB"/>
    <w:rsid w:val="00427714"/>
    <w:rsid w:val="00427733"/>
    <w:rsid w:val="004279E6"/>
    <w:rsid w:val="00427C04"/>
    <w:rsid w:val="004305CD"/>
    <w:rsid w:val="00431A5C"/>
    <w:rsid w:val="00433064"/>
    <w:rsid w:val="00433183"/>
    <w:rsid w:val="00433418"/>
    <w:rsid w:val="004334E4"/>
    <w:rsid w:val="00433B78"/>
    <w:rsid w:val="00433CAE"/>
    <w:rsid w:val="00434143"/>
    <w:rsid w:val="00436689"/>
    <w:rsid w:val="00436E33"/>
    <w:rsid w:val="00436E36"/>
    <w:rsid w:val="00437438"/>
    <w:rsid w:val="0043747B"/>
    <w:rsid w:val="00437F2C"/>
    <w:rsid w:val="00440E02"/>
    <w:rsid w:val="00440F06"/>
    <w:rsid w:val="004411E5"/>
    <w:rsid w:val="0044150A"/>
    <w:rsid w:val="00441D20"/>
    <w:rsid w:val="004428C0"/>
    <w:rsid w:val="00443124"/>
    <w:rsid w:val="00443AE7"/>
    <w:rsid w:val="00444D63"/>
    <w:rsid w:val="00445D8E"/>
    <w:rsid w:val="00445E2D"/>
    <w:rsid w:val="00446FDF"/>
    <w:rsid w:val="004478C5"/>
    <w:rsid w:val="00447A36"/>
    <w:rsid w:val="00447E6E"/>
    <w:rsid w:val="004508B5"/>
    <w:rsid w:val="00450B1E"/>
    <w:rsid w:val="004510B3"/>
    <w:rsid w:val="004515DF"/>
    <w:rsid w:val="0045393B"/>
    <w:rsid w:val="00453A51"/>
    <w:rsid w:val="00454AB9"/>
    <w:rsid w:val="00455AB2"/>
    <w:rsid w:val="00455E61"/>
    <w:rsid w:val="0045605F"/>
    <w:rsid w:val="004567CE"/>
    <w:rsid w:val="004577F3"/>
    <w:rsid w:val="00457819"/>
    <w:rsid w:val="00460013"/>
    <w:rsid w:val="00460D87"/>
    <w:rsid w:val="00460DAF"/>
    <w:rsid w:val="00461913"/>
    <w:rsid w:val="00461AB6"/>
    <w:rsid w:val="0046321F"/>
    <w:rsid w:val="00463446"/>
    <w:rsid w:val="0046426B"/>
    <w:rsid w:val="0046440A"/>
    <w:rsid w:val="004644E0"/>
    <w:rsid w:val="00464575"/>
    <w:rsid w:val="00464C42"/>
    <w:rsid w:val="00465688"/>
    <w:rsid w:val="004657AA"/>
    <w:rsid w:val="00465FE4"/>
    <w:rsid w:val="00466CEA"/>
    <w:rsid w:val="00466FBF"/>
    <w:rsid w:val="0046742B"/>
    <w:rsid w:val="0046767B"/>
    <w:rsid w:val="0046797A"/>
    <w:rsid w:val="00467C2C"/>
    <w:rsid w:val="00470135"/>
    <w:rsid w:val="00470C5E"/>
    <w:rsid w:val="0047147B"/>
    <w:rsid w:val="004718BA"/>
    <w:rsid w:val="00471C84"/>
    <w:rsid w:val="00472297"/>
    <w:rsid w:val="00472D1C"/>
    <w:rsid w:val="00472EC5"/>
    <w:rsid w:val="0047300A"/>
    <w:rsid w:val="00474896"/>
    <w:rsid w:val="00474E6C"/>
    <w:rsid w:val="00475AD5"/>
    <w:rsid w:val="00475BA8"/>
    <w:rsid w:val="00476DB6"/>
    <w:rsid w:val="004770B9"/>
    <w:rsid w:val="004777E9"/>
    <w:rsid w:val="00480475"/>
    <w:rsid w:val="00480B93"/>
    <w:rsid w:val="0048163A"/>
    <w:rsid w:val="00481943"/>
    <w:rsid w:val="0048290A"/>
    <w:rsid w:val="00483FFE"/>
    <w:rsid w:val="004860E1"/>
    <w:rsid w:val="00486175"/>
    <w:rsid w:val="00487D09"/>
    <w:rsid w:val="00490CEE"/>
    <w:rsid w:val="0049103F"/>
    <w:rsid w:val="004912F6"/>
    <w:rsid w:val="004922A1"/>
    <w:rsid w:val="00492A5C"/>
    <w:rsid w:val="00492CD7"/>
    <w:rsid w:val="00493DF8"/>
    <w:rsid w:val="00493F7F"/>
    <w:rsid w:val="00494ABE"/>
    <w:rsid w:val="00494ED8"/>
    <w:rsid w:val="00496238"/>
    <w:rsid w:val="0049636F"/>
    <w:rsid w:val="00496A4B"/>
    <w:rsid w:val="0049705A"/>
    <w:rsid w:val="00497761"/>
    <w:rsid w:val="004A0437"/>
    <w:rsid w:val="004A0E1D"/>
    <w:rsid w:val="004A1DDB"/>
    <w:rsid w:val="004A3695"/>
    <w:rsid w:val="004A4878"/>
    <w:rsid w:val="004A52CE"/>
    <w:rsid w:val="004A5D80"/>
    <w:rsid w:val="004A65E2"/>
    <w:rsid w:val="004A6674"/>
    <w:rsid w:val="004A6D9B"/>
    <w:rsid w:val="004A71E0"/>
    <w:rsid w:val="004A7E9B"/>
    <w:rsid w:val="004B0D34"/>
    <w:rsid w:val="004B0DDD"/>
    <w:rsid w:val="004B0E0D"/>
    <w:rsid w:val="004B355C"/>
    <w:rsid w:val="004B38A5"/>
    <w:rsid w:val="004B4FD7"/>
    <w:rsid w:val="004B6E1A"/>
    <w:rsid w:val="004B702E"/>
    <w:rsid w:val="004B7BEB"/>
    <w:rsid w:val="004C0D67"/>
    <w:rsid w:val="004C11A1"/>
    <w:rsid w:val="004C1268"/>
    <w:rsid w:val="004C19AC"/>
    <w:rsid w:val="004C1EDF"/>
    <w:rsid w:val="004C2E2A"/>
    <w:rsid w:val="004C3CBD"/>
    <w:rsid w:val="004C3CFC"/>
    <w:rsid w:val="004C3FD8"/>
    <w:rsid w:val="004C42E8"/>
    <w:rsid w:val="004C4780"/>
    <w:rsid w:val="004C4EDB"/>
    <w:rsid w:val="004C6073"/>
    <w:rsid w:val="004C61EC"/>
    <w:rsid w:val="004C6938"/>
    <w:rsid w:val="004C71C2"/>
    <w:rsid w:val="004C7C07"/>
    <w:rsid w:val="004C7F52"/>
    <w:rsid w:val="004D14E6"/>
    <w:rsid w:val="004D21CF"/>
    <w:rsid w:val="004D3E53"/>
    <w:rsid w:val="004D654B"/>
    <w:rsid w:val="004D781C"/>
    <w:rsid w:val="004D7844"/>
    <w:rsid w:val="004D7F4A"/>
    <w:rsid w:val="004E0416"/>
    <w:rsid w:val="004E0463"/>
    <w:rsid w:val="004E0940"/>
    <w:rsid w:val="004E0A1D"/>
    <w:rsid w:val="004E1162"/>
    <w:rsid w:val="004E31CD"/>
    <w:rsid w:val="004E3275"/>
    <w:rsid w:val="004E34EF"/>
    <w:rsid w:val="004E4134"/>
    <w:rsid w:val="004E4ADF"/>
    <w:rsid w:val="004E587A"/>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2BC9"/>
    <w:rsid w:val="004F320A"/>
    <w:rsid w:val="004F3341"/>
    <w:rsid w:val="004F366E"/>
    <w:rsid w:val="004F3D9A"/>
    <w:rsid w:val="004F4443"/>
    <w:rsid w:val="004F44A2"/>
    <w:rsid w:val="004F454E"/>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C67"/>
    <w:rsid w:val="00505C69"/>
    <w:rsid w:val="00505CA5"/>
    <w:rsid w:val="0050614A"/>
    <w:rsid w:val="0050640E"/>
    <w:rsid w:val="005070EF"/>
    <w:rsid w:val="005073C5"/>
    <w:rsid w:val="00507D51"/>
    <w:rsid w:val="005106B0"/>
    <w:rsid w:val="00510D9F"/>
    <w:rsid w:val="005117C9"/>
    <w:rsid w:val="00511FCA"/>
    <w:rsid w:val="00512870"/>
    <w:rsid w:val="00514C1F"/>
    <w:rsid w:val="00515277"/>
    <w:rsid w:val="005156A1"/>
    <w:rsid w:val="0051642A"/>
    <w:rsid w:val="00516825"/>
    <w:rsid w:val="0051737B"/>
    <w:rsid w:val="005173EB"/>
    <w:rsid w:val="00517F5D"/>
    <w:rsid w:val="00520156"/>
    <w:rsid w:val="005213D7"/>
    <w:rsid w:val="005216A0"/>
    <w:rsid w:val="005219EF"/>
    <w:rsid w:val="0052265A"/>
    <w:rsid w:val="00522B39"/>
    <w:rsid w:val="00523DD2"/>
    <w:rsid w:val="00524096"/>
    <w:rsid w:val="00524A48"/>
    <w:rsid w:val="00524AEF"/>
    <w:rsid w:val="00524BA9"/>
    <w:rsid w:val="00524BE9"/>
    <w:rsid w:val="0052502F"/>
    <w:rsid w:val="0052534A"/>
    <w:rsid w:val="00525B05"/>
    <w:rsid w:val="005262D9"/>
    <w:rsid w:val="005266E2"/>
    <w:rsid w:val="005267B5"/>
    <w:rsid w:val="0052718B"/>
    <w:rsid w:val="0052733F"/>
    <w:rsid w:val="00527B48"/>
    <w:rsid w:val="00527EBB"/>
    <w:rsid w:val="00530511"/>
    <w:rsid w:val="00531030"/>
    <w:rsid w:val="00531431"/>
    <w:rsid w:val="00531965"/>
    <w:rsid w:val="00531DCA"/>
    <w:rsid w:val="005326B2"/>
    <w:rsid w:val="00532E2B"/>
    <w:rsid w:val="0053343A"/>
    <w:rsid w:val="005334B8"/>
    <w:rsid w:val="00533BE2"/>
    <w:rsid w:val="00535575"/>
    <w:rsid w:val="005356BC"/>
    <w:rsid w:val="00537AD9"/>
    <w:rsid w:val="00537AE3"/>
    <w:rsid w:val="00537F92"/>
    <w:rsid w:val="00537FC2"/>
    <w:rsid w:val="00540055"/>
    <w:rsid w:val="00540513"/>
    <w:rsid w:val="00541E59"/>
    <w:rsid w:val="00541E95"/>
    <w:rsid w:val="005428A9"/>
    <w:rsid w:val="00542A7A"/>
    <w:rsid w:val="005431D5"/>
    <w:rsid w:val="00543C20"/>
    <w:rsid w:val="00544C40"/>
    <w:rsid w:val="005459E8"/>
    <w:rsid w:val="005475D7"/>
    <w:rsid w:val="00547B91"/>
    <w:rsid w:val="00547FC6"/>
    <w:rsid w:val="005502B3"/>
    <w:rsid w:val="0055066E"/>
    <w:rsid w:val="00551EDD"/>
    <w:rsid w:val="00553B4F"/>
    <w:rsid w:val="00553E1C"/>
    <w:rsid w:val="00554456"/>
    <w:rsid w:val="00554E26"/>
    <w:rsid w:val="00554E8F"/>
    <w:rsid w:val="005557B2"/>
    <w:rsid w:val="00555924"/>
    <w:rsid w:val="00556439"/>
    <w:rsid w:val="00556CC5"/>
    <w:rsid w:val="00557431"/>
    <w:rsid w:val="0056011F"/>
    <w:rsid w:val="005601B8"/>
    <w:rsid w:val="00560A47"/>
    <w:rsid w:val="00560B26"/>
    <w:rsid w:val="00560B4D"/>
    <w:rsid w:val="00560DF0"/>
    <w:rsid w:val="00560EFA"/>
    <w:rsid w:val="005619AD"/>
    <w:rsid w:val="00562FE2"/>
    <w:rsid w:val="005640F1"/>
    <w:rsid w:val="0056492D"/>
    <w:rsid w:val="005649AC"/>
    <w:rsid w:val="00565498"/>
    <w:rsid w:val="0056617B"/>
    <w:rsid w:val="00566306"/>
    <w:rsid w:val="005667C1"/>
    <w:rsid w:val="00567C0C"/>
    <w:rsid w:val="00570003"/>
    <w:rsid w:val="00570190"/>
    <w:rsid w:val="00571DED"/>
    <w:rsid w:val="00572A7C"/>
    <w:rsid w:val="005737E0"/>
    <w:rsid w:val="00574193"/>
    <w:rsid w:val="00574A2A"/>
    <w:rsid w:val="00575BAB"/>
    <w:rsid w:val="0057629C"/>
    <w:rsid w:val="0057653D"/>
    <w:rsid w:val="0057670B"/>
    <w:rsid w:val="00580943"/>
    <w:rsid w:val="005809E1"/>
    <w:rsid w:val="0058162A"/>
    <w:rsid w:val="005820AA"/>
    <w:rsid w:val="005823A3"/>
    <w:rsid w:val="00582E21"/>
    <w:rsid w:val="00582E9B"/>
    <w:rsid w:val="005835E8"/>
    <w:rsid w:val="00583F07"/>
    <w:rsid w:val="00584414"/>
    <w:rsid w:val="00584680"/>
    <w:rsid w:val="00584987"/>
    <w:rsid w:val="00584A14"/>
    <w:rsid w:val="00585522"/>
    <w:rsid w:val="005866C1"/>
    <w:rsid w:val="0058737C"/>
    <w:rsid w:val="00587A07"/>
    <w:rsid w:val="00587B6B"/>
    <w:rsid w:val="0059026C"/>
    <w:rsid w:val="005902FA"/>
    <w:rsid w:val="00590FAB"/>
    <w:rsid w:val="005923D4"/>
    <w:rsid w:val="00592E65"/>
    <w:rsid w:val="005934EF"/>
    <w:rsid w:val="00593D03"/>
    <w:rsid w:val="00594B51"/>
    <w:rsid w:val="00595171"/>
    <w:rsid w:val="00595436"/>
    <w:rsid w:val="005961D3"/>
    <w:rsid w:val="00596455"/>
    <w:rsid w:val="00596579"/>
    <w:rsid w:val="005978BE"/>
    <w:rsid w:val="005A0006"/>
    <w:rsid w:val="005A05FA"/>
    <w:rsid w:val="005A0B0C"/>
    <w:rsid w:val="005A11A9"/>
    <w:rsid w:val="005A2468"/>
    <w:rsid w:val="005A2B8D"/>
    <w:rsid w:val="005A3FB8"/>
    <w:rsid w:val="005A4686"/>
    <w:rsid w:val="005A60B2"/>
    <w:rsid w:val="005A6181"/>
    <w:rsid w:val="005A750C"/>
    <w:rsid w:val="005B0899"/>
    <w:rsid w:val="005B11E0"/>
    <w:rsid w:val="005B13C0"/>
    <w:rsid w:val="005B1533"/>
    <w:rsid w:val="005B1FC9"/>
    <w:rsid w:val="005B40EB"/>
    <w:rsid w:val="005B4C6C"/>
    <w:rsid w:val="005B4F67"/>
    <w:rsid w:val="005B5B37"/>
    <w:rsid w:val="005B5D08"/>
    <w:rsid w:val="005B6565"/>
    <w:rsid w:val="005B6967"/>
    <w:rsid w:val="005C0826"/>
    <w:rsid w:val="005C0F19"/>
    <w:rsid w:val="005C1556"/>
    <w:rsid w:val="005C240D"/>
    <w:rsid w:val="005C2544"/>
    <w:rsid w:val="005C2B0C"/>
    <w:rsid w:val="005C3905"/>
    <w:rsid w:val="005C3BF3"/>
    <w:rsid w:val="005C3C61"/>
    <w:rsid w:val="005C41C3"/>
    <w:rsid w:val="005C444C"/>
    <w:rsid w:val="005C46CC"/>
    <w:rsid w:val="005C48CC"/>
    <w:rsid w:val="005C4B6C"/>
    <w:rsid w:val="005C4D54"/>
    <w:rsid w:val="005C6219"/>
    <w:rsid w:val="005C7435"/>
    <w:rsid w:val="005C7B6B"/>
    <w:rsid w:val="005D0198"/>
    <w:rsid w:val="005D1A5F"/>
    <w:rsid w:val="005D2841"/>
    <w:rsid w:val="005D29D3"/>
    <w:rsid w:val="005D2A65"/>
    <w:rsid w:val="005D3411"/>
    <w:rsid w:val="005D3BFA"/>
    <w:rsid w:val="005D4219"/>
    <w:rsid w:val="005D439F"/>
    <w:rsid w:val="005D52F4"/>
    <w:rsid w:val="005D5569"/>
    <w:rsid w:val="005D5B41"/>
    <w:rsid w:val="005D635C"/>
    <w:rsid w:val="005E0105"/>
    <w:rsid w:val="005E080B"/>
    <w:rsid w:val="005E0E29"/>
    <w:rsid w:val="005E15F9"/>
    <w:rsid w:val="005E17CD"/>
    <w:rsid w:val="005E1E92"/>
    <w:rsid w:val="005E2F8F"/>
    <w:rsid w:val="005E3379"/>
    <w:rsid w:val="005E3BE3"/>
    <w:rsid w:val="005E41C4"/>
    <w:rsid w:val="005E4876"/>
    <w:rsid w:val="005E4A01"/>
    <w:rsid w:val="005E59C7"/>
    <w:rsid w:val="005E5F89"/>
    <w:rsid w:val="005E65C5"/>
    <w:rsid w:val="005E696F"/>
    <w:rsid w:val="005E6F04"/>
    <w:rsid w:val="005E6F28"/>
    <w:rsid w:val="005E74E4"/>
    <w:rsid w:val="005E78BA"/>
    <w:rsid w:val="005E7C3B"/>
    <w:rsid w:val="005E7E85"/>
    <w:rsid w:val="005F07D6"/>
    <w:rsid w:val="005F0B02"/>
    <w:rsid w:val="005F160B"/>
    <w:rsid w:val="005F19FA"/>
    <w:rsid w:val="005F23C5"/>
    <w:rsid w:val="005F34EB"/>
    <w:rsid w:val="005F3880"/>
    <w:rsid w:val="005F4E0B"/>
    <w:rsid w:val="005F5712"/>
    <w:rsid w:val="005F5A15"/>
    <w:rsid w:val="005F5FC9"/>
    <w:rsid w:val="005F6315"/>
    <w:rsid w:val="005F6A07"/>
    <w:rsid w:val="006003CF"/>
    <w:rsid w:val="006018CF"/>
    <w:rsid w:val="00601A53"/>
    <w:rsid w:val="00601FEC"/>
    <w:rsid w:val="0060228D"/>
    <w:rsid w:val="006029F4"/>
    <w:rsid w:val="00603A7A"/>
    <w:rsid w:val="006046F5"/>
    <w:rsid w:val="00604802"/>
    <w:rsid w:val="006054B1"/>
    <w:rsid w:val="00605BDD"/>
    <w:rsid w:val="00607147"/>
    <w:rsid w:val="00607697"/>
    <w:rsid w:val="006077F1"/>
    <w:rsid w:val="00607FDF"/>
    <w:rsid w:val="00611186"/>
    <w:rsid w:val="00612930"/>
    <w:rsid w:val="006134EB"/>
    <w:rsid w:val="006147B9"/>
    <w:rsid w:val="00614A44"/>
    <w:rsid w:val="00615FBC"/>
    <w:rsid w:val="00616FED"/>
    <w:rsid w:val="00617621"/>
    <w:rsid w:val="006176D6"/>
    <w:rsid w:val="00620A51"/>
    <w:rsid w:val="0062142C"/>
    <w:rsid w:val="0062189F"/>
    <w:rsid w:val="00621AAC"/>
    <w:rsid w:val="00624194"/>
    <w:rsid w:val="00624522"/>
    <w:rsid w:val="006245AC"/>
    <w:rsid w:val="00624B13"/>
    <w:rsid w:val="00624C00"/>
    <w:rsid w:val="00624E5D"/>
    <w:rsid w:val="0062600C"/>
    <w:rsid w:val="0062640E"/>
    <w:rsid w:val="006266CA"/>
    <w:rsid w:val="0062681F"/>
    <w:rsid w:val="00626A59"/>
    <w:rsid w:val="00627286"/>
    <w:rsid w:val="00627500"/>
    <w:rsid w:val="00627A9C"/>
    <w:rsid w:val="00627F88"/>
    <w:rsid w:val="00630281"/>
    <w:rsid w:val="00630C51"/>
    <w:rsid w:val="00631E22"/>
    <w:rsid w:val="00632E69"/>
    <w:rsid w:val="006338B9"/>
    <w:rsid w:val="00633A86"/>
    <w:rsid w:val="00633A8A"/>
    <w:rsid w:val="0063513F"/>
    <w:rsid w:val="0063542E"/>
    <w:rsid w:val="00635AD8"/>
    <w:rsid w:val="006365EF"/>
    <w:rsid w:val="00636724"/>
    <w:rsid w:val="00636806"/>
    <w:rsid w:val="00636E2F"/>
    <w:rsid w:val="00637045"/>
    <w:rsid w:val="006377F8"/>
    <w:rsid w:val="00640377"/>
    <w:rsid w:val="00640895"/>
    <w:rsid w:val="006408C7"/>
    <w:rsid w:val="0064097F"/>
    <w:rsid w:val="006411C8"/>
    <w:rsid w:val="00641C20"/>
    <w:rsid w:val="00641F99"/>
    <w:rsid w:val="00642391"/>
    <w:rsid w:val="00642861"/>
    <w:rsid w:val="00642DC0"/>
    <w:rsid w:val="0064320C"/>
    <w:rsid w:val="00643232"/>
    <w:rsid w:val="006436BF"/>
    <w:rsid w:val="00643AB0"/>
    <w:rsid w:val="00643BEC"/>
    <w:rsid w:val="00643D35"/>
    <w:rsid w:val="006447E2"/>
    <w:rsid w:val="00645450"/>
    <w:rsid w:val="006469D0"/>
    <w:rsid w:val="00646D0B"/>
    <w:rsid w:val="00647508"/>
    <w:rsid w:val="006477FC"/>
    <w:rsid w:val="00647D8C"/>
    <w:rsid w:val="00650C76"/>
    <w:rsid w:val="00651647"/>
    <w:rsid w:val="00651AB7"/>
    <w:rsid w:val="00651C4F"/>
    <w:rsid w:val="00651D12"/>
    <w:rsid w:val="00652230"/>
    <w:rsid w:val="006537AA"/>
    <w:rsid w:val="0065390C"/>
    <w:rsid w:val="00653E80"/>
    <w:rsid w:val="00655131"/>
    <w:rsid w:val="00655F50"/>
    <w:rsid w:val="00656074"/>
    <w:rsid w:val="006562C5"/>
    <w:rsid w:val="006564A1"/>
    <w:rsid w:val="00656AF4"/>
    <w:rsid w:val="00657519"/>
    <w:rsid w:val="006577BF"/>
    <w:rsid w:val="00657AAD"/>
    <w:rsid w:val="00661A57"/>
    <w:rsid w:val="00661F0F"/>
    <w:rsid w:val="006623B1"/>
    <w:rsid w:val="00663576"/>
    <w:rsid w:val="00663C1C"/>
    <w:rsid w:val="00664201"/>
    <w:rsid w:val="00664C37"/>
    <w:rsid w:val="0066506A"/>
    <w:rsid w:val="00666790"/>
    <w:rsid w:val="00666B67"/>
    <w:rsid w:val="0067066F"/>
    <w:rsid w:val="0067073E"/>
    <w:rsid w:val="006707E8"/>
    <w:rsid w:val="0067107A"/>
    <w:rsid w:val="006712AA"/>
    <w:rsid w:val="006712E8"/>
    <w:rsid w:val="006717FE"/>
    <w:rsid w:val="0067190C"/>
    <w:rsid w:val="006720F1"/>
    <w:rsid w:val="0067242F"/>
    <w:rsid w:val="006729E0"/>
    <w:rsid w:val="00672FCE"/>
    <w:rsid w:val="00673305"/>
    <w:rsid w:val="00674283"/>
    <w:rsid w:val="00674C2A"/>
    <w:rsid w:val="0067513F"/>
    <w:rsid w:val="0067529A"/>
    <w:rsid w:val="0067597A"/>
    <w:rsid w:val="00676176"/>
    <w:rsid w:val="006763A3"/>
    <w:rsid w:val="00677F5B"/>
    <w:rsid w:val="00680506"/>
    <w:rsid w:val="00680844"/>
    <w:rsid w:val="00680FB9"/>
    <w:rsid w:val="00683452"/>
    <w:rsid w:val="00683EF4"/>
    <w:rsid w:val="00685097"/>
    <w:rsid w:val="006852B5"/>
    <w:rsid w:val="0068536B"/>
    <w:rsid w:val="00685ACA"/>
    <w:rsid w:val="006862BA"/>
    <w:rsid w:val="00686E76"/>
    <w:rsid w:val="00687300"/>
    <w:rsid w:val="006875AC"/>
    <w:rsid w:val="006901BB"/>
    <w:rsid w:val="00690249"/>
    <w:rsid w:val="006912C7"/>
    <w:rsid w:val="006913BA"/>
    <w:rsid w:val="00692196"/>
    <w:rsid w:val="00693647"/>
    <w:rsid w:val="00694393"/>
    <w:rsid w:val="00694D9C"/>
    <w:rsid w:val="00695067"/>
    <w:rsid w:val="006967D5"/>
    <w:rsid w:val="00696A2E"/>
    <w:rsid w:val="00696CFE"/>
    <w:rsid w:val="00697138"/>
    <w:rsid w:val="00697376"/>
    <w:rsid w:val="00697635"/>
    <w:rsid w:val="00697662"/>
    <w:rsid w:val="00697F77"/>
    <w:rsid w:val="006A0FE3"/>
    <w:rsid w:val="006A155B"/>
    <w:rsid w:val="006A1571"/>
    <w:rsid w:val="006A1D27"/>
    <w:rsid w:val="006A2F0C"/>
    <w:rsid w:val="006A323F"/>
    <w:rsid w:val="006A37C5"/>
    <w:rsid w:val="006A3C90"/>
    <w:rsid w:val="006A3D7D"/>
    <w:rsid w:val="006A4C36"/>
    <w:rsid w:val="006A508E"/>
    <w:rsid w:val="006A5AA7"/>
    <w:rsid w:val="006A6D6E"/>
    <w:rsid w:val="006A73E0"/>
    <w:rsid w:val="006A7FAA"/>
    <w:rsid w:val="006B0613"/>
    <w:rsid w:val="006B10F9"/>
    <w:rsid w:val="006B12E8"/>
    <w:rsid w:val="006B1EFB"/>
    <w:rsid w:val="006B2504"/>
    <w:rsid w:val="006B2968"/>
    <w:rsid w:val="006B37A5"/>
    <w:rsid w:val="006B38B6"/>
    <w:rsid w:val="006B39D5"/>
    <w:rsid w:val="006B3D8A"/>
    <w:rsid w:val="006B537D"/>
    <w:rsid w:val="006B57C6"/>
    <w:rsid w:val="006B5F78"/>
    <w:rsid w:val="006B6863"/>
    <w:rsid w:val="006B7441"/>
    <w:rsid w:val="006B74BE"/>
    <w:rsid w:val="006B7B96"/>
    <w:rsid w:val="006C017E"/>
    <w:rsid w:val="006C0251"/>
    <w:rsid w:val="006C13FE"/>
    <w:rsid w:val="006C1AB9"/>
    <w:rsid w:val="006C1F48"/>
    <w:rsid w:val="006C21A2"/>
    <w:rsid w:val="006C2C58"/>
    <w:rsid w:val="006C3202"/>
    <w:rsid w:val="006C3D2C"/>
    <w:rsid w:val="006C414A"/>
    <w:rsid w:val="006C5536"/>
    <w:rsid w:val="006C55B1"/>
    <w:rsid w:val="006C59E0"/>
    <w:rsid w:val="006C5F88"/>
    <w:rsid w:val="006C6030"/>
    <w:rsid w:val="006C637D"/>
    <w:rsid w:val="006C6616"/>
    <w:rsid w:val="006C75D7"/>
    <w:rsid w:val="006C7654"/>
    <w:rsid w:val="006D0436"/>
    <w:rsid w:val="006D1027"/>
    <w:rsid w:val="006D142C"/>
    <w:rsid w:val="006D1BAE"/>
    <w:rsid w:val="006D2201"/>
    <w:rsid w:val="006D2A0A"/>
    <w:rsid w:val="006D2DC5"/>
    <w:rsid w:val="006D32A3"/>
    <w:rsid w:val="006D38E7"/>
    <w:rsid w:val="006D44A7"/>
    <w:rsid w:val="006D4A50"/>
    <w:rsid w:val="006D4C65"/>
    <w:rsid w:val="006D5DB3"/>
    <w:rsid w:val="006D5F4E"/>
    <w:rsid w:val="006D6BB6"/>
    <w:rsid w:val="006D6C36"/>
    <w:rsid w:val="006D7EAF"/>
    <w:rsid w:val="006E0D94"/>
    <w:rsid w:val="006E0F74"/>
    <w:rsid w:val="006E14A7"/>
    <w:rsid w:val="006E1B7D"/>
    <w:rsid w:val="006E1D5E"/>
    <w:rsid w:val="006E1F57"/>
    <w:rsid w:val="006E2097"/>
    <w:rsid w:val="006E31F7"/>
    <w:rsid w:val="006E3312"/>
    <w:rsid w:val="006E4651"/>
    <w:rsid w:val="006E4C1E"/>
    <w:rsid w:val="006E51BC"/>
    <w:rsid w:val="006E52AE"/>
    <w:rsid w:val="006E62D1"/>
    <w:rsid w:val="006E6D0C"/>
    <w:rsid w:val="006F0EB4"/>
    <w:rsid w:val="006F130B"/>
    <w:rsid w:val="006F201E"/>
    <w:rsid w:val="006F275C"/>
    <w:rsid w:val="006F35AF"/>
    <w:rsid w:val="006F3E36"/>
    <w:rsid w:val="006F417E"/>
    <w:rsid w:val="006F4545"/>
    <w:rsid w:val="006F46C7"/>
    <w:rsid w:val="006F4991"/>
    <w:rsid w:val="006F5DE8"/>
    <w:rsid w:val="007002B6"/>
    <w:rsid w:val="00701040"/>
    <w:rsid w:val="0070122C"/>
    <w:rsid w:val="0070146E"/>
    <w:rsid w:val="007017F9"/>
    <w:rsid w:val="0070197C"/>
    <w:rsid w:val="00701CE9"/>
    <w:rsid w:val="00701DE6"/>
    <w:rsid w:val="007027C0"/>
    <w:rsid w:val="00702F7A"/>
    <w:rsid w:val="00704315"/>
    <w:rsid w:val="00704895"/>
    <w:rsid w:val="00705AA4"/>
    <w:rsid w:val="00706196"/>
    <w:rsid w:val="00706C50"/>
    <w:rsid w:val="00707170"/>
    <w:rsid w:val="007077DE"/>
    <w:rsid w:val="0070792C"/>
    <w:rsid w:val="00707DFD"/>
    <w:rsid w:val="00710403"/>
    <w:rsid w:val="007109F4"/>
    <w:rsid w:val="00710C72"/>
    <w:rsid w:val="0071139C"/>
    <w:rsid w:val="007115A2"/>
    <w:rsid w:val="007119C7"/>
    <w:rsid w:val="00711C13"/>
    <w:rsid w:val="00711C38"/>
    <w:rsid w:val="00711E21"/>
    <w:rsid w:val="00712165"/>
    <w:rsid w:val="007123D5"/>
    <w:rsid w:val="00712745"/>
    <w:rsid w:val="0071304D"/>
    <w:rsid w:val="00713373"/>
    <w:rsid w:val="00713B4A"/>
    <w:rsid w:val="00714239"/>
    <w:rsid w:val="0071436D"/>
    <w:rsid w:val="00714898"/>
    <w:rsid w:val="007153BA"/>
    <w:rsid w:val="0071549B"/>
    <w:rsid w:val="0071593F"/>
    <w:rsid w:val="00715C00"/>
    <w:rsid w:val="00715C6E"/>
    <w:rsid w:val="007165B4"/>
    <w:rsid w:val="0071689F"/>
    <w:rsid w:val="00717658"/>
    <w:rsid w:val="007202E2"/>
    <w:rsid w:val="00720FE7"/>
    <w:rsid w:val="00721755"/>
    <w:rsid w:val="00721E93"/>
    <w:rsid w:val="00722C8E"/>
    <w:rsid w:val="007233BF"/>
    <w:rsid w:val="00724C6F"/>
    <w:rsid w:val="007261DF"/>
    <w:rsid w:val="00726337"/>
    <w:rsid w:val="00726387"/>
    <w:rsid w:val="00726AC2"/>
    <w:rsid w:val="00726B9F"/>
    <w:rsid w:val="007274A5"/>
    <w:rsid w:val="007275CD"/>
    <w:rsid w:val="00727791"/>
    <w:rsid w:val="007277B1"/>
    <w:rsid w:val="00727F59"/>
    <w:rsid w:val="00731046"/>
    <w:rsid w:val="0073166E"/>
    <w:rsid w:val="00732916"/>
    <w:rsid w:val="00732CAC"/>
    <w:rsid w:val="00732D15"/>
    <w:rsid w:val="00733139"/>
    <w:rsid w:val="007334C4"/>
    <w:rsid w:val="00734249"/>
    <w:rsid w:val="00735077"/>
    <w:rsid w:val="0073539E"/>
    <w:rsid w:val="0073719A"/>
    <w:rsid w:val="00737DA1"/>
    <w:rsid w:val="00740F63"/>
    <w:rsid w:val="00741532"/>
    <w:rsid w:val="00741D8B"/>
    <w:rsid w:val="007432B6"/>
    <w:rsid w:val="00744002"/>
    <w:rsid w:val="00744091"/>
    <w:rsid w:val="0074531E"/>
    <w:rsid w:val="00745CA3"/>
    <w:rsid w:val="0074634F"/>
    <w:rsid w:val="00746BE9"/>
    <w:rsid w:val="00747641"/>
    <w:rsid w:val="0074772F"/>
    <w:rsid w:val="007479CA"/>
    <w:rsid w:val="00747E9D"/>
    <w:rsid w:val="00747EE1"/>
    <w:rsid w:val="00750374"/>
    <w:rsid w:val="00750AA2"/>
    <w:rsid w:val="00750E58"/>
    <w:rsid w:val="00752640"/>
    <w:rsid w:val="00752B44"/>
    <w:rsid w:val="0075360B"/>
    <w:rsid w:val="00755D14"/>
    <w:rsid w:val="00755D31"/>
    <w:rsid w:val="007575F4"/>
    <w:rsid w:val="00757992"/>
    <w:rsid w:val="00760486"/>
    <w:rsid w:val="00760A8E"/>
    <w:rsid w:val="00760E82"/>
    <w:rsid w:val="00761065"/>
    <w:rsid w:val="00761175"/>
    <w:rsid w:val="007616A3"/>
    <w:rsid w:val="00761C96"/>
    <w:rsid w:val="00762D16"/>
    <w:rsid w:val="0076452C"/>
    <w:rsid w:val="00764D79"/>
    <w:rsid w:val="00765E8F"/>
    <w:rsid w:val="00766A16"/>
    <w:rsid w:val="00766E66"/>
    <w:rsid w:val="00767087"/>
    <w:rsid w:val="00767568"/>
    <w:rsid w:val="0076756F"/>
    <w:rsid w:val="007675D2"/>
    <w:rsid w:val="007677DE"/>
    <w:rsid w:val="007678F3"/>
    <w:rsid w:val="00767D13"/>
    <w:rsid w:val="00767D8C"/>
    <w:rsid w:val="00770A91"/>
    <w:rsid w:val="00770C03"/>
    <w:rsid w:val="00770EF4"/>
    <w:rsid w:val="00771390"/>
    <w:rsid w:val="007721C9"/>
    <w:rsid w:val="00772352"/>
    <w:rsid w:val="007731E2"/>
    <w:rsid w:val="00773962"/>
    <w:rsid w:val="007746CC"/>
    <w:rsid w:val="00775369"/>
    <w:rsid w:val="00775A12"/>
    <w:rsid w:val="00775D50"/>
    <w:rsid w:val="00776829"/>
    <w:rsid w:val="007770C9"/>
    <w:rsid w:val="007779EB"/>
    <w:rsid w:val="00777BD1"/>
    <w:rsid w:val="00780488"/>
    <w:rsid w:val="007805BA"/>
    <w:rsid w:val="00781092"/>
    <w:rsid w:val="00781A70"/>
    <w:rsid w:val="0078261E"/>
    <w:rsid w:val="00782ABE"/>
    <w:rsid w:val="00782EAC"/>
    <w:rsid w:val="00782F05"/>
    <w:rsid w:val="0078317F"/>
    <w:rsid w:val="007833F0"/>
    <w:rsid w:val="00783670"/>
    <w:rsid w:val="00783E8B"/>
    <w:rsid w:val="0078594C"/>
    <w:rsid w:val="00785C6B"/>
    <w:rsid w:val="007860F0"/>
    <w:rsid w:val="00786386"/>
    <w:rsid w:val="007865BC"/>
    <w:rsid w:val="007875CC"/>
    <w:rsid w:val="007910E1"/>
    <w:rsid w:val="007910E9"/>
    <w:rsid w:val="007915C2"/>
    <w:rsid w:val="007918A2"/>
    <w:rsid w:val="00791BF5"/>
    <w:rsid w:val="00791DD2"/>
    <w:rsid w:val="007920E4"/>
    <w:rsid w:val="007922F2"/>
    <w:rsid w:val="00792319"/>
    <w:rsid w:val="00792567"/>
    <w:rsid w:val="007926ED"/>
    <w:rsid w:val="007933AB"/>
    <w:rsid w:val="00793D0F"/>
    <w:rsid w:val="00793E4E"/>
    <w:rsid w:val="0079467D"/>
    <w:rsid w:val="00794B7B"/>
    <w:rsid w:val="007950F4"/>
    <w:rsid w:val="0079584B"/>
    <w:rsid w:val="00795D7E"/>
    <w:rsid w:val="00796261"/>
    <w:rsid w:val="00796AF8"/>
    <w:rsid w:val="00796F49"/>
    <w:rsid w:val="0079731E"/>
    <w:rsid w:val="00797B24"/>
    <w:rsid w:val="00797D58"/>
    <w:rsid w:val="00797FAF"/>
    <w:rsid w:val="007A06F6"/>
    <w:rsid w:val="007A0C7A"/>
    <w:rsid w:val="007A0F8E"/>
    <w:rsid w:val="007A2B63"/>
    <w:rsid w:val="007A2BE2"/>
    <w:rsid w:val="007A2F5B"/>
    <w:rsid w:val="007A2F65"/>
    <w:rsid w:val="007A311A"/>
    <w:rsid w:val="007A32AC"/>
    <w:rsid w:val="007A3B95"/>
    <w:rsid w:val="007A3C43"/>
    <w:rsid w:val="007A413D"/>
    <w:rsid w:val="007A4629"/>
    <w:rsid w:val="007A49C2"/>
    <w:rsid w:val="007A4E44"/>
    <w:rsid w:val="007A53A9"/>
    <w:rsid w:val="007A6240"/>
    <w:rsid w:val="007A661D"/>
    <w:rsid w:val="007A74D3"/>
    <w:rsid w:val="007A7BCB"/>
    <w:rsid w:val="007B05A7"/>
    <w:rsid w:val="007B06E0"/>
    <w:rsid w:val="007B0AFD"/>
    <w:rsid w:val="007B0B8F"/>
    <w:rsid w:val="007B0C3D"/>
    <w:rsid w:val="007B132E"/>
    <w:rsid w:val="007B1882"/>
    <w:rsid w:val="007B1942"/>
    <w:rsid w:val="007B1A80"/>
    <w:rsid w:val="007B2325"/>
    <w:rsid w:val="007B2368"/>
    <w:rsid w:val="007B25C8"/>
    <w:rsid w:val="007B2710"/>
    <w:rsid w:val="007B446F"/>
    <w:rsid w:val="007B5688"/>
    <w:rsid w:val="007B5C50"/>
    <w:rsid w:val="007B5CFD"/>
    <w:rsid w:val="007B5EB2"/>
    <w:rsid w:val="007B64C5"/>
    <w:rsid w:val="007B6610"/>
    <w:rsid w:val="007B7386"/>
    <w:rsid w:val="007B74CD"/>
    <w:rsid w:val="007B7922"/>
    <w:rsid w:val="007C112B"/>
    <w:rsid w:val="007C148D"/>
    <w:rsid w:val="007C2040"/>
    <w:rsid w:val="007C21EF"/>
    <w:rsid w:val="007C2D18"/>
    <w:rsid w:val="007C2D56"/>
    <w:rsid w:val="007C2FC7"/>
    <w:rsid w:val="007C302C"/>
    <w:rsid w:val="007C30A5"/>
    <w:rsid w:val="007C354B"/>
    <w:rsid w:val="007C5404"/>
    <w:rsid w:val="007C62FA"/>
    <w:rsid w:val="007C753D"/>
    <w:rsid w:val="007D053A"/>
    <w:rsid w:val="007D06FA"/>
    <w:rsid w:val="007D0B96"/>
    <w:rsid w:val="007D1210"/>
    <w:rsid w:val="007D1584"/>
    <w:rsid w:val="007D1954"/>
    <w:rsid w:val="007D1A4F"/>
    <w:rsid w:val="007D1C14"/>
    <w:rsid w:val="007D2301"/>
    <w:rsid w:val="007D2B27"/>
    <w:rsid w:val="007D3172"/>
    <w:rsid w:val="007D32B4"/>
    <w:rsid w:val="007D33FD"/>
    <w:rsid w:val="007D49E7"/>
    <w:rsid w:val="007D4E99"/>
    <w:rsid w:val="007D5084"/>
    <w:rsid w:val="007D5775"/>
    <w:rsid w:val="007D5929"/>
    <w:rsid w:val="007D5F80"/>
    <w:rsid w:val="007D601A"/>
    <w:rsid w:val="007D6188"/>
    <w:rsid w:val="007D7043"/>
    <w:rsid w:val="007D7129"/>
    <w:rsid w:val="007D7E31"/>
    <w:rsid w:val="007E0F12"/>
    <w:rsid w:val="007E113F"/>
    <w:rsid w:val="007E1D97"/>
    <w:rsid w:val="007E33CE"/>
    <w:rsid w:val="007E3464"/>
    <w:rsid w:val="007E3D37"/>
    <w:rsid w:val="007E3FBC"/>
    <w:rsid w:val="007E4A86"/>
    <w:rsid w:val="007E5389"/>
    <w:rsid w:val="007E5770"/>
    <w:rsid w:val="007E6AE6"/>
    <w:rsid w:val="007F0B03"/>
    <w:rsid w:val="007F0CDE"/>
    <w:rsid w:val="007F1B82"/>
    <w:rsid w:val="007F1F51"/>
    <w:rsid w:val="007F3265"/>
    <w:rsid w:val="007F3DA9"/>
    <w:rsid w:val="007F4279"/>
    <w:rsid w:val="007F4C96"/>
    <w:rsid w:val="007F66C4"/>
    <w:rsid w:val="007F6D3E"/>
    <w:rsid w:val="007F741A"/>
    <w:rsid w:val="007F7632"/>
    <w:rsid w:val="00800D81"/>
    <w:rsid w:val="00800F22"/>
    <w:rsid w:val="0080138A"/>
    <w:rsid w:val="00801452"/>
    <w:rsid w:val="00801615"/>
    <w:rsid w:val="008019D4"/>
    <w:rsid w:val="00802DA1"/>
    <w:rsid w:val="00803A0B"/>
    <w:rsid w:val="00803ABE"/>
    <w:rsid w:val="0080427C"/>
    <w:rsid w:val="008045BB"/>
    <w:rsid w:val="0080569E"/>
    <w:rsid w:val="00805BE0"/>
    <w:rsid w:val="00806403"/>
    <w:rsid w:val="00807460"/>
    <w:rsid w:val="00807904"/>
    <w:rsid w:val="00807D09"/>
    <w:rsid w:val="00807D10"/>
    <w:rsid w:val="008104D4"/>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6265"/>
    <w:rsid w:val="008263B8"/>
    <w:rsid w:val="0082641F"/>
    <w:rsid w:val="00826F17"/>
    <w:rsid w:val="00827E13"/>
    <w:rsid w:val="00830D64"/>
    <w:rsid w:val="00831E40"/>
    <w:rsid w:val="0083297D"/>
    <w:rsid w:val="00832D8B"/>
    <w:rsid w:val="00833E42"/>
    <w:rsid w:val="00834397"/>
    <w:rsid w:val="00834EFB"/>
    <w:rsid w:val="008354A7"/>
    <w:rsid w:val="00835706"/>
    <w:rsid w:val="008364FC"/>
    <w:rsid w:val="008376E7"/>
    <w:rsid w:val="008403E1"/>
    <w:rsid w:val="0084074B"/>
    <w:rsid w:val="00841315"/>
    <w:rsid w:val="00841A4D"/>
    <w:rsid w:val="00842014"/>
    <w:rsid w:val="0084214F"/>
    <w:rsid w:val="00842517"/>
    <w:rsid w:val="00843A72"/>
    <w:rsid w:val="00843B5B"/>
    <w:rsid w:val="00843B6F"/>
    <w:rsid w:val="0084440E"/>
    <w:rsid w:val="008445DA"/>
    <w:rsid w:val="00844662"/>
    <w:rsid w:val="00844874"/>
    <w:rsid w:val="008458DC"/>
    <w:rsid w:val="00846056"/>
    <w:rsid w:val="00846CE7"/>
    <w:rsid w:val="008472BC"/>
    <w:rsid w:val="00847D85"/>
    <w:rsid w:val="0085006A"/>
    <w:rsid w:val="00850510"/>
    <w:rsid w:val="008510B8"/>
    <w:rsid w:val="0085141D"/>
    <w:rsid w:val="008514CD"/>
    <w:rsid w:val="0085158D"/>
    <w:rsid w:val="008517BF"/>
    <w:rsid w:val="00851F6C"/>
    <w:rsid w:val="00853179"/>
    <w:rsid w:val="008535BB"/>
    <w:rsid w:val="00853673"/>
    <w:rsid w:val="008538C7"/>
    <w:rsid w:val="00854B2F"/>
    <w:rsid w:val="00854C5F"/>
    <w:rsid w:val="00854DDA"/>
    <w:rsid w:val="0085551B"/>
    <w:rsid w:val="00856244"/>
    <w:rsid w:val="0085727A"/>
    <w:rsid w:val="00857FDD"/>
    <w:rsid w:val="00860837"/>
    <w:rsid w:val="0086083A"/>
    <w:rsid w:val="00860C1F"/>
    <w:rsid w:val="00861CB9"/>
    <w:rsid w:val="00861E43"/>
    <w:rsid w:val="00861F78"/>
    <w:rsid w:val="00862517"/>
    <w:rsid w:val="0086261F"/>
    <w:rsid w:val="00862F09"/>
    <w:rsid w:val="00863836"/>
    <w:rsid w:val="00863899"/>
    <w:rsid w:val="00863F05"/>
    <w:rsid w:val="00865EC0"/>
    <w:rsid w:val="00865ECC"/>
    <w:rsid w:val="0086797B"/>
    <w:rsid w:val="00870FA0"/>
    <w:rsid w:val="00871A56"/>
    <w:rsid w:val="00871FBF"/>
    <w:rsid w:val="00872A5B"/>
    <w:rsid w:val="00872C86"/>
    <w:rsid w:val="00873C05"/>
    <w:rsid w:val="008749A2"/>
    <w:rsid w:val="008769AE"/>
    <w:rsid w:val="00876D56"/>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CAB"/>
    <w:rsid w:val="00887F20"/>
    <w:rsid w:val="00890875"/>
    <w:rsid w:val="008912B6"/>
    <w:rsid w:val="00891914"/>
    <w:rsid w:val="00891A16"/>
    <w:rsid w:val="00891A74"/>
    <w:rsid w:val="00892366"/>
    <w:rsid w:val="00892E7C"/>
    <w:rsid w:val="0089392F"/>
    <w:rsid w:val="00895463"/>
    <w:rsid w:val="00895C2D"/>
    <w:rsid w:val="0089602A"/>
    <w:rsid w:val="00897280"/>
    <w:rsid w:val="008978A5"/>
    <w:rsid w:val="008A026E"/>
    <w:rsid w:val="008A1DCE"/>
    <w:rsid w:val="008A2162"/>
    <w:rsid w:val="008A348D"/>
    <w:rsid w:val="008A3E80"/>
    <w:rsid w:val="008A3E98"/>
    <w:rsid w:val="008A417B"/>
    <w:rsid w:val="008A4314"/>
    <w:rsid w:val="008A4826"/>
    <w:rsid w:val="008A4B68"/>
    <w:rsid w:val="008A5111"/>
    <w:rsid w:val="008A6285"/>
    <w:rsid w:val="008A672F"/>
    <w:rsid w:val="008A695B"/>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D80"/>
    <w:rsid w:val="008C0F1C"/>
    <w:rsid w:val="008C2E80"/>
    <w:rsid w:val="008C349B"/>
    <w:rsid w:val="008C4578"/>
    <w:rsid w:val="008C4738"/>
    <w:rsid w:val="008C4E0D"/>
    <w:rsid w:val="008C4FD7"/>
    <w:rsid w:val="008C5BA7"/>
    <w:rsid w:val="008C5D4A"/>
    <w:rsid w:val="008C6081"/>
    <w:rsid w:val="008C7BDA"/>
    <w:rsid w:val="008D0374"/>
    <w:rsid w:val="008D0410"/>
    <w:rsid w:val="008D138A"/>
    <w:rsid w:val="008D1B36"/>
    <w:rsid w:val="008D1C44"/>
    <w:rsid w:val="008D2A89"/>
    <w:rsid w:val="008D2C72"/>
    <w:rsid w:val="008D2CA6"/>
    <w:rsid w:val="008D3AD1"/>
    <w:rsid w:val="008D4419"/>
    <w:rsid w:val="008D5558"/>
    <w:rsid w:val="008D6219"/>
    <w:rsid w:val="008D6962"/>
    <w:rsid w:val="008D6BE3"/>
    <w:rsid w:val="008D72D9"/>
    <w:rsid w:val="008D7690"/>
    <w:rsid w:val="008D7D69"/>
    <w:rsid w:val="008D7E88"/>
    <w:rsid w:val="008D7F92"/>
    <w:rsid w:val="008E17A7"/>
    <w:rsid w:val="008E2A74"/>
    <w:rsid w:val="008E2D48"/>
    <w:rsid w:val="008E362D"/>
    <w:rsid w:val="008E3953"/>
    <w:rsid w:val="008E4C13"/>
    <w:rsid w:val="008E4D34"/>
    <w:rsid w:val="008E50D8"/>
    <w:rsid w:val="008E5824"/>
    <w:rsid w:val="008E5D22"/>
    <w:rsid w:val="008E60BF"/>
    <w:rsid w:val="008E6E88"/>
    <w:rsid w:val="008E6FEB"/>
    <w:rsid w:val="008E7648"/>
    <w:rsid w:val="008E7CF0"/>
    <w:rsid w:val="008F00D8"/>
    <w:rsid w:val="008F1092"/>
    <w:rsid w:val="008F1902"/>
    <w:rsid w:val="008F3043"/>
    <w:rsid w:val="008F38F3"/>
    <w:rsid w:val="008F3D11"/>
    <w:rsid w:val="008F3E72"/>
    <w:rsid w:val="008F4AE1"/>
    <w:rsid w:val="008F6327"/>
    <w:rsid w:val="008F63F8"/>
    <w:rsid w:val="008F760B"/>
    <w:rsid w:val="008F7858"/>
    <w:rsid w:val="0090001C"/>
    <w:rsid w:val="00902F86"/>
    <w:rsid w:val="00903810"/>
    <w:rsid w:val="00903F95"/>
    <w:rsid w:val="009041E6"/>
    <w:rsid w:val="00904634"/>
    <w:rsid w:val="00904D41"/>
    <w:rsid w:val="00905051"/>
    <w:rsid w:val="00905707"/>
    <w:rsid w:val="0090598A"/>
    <w:rsid w:val="00905DDB"/>
    <w:rsid w:val="009066D2"/>
    <w:rsid w:val="00906BC9"/>
    <w:rsid w:val="00906FA0"/>
    <w:rsid w:val="009106A4"/>
    <w:rsid w:val="0091109A"/>
    <w:rsid w:val="00911AE9"/>
    <w:rsid w:val="00911C93"/>
    <w:rsid w:val="0091304F"/>
    <w:rsid w:val="0091364D"/>
    <w:rsid w:val="009137B5"/>
    <w:rsid w:val="00913DFF"/>
    <w:rsid w:val="0091413E"/>
    <w:rsid w:val="00914221"/>
    <w:rsid w:val="009146BA"/>
    <w:rsid w:val="00915161"/>
    <w:rsid w:val="00915711"/>
    <w:rsid w:val="00915915"/>
    <w:rsid w:val="00915E97"/>
    <w:rsid w:val="009179A1"/>
    <w:rsid w:val="00917B44"/>
    <w:rsid w:val="00920A12"/>
    <w:rsid w:val="00920FEE"/>
    <w:rsid w:val="009210BC"/>
    <w:rsid w:val="009210CF"/>
    <w:rsid w:val="00921EBB"/>
    <w:rsid w:val="00922307"/>
    <w:rsid w:val="00922A1D"/>
    <w:rsid w:val="00923165"/>
    <w:rsid w:val="00923508"/>
    <w:rsid w:val="009241A0"/>
    <w:rsid w:val="00924300"/>
    <w:rsid w:val="00925573"/>
    <w:rsid w:val="00925E2D"/>
    <w:rsid w:val="00926155"/>
    <w:rsid w:val="009265EA"/>
    <w:rsid w:val="009266E0"/>
    <w:rsid w:val="00926CFC"/>
    <w:rsid w:val="00926E47"/>
    <w:rsid w:val="00927359"/>
    <w:rsid w:val="00927733"/>
    <w:rsid w:val="0093002B"/>
    <w:rsid w:val="009303C1"/>
    <w:rsid w:val="00930499"/>
    <w:rsid w:val="0093061D"/>
    <w:rsid w:val="00931382"/>
    <w:rsid w:val="009324A2"/>
    <w:rsid w:val="00933A20"/>
    <w:rsid w:val="00934C22"/>
    <w:rsid w:val="00936AC5"/>
    <w:rsid w:val="00936B83"/>
    <w:rsid w:val="00937127"/>
    <w:rsid w:val="00937B88"/>
    <w:rsid w:val="00937C78"/>
    <w:rsid w:val="00937F2F"/>
    <w:rsid w:val="00940B44"/>
    <w:rsid w:val="009419C9"/>
    <w:rsid w:val="00942000"/>
    <w:rsid w:val="009435FE"/>
    <w:rsid w:val="00943771"/>
    <w:rsid w:val="00945023"/>
    <w:rsid w:val="009461B7"/>
    <w:rsid w:val="00946CE1"/>
    <w:rsid w:val="00946DB7"/>
    <w:rsid w:val="00947C3D"/>
    <w:rsid w:val="00950270"/>
    <w:rsid w:val="0095078F"/>
    <w:rsid w:val="00951164"/>
    <w:rsid w:val="00951428"/>
    <w:rsid w:val="00951E87"/>
    <w:rsid w:val="00952727"/>
    <w:rsid w:val="00952871"/>
    <w:rsid w:val="00952946"/>
    <w:rsid w:val="009535D6"/>
    <w:rsid w:val="00953D33"/>
    <w:rsid w:val="0095443F"/>
    <w:rsid w:val="009545D1"/>
    <w:rsid w:val="0095484C"/>
    <w:rsid w:val="009555AA"/>
    <w:rsid w:val="00955629"/>
    <w:rsid w:val="009560FB"/>
    <w:rsid w:val="00956A11"/>
    <w:rsid w:val="00956B27"/>
    <w:rsid w:val="00960314"/>
    <w:rsid w:val="009609EC"/>
    <w:rsid w:val="0096115B"/>
    <w:rsid w:val="0096183A"/>
    <w:rsid w:val="009619C4"/>
    <w:rsid w:val="009630C5"/>
    <w:rsid w:val="00964094"/>
    <w:rsid w:val="009643C6"/>
    <w:rsid w:val="00964452"/>
    <w:rsid w:val="009649F6"/>
    <w:rsid w:val="00965424"/>
    <w:rsid w:val="0096561B"/>
    <w:rsid w:val="009657D9"/>
    <w:rsid w:val="00965B04"/>
    <w:rsid w:val="00966F3E"/>
    <w:rsid w:val="009675B8"/>
    <w:rsid w:val="00967802"/>
    <w:rsid w:val="009705A2"/>
    <w:rsid w:val="00970695"/>
    <w:rsid w:val="009723A1"/>
    <w:rsid w:val="00973092"/>
    <w:rsid w:val="009735E6"/>
    <w:rsid w:val="00973F2A"/>
    <w:rsid w:val="0097473B"/>
    <w:rsid w:val="009748AD"/>
    <w:rsid w:val="00974A62"/>
    <w:rsid w:val="00974DB0"/>
    <w:rsid w:val="009755F1"/>
    <w:rsid w:val="009757A4"/>
    <w:rsid w:val="00975A83"/>
    <w:rsid w:val="00975D23"/>
    <w:rsid w:val="00975E2B"/>
    <w:rsid w:val="009766A9"/>
    <w:rsid w:val="009772B0"/>
    <w:rsid w:val="0097749D"/>
    <w:rsid w:val="0097765D"/>
    <w:rsid w:val="00977CD8"/>
    <w:rsid w:val="00977F8B"/>
    <w:rsid w:val="00980820"/>
    <w:rsid w:val="00980AC8"/>
    <w:rsid w:val="00981201"/>
    <w:rsid w:val="00981C47"/>
    <w:rsid w:val="00982C00"/>
    <w:rsid w:val="009830CB"/>
    <w:rsid w:val="00983A02"/>
    <w:rsid w:val="00984F56"/>
    <w:rsid w:val="00984FBB"/>
    <w:rsid w:val="00985704"/>
    <w:rsid w:val="00985BBC"/>
    <w:rsid w:val="00986611"/>
    <w:rsid w:val="00986964"/>
    <w:rsid w:val="00986FBA"/>
    <w:rsid w:val="0098731D"/>
    <w:rsid w:val="0099021A"/>
    <w:rsid w:val="0099136C"/>
    <w:rsid w:val="00991746"/>
    <w:rsid w:val="0099229A"/>
    <w:rsid w:val="0099289B"/>
    <w:rsid w:val="00992FEE"/>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47B"/>
    <w:rsid w:val="009A4CDA"/>
    <w:rsid w:val="009A5AD2"/>
    <w:rsid w:val="009A5CB3"/>
    <w:rsid w:val="009A5D33"/>
    <w:rsid w:val="009A6260"/>
    <w:rsid w:val="009A6AD9"/>
    <w:rsid w:val="009A7501"/>
    <w:rsid w:val="009A7708"/>
    <w:rsid w:val="009A7805"/>
    <w:rsid w:val="009A7996"/>
    <w:rsid w:val="009B1D62"/>
    <w:rsid w:val="009B24A6"/>
    <w:rsid w:val="009B2991"/>
    <w:rsid w:val="009B32AE"/>
    <w:rsid w:val="009B3522"/>
    <w:rsid w:val="009B364C"/>
    <w:rsid w:val="009B379A"/>
    <w:rsid w:val="009B37A5"/>
    <w:rsid w:val="009B3DE6"/>
    <w:rsid w:val="009B5A90"/>
    <w:rsid w:val="009B74E8"/>
    <w:rsid w:val="009C0394"/>
    <w:rsid w:val="009C082B"/>
    <w:rsid w:val="009C0E8D"/>
    <w:rsid w:val="009C109A"/>
    <w:rsid w:val="009C152A"/>
    <w:rsid w:val="009C2389"/>
    <w:rsid w:val="009C2E10"/>
    <w:rsid w:val="009C2F48"/>
    <w:rsid w:val="009C345F"/>
    <w:rsid w:val="009C3562"/>
    <w:rsid w:val="009C386C"/>
    <w:rsid w:val="009C4573"/>
    <w:rsid w:val="009C5B45"/>
    <w:rsid w:val="009C654F"/>
    <w:rsid w:val="009C65D5"/>
    <w:rsid w:val="009C67BC"/>
    <w:rsid w:val="009C6D21"/>
    <w:rsid w:val="009C7072"/>
    <w:rsid w:val="009C7122"/>
    <w:rsid w:val="009C7998"/>
    <w:rsid w:val="009C7CF2"/>
    <w:rsid w:val="009C7FA1"/>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E062D"/>
    <w:rsid w:val="009E09BC"/>
    <w:rsid w:val="009E0CD5"/>
    <w:rsid w:val="009E1818"/>
    <w:rsid w:val="009E185B"/>
    <w:rsid w:val="009E1E49"/>
    <w:rsid w:val="009E1F2E"/>
    <w:rsid w:val="009E2483"/>
    <w:rsid w:val="009E2937"/>
    <w:rsid w:val="009E2C83"/>
    <w:rsid w:val="009E2EBF"/>
    <w:rsid w:val="009E34AB"/>
    <w:rsid w:val="009E369F"/>
    <w:rsid w:val="009E404D"/>
    <w:rsid w:val="009E4726"/>
    <w:rsid w:val="009E49F5"/>
    <w:rsid w:val="009E4D0D"/>
    <w:rsid w:val="009E5310"/>
    <w:rsid w:val="009E6151"/>
    <w:rsid w:val="009E67B8"/>
    <w:rsid w:val="009E6978"/>
    <w:rsid w:val="009E6AF4"/>
    <w:rsid w:val="009E6D6C"/>
    <w:rsid w:val="009E6FF2"/>
    <w:rsid w:val="009E7066"/>
    <w:rsid w:val="009E718D"/>
    <w:rsid w:val="009F0D78"/>
    <w:rsid w:val="009F12E0"/>
    <w:rsid w:val="009F1BE5"/>
    <w:rsid w:val="009F29D6"/>
    <w:rsid w:val="009F36FE"/>
    <w:rsid w:val="009F3D6A"/>
    <w:rsid w:val="009F41BB"/>
    <w:rsid w:val="009F4709"/>
    <w:rsid w:val="009F52BF"/>
    <w:rsid w:val="009F5519"/>
    <w:rsid w:val="009F6474"/>
    <w:rsid w:val="009F65DF"/>
    <w:rsid w:val="009F7D8B"/>
    <w:rsid w:val="009F7DAD"/>
    <w:rsid w:val="009F7E61"/>
    <w:rsid w:val="00A01162"/>
    <w:rsid w:val="00A01966"/>
    <w:rsid w:val="00A01DF8"/>
    <w:rsid w:val="00A0227B"/>
    <w:rsid w:val="00A02732"/>
    <w:rsid w:val="00A02FC2"/>
    <w:rsid w:val="00A037A5"/>
    <w:rsid w:val="00A0393B"/>
    <w:rsid w:val="00A0620C"/>
    <w:rsid w:val="00A07E3C"/>
    <w:rsid w:val="00A10733"/>
    <w:rsid w:val="00A10A12"/>
    <w:rsid w:val="00A10FB4"/>
    <w:rsid w:val="00A11478"/>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AE4"/>
    <w:rsid w:val="00A16A02"/>
    <w:rsid w:val="00A16F73"/>
    <w:rsid w:val="00A16F9A"/>
    <w:rsid w:val="00A207D0"/>
    <w:rsid w:val="00A20E5C"/>
    <w:rsid w:val="00A210DF"/>
    <w:rsid w:val="00A21BEA"/>
    <w:rsid w:val="00A22BB3"/>
    <w:rsid w:val="00A24193"/>
    <w:rsid w:val="00A25A6E"/>
    <w:rsid w:val="00A25C8D"/>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19F"/>
    <w:rsid w:val="00A33787"/>
    <w:rsid w:val="00A346A0"/>
    <w:rsid w:val="00A346AB"/>
    <w:rsid w:val="00A35033"/>
    <w:rsid w:val="00A3514B"/>
    <w:rsid w:val="00A351CF"/>
    <w:rsid w:val="00A352AA"/>
    <w:rsid w:val="00A35642"/>
    <w:rsid w:val="00A3634C"/>
    <w:rsid w:val="00A36A6A"/>
    <w:rsid w:val="00A36DB4"/>
    <w:rsid w:val="00A37145"/>
    <w:rsid w:val="00A40A3C"/>
    <w:rsid w:val="00A40BD6"/>
    <w:rsid w:val="00A40C09"/>
    <w:rsid w:val="00A40C48"/>
    <w:rsid w:val="00A42081"/>
    <w:rsid w:val="00A42B50"/>
    <w:rsid w:val="00A431D3"/>
    <w:rsid w:val="00A4340E"/>
    <w:rsid w:val="00A447CC"/>
    <w:rsid w:val="00A4489F"/>
    <w:rsid w:val="00A44ECE"/>
    <w:rsid w:val="00A45256"/>
    <w:rsid w:val="00A45407"/>
    <w:rsid w:val="00A46CB2"/>
    <w:rsid w:val="00A47290"/>
    <w:rsid w:val="00A47905"/>
    <w:rsid w:val="00A479D9"/>
    <w:rsid w:val="00A50A3B"/>
    <w:rsid w:val="00A524C1"/>
    <w:rsid w:val="00A52FF7"/>
    <w:rsid w:val="00A530C1"/>
    <w:rsid w:val="00A53984"/>
    <w:rsid w:val="00A54180"/>
    <w:rsid w:val="00A548FE"/>
    <w:rsid w:val="00A55359"/>
    <w:rsid w:val="00A568F2"/>
    <w:rsid w:val="00A56F82"/>
    <w:rsid w:val="00A57080"/>
    <w:rsid w:val="00A57305"/>
    <w:rsid w:val="00A57600"/>
    <w:rsid w:val="00A57D55"/>
    <w:rsid w:val="00A60173"/>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286"/>
    <w:rsid w:val="00A677DA"/>
    <w:rsid w:val="00A67D11"/>
    <w:rsid w:val="00A70870"/>
    <w:rsid w:val="00A70C98"/>
    <w:rsid w:val="00A70CB6"/>
    <w:rsid w:val="00A70EB9"/>
    <w:rsid w:val="00A72824"/>
    <w:rsid w:val="00A72E5F"/>
    <w:rsid w:val="00A73679"/>
    <w:rsid w:val="00A737D4"/>
    <w:rsid w:val="00A73A15"/>
    <w:rsid w:val="00A73AC4"/>
    <w:rsid w:val="00A73AEF"/>
    <w:rsid w:val="00A7421C"/>
    <w:rsid w:val="00A744FC"/>
    <w:rsid w:val="00A74882"/>
    <w:rsid w:val="00A75016"/>
    <w:rsid w:val="00A751C7"/>
    <w:rsid w:val="00A75409"/>
    <w:rsid w:val="00A7582F"/>
    <w:rsid w:val="00A76035"/>
    <w:rsid w:val="00A77EBE"/>
    <w:rsid w:val="00A80878"/>
    <w:rsid w:val="00A80EBE"/>
    <w:rsid w:val="00A8104B"/>
    <w:rsid w:val="00A8105E"/>
    <w:rsid w:val="00A81BCB"/>
    <w:rsid w:val="00A832A8"/>
    <w:rsid w:val="00A835D3"/>
    <w:rsid w:val="00A83B85"/>
    <w:rsid w:val="00A8426B"/>
    <w:rsid w:val="00A84D47"/>
    <w:rsid w:val="00A85D27"/>
    <w:rsid w:val="00A86D18"/>
    <w:rsid w:val="00A86E5E"/>
    <w:rsid w:val="00A87219"/>
    <w:rsid w:val="00A9014B"/>
    <w:rsid w:val="00A90F11"/>
    <w:rsid w:val="00A9115C"/>
    <w:rsid w:val="00A9120B"/>
    <w:rsid w:val="00A913BD"/>
    <w:rsid w:val="00A91E05"/>
    <w:rsid w:val="00A925DA"/>
    <w:rsid w:val="00A92A11"/>
    <w:rsid w:val="00A92DB5"/>
    <w:rsid w:val="00A934BF"/>
    <w:rsid w:val="00A93DFD"/>
    <w:rsid w:val="00A94610"/>
    <w:rsid w:val="00A94A5D"/>
    <w:rsid w:val="00A957A0"/>
    <w:rsid w:val="00A96166"/>
    <w:rsid w:val="00A968C1"/>
    <w:rsid w:val="00A96E71"/>
    <w:rsid w:val="00A97BA3"/>
    <w:rsid w:val="00A97EE4"/>
    <w:rsid w:val="00AA0523"/>
    <w:rsid w:val="00AA10CB"/>
    <w:rsid w:val="00AA17D9"/>
    <w:rsid w:val="00AA2EDA"/>
    <w:rsid w:val="00AA396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A50"/>
    <w:rsid w:val="00AB1B90"/>
    <w:rsid w:val="00AB1FEA"/>
    <w:rsid w:val="00AB21C3"/>
    <w:rsid w:val="00AB247E"/>
    <w:rsid w:val="00AB3926"/>
    <w:rsid w:val="00AB442A"/>
    <w:rsid w:val="00AB466F"/>
    <w:rsid w:val="00AB50B9"/>
    <w:rsid w:val="00AB53F0"/>
    <w:rsid w:val="00AB551C"/>
    <w:rsid w:val="00AB573F"/>
    <w:rsid w:val="00AB5850"/>
    <w:rsid w:val="00AB5977"/>
    <w:rsid w:val="00AB6F17"/>
    <w:rsid w:val="00AB7084"/>
    <w:rsid w:val="00AB7F2B"/>
    <w:rsid w:val="00AC0849"/>
    <w:rsid w:val="00AC0E1B"/>
    <w:rsid w:val="00AC1161"/>
    <w:rsid w:val="00AC1597"/>
    <w:rsid w:val="00AC17EF"/>
    <w:rsid w:val="00AC1ABE"/>
    <w:rsid w:val="00AC1BB4"/>
    <w:rsid w:val="00AC1C4F"/>
    <w:rsid w:val="00AC26C0"/>
    <w:rsid w:val="00AC2A8E"/>
    <w:rsid w:val="00AC3051"/>
    <w:rsid w:val="00AC3167"/>
    <w:rsid w:val="00AC582D"/>
    <w:rsid w:val="00AC59F0"/>
    <w:rsid w:val="00AC5EE3"/>
    <w:rsid w:val="00AC6296"/>
    <w:rsid w:val="00AC638F"/>
    <w:rsid w:val="00AC6BFA"/>
    <w:rsid w:val="00AC706D"/>
    <w:rsid w:val="00AC747F"/>
    <w:rsid w:val="00AC74A8"/>
    <w:rsid w:val="00AC76D2"/>
    <w:rsid w:val="00AC7F08"/>
    <w:rsid w:val="00AD1464"/>
    <w:rsid w:val="00AD2007"/>
    <w:rsid w:val="00AD284D"/>
    <w:rsid w:val="00AD2C4A"/>
    <w:rsid w:val="00AD43B6"/>
    <w:rsid w:val="00AD57F1"/>
    <w:rsid w:val="00AD5EB2"/>
    <w:rsid w:val="00AD61E9"/>
    <w:rsid w:val="00AD7569"/>
    <w:rsid w:val="00AD77E8"/>
    <w:rsid w:val="00AD7C4C"/>
    <w:rsid w:val="00AE00CB"/>
    <w:rsid w:val="00AE10A9"/>
    <w:rsid w:val="00AE1538"/>
    <w:rsid w:val="00AE17CB"/>
    <w:rsid w:val="00AE1ECC"/>
    <w:rsid w:val="00AE2DAA"/>
    <w:rsid w:val="00AE2EF3"/>
    <w:rsid w:val="00AE311B"/>
    <w:rsid w:val="00AE3BCE"/>
    <w:rsid w:val="00AE3D55"/>
    <w:rsid w:val="00AE44EF"/>
    <w:rsid w:val="00AE4DB0"/>
    <w:rsid w:val="00AE4DB2"/>
    <w:rsid w:val="00AE583D"/>
    <w:rsid w:val="00AE5CA2"/>
    <w:rsid w:val="00AE5F54"/>
    <w:rsid w:val="00AE65A4"/>
    <w:rsid w:val="00AE6FA9"/>
    <w:rsid w:val="00AF00CB"/>
    <w:rsid w:val="00AF02C7"/>
    <w:rsid w:val="00AF067B"/>
    <w:rsid w:val="00AF07B6"/>
    <w:rsid w:val="00AF17A0"/>
    <w:rsid w:val="00AF1FA8"/>
    <w:rsid w:val="00AF2679"/>
    <w:rsid w:val="00AF27EE"/>
    <w:rsid w:val="00AF2E8A"/>
    <w:rsid w:val="00AF3268"/>
    <w:rsid w:val="00AF3D2B"/>
    <w:rsid w:val="00AF3D74"/>
    <w:rsid w:val="00AF487D"/>
    <w:rsid w:val="00AF5AD4"/>
    <w:rsid w:val="00AF6443"/>
    <w:rsid w:val="00AF6656"/>
    <w:rsid w:val="00AF6CAC"/>
    <w:rsid w:val="00AF7C5B"/>
    <w:rsid w:val="00AF7D74"/>
    <w:rsid w:val="00B012CD"/>
    <w:rsid w:val="00B01389"/>
    <w:rsid w:val="00B02964"/>
    <w:rsid w:val="00B04659"/>
    <w:rsid w:val="00B0564B"/>
    <w:rsid w:val="00B0574A"/>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63FF"/>
    <w:rsid w:val="00B2195D"/>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27FCE"/>
    <w:rsid w:val="00B30B12"/>
    <w:rsid w:val="00B30B78"/>
    <w:rsid w:val="00B3193D"/>
    <w:rsid w:val="00B3244C"/>
    <w:rsid w:val="00B324B9"/>
    <w:rsid w:val="00B326F6"/>
    <w:rsid w:val="00B32AD3"/>
    <w:rsid w:val="00B3302C"/>
    <w:rsid w:val="00B3325E"/>
    <w:rsid w:val="00B339F8"/>
    <w:rsid w:val="00B33F0B"/>
    <w:rsid w:val="00B34323"/>
    <w:rsid w:val="00B34379"/>
    <w:rsid w:val="00B34624"/>
    <w:rsid w:val="00B34DF8"/>
    <w:rsid w:val="00B3529D"/>
    <w:rsid w:val="00B35357"/>
    <w:rsid w:val="00B35E4B"/>
    <w:rsid w:val="00B35FE5"/>
    <w:rsid w:val="00B37207"/>
    <w:rsid w:val="00B37C50"/>
    <w:rsid w:val="00B40FBB"/>
    <w:rsid w:val="00B415FF"/>
    <w:rsid w:val="00B41D2D"/>
    <w:rsid w:val="00B4304F"/>
    <w:rsid w:val="00B43578"/>
    <w:rsid w:val="00B455C4"/>
    <w:rsid w:val="00B458CF"/>
    <w:rsid w:val="00B45D1D"/>
    <w:rsid w:val="00B5104C"/>
    <w:rsid w:val="00B5187D"/>
    <w:rsid w:val="00B51C54"/>
    <w:rsid w:val="00B5209F"/>
    <w:rsid w:val="00B522FD"/>
    <w:rsid w:val="00B52E09"/>
    <w:rsid w:val="00B534D5"/>
    <w:rsid w:val="00B53AC7"/>
    <w:rsid w:val="00B55076"/>
    <w:rsid w:val="00B55B93"/>
    <w:rsid w:val="00B55C66"/>
    <w:rsid w:val="00B5630E"/>
    <w:rsid w:val="00B578F9"/>
    <w:rsid w:val="00B600EA"/>
    <w:rsid w:val="00B60BA6"/>
    <w:rsid w:val="00B614AE"/>
    <w:rsid w:val="00B62161"/>
    <w:rsid w:val="00B62509"/>
    <w:rsid w:val="00B629B5"/>
    <w:rsid w:val="00B62F74"/>
    <w:rsid w:val="00B63476"/>
    <w:rsid w:val="00B63B22"/>
    <w:rsid w:val="00B643BC"/>
    <w:rsid w:val="00B64A3E"/>
    <w:rsid w:val="00B65042"/>
    <w:rsid w:val="00B654E4"/>
    <w:rsid w:val="00B654E8"/>
    <w:rsid w:val="00B66B85"/>
    <w:rsid w:val="00B67B98"/>
    <w:rsid w:val="00B67D4F"/>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879"/>
    <w:rsid w:val="00B74ADA"/>
    <w:rsid w:val="00B74C97"/>
    <w:rsid w:val="00B74E20"/>
    <w:rsid w:val="00B764A6"/>
    <w:rsid w:val="00B765CC"/>
    <w:rsid w:val="00B766D9"/>
    <w:rsid w:val="00B76852"/>
    <w:rsid w:val="00B769EF"/>
    <w:rsid w:val="00B76D93"/>
    <w:rsid w:val="00B80466"/>
    <w:rsid w:val="00B80C25"/>
    <w:rsid w:val="00B80E51"/>
    <w:rsid w:val="00B80F18"/>
    <w:rsid w:val="00B81247"/>
    <w:rsid w:val="00B813C9"/>
    <w:rsid w:val="00B82028"/>
    <w:rsid w:val="00B834BA"/>
    <w:rsid w:val="00B83767"/>
    <w:rsid w:val="00B83AEC"/>
    <w:rsid w:val="00B84048"/>
    <w:rsid w:val="00B8479E"/>
    <w:rsid w:val="00B84D83"/>
    <w:rsid w:val="00B8526A"/>
    <w:rsid w:val="00B8527E"/>
    <w:rsid w:val="00B85C44"/>
    <w:rsid w:val="00B8642B"/>
    <w:rsid w:val="00B868D8"/>
    <w:rsid w:val="00B907E5"/>
    <w:rsid w:val="00B90B0F"/>
    <w:rsid w:val="00B92D30"/>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6FFD"/>
    <w:rsid w:val="00BA7A37"/>
    <w:rsid w:val="00BA7B0D"/>
    <w:rsid w:val="00BB0891"/>
    <w:rsid w:val="00BB0EE0"/>
    <w:rsid w:val="00BB1564"/>
    <w:rsid w:val="00BB180D"/>
    <w:rsid w:val="00BB1C43"/>
    <w:rsid w:val="00BB28E2"/>
    <w:rsid w:val="00BB29F1"/>
    <w:rsid w:val="00BB318E"/>
    <w:rsid w:val="00BB373C"/>
    <w:rsid w:val="00BB3E2E"/>
    <w:rsid w:val="00BB4577"/>
    <w:rsid w:val="00BB59E7"/>
    <w:rsid w:val="00BB6735"/>
    <w:rsid w:val="00BB7B4F"/>
    <w:rsid w:val="00BC0EF3"/>
    <w:rsid w:val="00BC1526"/>
    <w:rsid w:val="00BC1879"/>
    <w:rsid w:val="00BC2E8B"/>
    <w:rsid w:val="00BC378E"/>
    <w:rsid w:val="00BC4B55"/>
    <w:rsid w:val="00BC5257"/>
    <w:rsid w:val="00BC5B88"/>
    <w:rsid w:val="00BC622F"/>
    <w:rsid w:val="00BC66DB"/>
    <w:rsid w:val="00BC6ABE"/>
    <w:rsid w:val="00BC7917"/>
    <w:rsid w:val="00BC7941"/>
    <w:rsid w:val="00BD2360"/>
    <w:rsid w:val="00BD2EFA"/>
    <w:rsid w:val="00BD2F41"/>
    <w:rsid w:val="00BD38D0"/>
    <w:rsid w:val="00BD4C63"/>
    <w:rsid w:val="00BD62F3"/>
    <w:rsid w:val="00BD6589"/>
    <w:rsid w:val="00BE06BE"/>
    <w:rsid w:val="00BE09EC"/>
    <w:rsid w:val="00BE2558"/>
    <w:rsid w:val="00BE2BD0"/>
    <w:rsid w:val="00BE42DB"/>
    <w:rsid w:val="00BE565A"/>
    <w:rsid w:val="00BE6E4D"/>
    <w:rsid w:val="00BE765D"/>
    <w:rsid w:val="00BF005D"/>
    <w:rsid w:val="00BF0AD9"/>
    <w:rsid w:val="00BF0E08"/>
    <w:rsid w:val="00BF0EB8"/>
    <w:rsid w:val="00BF1464"/>
    <w:rsid w:val="00BF1C88"/>
    <w:rsid w:val="00BF2409"/>
    <w:rsid w:val="00BF26A4"/>
    <w:rsid w:val="00BF2E37"/>
    <w:rsid w:val="00BF33F6"/>
    <w:rsid w:val="00BF3C39"/>
    <w:rsid w:val="00BF431C"/>
    <w:rsid w:val="00BF467D"/>
    <w:rsid w:val="00BF51FF"/>
    <w:rsid w:val="00BF560D"/>
    <w:rsid w:val="00BF59D2"/>
    <w:rsid w:val="00BF5E4C"/>
    <w:rsid w:val="00BF6667"/>
    <w:rsid w:val="00BF6BDA"/>
    <w:rsid w:val="00BF6C67"/>
    <w:rsid w:val="00BF6E6E"/>
    <w:rsid w:val="00C002FA"/>
    <w:rsid w:val="00C00C32"/>
    <w:rsid w:val="00C01158"/>
    <w:rsid w:val="00C0177B"/>
    <w:rsid w:val="00C017E1"/>
    <w:rsid w:val="00C02140"/>
    <w:rsid w:val="00C02BAA"/>
    <w:rsid w:val="00C03581"/>
    <w:rsid w:val="00C041F0"/>
    <w:rsid w:val="00C0490C"/>
    <w:rsid w:val="00C049FD"/>
    <w:rsid w:val="00C052FA"/>
    <w:rsid w:val="00C05B30"/>
    <w:rsid w:val="00C06955"/>
    <w:rsid w:val="00C074D3"/>
    <w:rsid w:val="00C077DA"/>
    <w:rsid w:val="00C0795A"/>
    <w:rsid w:val="00C07E43"/>
    <w:rsid w:val="00C10013"/>
    <w:rsid w:val="00C1082D"/>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F8E"/>
    <w:rsid w:val="00C22FE9"/>
    <w:rsid w:val="00C235E0"/>
    <w:rsid w:val="00C23F6A"/>
    <w:rsid w:val="00C24804"/>
    <w:rsid w:val="00C24B16"/>
    <w:rsid w:val="00C24B9F"/>
    <w:rsid w:val="00C256D5"/>
    <w:rsid w:val="00C2584F"/>
    <w:rsid w:val="00C25D38"/>
    <w:rsid w:val="00C25F67"/>
    <w:rsid w:val="00C26373"/>
    <w:rsid w:val="00C27089"/>
    <w:rsid w:val="00C270C0"/>
    <w:rsid w:val="00C30140"/>
    <w:rsid w:val="00C30CEC"/>
    <w:rsid w:val="00C30FCE"/>
    <w:rsid w:val="00C31236"/>
    <w:rsid w:val="00C314EF"/>
    <w:rsid w:val="00C32D7C"/>
    <w:rsid w:val="00C330FD"/>
    <w:rsid w:val="00C33266"/>
    <w:rsid w:val="00C3342B"/>
    <w:rsid w:val="00C33946"/>
    <w:rsid w:val="00C33B48"/>
    <w:rsid w:val="00C33EB1"/>
    <w:rsid w:val="00C347AC"/>
    <w:rsid w:val="00C34ACA"/>
    <w:rsid w:val="00C34EDB"/>
    <w:rsid w:val="00C35565"/>
    <w:rsid w:val="00C35A0F"/>
    <w:rsid w:val="00C35A93"/>
    <w:rsid w:val="00C36973"/>
    <w:rsid w:val="00C372A0"/>
    <w:rsid w:val="00C40872"/>
    <w:rsid w:val="00C40B45"/>
    <w:rsid w:val="00C419F2"/>
    <w:rsid w:val="00C4245B"/>
    <w:rsid w:val="00C42F3B"/>
    <w:rsid w:val="00C432F8"/>
    <w:rsid w:val="00C43B03"/>
    <w:rsid w:val="00C43D89"/>
    <w:rsid w:val="00C44593"/>
    <w:rsid w:val="00C446E8"/>
    <w:rsid w:val="00C45308"/>
    <w:rsid w:val="00C45C39"/>
    <w:rsid w:val="00C46660"/>
    <w:rsid w:val="00C467AA"/>
    <w:rsid w:val="00C46FCD"/>
    <w:rsid w:val="00C47018"/>
    <w:rsid w:val="00C5049B"/>
    <w:rsid w:val="00C50723"/>
    <w:rsid w:val="00C50860"/>
    <w:rsid w:val="00C52651"/>
    <w:rsid w:val="00C52A80"/>
    <w:rsid w:val="00C52AED"/>
    <w:rsid w:val="00C53027"/>
    <w:rsid w:val="00C53350"/>
    <w:rsid w:val="00C53357"/>
    <w:rsid w:val="00C534CF"/>
    <w:rsid w:val="00C53FAA"/>
    <w:rsid w:val="00C554F5"/>
    <w:rsid w:val="00C55AF5"/>
    <w:rsid w:val="00C57DE5"/>
    <w:rsid w:val="00C57F01"/>
    <w:rsid w:val="00C6096E"/>
    <w:rsid w:val="00C61248"/>
    <w:rsid w:val="00C61C47"/>
    <w:rsid w:val="00C626A7"/>
    <w:rsid w:val="00C6324F"/>
    <w:rsid w:val="00C639A7"/>
    <w:rsid w:val="00C63BC8"/>
    <w:rsid w:val="00C63D3A"/>
    <w:rsid w:val="00C63FE0"/>
    <w:rsid w:val="00C64127"/>
    <w:rsid w:val="00C64971"/>
    <w:rsid w:val="00C65034"/>
    <w:rsid w:val="00C66198"/>
    <w:rsid w:val="00C662E8"/>
    <w:rsid w:val="00C66707"/>
    <w:rsid w:val="00C66859"/>
    <w:rsid w:val="00C6760C"/>
    <w:rsid w:val="00C67886"/>
    <w:rsid w:val="00C710D1"/>
    <w:rsid w:val="00C712C4"/>
    <w:rsid w:val="00C71CCC"/>
    <w:rsid w:val="00C7321A"/>
    <w:rsid w:val="00C736F7"/>
    <w:rsid w:val="00C73BE7"/>
    <w:rsid w:val="00C73CA1"/>
    <w:rsid w:val="00C74D45"/>
    <w:rsid w:val="00C74D6F"/>
    <w:rsid w:val="00C74EC4"/>
    <w:rsid w:val="00C75F59"/>
    <w:rsid w:val="00C76139"/>
    <w:rsid w:val="00C762A1"/>
    <w:rsid w:val="00C76AF9"/>
    <w:rsid w:val="00C772B2"/>
    <w:rsid w:val="00C77416"/>
    <w:rsid w:val="00C77768"/>
    <w:rsid w:val="00C77DF8"/>
    <w:rsid w:val="00C808B7"/>
    <w:rsid w:val="00C80A38"/>
    <w:rsid w:val="00C80DE1"/>
    <w:rsid w:val="00C81E09"/>
    <w:rsid w:val="00C82259"/>
    <w:rsid w:val="00C822A9"/>
    <w:rsid w:val="00C82CF4"/>
    <w:rsid w:val="00C846E4"/>
    <w:rsid w:val="00C86316"/>
    <w:rsid w:val="00C86B08"/>
    <w:rsid w:val="00C8700E"/>
    <w:rsid w:val="00C8703B"/>
    <w:rsid w:val="00C8770C"/>
    <w:rsid w:val="00C87D78"/>
    <w:rsid w:val="00C90138"/>
    <w:rsid w:val="00C90A96"/>
    <w:rsid w:val="00C90B5B"/>
    <w:rsid w:val="00C90C4C"/>
    <w:rsid w:val="00C91CB7"/>
    <w:rsid w:val="00C920B1"/>
    <w:rsid w:val="00C922A9"/>
    <w:rsid w:val="00C9244B"/>
    <w:rsid w:val="00C92B74"/>
    <w:rsid w:val="00C92D0D"/>
    <w:rsid w:val="00C937F2"/>
    <w:rsid w:val="00C93951"/>
    <w:rsid w:val="00C93D0F"/>
    <w:rsid w:val="00C94820"/>
    <w:rsid w:val="00C94934"/>
    <w:rsid w:val="00C94FE0"/>
    <w:rsid w:val="00C94FED"/>
    <w:rsid w:val="00C95466"/>
    <w:rsid w:val="00C96418"/>
    <w:rsid w:val="00C972C7"/>
    <w:rsid w:val="00CA08A5"/>
    <w:rsid w:val="00CA1537"/>
    <w:rsid w:val="00CA25D3"/>
    <w:rsid w:val="00CA2821"/>
    <w:rsid w:val="00CA4F5A"/>
    <w:rsid w:val="00CA5602"/>
    <w:rsid w:val="00CA5736"/>
    <w:rsid w:val="00CA5820"/>
    <w:rsid w:val="00CA58F0"/>
    <w:rsid w:val="00CA6881"/>
    <w:rsid w:val="00CA6D07"/>
    <w:rsid w:val="00CA7064"/>
    <w:rsid w:val="00CA751F"/>
    <w:rsid w:val="00CA7B52"/>
    <w:rsid w:val="00CB0582"/>
    <w:rsid w:val="00CB0642"/>
    <w:rsid w:val="00CB08EF"/>
    <w:rsid w:val="00CB0AD9"/>
    <w:rsid w:val="00CB1103"/>
    <w:rsid w:val="00CB11E4"/>
    <w:rsid w:val="00CB1688"/>
    <w:rsid w:val="00CB1ECB"/>
    <w:rsid w:val="00CB2D39"/>
    <w:rsid w:val="00CB2DAC"/>
    <w:rsid w:val="00CB30A1"/>
    <w:rsid w:val="00CB38B2"/>
    <w:rsid w:val="00CB394B"/>
    <w:rsid w:val="00CB41AC"/>
    <w:rsid w:val="00CB4CF7"/>
    <w:rsid w:val="00CB4DC5"/>
    <w:rsid w:val="00CB5280"/>
    <w:rsid w:val="00CB5317"/>
    <w:rsid w:val="00CB5833"/>
    <w:rsid w:val="00CB6094"/>
    <w:rsid w:val="00CB70A6"/>
    <w:rsid w:val="00CB77F3"/>
    <w:rsid w:val="00CC0061"/>
    <w:rsid w:val="00CC1064"/>
    <w:rsid w:val="00CC22B0"/>
    <w:rsid w:val="00CC29E9"/>
    <w:rsid w:val="00CC3099"/>
    <w:rsid w:val="00CC4DB7"/>
    <w:rsid w:val="00CC5494"/>
    <w:rsid w:val="00CC54DE"/>
    <w:rsid w:val="00CC566C"/>
    <w:rsid w:val="00CC5A56"/>
    <w:rsid w:val="00CC66CF"/>
    <w:rsid w:val="00CC7E17"/>
    <w:rsid w:val="00CD03AB"/>
    <w:rsid w:val="00CD04A6"/>
    <w:rsid w:val="00CD067F"/>
    <w:rsid w:val="00CD16AA"/>
    <w:rsid w:val="00CD1F9C"/>
    <w:rsid w:val="00CD3CFD"/>
    <w:rsid w:val="00CD5018"/>
    <w:rsid w:val="00CD5057"/>
    <w:rsid w:val="00CD5FD2"/>
    <w:rsid w:val="00CD6513"/>
    <w:rsid w:val="00CD7934"/>
    <w:rsid w:val="00CE0AE3"/>
    <w:rsid w:val="00CE3901"/>
    <w:rsid w:val="00CE3CA1"/>
    <w:rsid w:val="00CE3CD0"/>
    <w:rsid w:val="00CE4878"/>
    <w:rsid w:val="00CE6290"/>
    <w:rsid w:val="00CE6761"/>
    <w:rsid w:val="00CE7F99"/>
    <w:rsid w:val="00CF03AE"/>
    <w:rsid w:val="00CF0A29"/>
    <w:rsid w:val="00CF1FFF"/>
    <w:rsid w:val="00CF21D2"/>
    <w:rsid w:val="00CF2342"/>
    <w:rsid w:val="00CF3D31"/>
    <w:rsid w:val="00CF3EBA"/>
    <w:rsid w:val="00CF3F63"/>
    <w:rsid w:val="00CF5224"/>
    <w:rsid w:val="00CF6A75"/>
    <w:rsid w:val="00CF74E1"/>
    <w:rsid w:val="00CF7A5E"/>
    <w:rsid w:val="00D00724"/>
    <w:rsid w:val="00D00A28"/>
    <w:rsid w:val="00D013F0"/>
    <w:rsid w:val="00D0151D"/>
    <w:rsid w:val="00D01E2A"/>
    <w:rsid w:val="00D021A2"/>
    <w:rsid w:val="00D0228B"/>
    <w:rsid w:val="00D02779"/>
    <w:rsid w:val="00D02ED4"/>
    <w:rsid w:val="00D03216"/>
    <w:rsid w:val="00D052ED"/>
    <w:rsid w:val="00D05350"/>
    <w:rsid w:val="00D059F1"/>
    <w:rsid w:val="00D10377"/>
    <w:rsid w:val="00D10B22"/>
    <w:rsid w:val="00D10CA7"/>
    <w:rsid w:val="00D1149E"/>
    <w:rsid w:val="00D116D0"/>
    <w:rsid w:val="00D119FA"/>
    <w:rsid w:val="00D11A3A"/>
    <w:rsid w:val="00D11CC0"/>
    <w:rsid w:val="00D121C2"/>
    <w:rsid w:val="00D127A1"/>
    <w:rsid w:val="00D12C52"/>
    <w:rsid w:val="00D134F9"/>
    <w:rsid w:val="00D138C3"/>
    <w:rsid w:val="00D14A3D"/>
    <w:rsid w:val="00D14B45"/>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EFC"/>
    <w:rsid w:val="00D25DFB"/>
    <w:rsid w:val="00D26162"/>
    <w:rsid w:val="00D26692"/>
    <w:rsid w:val="00D266FD"/>
    <w:rsid w:val="00D26FB7"/>
    <w:rsid w:val="00D27B48"/>
    <w:rsid w:val="00D30251"/>
    <w:rsid w:val="00D30A50"/>
    <w:rsid w:val="00D3158F"/>
    <w:rsid w:val="00D31AAA"/>
    <w:rsid w:val="00D32D57"/>
    <w:rsid w:val="00D33149"/>
    <w:rsid w:val="00D33180"/>
    <w:rsid w:val="00D34019"/>
    <w:rsid w:val="00D35B78"/>
    <w:rsid w:val="00D360AD"/>
    <w:rsid w:val="00D3717C"/>
    <w:rsid w:val="00D37199"/>
    <w:rsid w:val="00D4107B"/>
    <w:rsid w:val="00D4141D"/>
    <w:rsid w:val="00D41F1E"/>
    <w:rsid w:val="00D426E7"/>
    <w:rsid w:val="00D42EA2"/>
    <w:rsid w:val="00D431E1"/>
    <w:rsid w:val="00D43460"/>
    <w:rsid w:val="00D44391"/>
    <w:rsid w:val="00D44E94"/>
    <w:rsid w:val="00D465E3"/>
    <w:rsid w:val="00D470DB"/>
    <w:rsid w:val="00D47FB9"/>
    <w:rsid w:val="00D500C2"/>
    <w:rsid w:val="00D505FA"/>
    <w:rsid w:val="00D5082C"/>
    <w:rsid w:val="00D5099D"/>
    <w:rsid w:val="00D51069"/>
    <w:rsid w:val="00D512BC"/>
    <w:rsid w:val="00D51502"/>
    <w:rsid w:val="00D51F93"/>
    <w:rsid w:val="00D520D3"/>
    <w:rsid w:val="00D5225F"/>
    <w:rsid w:val="00D53805"/>
    <w:rsid w:val="00D54202"/>
    <w:rsid w:val="00D54A6A"/>
    <w:rsid w:val="00D54F02"/>
    <w:rsid w:val="00D560E1"/>
    <w:rsid w:val="00D564AC"/>
    <w:rsid w:val="00D56633"/>
    <w:rsid w:val="00D56801"/>
    <w:rsid w:val="00D56862"/>
    <w:rsid w:val="00D56F75"/>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965"/>
    <w:rsid w:val="00D67B13"/>
    <w:rsid w:val="00D67FA1"/>
    <w:rsid w:val="00D67FAE"/>
    <w:rsid w:val="00D7048C"/>
    <w:rsid w:val="00D70C0D"/>
    <w:rsid w:val="00D72D58"/>
    <w:rsid w:val="00D730FE"/>
    <w:rsid w:val="00D749A2"/>
    <w:rsid w:val="00D75342"/>
    <w:rsid w:val="00D75597"/>
    <w:rsid w:val="00D75CCA"/>
    <w:rsid w:val="00D75DB9"/>
    <w:rsid w:val="00D765BF"/>
    <w:rsid w:val="00D770BE"/>
    <w:rsid w:val="00D77E10"/>
    <w:rsid w:val="00D77FDC"/>
    <w:rsid w:val="00D803A1"/>
    <w:rsid w:val="00D80B7F"/>
    <w:rsid w:val="00D81D39"/>
    <w:rsid w:val="00D8240B"/>
    <w:rsid w:val="00D826AF"/>
    <w:rsid w:val="00D82B98"/>
    <w:rsid w:val="00D8313D"/>
    <w:rsid w:val="00D83D01"/>
    <w:rsid w:val="00D848D7"/>
    <w:rsid w:val="00D86387"/>
    <w:rsid w:val="00D8670A"/>
    <w:rsid w:val="00D872BC"/>
    <w:rsid w:val="00D87354"/>
    <w:rsid w:val="00D874F0"/>
    <w:rsid w:val="00D877E3"/>
    <w:rsid w:val="00D87CCC"/>
    <w:rsid w:val="00D901FD"/>
    <w:rsid w:val="00D90215"/>
    <w:rsid w:val="00D90BAC"/>
    <w:rsid w:val="00D911E5"/>
    <w:rsid w:val="00D9191B"/>
    <w:rsid w:val="00D92583"/>
    <w:rsid w:val="00D9380D"/>
    <w:rsid w:val="00D944A6"/>
    <w:rsid w:val="00D95097"/>
    <w:rsid w:val="00D95D05"/>
    <w:rsid w:val="00D962DD"/>
    <w:rsid w:val="00D9678C"/>
    <w:rsid w:val="00D976CD"/>
    <w:rsid w:val="00DA0824"/>
    <w:rsid w:val="00DA15BD"/>
    <w:rsid w:val="00DA1B2A"/>
    <w:rsid w:val="00DA1BF1"/>
    <w:rsid w:val="00DA1CE4"/>
    <w:rsid w:val="00DA245E"/>
    <w:rsid w:val="00DA2D12"/>
    <w:rsid w:val="00DA303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37B"/>
    <w:rsid w:val="00DB2ED3"/>
    <w:rsid w:val="00DB3264"/>
    <w:rsid w:val="00DB3522"/>
    <w:rsid w:val="00DB482E"/>
    <w:rsid w:val="00DB4ACA"/>
    <w:rsid w:val="00DB5023"/>
    <w:rsid w:val="00DB5458"/>
    <w:rsid w:val="00DB54D7"/>
    <w:rsid w:val="00DB57F7"/>
    <w:rsid w:val="00DB5CA5"/>
    <w:rsid w:val="00DB5FC4"/>
    <w:rsid w:val="00DB6123"/>
    <w:rsid w:val="00DB6374"/>
    <w:rsid w:val="00DB6459"/>
    <w:rsid w:val="00DB664B"/>
    <w:rsid w:val="00DB6C24"/>
    <w:rsid w:val="00DB709A"/>
    <w:rsid w:val="00DB75FF"/>
    <w:rsid w:val="00DB785B"/>
    <w:rsid w:val="00DB786C"/>
    <w:rsid w:val="00DB7C22"/>
    <w:rsid w:val="00DB7CD9"/>
    <w:rsid w:val="00DC1684"/>
    <w:rsid w:val="00DC1A2C"/>
    <w:rsid w:val="00DC1F32"/>
    <w:rsid w:val="00DC1F5A"/>
    <w:rsid w:val="00DC2832"/>
    <w:rsid w:val="00DC2DCB"/>
    <w:rsid w:val="00DC3311"/>
    <w:rsid w:val="00DC390C"/>
    <w:rsid w:val="00DC3F5C"/>
    <w:rsid w:val="00DC4D21"/>
    <w:rsid w:val="00DC5511"/>
    <w:rsid w:val="00DC5D08"/>
    <w:rsid w:val="00DC5F81"/>
    <w:rsid w:val="00DC6C56"/>
    <w:rsid w:val="00DC7006"/>
    <w:rsid w:val="00DC7954"/>
    <w:rsid w:val="00DC7B2C"/>
    <w:rsid w:val="00DC7BA2"/>
    <w:rsid w:val="00DD1340"/>
    <w:rsid w:val="00DD1523"/>
    <w:rsid w:val="00DD1B0D"/>
    <w:rsid w:val="00DD2CDD"/>
    <w:rsid w:val="00DD2CED"/>
    <w:rsid w:val="00DD2FFA"/>
    <w:rsid w:val="00DD32A2"/>
    <w:rsid w:val="00DD3693"/>
    <w:rsid w:val="00DD393B"/>
    <w:rsid w:val="00DD419C"/>
    <w:rsid w:val="00DD4BAA"/>
    <w:rsid w:val="00DE0177"/>
    <w:rsid w:val="00DE06D9"/>
    <w:rsid w:val="00DE0ED6"/>
    <w:rsid w:val="00DE1F6D"/>
    <w:rsid w:val="00DE221A"/>
    <w:rsid w:val="00DE2464"/>
    <w:rsid w:val="00DE2A6D"/>
    <w:rsid w:val="00DE3B47"/>
    <w:rsid w:val="00DE3FFA"/>
    <w:rsid w:val="00DE44DF"/>
    <w:rsid w:val="00DE5219"/>
    <w:rsid w:val="00DE5373"/>
    <w:rsid w:val="00DE5457"/>
    <w:rsid w:val="00DE6322"/>
    <w:rsid w:val="00DE7D62"/>
    <w:rsid w:val="00DF0D6C"/>
    <w:rsid w:val="00DF15E5"/>
    <w:rsid w:val="00DF1ADF"/>
    <w:rsid w:val="00DF1AE2"/>
    <w:rsid w:val="00DF269A"/>
    <w:rsid w:val="00DF284A"/>
    <w:rsid w:val="00DF311D"/>
    <w:rsid w:val="00DF332C"/>
    <w:rsid w:val="00DF38D9"/>
    <w:rsid w:val="00DF3F21"/>
    <w:rsid w:val="00DF41E1"/>
    <w:rsid w:val="00DF41FC"/>
    <w:rsid w:val="00DF4709"/>
    <w:rsid w:val="00DF5ACE"/>
    <w:rsid w:val="00E008B4"/>
    <w:rsid w:val="00E00BA3"/>
    <w:rsid w:val="00E00BA6"/>
    <w:rsid w:val="00E00C5C"/>
    <w:rsid w:val="00E00E04"/>
    <w:rsid w:val="00E01111"/>
    <w:rsid w:val="00E01BAD"/>
    <w:rsid w:val="00E023F8"/>
    <w:rsid w:val="00E0255B"/>
    <w:rsid w:val="00E02639"/>
    <w:rsid w:val="00E02745"/>
    <w:rsid w:val="00E027DE"/>
    <w:rsid w:val="00E0333A"/>
    <w:rsid w:val="00E038F7"/>
    <w:rsid w:val="00E03B1E"/>
    <w:rsid w:val="00E044DB"/>
    <w:rsid w:val="00E04EA7"/>
    <w:rsid w:val="00E0629C"/>
    <w:rsid w:val="00E06D57"/>
    <w:rsid w:val="00E06D5C"/>
    <w:rsid w:val="00E075A3"/>
    <w:rsid w:val="00E07DF8"/>
    <w:rsid w:val="00E100C5"/>
    <w:rsid w:val="00E101F1"/>
    <w:rsid w:val="00E106E3"/>
    <w:rsid w:val="00E107DE"/>
    <w:rsid w:val="00E10D9E"/>
    <w:rsid w:val="00E11036"/>
    <w:rsid w:val="00E11814"/>
    <w:rsid w:val="00E11BD2"/>
    <w:rsid w:val="00E121F5"/>
    <w:rsid w:val="00E12E8A"/>
    <w:rsid w:val="00E136E8"/>
    <w:rsid w:val="00E138C4"/>
    <w:rsid w:val="00E141DB"/>
    <w:rsid w:val="00E14376"/>
    <w:rsid w:val="00E1485D"/>
    <w:rsid w:val="00E148B7"/>
    <w:rsid w:val="00E150DB"/>
    <w:rsid w:val="00E15920"/>
    <w:rsid w:val="00E15CE9"/>
    <w:rsid w:val="00E15E74"/>
    <w:rsid w:val="00E16400"/>
    <w:rsid w:val="00E16497"/>
    <w:rsid w:val="00E20866"/>
    <w:rsid w:val="00E21BC1"/>
    <w:rsid w:val="00E22369"/>
    <w:rsid w:val="00E2278F"/>
    <w:rsid w:val="00E234D2"/>
    <w:rsid w:val="00E2351E"/>
    <w:rsid w:val="00E24378"/>
    <w:rsid w:val="00E24917"/>
    <w:rsid w:val="00E2520E"/>
    <w:rsid w:val="00E25CFA"/>
    <w:rsid w:val="00E261BE"/>
    <w:rsid w:val="00E26D19"/>
    <w:rsid w:val="00E2751A"/>
    <w:rsid w:val="00E27691"/>
    <w:rsid w:val="00E27948"/>
    <w:rsid w:val="00E3014B"/>
    <w:rsid w:val="00E30B36"/>
    <w:rsid w:val="00E30CEA"/>
    <w:rsid w:val="00E30F1D"/>
    <w:rsid w:val="00E3134F"/>
    <w:rsid w:val="00E31374"/>
    <w:rsid w:val="00E3252F"/>
    <w:rsid w:val="00E32999"/>
    <w:rsid w:val="00E329BE"/>
    <w:rsid w:val="00E32E5A"/>
    <w:rsid w:val="00E33343"/>
    <w:rsid w:val="00E336E1"/>
    <w:rsid w:val="00E33AC5"/>
    <w:rsid w:val="00E33C42"/>
    <w:rsid w:val="00E34E80"/>
    <w:rsid w:val="00E353BC"/>
    <w:rsid w:val="00E35BB2"/>
    <w:rsid w:val="00E36830"/>
    <w:rsid w:val="00E406C7"/>
    <w:rsid w:val="00E40AEF"/>
    <w:rsid w:val="00E40EFA"/>
    <w:rsid w:val="00E413DB"/>
    <w:rsid w:val="00E41412"/>
    <w:rsid w:val="00E42295"/>
    <w:rsid w:val="00E428D5"/>
    <w:rsid w:val="00E4318E"/>
    <w:rsid w:val="00E43CF9"/>
    <w:rsid w:val="00E441F7"/>
    <w:rsid w:val="00E44AAF"/>
    <w:rsid w:val="00E45724"/>
    <w:rsid w:val="00E45E3E"/>
    <w:rsid w:val="00E471E9"/>
    <w:rsid w:val="00E4747E"/>
    <w:rsid w:val="00E5172D"/>
    <w:rsid w:val="00E520C7"/>
    <w:rsid w:val="00E521DD"/>
    <w:rsid w:val="00E5239F"/>
    <w:rsid w:val="00E52571"/>
    <w:rsid w:val="00E525E6"/>
    <w:rsid w:val="00E52A1B"/>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15C6"/>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11A8"/>
    <w:rsid w:val="00E7158F"/>
    <w:rsid w:val="00E7180C"/>
    <w:rsid w:val="00E71B82"/>
    <w:rsid w:val="00E71D8E"/>
    <w:rsid w:val="00E71EC7"/>
    <w:rsid w:val="00E72151"/>
    <w:rsid w:val="00E723F4"/>
    <w:rsid w:val="00E7379D"/>
    <w:rsid w:val="00E73DE5"/>
    <w:rsid w:val="00E74421"/>
    <w:rsid w:val="00E751E9"/>
    <w:rsid w:val="00E753D1"/>
    <w:rsid w:val="00E754B8"/>
    <w:rsid w:val="00E75C2F"/>
    <w:rsid w:val="00E769D7"/>
    <w:rsid w:val="00E76AB9"/>
    <w:rsid w:val="00E76CB4"/>
    <w:rsid w:val="00E7737C"/>
    <w:rsid w:val="00E774DC"/>
    <w:rsid w:val="00E80317"/>
    <w:rsid w:val="00E80771"/>
    <w:rsid w:val="00E80CE3"/>
    <w:rsid w:val="00E81426"/>
    <w:rsid w:val="00E82278"/>
    <w:rsid w:val="00E8265B"/>
    <w:rsid w:val="00E850C5"/>
    <w:rsid w:val="00E85EB6"/>
    <w:rsid w:val="00E8691C"/>
    <w:rsid w:val="00E87218"/>
    <w:rsid w:val="00E87244"/>
    <w:rsid w:val="00E874C6"/>
    <w:rsid w:val="00E90A6A"/>
    <w:rsid w:val="00E90D83"/>
    <w:rsid w:val="00E913A0"/>
    <w:rsid w:val="00E916B4"/>
    <w:rsid w:val="00E926B2"/>
    <w:rsid w:val="00E932B7"/>
    <w:rsid w:val="00E93656"/>
    <w:rsid w:val="00E953B2"/>
    <w:rsid w:val="00E95D32"/>
    <w:rsid w:val="00E96963"/>
    <w:rsid w:val="00E969C2"/>
    <w:rsid w:val="00E969F7"/>
    <w:rsid w:val="00E9791D"/>
    <w:rsid w:val="00EA225F"/>
    <w:rsid w:val="00EA2285"/>
    <w:rsid w:val="00EA3909"/>
    <w:rsid w:val="00EA496D"/>
    <w:rsid w:val="00EA4B51"/>
    <w:rsid w:val="00EA4E28"/>
    <w:rsid w:val="00EA5E68"/>
    <w:rsid w:val="00EA64BE"/>
    <w:rsid w:val="00EA6858"/>
    <w:rsid w:val="00EA6A95"/>
    <w:rsid w:val="00EA722F"/>
    <w:rsid w:val="00EA7364"/>
    <w:rsid w:val="00EA7824"/>
    <w:rsid w:val="00EB02A0"/>
    <w:rsid w:val="00EB0593"/>
    <w:rsid w:val="00EB3526"/>
    <w:rsid w:val="00EB3542"/>
    <w:rsid w:val="00EB3571"/>
    <w:rsid w:val="00EB3DEB"/>
    <w:rsid w:val="00EB4190"/>
    <w:rsid w:val="00EB43CA"/>
    <w:rsid w:val="00EB4419"/>
    <w:rsid w:val="00EB4A2E"/>
    <w:rsid w:val="00EB4E65"/>
    <w:rsid w:val="00EB5EB4"/>
    <w:rsid w:val="00EB617E"/>
    <w:rsid w:val="00EB67F0"/>
    <w:rsid w:val="00EB6C71"/>
    <w:rsid w:val="00EB6E68"/>
    <w:rsid w:val="00EB6F8B"/>
    <w:rsid w:val="00EB75DB"/>
    <w:rsid w:val="00EB7640"/>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CB4"/>
    <w:rsid w:val="00EC6FB8"/>
    <w:rsid w:val="00EC71AA"/>
    <w:rsid w:val="00EC7A3B"/>
    <w:rsid w:val="00EC7CF4"/>
    <w:rsid w:val="00ED002F"/>
    <w:rsid w:val="00ED0598"/>
    <w:rsid w:val="00ED0BAB"/>
    <w:rsid w:val="00ED20B3"/>
    <w:rsid w:val="00ED248E"/>
    <w:rsid w:val="00ED3123"/>
    <w:rsid w:val="00ED406A"/>
    <w:rsid w:val="00ED43D6"/>
    <w:rsid w:val="00ED4757"/>
    <w:rsid w:val="00ED4C07"/>
    <w:rsid w:val="00ED555C"/>
    <w:rsid w:val="00ED5686"/>
    <w:rsid w:val="00ED5BF9"/>
    <w:rsid w:val="00ED63C9"/>
    <w:rsid w:val="00ED643A"/>
    <w:rsid w:val="00ED7700"/>
    <w:rsid w:val="00ED7718"/>
    <w:rsid w:val="00EE308C"/>
    <w:rsid w:val="00EE3778"/>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C46"/>
    <w:rsid w:val="00EF1F15"/>
    <w:rsid w:val="00EF2055"/>
    <w:rsid w:val="00EF2902"/>
    <w:rsid w:val="00EF2F85"/>
    <w:rsid w:val="00EF31A0"/>
    <w:rsid w:val="00EF390B"/>
    <w:rsid w:val="00EF3D80"/>
    <w:rsid w:val="00EF5400"/>
    <w:rsid w:val="00EF5BDF"/>
    <w:rsid w:val="00EF6B1B"/>
    <w:rsid w:val="00EF7129"/>
    <w:rsid w:val="00EF7705"/>
    <w:rsid w:val="00F008FB"/>
    <w:rsid w:val="00F0127A"/>
    <w:rsid w:val="00F01E14"/>
    <w:rsid w:val="00F022C3"/>
    <w:rsid w:val="00F023D7"/>
    <w:rsid w:val="00F02583"/>
    <w:rsid w:val="00F025E2"/>
    <w:rsid w:val="00F0261F"/>
    <w:rsid w:val="00F027D1"/>
    <w:rsid w:val="00F03277"/>
    <w:rsid w:val="00F033B0"/>
    <w:rsid w:val="00F0378D"/>
    <w:rsid w:val="00F05495"/>
    <w:rsid w:val="00F054DC"/>
    <w:rsid w:val="00F05508"/>
    <w:rsid w:val="00F064E5"/>
    <w:rsid w:val="00F07881"/>
    <w:rsid w:val="00F10395"/>
    <w:rsid w:val="00F1042E"/>
    <w:rsid w:val="00F10450"/>
    <w:rsid w:val="00F116E3"/>
    <w:rsid w:val="00F11935"/>
    <w:rsid w:val="00F12D02"/>
    <w:rsid w:val="00F12D05"/>
    <w:rsid w:val="00F12E72"/>
    <w:rsid w:val="00F133C0"/>
    <w:rsid w:val="00F13769"/>
    <w:rsid w:val="00F146A0"/>
    <w:rsid w:val="00F14C0A"/>
    <w:rsid w:val="00F1506D"/>
    <w:rsid w:val="00F155FA"/>
    <w:rsid w:val="00F158AF"/>
    <w:rsid w:val="00F15C51"/>
    <w:rsid w:val="00F20060"/>
    <w:rsid w:val="00F20EE0"/>
    <w:rsid w:val="00F21133"/>
    <w:rsid w:val="00F213CB"/>
    <w:rsid w:val="00F21435"/>
    <w:rsid w:val="00F2170C"/>
    <w:rsid w:val="00F21D76"/>
    <w:rsid w:val="00F22670"/>
    <w:rsid w:val="00F22E32"/>
    <w:rsid w:val="00F22EFF"/>
    <w:rsid w:val="00F235A3"/>
    <w:rsid w:val="00F235CC"/>
    <w:rsid w:val="00F23A7C"/>
    <w:rsid w:val="00F24290"/>
    <w:rsid w:val="00F242F1"/>
    <w:rsid w:val="00F245C1"/>
    <w:rsid w:val="00F250B9"/>
    <w:rsid w:val="00F2544B"/>
    <w:rsid w:val="00F26266"/>
    <w:rsid w:val="00F265DB"/>
    <w:rsid w:val="00F27083"/>
    <w:rsid w:val="00F27117"/>
    <w:rsid w:val="00F27BD3"/>
    <w:rsid w:val="00F27FAA"/>
    <w:rsid w:val="00F27FB4"/>
    <w:rsid w:val="00F3082D"/>
    <w:rsid w:val="00F30905"/>
    <w:rsid w:val="00F30D76"/>
    <w:rsid w:val="00F30E27"/>
    <w:rsid w:val="00F310E7"/>
    <w:rsid w:val="00F31741"/>
    <w:rsid w:val="00F323C0"/>
    <w:rsid w:val="00F32697"/>
    <w:rsid w:val="00F331A9"/>
    <w:rsid w:val="00F33569"/>
    <w:rsid w:val="00F3452A"/>
    <w:rsid w:val="00F34AE4"/>
    <w:rsid w:val="00F35124"/>
    <w:rsid w:val="00F356BA"/>
    <w:rsid w:val="00F35D7A"/>
    <w:rsid w:val="00F361EC"/>
    <w:rsid w:val="00F36361"/>
    <w:rsid w:val="00F36760"/>
    <w:rsid w:val="00F373AE"/>
    <w:rsid w:val="00F37AED"/>
    <w:rsid w:val="00F41086"/>
    <w:rsid w:val="00F4311E"/>
    <w:rsid w:val="00F43423"/>
    <w:rsid w:val="00F43F75"/>
    <w:rsid w:val="00F45304"/>
    <w:rsid w:val="00F45307"/>
    <w:rsid w:val="00F455AE"/>
    <w:rsid w:val="00F45F31"/>
    <w:rsid w:val="00F46673"/>
    <w:rsid w:val="00F469B7"/>
    <w:rsid w:val="00F46BDE"/>
    <w:rsid w:val="00F4702F"/>
    <w:rsid w:val="00F472F7"/>
    <w:rsid w:val="00F506B8"/>
    <w:rsid w:val="00F51FDC"/>
    <w:rsid w:val="00F52DD5"/>
    <w:rsid w:val="00F53AD5"/>
    <w:rsid w:val="00F53DED"/>
    <w:rsid w:val="00F55BBC"/>
    <w:rsid w:val="00F56275"/>
    <w:rsid w:val="00F56EE6"/>
    <w:rsid w:val="00F57082"/>
    <w:rsid w:val="00F578E1"/>
    <w:rsid w:val="00F57DB8"/>
    <w:rsid w:val="00F601D3"/>
    <w:rsid w:val="00F60D62"/>
    <w:rsid w:val="00F60E1A"/>
    <w:rsid w:val="00F61907"/>
    <w:rsid w:val="00F6286C"/>
    <w:rsid w:val="00F62DB6"/>
    <w:rsid w:val="00F63577"/>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6E93"/>
    <w:rsid w:val="00F76ECF"/>
    <w:rsid w:val="00F80019"/>
    <w:rsid w:val="00F8078F"/>
    <w:rsid w:val="00F81773"/>
    <w:rsid w:val="00F81922"/>
    <w:rsid w:val="00F81F03"/>
    <w:rsid w:val="00F8264E"/>
    <w:rsid w:val="00F826D6"/>
    <w:rsid w:val="00F82935"/>
    <w:rsid w:val="00F83F71"/>
    <w:rsid w:val="00F843EA"/>
    <w:rsid w:val="00F844CA"/>
    <w:rsid w:val="00F84CE8"/>
    <w:rsid w:val="00F84F40"/>
    <w:rsid w:val="00F8567E"/>
    <w:rsid w:val="00F86FDB"/>
    <w:rsid w:val="00F87081"/>
    <w:rsid w:val="00F87211"/>
    <w:rsid w:val="00F87568"/>
    <w:rsid w:val="00F87700"/>
    <w:rsid w:val="00F9016C"/>
    <w:rsid w:val="00F9086A"/>
    <w:rsid w:val="00F91073"/>
    <w:rsid w:val="00F918EF"/>
    <w:rsid w:val="00F91A09"/>
    <w:rsid w:val="00F91F59"/>
    <w:rsid w:val="00F92458"/>
    <w:rsid w:val="00F92CC0"/>
    <w:rsid w:val="00F935BB"/>
    <w:rsid w:val="00F93F3A"/>
    <w:rsid w:val="00F94968"/>
    <w:rsid w:val="00F94EE3"/>
    <w:rsid w:val="00F95187"/>
    <w:rsid w:val="00F95531"/>
    <w:rsid w:val="00F9688B"/>
    <w:rsid w:val="00F97A0E"/>
    <w:rsid w:val="00F97D4C"/>
    <w:rsid w:val="00FA02FE"/>
    <w:rsid w:val="00FA0822"/>
    <w:rsid w:val="00FA1B74"/>
    <w:rsid w:val="00FA1D01"/>
    <w:rsid w:val="00FA3D38"/>
    <w:rsid w:val="00FA45FD"/>
    <w:rsid w:val="00FA47C5"/>
    <w:rsid w:val="00FA486B"/>
    <w:rsid w:val="00FA54DA"/>
    <w:rsid w:val="00FA586B"/>
    <w:rsid w:val="00FA5AD8"/>
    <w:rsid w:val="00FA5BB7"/>
    <w:rsid w:val="00FA5C39"/>
    <w:rsid w:val="00FA63D7"/>
    <w:rsid w:val="00FA641E"/>
    <w:rsid w:val="00FA7884"/>
    <w:rsid w:val="00FB0F34"/>
    <w:rsid w:val="00FB26F5"/>
    <w:rsid w:val="00FB2843"/>
    <w:rsid w:val="00FB287A"/>
    <w:rsid w:val="00FB2CBA"/>
    <w:rsid w:val="00FB3476"/>
    <w:rsid w:val="00FB34B8"/>
    <w:rsid w:val="00FB3D92"/>
    <w:rsid w:val="00FB51F4"/>
    <w:rsid w:val="00FB536D"/>
    <w:rsid w:val="00FB5BA6"/>
    <w:rsid w:val="00FB5CD6"/>
    <w:rsid w:val="00FC00E5"/>
    <w:rsid w:val="00FC1829"/>
    <w:rsid w:val="00FC1B92"/>
    <w:rsid w:val="00FC25DB"/>
    <w:rsid w:val="00FC2E6A"/>
    <w:rsid w:val="00FC33C0"/>
    <w:rsid w:val="00FC3900"/>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57E"/>
    <w:rsid w:val="00FD53CB"/>
    <w:rsid w:val="00FD7177"/>
    <w:rsid w:val="00FD7B47"/>
    <w:rsid w:val="00FE0374"/>
    <w:rsid w:val="00FE064B"/>
    <w:rsid w:val="00FE19F4"/>
    <w:rsid w:val="00FE26AA"/>
    <w:rsid w:val="00FE3C6C"/>
    <w:rsid w:val="00FE4995"/>
    <w:rsid w:val="00FE5C4F"/>
    <w:rsid w:val="00FE6169"/>
    <w:rsid w:val="00FE75E9"/>
    <w:rsid w:val="00FE768D"/>
    <w:rsid w:val="00FE7839"/>
    <w:rsid w:val="00FE7935"/>
    <w:rsid w:val="00FE7A84"/>
    <w:rsid w:val="00FF0B6F"/>
    <w:rsid w:val="00FF1AB2"/>
    <w:rsid w:val="00FF20E9"/>
    <w:rsid w:val="00FF3374"/>
    <w:rsid w:val="00FF4130"/>
    <w:rsid w:val="00FF4307"/>
    <w:rsid w:val="00FF5531"/>
    <w:rsid w:val="00FF5AF9"/>
    <w:rsid w:val="00FF63C5"/>
    <w:rsid w:val="00FF664E"/>
    <w:rsid w:val="00FF7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20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endnote text" w:uiPriority="99"/>
    <w:lsdException w:name="Title" w:uiPriority="10" w:qFormat="1"/>
    <w:lsdException w:name="Subtitle" w:qFormat="1"/>
    <w:lsdException w:name="Body Text Indent 3" w:uiPriority="99"/>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b/>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szCs w:val="18"/>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
    <w:aliases w:val="EmailStyle510"/>
    <w:basedOn w:val="DefaultParagraphFont"/>
    <w:semiHidden/>
    <w:personal/>
    <w:personalReply/>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
    <w:aliases w:val="EmailStyle512"/>
    <w:basedOn w:val="DefaultParagraphFont"/>
    <w:semiHidden/>
    <w:personal/>
    <w:personalReply/>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
    <w:aliases w:val="EmailStyle590"/>
    <w:basedOn w:val="DefaultParagraphFont"/>
    <w:semiHidden/>
    <w:personal/>
    <w:personalReply/>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
    <w:aliases w:val="EmailStyle602"/>
    <w:basedOn w:val="DefaultParagraphFont"/>
    <w:semiHidden/>
    <w:personal/>
    <w:personalReply/>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0">
    <w:name w:val="Char"/>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8">
    <w:name w:val="Char"/>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link w:val="Signature"/>
    <w:uiPriority w:val="99"/>
    <w:rsid w:val="00F235A3"/>
    <w:rPr>
      <w:rFonts w:ascii="Calibri" w:eastAsia="Times New Roman" w:hAnsi="Calibri"/>
      <w:lang w:val="en-GB" w:eastAsia="en-US"/>
    </w:rPr>
  </w:style>
  <w:style w:type="paragraph" w:customStyle="1" w:styleId="Char9">
    <w:name w:val="Char"/>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eader" Target="header1.xml"/><Relationship Id="rId26"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wilfredo@mic.cu" TargetMode="External"/><Relationship Id="rId25" Type="http://schemas.openxmlformats.org/officeDocument/2006/relationships/hyperlink" Target="http://www.itu.int/itu-t/inr/nnp/index.html" TargetMode="External"/><Relationship Id="rId2" Type="http://schemas.openxmlformats.org/officeDocument/2006/relationships/numbering" Target="numbering.xml"/><Relationship Id="rId16" Type="http://schemas.openxmlformats.org/officeDocument/2006/relationships/hyperlink" Target="Tel:+53"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Tel:+1" TargetMode="External"/><Relationship Id="rId5" Type="http://schemas.openxmlformats.org/officeDocument/2006/relationships/webSettings" Target="webSettings.xml"/><Relationship Id="rId15" Type="http://schemas.openxmlformats.org/officeDocument/2006/relationships/hyperlink" Target="mailto:pedro.arce@sutel.go.cr" TargetMode="External"/><Relationship Id="rId23" Type="http://schemas.openxmlformats.org/officeDocument/2006/relationships/hyperlink" Target="mailto:sales@ttcom.kz"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pts.se" TargetMode="External"/><Relationship Id="rId22" Type="http://schemas.openxmlformats.org/officeDocument/2006/relationships/hyperlink" Target="mailto:info@brightnorth.net" TargetMode="Externa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6C36-740F-4C96-A6E2-D49BBC55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22</Pages>
  <Words>4870</Words>
  <Characters>27764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32569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Brian</cp:lastModifiedBy>
  <cp:revision>30</cp:revision>
  <cp:lastPrinted>2012-02-13T13:33:00Z</cp:lastPrinted>
  <dcterms:created xsi:type="dcterms:W3CDTF">2012-01-27T14:12:00Z</dcterms:created>
  <dcterms:modified xsi:type="dcterms:W3CDTF">2012-02-14T09:27:00Z</dcterms:modified>
</cp:coreProperties>
</file>