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2836ED">
      <w:pPr>
        <w:rPr>
          <w:lang w:val="es-ES"/>
        </w:rPr>
      </w:pPr>
      <w:r>
        <w:rPr>
          <w:lang w:val="es-ES"/>
        </w:rPr>
        <w:t xml:space="preserve"> </w:t>
      </w: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508"/>
      </w:tblGrid>
      <w:tr w:rsidR="008149B6" w:rsidRPr="000C2AF4" w:rsidTr="002F1612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2F1612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 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0C2AF4" w:rsidTr="002F1612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0403A9" w:rsidRDefault="00764E82" w:rsidP="006F6E2B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proofErr w:type="spellStart"/>
            <w:r w:rsidRPr="002F1612">
              <w:rPr>
                <w:rFonts w:ascii="Arial" w:hAnsi="Arial" w:cs="Arial"/>
                <w:color w:val="FFFFFF"/>
                <w:sz w:val="18"/>
                <w:lang w:val="fr-FR"/>
              </w:rPr>
              <w:t>N.</w:t>
            </w:r>
            <w:r w:rsidRPr="002F1612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proofErr w:type="spellEnd"/>
            <w:r w:rsidR="008149B6" w:rsidRPr="002F1612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8149B6" w:rsidRPr="002F161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86565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6</w:t>
            </w:r>
            <w:r w:rsidR="006F6E2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A728DB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484A95">
              <w:rPr>
                <w:color w:val="FFFFFF"/>
                <w:lang w:val="fr-FR"/>
              </w:rPr>
              <w:t>X</w:t>
            </w:r>
            <w:r w:rsidR="00FB76AA">
              <w:rPr>
                <w:color w:val="FFFFFF"/>
                <w:lang w:val="fr-FR"/>
              </w:rPr>
              <w:t>I</w:t>
            </w:r>
            <w:r w:rsidR="00A728DB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10</w:t>
            </w:r>
          </w:p>
        </w:tc>
        <w:tc>
          <w:tcPr>
            <w:tcW w:w="6370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FB76AA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 xml:space="preserve">Informaciones recibidas hasta el </w:t>
            </w:r>
            <w:r w:rsidR="00FB76AA">
              <w:rPr>
                <w:color w:val="FFFFFF"/>
                <w:lang w:val="es-ES"/>
              </w:rPr>
              <w:t>19</w:t>
            </w:r>
            <w:r w:rsidR="00BE1DE1">
              <w:rPr>
                <w:color w:val="FFFFFF"/>
                <w:lang w:val="es-ES"/>
              </w:rPr>
              <w:t xml:space="preserve"> de </w:t>
            </w:r>
            <w:r w:rsidR="003373AA">
              <w:rPr>
                <w:color w:val="FFFFFF"/>
                <w:lang w:val="es-ES"/>
              </w:rPr>
              <w:t>noviembre</w:t>
            </w:r>
            <w:r w:rsidR="00CB3B24">
              <w:rPr>
                <w:color w:val="FFFFFF"/>
                <w:lang w:val="es-ES"/>
              </w:rPr>
              <w:t xml:space="preserve"> </w:t>
            </w:r>
            <w:r w:rsidR="00535EA4" w:rsidRPr="00D76B19">
              <w:rPr>
                <w:color w:val="FFFFFF"/>
                <w:lang w:val="es-ES"/>
              </w:rPr>
              <w:t>de</w:t>
            </w:r>
            <w:r w:rsidRPr="00D76B19">
              <w:rPr>
                <w:color w:val="FFFFFF"/>
                <w:lang w:val="es-ES"/>
              </w:rPr>
              <w:t xml:space="preserve"> 20</w:t>
            </w:r>
            <w:r w:rsidR="00923508" w:rsidRPr="00D76B19">
              <w:rPr>
                <w:color w:val="FFFFFF"/>
                <w:lang w:val="es-ES"/>
              </w:rPr>
              <w:t>10</w:t>
            </w:r>
            <w:r w:rsidRPr="00D76B19">
              <w:rPr>
                <w:color w:val="FFFFFF"/>
                <w:lang w:val="es-ES"/>
              </w:rPr>
              <w:t>)</w:t>
            </w:r>
            <w:r w:rsidR="00F81773" w:rsidRPr="00D76B19">
              <w:rPr>
                <w:color w:val="FFFFFF"/>
                <w:lang w:val="es-ES"/>
              </w:rPr>
              <w:tab/>
            </w:r>
          </w:p>
        </w:tc>
      </w:tr>
      <w:tr w:rsidR="008149B6" w:rsidRPr="000C2AF4" w:rsidTr="002F1612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2F1612">
              <w:rPr>
                <w:b/>
                <w:bCs/>
                <w:sz w:val="14"/>
                <w:szCs w:val="14"/>
                <w:u w:val="single"/>
                <w:lang w:val="fr-FR"/>
              </w:rPr>
              <w:t>itumail@itu.int</w:t>
            </w:r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r w:rsidR="008C6889">
              <w:fldChar w:fldCharType="begin"/>
            </w:r>
            <w:r w:rsidR="008C6889" w:rsidRPr="000C2AF4">
              <w:rPr>
                <w:lang w:val="es-ES"/>
              </w:rPr>
              <w:instrText>HYPERLINK "mailto:tsbmail@itu.int"</w:instrText>
            </w:r>
            <w:r w:rsidR="008C6889">
              <w:fldChar w:fldCharType="separate"/>
            </w:r>
            <w:r w:rsidR="007D33FD" w:rsidRPr="00D76B19">
              <w:rPr>
                <w:rStyle w:val="Hyperlink"/>
                <w:b/>
                <w:bCs/>
                <w:color w:val="auto"/>
                <w:sz w:val="14"/>
                <w:szCs w:val="14"/>
                <w:lang w:val="es-ES"/>
              </w:rPr>
              <w:t>tsbmail@itu.int</w:t>
            </w:r>
            <w:r w:rsidR="008C6889">
              <w:fldChar w:fldCharType="end"/>
            </w:r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r w:rsidR="008C6889">
              <w:fldChar w:fldCharType="begin"/>
            </w:r>
            <w:r w:rsidR="008C6889" w:rsidRPr="000C2AF4">
              <w:rPr>
                <w:lang w:val="es-ES"/>
              </w:rPr>
              <w:instrText>HYPERLINK "mailto:tsbtson@itu.int"</w:instrText>
            </w:r>
            <w:r w:rsidR="008C6889">
              <w:fldChar w:fldCharType="separate"/>
            </w:r>
            <w:r w:rsidR="00A57795" w:rsidRPr="00CE14AD">
              <w:rPr>
                <w:rStyle w:val="Hyperlink"/>
                <w:rFonts w:eastAsia="SimSun" w:cs="Arial"/>
                <w:b/>
                <w:bCs/>
                <w:sz w:val="14"/>
                <w:szCs w:val="14"/>
                <w:lang w:val="es-ES" w:eastAsia="zh-CN"/>
              </w:rPr>
              <w:t>tsbtson@itu.int</w:t>
            </w:r>
            <w:r w:rsidR="008C6889">
              <w:fldChar w:fldCharType="end"/>
            </w:r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r w:rsidR="008C6889">
              <w:fldChar w:fldCharType="begin"/>
            </w:r>
            <w:r w:rsidR="008C6889" w:rsidRPr="000C2AF4">
              <w:rPr>
                <w:lang w:val="es-ES"/>
              </w:rPr>
              <w:instrText>HYPERLINK "mailto:brmail@itu.int"</w:instrText>
            </w:r>
            <w:r w:rsidR="008C6889">
              <w:fldChar w:fldCharType="separate"/>
            </w:r>
            <w:r w:rsidR="00E61CAE" w:rsidRPr="00DD3C50">
              <w:rPr>
                <w:rStyle w:val="Hyperlink"/>
                <w:b/>
                <w:bCs/>
                <w:sz w:val="14"/>
                <w:szCs w:val="14"/>
                <w:lang w:val="es-ES"/>
              </w:rPr>
              <w:t>brmail@itu.int</w:t>
            </w:r>
            <w:r w:rsidR="008C6889">
              <w:fldChar w:fldCharType="end"/>
            </w:r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8149B6">
          <w:footerReference w:type="first" r:id="rId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0" w:name="_Toc253408616"/>
      <w:bookmarkStart w:id="11" w:name="_Toc255825117"/>
      <w:bookmarkStart w:id="12" w:name="_Toc259796933"/>
      <w:bookmarkStart w:id="13" w:name="_Toc262578224"/>
      <w:bookmarkStart w:id="14" w:name="_Toc265230206"/>
      <w:bookmarkStart w:id="15" w:name="_Toc266196246"/>
      <w:bookmarkStart w:id="16" w:name="_Toc266196851"/>
      <w:bookmarkStart w:id="17" w:name="_Toc268852783"/>
      <w:bookmarkStart w:id="18" w:name="_Toc271705005"/>
      <w:bookmarkStart w:id="19" w:name="_Toc273033460"/>
      <w:bookmarkStart w:id="20" w:name="_Toc274227192"/>
      <w:bookmarkStart w:id="21" w:name="_Toc276730705"/>
      <w:r w:rsidRPr="00D76B19">
        <w:rPr>
          <w:lang w:val="es-ES"/>
        </w:rPr>
        <w:lastRenderedPageBreak/>
        <w:t>Índice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647F58" w:rsidRPr="00E61CAE" w:rsidRDefault="00647F58" w:rsidP="00647F58">
      <w:pPr>
        <w:pStyle w:val="TOC0"/>
        <w:rPr>
          <w:i/>
          <w:iCs/>
          <w:lang w:val="es-ES"/>
        </w:rPr>
      </w:pPr>
      <w:r w:rsidRPr="00E61CAE">
        <w:rPr>
          <w:i/>
          <w:iCs/>
          <w:lang w:val="es-ES"/>
        </w:rPr>
        <w:t>Página</w:t>
      </w:r>
    </w:p>
    <w:p w:rsidR="00647F58" w:rsidRPr="00D76B19" w:rsidRDefault="00647F58" w:rsidP="00647F58">
      <w:pPr>
        <w:pStyle w:val="TOC1"/>
        <w:tabs>
          <w:tab w:val="left" w:leader="dot" w:pos="8505"/>
          <w:tab w:val="right" w:pos="9072"/>
        </w:tabs>
        <w:spacing w:before="24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 general</w:t>
      </w:r>
    </w:p>
    <w:p w:rsidR="00641F5A" w:rsidRPr="00641F5A" w:rsidRDefault="00641F5A" w:rsidP="00641F5A">
      <w:pPr>
        <w:pStyle w:val="TOC1"/>
        <w:tabs>
          <w:tab w:val="left" w:leader="dot" w:pos="8505"/>
          <w:tab w:val="right" w:pos="9072"/>
        </w:tabs>
        <w:rPr>
          <w:lang w:val="es-ES_tradnl"/>
        </w:rPr>
      </w:pPr>
      <w:r w:rsidRPr="00641F5A">
        <w:rPr>
          <w:lang w:val="es-ES_tradnl"/>
        </w:rPr>
        <w:t xml:space="preserve">Listas anexas al Boletín de Explotación de la UIT: </w:t>
      </w:r>
      <w:r w:rsidRPr="00641F5A">
        <w:rPr>
          <w:i/>
          <w:iCs/>
          <w:lang w:val="es-ES_tradnl"/>
        </w:rPr>
        <w:t>Nota de la TSB</w:t>
      </w:r>
      <w:r w:rsidRPr="00641F5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6D4640">
        <w:rPr>
          <w:webHidden/>
          <w:lang w:val="es-ES_tradnl"/>
        </w:rPr>
        <w:t>3</w:t>
      </w:r>
    </w:p>
    <w:p w:rsidR="00641F5A" w:rsidRPr="00641F5A" w:rsidRDefault="00641F5A" w:rsidP="00641F5A">
      <w:pPr>
        <w:pStyle w:val="TOC1"/>
        <w:tabs>
          <w:tab w:val="left" w:leader="dot" w:pos="8505"/>
          <w:tab w:val="right" w:pos="9072"/>
        </w:tabs>
        <w:rPr>
          <w:lang w:val="es-ES_tradnl"/>
        </w:rPr>
      </w:pPr>
      <w:r w:rsidRPr="00641F5A">
        <w:rPr>
          <w:lang w:val="es-ES_tradnl"/>
        </w:rPr>
        <w:t>Aprobación de Recomendaciones UIT-T</w:t>
      </w:r>
      <w:r w:rsidRPr="00641F5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6D4640">
        <w:rPr>
          <w:webHidden/>
          <w:lang w:val="es-ES_tradnl"/>
        </w:rPr>
        <w:t>4</w:t>
      </w:r>
    </w:p>
    <w:p w:rsidR="00713334" w:rsidRDefault="00713334" w:rsidP="00713334">
      <w:pPr>
        <w:pStyle w:val="TOC1"/>
        <w:tabs>
          <w:tab w:val="left" w:leader="dot" w:pos="8505"/>
          <w:tab w:val="right" w:pos="9072"/>
        </w:tabs>
        <w:rPr>
          <w:lang w:val="es-ES_tradnl"/>
        </w:rPr>
      </w:pPr>
      <w:r w:rsidRPr="00CB2A02">
        <w:rPr>
          <w:szCs w:val="26"/>
          <w:lang w:val="es-ES"/>
        </w:rPr>
        <w:t>Indicativos de país o zona geográfica para el servicio móvil</w:t>
      </w:r>
      <w:r>
        <w:rPr>
          <w:szCs w:val="26"/>
          <w:lang w:val="es-ES"/>
        </w:rPr>
        <w:t xml:space="preserve"> </w:t>
      </w:r>
      <w:r w:rsidRPr="00CB2A02">
        <w:rPr>
          <w:szCs w:val="26"/>
          <w:lang w:val="es-ES"/>
        </w:rPr>
        <w:t>(Recomendación UIT-T E.212)</w:t>
      </w:r>
      <w:r w:rsidR="00C928BB">
        <w:rPr>
          <w:szCs w:val="26"/>
          <w:lang w:val="es-ES"/>
        </w:rPr>
        <w:t xml:space="preserve">: </w:t>
      </w:r>
      <w:r w:rsidR="00C928BB">
        <w:rPr>
          <w:szCs w:val="26"/>
          <w:lang w:val="es-ES"/>
        </w:rPr>
        <w:br/>
      </w:r>
      <w:r w:rsidR="00C928BB" w:rsidRPr="00C928BB">
        <w:rPr>
          <w:i/>
          <w:iCs/>
          <w:szCs w:val="26"/>
          <w:lang w:val="es-ES"/>
        </w:rPr>
        <w:t>Tuvalu, Niue</w:t>
      </w:r>
      <w:r>
        <w:rPr>
          <w:szCs w:val="26"/>
          <w:lang w:val="es-ES"/>
        </w:rPr>
        <w:tab/>
      </w:r>
      <w:r>
        <w:rPr>
          <w:szCs w:val="26"/>
          <w:lang w:val="es-ES"/>
        </w:rPr>
        <w:tab/>
        <w:t>4</w:t>
      </w:r>
    </w:p>
    <w:p w:rsidR="00641F5A" w:rsidRPr="00641F5A" w:rsidRDefault="00641F5A" w:rsidP="001F4DA2">
      <w:pPr>
        <w:pStyle w:val="TOC1"/>
        <w:tabs>
          <w:tab w:val="left" w:leader="dot" w:pos="8505"/>
          <w:tab w:val="right" w:pos="9072"/>
        </w:tabs>
        <w:rPr>
          <w:lang w:val="es-ES_tradnl"/>
        </w:rPr>
      </w:pPr>
      <w:r w:rsidRPr="00641F5A">
        <w:rPr>
          <w:lang w:val="es-ES_tradnl"/>
        </w:rPr>
        <w:t>Asignación de códigos de zona/red de señalización (SANC) (Recomendación UIT-T Q.708 (03/99)):</w:t>
      </w:r>
      <w:r w:rsidR="00D83B9D">
        <w:rPr>
          <w:lang w:val="es-ES_tradnl"/>
        </w:rPr>
        <w:br/>
      </w:r>
      <w:r w:rsidR="001F4DA2" w:rsidRPr="001F4DA2">
        <w:rPr>
          <w:i/>
          <w:iCs/>
          <w:lang w:val="es-ES_tradnl"/>
        </w:rPr>
        <w:t>Guinea Ecuatorial</w:t>
      </w:r>
      <w:r>
        <w:rPr>
          <w:webHidden/>
          <w:lang w:val="es-ES_tradnl"/>
        </w:rPr>
        <w:tab/>
      </w:r>
      <w:r w:rsidR="00D83B9D">
        <w:rPr>
          <w:webHidden/>
          <w:lang w:val="es-ES_tradnl"/>
        </w:rPr>
        <w:tab/>
      </w:r>
      <w:r w:rsidR="006D4640">
        <w:rPr>
          <w:webHidden/>
          <w:lang w:val="es-ES_tradnl"/>
        </w:rPr>
        <w:t>4</w:t>
      </w:r>
    </w:p>
    <w:p w:rsidR="00641F5A" w:rsidRPr="00641F5A" w:rsidRDefault="00641F5A" w:rsidP="00641F5A">
      <w:pPr>
        <w:pStyle w:val="TOC1"/>
        <w:tabs>
          <w:tab w:val="left" w:leader="dot" w:pos="8505"/>
          <w:tab w:val="right" w:pos="9072"/>
        </w:tabs>
        <w:rPr>
          <w:rFonts w:eastAsiaTheme="minorEastAsia"/>
          <w:lang w:val="fr-CH"/>
        </w:rPr>
      </w:pPr>
      <w:r w:rsidRPr="001F4DA2">
        <w:rPr>
          <w:i/>
          <w:iCs/>
          <w:lang w:val="fr-CH"/>
        </w:rPr>
        <w:t>Servicio</w:t>
      </w:r>
      <w:r w:rsidRPr="00641F5A">
        <w:rPr>
          <w:lang w:val="fr-CH"/>
        </w:rPr>
        <w:t xml:space="preserve"> telefónico</w:t>
      </w:r>
      <w:r>
        <w:rPr>
          <w:webHidden/>
          <w:lang w:val="fr-CH"/>
        </w:rPr>
        <w:t>:</w:t>
      </w:r>
    </w:p>
    <w:p w:rsidR="00E23CF9" w:rsidRPr="001F4DA2" w:rsidRDefault="00E23CF9" w:rsidP="00E23CF9">
      <w:pPr>
        <w:pStyle w:val="TOC2"/>
        <w:tabs>
          <w:tab w:val="left" w:leader="dot" w:pos="8505"/>
          <w:tab w:val="right" w:pos="9072"/>
        </w:tabs>
        <w:rPr>
          <w:lang w:val="fr-CH"/>
        </w:rPr>
      </w:pPr>
      <w:r w:rsidRPr="001F4DA2">
        <w:rPr>
          <w:i/>
          <w:iCs/>
          <w:lang w:val="fr-CH"/>
        </w:rPr>
        <w:t>Burkina Faso (Autorité de Régulation des Communications Electroniques (ARCE), Ouagadougou)</w:t>
      </w:r>
      <w:r w:rsidRPr="001F4DA2">
        <w:rPr>
          <w:i/>
          <w:iCs/>
          <w:lang w:val="fr-CH"/>
        </w:rPr>
        <w:tab/>
      </w:r>
      <w:r w:rsidRPr="001F4DA2">
        <w:rPr>
          <w:i/>
          <w:iCs/>
          <w:lang w:val="fr-CH"/>
        </w:rPr>
        <w:tab/>
      </w:r>
      <w:r w:rsidR="001F4DA2" w:rsidRPr="001F4DA2">
        <w:rPr>
          <w:lang w:val="fr-CH"/>
        </w:rPr>
        <w:t>5</w:t>
      </w:r>
    </w:p>
    <w:p w:rsidR="00E23CF9" w:rsidRPr="000C2AF4" w:rsidRDefault="00E23CF9" w:rsidP="00E23CF9">
      <w:pPr>
        <w:pStyle w:val="TOC2"/>
        <w:tabs>
          <w:tab w:val="left" w:leader="dot" w:pos="8505"/>
          <w:tab w:val="right" w:pos="9072"/>
        </w:tabs>
        <w:rPr>
          <w:lang w:val="en-US"/>
        </w:rPr>
      </w:pPr>
      <w:r w:rsidRPr="000C2AF4">
        <w:rPr>
          <w:i/>
          <w:iCs/>
          <w:lang w:val="en-US"/>
        </w:rPr>
        <w:t>Dinamarca (</w:t>
      </w:r>
      <w:r w:rsidRPr="001F4DA2">
        <w:rPr>
          <w:i/>
          <w:iCs/>
        </w:rPr>
        <w:t>National IT and Telecom Agency (NITA), Copenhagen)</w:t>
      </w:r>
      <w:r w:rsidRPr="001F4DA2">
        <w:rPr>
          <w:i/>
          <w:iCs/>
        </w:rPr>
        <w:tab/>
      </w:r>
      <w:r w:rsidRPr="001F4DA2">
        <w:rPr>
          <w:i/>
          <w:iCs/>
        </w:rPr>
        <w:tab/>
      </w:r>
      <w:r w:rsidR="001F4DA2" w:rsidRPr="001F4DA2">
        <w:t>5</w:t>
      </w:r>
    </w:p>
    <w:p w:rsidR="00E23CF9" w:rsidRPr="000C2AF4" w:rsidRDefault="00E23CF9" w:rsidP="00E23CF9">
      <w:pPr>
        <w:pStyle w:val="TOC2"/>
        <w:tabs>
          <w:tab w:val="left" w:leader="dot" w:pos="8505"/>
          <w:tab w:val="right" w:pos="9072"/>
        </w:tabs>
        <w:rPr>
          <w:lang w:val="es-ES"/>
        </w:rPr>
      </w:pPr>
      <w:r w:rsidRPr="000C2AF4">
        <w:rPr>
          <w:i/>
          <w:iCs/>
          <w:lang w:val="es-ES"/>
        </w:rPr>
        <w:t>Estonia (Estonian Technical Surveillance Authority (ETSA), Tallinn)</w:t>
      </w:r>
      <w:r w:rsidRPr="000C2AF4">
        <w:rPr>
          <w:i/>
          <w:iCs/>
          <w:lang w:val="es-ES"/>
        </w:rPr>
        <w:tab/>
      </w:r>
      <w:r w:rsidRPr="000C2AF4">
        <w:rPr>
          <w:i/>
          <w:iCs/>
          <w:lang w:val="es-ES"/>
        </w:rPr>
        <w:tab/>
      </w:r>
      <w:r w:rsidR="001F4DA2" w:rsidRPr="000C2AF4">
        <w:rPr>
          <w:lang w:val="es-ES"/>
        </w:rPr>
        <w:t>6</w:t>
      </w:r>
    </w:p>
    <w:p w:rsidR="00E23CF9" w:rsidRPr="000C2AF4" w:rsidRDefault="00E23CF9" w:rsidP="00E23CF9">
      <w:pPr>
        <w:pStyle w:val="TOC2"/>
        <w:tabs>
          <w:tab w:val="left" w:leader="dot" w:pos="8505"/>
          <w:tab w:val="right" w:pos="9072"/>
        </w:tabs>
        <w:rPr>
          <w:lang w:val="es-ES"/>
        </w:rPr>
      </w:pPr>
      <w:r w:rsidRPr="000C2AF4">
        <w:rPr>
          <w:i/>
          <w:iCs/>
          <w:lang w:val="es-ES"/>
        </w:rPr>
        <w:t>Honduras (Comisión Nacional de Telecomunicaciones de Honduras (CONATEL), Tegucigalpa)</w:t>
      </w:r>
      <w:r w:rsidRPr="000C2AF4">
        <w:rPr>
          <w:i/>
          <w:iCs/>
          <w:lang w:val="es-ES"/>
        </w:rPr>
        <w:tab/>
      </w:r>
      <w:r w:rsidRPr="000C2AF4">
        <w:rPr>
          <w:i/>
          <w:iCs/>
          <w:lang w:val="es-ES"/>
        </w:rPr>
        <w:tab/>
      </w:r>
      <w:r w:rsidR="001F4DA2" w:rsidRPr="000C2AF4">
        <w:rPr>
          <w:lang w:val="es-ES"/>
        </w:rPr>
        <w:t>7</w:t>
      </w:r>
    </w:p>
    <w:p w:rsidR="00E23CF9" w:rsidRPr="000C2AF4" w:rsidRDefault="00E23CF9" w:rsidP="00E23CF9">
      <w:pPr>
        <w:pStyle w:val="TOC2"/>
        <w:tabs>
          <w:tab w:val="left" w:leader="dot" w:pos="8505"/>
          <w:tab w:val="right" w:pos="9072"/>
        </w:tabs>
        <w:rPr>
          <w:lang w:val="en-US"/>
        </w:rPr>
      </w:pPr>
      <w:r w:rsidRPr="000C2AF4">
        <w:rPr>
          <w:i/>
          <w:iCs/>
          <w:lang w:val="en-US"/>
        </w:rPr>
        <w:t>Viet Nam (Ministry of Information and Communication (MIC), Hanoi)</w:t>
      </w:r>
      <w:r w:rsidRPr="000C2AF4">
        <w:rPr>
          <w:i/>
          <w:iCs/>
          <w:lang w:val="en-US"/>
        </w:rPr>
        <w:tab/>
      </w:r>
      <w:r w:rsidRPr="000C2AF4">
        <w:rPr>
          <w:i/>
          <w:iCs/>
          <w:lang w:val="en-US"/>
        </w:rPr>
        <w:tab/>
      </w:r>
      <w:r w:rsidR="00582F9A" w:rsidRPr="000C2AF4">
        <w:rPr>
          <w:lang w:val="en-US"/>
        </w:rPr>
        <w:t>13</w:t>
      </w:r>
    </w:p>
    <w:p w:rsidR="00641F5A" w:rsidRDefault="00641F5A" w:rsidP="00641F5A">
      <w:pPr>
        <w:pStyle w:val="TOC1"/>
        <w:tabs>
          <w:tab w:val="left" w:leader="dot" w:pos="8505"/>
          <w:tab w:val="right" w:pos="9072"/>
        </w:tabs>
        <w:rPr>
          <w:webHidden/>
          <w:lang w:val="es-ES_tradnl"/>
        </w:rPr>
      </w:pPr>
      <w:r w:rsidRPr="00641F5A">
        <w:rPr>
          <w:lang w:val="es-ES_tradnl"/>
        </w:rPr>
        <w:t xml:space="preserve">Cambios en las </w:t>
      </w:r>
      <w:r w:rsidRPr="00641F5A">
        <w:rPr>
          <w:lang w:val="es-ES"/>
        </w:rPr>
        <w:t>Administraciones</w:t>
      </w:r>
      <w:r w:rsidRPr="00641F5A">
        <w:rPr>
          <w:lang w:val="es-ES_tradnl"/>
        </w:rPr>
        <w:t>/EER y otras entidades u Organizaciones</w:t>
      </w:r>
      <w:r>
        <w:rPr>
          <w:webHidden/>
          <w:lang w:val="es-ES_tradnl"/>
        </w:rPr>
        <w:t>:</w:t>
      </w:r>
    </w:p>
    <w:p w:rsidR="00554C2F" w:rsidRPr="00942F73" w:rsidRDefault="00554C2F" w:rsidP="006976B2">
      <w:pPr>
        <w:pStyle w:val="TOC2"/>
        <w:tabs>
          <w:tab w:val="left" w:leader="dot" w:pos="8505"/>
          <w:tab w:val="right" w:pos="9072"/>
        </w:tabs>
        <w:rPr>
          <w:i/>
          <w:iCs/>
          <w:webHidden/>
          <w:lang w:val="en-US"/>
        </w:rPr>
      </w:pPr>
      <w:r w:rsidRPr="000C2AF4">
        <w:rPr>
          <w:i/>
          <w:iCs/>
          <w:lang w:val="en-US"/>
        </w:rPr>
        <w:t>Etiopía</w:t>
      </w:r>
      <w:r w:rsidRPr="00942F73">
        <w:rPr>
          <w:i/>
          <w:iCs/>
          <w:lang w:val="en-US"/>
        </w:rPr>
        <w:t xml:space="preserve"> (Ministry of Transport and Communication, Addis Ababa): </w:t>
      </w:r>
      <w:proofErr w:type="spellStart"/>
      <w:r w:rsidRPr="00942F73">
        <w:rPr>
          <w:i/>
          <w:iCs/>
          <w:lang w:val="en-US"/>
        </w:rPr>
        <w:t>C</w:t>
      </w:r>
      <w:r w:rsidR="006976B2">
        <w:rPr>
          <w:i/>
          <w:iCs/>
          <w:lang w:val="en-US"/>
        </w:rPr>
        <w:t>ambio</w:t>
      </w:r>
      <w:proofErr w:type="spellEnd"/>
      <w:r w:rsidR="006976B2">
        <w:rPr>
          <w:i/>
          <w:iCs/>
          <w:lang w:val="en-US"/>
        </w:rPr>
        <w:t xml:space="preserve"> de </w:t>
      </w:r>
      <w:proofErr w:type="spellStart"/>
      <w:r w:rsidR="006976B2">
        <w:rPr>
          <w:i/>
          <w:iCs/>
          <w:lang w:val="en-US"/>
        </w:rPr>
        <w:t>nombre</w:t>
      </w:r>
      <w:proofErr w:type="spellEnd"/>
      <w:r w:rsidRPr="00942F73">
        <w:rPr>
          <w:i/>
          <w:iCs/>
          <w:webHidden/>
          <w:lang w:val="en-US"/>
        </w:rPr>
        <w:tab/>
      </w:r>
      <w:r w:rsidRPr="00942F73">
        <w:rPr>
          <w:i/>
          <w:iCs/>
          <w:webHidden/>
          <w:lang w:val="en-US"/>
        </w:rPr>
        <w:tab/>
      </w:r>
      <w:r w:rsidRPr="00942F73">
        <w:rPr>
          <w:webHidden/>
          <w:lang w:val="en-US"/>
        </w:rPr>
        <w:t>14</w:t>
      </w:r>
    </w:p>
    <w:p w:rsidR="00554C2F" w:rsidRPr="00942F73" w:rsidRDefault="00554C2F" w:rsidP="006976B2">
      <w:pPr>
        <w:pStyle w:val="TOC2"/>
        <w:tabs>
          <w:tab w:val="left" w:leader="dot" w:pos="8505"/>
          <w:tab w:val="right" w:pos="9072"/>
        </w:tabs>
        <w:rPr>
          <w:i/>
          <w:iCs/>
          <w:lang w:val="en-US"/>
        </w:rPr>
      </w:pPr>
      <w:proofErr w:type="spellStart"/>
      <w:r>
        <w:rPr>
          <w:i/>
          <w:iCs/>
          <w:lang w:val="en-US"/>
        </w:rPr>
        <w:t>Es</w:t>
      </w:r>
      <w:r w:rsidRPr="00942F73">
        <w:rPr>
          <w:i/>
          <w:iCs/>
          <w:lang w:val="en-US"/>
        </w:rPr>
        <w:t>lovaqui</w:t>
      </w:r>
      <w:r>
        <w:rPr>
          <w:i/>
          <w:iCs/>
          <w:lang w:val="en-US"/>
        </w:rPr>
        <w:t>a</w:t>
      </w:r>
      <w:proofErr w:type="spellEnd"/>
      <w:r w:rsidRPr="00942F73">
        <w:rPr>
          <w:i/>
          <w:iCs/>
          <w:lang w:val="en-US"/>
        </w:rPr>
        <w:t xml:space="preserve"> (Ministry of Transport, Posts and Telecommunications of the Slovak Republic, Bratislava): </w:t>
      </w:r>
      <w:r w:rsidRPr="00942F73">
        <w:rPr>
          <w:i/>
          <w:iCs/>
          <w:lang w:val="en-US"/>
        </w:rPr>
        <w:br/>
      </w:r>
      <w:proofErr w:type="spellStart"/>
      <w:r w:rsidRPr="00942F73">
        <w:rPr>
          <w:i/>
          <w:iCs/>
          <w:lang w:val="en-US"/>
        </w:rPr>
        <w:t>C</w:t>
      </w:r>
      <w:r w:rsidR="006976B2">
        <w:rPr>
          <w:i/>
          <w:iCs/>
          <w:lang w:val="en-US"/>
        </w:rPr>
        <w:t>ambio</w:t>
      </w:r>
      <w:proofErr w:type="spellEnd"/>
      <w:r w:rsidR="006976B2">
        <w:rPr>
          <w:i/>
          <w:iCs/>
          <w:lang w:val="en-US"/>
        </w:rPr>
        <w:t xml:space="preserve"> de </w:t>
      </w:r>
      <w:proofErr w:type="spellStart"/>
      <w:r w:rsidR="006976B2">
        <w:rPr>
          <w:i/>
          <w:iCs/>
          <w:lang w:val="en-US"/>
        </w:rPr>
        <w:t>nombre</w:t>
      </w:r>
      <w:proofErr w:type="spellEnd"/>
      <w:r w:rsidRPr="00942F73">
        <w:rPr>
          <w:i/>
          <w:iCs/>
          <w:lang w:val="en-US"/>
        </w:rPr>
        <w:tab/>
      </w:r>
      <w:r w:rsidRPr="00942F73">
        <w:rPr>
          <w:i/>
          <w:iCs/>
          <w:lang w:val="en-US"/>
        </w:rPr>
        <w:tab/>
      </w:r>
      <w:r w:rsidRPr="00942F73">
        <w:rPr>
          <w:lang w:val="en-US"/>
        </w:rPr>
        <w:t>14</w:t>
      </w:r>
    </w:p>
    <w:p w:rsidR="00641F5A" w:rsidRPr="00641F5A" w:rsidRDefault="00641F5A" w:rsidP="00541FBF">
      <w:pPr>
        <w:pStyle w:val="TOC1"/>
        <w:tabs>
          <w:tab w:val="left" w:leader="dot" w:pos="8505"/>
          <w:tab w:val="right" w:pos="9072"/>
        </w:tabs>
        <w:rPr>
          <w:rFonts w:eastAsiaTheme="minorEastAsia"/>
          <w:lang w:val="es-ES_tradnl"/>
        </w:rPr>
      </w:pPr>
      <w:r w:rsidRPr="00641F5A">
        <w:rPr>
          <w:lang w:val="es-ES_tradnl"/>
        </w:rPr>
        <w:t>Otras comunicaciones</w:t>
      </w:r>
      <w:r>
        <w:rPr>
          <w:webHidden/>
          <w:lang w:val="es-ES_tradnl"/>
        </w:rPr>
        <w:t xml:space="preserve">: </w:t>
      </w:r>
      <w:r w:rsidR="00810169">
        <w:rPr>
          <w:i/>
          <w:iCs/>
          <w:lang w:val="es-ES_tradnl"/>
        </w:rPr>
        <w:t>Canadá, Rep Checa, Finlandia, Iraq, Luxemburgo, Corea</w:t>
      </w:r>
      <w:r w:rsidR="00C928BB">
        <w:rPr>
          <w:i/>
          <w:iCs/>
          <w:lang w:val="es-ES_tradnl"/>
        </w:rPr>
        <w:t xml:space="preserve"> (Rep. de)</w:t>
      </w:r>
      <w:r w:rsidR="00810169">
        <w:rPr>
          <w:i/>
          <w:iCs/>
          <w:lang w:val="es-ES_tradnl"/>
        </w:rPr>
        <w:t xml:space="preserve">, </w:t>
      </w:r>
      <w:r w:rsidR="00810169" w:rsidRPr="00810169">
        <w:rPr>
          <w:i/>
          <w:iCs/>
          <w:lang w:val="es-ES_tradnl"/>
        </w:rPr>
        <w:t xml:space="preserve">San Vicente y </w:t>
      </w:r>
      <w:r w:rsidR="00810169">
        <w:rPr>
          <w:i/>
          <w:iCs/>
          <w:lang w:val="es-ES_tradnl"/>
        </w:rPr>
        <w:br/>
      </w:r>
      <w:r w:rsidR="00810169" w:rsidRPr="00810169">
        <w:rPr>
          <w:i/>
          <w:iCs/>
          <w:lang w:val="es-ES_tradnl"/>
        </w:rPr>
        <w:t>las Granadinas</w:t>
      </w:r>
      <w:r w:rsidRPr="00810169">
        <w:rPr>
          <w:lang w:val="es-ES_tradnl"/>
        </w:rPr>
        <w:tab/>
      </w:r>
      <w:r>
        <w:rPr>
          <w:lang w:val="es-ES_tradnl"/>
        </w:rPr>
        <w:tab/>
      </w:r>
      <w:r w:rsidR="006D4640">
        <w:rPr>
          <w:lang w:val="es-ES_tradnl"/>
        </w:rPr>
        <w:t>1</w:t>
      </w:r>
      <w:r w:rsidR="00541FBF">
        <w:rPr>
          <w:lang w:val="es-ES_tradnl"/>
        </w:rPr>
        <w:t>5</w:t>
      </w:r>
    </w:p>
    <w:p w:rsidR="00D05A2B" w:rsidRDefault="00D05A2B" w:rsidP="00D05A2B">
      <w:pPr>
        <w:pStyle w:val="TOC1"/>
        <w:tabs>
          <w:tab w:val="left" w:leader="dot" w:pos="8505"/>
          <w:tab w:val="right" w:pos="9072"/>
        </w:tabs>
        <w:rPr>
          <w:lang w:val="es-ES_tradnl"/>
        </w:rPr>
      </w:pPr>
      <w:r>
        <w:rPr>
          <w:lang w:val="es-ES_tradnl"/>
        </w:rPr>
        <w:t xml:space="preserve">Otra comunicación: </w:t>
      </w:r>
      <w:r w:rsidRPr="00293FC4">
        <w:rPr>
          <w:i/>
          <w:iCs/>
          <w:lang w:val="es-ES_tradnl"/>
        </w:rPr>
        <w:t>Austria</w:t>
      </w:r>
      <w:r>
        <w:rPr>
          <w:lang w:val="es-ES_tradnl"/>
        </w:rPr>
        <w:tab/>
      </w:r>
      <w:r>
        <w:rPr>
          <w:lang w:val="es-ES_tradnl"/>
        </w:rPr>
        <w:tab/>
        <w:t>18</w:t>
      </w:r>
    </w:p>
    <w:p w:rsidR="00641F5A" w:rsidRPr="00641F5A" w:rsidRDefault="00641F5A" w:rsidP="00541FBF">
      <w:pPr>
        <w:pStyle w:val="TOC1"/>
        <w:tabs>
          <w:tab w:val="left" w:leader="dot" w:pos="8505"/>
          <w:tab w:val="right" w:pos="9072"/>
        </w:tabs>
        <w:rPr>
          <w:lang w:val="es-ES_tradnl"/>
        </w:rPr>
      </w:pPr>
      <w:r w:rsidRPr="00641F5A">
        <w:rPr>
          <w:lang w:val="es-ES_tradnl"/>
        </w:rPr>
        <w:t>Restricciones de servicio</w:t>
      </w:r>
      <w:r>
        <w:rPr>
          <w:webHidden/>
          <w:lang w:val="es-ES_tradnl"/>
        </w:rPr>
        <w:t>:</w:t>
      </w:r>
      <w:r w:rsidRPr="00641F5A">
        <w:rPr>
          <w:lang w:val="es-ES_tradnl"/>
        </w:rPr>
        <w:t xml:space="preserve"> </w:t>
      </w:r>
      <w:r w:rsidRPr="00641F5A">
        <w:rPr>
          <w:i/>
          <w:iCs/>
          <w:lang w:val="es-ES_tradnl"/>
        </w:rPr>
        <w:t>Nota de la TSB</w:t>
      </w:r>
      <w:r>
        <w:rPr>
          <w:i/>
          <w:iCs/>
          <w:lang w:val="es-ES_tradnl"/>
        </w:rPr>
        <w:tab/>
      </w:r>
      <w:r>
        <w:rPr>
          <w:i/>
          <w:iCs/>
          <w:lang w:val="es-ES_tradnl"/>
        </w:rPr>
        <w:tab/>
      </w:r>
      <w:r w:rsidR="006D4640" w:rsidRPr="006D4640">
        <w:rPr>
          <w:iCs/>
          <w:lang w:val="es-ES_tradnl"/>
        </w:rPr>
        <w:t>1</w:t>
      </w:r>
      <w:r w:rsidR="00541FBF">
        <w:rPr>
          <w:iCs/>
          <w:lang w:val="es-ES_tradnl"/>
        </w:rPr>
        <w:t>9</w:t>
      </w:r>
    </w:p>
    <w:p w:rsidR="00641F5A" w:rsidRPr="00641F5A" w:rsidRDefault="00641F5A" w:rsidP="00541FBF">
      <w:pPr>
        <w:pStyle w:val="TOC1"/>
        <w:tabs>
          <w:tab w:val="left" w:leader="dot" w:pos="8505"/>
          <w:tab w:val="right" w:pos="9072"/>
        </w:tabs>
        <w:rPr>
          <w:rFonts w:eastAsiaTheme="minorEastAsia"/>
          <w:lang w:val="es-ES_tradnl"/>
        </w:rPr>
      </w:pPr>
      <w:r w:rsidRPr="00641F5A">
        <w:rPr>
          <w:lang w:val="es-ES_tradnl"/>
        </w:rPr>
        <w:t>Comunicaciones por intermediario (Call-Back) y procedimientos alternativos de llamada (Res. 21 Rev.</w:t>
      </w:r>
      <w:r>
        <w:rPr>
          <w:lang w:val="es-ES_tradnl"/>
        </w:rPr>
        <w:br/>
      </w:r>
      <w:r w:rsidRPr="00641F5A">
        <w:rPr>
          <w:lang w:val="es-ES_tradnl"/>
        </w:rPr>
        <w:t>PP-2002)</w:t>
      </w:r>
      <w:r>
        <w:rPr>
          <w:lang w:val="es-ES_tradnl"/>
        </w:rPr>
        <w:t>:</w:t>
      </w:r>
      <w:r w:rsidRPr="00641F5A">
        <w:rPr>
          <w:lang w:val="es-ES_tradnl"/>
        </w:rPr>
        <w:t xml:space="preserve"> </w:t>
      </w:r>
      <w:r w:rsidRPr="00641F5A">
        <w:rPr>
          <w:i/>
          <w:iCs/>
          <w:lang w:val="es-ES_tradnl"/>
        </w:rPr>
        <w:t>Nota de la TSB</w:t>
      </w:r>
      <w:r w:rsidRPr="00641F5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541FBF">
        <w:rPr>
          <w:webHidden/>
          <w:lang w:val="es-ES_tradnl"/>
        </w:rPr>
        <w:t>20</w:t>
      </w:r>
    </w:p>
    <w:p w:rsidR="00FC5DE8" w:rsidRDefault="00FC5D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yperlink"/>
          <w:b/>
          <w:bCs/>
          <w:noProof/>
          <w:color w:val="auto"/>
          <w:szCs w:val="32"/>
          <w:u w:val="none"/>
          <w:lang w:val="es-ES_tradnl"/>
        </w:rPr>
      </w:pPr>
      <w:r>
        <w:rPr>
          <w:rStyle w:val="Hyperlink"/>
          <w:b/>
          <w:bCs/>
          <w:color w:val="auto"/>
          <w:u w:val="none"/>
          <w:lang w:val="es-ES_tradnl"/>
        </w:rPr>
        <w:br w:type="page"/>
      </w:r>
    </w:p>
    <w:p w:rsidR="00FC5DE8" w:rsidRPr="00E61CAE" w:rsidRDefault="00FC5DE8" w:rsidP="00FC5DE8">
      <w:pPr>
        <w:pStyle w:val="TOC0"/>
        <w:rPr>
          <w:i/>
          <w:iCs/>
          <w:lang w:val="es-ES"/>
        </w:rPr>
      </w:pPr>
      <w:r w:rsidRPr="00E61CAE">
        <w:rPr>
          <w:i/>
          <w:iCs/>
          <w:lang w:val="es-ES"/>
        </w:rPr>
        <w:lastRenderedPageBreak/>
        <w:t>Página</w:t>
      </w:r>
    </w:p>
    <w:p w:rsidR="00641F5A" w:rsidRPr="00641F5A" w:rsidRDefault="00D83B9D" w:rsidP="00641F5A">
      <w:pPr>
        <w:pStyle w:val="TOC1"/>
        <w:tabs>
          <w:tab w:val="left" w:leader="dot" w:pos="8505"/>
          <w:tab w:val="right" w:pos="9072"/>
        </w:tabs>
        <w:spacing w:before="240"/>
        <w:rPr>
          <w:rFonts w:eastAsiaTheme="minorEastAsia"/>
          <w:lang w:val="es-ES_tradnl"/>
        </w:rPr>
      </w:pPr>
      <w:r w:rsidRPr="00641F5A">
        <w:rPr>
          <w:rStyle w:val="Hyperlink"/>
          <w:b/>
          <w:bCs/>
          <w:color w:val="auto"/>
          <w:u w:val="none"/>
          <w:lang w:val="es-ES_tradnl"/>
        </w:rPr>
        <w:t>Enmiendas  a  las  publicaciones  de  servicio</w:t>
      </w:r>
    </w:p>
    <w:p w:rsidR="00810169" w:rsidRDefault="00810169" w:rsidP="00810169">
      <w:pPr>
        <w:pStyle w:val="TOC1"/>
        <w:tabs>
          <w:tab w:val="left" w:leader="dot" w:pos="8505"/>
          <w:tab w:val="right" w:pos="9072"/>
        </w:tabs>
        <w:rPr>
          <w:lang w:val="es-ES_tradnl"/>
        </w:rPr>
      </w:pPr>
      <w:r w:rsidRPr="000A4BCA">
        <w:rPr>
          <w:lang w:val="es-ES_tradnl"/>
        </w:rPr>
        <w:t>Lista de números de identificación de expedidor de la tarjeta con cargo a cuenta para telecomunicaciones internacionales</w:t>
      </w:r>
      <w:r>
        <w:rPr>
          <w:lang w:val="es-ES_tradnl"/>
        </w:rPr>
        <w:tab/>
      </w:r>
      <w:r>
        <w:rPr>
          <w:lang w:val="es-ES_tradnl"/>
        </w:rPr>
        <w:tab/>
        <w:t>22</w:t>
      </w:r>
    </w:p>
    <w:p w:rsidR="00641F5A" w:rsidRDefault="00641F5A" w:rsidP="00641F5A">
      <w:pPr>
        <w:pStyle w:val="TOC1"/>
        <w:tabs>
          <w:tab w:val="left" w:leader="dot" w:pos="8505"/>
          <w:tab w:val="right" w:pos="9072"/>
        </w:tabs>
        <w:rPr>
          <w:lang w:val="es-ES_tradnl"/>
        </w:rPr>
      </w:pPr>
      <w:r w:rsidRPr="00641F5A">
        <w:rPr>
          <w:lang w:val="es-ES_tradnl"/>
        </w:rPr>
        <w:t>Indicativos/números de acceso a las redes móviles</w:t>
      </w:r>
      <w:r>
        <w:rPr>
          <w:lang w:val="es-ES_tradnl"/>
        </w:rPr>
        <w:tab/>
      </w:r>
      <w:r>
        <w:rPr>
          <w:lang w:val="es-ES_tradnl"/>
        </w:rPr>
        <w:tab/>
      </w:r>
      <w:r w:rsidR="00810169">
        <w:rPr>
          <w:lang w:val="es-ES_tradnl"/>
        </w:rPr>
        <w:t>23</w:t>
      </w:r>
    </w:p>
    <w:p w:rsidR="00810169" w:rsidRPr="00810169" w:rsidRDefault="00810169" w:rsidP="00810169">
      <w:pPr>
        <w:pStyle w:val="TOC1"/>
        <w:tabs>
          <w:tab w:val="left" w:leader="dot" w:pos="8505"/>
          <w:tab w:val="right" w:pos="9072"/>
        </w:tabs>
        <w:rPr>
          <w:lang w:val="es-ES_tradnl"/>
        </w:rPr>
      </w:pPr>
      <w:r w:rsidRPr="00FC6563">
        <w:rPr>
          <w:lang w:val="es-ES_tradnl"/>
        </w:rPr>
        <w:t>Lista de indicativos de país o zona geográfica</w:t>
      </w:r>
      <w:r>
        <w:rPr>
          <w:lang w:val="es-ES_tradnl"/>
        </w:rPr>
        <w:t xml:space="preserve"> </w:t>
      </w:r>
      <w:r w:rsidRPr="00FC6563">
        <w:rPr>
          <w:lang w:val="es-ES_tradnl"/>
        </w:rPr>
        <w:t>para el servicio móvil</w:t>
      </w:r>
      <w:r>
        <w:rPr>
          <w:lang w:val="es-ES_tradnl"/>
        </w:rPr>
        <w:tab/>
      </w:r>
      <w:r>
        <w:rPr>
          <w:lang w:val="es-ES_tradnl"/>
        </w:rPr>
        <w:tab/>
        <w:t>23</w:t>
      </w:r>
    </w:p>
    <w:p w:rsidR="00641F5A" w:rsidRPr="00641F5A" w:rsidRDefault="00641F5A" w:rsidP="00641F5A">
      <w:pPr>
        <w:pStyle w:val="TOC1"/>
        <w:tabs>
          <w:tab w:val="left" w:leader="dot" w:pos="8505"/>
          <w:tab w:val="right" w:pos="9072"/>
        </w:tabs>
        <w:rPr>
          <w:lang w:val="es-ES_tradnl"/>
        </w:rPr>
      </w:pPr>
      <w:r w:rsidRPr="00641F5A">
        <w:rPr>
          <w:lang w:val="es-ES_tradnl"/>
        </w:rPr>
        <w:t>Indicativos de red para el servicio móvil (MNC) del  plan de identificación internacional para redes</w:t>
      </w:r>
      <w:r>
        <w:rPr>
          <w:lang w:val="es-ES_tradnl"/>
        </w:rPr>
        <w:br/>
      </w:r>
      <w:r w:rsidRPr="00641F5A">
        <w:rPr>
          <w:lang w:val="es-ES_tradnl"/>
        </w:rPr>
        <w:t>públicas y usuarios</w:t>
      </w:r>
      <w:r>
        <w:rPr>
          <w:lang w:val="es-ES_tradnl"/>
        </w:rPr>
        <w:tab/>
      </w:r>
      <w:r>
        <w:rPr>
          <w:lang w:val="es-ES_tradnl"/>
        </w:rPr>
        <w:tab/>
      </w:r>
      <w:r w:rsidR="00810169">
        <w:rPr>
          <w:lang w:val="es-ES_tradnl"/>
        </w:rPr>
        <w:t>24</w:t>
      </w:r>
    </w:p>
    <w:p w:rsidR="00641F5A" w:rsidRPr="00641F5A" w:rsidRDefault="00641F5A" w:rsidP="00641F5A">
      <w:pPr>
        <w:pStyle w:val="TOC1"/>
        <w:tabs>
          <w:tab w:val="left" w:leader="dot" w:pos="8505"/>
          <w:tab w:val="right" w:pos="9072"/>
        </w:tabs>
        <w:rPr>
          <w:lang w:val="es-ES_tradnl"/>
        </w:rPr>
      </w:pPr>
      <w:r w:rsidRPr="00641F5A">
        <w:rPr>
          <w:lang w:val="es-ES_tradnl"/>
        </w:rPr>
        <w:t>Lista de códigos de puntos de señalización internacional (ISPC)</w:t>
      </w:r>
      <w:r>
        <w:rPr>
          <w:lang w:val="es-ES_tradnl"/>
        </w:rPr>
        <w:tab/>
      </w:r>
      <w:r>
        <w:rPr>
          <w:lang w:val="es-ES_tradnl"/>
        </w:rPr>
        <w:tab/>
      </w:r>
      <w:r w:rsidR="00810169">
        <w:rPr>
          <w:lang w:val="es-ES_tradnl"/>
        </w:rPr>
        <w:t>25</w:t>
      </w:r>
    </w:p>
    <w:p w:rsidR="00641F5A" w:rsidRPr="00641F5A" w:rsidRDefault="00641F5A" w:rsidP="00810169">
      <w:pPr>
        <w:pStyle w:val="TOC1"/>
        <w:tabs>
          <w:tab w:val="left" w:leader="dot" w:pos="8505"/>
          <w:tab w:val="right" w:pos="9072"/>
        </w:tabs>
        <w:rPr>
          <w:lang w:val="es-ES_tradnl"/>
        </w:rPr>
      </w:pPr>
      <w:r w:rsidRPr="00641F5A">
        <w:rPr>
          <w:lang w:val="es-ES_tradnl"/>
        </w:rPr>
        <w:t>Lista de códigos de zona/red de señalización (SANC)</w:t>
      </w:r>
      <w:r>
        <w:rPr>
          <w:lang w:val="es-ES_tradnl"/>
        </w:rPr>
        <w:tab/>
      </w:r>
      <w:r>
        <w:rPr>
          <w:lang w:val="es-ES_tradnl"/>
        </w:rPr>
        <w:tab/>
      </w:r>
      <w:r w:rsidR="00810169">
        <w:rPr>
          <w:lang w:val="es-ES_tradnl"/>
        </w:rPr>
        <w:t>26</w:t>
      </w:r>
    </w:p>
    <w:p w:rsidR="00641F5A" w:rsidRPr="00641F5A" w:rsidRDefault="00641F5A" w:rsidP="00810169">
      <w:pPr>
        <w:pStyle w:val="TOC1"/>
        <w:tabs>
          <w:tab w:val="left" w:leader="dot" w:pos="8505"/>
          <w:tab w:val="right" w:pos="9072"/>
        </w:tabs>
        <w:rPr>
          <w:lang w:val="es-ES_tradnl"/>
        </w:rPr>
      </w:pPr>
      <w:r w:rsidRPr="00641F5A">
        <w:rPr>
          <w:lang w:val="es-ES_tradnl"/>
        </w:rPr>
        <w:t>Plan de numeración nacional</w:t>
      </w:r>
      <w:r>
        <w:rPr>
          <w:lang w:val="es-ES_tradnl"/>
        </w:rPr>
        <w:tab/>
      </w:r>
      <w:r>
        <w:rPr>
          <w:lang w:val="es-ES_tradnl"/>
        </w:rPr>
        <w:tab/>
      </w:r>
      <w:r w:rsidR="00810169">
        <w:rPr>
          <w:lang w:val="es-ES_tradnl"/>
        </w:rPr>
        <w:t>26</w:t>
      </w:r>
    </w:p>
    <w:p w:rsidR="003373AA" w:rsidRDefault="003373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3373AA" w:rsidRPr="000C2AF4" w:rsidTr="00D83B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A" w:rsidRPr="001B31EE" w:rsidRDefault="003373AA" w:rsidP="00D83B9D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A" w:rsidRPr="001B31EE" w:rsidRDefault="003373AA" w:rsidP="00D83B9D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 xml:space="preserve">Incluidas las informaciones recibidas hasta </w:t>
            </w:r>
            <w:proofErr w:type="spellStart"/>
            <w:r w:rsidRPr="001B31EE">
              <w:rPr>
                <w:rFonts w:eastAsia="SimSun"/>
                <w:lang w:val="es-ES_tradnl" w:eastAsia="zh-CN"/>
              </w:rPr>
              <w:t>el</w:t>
            </w:r>
            <w:proofErr w:type="spellEnd"/>
            <w:r w:rsidRPr="001B31EE">
              <w:rPr>
                <w:rFonts w:eastAsia="SimSun"/>
                <w:lang w:val="es-ES_tradnl" w:eastAsia="zh-CN"/>
              </w:rPr>
              <w:t>: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15.XII.2010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03.XII.2010</w:t>
            </w:r>
          </w:p>
        </w:tc>
      </w:tr>
    </w:tbl>
    <w:p w:rsidR="003373AA" w:rsidRPr="00372C94" w:rsidRDefault="003373AA" w:rsidP="003373AA">
      <w:pPr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3373AA" w:rsidRPr="000C2AF4" w:rsidTr="00D83B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A" w:rsidRPr="001B31EE" w:rsidRDefault="003373AA" w:rsidP="00D83B9D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A" w:rsidRPr="001B31EE" w:rsidRDefault="003373AA" w:rsidP="00D83B9D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 xml:space="preserve">Incluidas las informaciones recibidas hasta </w:t>
            </w:r>
            <w:proofErr w:type="spellStart"/>
            <w:r w:rsidRPr="001B31EE">
              <w:rPr>
                <w:rFonts w:eastAsia="SimSun"/>
                <w:lang w:val="es-ES_tradnl" w:eastAsia="zh-CN"/>
              </w:rPr>
              <w:t>el</w:t>
            </w:r>
            <w:proofErr w:type="spellEnd"/>
            <w:r w:rsidRPr="001B31EE">
              <w:rPr>
                <w:rFonts w:eastAsia="SimSun"/>
                <w:lang w:val="es-ES_tradnl" w:eastAsia="zh-CN"/>
              </w:rPr>
              <w:t>: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971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15.XII.2010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972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05.I.2011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973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1.II.2011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20.I.2011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974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15.II.2011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03.II.2011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975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1.III.2011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16.II.2011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976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15.III.2011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03.III.2011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977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1.IV.2011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21.III.2011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978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15.IV.2011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04.IV.2011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979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1.V.2011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19.IV.2011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980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15.V.2011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03.V.2011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981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1.VI.2011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19.V.2011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982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15.VI.2011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02.VI.2011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983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1.VII.2011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20.VI.2011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984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15.VII.2011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04.VII.2011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985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1.VIII.2011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20.VII.2011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986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15.VIII.2011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03.VIII.2011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987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1.IX.2011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19.VIII.2011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988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15.IX.2011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02.IX.2011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989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20.IX.2011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990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04.X.2011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991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19.X.2011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992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02.XI.2011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993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1.XII.2011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18.XI.2011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994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02.XII.2011</w:t>
            </w:r>
          </w:p>
        </w:tc>
      </w:tr>
    </w:tbl>
    <w:p w:rsidR="003373AA" w:rsidRDefault="003373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0A608F" w:rsidRDefault="000A608F" w:rsidP="000A608F">
      <w:pPr>
        <w:pStyle w:val="Heading1"/>
        <w:jc w:val="center"/>
      </w:pPr>
      <w:bookmarkStart w:id="22" w:name="_Toc252180814"/>
      <w:bookmarkStart w:id="23" w:name="_Toc253408617"/>
      <w:bookmarkStart w:id="24" w:name="_Toc255825118"/>
      <w:bookmarkStart w:id="25" w:name="_Toc259796934"/>
      <w:bookmarkStart w:id="26" w:name="_Toc262578225"/>
      <w:bookmarkStart w:id="27" w:name="_Toc265230207"/>
      <w:bookmarkStart w:id="28" w:name="_Toc266196247"/>
      <w:bookmarkStart w:id="29" w:name="_Toc266196852"/>
      <w:bookmarkStart w:id="30" w:name="_Toc268852784"/>
      <w:bookmarkStart w:id="31" w:name="_Toc271705006"/>
      <w:bookmarkStart w:id="32" w:name="_Toc273033461"/>
      <w:bookmarkStart w:id="33" w:name="_Toc274227193"/>
      <w:bookmarkStart w:id="34" w:name="_Toc276730706"/>
      <w:r w:rsidRPr="000A608F">
        <w:lastRenderedPageBreak/>
        <w:t>INFORMACIÓN  GENERAL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0A608F" w:rsidRPr="00F579A2" w:rsidRDefault="000A608F" w:rsidP="000A608F">
      <w:pPr>
        <w:pStyle w:val="Heading20"/>
        <w:rPr>
          <w:lang w:val="es-ES_tradnl"/>
        </w:rPr>
      </w:pPr>
      <w:bookmarkStart w:id="35" w:name="_Toc252180815"/>
      <w:bookmarkStart w:id="36" w:name="_Toc253408618"/>
      <w:bookmarkStart w:id="37" w:name="_Toc255825119"/>
      <w:bookmarkStart w:id="38" w:name="_Toc259796935"/>
      <w:bookmarkStart w:id="39" w:name="_Toc262578226"/>
      <w:bookmarkStart w:id="40" w:name="_Toc265230208"/>
      <w:bookmarkStart w:id="41" w:name="_Toc266196248"/>
      <w:bookmarkStart w:id="42" w:name="_Toc266196853"/>
      <w:bookmarkStart w:id="43" w:name="_Toc268852785"/>
      <w:bookmarkStart w:id="44" w:name="_Toc271705007"/>
      <w:bookmarkStart w:id="45" w:name="_Toc273033462"/>
      <w:bookmarkStart w:id="46" w:name="_Toc274227194"/>
      <w:bookmarkStart w:id="47" w:name="_Toc276730707"/>
      <w:r w:rsidRPr="00F579A2">
        <w:rPr>
          <w:lang w:val="es-ES_tradnl"/>
        </w:rPr>
        <w:t>Listas anexas al Boletín de Explotación de la UIT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0A608F" w:rsidRPr="00114C12" w:rsidRDefault="000A608F" w:rsidP="000A608F">
      <w:pPr>
        <w:pStyle w:val="Normalaftertitle"/>
        <w:spacing w:before="16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0A608F" w:rsidRPr="0066615B" w:rsidRDefault="000A608F" w:rsidP="000A608F">
      <w:pPr>
        <w:pStyle w:val="Normalaftertitle"/>
        <w:spacing w:before="12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0A608F" w:rsidRDefault="000A608F" w:rsidP="000A608F">
      <w:pPr>
        <w:pStyle w:val="Informationtext"/>
        <w:tabs>
          <w:tab w:val="clear" w:pos="1276"/>
          <w:tab w:val="left" w:pos="567"/>
        </w:tabs>
        <w:spacing w:before="20"/>
        <w:ind w:hanging="1276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A553A2" w:rsidRDefault="00A553A2" w:rsidP="00A553A2">
      <w:pPr>
        <w:spacing w:before="0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Default="000A608F" w:rsidP="00A553A2">
      <w:pPr>
        <w:spacing w:before="0"/>
        <w:ind w:left="567" w:hanging="567"/>
        <w:rPr>
          <w:lang w:val="es-ES"/>
        </w:rPr>
      </w:pPr>
      <w:r>
        <w:rPr>
          <w:lang w:val="es-ES"/>
        </w:rPr>
        <w:t>967</w:t>
      </w:r>
      <w:r>
        <w:rPr>
          <w:lang w:val="es-ES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(02/</w:t>
      </w:r>
      <w:r>
        <w:rPr>
          <w:lang w:val="es-ES"/>
        </w:rPr>
        <w:t>2005))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</w:t>
      </w:r>
      <w:r w:rsidRPr="00D76B19">
        <w:rPr>
          <w:lang w:val="es-ES"/>
        </w:rPr>
        <w:t>0)</w:t>
      </w:r>
    </w:p>
    <w:p w:rsidR="000A608F" w:rsidRPr="00D76B19" w:rsidRDefault="000A608F" w:rsidP="00A553A2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65</w:t>
      </w:r>
      <w:r w:rsidRPr="00D76B19">
        <w:rPr>
          <w:lang w:val="es-ES"/>
        </w:rPr>
        <w:tab/>
        <w:t>Lista de 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octubre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Default="000A608F" w:rsidP="00A553A2">
      <w:pPr>
        <w:spacing w:before="0"/>
        <w:ind w:left="567" w:hanging="567"/>
        <w:rPr>
          <w:lang w:val="es-ES_tradnl"/>
        </w:rPr>
      </w:pPr>
      <w:r>
        <w:rPr>
          <w:lang w:val="es-ES_tradnl"/>
        </w:rPr>
        <w:t>958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15 de junio de 2010)</w:t>
      </w:r>
    </w:p>
    <w:p w:rsidR="000A608F" w:rsidRPr="00227EAF" w:rsidRDefault="000A608F" w:rsidP="00A553A2">
      <w:pPr>
        <w:spacing w:before="0"/>
        <w:ind w:left="567" w:hanging="567"/>
        <w:rPr>
          <w:lang w:val="es-ES_tradnl"/>
        </w:rPr>
      </w:pPr>
      <w:r>
        <w:rPr>
          <w:lang w:val="es-ES_tradnl"/>
        </w:rPr>
        <w:t>956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15 de mayo de 2010)</w:t>
      </w:r>
    </w:p>
    <w:p w:rsidR="000A608F" w:rsidRDefault="000A608F" w:rsidP="00A553A2">
      <w:pPr>
        <w:spacing w:before="0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Pr="00D76B19" w:rsidRDefault="000A608F" w:rsidP="00A553A2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95</w:t>
      </w:r>
      <w:r>
        <w:rPr>
          <w:lang w:val="es-ES"/>
        </w:rPr>
        <w:t>4</w:t>
      </w:r>
      <w:r w:rsidRPr="00D76B19">
        <w:rPr>
          <w:lang w:val="es-ES"/>
        </w:rPr>
        <w:tab/>
        <w:t>Hora Legal 2010</w:t>
      </w:r>
    </w:p>
    <w:p w:rsidR="000A608F" w:rsidRPr="00D76B19" w:rsidRDefault="000A608F" w:rsidP="00A553A2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 (Situación al 1 de abril de 2010)</w:t>
      </w:r>
    </w:p>
    <w:p w:rsidR="000A608F" w:rsidRPr="00D76B19" w:rsidRDefault="000A608F" w:rsidP="00A553A2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952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>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marzo de 2010)</w:t>
      </w:r>
    </w:p>
    <w:p w:rsidR="000A608F" w:rsidRPr="00D76B19" w:rsidRDefault="000A608F" w:rsidP="00A553A2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951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(02/2005)) (Situación al 1 de marzo de 2010)</w:t>
      </w:r>
    </w:p>
    <w:p w:rsidR="000A608F" w:rsidRPr="00D76B19" w:rsidRDefault="000A608F" w:rsidP="00A553A2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930</w:t>
      </w:r>
      <w:r w:rsidRPr="00D76B19">
        <w:rPr>
          <w:lang w:val="es-ES"/>
        </w:rPr>
        <w:tab/>
        <w:t>Lista de indicativos de país de la Recomendación UIT-T E.164 asignados (Complemento de la Recomendación UIT-T E.164 (02/2005)) (Situación al 15 de abril de 2009)</w:t>
      </w:r>
    </w:p>
    <w:p w:rsidR="000A608F" w:rsidRPr="00D76B19" w:rsidRDefault="000A608F" w:rsidP="00A553A2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919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 de noviembre de 2008</w:t>
      </w:r>
      <w:r w:rsidRPr="00D76B19">
        <w:rPr>
          <w:lang w:val="es-ES"/>
        </w:rPr>
        <w:t>)</w:t>
      </w:r>
    </w:p>
    <w:p w:rsidR="000A608F" w:rsidRPr="00D76B19" w:rsidRDefault="000A608F" w:rsidP="00A553A2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899</w:t>
      </w:r>
      <w:r w:rsidRPr="00D76B19">
        <w:rPr>
          <w:lang w:val="es-ES"/>
        </w:rPr>
        <w:tab/>
        <w:t>Lista de indicativos de país para el servicio móvil de radiocomunicación con concentración de enlaces terrenales (Complemento de la Recomendación UIT-T E.218 (05/2004)) (Situación al 1 de enero de 2008)</w:t>
      </w:r>
    </w:p>
    <w:p w:rsidR="000A608F" w:rsidRPr="00D76B19" w:rsidRDefault="000A608F" w:rsidP="00A553A2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880</w:t>
      </w:r>
      <w:r w:rsidRPr="00D76B19">
        <w:rPr>
          <w:lang w:val="es-ES"/>
        </w:rPr>
        <w:tab/>
        <w:t>Lista de nombres de dominio de gestión de administración (DGAD) (De conformidad con las Recomendaciones UIT-T de las series F.400 y X.400) (Situación al 15 marzo 2007)</w:t>
      </w:r>
    </w:p>
    <w:p w:rsidR="000A608F" w:rsidRPr="00D76B19" w:rsidRDefault="000A608F" w:rsidP="00A553A2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879</w:t>
      </w:r>
      <w:r w:rsidRPr="00D76B19">
        <w:rPr>
          <w:lang w:val="es-ES"/>
        </w:rPr>
        <w:tab/>
        <w:t>Lista de indicadores de destino de telegramas (Según la Recomendación UIT</w:t>
      </w:r>
      <w:r w:rsidRPr="00D76B19">
        <w:rPr>
          <w:lang w:val="es-ES"/>
        </w:rPr>
        <w:noBreakHyphen/>
        <w:t>T F.32) (10/1995) (Situación al 1 de marzo de 2007)</w:t>
      </w:r>
    </w:p>
    <w:p w:rsidR="000A608F" w:rsidRPr="00D76B19" w:rsidRDefault="000A608F" w:rsidP="00A553A2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878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>) (Situación al 15 de febrero de 2007)</w:t>
      </w:r>
    </w:p>
    <w:p w:rsidR="000A608F" w:rsidRPr="00D76B19" w:rsidRDefault="000A608F" w:rsidP="00A553A2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877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 de febrero de 2007)</w:t>
      </w:r>
    </w:p>
    <w:p w:rsidR="000A608F" w:rsidRPr="00D76B19" w:rsidRDefault="000A608F" w:rsidP="00A553A2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876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>T X.121 (10/2000)) (Situación al 15 de enero de 2007)</w:t>
      </w:r>
    </w:p>
    <w:p w:rsidR="000A608F" w:rsidRPr="00D76B19" w:rsidRDefault="000A608F" w:rsidP="00A553A2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875</w:t>
      </w:r>
      <w:r w:rsidRPr="00D76B19">
        <w:rPr>
          <w:lang w:val="es-ES"/>
        </w:rPr>
        <w:tab/>
        <w:t>Lista de indicativos de país o zona geográfica para datos (Complemento de la Recomendación UIT-T X.121) (10/2000) (Situación al 1 de enero de 2007)</w:t>
      </w:r>
    </w:p>
    <w:p w:rsidR="000A608F" w:rsidRPr="00D76B19" w:rsidRDefault="000A608F" w:rsidP="00A553A2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0A608F" w:rsidRPr="00112AC9" w:rsidRDefault="000A608F" w:rsidP="00A553A2">
      <w:pPr>
        <w:pStyle w:val="Normalleft"/>
        <w:spacing w:before="2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0A608F" w:rsidRPr="000C2AF4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A553A2">
            <w:pPr>
              <w:pStyle w:val="heading10"/>
              <w:spacing w:before="4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48" w:name="_Toc10609490"/>
            <w:bookmarkStart w:id="49" w:name="_Toc7833766"/>
            <w:bookmarkStart w:id="50" w:name="_Toc8813736"/>
            <w:bookmarkStart w:id="51" w:name="_Toc10609497"/>
            <w:bookmarkStart w:id="52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</w:t>
            </w:r>
            <w:proofErr w:type="spellStart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Rec</w:t>
            </w:r>
            <w:proofErr w:type="spellEnd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8C6889" w:rsidP="00A553A2">
            <w:pPr>
              <w:spacing w:before="40"/>
              <w:ind w:right="-57"/>
              <w:rPr>
                <w:bCs/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0C2AF4">
              <w:rPr>
                <w:lang w:val="es-ES_tradnl"/>
              </w:rPr>
              <w:instrText>HYPERLINK "http://www.itu.int/ITU-T/inr/icc/index.html"</w:instrText>
            </w:r>
            <w:r>
              <w:fldChar w:fldCharType="separate"/>
            </w:r>
            <w:r w:rsidR="000A608F" w:rsidRPr="0089687B">
              <w:rPr>
                <w:bCs/>
                <w:sz w:val="18"/>
                <w:szCs w:val="18"/>
                <w:lang w:val="es-ES_tradnl"/>
              </w:rPr>
              <w:t>www.itu.int/ITU-T/inr/icc/index.html</w:t>
            </w:r>
            <w:r>
              <w:fldChar w:fldCharType="end"/>
            </w:r>
          </w:p>
        </w:tc>
      </w:tr>
      <w:tr w:rsidR="000A608F" w:rsidRPr="000C2AF4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A553A2">
            <w:pPr>
              <w:pStyle w:val="heading10"/>
              <w:spacing w:before="4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 xml:space="preserve">Cuadro </w:t>
            </w:r>
            <w:proofErr w:type="spellStart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Burofax</w:t>
            </w:r>
            <w:proofErr w:type="spellEnd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 xml:space="preserve"> (</w:t>
            </w:r>
            <w:proofErr w:type="spellStart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Rec</w:t>
            </w:r>
            <w:proofErr w:type="spellEnd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8C6889" w:rsidP="00A553A2">
            <w:pPr>
              <w:pStyle w:val="heading10"/>
              <w:spacing w:before="4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0C2AF4">
              <w:rPr>
                <w:lang w:val="es-ES_tradnl"/>
              </w:rPr>
              <w:instrText>HYPERLINK "http://www.itu.int/ITU-T/inr/bureaufax/index.html"</w:instrText>
            </w:r>
            <w:r>
              <w:fldChar w:fldCharType="separate"/>
            </w:r>
            <w:r w:rsidR="000A608F"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www.itu.int/ITU-T/inr/bureaufax/index.html</w:t>
            </w:r>
            <w:r>
              <w:fldChar w:fldCharType="end"/>
            </w:r>
          </w:p>
        </w:tc>
      </w:tr>
      <w:tr w:rsidR="000A608F" w:rsidRPr="000C2AF4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A553A2">
            <w:pPr>
              <w:pStyle w:val="heading10"/>
              <w:spacing w:before="4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8C6889" w:rsidP="00A553A2">
            <w:pPr>
              <w:pStyle w:val="heading10"/>
              <w:spacing w:before="4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0C2AF4">
              <w:rPr>
                <w:lang w:val="es-ES_tradnl"/>
              </w:rPr>
              <w:instrText>HYPERLINK "http://www.itu.int/ITU-T/inr/roa/index.html"</w:instrText>
            </w:r>
            <w:r>
              <w:fldChar w:fldCharType="separate"/>
            </w:r>
            <w:r w:rsidR="000A608F" w:rsidRPr="0089687B">
              <w:rPr>
                <w:rFonts w:ascii="Calibri" w:hAnsi="Calibri"/>
                <w:sz w:val="18"/>
                <w:szCs w:val="18"/>
                <w:lang w:val="es-ES_tradnl"/>
              </w:rPr>
              <w:t>www.itu.int/ITU-T/inr/roa/index.html</w:t>
            </w:r>
            <w:r>
              <w:fldChar w:fldCharType="end"/>
            </w:r>
          </w:p>
        </w:tc>
      </w:tr>
      <w:bookmarkEnd w:id="48"/>
      <w:bookmarkEnd w:id="49"/>
      <w:bookmarkEnd w:id="50"/>
      <w:bookmarkEnd w:id="51"/>
      <w:bookmarkEnd w:id="52"/>
    </w:tbl>
    <w:p w:rsidR="000A608F" w:rsidRPr="00E53712" w:rsidRDefault="000A608F" w:rsidP="000A608F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sz w:val="6"/>
          <w:lang w:val="es-ES_tradnl"/>
        </w:rPr>
      </w:pPr>
    </w:p>
    <w:p w:rsidR="000A608F" w:rsidRPr="00647F58" w:rsidRDefault="000A608F" w:rsidP="000A608F">
      <w:pPr>
        <w:rPr>
          <w:rFonts w:eastAsia="Batang"/>
          <w:lang w:val="es-ES"/>
        </w:rPr>
      </w:pPr>
      <w:r w:rsidRPr="00647F58">
        <w:rPr>
          <w:rFonts w:eastAsia="Batang"/>
          <w:lang w:val="es-ES"/>
        </w:rPr>
        <w:br w:type="page"/>
      </w:r>
    </w:p>
    <w:p w:rsidR="003373AA" w:rsidRPr="004D6379" w:rsidRDefault="003373AA" w:rsidP="003373AA">
      <w:pPr>
        <w:pStyle w:val="Heading20"/>
        <w:spacing w:before="0"/>
        <w:rPr>
          <w:lang w:val="es-ES_tradnl"/>
        </w:rPr>
      </w:pPr>
      <w:bookmarkStart w:id="53" w:name="_Toc255825120"/>
      <w:bookmarkStart w:id="54" w:name="_Toc276730708"/>
      <w:r w:rsidRPr="004D6379">
        <w:rPr>
          <w:lang w:val="es-ES_tradnl"/>
        </w:rPr>
        <w:lastRenderedPageBreak/>
        <w:t>Aprobac</w:t>
      </w:r>
      <w:r>
        <w:rPr>
          <w:lang w:val="es-ES_tradnl"/>
        </w:rPr>
        <w:t>ió</w:t>
      </w:r>
      <w:r w:rsidRPr="004D6379">
        <w:rPr>
          <w:lang w:val="es-ES_tradnl"/>
        </w:rPr>
        <w:t>n</w:t>
      </w:r>
      <w:r>
        <w:rPr>
          <w:sz w:val="20"/>
          <w:lang w:val="es-ES"/>
        </w:rPr>
        <w:t xml:space="preserve"> </w:t>
      </w:r>
      <w:r w:rsidRPr="004D6379">
        <w:rPr>
          <w:lang w:val="es-ES_tradnl"/>
        </w:rPr>
        <w:t>de Recomendaciones UIT-T</w:t>
      </w:r>
      <w:bookmarkEnd w:id="53"/>
      <w:bookmarkEnd w:id="54"/>
    </w:p>
    <w:p w:rsidR="003373AA" w:rsidRDefault="003373AA" w:rsidP="00FB76AA">
      <w:pPr>
        <w:spacing w:before="240"/>
        <w:rPr>
          <w:lang w:val="es-ES_tradnl"/>
        </w:rPr>
      </w:pPr>
      <w:r w:rsidRPr="00C306AC">
        <w:rPr>
          <w:lang w:val="es-ES_tradnl"/>
        </w:rPr>
        <w:t>Por AAP-4</w:t>
      </w:r>
      <w:r w:rsidR="00FB76AA">
        <w:rPr>
          <w:lang w:val="es-ES_tradnl"/>
        </w:rPr>
        <w:t>8</w:t>
      </w:r>
      <w:r w:rsidRPr="00C306AC">
        <w:rPr>
          <w:lang w:val="es-ES_tradnl"/>
        </w:rPr>
        <w:t>, se anunció la aprobación de las Recomendaciones UIT-T siguientes, de conformidad con el procedimiento definido en la Recomendación UIT-T A.8:</w:t>
      </w:r>
    </w:p>
    <w:p w:rsidR="00FB76AA" w:rsidRPr="00FB76AA" w:rsidRDefault="00FB76AA" w:rsidP="00FB76AA">
      <w:pPr>
        <w:ind w:left="567" w:hanging="567"/>
        <w:rPr>
          <w:lang w:val="es-ES"/>
        </w:rPr>
      </w:pPr>
      <w:r w:rsidRPr="00FB76AA">
        <w:rPr>
          <w:lang w:val="es-ES"/>
        </w:rPr>
        <w:t xml:space="preserve">– </w:t>
      </w:r>
      <w:r>
        <w:rPr>
          <w:lang w:val="es-ES"/>
        </w:rPr>
        <w:tab/>
      </w:r>
      <w:r w:rsidRPr="00FB76AA">
        <w:rPr>
          <w:lang w:val="es-ES"/>
        </w:rPr>
        <w:t xml:space="preserve">Recomendación UIT-T G.711.1 (2008) </w:t>
      </w:r>
      <w:proofErr w:type="spellStart"/>
      <w:r w:rsidRPr="00FB76AA">
        <w:rPr>
          <w:lang w:val="es-ES"/>
        </w:rPr>
        <w:t>Amend</w:t>
      </w:r>
      <w:proofErr w:type="spellEnd"/>
      <w:r w:rsidRPr="00FB76AA">
        <w:rPr>
          <w:lang w:val="es-ES"/>
        </w:rPr>
        <w:t xml:space="preserve">. 4 (13/11/2010): Extensión incorporada de banda ancha para la modulación por impulsos codificados G.711: Nuevo Anexo D con extensión en banda </w:t>
      </w:r>
      <w:proofErr w:type="spellStart"/>
      <w:r w:rsidRPr="00FB76AA">
        <w:rPr>
          <w:lang w:val="es-ES"/>
        </w:rPr>
        <w:t>superancha</w:t>
      </w:r>
      <w:proofErr w:type="spellEnd"/>
    </w:p>
    <w:p w:rsidR="00FB76AA" w:rsidRPr="00FB76AA" w:rsidRDefault="00FB76AA" w:rsidP="00FB76AA">
      <w:pPr>
        <w:ind w:left="567" w:hanging="567"/>
        <w:rPr>
          <w:lang w:val="es-ES"/>
        </w:rPr>
      </w:pPr>
      <w:r w:rsidRPr="00FB76AA">
        <w:rPr>
          <w:lang w:val="es-ES"/>
        </w:rPr>
        <w:t xml:space="preserve">– </w:t>
      </w:r>
      <w:r>
        <w:rPr>
          <w:lang w:val="es-ES"/>
        </w:rPr>
        <w:tab/>
      </w:r>
      <w:r w:rsidRPr="00FB76AA">
        <w:rPr>
          <w:lang w:val="es-ES"/>
        </w:rPr>
        <w:t xml:space="preserve">Recomendación UIT-T G. 720.1 (2010) </w:t>
      </w:r>
      <w:proofErr w:type="spellStart"/>
      <w:r w:rsidRPr="00FB76AA">
        <w:rPr>
          <w:lang w:val="es-ES"/>
        </w:rPr>
        <w:t>Amend</w:t>
      </w:r>
      <w:proofErr w:type="spellEnd"/>
      <w:r w:rsidRPr="00FB76AA">
        <w:rPr>
          <w:lang w:val="es-ES"/>
        </w:rPr>
        <w:t>. 1 (29/10/2010)</w:t>
      </w:r>
    </w:p>
    <w:p w:rsidR="00FB76AA" w:rsidRPr="00FB76AA" w:rsidRDefault="00FB76AA" w:rsidP="00FB76AA">
      <w:pPr>
        <w:ind w:left="567" w:hanging="567"/>
        <w:rPr>
          <w:i/>
          <w:iCs/>
          <w:lang w:val="es-ES"/>
        </w:rPr>
      </w:pPr>
      <w:r w:rsidRPr="00FB76AA">
        <w:rPr>
          <w:lang w:val="es-ES"/>
        </w:rPr>
        <w:tab/>
      </w:r>
      <w:r w:rsidRPr="00FB76AA">
        <w:rPr>
          <w:i/>
          <w:iCs/>
          <w:lang w:val="es-ES"/>
        </w:rPr>
        <w:t>Nota: No se ha publicado</w:t>
      </w:r>
      <w:r w:rsidR="00E1701F">
        <w:rPr>
          <w:i/>
          <w:iCs/>
          <w:lang w:val="es-ES"/>
        </w:rPr>
        <w:t xml:space="preserve"> independiente</w:t>
      </w:r>
      <w:r w:rsidRPr="00FB76AA">
        <w:rPr>
          <w:i/>
          <w:iCs/>
          <w:lang w:val="es-ES"/>
        </w:rPr>
        <w:t>, se incorporó dir</w:t>
      </w:r>
      <w:r w:rsidR="00E1701F">
        <w:rPr>
          <w:i/>
          <w:iCs/>
          <w:lang w:val="es-ES"/>
        </w:rPr>
        <w:t>ectamente en el texto de la Recomendación</w:t>
      </w:r>
      <w:r w:rsidRPr="00FB76AA">
        <w:rPr>
          <w:i/>
          <w:iCs/>
          <w:lang w:val="es-ES"/>
        </w:rPr>
        <w:t xml:space="preserve"> UIT-T G.720.1 (2010)</w:t>
      </w:r>
    </w:p>
    <w:p w:rsidR="00FB76AA" w:rsidRDefault="00FB76AA" w:rsidP="00FB76AA">
      <w:pPr>
        <w:ind w:left="567" w:hanging="567"/>
        <w:rPr>
          <w:lang w:val="es-ES_tradnl"/>
        </w:rPr>
      </w:pPr>
      <w:r w:rsidRPr="00FB76AA">
        <w:rPr>
          <w:lang w:val="es-ES"/>
        </w:rPr>
        <w:t xml:space="preserve">– </w:t>
      </w:r>
      <w:r>
        <w:rPr>
          <w:lang w:val="es-ES"/>
        </w:rPr>
        <w:tab/>
      </w:r>
      <w:r w:rsidRPr="00FB76AA">
        <w:rPr>
          <w:lang w:val="es-ES"/>
        </w:rPr>
        <w:t xml:space="preserve">Recomendación UIT-T G.722 (1988) </w:t>
      </w:r>
      <w:proofErr w:type="spellStart"/>
      <w:r w:rsidRPr="00FB76AA">
        <w:rPr>
          <w:lang w:val="es-ES"/>
        </w:rPr>
        <w:t>Amend</w:t>
      </w:r>
      <w:proofErr w:type="spellEnd"/>
      <w:r w:rsidRPr="00FB76AA">
        <w:rPr>
          <w:lang w:val="es-ES"/>
        </w:rPr>
        <w:t xml:space="preserve">. 1 (13/11/2010): Nuevo Anexo B con ampliación integrada de banda </w:t>
      </w:r>
      <w:proofErr w:type="spellStart"/>
      <w:r w:rsidRPr="00FB76AA">
        <w:rPr>
          <w:lang w:val="es-ES"/>
        </w:rPr>
        <w:t>superancha</w:t>
      </w:r>
      <w:proofErr w:type="spellEnd"/>
    </w:p>
    <w:p w:rsidR="003373AA" w:rsidRDefault="003373AA" w:rsidP="003373AA">
      <w:pPr>
        <w:rPr>
          <w:kern w:val="32"/>
          <w:lang w:val="es-ES_tradnl"/>
        </w:rPr>
      </w:pPr>
    </w:p>
    <w:p w:rsidR="00CB2A02" w:rsidRDefault="00CB2A02" w:rsidP="003373AA">
      <w:pPr>
        <w:rPr>
          <w:kern w:val="32"/>
          <w:lang w:val="es-ES_tradnl"/>
        </w:rPr>
      </w:pPr>
    </w:p>
    <w:p w:rsidR="00CB2A02" w:rsidRPr="00CB2A02" w:rsidRDefault="00CB2A02" w:rsidP="00CB2A02">
      <w:pPr>
        <w:pStyle w:val="Heading20"/>
        <w:spacing w:before="0"/>
        <w:rPr>
          <w:szCs w:val="26"/>
          <w:lang w:val="es-ES"/>
        </w:rPr>
      </w:pPr>
      <w:r w:rsidRPr="00CB2A02">
        <w:rPr>
          <w:szCs w:val="26"/>
          <w:lang w:val="es-ES"/>
        </w:rPr>
        <w:t>Indicativos de país o zona geográfica para el servicio móvil</w:t>
      </w:r>
      <w:r>
        <w:rPr>
          <w:szCs w:val="26"/>
          <w:lang w:val="es-ES"/>
        </w:rPr>
        <w:br/>
      </w:r>
      <w:r w:rsidRPr="00CB2A02">
        <w:rPr>
          <w:szCs w:val="26"/>
          <w:lang w:val="es-ES"/>
        </w:rPr>
        <w:t>(Recomendación UIT-T E.212)</w:t>
      </w:r>
    </w:p>
    <w:p w:rsidR="00CB2A02" w:rsidRPr="00DD1EF5" w:rsidRDefault="00CB2A02" w:rsidP="00F27ED1">
      <w:pPr>
        <w:jc w:val="center"/>
        <w:rPr>
          <w:lang w:val="es-ES_tradnl"/>
        </w:rPr>
      </w:pPr>
      <w:r w:rsidRPr="00DD1EF5">
        <w:rPr>
          <w:lang w:val="es-ES_tradnl"/>
        </w:rPr>
        <w:t>CORRIGENDUM*</w:t>
      </w:r>
    </w:p>
    <w:p w:rsidR="00CB2A02" w:rsidRPr="00CB2A02" w:rsidRDefault="00CB2A02" w:rsidP="00CB2A02">
      <w:pPr>
        <w:rPr>
          <w:b/>
          <w:bCs/>
          <w:lang w:val="es-ES_tradnl"/>
        </w:rPr>
      </w:pPr>
      <w:r w:rsidRPr="00CB2A02">
        <w:rPr>
          <w:b/>
          <w:bCs/>
          <w:lang w:val="es-ES_tradnl"/>
        </w:rPr>
        <w:t>Nota de la TSB</w:t>
      </w:r>
    </w:p>
    <w:p w:rsidR="00CB2A02" w:rsidRPr="000C2AF4" w:rsidRDefault="00CB2A02" w:rsidP="00CB2A02">
      <w:pPr>
        <w:rPr>
          <w:lang w:val="es-ES"/>
        </w:rPr>
      </w:pPr>
      <w:r w:rsidRPr="000C2AF4">
        <w:rPr>
          <w:lang w:val="es-ES"/>
        </w:rPr>
        <w:t xml:space="preserve">A petición de la administración de </w:t>
      </w:r>
      <w:r w:rsidRPr="000C2AF4">
        <w:rPr>
          <w:b/>
          <w:lang w:val="es-ES"/>
        </w:rPr>
        <w:t>Tuvalu</w:t>
      </w:r>
      <w:r w:rsidRPr="000C2AF4">
        <w:rPr>
          <w:lang w:val="es-ES"/>
        </w:rPr>
        <w:t xml:space="preserve">, el Director de la TSB ha asignado en febrero de 2004 el Indicativo de país para el servicio móvil (MCC) = </w:t>
      </w:r>
      <w:r w:rsidRPr="000C2AF4">
        <w:rPr>
          <w:b/>
          <w:lang w:val="es-ES"/>
        </w:rPr>
        <w:t>553</w:t>
      </w:r>
      <w:r w:rsidRPr="000C2AF4">
        <w:rPr>
          <w:lang w:val="es-ES"/>
        </w:rPr>
        <w:t>, a la red del sistema móvil internacional de Tuvalu, de conformidad con la Recomendación UIT-T E.212.</w:t>
      </w:r>
    </w:p>
    <w:p w:rsidR="00CB2A02" w:rsidRPr="000C2AF4" w:rsidRDefault="00CB2A02" w:rsidP="00CB2A02">
      <w:pPr>
        <w:rPr>
          <w:lang w:val="es-ES"/>
        </w:rPr>
      </w:pPr>
      <w:r w:rsidRPr="000C2AF4">
        <w:rPr>
          <w:lang w:val="es-ES"/>
        </w:rPr>
        <w:t xml:space="preserve">A petición de la administración de </w:t>
      </w:r>
      <w:r w:rsidRPr="000C2AF4">
        <w:rPr>
          <w:b/>
          <w:lang w:val="es-ES"/>
        </w:rPr>
        <w:t>Niue</w:t>
      </w:r>
      <w:r w:rsidRPr="000C2AF4">
        <w:rPr>
          <w:lang w:val="es-ES"/>
        </w:rPr>
        <w:t xml:space="preserve">, el Director de la TSB ha asignado el Indicativo de país para el servicio móvil (MCC) = </w:t>
      </w:r>
      <w:r w:rsidRPr="000C2AF4">
        <w:rPr>
          <w:b/>
          <w:lang w:val="es-ES"/>
        </w:rPr>
        <w:t>555</w:t>
      </w:r>
      <w:r w:rsidRPr="000C2AF4">
        <w:rPr>
          <w:lang w:val="es-ES"/>
        </w:rPr>
        <w:t>, a la red del sistema móvil internacional de Niue, de conformidad con la Recomendación UIT-T E.212.</w:t>
      </w:r>
    </w:p>
    <w:p w:rsidR="00CB2A02" w:rsidRPr="000C2AF4" w:rsidRDefault="00CB2A02" w:rsidP="00CB2A02">
      <w:pPr>
        <w:pStyle w:val="TableText1"/>
        <w:rPr>
          <w:sz w:val="16"/>
          <w:szCs w:val="16"/>
          <w:lang w:val="es-ES"/>
        </w:rPr>
      </w:pPr>
      <w:r w:rsidRPr="000C2AF4">
        <w:rPr>
          <w:sz w:val="16"/>
          <w:szCs w:val="16"/>
          <w:lang w:val="es-ES"/>
        </w:rPr>
        <w:t>_____________</w:t>
      </w:r>
    </w:p>
    <w:p w:rsidR="00CB2A02" w:rsidRPr="00541FBF" w:rsidRDefault="00CB2A02" w:rsidP="00F27ED1">
      <w:pPr>
        <w:pStyle w:val="TableText1"/>
        <w:rPr>
          <w:kern w:val="32"/>
          <w:sz w:val="16"/>
          <w:szCs w:val="16"/>
          <w:lang w:val="es-ES_tradnl"/>
        </w:rPr>
      </w:pPr>
      <w:r w:rsidRPr="00541FBF">
        <w:rPr>
          <w:sz w:val="16"/>
          <w:szCs w:val="16"/>
          <w:lang w:val="es-ES_tradnl"/>
        </w:rPr>
        <w:t xml:space="preserve">* </w:t>
      </w:r>
      <w:r w:rsidRPr="00541FBF">
        <w:rPr>
          <w:sz w:val="16"/>
          <w:szCs w:val="16"/>
          <w:lang w:val="es-ES_tradnl"/>
        </w:rPr>
        <w:tab/>
        <w:t xml:space="preserve">Este anuncio anula y reemplaza la publicada en el Boletín de Explotación No 967 del 1.XI.2010, página </w:t>
      </w:r>
      <w:r w:rsidR="00F27ED1" w:rsidRPr="00541FBF">
        <w:rPr>
          <w:sz w:val="16"/>
          <w:szCs w:val="16"/>
          <w:lang w:val="es-ES_tradnl"/>
        </w:rPr>
        <w:t>5.</w:t>
      </w:r>
    </w:p>
    <w:p w:rsidR="00CB2A02" w:rsidRDefault="00CB2A02" w:rsidP="003373AA">
      <w:pPr>
        <w:rPr>
          <w:kern w:val="32"/>
          <w:lang w:val="es-ES_tradnl"/>
        </w:rPr>
      </w:pPr>
    </w:p>
    <w:p w:rsidR="003373AA" w:rsidRDefault="003373AA" w:rsidP="003373AA">
      <w:pPr>
        <w:rPr>
          <w:kern w:val="32"/>
          <w:lang w:val="es-ES_tradnl"/>
        </w:rPr>
      </w:pPr>
    </w:p>
    <w:p w:rsidR="003373AA" w:rsidRPr="002D528C" w:rsidRDefault="003373AA" w:rsidP="003373AA">
      <w:pPr>
        <w:pStyle w:val="Heading20"/>
        <w:spacing w:before="240"/>
        <w:rPr>
          <w:lang w:val="es-ES_tradnl"/>
        </w:rPr>
      </w:pPr>
      <w:bookmarkStart w:id="55" w:name="_Toc276730709"/>
      <w:r w:rsidRPr="00AB1B0B">
        <w:rPr>
          <w:lang w:val="es-ES_tradnl"/>
        </w:rPr>
        <w:t>Asignación de códigos de zona/red de señalización (SANC)</w:t>
      </w:r>
      <w:r w:rsidRPr="00AB1B0B">
        <w:rPr>
          <w:lang w:val="es-ES_tradnl"/>
        </w:rPr>
        <w:br/>
        <w:t>(Recomendación UIT-T Q.708 (03/99))</w:t>
      </w:r>
      <w:bookmarkEnd w:id="55"/>
    </w:p>
    <w:p w:rsidR="003373AA" w:rsidRDefault="003373AA" w:rsidP="003373AA">
      <w:pPr>
        <w:spacing w:before="240"/>
        <w:rPr>
          <w:lang w:val="es-ES_tradnl"/>
        </w:rPr>
      </w:pPr>
      <w:r>
        <w:rPr>
          <w:b/>
          <w:lang w:val="es-ES_tradnl"/>
        </w:rPr>
        <w:t>Nota de la TSB</w:t>
      </w:r>
    </w:p>
    <w:p w:rsidR="001F4DA2" w:rsidRDefault="001F4DA2" w:rsidP="001F4DA2">
      <w:pPr>
        <w:rPr>
          <w:lang w:val="es-ES_tradnl"/>
        </w:rPr>
      </w:pPr>
      <w:r>
        <w:rPr>
          <w:lang w:val="es-ES_tradnl"/>
        </w:rPr>
        <w:t>A petición de la Administración de la Guinea Ecuatorial</w:t>
      </w:r>
      <w:r w:rsidR="00F9735F">
        <w:rPr>
          <w:lang w:val="es-ES_tradnl"/>
        </w:rPr>
        <w:t xml:space="preserve"> </w:t>
      </w:r>
      <w:r>
        <w:rPr>
          <w:lang w:val="es-ES_tradnl"/>
        </w:rPr>
        <w:t xml:space="preserve">el Director de la TSB ha asignado los siguientes códigos de zona/red de señalización (SANC) para uso en la parte internacional de las redes de estos países/zonas geográficas que utilizan el sistema de señalización </w:t>
      </w:r>
      <w:proofErr w:type="spellStart"/>
      <w:r>
        <w:rPr>
          <w:lang w:val="es-ES_tradnl"/>
        </w:rPr>
        <w:t>N.</w:t>
      </w:r>
      <w:r w:rsidRPr="001F4DA2">
        <w:rPr>
          <w:vertAlign w:val="superscript"/>
          <w:lang w:val="es-ES_tradnl"/>
        </w:rPr>
        <w:t>o</w:t>
      </w:r>
      <w:proofErr w:type="spellEnd"/>
      <w:r>
        <w:rPr>
          <w:lang w:val="es-ES_tradnl"/>
        </w:rPr>
        <w:t xml:space="preserve"> 7, de conformidad con la Recomendación UIT-T Q.708 (03/99):</w:t>
      </w:r>
    </w:p>
    <w:p w:rsidR="001F4DA2" w:rsidRDefault="001F4DA2" w:rsidP="001F4DA2">
      <w:pPr>
        <w:rPr>
          <w:lang w:val="es-ES_tradnl"/>
        </w:rPr>
      </w:pPr>
    </w:p>
    <w:tbl>
      <w:tblPr>
        <w:tblW w:w="7502" w:type="dxa"/>
        <w:jc w:val="center"/>
        <w:tblInd w:w="-164" w:type="dxa"/>
        <w:tblLayout w:type="fixed"/>
        <w:tblLook w:val="0000"/>
      </w:tblPr>
      <w:tblGrid>
        <w:gridCol w:w="5327"/>
        <w:gridCol w:w="2175"/>
      </w:tblGrid>
      <w:tr w:rsidR="001F4DA2" w:rsidRPr="005A3688" w:rsidTr="00C1585B">
        <w:trPr>
          <w:jc w:val="center"/>
        </w:trPr>
        <w:tc>
          <w:tcPr>
            <w:tcW w:w="5327" w:type="dxa"/>
          </w:tcPr>
          <w:p w:rsidR="001F4DA2" w:rsidRPr="001F4DA2" w:rsidRDefault="001F4DA2" w:rsidP="00C1585B">
            <w:pPr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F4DA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País/zona geográfica o red de señalización</w:t>
            </w:r>
          </w:p>
        </w:tc>
        <w:tc>
          <w:tcPr>
            <w:tcW w:w="2175" w:type="dxa"/>
          </w:tcPr>
          <w:p w:rsidR="001F4DA2" w:rsidRPr="001F4DA2" w:rsidRDefault="001F4DA2" w:rsidP="00C1585B">
            <w:pPr>
              <w:spacing w:after="120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F4DA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SANC</w:t>
            </w:r>
          </w:p>
        </w:tc>
      </w:tr>
      <w:tr w:rsidR="001F4DA2" w:rsidRPr="005A3688" w:rsidTr="00C1585B">
        <w:trPr>
          <w:jc w:val="center"/>
        </w:trPr>
        <w:tc>
          <w:tcPr>
            <w:tcW w:w="5327" w:type="dxa"/>
          </w:tcPr>
          <w:p w:rsidR="001F4DA2" w:rsidRPr="001F4DA2" w:rsidRDefault="001F4DA2" w:rsidP="001F4DA2">
            <w:pPr>
              <w:pStyle w:val="StyleTabletextLeft"/>
              <w:rPr>
                <w:bCs w:val="0"/>
                <w:szCs w:val="18"/>
                <w:lang w:val="es-ES"/>
              </w:rPr>
            </w:pPr>
            <w:r w:rsidRPr="001F4DA2">
              <w:rPr>
                <w:bCs w:val="0"/>
                <w:szCs w:val="18"/>
                <w:lang w:val="es-ES"/>
              </w:rPr>
              <w:t>Guinea Ecuatorial (República de)</w:t>
            </w:r>
          </w:p>
        </w:tc>
        <w:tc>
          <w:tcPr>
            <w:tcW w:w="2175" w:type="dxa"/>
          </w:tcPr>
          <w:p w:rsidR="001F4DA2" w:rsidRPr="001F4DA2" w:rsidRDefault="001F4DA2" w:rsidP="001F4DA2">
            <w:pPr>
              <w:pStyle w:val="StyleTabletextLeft"/>
              <w:jc w:val="center"/>
              <w:rPr>
                <w:bCs w:val="0"/>
                <w:szCs w:val="18"/>
                <w:lang w:val="es-ES"/>
              </w:rPr>
            </w:pPr>
            <w:r w:rsidRPr="001F4DA2">
              <w:rPr>
                <w:bCs w:val="0"/>
                <w:szCs w:val="18"/>
                <w:lang w:val="es-ES"/>
              </w:rPr>
              <w:t>6-175</w:t>
            </w:r>
          </w:p>
        </w:tc>
      </w:tr>
    </w:tbl>
    <w:p w:rsidR="001F4DA2" w:rsidRPr="00240B24" w:rsidRDefault="001F4DA2" w:rsidP="001F4DA2"/>
    <w:p w:rsidR="003373AA" w:rsidRDefault="003373AA" w:rsidP="003373AA">
      <w:pPr>
        <w:pStyle w:val="Footnotesepar"/>
        <w:rPr>
          <w:lang w:val="fr-FR"/>
        </w:rPr>
      </w:pPr>
      <w:r>
        <w:rPr>
          <w:lang w:val="fr-FR"/>
        </w:rPr>
        <w:t>__________</w:t>
      </w:r>
    </w:p>
    <w:p w:rsidR="003373AA" w:rsidRPr="000C6933" w:rsidRDefault="003373AA" w:rsidP="003373AA">
      <w:pPr>
        <w:tabs>
          <w:tab w:val="left" w:pos="851"/>
        </w:tabs>
        <w:jc w:val="left"/>
        <w:rPr>
          <w:sz w:val="16"/>
          <w:szCs w:val="16"/>
          <w:lang w:val="es-ES_tradnl"/>
        </w:rPr>
      </w:pPr>
      <w:r w:rsidRPr="00C306AC">
        <w:rPr>
          <w:sz w:val="16"/>
          <w:szCs w:val="16"/>
          <w:lang w:val="fr-CH"/>
        </w:rPr>
        <w:t>SANC:</w:t>
      </w:r>
      <w:r w:rsidRPr="00C306AC">
        <w:rPr>
          <w:sz w:val="16"/>
          <w:szCs w:val="16"/>
          <w:lang w:val="fr-CH"/>
        </w:rPr>
        <w:tab/>
      </w:r>
      <w:proofErr w:type="spellStart"/>
      <w:r w:rsidRPr="00C306AC">
        <w:rPr>
          <w:sz w:val="16"/>
          <w:szCs w:val="16"/>
          <w:lang w:val="fr-CH"/>
        </w:rPr>
        <w:t>Signalling</w:t>
      </w:r>
      <w:proofErr w:type="spellEnd"/>
      <w:r w:rsidRPr="00C306AC">
        <w:rPr>
          <w:sz w:val="16"/>
          <w:szCs w:val="16"/>
          <w:lang w:val="fr-CH"/>
        </w:rPr>
        <w:t xml:space="preserve"> Area/Network Code</w:t>
      </w:r>
      <w:r w:rsidRPr="00C306AC">
        <w:rPr>
          <w:sz w:val="16"/>
          <w:szCs w:val="16"/>
          <w:lang w:val="fr-CH"/>
        </w:rPr>
        <w:br/>
      </w:r>
      <w:r w:rsidRPr="00C306AC">
        <w:rPr>
          <w:sz w:val="16"/>
          <w:szCs w:val="16"/>
          <w:lang w:val="fr-CH"/>
        </w:rPr>
        <w:tab/>
      </w:r>
      <w:r>
        <w:rPr>
          <w:sz w:val="16"/>
          <w:szCs w:val="16"/>
          <w:lang w:val="fr-FR"/>
        </w:rPr>
        <w:t>Code de zone/réseau sémaphore</w:t>
      </w:r>
      <w:r>
        <w:rPr>
          <w:sz w:val="16"/>
          <w:szCs w:val="16"/>
          <w:lang w:val="fr-FR"/>
        </w:rPr>
        <w:br/>
      </w:r>
      <w:r w:rsidRPr="000C6933">
        <w:rPr>
          <w:sz w:val="16"/>
          <w:szCs w:val="16"/>
          <w:lang w:val="fr-FR"/>
        </w:rPr>
        <w:tab/>
      </w:r>
      <w:r w:rsidRPr="000C6933">
        <w:rPr>
          <w:sz w:val="16"/>
          <w:szCs w:val="16"/>
          <w:lang w:val="es-ES_tradnl"/>
        </w:rPr>
        <w:t>Códi</w:t>
      </w:r>
      <w:r>
        <w:rPr>
          <w:sz w:val="16"/>
          <w:szCs w:val="16"/>
          <w:lang w:val="es-ES_tradnl"/>
        </w:rPr>
        <w:t>go de zona/red de señalización</w:t>
      </w:r>
    </w:p>
    <w:p w:rsidR="003373AA" w:rsidRDefault="003373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3373AA" w:rsidRPr="001B31EE" w:rsidRDefault="003373AA" w:rsidP="003373AA">
      <w:pPr>
        <w:pStyle w:val="Heading20"/>
        <w:spacing w:before="240"/>
        <w:rPr>
          <w:lang w:val="es-ES_tradnl"/>
        </w:rPr>
      </w:pPr>
      <w:bookmarkStart w:id="56" w:name="_Toc253407144"/>
      <w:bookmarkStart w:id="57" w:name="_Toc276730710"/>
      <w:r w:rsidRPr="001B31EE">
        <w:rPr>
          <w:lang w:val="es-ES_tradnl"/>
        </w:rPr>
        <w:lastRenderedPageBreak/>
        <w:t>Servic</w:t>
      </w:r>
      <w:bookmarkEnd w:id="56"/>
      <w:r w:rsidRPr="001B31EE">
        <w:rPr>
          <w:lang w:val="es-ES_tradnl"/>
        </w:rPr>
        <w:t>io telefónico</w:t>
      </w:r>
      <w:bookmarkEnd w:id="57"/>
    </w:p>
    <w:p w:rsidR="003373AA" w:rsidRPr="001B31EE" w:rsidRDefault="003373AA" w:rsidP="00406006">
      <w:pPr>
        <w:jc w:val="center"/>
      </w:pPr>
      <w:r w:rsidRPr="001B31EE">
        <w:t xml:space="preserve">Web: </w:t>
      </w:r>
      <w:r w:rsidR="00406006" w:rsidRPr="00406006">
        <w:t>www.itu.int/ITU-T/inr/nnp/</w:t>
      </w:r>
    </w:p>
    <w:p w:rsidR="00C67706" w:rsidRPr="000C2AF4" w:rsidRDefault="00C67706" w:rsidP="00C67706">
      <w:pPr>
        <w:rPr>
          <w:lang w:val="en-US"/>
        </w:rPr>
      </w:pPr>
    </w:p>
    <w:p w:rsidR="008F14AA" w:rsidRPr="000C2AF4" w:rsidRDefault="008F14AA" w:rsidP="00C67706">
      <w:pPr>
        <w:rPr>
          <w:lang w:val="en-US"/>
        </w:rPr>
      </w:pPr>
    </w:p>
    <w:p w:rsidR="00C67706" w:rsidRPr="00C67706" w:rsidRDefault="00C67706" w:rsidP="00C67706">
      <w:pPr>
        <w:rPr>
          <w:b/>
          <w:lang w:val="es-ES"/>
        </w:rPr>
      </w:pPr>
      <w:r w:rsidRPr="00C67706">
        <w:rPr>
          <w:b/>
          <w:lang w:val="es-ES"/>
        </w:rPr>
        <w:t>Burkina Faso (indicativo de país +226)</w:t>
      </w:r>
      <w:r w:rsidR="00F9735F">
        <w:rPr>
          <w:b/>
          <w:lang w:val="es-ES"/>
        </w:rPr>
        <w:t xml:space="preserve">  </w:t>
      </w:r>
    </w:p>
    <w:p w:rsidR="00C67706" w:rsidRPr="00C67706" w:rsidRDefault="00C67706" w:rsidP="00267E21">
      <w:pPr>
        <w:spacing w:before="0"/>
        <w:rPr>
          <w:lang w:val="es-ES"/>
        </w:rPr>
      </w:pPr>
      <w:r w:rsidRPr="00C67706">
        <w:rPr>
          <w:lang w:val="es-ES"/>
        </w:rPr>
        <w:t>Comunicación del 27.X.2010:</w:t>
      </w:r>
    </w:p>
    <w:p w:rsidR="00C67706" w:rsidRPr="00C67706" w:rsidRDefault="00C67706" w:rsidP="00C67706">
      <w:pPr>
        <w:rPr>
          <w:lang w:val="es-ES"/>
        </w:rPr>
      </w:pPr>
      <w:r w:rsidRPr="00C67706">
        <w:rPr>
          <w:lang w:val="es-ES"/>
        </w:rPr>
        <w:t xml:space="preserve">La </w:t>
      </w:r>
      <w:proofErr w:type="spellStart"/>
      <w:r w:rsidRPr="00C67706">
        <w:rPr>
          <w:i/>
          <w:iCs/>
          <w:lang w:val="es-ES"/>
        </w:rPr>
        <w:t>Autorité</w:t>
      </w:r>
      <w:proofErr w:type="spellEnd"/>
      <w:r w:rsidRPr="00C67706">
        <w:rPr>
          <w:i/>
          <w:iCs/>
          <w:lang w:val="es-ES"/>
        </w:rPr>
        <w:t xml:space="preserve"> de </w:t>
      </w:r>
      <w:proofErr w:type="spellStart"/>
      <w:r w:rsidRPr="00C67706">
        <w:rPr>
          <w:i/>
          <w:iCs/>
          <w:lang w:val="es-ES"/>
        </w:rPr>
        <w:t>Régulation</w:t>
      </w:r>
      <w:proofErr w:type="spellEnd"/>
      <w:r w:rsidRPr="00C67706">
        <w:rPr>
          <w:i/>
          <w:iCs/>
          <w:lang w:val="es-ES"/>
        </w:rPr>
        <w:t xml:space="preserve"> des</w:t>
      </w:r>
      <w:r w:rsidR="005254D5">
        <w:rPr>
          <w:i/>
          <w:iCs/>
          <w:lang w:val="es-ES"/>
        </w:rPr>
        <w:t xml:space="preserve"> </w:t>
      </w:r>
      <w:r w:rsidRPr="00C67706">
        <w:rPr>
          <w:i/>
          <w:iCs/>
          <w:lang w:val="es-ES"/>
        </w:rPr>
        <w:t>Communications</w:t>
      </w:r>
      <w:r w:rsidR="005254D5">
        <w:rPr>
          <w:i/>
          <w:iCs/>
          <w:lang w:val="es-ES"/>
        </w:rPr>
        <w:t xml:space="preserve"> </w:t>
      </w:r>
      <w:proofErr w:type="spellStart"/>
      <w:r w:rsidRPr="00C67706">
        <w:rPr>
          <w:i/>
          <w:iCs/>
          <w:lang w:val="es-ES"/>
        </w:rPr>
        <w:t>Electroniques</w:t>
      </w:r>
      <w:proofErr w:type="spellEnd"/>
      <w:r w:rsidRPr="00C67706">
        <w:rPr>
          <w:i/>
          <w:iCs/>
          <w:lang w:val="es-ES"/>
        </w:rPr>
        <w:t xml:space="preserve"> (ARCE</w:t>
      </w:r>
      <w:r w:rsidRPr="00C67706">
        <w:rPr>
          <w:lang w:val="es-ES"/>
        </w:rPr>
        <w:t xml:space="preserve">), </w:t>
      </w:r>
      <w:proofErr w:type="spellStart"/>
      <w:r w:rsidRPr="00C67706">
        <w:rPr>
          <w:lang w:val="es-ES"/>
        </w:rPr>
        <w:t>Ouagadougou</w:t>
      </w:r>
      <w:proofErr w:type="spellEnd"/>
      <w:r w:rsidRPr="00C67706">
        <w:rPr>
          <w:lang w:val="es-ES"/>
        </w:rPr>
        <w:t>, anuncia la asignación de las siguientes nuevas series de números:</w:t>
      </w:r>
    </w:p>
    <w:p w:rsidR="00C67706" w:rsidRPr="00C67706" w:rsidRDefault="00C67706" w:rsidP="00C67706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7"/>
        <w:gridCol w:w="1755"/>
        <w:gridCol w:w="2705"/>
        <w:gridCol w:w="2285"/>
      </w:tblGrid>
      <w:tr w:rsidR="00C67706" w:rsidRPr="00C67706" w:rsidTr="00267E21">
        <w:trPr>
          <w:jc w:val="center"/>
        </w:trPr>
        <w:tc>
          <w:tcPr>
            <w:tcW w:w="2475" w:type="dxa"/>
          </w:tcPr>
          <w:p w:rsidR="00C67706" w:rsidRPr="00C67706" w:rsidRDefault="00C67706" w:rsidP="00267E21">
            <w:pPr>
              <w:pStyle w:val="Tablehead0"/>
            </w:pPr>
            <w:proofErr w:type="spellStart"/>
            <w:r w:rsidRPr="00C67706">
              <w:t>Operador</w:t>
            </w:r>
            <w:proofErr w:type="spellEnd"/>
          </w:p>
        </w:tc>
        <w:tc>
          <w:tcPr>
            <w:tcW w:w="1863" w:type="dxa"/>
          </w:tcPr>
          <w:p w:rsidR="00C67706" w:rsidRPr="00C67706" w:rsidRDefault="00C67706" w:rsidP="00267E21">
            <w:pPr>
              <w:pStyle w:val="Tablehead0"/>
            </w:pPr>
            <w:proofErr w:type="spellStart"/>
            <w:r w:rsidRPr="00C67706">
              <w:t>Servicio</w:t>
            </w:r>
            <w:proofErr w:type="spellEnd"/>
          </w:p>
        </w:tc>
        <w:tc>
          <w:tcPr>
            <w:tcW w:w="2880" w:type="dxa"/>
          </w:tcPr>
          <w:p w:rsidR="00C67706" w:rsidRPr="00C67706" w:rsidRDefault="00C67706" w:rsidP="00267E21">
            <w:pPr>
              <w:pStyle w:val="Tablehead0"/>
            </w:pPr>
            <w:proofErr w:type="spellStart"/>
            <w:r w:rsidRPr="00C67706">
              <w:t>Series</w:t>
            </w:r>
            <w:proofErr w:type="spellEnd"/>
            <w:r w:rsidRPr="00C67706">
              <w:t xml:space="preserve"> de </w:t>
            </w:r>
            <w:proofErr w:type="spellStart"/>
            <w:r w:rsidRPr="00C67706">
              <w:t>números</w:t>
            </w:r>
            <w:proofErr w:type="spellEnd"/>
          </w:p>
        </w:tc>
        <w:tc>
          <w:tcPr>
            <w:tcW w:w="2430" w:type="dxa"/>
          </w:tcPr>
          <w:p w:rsidR="00C67706" w:rsidRPr="00C67706" w:rsidRDefault="00C67706" w:rsidP="00267E21">
            <w:pPr>
              <w:pStyle w:val="Tablehead0"/>
            </w:pPr>
            <w:proofErr w:type="spellStart"/>
            <w:r w:rsidRPr="00C67706">
              <w:t>Fecha</w:t>
            </w:r>
            <w:proofErr w:type="spellEnd"/>
          </w:p>
        </w:tc>
      </w:tr>
      <w:tr w:rsidR="00C67706" w:rsidRPr="00C67706" w:rsidTr="00267E21">
        <w:trPr>
          <w:trHeight w:val="264"/>
          <w:jc w:val="center"/>
        </w:trPr>
        <w:tc>
          <w:tcPr>
            <w:tcW w:w="2475" w:type="dxa"/>
          </w:tcPr>
          <w:p w:rsidR="00C67706" w:rsidRPr="00C67706" w:rsidRDefault="00C67706" w:rsidP="00267E21">
            <w:pPr>
              <w:pStyle w:val="TableText1"/>
            </w:pPr>
            <w:proofErr w:type="spellStart"/>
            <w:r w:rsidRPr="00C67706">
              <w:t>Telecel</w:t>
            </w:r>
            <w:proofErr w:type="spellEnd"/>
            <w:r w:rsidRPr="00C67706">
              <w:t xml:space="preserve"> Faso S.A.</w:t>
            </w:r>
          </w:p>
        </w:tc>
        <w:tc>
          <w:tcPr>
            <w:tcW w:w="1863" w:type="dxa"/>
          </w:tcPr>
          <w:p w:rsidR="00C67706" w:rsidRPr="00C67706" w:rsidRDefault="00C67706" w:rsidP="00267E21">
            <w:pPr>
              <w:pStyle w:val="TableText1"/>
            </w:pPr>
            <w:proofErr w:type="spellStart"/>
            <w:r w:rsidRPr="00C67706">
              <w:t>móvil</w:t>
            </w:r>
            <w:proofErr w:type="spellEnd"/>
          </w:p>
        </w:tc>
        <w:tc>
          <w:tcPr>
            <w:tcW w:w="2880" w:type="dxa"/>
          </w:tcPr>
          <w:p w:rsidR="00C67706" w:rsidRPr="00C67706" w:rsidRDefault="00C67706" w:rsidP="00267E21">
            <w:pPr>
              <w:pStyle w:val="TableText1"/>
              <w:jc w:val="center"/>
            </w:pPr>
            <w:r w:rsidRPr="00C67706">
              <w:t>79 34 XXXX – 79 43 XXXX</w:t>
            </w:r>
          </w:p>
        </w:tc>
        <w:tc>
          <w:tcPr>
            <w:tcW w:w="2430" w:type="dxa"/>
          </w:tcPr>
          <w:p w:rsidR="00C67706" w:rsidRPr="00C67706" w:rsidRDefault="00C67706" w:rsidP="00267E21">
            <w:pPr>
              <w:pStyle w:val="TableText1"/>
              <w:jc w:val="center"/>
            </w:pPr>
            <w:r w:rsidRPr="00C67706">
              <w:t>27.X.2010</w:t>
            </w:r>
          </w:p>
        </w:tc>
      </w:tr>
    </w:tbl>
    <w:p w:rsidR="00C67706" w:rsidRPr="00C67706" w:rsidRDefault="00C67706" w:rsidP="00267E21">
      <w:pPr>
        <w:rPr>
          <w:lang w:val="es-ES"/>
        </w:rPr>
      </w:pPr>
      <w:r w:rsidRPr="00C67706">
        <w:rPr>
          <w:lang w:val="es-ES"/>
        </w:rPr>
        <w:t>Contacto:</w:t>
      </w:r>
    </w:p>
    <w:p w:rsidR="00C67706" w:rsidRPr="00C67706" w:rsidRDefault="00267E21" w:rsidP="005254D5">
      <w:pPr>
        <w:ind w:left="567" w:hanging="567"/>
        <w:jc w:val="left"/>
        <w:rPr>
          <w:lang w:val="es-ES"/>
        </w:rPr>
      </w:pPr>
      <w:r w:rsidRPr="000C2AF4">
        <w:rPr>
          <w:lang w:val="fr-FR"/>
        </w:rPr>
        <w:tab/>
      </w:r>
      <w:r w:rsidR="00C67706" w:rsidRPr="000C2AF4">
        <w:rPr>
          <w:lang w:val="fr-FR"/>
        </w:rPr>
        <w:t>Autorité de Régulation des</w:t>
      </w:r>
      <w:r w:rsidR="005254D5" w:rsidRPr="000C2AF4">
        <w:rPr>
          <w:lang w:val="fr-FR"/>
        </w:rPr>
        <w:t xml:space="preserve"> </w:t>
      </w:r>
      <w:r w:rsidR="00C67706" w:rsidRPr="000C2AF4">
        <w:rPr>
          <w:lang w:val="fr-FR"/>
        </w:rPr>
        <w:t xml:space="preserve">Communications </w:t>
      </w:r>
      <w:r w:rsidR="00C67706" w:rsidRPr="000C2AF4">
        <w:rPr>
          <w:lang w:val="fr-FR"/>
        </w:rPr>
        <w:br/>
        <w:t xml:space="preserve">  Electroniques (ARCE)</w:t>
      </w:r>
      <w:r w:rsidRPr="000C2AF4">
        <w:rPr>
          <w:lang w:val="fr-FR"/>
        </w:rPr>
        <w:br/>
      </w:r>
      <w:r w:rsidR="00C67706" w:rsidRPr="000C2AF4">
        <w:rPr>
          <w:lang w:val="fr-FR"/>
        </w:rPr>
        <w:t xml:space="preserve">01 B.P. </w:t>
      </w:r>
      <w:r w:rsidRPr="000C2AF4">
        <w:rPr>
          <w:lang w:val="fr-FR"/>
        </w:rPr>
        <w:br/>
      </w:r>
      <w:r w:rsidR="00C67706" w:rsidRPr="00C67706">
        <w:rPr>
          <w:lang w:val="es-ES"/>
        </w:rPr>
        <w:t>6437 OUAGADOUGOU 01</w:t>
      </w:r>
      <w:r>
        <w:rPr>
          <w:lang w:val="es-ES"/>
        </w:rPr>
        <w:br/>
      </w:r>
      <w:r w:rsidR="00C67706" w:rsidRPr="00C67706">
        <w:rPr>
          <w:lang w:val="es-ES"/>
        </w:rPr>
        <w:t xml:space="preserve">Burkina Faso </w:t>
      </w:r>
      <w:r w:rsidR="00C67706" w:rsidRPr="00C67706">
        <w:rPr>
          <w:lang w:val="es-ES"/>
        </w:rPr>
        <w:br/>
        <w:t>Tel</w:t>
      </w:r>
      <w:r w:rsidR="005254D5">
        <w:rPr>
          <w:lang w:val="es-ES"/>
        </w:rPr>
        <w:t>:</w:t>
      </w:r>
      <w:r w:rsidR="00C67706" w:rsidRPr="00C67706">
        <w:rPr>
          <w:lang w:val="es-ES"/>
        </w:rPr>
        <w:t xml:space="preserve">  </w:t>
      </w:r>
      <w:r w:rsidR="00C67706" w:rsidRPr="00C67706">
        <w:rPr>
          <w:lang w:val="es-ES"/>
        </w:rPr>
        <w:tab/>
        <w:t>+226 5037 5360/61/62</w:t>
      </w:r>
      <w:r>
        <w:rPr>
          <w:lang w:val="es-ES"/>
        </w:rPr>
        <w:br/>
      </w:r>
      <w:r w:rsidR="00C67706" w:rsidRPr="00C67706">
        <w:rPr>
          <w:lang w:val="es-ES"/>
        </w:rPr>
        <w:t>Fax</w:t>
      </w:r>
      <w:r w:rsidR="005254D5">
        <w:rPr>
          <w:lang w:val="es-ES"/>
        </w:rPr>
        <w:t>:</w:t>
      </w:r>
      <w:r w:rsidR="00C67706" w:rsidRPr="00C67706">
        <w:rPr>
          <w:lang w:val="es-ES"/>
        </w:rPr>
        <w:t xml:space="preserve"> </w:t>
      </w:r>
      <w:r w:rsidR="00C67706" w:rsidRPr="00C67706">
        <w:rPr>
          <w:lang w:val="es-ES"/>
        </w:rPr>
        <w:tab/>
        <w:t>+226 5037 5364</w:t>
      </w:r>
      <w:r>
        <w:rPr>
          <w:lang w:val="es-ES"/>
        </w:rPr>
        <w:br/>
      </w:r>
      <w:r w:rsidR="00C67706" w:rsidRPr="00C67706">
        <w:rPr>
          <w:lang w:val="es-ES"/>
        </w:rPr>
        <w:t>E-mail</w:t>
      </w:r>
      <w:r w:rsidR="005254D5">
        <w:rPr>
          <w:lang w:val="es-ES"/>
        </w:rPr>
        <w:t>:</w:t>
      </w:r>
      <w:r w:rsidR="005254D5">
        <w:rPr>
          <w:lang w:val="es-ES"/>
        </w:rPr>
        <w:tab/>
      </w:r>
      <w:r w:rsidR="00C67706" w:rsidRPr="00267E21">
        <w:rPr>
          <w:lang w:val="es-ES"/>
        </w:rPr>
        <w:t>secretariat@arce.bf</w:t>
      </w:r>
      <w:r w:rsidRPr="000C2AF4">
        <w:rPr>
          <w:lang w:val="es-ES"/>
        </w:rPr>
        <w:br/>
      </w:r>
      <w:r>
        <w:rPr>
          <w:lang w:val="es-ES"/>
        </w:rPr>
        <w:t>URL:</w:t>
      </w:r>
      <w:r>
        <w:rPr>
          <w:lang w:val="es-ES"/>
        </w:rPr>
        <w:tab/>
      </w:r>
      <w:r w:rsidR="00C67706" w:rsidRPr="00C67706">
        <w:rPr>
          <w:lang w:val="es-ES"/>
        </w:rPr>
        <w:t>www.arce.bf</w:t>
      </w:r>
    </w:p>
    <w:p w:rsidR="008F14AA" w:rsidRDefault="008F14AA" w:rsidP="00C67706">
      <w:pPr>
        <w:rPr>
          <w:b/>
          <w:lang w:val="es-ES"/>
        </w:rPr>
      </w:pPr>
    </w:p>
    <w:p w:rsidR="008F14AA" w:rsidRDefault="008F14AA" w:rsidP="00C67706">
      <w:pPr>
        <w:rPr>
          <w:b/>
          <w:lang w:val="es-ES"/>
        </w:rPr>
      </w:pPr>
    </w:p>
    <w:p w:rsidR="00C67706" w:rsidRPr="00C67706" w:rsidRDefault="00C67706" w:rsidP="00C67706">
      <w:pPr>
        <w:rPr>
          <w:b/>
          <w:lang w:val="es-ES"/>
        </w:rPr>
      </w:pPr>
      <w:r w:rsidRPr="00C67706">
        <w:rPr>
          <w:b/>
          <w:lang w:val="es-ES"/>
        </w:rPr>
        <w:t xml:space="preserve">Dinamarca (indicativo de país +45)   </w:t>
      </w:r>
    </w:p>
    <w:p w:rsidR="00C67706" w:rsidRPr="00C67706" w:rsidRDefault="00C67706" w:rsidP="00267E21">
      <w:pPr>
        <w:spacing w:before="0"/>
        <w:rPr>
          <w:lang w:val="es-ES"/>
        </w:rPr>
      </w:pPr>
      <w:r w:rsidRPr="00C67706">
        <w:rPr>
          <w:lang w:val="es-ES"/>
        </w:rPr>
        <w:t>Comunicación del 22.X.2010:</w:t>
      </w:r>
    </w:p>
    <w:p w:rsidR="00C67706" w:rsidRPr="00C67706" w:rsidRDefault="00C67706" w:rsidP="00C67706">
      <w:pPr>
        <w:rPr>
          <w:lang w:val="es-ES"/>
        </w:rPr>
      </w:pPr>
      <w:r w:rsidRPr="00C67706">
        <w:rPr>
          <w:lang w:val="es-ES"/>
        </w:rPr>
        <w:t xml:space="preserve">La </w:t>
      </w:r>
      <w:proofErr w:type="spellStart"/>
      <w:r w:rsidRPr="00C67706">
        <w:rPr>
          <w:i/>
          <w:lang w:val="es-ES"/>
        </w:rPr>
        <w:t>National</w:t>
      </w:r>
      <w:proofErr w:type="spellEnd"/>
      <w:r w:rsidRPr="00C67706">
        <w:rPr>
          <w:i/>
          <w:lang w:val="es-ES"/>
        </w:rPr>
        <w:t xml:space="preserve"> IT and Telecom </w:t>
      </w:r>
      <w:proofErr w:type="spellStart"/>
      <w:r w:rsidRPr="00C67706">
        <w:rPr>
          <w:i/>
          <w:lang w:val="es-ES"/>
        </w:rPr>
        <w:t>Agency</w:t>
      </w:r>
      <w:proofErr w:type="spellEnd"/>
      <w:r w:rsidRPr="00C67706">
        <w:rPr>
          <w:i/>
          <w:lang w:val="es-ES"/>
        </w:rPr>
        <w:t xml:space="preserve"> (NITA)</w:t>
      </w:r>
      <w:r w:rsidRPr="00C67706">
        <w:rPr>
          <w:lang w:val="es-ES"/>
        </w:rPr>
        <w:t xml:space="preserve">, </w:t>
      </w:r>
      <w:proofErr w:type="spellStart"/>
      <w:r w:rsidRPr="00C67706">
        <w:rPr>
          <w:lang w:val="es-ES"/>
        </w:rPr>
        <w:t>Copenhagen</w:t>
      </w:r>
      <w:proofErr w:type="spellEnd"/>
      <w:r w:rsidRPr="00C67706">
        <w:rPr>
          <w:lang w:val="es-ES"/>
        </w:rPr>
        <w:t>, anuncia las siguientes modificaciones al plan de numeración telefónica de Dinamarca:</w:t>
      </w:r>
    </w:p>
    <w:p w:rsidR="00C67706" w:rsidRPr="00C67706" w:rsidRDefault="00C67706" w:rsidP="00C67706">
      <w:pPr>
        <w:rPr>
          <w:lang w:val="es-ES"/>
        </w:rPr>
      </w:pPr>
    </w:p>
    <w:p w:rsidR="00C67706" w:rsidRPr="00C67706" w:rsidRDefault="00267E21" w:rsidP="00267E21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C67706" w:rsidRPr="00C67706">
        <w:rPr>
          <w:lang w:val="es-ES"/>
        </w:rPr>
        <w:t>Atribución:</w:t>
      </w:r>
    </w:p>
    <w:p w:rsidR="00C67706" w:rsidRPr="00C67706" w:rsidRDefault="00C67706" w:rsidP="00C67706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328"/>
        <w:gridCol w:w="3031"/>
        <w:gridCol w:w="2713"/>
      </w:tblGrid>
      <w:tr w:rsidR="00C67706" w:rsidRPr="00C67706" w:rsidTr="00541FBF">
        <w:trPr>
          <w:trHeight w:val="273"/>
          <w:jc w:val="center"/>
        </w:trPr>
        <w:tc>
          <w:tcPr>
            <w:tcW w:w="3113" w:type="dxa"/>
          </w:tcPr>
          <w:p w:rsidR="00C67706" w:rsidRPr="00267E21" w:rsidRDefault="00C67706" w:rsidP="00267E21">
            <w:pPr>
              <w:pStyle w:val="Tablehead0"/>
            </w:pPr>
            <w:proofErr w:type="spellStart"/>
            <w:r w:rsidRPr="00267E21">
              <w:t>Operador</w:t>
            </w:r>
            <w:proofErr w:type="spellEnd"/>
          </w:p>
        </w:tc>
        <w:tc>
          <w:tcPr>
            <w:tcW w:w="2835" w:type="dxa"/>
          </w:tcPr>
          <w:p w:rsidR="00C67706" w:rsidRPr="000C2AF4" w:rsidRDefault="00C67706" w:rsidP="00267E21">
            <w:pPr>
              <w:pStyle w:val="Tablehead0"/>
              <w:rPr>
                <w:lang w:val="es-ES"/>
              </w:rPr>
            </w:pPr>
            <w:r w:rsidRPr="000C2AF4">
              <w:rPr>
                <w:lang w:val="es-ES"/>
              </w:rPr>
              <w:t>Código de selección de operador</w:t>
            </w:r>
          </w:p>
        </w:tc>
        <w:tc>
          <w:tcPr>
            <w:tcW w:w="2537" w:type="dxa"/>
          </w:tcPr>
          <w:p w:rsidR="00C67706" w:rsidRPr="00267E21" w:rsidRDefault="00C67706" w:rsidP="00267E21">
            <w:pPr>
              <w:pStyle w:val="Tablehead0"/>
            </w:pPr>
            <w:proofErr w:type="spellStart"/>
            <w:r w:rsidRPr="00267E21">
              <w:t>Fecha</w:t>
            </w:r>
            <w:proofErr w:type="spellEnd"/>
            <w:r w:rsidRPr="00267E21">
              <w:t xml:space="preserve"> de </w:t>
            </w:r>
            <w:proofErr w:type="spellStart"/>
            <w:r w:rsidRPr="00267E21">
              <w:t>atribución</w:t>
            </w:r>
            <w:proofErr w:type="spellEnd"/>
          </w:p>
        </w:tc>
      </w:tr>
      <w:tr w:rsidR="00C67706" w:rsidRPr="00267E21" w:rsidTr="00541FBF">
        <w:trPr>
          <w:jc w:val="center"/>
        </w:trPr>
        <w:tc>
          <w:tcPr>
            <w:tcW w:w="3113" w:type="dxa"/>
          </w:tcPr>
          <w:p w:rsidR="00C67706" w:rsidRPr="000C2AF4" w:rsidRDefault="00C67706" w:rsidP="00267E21">
            <w:pPr>
              <w:pStyle w:val="TableText1"/>
              <w:rPr>
                <w:lang w:val="en-US"/>
              </w:rPr>
            </w:pPr>
            <w:r w:rsidRPr="000C2AF4">
              <w:rPr>
                <w:lang w:val="en-US"/>
              </w:rPr>
              <w:t>Colt Technology Services A/S</w:t>
            </w:r>
          </w:p>
        </w:tc>
        <w:tc>
          <w:tcPr>
            <w:tcW w:w="2835" w:type="dxa"/>
          </w:tcPr>
          <w:p w:rsidR="00C67706" w:rsidRPr="00C67706" w:rsidRDefault="00C67706" w:rsidP="00267E21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1072</w:t>
            </w:r>
          </w:p>
        </w:tc>
        <w:tc>
          <w:tcPr>
            <w:tcW w:w="2537" w:type="dxa"/>
          </w:tcPr>
          <w:p w:rsidR="00C67706" w:rsidRPr="00C67706" w:rsidRDefault="00C67706" w:rsidP="00267E21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21.X.2010</w:t>
            </w:r>
          </w:p>
        </w:tc>
      </w:tr>
    </w:tbl>
    <w:p w:rsidR="00267E21" w:rsidRDefault="00C67706" w:rsidP="00C67706">
      <w:pPr>
        <w:rPr>
          <w:lang w:val="es-ES"/>
        </w:rPr>
      </w:pPr>
      <w:r w:rsidRPr="00C67706">
        <w:rPr>
          <w:lang w:val="es-ES"/>
        </w:rPr>
        <w:t>Contacto:</w:t>
      </w:r>
    </w:p>
    <w:p w:rsidR="00C67706" w:rsidRPr="000C2AF4" w:rsidRDefault="00C67706" w:rsidP="00267E21">
      <w:pPr>
        <w:ind w:left="567" w:hanging="567"/>
        <w:jc w:val="left"/>
        <w:rPr>
          <w:lang w:val="en-US"/>
        </w:rPr>
      </w:pPr>
      <w:r w:rsidRPr="000C2AF4">
        <w:rPr>
          <w:lang w:val="en-US"/>
        </w:rPr>
        <w:tab/>
        <w:t>IT- and Mobile Division</w:t>
      </w:r>
      <w:r w:rsidR="00267E21" w:rsidRPr="000C2AF4">
        <w:rPr>
          <w:lang w:val="en-US"/>
        </w:rPr>
        <w:br/>
      </w:r>
      <w:r w:rsidRPr="000C2AF4">
        <w:rPr>
          <w:lang w:val="en-US"/>
        </w:rPr>
        <w:t>National IT and Telecom Agency Denmark (NITA)</w:t>
      </w:r>
      <w:r w:rsidR="00267E21" w:rsidRPr="000C2AF4">
        <w:rPr>
          <w:lang w:val="en-US"/>
        </w:rPr>
        <w:br/>
      </w:r>
      <w:r w:rsidRPr="000C2AF4">
        <w:rPr>
          <w:lang w:val="en-US"/>
        </w:rPr>
        <w:t>Holsteinsgade 63</w:t>
      </w:r>
      <w:r w:rsidR="00267E21" w:rsidRPr="000C2AF4">
        <w:rPr>
          <w:lang w:val="en-US"/>
        </w:rPr>
        <w:br/>
      </w:r>
      <w:r w:rsidRPr="000C2AF4">
        <w:rPr>
          <w:lang w:val="en-US"/>
        </w:rPr>
        <w:t xml:space="preserve">DK-2100 </w:t>
      </w:r>
      <w:r w:rsidR="00267E21" w:rsidRPr="000C2AF4">
        <w:rPr>
          <w:lang w:val="en-US"/>
        </w:rPr>
        <w:t>COPENHAGEN</w:t>
      </w:r>
      <w:r w:rsidR="00267E21" w:rsidRPr="000C2AF4">
        <w:rPr>
          <w:lang w:val="en-US"/>
        </w:rPr>
        <w:br/>
      </w:r>
      <w:r w:rsidRPr="000C2AF4">
        <w:rPr>
          <w:lang w:val="en-US"/>
        </w:rPr>
        <w:t>Dinamarca</w:t>
      </w:r>
      <w:r w:rsidR="00267E21" w:rsidRPr="000C2AF4">
        <w:rPr>
          <w:lang w:val="en-US"/>
        </w:rPr>
        <w:br/>
      </w:r>
      <w:r w:rsidRPr="000C2AF4">
        <w:rPr>
          <w:lang w:val="en-US"/>
        </w:rPr>
        <w:t xml:space="preserve">Tel:  </w:t>
      </w:r>
      <w:r w:rsidR="00267E21" w:rsidRPr="000C2AF4">
        <w:rPr>
          <w:lang w:val="en-US"/>
        </w:rPr>
        <w:tab/>
      </w:r>
      <w:r w:rsidRPr="000C2AF4">
        <w:rPr>
          <w:lang w:val="en-US"/>
        </w:rPr>
        <w:t>+45 3545 0000</w:t>
      </w:r>
      <w:r w:rsidR="00267E21" w:rsidRPr="000C2AF4">
        <w:rPr>
          <w:lang w:val="en-US"/>
        </w:rPr>
        <w:br/>
      </w:r>
      <w:r w:rsidRPr="000C2AF4">
        <w:rPr>
          <w:lang w:val="en-US"/>
        </w:rPr>
        <w:t xml:space="preserve">Fax:  </w:t>
      </w:r>
      <w:r w:rsidR="00267E21" w:rsidRPr="000C2AF4">
        <w:rPr>
          <w:lang w:val="en-US"/>
        </w:rPr>
        <w:tab/>
      </w:r>
      <w:r w:rsidRPr="000C2AF4">
        <w:rPr>
          <w:lang w:val="en-US"/>
        </w:rPr>
        <w:t xml:space="preserve">+45 3545 0010 </w:t>
      </w:r>
      <w:r w:rsidR="00267E21" w:rsidRPr="000C2AF4">
        <w:rPr>
          <w:lang w:val="en-US"/>
        </w:rPr>
        <w:br/>
      </w:r>
      <w:r w:rsidRPr="000C2AF4">
        <w:rPr>
          <w:lang w:val="en-US"/>
        </w:rPr>
        <w:t xml:space="preserve">E-mail:  </w:t>
      </w:r>
      <w:r w:rsidR="00267E21" w:rsidRPr="000C2AF4">
        <w:rPr>
          <w:lang w:val="en-US"/>
        </w:rPr>
        <w:tab/>
      </w:r>
      <w:r w:rsidRPr="000C2AF4">
        <w:rPr>
          <w:lang w:val="en-US"/>
        </w:rPr>
        <w:t>ltst@itst.dk</w:t>
      </w:r>
    </w:p>
    <w:p w:rsidR="008F14AA" w:rsidRPr="000C2AF4" w:rsidRDefault="008F14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en-US"/>
        </w:rPr>
      </w:pPr>
      <w:r w:rsidRPr="000C2AF4">
        <w:rPr>
          <w:b/>
          <w:lang w:val="en-US"/>
        </w:rPr>
        <w:br w:type="page"/>
      </w:r>
    </w:p>
    <w:p w:rsidR="00C67706" w:rsidRPr="00C67706" w:rsidRDefault="00C67706" w:rsidP="00C67706">
      <w:pPr>
        <w:rPr>
          <w:b/>
          <w:lang w:val="es-ES"/>
        </w:rPr>
      </w:pPr>
      <w:r w:rsidRPr="00C67706">
        <w:rPr>
          <w:b/>
          <w:lang w:val="es-ES"/>
        </w:rPr>
        <w:lastRenderedPageBreak/>
        <w:t>Estonia (indicativo de país +372)</w:t>
      </w:r>
    </w:p>
    <w:p w:rsidR="00C67706" w:rsidRPr="00C67706" w:rsidRDefault="00C67706" w:rsidP="00267E21">
      <w:pPr>
        <w:spacing w:before="0"/>
        <w:rPr>
          <w:bCs/>
          <w:lang w:val="es-ES"/>
        </w:rPr>
      </w:pPr>
      <w:r w:rsidRPr="00C67706">
        <w:rPr>
          <w:bCs/>
          <w:lang w:val="es-ES"/>
        </w:rPr>
        <w:t>Comunicación del 2.XI.2010:</w:t>
      </w:r>
    </w:p>
    <w:p w:rsidR="00C67706" w:rsidRPr="00C67706" w:rsidRDefault="00C67706" w:rsidP="00C67706">
      <w:pPr>
        <w:rPr>
          <w:lang w:val="es-ES"/>
        </w:rPr>
      </w:pPr>
      <w:r w:rsidRPr="00C67706">
        <w:rPr>
          <w:lang w:val="es-ES"/>
        </w:rPr>
        <w:t>La</w:t>
      </w:r>
      <w:r w:rsidRPr="00C67706">
        <w:rPr>
          <w:i/>
          <w:lang w:val="es-ES"/>
        </w:rPr>
        <w:t xml:space="preserve"> </w:t>
      </w:r>
      <w:proofErr w:type="spellStart"/>
      <w:r w:rsidRPr="00C67706">
        <w:rPr>
          <w:i/>
          <w:lang w:val="es-ES"/>
        </w:rPr>
        <w:t>Estonian</w:t>
      </w:r>
      <w:proofErr w:type="spellEnd"/>
      <w:r w:rsidRPr="00C67706">
        <w:rPr>
          <w:i/>
          <w:lang w:val="es-ES"/>
        </w:rPr>
        <w:t xml:space="preserve"> </w:t>
      </w:r>
      <w:proofErr w:type="spellStart"/>
      <w:r w:rsidRPr="00C67706">
        <w:rPr>
          <w:i/>
          <w:lang w:val="es-ES"/>
        </w:rPr>
        <w:t>Technical</w:t>
      </w:r>
      <w:proofErr w:type="spellEnd"/>
      <w:r w:rsidRPr="00C67706">
        <w:rPr>
          <w:i/>
          <w:lang w:val="es-ES"/>
        </w:rPr>
        <w:t xml:space="preserve"> </w:t>
      </w:r>
      <w:proofErr w:type="spellStart"/>
      <w:r w:rsidRPr="00C67706">
        <w:rPr>
          <w:i/>
          <w:lang w:val="es-ES"/>
        </w:rPr>
        <w:t>Surveillance</w:t>
      </w:r>
      <w:proofErr w:type="spellEnd"/>
      <w:r w:rsidRPr="00C67706">
        <w:rPr>
          <w:i/>
          <w:lang w:val="es-ES"/>
        </w:rPr>
        <w:t xml:space="preserve"> </w:t>
      </w:r>
      <w:proofErr w:type="spellStart"/>
      <w:r w:rsidRPr="00C67706">
        <w:rPr>
          <w:i/>
          <w:lang w:val="es-ES"/>
        </w:rPr>
        <w:t>Authority</w:t>
      </w:r>
      <w:proofErr w:type="spellEnd"/>
      <w:r w:rsidRPr="00C67706">
        <w:rPr>
          <w:i/>
          <w:lang w:val="es-ES"/>
        </w:rPr>
        <w:t xml:space="preserve"> (ETSA)</w:t>
      </w:r>
      <w:r w:rsidRPr="00C67706">
        <w:rPr>
          <w:lang w:val="es-ES"/>
        </w:rPr>
        <w:t xml:space="preserve">, </w:t>
      </w:r>
      <w:proofErr w:type="spellStart"/>
      <w:r w:rsidRPr="00C67706">
        <w:rPr>
          <w:lang w:val="es-ES"/>
        </w:rPr>
        <w:t>Tallinn</w:t>
      </w:r>
      <w:proofErr w:type="spellEnd"/>
      <w:r w:rsidRPr="00C67706">
        <w:rPr>
          <w:lang w:val="es-ES"/>
        </w:rPr>
        <w:t xml:space="preserve">, anuncia la actualización (Reglamento No. 55 del </w:t>
      </w:r>
      <w:proofErr w:type="spellStart"/>
      <w:r w:rsidRPr="00C67706">
        <w:rPr>
          <w:lang w:val="es-ES"/>
        </w:rPr>
        <w:t>Ministry</w:t>
      </w:r>
      <w:proofErr w:type="spellEnd"/>
      <w:r w:rsidRPr="00C67706">
        <w:rPr>
          <w:lang w:val="es-ES"/>
        </w:rPr>
        <w:t xml:space="preserve"> of </w:t>
      </w:r>
      <w:proofErr w:type="spellStart"/>
      <w:r w:rsidRPr="00C67706">
        <w:rPr>
          <w:lang w:val="es-ES"/>
        </w:rPr>
        <w:t>Economic</w:t>
      </w:r>
      <w:proofErr w:type="spellEnd"/>
      <w:r w:rsidRPr="00C67706">
        <w:rPr>
          <w:lang w:val="es-ES"/>
        </w:rPr>
        <w:t xml:space="preserve"> </w:t>
      </w:r>
      <w:proofErr w:type="spellStart"/>
      <w:r w:rsidRPr="00C67706">
        <w:rPr>
          <w:lang w:val="es-ES"/>
        </w:rPr>
        <w:t>Affairs</w:t>
      </w:r>
      <w:proofErr w:type="spellEnd"/>
      <w:r w:rsidRPr="00C67706">
        <w:rPr>
          <w:lang w:val="es-ES"/>
        </w:rPr>
        <w:t xml:space="preserve"> and Communications, 31 de agosto de 2010) del plan de numeración nacional (NNP) (Reglamento No. 45 del </w:t>
      </w:r>
      <w:proofErr w:type="spellStart"/>
      <w:r w:rsidRPr="00C67706">
        <w:rPr>
          <w:lang w:val="es-ES"/>
        </w:rPr>
        <w:t>Ministry</w:t>
      </w:r>
      <w:proofErr w:type="spellEnd"/>
      <w:r w:rsidRPr="00C67706">
        <w:rPr>
          <w:lang w:val="es-ES"/>
        </w:rPr>
        <w:t xml:space="preserve"> of </w:t>
      </w:r>
      <w:proofErr w:type="spellStart"/>
      <w:r w:rsidRPr="00C67706">
        <w:rPr>
          <w:lang w:val="es-ES"/>
        </w:rPr>
        <w:t>Economic</w:t>
      </w:r>
      <w:proofErr w:type="spellEnd"/>
      <w:r w:rsidRPr="00C67706">
        <w:rPr>
          <w:lang w:val="es-ES"/>
        </w:rPr>
        <w:t xml:space="preserve"> </w:t>
      </w:r>
      <w:proofErr w:type="spellStart"/>
      <w:r w:rsidRPr="00C67706">
        <w:rPr>
          <w:lang w:val="es-ES"/>
        </w:rPr>
        <w:t>Affairs</w:t>
      </w:r>
      <w:proofErr w:type="spellEnd"/>
      <w:r w:rsidRPr="00C67706">
        <w:rPr>
          <w:lang w:val="es-ES"/>
        </w:rPr>
        <w:t xml:space="preserve"> and Communications, 11 de junio de 2007).</w:t>
      </w:r>
    </w:p>
    <w:p w:rsidR="00C67706" w:rsidRPr="00C67706" w:rsidRDefault="00C67706" w:rsidP="00C67706">
      <w:pPr>
        <w:rPr>
          <w:lang w:val="es-ES"/>
        </w:rPr>
      </w:pPr>
      <w:r w:rsidRPr="00C67706">
        <w:rPr>
          <w:lang w:val="es-ES"/>
        </w:rPr>
        <w:t>Los cambios generales del plan de numeración son los siguientes:</w:t>
      </w:r>
    </w:p>
    <w:p w:rsidR="00C67706" w:rsidRPr="00C67706" w:rsidRDefault="00C67706" w:rsidP="00C67706">
      <w:pPr>
        <w:rPr>
          <w:lang w:val="es-ES"/>
        </w:rPr>
      </w:pPr>
      <w:r w:rsidRPr="00C67706">
        <w:rPr>
          <w:lang w:val="es-ES"/>
        </w:rPr>
        <w:t>La gama de numeración 40 queda disponible para los números de e-fax (40XX XXXX) para la prestación del servicio e-Fax (</w:t>
      </w:r>
      <w:proofErr w:type="spellStart"/>
      <w:r w:rsidRPr="00C67706">
        <w:rPr>
          <w:lang w:val="es-ES"/>
        </w:rPr>
        <w:t>eFax</w:t>
      </w:r>
      <w:proofErr w:type="spellEnd"/>
      <w:r w:rsidRPr="00C67706">
        <w:rPr>
          <w:lang w:val="es-ES"/>
        </w:rPr>
        <w:t>).</w:t>
      </w:r>
    </w:p>
    <w:p w:rsidR="00C67706" w:rsidRPr="00C67706" w:rsidRDefault="00C67706" w:rsidP="00C67706">
      <w:pPr>
        <w:rPr>
          <w:lang w:val="es-ES"/>
        </w:rPr>
      </w:pPr>
      <w:r w:rsidRPr="00C67706">
        <w:rPr>
          <w:lang w:val="es-ES"/>
        </w:rPr>
        <w:t>Las gamas de numeración 701 y 702 quedan disponibles para la reserva de números personales de ocho cifras para la prestación del servicio de comunicaciones personales.</w:t>
      </w:r>
    </w:p>
    <w:p w:rsidR="00C67706" w:rsidRPr="00C67706" w:rsidRDefault="00C67706" w:rsidP="00C67706">
      <w:pPr>
        <w:rPr>
          <w:lang w:val="es-ES"/>
        </w:rPr>
      </w:pPr>
      <w:r w:rsidRPr="00C67706">
        <w:rPr>
          <w:lang w:val="es-ES"/>
        </w:rPr>
        <w:t>La gama de numeración 705 queda disponible para la reserva de números de llamadas masivas de ocho cifras para la prestación del servicio de llamadas masivas.</w:t>
      </w:r>
    </w:p>
    <w:p w:rsidR="00C67706" w:rsidRPr="00C67706" w:rsidRDefault="00C67706" w:rsidP="00C67706">
      <w:pPr>
        <w:rPr>
          <w:lang w:val="es-ES"/>
        </w:rPr>
      </w:pPr>
      <w:r w:rsidRPr="00C67706">
        <w:rPr>
          <w:lang w:val="es-ES"/>
        </w:rPr>
        <w:t xml:space="preserve">A partir del 1 de enero de 2011 los actuales (antiguos) números de </w:t>
      </w:r>
      <w:r w:rsidR="000C2AF4">
        <w:rPr>
          <w:lang w:val="es-ES"/>
        </w:rPr>
        <w:t>siete cifras (70XXXXX) de la gam</w:t>
      </w:r>
      <w:r w:rsidRPr="00C67706">
        <w:rPr>
          <w:lang w:val="es-ES"/>
        </w:rPr>
        <w:t>a de numeración 70 utilizada para la prestación del servicio de comunicaciones personales, pasarán a tener ocho cifras (70 0X XXXX). Los nuevos números gratuitos de ocho cifras de la gama de numeración 700 podrán reservarse a partir del 1 de enero de 2013.</w:t>
      </w:r>
    </w:p>
    <w:p w:rsidR="00C67706" w:rsidRPr="00C67706" w:rsidRDefault="00C67706" w:rsidP="00C67706">
      <w:pPr>
        <w:rPr>
          <w:lang w:val="es-ES"/>
        </w:rPr>
      </w:pPr>
      <w:r w:rsidRPr="00C67706">
        <w:rPr>
          <w:lang w:val="es-ES"/>
        </w:rPr>
        <w:t>No hay ninguna modificación en las llamadas a Estonia desde otros países.</w:t>
      </w:r>
    </w:p>
    <w:p w:rsidR="00C67706" w:rsidRPr="00C67706" w:rsidRDefault="00C67706" w:rsidP="00C67706">
      <w:pPr>
        <w:rPr>
          <w:lang w:val="es-ES"/>
        </w:rPr>
      </w:pPr>
      <w:r w:rsidRPr="00C67706">
        <w:rPr>
          <w:lang w:val="es-ES"/>
        </w:rPr>
        <w:t xml:space="preserve">Cuando se marca desde el extranjero hacia Estonia, después del indicativo de acceso internacional (prefijo internacional) y el indicativo de país de Estonia (+372), hay que marcar el número (significativo) nacional(N(S)N).  </w:t>
      </w:r>
    </w:p>
    <w:p w:rsidR="00C67706" w:rsidRDefault="00C67706" w:rsidP="00C67706">
      <w:pPr>
        <w:rPr>
          <w:lang w:val="es-ES"/>
        </w:rPr>
      </w:pPr>
      <w:r w:rsidRPr="00C67706">
        <w:rPr>
          <w:lang w:val="es-ES"/>
        </w:rPr>
        <w:t>La longitud máxima de un número internacional es de quince (15) cifras.</w:t>
      </w:r>
    </w:p>
    <w:p w:rsidR="00E61CAE" w:rsidRPr="00C67706" w:rsidRDefault="00E61CAE" w:rsidP="00C67706">
      <w:pPr>
        <w:rPr>
          <w:lang w:val="es-ES"/>
        </w:rPr>
      </w:pPr>
    </w:p>
    <w:p w:rsidR="00C67706" w:rsidRPr="00C67706" w:rsidRDefault="00C67706" w:rsidP="00F27ED1">
      <w:pPr>
        <w:jc w:val="center"/>
        <w:rPr>
          <w:i/>
          <w:lang w:val="es-ES"/>
        </w:rPr>
      </w:pPr>
      <w:r w:rsidRPr="00C67706">
        <w:rPr>
          <w:i/>
          <w:lang w:val="es-ES"/>
        </w:rPr>
        <w:t xml:space="preserve">Descripción de la introducción de nuevos recursos en la numeración E.164 </w:t>
      </w:r>
      <w:r w:rsidR="00F27ED1">
        <w:rPr>
          <w:i/>
          <w:lang w:val="es-ES"/>
        </w:rPr>
        <w:br/>
      </w:r>
      <w:r w:rsidRPr="00C67706">
        <w:rPr>
          <w:i/>
          <w:lang w:val="es-ES"/>
        </w:rPr>
        <w:t>nacional para el indicativo de país</w:t>
      </w:r>
      <w:r w:rsidR="00267E21">
        <w:rPr>
          <w:i/>
          <w:lang w:val="es-ES"/>
        </w:rPr>
        <w:t> </w:t>
      </w:r>
      <w:r w:rsidR="00200E2C">
        <w:rPr>
          <w:i/>
          <w:lang w:val="es-ES"/>
        </w:rPr>
        <w:t>+</w:t>
      </w:r>
      <w:r w:rsidRPr="00C67706">
        <w:rPr>
          <w:i/>
          <w:lang w:val="es-ES"/>
        </w:rPr>
        <w:t>372</w:t>
      </w:r>
    </w:p>
    <w:p w:rsidR="00C67706" w:rsidRPr="00C67706" w:rsidRDefault="00C67706" w:rsidP="00C67706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6"/>
        <w:gridCol w:w="1040"/>
        <w:gridCol w:w="1040"/>
        <w:gridCol w:w="2628"/>
        <w:gridCol w:w="1838"/>
      </w:tblGrid>
      <w:tr w:rsidR="00C67706" w:rsidRPr="00C67706" w:rsidTr="00CD3E72">
        <w:trPr>
          <w:tblHeader/>
          <w:jc w:val="center"/>
        </w:trPr>
        <w:tc>
          <w:tcPr>
            <w:tcW w:w="2526" w:type="dxa"/>
            <w:vAlign w:val="center"/>
          </w:tcPr>
          <w:p w:rsidR="00C67706" w:rsidRPr="00267E21" w:rsidRDefault="00C67706" w:rsidP="00267E21">
            <w:pPr>
              <w:pStyle w:val="Tablehead0"/>
            </w:pPr>
            <w:r w:rsidRPr="00267E21">
              <w:t>(1)</w:t>
            </w:r>
          </w:p>
        </w:tc>
        <w:tc>
          <w:tcPr>
            <w:tcW w:w="1040" w:type="dxa"/>
            <w:vAlign w:val="center"/>
          </w:tcPr>
          <w:p w:rsidR="00C67706" w:rsidRPr="00267E21" w:rsidRDefault="00C67706" w:rsidP="00267E21">
            <w:pPr>
              <w:pStyle w:val="Tablehead0"/>
            </w:pPr>
            <w:r w:rsidRPr="00267E21">
              <w:t>(2)</w:t>
            </w:r>
          </w:p>
        </w:tc>
        <w:tc>
          <w:tcPr>
            <w:tcW w:w="1040" w:type="dxa"/>
            <w:vAlign w:val="center"/>
          </w:tcPr>
          <w:p w:rsidR="00C67706" w:rsidRPr="00267E21" w:rsidRDefault="00C67706" w:rsidP="00267E21">
            <w:pPr>
              <w:pStyle w:val="Tablehead0"/>
            </w:pPr>
            <w:r w:rsidRPr="00267E21">
              <w:t>(3)</w:t>
            </w:r>
          </w:p>
        </w:tc>
        <w:tc>
          <w:tcPr>
            <w:tcW w:w="2628" w:type="dxa"/>
            <w:vAlign w:val="center"/>
          </w:tcPr>
          <w:p w:rsidR="00C67706" w:rsidRPr="00267E21" w:rsidRDefault="00C67706" w:rsidP="00267E21">
            <w:pPr>
              <w:pStyle w:val="Tablehead0"/>
            </w:pPr>
            <w:r w:rsidRPr="00267E21">
              <w:t>(4)</w:t>
            </w:r>
          </w:p>
        </w:tc>
        <w:tc>
          <w:tcPr>
            <w:tcW w:w="1838" w:type="dxa"/>
            <w:vAlign w:val="center"/>
          </w:tcPr>
          <w:p w:rsidR="00C67706" w:rsidRPr="00267E21" w:rsidRDefault="00C67706" w:rsidP="00267E21">
            <w:pPr>
              <w:pStyle w:val="Tablehead0"/>
            </w:pPr>
            <w:r w:rsidRPr="00267E21">
              <w:t>(5)</w:t>
            </w:r>
          </w:p>
        </w:tc>
      </w:tr>
      <w:tr w:rsidR="00C67706" w:rsidRPr="000C2AF4" w:rsidTr="00CD3E72">
        <w:trPr>
          <w:tblHeader/>
          <w:jc w:val="center"/>
        </w:trPr>
        <w:tc>
          <w:tcPr>
            <w:tcW w:w="2526" w:type="dxa"/>
            <w:vMerge w:val="restart"/>
            <w:vAlign w:val="center"/>
          </w:tcPr>
          <w:p w:rsidR="00C67706" w:rsidRPr="000C2AF4" w:rsidRDefault="00C67706" w:rsidP="00267E21">
            <w:pPr>
              <w:pStyle w:val="Tablehead0"/>
              <w:rPr>
                <w:lang w:val="es-ES"/>
              </w:rPr>
            </w:pPr>
            <w:r w:rsidRPr="000C2AF4">
              <w:rPr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2080" w:type="dxa"/>
            <w:gridSpan w:val="2"/>
            <w:vAlign w:val="center"/>
          </w:tcPr>
          <w:p w:rsidR="00C67706" w:rsidRPr="00267E21" w:rsidRDefault="00C67706" w:rsidP="00267E21">
            <w:pPr>
              <w:pStyle w:val="Tablehead0"/>
            </w:pPr>
            <w:proofErr w:type="spellStart"/>
            <w:r w:rsidRPr="00267E21">
              <w:t>Longitud</w:t>
            </w:r>
            <w:proofErr w:type="spellEnd"/>
            <w:r w:rsidRPr="00267E21">
              <w:t xml:space="preserve"> de </w:t>
            </w:r>
            <w:proofErr w:type="spellStart"/>
            <w:r w:rsidRPr="00267E21">
              <w:t>número</w:t>
            </w:r>
            <w:proofErr w:type="spellEnd"/>
          </w:p>
        </w:tc>
        <w:tc>
          <w:tcPr>
            <w:tcW w:w="2628" w:type="dxa"/>
            <w:vMerge w:val="restart"/>
            <w:vAlign w:val="center"/>
          </w:tcPr>
          <w:p w:rsidR="00C67706" w:rsidRPr="00267E21" w:rsidRDefault="00C67706" w:rsidP="00267E21">
            <w:pPr>
              <w:pStyle w:val="Tablehead0"/>
            </w:pPr>
            <w:proofErr w:type="spellStart"/>
            <w:r w:rsidRPr="00267E21">
              <w:t>Utilización</w:t>
            </w:r>
            <w:proofErr w:type="spellEnd"/>
            <w:r w:rsidRPr="00267E21">
              <w:t xml:space="preserve"> </w:t>
            </w:r>
            <w:proofErr w:type="spellStart"/>
            <w:r w:rsidRPr="00267E21">
              <w:t>del</w:t>
            </w:r>
            <w:proofErr w:type="spellEnd"/>
            <w:r w:rsidRPr="00267E21">
              <w:t xml:space="preserve"> </w:t>
            </w:r>
            <w:r w:rsidR="00CD3E72">
              <w:br/>
            </w:r>
            <w:proofErr w:type="spellStart"/>
            <w:r w:rsidRPr="00267E21">
              <w:t>número</w:t>
            </w:r>
            <w:proofErr w:type="spellEnd"/>
            <w:r w:rsidRPr="00267E21">
              <w:t xml:space="preserve"> E.164</w:t>
            </w:r>
          </w:p>
        </w:tc>
        <w:tc>
          <w:tcPr>
            <w:tcW w:w="1838" w:type="dxa"/>
            <w:vMerge w:val="restart"/>
            <w:vAlign w:val="center"/>
          </w:tcPr>
          <w:p w:rsidR="00C67706" w:rsidRPr="000C2AF4" w:rsidRDefault="00C67706" w:rsidP="00267E21">
            <w:pPr>
              <w:pStyle w:val="Tablehead0"/>
              <w:rPr>
                <w:lang w:val="es-ES"/>
              </w:rPr>
            </w:pPr>
            <w:r w:rsidRPr="000C2AF4">
              <w:rPr>
                <w:lang w:val="es-ES"/>
              </w:rPr>
              <w:t>Fecha y hora de la introducción</w:t>
            </w:r>
          </w:p>
        </w:tc>
      </w:tr>
      <w:tr w:rsidR="00C67706" w:rsidRPr="00C67706" w:rsidTr="00CD3E72">
        <w:trPr>
          <w:tblHeader/>
          <w:jc w:val="center"/>
        </w:trPr>
        <w:tc>
          <w:tcPr>
            <w:tcW w:w="2526" w:type="dxa"/>
            <w:vMerge/>
            <w:vAlign w:val="center"/>
          </w:tcPr>
          <w:p w:rsidR="00C67706" w:rsidRPr="00C67706" w:rsidRDefault="00C67706" w:rsidP="00C67706">
            <w:pPr>
              <w:rPr>
                <w:bCs/>
                <w:i/>
                <w:iCs/>
                <w:lang w:val="es-ES"/>
              </w:rPr>
            </w:pPr>
          </w:p>
        </w:tc>
        <w:tc>
          <w:tcPr>
            <w:tcW w:w="1040" w:type="dxa"/>
            <w:vAlign w:val="center"/>
          </w:tcPr>
          <w:p w:rsidR="00C67706" w:rsidRPr="00267E21" w:rsidRDefault="00C67706" w:rsidP="00267E21">
            <w:pPr>
              <w:pStyle w:val="Tablehead0"/>
            </w:pPr>
            <w:proofErr w:type="spellStart"/>
            <w:r w:rsidRPr="00267E21">
              <w:t>Máxima</w:t>
            </w:r>
            <w:proofErr w:type="spellEnd"/>
            <w:r w:rsidRPr="00267E21">
              <w:t xml:space="preserve"> </w:t>
            </w:r>
          </w:p>
        </w:tc>
        <w:tc>
          <w:tcPr>
            <w:tcW w:w="1040" w:type="dxa"/>
            <w:vAlign w:val="center"/>
          </w:tcPr>
          <w:p w:rsidR="00C67706" w:rsidRPr="00267E21" w:rsidRDefault="00C67706" w:rsidP="00267E21">
            <w:pPr>
              <w:pStyle w:val="Tablehead0"/>
            </w:pPr>
            <w:proofErr w:type="spellStart"/>
            <w:r w:rsidRPr="00267E21">
              <w:t>Mínima</w:t>
            </w:r>
            <w:proofErr w:type="spellEnd"/>
          </w:p>
        </w:tc>
        <w:tc>
          <w:tcPr>
            <w:tcW w:w="2628" w:type="dxa"/>
            <w:vMerge/>
            <w:vAlign w:val="center"/>
          </w:tcPr>
          <w:p w:rsidR="00C67706" w:rsidRPr="00C67706" w:rsidRDefault="00C67706" w:rsidP="00C67706">
            <w:pPr>
              <w:rPr>
                <w:bCs/>
                <w:i/>
                <w:iCs/>
                <w:lang w:val="es-ES"/>
              </w:rPr>
            </w:pPr>
          </w:p>
        </w:tc>
        <w:tc>
          <w:tcPr>
            <w:tcW w:w="1838" w:type="dxa"/>
            <w:vMerge/>
            <w:vAlign w:val="center"/>
          </w:tcPr>
          <w:p w:rsidR="00C67706" w:rsidRPr="00C67706" w:rsidRDefault="00C67706" w:rsidP="00C67706">
            <w:pPr>
              <w:rPr>
                <w:bCs/>
                <w:i/>
                <w:iCs/>
                <w:lang w:val="es-ES"/>
              </w:rPr>
            </w:pPr>
          </w:p>
        </w:tc>
      </w:tr>
      <w:tr w:rsidR="00C67706" w:rsidRPr="00267E21" w:rsidTr="00CD3E72">
        <w:trPr>
          <w:tblHeader/>
          <w:jc w:val="center"/>
        </w:trPr>
        <w:tc>
          <w:tcPr>
            <w:tcW w:w="2526" w:type="dxa"/>
          </w:tcPr>
          <w:p w:rsidR="00C67706" w:rsidRPr="00267E21" w:rsidRDefault="00C67706" w:rsidP="00406006">
            <w:pPr>
              <w:pStyle w:val="TableText1"/>
              <w:jc w:val="center"/>
              <w:rPr>
                <w:lang w:val="es-ES"/>
              </w:rPr>
            </w:pPr>
            <w:r w:rsidRPr="00267E21">
              <w:rPr>
                <w:lang w:val="es-ES"/>
              </w:rPr>
              <w:t>40</w:t>
            </w:r>
          </w:p>
        </w:tc>
        <w:tc>
          <w:tcPr>
            <w:tcW w:w="1040" w:type="dxa"/>
          </w:tcPr>
          <w:p w:rsidR="00C67706" w:rsidRPr="00267E21" w:rsidRDefault="00C67706" w:rsidP="00CD3E72">
            <w:pPr>
              <w:pStyle w:val="TableText1"/>
              <w:jc w:val="center"/>
              <w:rPr>
                <w:lang w:val="es-ES"/>
              </w:rPr>
            </w:pPr>
            <w:r w:rsidRPr="00267E21">
              <w:rPr>
                <w:lang w:val="es-ES"/>
              </w:rPr>
              <w:t>8</w:t>
            </w:r>
          </w:p>
        </w:tc>
        <w:tc>
          <w:tcPr>
            <w:tcW w:w="1040" w:type="dxa"/>
          </w:tcPr>
          <w:p w:rsidR="00C67706" w:rsidRPr="00267E21" w:rsidRDefault="00C67706" w:rsidP="00CD3E72">
            <w:pPr>
              <w:pStyle w:val="TableText1"/>
              <w:jc w:val="center"/>
              <w:rPr>
                <w:lang w:val="es-ES"/>
              </w:rPr>
            </w:pPr>
            <w:r w:rsidRPr="00267E21">
              <w:rPr>
                <w:lang w:val="es-ES"/>
              </w:rPr>
              <w:t>8</w:t>
            </w:r>
          </w:p>
        </w:tc>
        <w:tc>
          <w:tcPr>
            <w:tcW w:w="2628" w:type="dxa"/>
          </w:tcPr>
          <w:p w:rsidR="00C67706" w:rsidRPr="00267E21" w:rsidRDefault="00C67706" w:rsidP="00267E21">
            <w:pPr>
              <w:pStyle w:val="TableText1"/>
              <w:rPr>
                <w:lang w:val="es-ES"/>
              </w:rPr>
            </w:pPr>
            <w:r w:rsidRPr="00267E21">
              <w:rPr>
                <w:lang w:val="es-ES"/>
              </w:rPr>
              <w:t>Número E-Fax para la prestación del servicio e-Fax</w:t>
            </w:r>
          </w:p>
        </w:tc>
        <w:tc>
          <w:tcPr>
            <w:tcW w:w="1838" w:type="dxa"/>
          </w:tcPr>
          <w:p w:rsidR="00C67706" w:rsidRPr="00267E21" w:rsidRDefault="00C67706" w:rsidP="00267E21">
            <w:pPr>
              <w:pStyle w:val="TableText1"/>
              <w:rPr>
                <w:lang w:val="es-ES"/>
              </w:rPr>
            </w:pPr>
            <w:r w:rsidRPr="00267E21">
              <w:rPr>
                <w:lang w:val="es-ES"/>
              </w:rPr>
              <w:t xml:space="preserve">1.X.2010 a las </w:t>
            </w:r>
            <w:r w:rsidR="00CD3E72">
              <w:rPr>
                <w:lang w:val="es-ES"/>
              </w:rPr>
              <w:br/>
            </w:r>
            <w:r w:rsidRPr="00267E21">
              <w:rPr>
                <w:lang w:val="es-ES"/>
              </w:rPr>
              <w:t>02:00 horas</w:t>
            </w:r>
          </w:p>
        </w:tc>
      </w:tr>
      <w:tr w:rsidR="00C67706" w:rsidRPr="00267E21" w:rsidTr="00CD3E72">
        <w:trPr>
          <w:tblHeader/>
          <w:jc w:val="center"/>
        </w:trPr>
        <w:tc>
          <w:tcPr>
            <w:tcW w:w="2526" w:type="dxa"/>
          </w:tcPr>
          <w:p w:rsidR="00C67706" w:rsidRPr="00267E21" w:rsidRDefault="00C67706" w:rsidP="00406006">
            <w:pPr>
              <w:pStyle w:val="TableText1"/>
              <w:jc w:val="center"/>
              <w:rPr>
                <w:lang w:val="es-ES"/>
              </w:rPr>
            </w:pPr>
            <w:r w:rsidRPr="00267E21">
              <w:rPr>
                <w:lang w:val="es-ES"/>
              </w:rPr>
              <w:t>701</w:t>
            </w:r>
          </w:p>
        </w:tc>
        <w:tc>
          <w:tcPr>
            <w:tcW w:w="1040" w:type="dxa"/>
          </w:tcPr>
          <w:p w:rsidR="00C67706" w:rsidRPr="00267E21" w:rsidRDefault="00C67706" w:rsidP="00CD3E72">
            <w:pPr>
              <w:pStyle w:val="TableText1"/>
              <w:jc w:val="center"/>
              <w:rPr>
                <w:lang w:val="es-ES"/>
              </w:rPr>
            </w:pPr>
            <w:r w:rsidRPr="00267E21">
              <w:rPr>
                <w:lang w:val="es-ES"/>
              </w:rPr>
              <w:t>8</w:t>
            </w:r>
          </w:p>
        </w:tc>
        <w:tc>
          <w:tcPr>
            <w:tcW w:w="1040" w:type="dxa"/>
          </w:tcPr>
          <w:p w:rsidR="00C67706" w:rsidRPr="00267E21" w:rsidRDefault="00C67706" w:rsidP="00CD3E72">
            <w:pPr>
              <w:pStyle w:val="TableText1"/>
              <w:jc w:val="center"/>
              <w:rPr>
                <w:lang w:val="es-ES"/>
              </w:rPr>
            </w:pPr>
            <w:r w:rsidRPr="00267E21">
              <w:rPr>
                <w:lang w:val="es-ES"/>
              </w:rPr>
              <w:t>7</w:t>
            </w:r>
          </w:p>
        </w:tc>
        <w:tc>
          <w:tcPr>
            <w:tcW w:w="2628" w:type="dxa"/>
          </w:tcPr>
          <w:p w:rsidR="00C67706" w:rsidRPr="00267E21" w:rsidRDefault="00C67706" w:rsidP="00CD3E72">
            <w:pPr>
              <w:pStyle w:val="TableText1"/>
              <w:rPr>
                <w:lang w:val="es-ES"/>
              </w:rPr>
            </w:pPr>
            <w:r w:rsidRPr="00267E21">
              <w:rPr>
                <w:lang w:val="es-ES"/>
              </w:rPr>
              <w:t>Número personal Desde el 1.X.2010 para reserva de números personales de ocho cifras</w:t>
            </w:r>
          </w:p>
        </w:tc>
        <w:tc>
          <w:tcPr>
            <w:tcW w:w="1838" w:type="dxa"/>
          </w:tcPr>
          <w:p w:rsidR="00C67706" w:rsidRPr="00267E21" w:rsidRDefault="00C67706" w:rsidP="00267E21">
            <w:pPr>
              <w:pStyle w:val="TableText1"/>
              <w:rPr>
                <w:lang w:val="es-ES"/>
              </w:rPr>
            </w:pPr>
            <w:r w:rsidRPr="00267E21">
              <w:rPr>
                <w:lang w:val="es-ES"/>
              </w:rPr>
              <w:t xml:space="preserve">1.X.2010 a las </w:t>
            </w:r>
            <w:r w:rsidR="00CD3E72">
              <w:rPr>
                <w:lang w:val="es-ES"/>
              </w:rPr>
              <w:br/>
            </w:r>
            <w:r w:rsidRPr="00267E21">
              <w:rPr>
                <w:lang w:val="es-ES"/>
              </w:rPr>
              <w:t>02:00 horas</w:t>
            </w:r>
          </w:p>
        </w:tc>
      </w:tr>
      <w:tr w:rsidR="00C67706" w:rsidRPr="00267E21" w:rsidTr="00CD3E72">
        <w:trPr>
          <w:tblHeader/>
          <w:jc w:val="center"/>
        </w:trPr>
        <w:tc>
          <w:tcPr>
            <w:tcW w:w="2526" w:type="dxa"/>
          </w:tcPr>
          <w:p w:rsidR="00C67706" w:rsidRPr="00267E21" w:rsidRDefault="00C67706" w:rsidP="00406006">
            <w:pPr>
              <w:pStyle w:val="TableText1"/>
              <w:jc w:val="center"/>
              <w:rPr>
                <w:lang w:val="es-ES"/>
              </w:rPr>
            </w:pPr>
            <w:r w:rsidRPr="00267E21">
              <w:rPr>
                <w:lang w:val="es-ES"/>
              </w:rPr>
              <w:t>702</w:t>
            </w:r>
          </w:p>
        </w:tc>
        <w:tc>
          <w:tcPr>
            <w:tcW w:w="1040" w:type="dxa"/>
          </w:tcPr>
          <w:p w:rsidR="00C67706" w:rsidRPr="00267E21" w:rsidRDefault="00C67706" w:rsidP="00CD3E72">
            <w:pPr>
              <w:pStyle w:val="TableText1"/>
              <w:jc w:val="center"/>
              <w:rPr>
                <w:lang w:val="es-ES"/>
              </w:rPr>
            </w:pPr>
            <w:r w:rsidRPr="00267E21">
              <w:rPr>
                <w:lang w:val="es-ES"/>
              </w:rPr>
              <w:t>8</w:t>
            </w:r>
          </w:p>
        </w:tc>
        <w:tc>
          <w:tcPr>
            <w:tcW w:w="1040" w:type="dxa"/>
          </w:tcPr>
          <w:p w:rsidR="00C67706" w:rsidRPr="00267E21" w:rsidRDefault="00C67706" w:rsidP="00CD3E72">
            <w:pPr>
              <w:pStyle w:val="TableText1"/>
              <w:jc w:val="center"/>
              <w:rPr>
                <w:lang w:val="es-ES"/>
              </w:rPr>
            </w:pPr>
            <w:r w:rsidRPr="00267E21">
              <w:rPr>
                <w:lang w:val="es-ES"/>
              </w:rPr>
              <w:t>7</w:t>
            </w:r>
          </w:p>
        </w:tc>
        <w:tc>
          <w:tcPr>
            <w:tcW w:w="2628" w:type="dxa"/>
          </w:tcPr>
          <w:p w:rsidR="00C67706" w:rsidRPr="00267E21" w:rsidRDefault="00C67706" w:rsidP="00CD3E72">
            <w:pPr>
              <w:pStyle w:val="TableText1"/>
              <w:rPr>
                <w:lang w:val="es-ES"/>
              </w:rPr>
            </w:pPr>
            <w:r w:rsidRPr="00267E21">
              <w:rPr>
                <w:lang w:val="es-ES"/>
              </w:rPr>
              <w:t>Número personal Desde el</w:t>
            </w:r>
            <w:r w:rsidR="005254D5">
              <w:rPr>
                <w:lang w:val="es-ES"/>
              </w:rPr>
              <w:t xml:space="preserve"> </w:t>
            </w:r>
            <w:r w:rsidRPr="00267E21">
              <w:rPr>
                <w:lang w:val="es-ES"/>
              </w:rPr>
              <w:t>1.X.2010 para reserva de números personales de ocho cifras</w:t>
            </w:r>
          </w:p>
        </w:tc>
        <w:tc>
          <w:tcPr>
            <w:tcW w:w="1838" w:type="dxa"/>
          </w:tcPr>
          <w:p w:rsidR="00C67706" w:rsidRPr="00267E21" w:rsidRDefault="00C67706" w:rsidP="00267E21">
            <w:pPr>
              <w:pStyle w:val="TableText1"/>
              <w:rPr>
                <w:lang w:val="es-ES"/>
              </w:rPr>
            </w:pPr>
            <w:r w:rsidRPr="00267E21">
              <w:rPr>
                <w:lang w:val="es-ES"/>
              </w:rPr>
              <w:t xml:space="preserve">1.X.2010 a las </w:t>
            </w:r>
            <w:r w:rsidR="00CD3E72">
              <w:rPr>
                <w:lang w:val="es-ES"/>
              </w:rPr>
              <w:br/>
            </w:r>
            <w:r w:rsidRPr="00267E21">
              <w:rPr>
                <w:lang w:val="es-ES"/>
              </w:rPr>
              <w:t>02:00 horas</w:t>
            </w:r>
          </w:p>
        </w:tc>
      </w:tr>
      <w:tr w:rsidR="00C67706" w:rsidRPr="00267E21" w:rsidTr="00CD3E72">
        <w:trPr>
          <w:tblHeader/>
          <w:jc w:val="center"/>
        </w:trPr>
        <w:tc>
          <w:tcPr>
            <w:tcW w:w="2526" w:type="dxa"/>
          </w:tcPr>
          <w:p w:rsidR="00C67706" w:rsidRPr="00267E21" w:rsidRDefault="00C67706" w:rsidP="00406006">
            <w:pPr>
              <w:pStyle w:val="TableText1"/>
              <w:jc w:val="center"/>
              <w:rPr>
                <w:lang w:val="es-ES"/>
              </w:rPr>
            </w:pPr>
            <w:r w:rsidRPr="00267E21">
              <w:rPr>
                <w:lang w:val="es-ES"/>
              </w:rPr>
              <w:t>705</w:t>
            </w:r>
          </w:p>
        </w:tc>
        <w:tc>
          <w:tcPr>
            <w:tcW w:w="1040" w:type="dxa"/>
          </w:tcPr>
          <w:p w:rsidR="00C67706" w:rsidRPr="00267E21" w:rsidRDefault="00C67706" w:rsidP="00CD3E72">
            <w:pPr>
              <w:pStyle w:val="TableText1"/>
              <w:jc w:val="center"/>
              <w:rPr>
                <w:lang w:val="es-ES"/>
              </w:rPr>
            </w:pPr>
            <w:r w:rsidRPr="00267E21">
              <w:rPr>
                <w:lang w:val="es-ES"/>
              </w:rPr>
              <w:t>8</w:t>
            </w:r>
          </w:p>
        </w:tc>
        <w:tc>
          <w:tcPr>
            <w:tcW w:w="1040" w:type="dxa"/>
          </w:tcPr>
          <w:p w:rsidR="00C67706" w:rsidRPr="00267E21" w:rsidRDefault="00C67706" w:rsidP="00CD3E72">
            <w:pPr>
              <w:pStyle w:val="TableText1"/>
              <w:jc w:val="center"/>
              <w:rPr>
                <w:lang w:val="es-ES"/>
              </w:rPr>
            </w:pPr>
            <w:r w:rsidRPr="00267E21">
              <w:rPr>
                <w:lang w:val="es-ES"/>
              </w:rPr>
              <w:t>7</w:t>
            </w:r>
          </w:p>
        </w:tc>
        <w:tc>
          <w:tcPr>
            <w:tcW w:w="2628" w:type="dxa"/>
          </w:tcPr>
          <w:p w:rsidR="00C67706" w:rsidRPr="00267E21" w:rsidRDefault="00C67706" w:rsidP="00267E21">
            <w:pPr>
              <w:pStyle w:val="TableText1"/>
              <w:rPr>
                <w:lang w:val="es-ES"/>
              </w:rPr>
            </w:pPr>
            <w:r w:rsidRPr="00267E21">
              <w:rPr>
                <w:lang w:val="es-ES"/>
              </w:rPr>
              <w:t>705 número del servicio de (llamadas masivas)</w:t>
            </w:r>
            <w:r w:rsidR="005254D5">
              <w:rPr>
                <w:lang w:val="es-ES"/>
              </w:rPr>
              <w:t xml:space="preserve"> </w:t>
            </w:r>
            <w:r w:rsidRPr="00267E21">
              <w:rPr>
                <w:lang w:val="es-ES"/>
              </w:rPr>
              <w:t>Desde el 1.X.2010 para reserva de números de ocho cifras del servicio de llamadas masivas para la prestación del servicio de llamadas masivas sin tarificación especial</w:t>
            </w:r>
          </w:p>
        </w:tc>
        <w:tc>
          <w:tcPr>
            <w:tcW w:w="1838" w:type="dxa"/>
          </w:tcPr>
          <w:p w:rsidR="00C67706" w:rsidRPr="00267E21" w:rsidRDefault="00C67706" w:rsidP="00267E21">
            <w:pPr>
              <w:pStyle w:val="TableText1"/>
              <w:rPr>
                <w:lang w:val="es-ES"/>
              </w:rPr>
            </w:pPr>
            <w:r w:rsidRPr="00267E21">
              <w:rPr>
                <w:lang w:val="es-ES"/>
              </w:rPr>
              <w:t xml:space="preserve">1.X.2010 a las </w:t>
            </w:r>
            <w:r w:rsidR="00CD3E72">
              <w:rPr>
                <w:lang w:val="es-ES"/>
              </w:rPr>
              <w:br/>
            </w:r>
            <w:r w:rsidRPr="00267E21">
              <w:rPr>
                <w:lang w:val="es-ES"/>
              </w:rPr>
              <w:t>02:00 horas</w:t>
            </w:r>
          </w:p>
        </w:tc>
      </w:tr>
    </w:tbl>
    <w:p w:rsidR="00C67706" w:rsidRPr="00C67706" w:rsidRDefault="00C67706" w:rsidP="00C67706">
      <w:pPr>
        <w:rPr>
          <w:lang w:val="es-ES"/>
        </w:rPr>
      </w:pPr>
    </w:p>
    <w:p w:rsidR="00DF15AE" w:rsidRDefault="00DF15A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es-ES"/>
        </w:rPr>
      </w:pPr>
      <w:r>
        <w:rPr>
          <w:i/>
          <w:iCs/>
          <w:lang w:val="es-ES"/>
        </w:rPr>
        <w:br w:type="page"/>
      </w:r>
    </w:p>
    <w:p w:rsidR="00C67706" w:rsidRPr="00DF15AE" w:rsidRDefault="00C67706" w:rsidP="00DF15AE">
      <w:pPr>
        <w:jc w:val="center"/>
        <w:rPr>
          <w:i/>
          <w:iCs/>
          <w:lang w:val="es-ES"/>
        </w:rPr>
      </w:pPr>
      <w:r w:rsidRPr="00DF15AE">
        <w:rPr>
          <w:i/>
          <w:iCs/>
          <w:lang w:val="es-ES"/>
        </w:rPr>
        <w:lastRenderedPageBreak/>
        <w:t xml:space="preserve">Cambio de número del plan de numeración nacional E.164 </w:t>
      </w:r>
      <w:r w:rsidR="00200E2C">
        <w:rPr>
          <w:i/>
          <w:iCs/>
          <w:lang w:val="es-ES"/>
        </w:rPr>
        <w:br/>
      </w:r>
      <w:r w:rsidRPr="00DF15AE">
        <w:rPr>
          <w:i/>
          <w:iCs/>
          <w:lang w:val="es-ES"/>
        </w:rPr>
        <w:t xml:space="preserve">para el indicativo de país </w:t>
      </w:r>
      <w:r w:rsidR="00200E2C">
        <w:rPr>
          <w:i/>
          <w:iCs/>
          <w:lang w:val="es-ES"/>
        </w:rPr>
        <w:t>+</w:t>
      </w:r>
      <w:r w:rsidRPr="00DF15AE">
        <w:rPr>
          <w:i/>
          <w:iCs/>
          <w:lang w:val="es-ES"/>
        </w:rPr>
        <w:t>372</w:t>
      </w:r>
    </w:p>
    <w:p w:rsidR="00C67706" w:rsidRPr="00C67706" w:rsidRDefault="00C67706" w:rsidP="00C67706">
      <w:pPr>
        <w:rPr>
          <w:lang w:val="es-ES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6"/>
        <w:gridCol w:w="1012"/>
        <w:gridCol w:w="1060"/>
        <w:gridCol w:w="1333"/>
        <w:gridCol w:w="1116"/>
        <w:gridCol w:w="920"/>
        <w:gridCol w:w="1036"/>
        <w:gridCol w:w="1232"/>
      </w:tblGrid>
      <w:tr w:rsidR="00D818DE" w:rsidRPr="00C67706" w:rsidTr="00D818DE">
        <w:trPr>
          <w:tblHeader/>
          <w:jc w:val="center"/>
        </w:trPr>
        <w:tc>
          <w:tcPr>
            <w:tcW w:w="1516" w:type="dxa"/>
            <w:vAlign w:val="center"/>
          </w:tcPr>
          <w:p w:rsidR="00D818DE" w:rsidRPr="00267E21" w:rsidRDefault="00D818DE" w:rsidP="00267E21">
            <w:pPr>
              <w:pStyle w:val="Tablehead0"/>
            </w:pPr>
            <w:r w:rsidRPr="00267E21">
              <w:t>(1)</w:t>
            </w:r>
          </w:p>
        </w:tc>
        <w:tc>
          <w:tcPr>
            <w:tcW w:w="2072" w:type="dxa"/>
            <w:gridSpan w:val="2"/>
            <w:vAlign w:val="center"/>
          </w:tcPr>
          <w:p w:rsidR="00D818DE" w:rsidRPr="00267E21" w:rsidRDefault="00D818DE" w:rsidP="00267E21">
            <w:pPr>
              <w:pStyle w:val="Tablehead0"/>
            </w:pPr>
            <w:r w:rsidRPr="00267E21">
              <w:t>(2)</w:t>
            </w:r>
          </w:p>
        </w:tc>
        <w:tc>
          <w:tcPr>
            <w:tcW w:w="1333" w:type="dxa"/>
            <w:vAlign w:val="center"/>
          </w:tcPr>
          <w:p w:rsidR="00D818DE" w:rsidRPr="00267E21" w:rsidRDefault="00D818DE" w:rsidP="00267E21">
            <w:pPr>
              <w:pStyle w:val="Tablehead0"/>
            </w:pPr>
            <w:r w:rsidRPr="00267E21">
              <w:t>(3)</w:t>
            </w:r>
          </w:p>
        </w:tc>
        <w:tc>
          <w:tcPr>
            <w:tcW w:w="2036" w:type="dxa"/>
            <w:gridSpan w:val="2"/>
            <w:vAlign w:val="center"/>
          </w:tcPr>
          <w:p w:rsidR="00D818DE" w:rsidRPr="00267E21" w:rsidRDefault="00D818DE" w:rsidP="00267E21">
            <w:pPr>
              <w:pStyle w:val="Tablehead0"/>
            </w:pPr>
            <w:r w:rsidRPr="00267E21">
              <w:t>(4)</w:t>
            </w:r>
          </w:p>
        </w:tc>
        <w:tc>
          <w:tcPr>
            <w:tcW w:w="1036" w:type="dxa"/>
            <w:vAlign w:val="center"/>
          </w:tcPr>
          <w:p w:rsidR="00D818DE" w:rsidRPr="00267E21" w:rsidRDefault="00D818DE" w:rsidP="00267E21">
            <w:pPr>
              <w:pStyle w:val="Tablehead0"/>
            </w:pPr>
            <w:r>
              <w:t>(5)</w:t>
            </w:r>
          </w:p>
        </w:tc>
        <w:tc>
          <w:tcPr>
            <w:tcW w:w="1232" w:type="dxa"/>
            <w:vAlign w:val="center"/>
          </w:tcPr>
          <w:p w:rsidR="00D818DE" w:rsidRPr="00267E21" w:rsidRDefault="00D818DE" w:rsidP="00267E21">
            <w:pPr>
              <w:pStyle w:val="Tablehead0"/>
            </w:pPr>
            <w:r>
              <w:t>(6)</w:t>
            </w:r>
          </w:p>
        </w:tc>
      </w:tr>
      <w:tr w:rsidR="00C67706" w:rsidRPr="00C67706" w:rsidTr="00D818DE">
        <w:trPr>
          <w:tblHeader/>
          <w:jc w:val="center"/>
        </w:trPr>
        <w:tc>
          <w:tcPr>
            <w:tcW w:w="1516" w:type="dxa"/>
            <w:vMerge w:val="restart"/>
            <w:vAlign w:val="center"/>
          </w:tcPr>
          <w:p w:rsidR="00C67706" w:rsidRPr="000C2AF4" w:rsidRDefault="00C67706" w:rsidP="00267E21">
            <w:pPr>
              <w:pStyle w:val="Tablehead0"/>
              <w:rPr>
                <w:lang w:val="es-ES"/>
              </w:rPr>
            </w:pPr>
            <w:r w:rsidRPr="000C2AF4">
              <w:rPr>
                <w:lang w:val="es-ES"/>
              </w:rPr>
              <w:t>Fecha y hora comunicadas del cambio</w:t>
            </w:r>
          </w:p>
        </w:tc>
        <w:tc>
          <w:tcPr>
            <w:tcW w:w="2072" w:type="dxa"/>
            <w:gridSpan w:val="2"/>
            <w:vAlign w:val="center"/>
          </w:tcPr>
          <w:p w:rsidR="00C67706" w:rsidRPr="00267E21" w:rsidRDefault="00C67706" w:rsidP="00267E21">
            <w:pPr>
              <w:pStyle w:val="Tablehead0"/>
            </w:pPr>
            <w:r w:rsidRPr="00267E21">
              <w:t>(N(S)N</w:t>
            </w:r>
          </w:p>
        </w:tc>
        <w:tc>
          <w:tcPr>
            <w:tcW w:w="1333" w:type="dxa"/>
            <w:vMerge w:val="restart"/>
            <w:vAlign w:val="center"/>
          </w:tcPr>
          <w:p w:rsidR="00C67706" w:rsidRPr="00267E21" w:rsidRDefault="00C67706" w:rsidP="00267E21">
            <w:pPr>
              <w:pStyle w:val="Tablehead0"/>
            </w:pPr>
            <w:proofErr w:type="spellStart"/>
            <w:r w:rsidRPr="00267E21">
              <w:t>Utilización</w:t>
            </w:r>
            <w:proofErr w:type="spellEnd"/>
            <w:r w:rsidRPr="00267E21">
              <w:t xml:space="preserve"> </w:t>
            </w:r>
            <w:proofErr w:type="spellStart"/>
            <w:r w:rsidRPr="00267E21">
              <w:t>del</w:t>
            </w:r>
            <w:proofErr w:type="spellEnd"/>
            <w:r w:rsidRPr="00267E21">
              <w:t xml:space="preserve"> </w:t>
            </w:r>
            <w:proofErr w:type="spellStart"/>
            <w:r w:rsidRPr="00267E21">
              <w:t>número</w:t>
            </w:r>
            <w:proofErr w:type="spellEnd"/>
            <w:r w:rsidRPr="00267E21">
              <w:t xml:space="preserve"> E.164 </w:t>
            </w:r>
          </w:p>
        </w:tc>
        <w:tc>
          <w:tcPr>
            <w:tcW w:w="2036" w:type="dxa"/>
            <w:gridSpan w:val="2"/>
            <w:vAlign w:val="center"/>
          </w:tcPr>
          <w:p w:rsidR="00C67706" w:rsidRPr="00267E21" w:rsidRDefault="00C67706" w:rsidP="00267E21">
            <w:pPr>
              <w:pStyle w:val="Tablehead0"/>
            </w:pPr>
            <w:proofErr w:type="spellStart"/>
            <w:r w:rsidRPr="00267E21">
              <w:t>Funcionamiento</w:t>
            </w:r>
            <w:proofErr w:type="spellEnd"/>
            <w:r w:rsidRPr="00267E21">
              <w:t xml:space="preserve"> </w:t>
            </w:r>
            <w:proofErr w:type="spellStart"/>
            <w:r w:rsidRPr="00267E21">
              <w:t>paralelo</w:t>
            </w:r>
            <w:proofErr w:type="spellEnd"/>
          </w:p>
        </w:tc>
        <w:tc>
          <w:tcPr>
            <w:tcW w:w="1036" w:type="dxa"/>
            <w:vMerge w:val="restart"/>
            <w:vAlign w:val="center"/>
          </w:tcPr>
          <w:p w:rsidR="00C67706" w:rsidRPr="00267E21" w:rsidRDefault="00C67706" w:rsidP="00267E21">
            <w:pPr>
              <w:pStyle w:val="Tablehead0"/>
            </w:pPr>
            <w:proofErr w:type="spellStart"/>
            <w:r w:rsidRPr="00267E21">
              <w:t>Operador</w:t>
            </w:r>
            <w:proofErr w:type="spellEnd"/>
          </w:p>
        </w:tc>
        <w:tc>
          <w:tcPr>
            <w:tcW w:w="1232" w:type="dxa"/>
            <w:vMerge w:val="restart"/>
            <w:vAlign w:val="center"/>
          </w:tcPr>
          <w:p w:rsidR="00C67706" w:rsidRPr="00267E21" w:rsidRDefault="00C67706" w:rsidP="00267E21">
            <w:pPr>
              <w:pStyle w:val="Tablehead0"/>
            </w:pPr>
            <w:proofErr w:type="spellStart"/>
            <w:r w:rsidRPr="00267E21">
              <w:t>Anuncio</w:t>
            </w:r>
            <w:proofErr w:type="spellEnd"/>
            <w:r w:rsidRPr="00267E21">
              <w:t xml:space="preserve"> </w:t>
            </w:r>
            <w:proofErr w:type="spellStart"/>
            <w:r w:rsidRPr="00267E21">
              <w:t>propuesto</w:t>
            </w:r>
            <w:proofErr w:type="spellEnd"/>
          </w:p>
        </w:tc>
      </w:tr>
      <w:tr w:rsidR="00C67706" w:rsidRPr="00C67706" w:rsidTr="00D818DE">
        <w:trPr>
          <w:tblHeader/>
          <w:jc w:val="center"/>
        </w:trPr>
        <w:tc>
          <w:tcPr>
            <w:tcW w:w="1516" w:type="dxa"/>
            <w:vMerge/>
            <w:vAlign w:val="center"/>
          </w:tcPr>
          <w:p w:rsidR="00C67706" w:rsidRPr="00C67706" w:rsidRDefault="00C67706" w:rsidP="00C67706">
            <w:pPr>
              <w:rPr>
                <w:bCs/>
                <w:i/>
                <w:iCs/>
                <w:lang w:val="es-ES"/>
              </w:rPr>
            </w:pPr>
          </w:p>
        </w:tc>
        <w:tc>
          <w:tcPr>
            <w:tcW w:w="1012" w:type="dxa"/>
            <w:vAlign w:val="center"/>
          </w:tcPr>
          <w:p w:rsidR="00C67706" w:rsidRPr="00267E21" w:rsidRDefault="00C67706" w:rsidP="00267E21">
            <w:pPr>
              <w:pStyle w:val="Tablehead0"/>
            </w:pPr>
            <w:proofErr w:type="spellStart"/>
            <w:r w:rsidRPr="00267E21">
              <w:t>Número</w:t>
            </w:r>
            <w:proofErr w:type="spellEnd"/>
            <w:r w:rsidRPr="00267E21">
              <w:t xml:space="preserve"> </w:t>
            </w:r>
            <w:proofErr w:type="spellStart"/>
            <w:r w:rsidRPr="00267E21">
              <w:t>antiguo</w:t>
            </w:r>
            <w:proofErr w:type="spellEnd"/>
          </w:p>
        </w:tc>
        <w:tc>
          <w:tcPr>
            <w:tcW w:w="1060" w:type="dxa"/>
            <w:vAlign w:val="center"/>
          </w:tcPr>
          <w:p w:rsidR="00C67706" w:rsidRPr="00267E21" w:rsidRDefault="00C67706" w:rsidP="00267E21">
            <w:pPr>
              <w:pStyle w:val="Tablehead0"/>
            </w:pPr>
            <w:proofErr w:type="spellStart"/>
            <w:r w:rsidRPr="00267E21">
              <w:t>Número</w:t>
            </w:r>
            <w:proofErr w:type="spellEnd"/>
            <w:r w:rsidRPr="00267E21">
              <w:t xml:space="preserve"> </w:t>
            </w:r>
            <w:proofErr w:type="spellStart"/>
            <w:r w:rsidRPr="00267E21">
              <w:t>nuevo</w:t>
            </w:r>
            <w:proofErr w:type="spellEnd"/>
          </w:p>
        </w:tc>
        <w:tc>
          <w:tcPr>
            <w:tcW w:w="1333" w:type="dxa"/>
            <w:vMerge/>
            <w:vAlign w:val="center"/>
          </w:tcPr>
          <w:p w:rsidR="00C67706" w:rsidRPr="00267E21" w:rsidRDefault="00C67706" w:rsidP="00267E21">
            <w:pPr>
              <w:pStyle w:val="Tablehead0"/>
            </w:pPr>
          </w:p>
        </w:tc>
        <w:tc>
          <w:tcPr>
            <w:tcW w:w="1116" w:type="dxa"/>
            <w:vAlign w:val="center"/>
          </w:tcPr>
          <w:p w:rsidR="00C67706" w:rsidRPr="00267E21" w:rsidRDefault="00C67706" w:rsidP="00267E21">
            <w:pPr>
              <w:pStyle w:val="Tablehead0"/>
            </w:pPr>
            <w:proofErr w:type="spellStart"/>
            <w:r w:rsidRPr="00267E21">
              <w:t>Inicio</w:t>
            </w:r>
            <w:proofErr w:type="spellEnd"/>
          </w:p>
        </w:tc>
        <w:tc>
          <w:tcPr>
            <w:tcW w:w="920" w:type="dxa"/>
            <w:vAlign w:val="center"/>
          </w:tcPr>
          <w:p w:rsidR="00C67706" w:rsidRPr="00267E21" w:rsidRDefault="00C67706" w:rsidP="00267E21">
            <w:pPr>
              <w:pStyle w:val="Tablehead0"/>
            </w:pPr>
            <w:r w:rsidRPr="00267E21">
              <w:t>Fin</w:t>
            </w:r>
          </w:p>
        </w:tc>
        <w:tc>
          <w:tcPr>
            <w:tcW w:w="1036" w:type="dxa"/>
            <w:vMerge/>
            <w:vAlign w:val="center"/>
          </w:tcPr>
          <w:p w:rsidR="00C67706" w:rsidRPr="00C67706" w:rsidRDefault="00C67706" w:rsidP="00C67706">
            <w:pPr>
              <w:rPr>
                <w:bCs/>
                <w:i/>
                <w:iCs/>
                <w:lang w:val="es-ES"/>
              </w:rPr>
            </w:pPr>
          </w:p>
        </w:tc>
        <w:tc>
          <w:tcPr>
            <w:tcW w:w="1232" w:type="dxa"/>
            <w:vMerge/>
            <w:vAlign w:val="center"/>
          </w:tcPr>
          <w:p w:rsidR="00C67706" w:rsidRPr="00C67706" w:rsidRDefault="00C67706" w:rsidP="00C67706">
            <w:pPr>
              <w:rPr>
                <w:bCs/>
                <w:i/>
                <w:iCs/>
                <w:lang w:val="es-ES"/>
              </w:rPr>
            </w:pPr>
          </w:p>
        </w:tc>
      </w:tr>
      <w:tr w:rsidR="00C67706" w:rsidRPr="00267E21" w:rsidTr="00D818DE">
        <w:trPr>
          <w:tblHeader/>
          <w:jc w:val="center"/>
        </w:trPr>
        <w:tc>
          <w:tcPr>
            <w:tcW w:w="1516" w:type="dxa"/>
          </w:tcPr>
          <w:p w:rsidR="00C67706" w:rsidRPr="00267E21" w:rsidRDefault="00C67706" w:rsidP="00267E21">
            <w:pPr>
              <w:pStyle w:val="TableText1"/>
              <w:rPr>
                <w:lang w:val="es-ES"/>
              </w:rPr>
            </w:pPr>
            <w:r w:rsidRPr="00267E21">
              <w:rPr>
                <w:lang w:val="es-ES"/>
              </w:rPr>
              <w:t>1.I.2011 a las 02:00 horas</w:t>
            </w:r>
          </w:p>
        </w:tc>
        <w:tc>
          <w:tcPr>
            <w:tcW w:w="1012" w:type="dxa"/>
          </w:tcPr>
          <w:p w:rsidR="00C67706" w:rsidRPr="00267E21" w:rsidRDefault="00C67706" w:rsidP="00406006">
            <w:pPr>
              <w:pStyle w:val="TableText1"/>
              <w:jc w:val="center"/>
              <w:rPr>
                <w:lang w:val="es-ES"/>
              </w:rPr>
            </w:pPr>
            <w:r w:rsidRPr="00267E21">
              <w:rPr>
                <w:lang w:val="es-ES"/>
              </w:rPr>
              <w:t>70 XXXXX</w:t>
            </w:r>
          </w:p>
        </w:tc>
        <w:tc>
          <w:tcPr>
            <w:tcW w:w="1060" w:type="dxa"/>
          </w:tcPr>
          <w:p w:rsidR="00C67706" w:rsidRPr="00267E21" w:rsidRDefault="00C67706" w:rsidP="00406006">
            <w:pPr>
              <w:pStyle w:val="TableText1"/>
              <w:jc w:val="center"/>
              <w:rPr>
                <w:lang w:val="es-ES"/>
              </w:rPr>
            </w:pPr>
            <w:r w:rsidRPr="00267E21">
              <w:rPr>
                <w:lang w:val="es-ES"/>
              </w:rPr>
              <w:t>700 XXXXX</w:t>
            </w:r>
          </w:p>
        </w:tc>
        <w:tc>
          <w:tcPr>
            <w:tcW w:w="1333" w:type="dxa"/>
          </w:tcPr>
          <w:p w:rsidR="00C67706" w:rsidRPr="00267E21" w:rsidRDefault="00C67706" w:rsidP="00267E21">
            <w:pPr>
              <w:pStyle w:val="TableText1"/>
              <w:rPr>
                <w:lang w:val="es-ES"/>
              </w:rPr>
            </w:pPr>
            <w:r w:rsidRPr="00267E21">
              <w:rPr>
                <w:lang w:val="es-ES"/>
              </w:rPr>
              <w:t>Número personal</w:t>
            </w:r>
          </w:p>
          <w:p w:rsidR="00C67706" w:rsidRPr="00267E21" w:rsidRDefault="00D818DE" w:rsidP="00D818DE">
            <w:pPr>
              <w:pStyle w:val="TableText1"/>
              <w:rPr>
                <w:lang w:val="es-ES"/>
              </w:rPr>
            </w:pPr>
            <w:r>
              <w:rPr>
                <w:lang w:val="es-ES"/>
              </w:rPr>
              <w:t>Los nuevos nú</w:t>
            </w:r>
            <w:r w:rsidR="00C67706" w:rsidRPr="00267E21">
              <w:rPr>
                <w:lang w:val="es-ES"/>
              </w:rPr>
              <w:t>meros gratuitos podrán reservarse a partir del 1.I.2013</w:t>
            </w:r>
          </w:p>
        </w:tc>
        <w:tc>
          <w:tcPr>
            <w:tcW w:w="1116" w:type="dxa"/>
          </w:tcPr>
          <w:p w:rsidR="00C67706" w:rsidRPr="00267E21" w:rsidRDefault="00C67706" w:rsidP="008127C2">
            <w:pPr>
              <w:pStyle w:val="TableText1"/>
              <w:rPr>
                <w:lang w:val="es-ES"/>
              </w:rPr>
            </w:pPr>
            <w:r w:rsidRPr="00267E21">
              <w:rPr>
                <w:lang w:val="es-ES"/>
              </w:rPr>
              <w:t>1.I.2011 a las 02:00 horas</w:t>
            </w:r>
            <w:r w:rsidR="008127C2">
              <w:rPr>
                <w:lang w:val="es-ES"/>
              </w:rPr>
              <w:t xml:space="preserve"> </w:t>
            </w:r>
            <w:r w:rsidRPr="00267E21">
              <w:rPr>
                <w:lang w:val="es-ES"/>
              </w:rPr>
              <w:t>(si es técnica</w:t>
            </w:r>
            <w:r w:rsidR="00D818DE">
              <w:rPr>
                <w:lang w:val="es-ES"/>
              </w:rPr>
              <w:t>-</w:t>
            </w:r>
            <w:r w:rsidRPr="00267E21">
              <w:rPr>
                <w:lang w:val="es-ES"/>
              </w:rPr>
              <w:t>mente posible)</w:t>
            </w:r>
          </w:p>
        </w:tc>
        <w:tc>
          <w:tcPr>
            <w:tcW w:w="920" w:type="dxa"/>
          </w:tcPr>
          <w:p w:rsidR="00C67706" w:rsidRPr="00267E21" w:rsidRDefault="00C67706" w:rsidP="00267E21">
            <w:pPr>
              <w:pStyle w:val="TableText1"/>
              <w:rPr>
                <w:lang w:val="es-ES"/>
              </w:rPr>
            </w:pPr>
            <w:r w:rsidRPr="00267E21">
              <w:rPr>
                <w:lang w:val="es-ES"/>
              </w:rPr>
              <w:t>1.I.2012 a las 02:00 horas</w:t>
            </w:r>
          </w:p>
        </w:tc>
        <w:tc>
          <w:tcPr>
            <w:tcW w:w="1036" w:type="dxa"/>
            <w:vAlign w:val="center"/>
          </w:tcPr>
          <w:p w:rsidR="00C67706" w:rsidRPr="00267E21" w:rsidRDefault="00C67706" w:rsidP="00406006">
            <w:pPr>
              <w:pStyle w:val="TableText1"/>
              <w:jc w:val="center"/>
              <w:rPr>
                <w:lang w:val="es-ES"/>
              </w:rPr>
            </w:pPr>
            <w:r w:rsidRPr="00267E21">
              <w:rPr>
                <w:lang w:val="es-ES"/>
              </w:rPr>
              <w:t>N/A</w:t>
            </w:r>
          </w:p>
        </w:tc>
        <w:tc>
          <w:tcPr>
            <w:tcW w:w="1232" w:type="dxa"/>
            <w:vAlign w:val="center"/>
          </w:tcPr>
          <w:p w:rsidR="00C67706" w:rsidRPr="00267E21" w:rsidRDefault="00C67706" w:rsidP="00406006">
            <w:pPr>
              <w:pStyle w:val="TableText1"/>
              <w:jc w:val="center"/>
              <w:rPr>
                <w:lang w:val="es-ES"/>
              </w:rPr>
            </w:pPr>
            <w:r w:rsidRPr="00267E21">
              <w:rPr>
                <w:lang w:val="es-ES"/>
              </w:rPr>
              <w:t>N/A</w:t>
            </w:r>
          </w:p>
        </w:tc>
      </w:tr>
    </w:tbl>
    <w:p w:rsidR="00C67706" w:rsidRPr="00C67706" w:rsidRDefault="00C67706" w:rsidP="00C67706">
      <w:pPr>
        <w:rPr>
          <w:lang w:val="es-ES"/>
        </w:rPr>
      </w:pPr>
      <w:r w:rsidRPr="00C67706">
        <w:rPr>
          <w:lang w:val="es-ES"/>
        </w:rPr>
        <w:t>Contacto:</w:t>
      </w:r>
    </w:p>
    <w:p w:rsidR="00C67706" w:rsidRPr="000C2AF4" w:rsidRDefault="008127C2" w:rsidP="008127C2">
      <w:pPr>
        <w:ind w:left="567" w:hanging="567"/>
        <w:jc w:val="left"/>
        <w:rPr>
          <w:lang w:val="en-US"/>
        </w:rPr>
      </w:pPr>
      <w:r w:rsidRPr="000C2AF4">
        <w:rPr>
          <w:lang w:val="en-US"/>
        </w:rPr>
        <w:tab/>
      </w:r>
      <w:proofErr w:type="spellStart"/>
      <w:r w:rsidR="00C67706" w:rsidRPr="000C2AF4">
        <w:rPr>
          <w:lang w:val="en-US"/>
        </w:rPr>
        <w:t>Mr</w:t>
      </w:r>
      <w:proofErr w:type="spellEnd"/>
      <w:r w:rsidR="00C67706" w:rsidRPr="000C2AF4">
        <w:rPr>
          <w:lang w:val="en-US"/>
        </w:rPr>
        <w:t xml:space="preserve"> </w:t>
      </w:r>
      <w:proofErr w:type="spellStart"/>
      <w:r w:rsidR="00C67706" w:rsidRPr="000C2AF4">
        <w:rPr>
          <w:lang w:val="en-US"/>
        </w:rPr>
        <w:t>Alar</w:t>
      </w:r>
      <w:proofErr w:type="spellEnd"/>
      <w:r w:rsidR="00C67706" w:rsidRPr="000C2AF4">
        <w:rPr>
          <w:lang w:val="en-US"/>
        </w:rPr>
        <w:t xml:space="preserve"> </w:t>
      </w:r>
      <w:proofErr w:type="spellStart"/>
      <w:r w:rsidR="00C67706" w:rsidRPr="000C2AF4">
        <w:rPr>
          <w:lang w:val="en-US"/>
        </w:rPr>
        <w:t>Loitme</w:t>
      </w:r>
      <w:proofErr w:type="spellEnd"/>
      <w:r w:rsidR="00C67706" w:rsidRPr="000C2AF4">
        <w:rPr>
          <w:lang w:val="en-US"/>
        </w:rPr>
        <w:t xml:space="preserve"> </w:t>
      </w:r>
      <w:r w:rsidR="00C67706" w:rsidRPr="000C2AF4">
        <w:rPr>
          <w:lang w:val="en-US"/>
        </w:rPr>
        <w:br/>
        <w:t>Chief Specialist</w:t>
      </w:r>
      <w:r w:rsidR="00C67706" w:rsidRPr="000C2AF4">
        <w:rPr>
          <w:lang w:val="en-US"/>
        </w:rPr>
        <w:br/>
        <w:t>Estonian Technical Surveillance Authority (ETSA)</w:t>
      </w:r>
      <w:r w:rsidR="00C67706" w:rsidRPr="000C2AF4">
        <w:rPr>
          <w:lang w:val="en-US"/>
        </w:rPr>
        <w:br/>
      </w:r>
      <w:proofErr w:type="spellStart"/>
      <w:r w:rsidR="00C67706" w:rsidRPr="000C2AF4">
        <w:rPr>
          <w:lang w:val="en-US"/>
        </w:rPr>
        <w:t>Sõle</w:t>
      </w:r>
      <w:proofErr w:type="spellEnd"/>
      <w:r w:rsidR="00C67706" w:rsidRPr="000C2AF4">
        <w:rPr>
          <w:lang w:val="en-US"/>
        </w:rPr>
        <w:t xml:space="preserve"> str. 23A</w:t>
      </w:r>
      <w:r w:rsidR="00C67706" w:rsidRPr="000C2AF4">
        <w:rPr>
          <w:lang w:val="en-US"/>
        </w:rPr>
        <w:br/>
        <w:t>TALLINN 10614</w:t>
      </w:r>
      <w:r w:rsidR="00C67706" w:rsidRPr="000C2AF4">
        <w:rPr>
          <w:lang w:val="en-US"/>
        </w:rPr>
        <w:br/>
        <w:t xml:space="preserve">Estonia </w:t>
      </w:r>
      <w:r w:rsidR="00C67706" w:rsidRPr="000C2AF4">
        <w:rPr>
          <w:lang w:val="en-US"/>
        </w:rPr>
        <w:br/>
        <w:t>Tel:</w:t>
      </w:r>
      <w:r w:rsidR="00C67706" w:rsidRPr="000C2AF4">
        <w:rPr>
          <w:lang w:val="en-US"/>
        </w:rPr>
        <w:tab/>
        <w:t>+372 667 2000</w:t>
      </w:r>
      <w:r w:rsidR="00C67706" w:rsidRPr="000C2AF4">
        <w:rPr>
          <w:lang w:val="en-US"/>
        </w:rPr>
        <w:br/>
        <w:t>Fax:</w:t>
      </w:r>
      <w:r w:rsidR="00C67706" w:rsidRPr="000C2AF4">
        <w:rPr>
          <w:lang w:val="en-US"/>
        </w:rPr>
        <w:tab/>
        <w:t>+372 667 2001</w:t>
      </w:r>
      <w:r w:rsidR="00C67706" w:rsidRPr="000C2AF4">
        <w:rPr>
          <w:lang w:val="en-US"/>
        </w:rPr>
        <w:br/>
        <w:t>E-mail:</w:t>
      </w:r>
      <w:r w:rsidR="00C67706" w:rsidRPr="000C2AF4">
        <w:rPr>
          <w:lang w:val="en-US"/>
        </w:rPr>
        <w:tab/>
        <w:t>info@tja.ee / alar.loitme@tja.ee</w:t>
      </w:r>
      <w:r w:rsidR="00C67706" w:rsidRPr="000C2AF4">
        <w:rPr>
          <w:lang w:val="en-US"/>
        </w:rPr>
        <w:br/>
        <w:t>URL:</w:t>
      </w:r>
      <w:r w:rsidR="00C67706" w:rsidRPr="000C2AF4">
        <w:rPr>
          <w:lang w:val="en-US"/>
        </w:rPr>
        <w:tab/>
        <w:t>www.tja.ee</w:t>
      </w:r>
    </w:p>
    <w:p w:rsidR="00C67706" w:rsidRPr="000C2AF4" w:rsidRDefault="00C67706" w:rsidP="00C67706">
      <w:pPr>
        <w:rPr>
          <w:b/>
          <w:lang w:val="en-US"/>
        </w:rPr>
      </w:pPr>
    </w:p>
    <w:p w:rsidR="008F14AA" w:rsidRPr="000C2AF4" w:rsidRDefault="008F14AA" w:rsidP="00C67706">
      <w:pPr>
        <w:rPr>
          <w:b/>
          <w:lang w:val="en-US"/>
        </w:rPr>
      </w:pPr>
    </w:p>
    <w:p w:rsidR="008F14AA" w:rsidRPr="000C2AF4" w:rsidRDefault="008F14AA" w:rsidP="00C67706">
      <w:pPr>
        <w:rPr>
          <w:b/>
          <w:lang w:val="en-US"/>
        </w:rPr>
      </w:pPr>
    </w:p>
    <w:p w:rsidR="00C67706" w:rsidRPr="00C67706" w:rsidRDefault="00C67706" w:rsidP="00C67706">
      <w:pPr>
        <w:rPr>
          <w:lang w:val="es-ES"/>
        </w:rPr>
      </w:pPr>
      <w:r w:rsidRPr="00C67706">
        <w:rPr>
          <w:b/>
          <w:bCs/>
          <w:lang w:val="es-ES"/>
        </w:rPr>
        <w:t>Honduras (indicativo de país +504)</w:t>
      </w:r>
      <w:r w:rsidR="005254D5">
        <w:rPr>
          <w:lang w:val="es-ES"/>
        </w:rPr>
        <w:t xml:space="preserve"> </w:t>
      </w:r>
    </w:p>
    <w:p w:rsidR="00C67706" w:rsidRPr="00C67706" w:rsidRDefault="00C67706" w:rsidP="008127C2">
      <w:pPr>
        <w:spacing w:before="0"/>
        <w:rPr>
          <w:lang w:val="es-ES"/>
        </w:rPr>
      </w:pPr>
      <w:r w:rsidRPr="00C67706">
        <w:rPr>
          <w:lang w:val="es-ES"/>
        </w:rPr>
        <w:t>Comunicación del 2.XI.2010:</w:t>
      </w:r>
    </w:p>
    <w:p w:rsidR="00C67706" w:rsidRPr="00C67706" w:rsidRDefault="00C67706" w:rsidP="00C67706">
      <w:pPr>
        <w:rPr>
          <w:lang w:val="es-ES"/>
        </w:rPr>
      </w:pPr>
      <w:r w:rsidRPr="00C67706">
        <w:rPr>
          <w:lang w:val="es-ES"/>
        </w:rPr>
        <w:t xml:space="preserve">La </w:t>
      </w:r>
      <w:r w:rsidRPr="00C67706">
        <w:rPr>
          <w:i/>
          <w:lang w:val="es-ES"/>
        </w:rPr>
        <w:t>Comisión Nacional de Telecomunicaciones de Honduras (CONATEL),</w:t>
      </w:r>
      <w:r w:rsidRPr="00C67706">
        <w:rPr>
          <w:lang w:val="es-ES"/>
        </w:rPr>
        <w:t xml:space="preserve"> Tegucigalpa, anuncia que en la fecha del 14 de noviembre de 2010 a partir de las 00:00 horas, los números de teléfonos fijos en Honduras aumentarán de siete (7) a ocho (8) dígitos. </w:t>
      </w:r>
    </w:p>
    <w:p w:rsidR="00C67706" w:rsidRPr="00C67706" w:rsidRDefault="00C67706" w:rsidP="008127C2">
      <w:pPr>
        <w:rPr>
          <w:lang w:val="es-ES"/>
        </w:rPr>
      </w:pPr>
      <w:r w:rsidRPr="00C67706">
        <w:rPr>
          <w:lang w:val="es-ES"/>
        </w:rPr>
        <w:t>El cambio consiste en anteponer la cifra 2 a todos los números.</w:t>
      </w:r>
    </w:p>
    <w:p w:rsidR="00C67706" w:rsidRPr="00C67706" w:rsidRDefault="00C67706" w:rsidP="00C67706">
      <w:pPr>
        <w:rPr>
          <w:lang w:val="es-ES"/>
        </w:rPr>
      </w:pPr>
      <w:r w:rsidRPr="00C67706">
        <w:rPr>
          <w:lang w:val="es-ES"/>
        </w:rPr>
        <w:t>Formato internacional de marcación: +504 2 ABC XXXX</w:t>
      </w:r>
    </w:p>
    <w:p w:rsidR="00406006" w:rsidRDefault="004060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C67706" w:rsidRPr="00C67706" w:rsidRDefault="00C67706" w:rsidP="00C67706">
      <w:pPr>
        <w:rPr>
          <w:lang w:val="es-ES"/>
        </w:rPr>
      </w:pPr>
      <w:r w:rsidRPr="00C67706">
        <w:rPr>
          <w:lang w:val="es-ES"/>
        </w:rPr>
        <w:lastRenderedPageBreak/>
        <w:t>Detalles de los cambios de los números del servicio de telefónico fijo:</w:t>
      </w:r>
    </w:p>
    <w:p w:rsidR="008F14AA" w:rsidRDefault="008F14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</w:p>
    <w:p w:rsidR="00C67706" w:rsidRDefault="00C67706" w:rsidP="00DF15AE">
      <w:pPr>
        <w:jc w:val="center"/>
        <w:rPr>
          <w:lang w:val="es-ES"/>
        </w:rPr>
      </w:pPr>
      <w:r w:rsidRPr="00C67706">
        <w:rPr>
          <w:lang w:val="es-ES"/>
        </w:rPr>
        <w:t>RECOMENDACIÓN E.129</w:t>
      </w:r>
    </w:p>
    <w:p w:rsidR="00E61CAE" w:rsidRPr="00C67706" w:rsidRDefault="00E61CAE" w:rsidP="00DF15AE">
      <w:pPr>
        <w:jc w:val="center"/>
        <w:rPr>
          <w:lang w:val="es-ES"/>
        </w:rPr>
      </w:pPr>
    </w:p>
    <w:p w:rsidR="008127C2" w:rsidRDefault="00C67706" w:rsidP="008F14AA">
      <w:pPr>
        <w:spacing w:before="0"/>
        <w:jc w:val="center"/>
        <w:rPr>
          <w:i/>
          <w:iCs/>
          <w:lang w:val="es-ES"/>
        </w:rPr>
      </w:pPr>
      <w:r w:rsidRPr="00DF15AE">
        <w:rPr>
          <w:i/>
          <w:iCs/>
          <w:lang w:val="es-ES"/>
        </w:rPr>
        <w:t xml:space="preserve">Cuadro 9.4 – Descripción de un cambio de número en un plan nacional de </w:t>
      </w:r>
      <w:r w:rsidR="00DF15AE">
        <w:rPr>
          <w:i/>
          <w:iCs/>
          <w:lang w:val="es-ES"/>
        </w:rPr>
        <w:br/>
      </w:r>
      <w:r w:rsidRPr="00DF15AE">
        <w:rPr>
          <w:i/>
          <w:iCs/>
          <w:lang w:val="es-ES"/>
        </w:rPr>
        <w:t>numeración UIT-T E.164 para el indicativo de país</w:t>
      </w:r>
      <w:r w:rsidR="005254D5" w:rsidRPr="00DF15AE">
        <w:rPr>
          <w:i/>
          <w:iCs/>
          <w:lang w:val="es-ES"/>
        </w:rPr>
        <w:t xml:space="preserve"> </w:t>
      </w:r>
      <w:r w:rsidR="00200E2C">
        <w:rPr>
          <w:i/>
          <w:iCs/>
          <w:lang w:val="es-ES"/>
        </w:rPr>
        <w:t>+</w:t>
      </w:r>
      <w:r w:rsidRPr="00DF15AE">
        <w:rPr>
          <w:i/>
          <w:iCs/>
          <w:lang w:val="es-ES"/>
        </w:rPr>
        <w:t>504:</w:t>
      </w:r>
    </w:p>
    <w:p w:rsidR="00E61CAE" w:rsidRDefault="00E61CAE" w:rsidP="008F14AA">
      <w:pPr>
        <w:spacing w:before="0"/>
        <w:jc w:val="center"/>
        <w:rPr>
          <w:i/>
          <w:iCs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8"/>
        <w:gridCol w:w="812"/>
        <w:gridCol w:w="812"/>
        <w:gridCol w:w="1456"/>
        <w:gridCol w:w="1036"/>
        <w:gridCol w:w="839"/>
        <w:gridCol w:w="1722"/>
        <w:gridCol w:w="1257"/>
      </w:tblGrid>
      <w:tr w:rsidR="00C67706" w:rsidRPr="00C67706" w:rsidTr="00E61CAE">
        <w:trPr>
          <w:tblHeader/>
          <w:jc w:val="center"/>
        </w:trPr>
        <w:tc>
          <w:tcPr>
            <w:tcW w:w="1138" w:type="dxa"/>
          </w:tcPr>
          <w:p w:rsidR="00C67706" w:rsidRPr="00267E21" w:rsidRDefault="00C67706" w:rsidP="00406006">
            <w:pPr>
              <w:pStyle w:val="Tablehead0"/>
              <w:spacing w:before="120" w:after="120"/>
            </w:pPr>
            <w:r w:rsidRPr="00267E21">
              <w:t>(1)</w:t>
            </w:r>
          </w:p>
        </w:tc>
        <w:tc>
          <w:tcPr>
            <w:tcW w:w="1624" w:type="dxa"/>
            <w:gridSpan w:val="2"/>
          </w:tcPr>
          <w:p w:rsidR="00C67706" w:rsidRPr="00267E21" w:rsidRDefault="00C67706" w:rsidP="00406006">
            <w:pPr>
              <w:pStyle w:val="Tablehead0"/>
              <w:spacing w:before="120" w:after="120"/>
            </w:pPr>
            <w:r w:rsidRPr="00267E21">
              <w:t>(2)</w:t>
            </w:r>
          </w:p>
        </w:tc>
        <w:tc>
          <w:tcPr>
            <w:tcW w:w="1456" w:type="dxa"/>
          </w:tcPr>
          <w:p w:rsidR="00C67706" w:rsidRPr="00267E21" w:rsidRDefault="00C67706" w:rsidP="00406006">
            <w:pPr>
              <w:pStyle w:val="Tablehead0"/>
              <w:spacing w:before="120" w:after="120"/>
            </w:pPr>
            <w:r w:rsidRPr="00267E21">
              <w:t>(3)</w:t>
            </w:r>
          </w:p>
        </w:tc>
        <w:tc>
          <w:tcPr>
            <w:tcW w:w="1875" w:type="dxa"/>
            <w:gridSpan w:val="2"/>
          </w:tcPr>
          <w:p w:rsidR="00C67706" w:rsidRPr="00267E21" w:rsidRDefault="00C67706" w:rsidP="00406006">
            <w:pPr>
              <w:pStyle w:val="Tablehead0"/>
              <w:spacing w:before="120" w:after="120"/>
            </w:pPr>
            <w:r w:rsidRPr="00267E21">
              <w:t>(4)</w:t>
            </w:r>
          </w:p>
        </w:tc>
        <w:tc>
          <w:tcPr>
            <w:tcW w:w="1722" w:type="dxa"/>
          </w:tcPr>
          <w:p w:rsidR="00C67706" w:rsidRPr="00267E21" w:rsidRDefault="00C67706" w:rsidP="00406006">
            <w:pPr>
              <w:pStyle w:val="Tablehead0"/>
              <w:spacing w:before="120" w:after="120"/>
            </w:pPr>
            <w:r w:rsidRPr="00267E21">
              <w:t>(5)</w:t>
            </w:r>
          </w:p>
        </w:tc>
        <w:tc>
          <w:tcPr>
            <w:tcW w:w="1257" w:type="dxa"/>
          </w:tcPr>
          <w:p w:rsidR="00C67706" w:rsidRPr="00267E21" w:rsidRDefault="00C67706" w:rsidP="00406006">
            <w:pPr>
              <w:pStyle w:val="Tablehead0"/>
              <w:spacing w:before="120" w:after="120"/>
            </w:pPr>
            <w:r w:rsidRPr="00267E21">
              <w:t>(6)</w:t>
            </w:r>
          </w:p>
        </w:tc>
      </w:tr>
      <w:tr w:rsidR="00C67706" w:rsidRPr="000C2AF4" w:rsidTr="00E61CAE">
        <w:trPr>
          <w:tblHeader/>
          <w:jc w:val="center"/>
        </w:trPr>
        <w:tc>
          <w:tcPr>
            <w:tcW w:w="1138" w:type="dxa"/>
            <w:vMerge w:val="restart"/>
            <w:vAlign w:val="center"/>
          </w:tcPr>
          <w:p w:rsidR="00C67706" w:rsidRPr="000C2AF4" w:rsidRDefault="00C67706" w:rsidP="00406006">
            <w:pPr>
              <w:pStyle w:val="Tablehead0"/>
              <w:spacing w:before="120" w:after="120"/>
              <w:rPr>
                <w:lang w:val="es-ES"/>
              </w:rPr>
            </w:pPr>
            <w:r w:rsidRPr="000C2AF4">
              <w:rPr>
                <w:lang w:val="es-ES"/>
              </w:rPr>
              <w:t>Hora y fecha anunciadas del cambio</w:t>
            </w:r>
          </w:p>
        </w:tc>
        <w:tc>
          <w:tcPr>
            <w:tcW w:w="1624" w:type="dxa"/>
            <w:gridSpan w:val="2"/>
            <w:vAlign w:val="center"/>
          </w:tcPr>
          <w:p w:rsidR="00C67706" w:rsidRPr="00267E21" w:rsidRDefault="00C67706" w:rsidP="00406006">
            <w:pPr>
              <w:pStyle w:val="Tablehead0"/>
              <w:spacing w:before="120" w:after="120"/>
            </w:pPr>
            <w:r w:rsidRPr="00267E21">
              <w:t>N(S)N</w:t>
            </w:r>
          </w:p>
        </w:tc>
        <w:tc>
          <w:tcPr>
            <w:tcW w:w="1456" w:type="dxa"/>
            <w:vMerge w:val="restart"/>
            <w:vAlign w:val="center"/>
          </w:tcPr>
          <w:p w:rsidR="00C67706" w:rsidRPr="00267E21" w:rsidRDefault="00C67706" w:rsidP="00406006">
            <w:pPr>
              <w:pStyle w:val="Tablehead0"/>
              <w:spacing w:before="120" w:after="120"/>
            </w:pPr>
            <w:proofErr w:type="spellStart"/>
            <w:r w:rsidRPr="00267E21">
              <w:t>Utilización</w:t>
            </w:r>
            <w:proofErr w:type="spellEnd"/>
            <w:r w:rsidRPr="00267E21">
              <w:t xml:space="preserve"> </w:t>
            </w:r>
            <w:proofErr w:type="spellStart"/>
            <w:r w:rsidRPr="00267E21">
              <w:t>del</w:t>
            </w:r>
            <w:proofErr w:type="spellEnd"/>
            <w:r w:rsidRPr="00267E21">
              <w:t xml:space="preserve"> </w:t>
            </w:r>
            <w:proofErr w:type="spellStart"/>
            <w:r w:rsidRPr="00267E21">
              <w:t>número</w:t>
            </w:r>
            <w:proofErr w:type="spellEnd"/>
            <w:r w:rsidRPr="00267E21">
              <w:t xml:space="preserve"> E.164</w:t>
            </w:r>
          </w:p>
        </w:tc>
        <w:tc>
          <w:tcPr>
            <w:tcW w:w="1875" w:type="dxa"/>
            <w:gridSpan w:val="2"/>
            <w:vAlign w:val="center"/>
          </w:tcPr>
          <w:p w:rsidR="00C67706" w:rsidRPr="00267E21" w:rsidRDefault="00C67706" w:rsidP="00406006">
            <w:pPr>
              <w:pStyle w:val="Tablehead0"/>
              <w:spacing w:before="120" w:after="120"/>
            </w:pPr>
            <w:proofErr w:type="spellStart"/>
            <w:r w:rsidRPr="00267E21">
              <w:t>Funcionamiento</w:t>
            </w:r>
            <w:proofErr w:type="spellEnd"/>
            <w:r w:rsidRPr="00267E21">
              <w:t xml:space="preserve"> </w:t>
            </w:r>
            <w:proofErr w:type="spellStart"/>
            <w:r w:rsidRPr="00267E21">
              <w:t>paralelo</w:t>
            </w:r>
            <w:proofErr w:type="spellEnd"/>
          </w:p>
        </w:tc>
        <w:tc>
          <w:tcPr>
            <w:tcW w:w="1722" w:type="dxa"/>
            <w:vMerge w:val="restart"/>
            <w:vAlign w:val="center"/>
          </w:tcPr>
          <w:p w:rsidR="00C67706" w:rsidRPr="00267E21" w:rsidRDefault="00C67706" w:rsidP="00406006">
            <w:pPr>
              <w:pStyle w:val="Tablehead0"/>
              <w:spacing w:before="120" w:after="120"/>
            </w:pPr>
            <w:proofErr w:type="spellStart"/>
            <w:r w:rsidRPr="00267E21">
              <w:t>Operador</w:t>
            </w:r>
            <w:proofErr w:type="spellEnd"/>
          </w:p>
        </w:tc>
        <w:tc>
          <w:tcPr>
            <w:tcW w:w="1257" w:type="dxa"/>
            <w:vMerge w:val="restart"/>
            <w:vAlign w:val="center"/>
          </w:tcPr>
          <w:p w:rsidR="00C67706" w:rsidRPr="000C2AF4" w:rsidRDefault="00C67706" w:rsidP="00406006">
            <w:pPr>
              <w:pStyle w:val="Tablehead0"/>
              <w:spacing w:before="120" w:after="120"/>
              <w:rPr>
                <w:lang w:val="es-ES"/>
              </w:rPr>
            </w:pPr>
            <w:r w:rsidRPr="000C2AF4">
              <w:rPr>
                <w:lang w:val="es-ES"/>
              </w:rPr>
              <w:t>Grabación propuesta para el anuncio</w:t>
            </w:r>
          </w:p>
        </w:tc>
      </w:tr>
      <w:tr w:rsidR="00C67706" w:rsidRPr="00C67706" w:rsidTr="00E61CAE">
        <w:trPr>
          <w:tblHeader/>
          <w:jc w:val="center"/>
        </w:trPr>
        <w:tc>
          <w:tcPr>
            <w:tcW w:w="1138" w:type="dxa"/>
            <w:vMerge/>
            <w:vAlign w:val="center"/>
          </w:tcPr>
          <w:p w:rsidR="00C67706" w:rsidRPr="00C67706" w:rsidRDefault="00C67706" w:rsidP="00406006">
            <w:pPr>
              <w:spacing w:after="120"/>
              <w:rPr>
                <w:lang w:val="es-ES"/>
              </w:rPr>
            </w:pPr>
          </w:p>
        </w:tc>
        <w:tc>
          <w:tcPr>
            <w:tcW w:w="812" w:type="dxa"/>
            <w:vAlign w:val="center"/>
          </w:tcPr>
          <w:p w:rsidR="00C67706" w:rsidRPr="00267E21" w:rsidRDefault="00C67706" w:rsidP="00406006">
            <w:pPr>
              <w:pStyle w:val="Tablehead0"/>
              <w:spacing w:before="120" w:after="120"/>
            </w:pPr>
            <w:proofErr w:type="spellStart"/>
            <w:r w:rsidRPr="00267E21">
              <w:t>Número</w:t>
            </w:r>
            <w:proofErr w:type="spellEnd"/>
            <w:r w:rsidRPr="00267E21">
              <w:t xml:space="preserve"> </w:t>
            </w:r>
            <w:proofErr w:type="spellStart"/>
            <w:r w:rsidRPr="00267E21">
              <w:t>antiguo</w:t>
            </w:r>
            <w:proofErr w:type="spellEnd"/>
          </w:p>
        </w:tc>
        <w:tc>
          <w:tcPr>
            <w:tcW w:w="812" w:type="dxa"/>
            <w:vAlign w:val="center"/>
          </w:tcPr>
          <w:p w:rsidR="00C67706" w:rsidRPr="00267E21" w:rsidRDefault="00C67706" w:rsidP="00406006">
            <w:pPr>
              <w:pStyle w:val="Tablehead0"/>
              <w:spacing w:before="120" w:after="120"/>
            </w:pPr>
            <w:proofErr w:type="spellStart"/>
            <w:r w:rsidRPr="00267E21">
              <w:t>Número</w:t>
            </w:r>
            <w:proofErr w:type="spellEnd"/>
            <w:r w:rsidRPr="00267E21">
              <w:t xml:space="preserve"> </w:t>
            </w:r>
            <w:proofErr w:type="spellStart"/>
            <w:r w:rsidRPr="00267E21">
              <w:t>Nuevo</w:t>
            </w:r>
            <w:proofErr w:type="spellEnd"/>
          </w:p>
        </w:tc>
        <w:tc>
          <w:tcPr>
            <w:tcW w:w="1456" w:type="dxa"/>
            <w:vMerge/>
            <w:vAlign w:val="center"/>
          </w:tcPr>
          <w:p w:rsidR="00C67706" w:rsidRPr="00267E21" w:rsidRDefault="00C67706" w:rsidP="00406006">
            <w:pPr>
              <w:pStyle w:val="Tablehead0"/>
              <w:spacing w:before="120" w:after="120"/>
            </w:pPr>
          </w:p>
        </w:tc>
        <w:tc>
          <w:tcPr>
            <w:tcW w:w="1036" w:type="dxa"/>
            <w:vAlign w:val="center"/>
          </w:tcPr>
          <w:p w:rsidR="00C67706" w:rsidRPr="00267E21" w:rsidRDefault="00C67706" w:rsidP="00406006">
            <w:pPr>
              <w:pStyle w:val="Tablehead0"/>
              <w:spacing w:before="120" w:after="120"/>
            </w:pPr>
            <w:proofErr w:type="spellStart"/>
            <w:r w:rsidRPr="00267E21">
              <w:t>Inicio</w:t>
            </w:r>
            <w:proofErr w:type="spellEnd"/>
          </w:p>
        </w:tc>
        <w:tc>
          <w:tcPr>
            <w:tcW w:w="839" w:type="dxa"/>
            <w:vAlign w:val="center"/>
          </w:tcPr>
          <w:p w:rsidR="00C67706" w:rsidRPr="00267E21" w:rsidRDefault="00C67706" w:rsidP="00406006">
            <w:pPr>
              <w:pStyle w:val="Tablehead0"/>
              <w:spacing w:before="120" w:after="120"/>
            </w:pPr>
            <w:r w:rsidRPr="00267E21">
              <w:t>Fin</w:t>
            </w:r>
          </w:p>
        </w:tc>
        <w:tc>
          <w:tcPr>
            <w:tcW w:w="1722" w:type="dxa"/>
            <w:vMerge/>
            <w:vAlign w:val="center"/>
          </w:tcPr>
          <w:p w:rsidR="00C67706" w:rsidRPr="00C67706" w:rsidRDefault="00C67706" w:rsidP="00406006">
            <w:pPr>
              <w:spacing w:after="120"/>
              <w:rPr>
                <w:lang w:val="es-ES"/>
              </w:rPr>
            </w:pPr>
          </w:p>
        </w:tc>
        <w:tc>
          <w:tcPr>
            <w:tcW w:w="1257" w:type="dxa"/>
            <w:vMerge/>
            <w:vAlign w:val="center"/>
          </w:tcPr>
          <w:p w:rsidR="00C67706" w:rsidRPr="00C67706" w:rsidRDefault="00C67706" w:rsidP="00406006">
            <w:pPr>
              <w:spacing w:after="120"/>
              <w:rPr>
                <w:lang w:val="es-ES"/>
              </w:rPr>
            </w:pPr>
          </w:p>
        </w:tc>
      </w:tr>
      <w:tr w:rsidR="00C67706" w:rsidRPr="000C2AF4" w:rsidTr="00DF15AE">
        <w:trPr>
          <w:jc w:val="center"/>
        </w:trPr>
        <w:tc>
          <w:tcPr>
            <w:tcW w:w="1138" w:type="dxa"/>
          </w:tcPr>
          <w:p w:rsidR="00C67706" w:rsidRPr="00C67706" w:rsidRDefault="00C67706" w:rsidP="00406006">
            <w:pPr>
              <w:pStyle w:val="TableText1"/>
              <w:spacing w:before="80" w:after="80"/>
              <w:rPr>
                <w:lang w:val="es-ES"/>
              </w:rPr>
            </w:pPr>
            <w:r w:rsidRPr="00C67706">
              <w:rPr>
                <w:lang w:val="es-ES"/>
              </w:rPr>
              <w:t>00:00 horas del 14 de noviembre del año 2010</w:t>
            </w:r>
          </w:p>
        </w:tc>
        <w:tc>
          <w:tcPr>
            <w:tcW w:w="812" w:type="dxa"/>
          </w:tcPr>
          <w:p w:rsidR="00C67706" w:rsidRPr="00C67706" w:rsidRDefault="00C67706" w:rsidP="00406006">
            <w:pPr>
              <w:pStyle w:val="TableText1"/>
              <w:spacing w:before="80" w:after="80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7 dígitos</w:t>
            </w:r>
          </w:p>
        </w:tc>
        <w:tc>
          <w:tcPr>
            <w:tcW w:w="812" w:type="dxa"/>
          </w:tcPr>
          <w:p w:rsidR="00C67706" w:rsidRPr="00C67706" w:rsidRDefault="00C67706" w:rsidP="00406006">
            <w:pPr>
              <w:pStyle w:val="TableText1"/>
              <w:spacing w:before="80" w:after="80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8 dígitos</w:t>
            </w:r>
          </w:p>
        </w:tc>
        <w:tc>
          <w:tcPr>
            <w:tcW w:w="1456" w:type="dxa"/>
          </w:tcPr>
          <w:p w:rsidR="00C67706" w:rsidRPr="00C67706" w:rsidRDefault="00C67706" w:rsidP="00406006">
            <w:pPr>
              <w:pStyle w:val="TableText1"/>
              <w:spacing w:before="80" w:after="80"/>
              <w:rPr>
                <w:lang w:val="es-ES"/>
              </w:rPr>
            </w:pPr>
            <w:r w:rsidRPr="00C67706">
              <w:rPr>
                <w:lang w:val="es-ES"/>
              </w:rPr>
              <w:t>Numeración Geográfica para comercialización del Servicio de Telefonía (fija)</w:t>
            </w:r>
          </w:p>
        </w:tc>
        <w:tc>
          <w:tcPr>
            <w:tcW w:w="1036" w:type="dxa"/>
          </w:tcPr>
          <w:p w:rsidR="00C67706" w:rsidRPr="00C67706" w:rsidRDefault="00C67706" w:rsidP="00406006">
            <w:pPr>
              <w:pStyle w:val="TableText1"/>
              <w:spacing w:before="80" w:after="80"/>
              <w:rPr>
                <w:lang w:val="es-ES"/>
              </w:rPr>
            </w:pPr>
          </w:p>
        </w:tc>
        <w:tc>
          <w:tcPr>
            <w:tcW w:w="839" w:type="dxa"/>
          </w:tcPr>
          <w:p w:rsidR="00C67706" w:rsidRPr="00C67706" w:rsidRDefault="00C67706" w:rsidP="00406006">
            <w:pPr>
              <w:pStyle w:val="TableText1"/>
              <w:spacing w:before="80" w:after="80"/>
              <w:rPr>
                <w:lang w:val="es-ES"/>
              </w:rPr>
            </w:pPr>
          </w:p>
        </w:tc>
        <w:tc>
          <w:tcPr>
            <w:tcW w:w="1722" w:type="dxa"/>
          </w:tcPr>
          <w:p w:rsidR="00C67706" w:rsidRPr="0094349B" w:rsidRDefault="00C67706" w:rsidP="00406006">
            <w:pPr>
              <w:pStyle w:val="TableText1"/>
              <w:spacing w:before="80" w:after="80"/>
              <w:rPr>
                <w:spacing w:val="-4"/>
                <w:lang w:val="es-ES"/>
              </w:rPr>
            </w:pPr>
            <w:r w:rsidRPr="0094349B">
              <w:rPr>
                <w:spacing w:val="-4"/>
                <w:lang w:val="es-ES"/>
              </w:rPr>
              <w:t>Operador HONDUTEL y Sub-Operadores del Servicio de Telefonía (fija)</w:t>
            </w:r>
          </w:p>
        </w:tc>
        <w:tc>
          <w:tcPr>
            <w:tcW w:w="1257" w:type="dxa"/>
          </w:tcPr>
          <w:p w:rsidR="00C67706" w:rsidRPr="00C67706" w:rsidRDefault="00C67706" w:rsidP="00406006">
            <w:pPr>
              <w:pStyle w:val="TableText1"/>
              <w:spacing w:before="80" w:after="80"/>
              <w:rPr>
                <w:lang w:val="es-ES"/>
              </w:rPr>
            </w:pPr>
            <w:r w:rsidRPr="00C67706">
              <w:rPr>
                <w:lang w:val="es-ES"/>
              </w:rPr>
              <w:t>Recuerda, que ahora debes marcar el 2 antes de llamar a cualquier número fijo</w:t>
            </w:r>
          </w:p>
        </w:tc>
      </w:tr>
      <w:tr w:rsidR="00C67706" w:rsidRPr="000C2AF4" w:rsidTr="00DF15AE">
        <w:trPr>
          <w:jc w:val="center"/>
        </w:trPr>
        <w:tc>
          <w:tcPr>
            <w:tcW w:w="1138" w:type="dxa"/>
            <w:vAlign w:val="center"/>
          </w:tcPr>
          <w:p w:rsidR="00C67706" w:rsidRPr="00C67706" w:rsidRDefault="00C67706" w:rsidP="00406006">
            <w:pPr>
              <w:pStyle w:val="TableText1"/>
              <w:spacing w:before="80" w:after="80"/>
              <w:rPr>
                <w:lang w:val="es-ES"/>
              </w:rPr>
            </w:pPr>
            <w:r w:rsidRPr="00C67706">
              <w:rPr>
                <w:lang w:val="es-ES"/>
              </w:rPr>
              <w:t>00:00 horas del 14 de noviembre del año 2010</w:t>
            </w:r>
          </w:p>
        </w:tc>
        <w:tc>
          <w:tcPr>
            <w:tcW w:w="812" w:type="dxa"/>
            <w:vAlign w:val="center"/>
          </w:tcPr>
          <w:p w:rsidR="00C67706" w:rsidRPr="00C67706" w:rsidRDefault="00C67706" w:rsidP="00406006">
            <w:pPr>
              <w:pStyle w:val="TableText1"/>
              <w:spacing w:before="80" w:after="80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7 dígitos</w:t>
            </w:r>
          </w:p>
        </w:tc>
        <w:tc>
          <w:tcPr>
            <w:tcW w:w="812" w:type="dxa"/>
            <w:vAlign w:val="center"/>
          </w:tcPr>
          <w:p w:rsidR="00C67706" w:rsidRPr="00C67706" w:rsidRDefault="00C67706" w:rsidP="00406006">
            <w:pPr>
              <w:pStyle w:val="TableText1"/>
              <w:spacing w:before="80" w:after="80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8 dígitos</w:t>
            </w:r>
          </w:p>
        </w:tc>
        <w:tc>
          <w:tcPr>
            <w:tcW w:w="1456" w:type="dxa"/>
            <w:vAlign w:val="center"/>
          </w:tcPr>
          <w:p w:rsidR="00C67706" w:rsidRPr="00C67706" w:rsidRDefault="00C67706" w:rsidP="00406006">
            <w:pPr>
              <w:pStyle w:val="TableText1"/>
              <w:spacing w:before="80" w:after="80"/>
              <w:rPr>
                <w:lang w:val="es-ES"/>
              </w:rPr>
            </w:pPr>
            <w:r w:rsidRPr="00C67706">
              <w:rPr>
                <w:lang w:val="es-ES"/>
              </w:rPr>
              <w:t>Numeración Geográfica para comercialización del Servicio de Telefonía (fija)</w:t>
            </w:r>
          </w:p>
        </w:tc>
        <w:tc>
          <w:tcPr>
            <w:tcW w:w="1036" w:type="dxa"/>
            <w:vAlign w:val="center"/>
          </w:tcPr>
          <w:p w:rsidR="00C67706" w:rsidRPr="00C67706" w:rsidRDefault="00C67706" w:rsidP="00406006">
            <w:pPr>
              <w:pStyle w:val="TableText1"/>
              <w:spacing w:before="80" w:after="80"/>
              <w:rPr>
                <w:lang w:val="es-ES"/>
              </w:rPr>
            </w:pPr>
          </w:p>
        </w:tc>
        <w:tc>
          <w:tcPr>
            <w:tcW w:w="839" w:type="dxa"/>
            <w:vAlign w:val="center"/>
          </w:tcPr>
          <w:p w:rsidR="00C67706" w:rsidRPr="00C67706" w:rsidRDefault="00C67706" w:rsidP="00406006">
            <w:pPr>
              <w:pStyle w:val="TableText1"/>
              <w:spacing w:before="80" w:after="80"/>
              <w:rPr>
                <w:lang w:val="es-ES"/>
              </w:rPr>
            </w:pPr>
          </w:p>
        </w:tc>
        <w:tc>
          <w:tcPr>
            <w:tcW w:w="1722" w:type="dxa"/>
            <w:vAlign w:val="center"/>
          </w:tcPr>
          <w:p w:rsidR="00C67706" w:rsidRPr="0094349B" w:rsidRDefault="00C67706" w:rsidP="00406006">
            <w:pPr>
              <w:pStyle w:val="TableText1"/>
              <w:spacing w:before="80" w:after="80"/>
              <w:rPr>
                <w:spacing w:val="-4"/>
                <w:lang w:val="es-ES"/>
              </w:rPr>
            </w:pPr>
            <w:r w:rsidRPr="0094349B">
              <w:rPr>
                <w:spacing w:val="-4"/>
                <w:lang w:val="es-ES"/>
              </w:rPr>
              <w:t>Operador HONDUTEL y Sub-Operadores del Servicio de Telefonía (fija) con clientes con Servicio 800 y/o con Servicio 900</w:t>
            </w:r>
          </w:p>
        </w:tc>
        <w:tc>
          <w:tcPr>
            <w:tcW w:w="1257" w:type="dxa"/>
            <w:vAlign w:val="center"/>
          </w:tcPr>
          <w:p w:rsidR="00C67706" w:rsidRPr="00C67706" w:rsidRDefault="00C67706" w:rsidP="00406006">
            <w:pPr>
              <w:pStyle w:val="TableText1"/>
              <w:spacing w:before="80" w:after="80"/>
              <w:rPr>
                <w:lang w:val="es-ES"/>
              </w:rPr>
            </w:pPr>
            <w:r w:rsidRPr="00C67706">
              <w:rPr>
                <w:lang w:val="es-ES"/>
              </w:rPr>
              <w:t>Recuerda, que ahora debes marcar el 2 antes de llamar a cualquier número fijo</w:t>
            </w:r>
          </w:p>
        </w:tc>
      </w:tr>
      <w:tr w:rsidR="00C67706" w:rsidRPr="000C2AF4" w:rsidTr="00DF15AE">
        <w:trPr>
          <w:jc w:val="center"/>
        </w:trPr>
        <w:tc>
          <w:tcPr>
            <w:tcW w:w="1138" w:type="dxa"/>
          </w:tcPr>
          <w:p w:rsidR="00C67706" w:rsidRPr="00C67706" w:rsidRDefault="00C67706" w:rsidP="00406006">
            <w:pPr>
              <w:pStyle w:val="TableText1"/>
              <w:spacing w:before="80" w:after="80"/>
              <w:rPr>
                <w:lang w:val="es-ES"/>
              </w:rPr>
            </w:pPr>
            <w:r w:rsidRPr="00C67706">
              <w:rPr>
                <w:lang w:val="es-ES"/>
              </w:rPr>
              <w:t>00:00 horas del 14 de noviembre del año 2010</w:t>
            </w:r>
          </w:p>
        </w:tc>
        <w:tc>
          <w:tcPr>
            <w:tcW w:w="812" w:type="dxa"/>
          </w:tcPr>
          <w:p w:rsidR="00C67706" w:rsidRPr="00C67706" w:rsidRDefault="00C67706" w:rsidP="00406006">
            <w:pPr>
              <w:pStyle w:val="TableText1"/>
              <w:spacing w:before="80" w:after="80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7 dígitos</w:t>
            </w:r>
          </w:p>
        </w:tc>
        <w:tc>
          <w:tcPr>
            <w:tcW w:w="812" w:type="dxa"/>
          </w:tcPr>
          <w:p w:rsidR="00C67706" w:rsidRPr="00C67706" w:rsidRDefault="00C67706" w:rsidP="00406006">
            <w:pPr>
              <w:pStyle w:val="TableText1"/>
              <w:spacing w:before="80" w:after="80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8 dígitos</w:t>
            </w:r>
          </w:p>
        </w:tc>
        <w:tc>
          <w:tcPr>
            <w:tcW w:w="1456" w:type="dxa"/>
          </w:tcPr>
          <w:p w:rsidR="00C67706" w:rsidRPr="00C67706" w:rsidRDefault="00C67706" w:rsidP="00406006">
            <w:pPr>
              <w:pStyle w:val="TableText1"/>
              <w:spacing w:before="80" w:after="80"/>
              <w:rPr>
                <w:lang w:val="es-ES"/>
              </w:rPr>
            </w:pPr>
            <w:r w:rsidRPr="00C67706">
              <w:rPr>
                <w:lang w:val="es-ES"/>
              </w:rPr>
              <w:t>Numeración Geográfica para comercialización del Servicio de Telefonía (fija)</w:t>
            </w:r>
          </w:p>
        </w:tc>
        <w:tc>
          <w:tcPr>
            <w:tcW w:w="1036" w:type="dxa"/>
          </w:tcPr>
          <w:p w:rsidR="00C67706" w:rsidRPr="00C67706" w:rsidRDefault="00C67706" w:rsidP="00406006">
            <w:pPr>
              <w:pStyle w:val="TableText1"/>
              <w:spacing w:before="80" w:after="80"/>
              <w:rPr>
                <w:lang w:val="es-ES"/>
              </w:rPr>
            </w:pPr>
            <w:r w:rsidRPr="00C67706">
              <w:rPr>
                <w:lang w:val="es-ES"/>
              </w:rPr>
              <w:t>00:00 horas del 14 de noviembre del año 2010</w:t>
            </w:r>
          </w:p>
        </w:tc>
        <w:tc>
          <w:tcPr>
            <w:tcW w:w="839" w:type="dxa"/>
          </w:tcPr>
          <w:p w:rsidR="00C67706" w:rsidRPr="00C67706" w:rsidRDefault="00C67706" w:rsidP="00406006">
            <w:pPr>
              <w:pStyle w:val="TableText1"/>
              <w:spacing w:before="80" w:after="80"/>
              <w:rPr>
                <w:lang w:val="es-ES"/>
              </w:rPr>
            </w:pPr>
            <w:r w:rsidRPr="00C67706">
              <w:rPr>
                <w:lang w:val="es-ES"/>
              </w:rPr>
              <w:t>24:00 horas del 11 de febrero del año 2011</w:t>
            </w:r>
          </w:p>
        </w:tc>
        <w:tc>
          <w:tcPr>
            <w:tcW w:w="1722" w:type="dxa"/>
          </w:tcPr>
          <w:p w:rsidR="00C67706" w:rsidRPr="0094349B" w:rsidRDefault="00C67706" w:rsidP="00406006">
            <w:pPr>
              <w:pStyle w:val="TableText1"/>
              <w:spacing w:before="80" w:after="80"/>
              <w:rPr>
                <w:spacing w:val="-4"/>
                <w:lang w:val="es-ES"/>
              </w:rPr>
            </w:pPr>
            <w:r w:rsidRPr="0094349B">
              <w:rPr>
                <w:spacing w:val="-4"/>
                <w:lang w:val="es-ES"/>
              </w:rPr>
              <w:t>Operador HONDUTEL y Sub-Operadores del Servicio de Telefonía (fija) que tengan cliente con servicio DID, PBX.</w:t>
            </w:r>
            <w:r w:rsidR="005254D5" w:rsidRPr="0094349B">
              <w:rPr>
                <w:spacing w:val="-4"/>
                <w:lang w:val="es-ES"/>
              </w:rPr>
              <w:t xml:space="preserve"> </w:t>
            </w:r>
            <w:r w:rsidRPr="0094349B">
              <w:rPr>
                <w:spacing w:val="-4"/>
                <w:lang w:val="es-ES"/>
              </w:rPr>
              <w:t>(aplicable únicamente de no contar con factibilidad técnica para migrar)</w:t>
            </w:r>
          </w:p>
        </w:tc>
        <w:tc>
          <w:tcPr>
            <w:tcW w:w="1257" w:type="dxa"/>
          </w:tcPr>
          <w:p w:rsidR="00C67706" w:rsidRPr="00C67706" w:rsidRDefault="00C67706" w:rsidP="00406006">
            <w:pPr>
              <w:pStyle w:val="TableText1"/>
              <w:spacing w:before="80" w:after="80"/>
              <w:rPr>
                <w:lang w:val="es-ES"/>
              </w:rPr>
            </w:pPr>
          </w:p>
        </w:tc>
      </w:tr>
      <w:tr w:rsidR="00C67706" w:rsidRPr="000C2AF4" w:rsidTr="00DF15AE">
        <w:trPr>
          <w:jc w:val="center"/>
        </w:trPr>
        <w:tc>
          <w:tcPr>
            <w:tcW w:w="1138" w:type="dxa"/>
          </w:tcPr>
          <w:p w:rsidR="00C67706" w:rsidRPr="00C67706" w:rsidRDefault="00C67706" w:rsidP="00E61CAE">
            <w:pPr>
              <w:pStyle w:val="TableText1"/>
              <w:keepNext/>
              <w:spacing w:before="20" w:after="20"/>
              <w:rPr>
                <w:lang w:val="es-ES"/>
              </w:rPr>
            </w:pPr>
            <w:r w:rsidRPr="00C67706">
              <w:rPr>
                <w:lang w:val="es-ES"/>
              </w:rPr>
              <w:lastRenderedPageBreak/>
              <w:t>00:00 horas del 14 de noviembre del año 2010</w:t>
            </w:r>
          </w:p>
        </w:tc>
        <w:tc>
          <w:tcPr>
            <w:tcW w:w="812" w:type="dxa"/>
          </w:tcPr>
          <w:p w:rsidR="00C67706" w:rsidRPr="00C67706" w:rsidRDefault="00C67706" w:rsidP="00E61CAE">
            <w:pPr>
              <w:pStyle w:val="TableText1"/>
              <w:keepNext/>
              <w:spacing w:before="20" w:after="20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7 dígitos</w:t>
            </w:r>
          </w:p>
        </w:tc>
        <w:tc>
          <w:tcPr>
            <w:tcW w:w="812" w:type="dxa"/>
          </w:tcPr>
          <w:p w:rsidR="00C67706" w:rsidRPr="00C67706" w:rsidRDefault="00C67706" w:rsidP="00E61CAE">
            <w:pPr>
              <w:pStyle w:val="TableText1"/>
              <w:keepNext/>
              <w:spacing w:before="20" w:after="20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8 dígitos</w:t>
            </w:r>
          </w:p>
        </w:tc>
        <w:tc>
          <w:tcPr>
            <w:tcW w:w="1456" w:type="dxa"/>
          </w:tcPr>
          <w:p w:rsidR="00C67706" w:rsidRPr="00C67706" w:rsidRDefault="00C67706" w:rsidP="00E61CAE">
            <w:pPr>
              <w:pStyle w:val="TableText1"/>
              <w:keepNext/>
              <w:spacing w:before="20" w:after="20"/>
              <w:rPr>
                <w:lang w:val="es-ES"/>
              </w:rPr>
            </w:pPr>
            <w:r w:rsidRPr="00C67706">
              <w:rPr>
                <w:lang w:val="es-ES"/>
              </w:rPr>
              <w:t>Numeración Geográfica para comercialización del Servicio de Telefonía (fija)</w:t>
            </w:r>
          </w:p>
        </w:tc>
        <w:tc>
          <w:tcPr>
            <w:tcW w:w="1036" w:type="dxa"/>
          </w:tcPr>
          <w:p w:rsidR="00C67706" w:rsidRPr="00C67706" w:rsidRDefault="00C67706" w:rsidP="00E61CAE">
            <w:pPr>
              <w:pStyle w:val="TableText1"/>
              <w:keepNext/>
              <w:spacing w:before="20" w:after="20"/>
              <w:rPr>
                <w:lang w:val="es-ES"/>
              </w:rPr>
            </w:pPr>
            <w:r w:rsidRPr="00C67706">
              <w:rPr>
                <w:lang w:val="es-ES"/>
              </w:rPr>
              <w:t>00:00 horas del 14 de noviembre del año 2010</w:t>
            </w:r>
          </w:p>
        </w:tc>
        <w:tc>
          <w:tcPr>
            <w:tcW w:w="839" w:type="dxa"/>
          </w:tcPr>
          <w:p w:rsidR="00C67706" w:rsidRPr="00C67706" w:rsidRDefault="00C67706" w:rsidP="00E61CAE">
            <w:pPr>
              <w:pStyle w:val="TableText1"/>
              <w:keepNext/>
              <w:spacing w:before="20" w:after="20"/>
              <w:rPr>
                <w:lang w:val="es-ES"/>
              </w:rPr>
            </w:pPr>
            <w:r w:rsidRPr="00C67706">
              <w:rPr>
                <w:lang w:val="es-ES"/>
              </w:rPr>
              <w:t>24:00 horas del 11 de febrero del año 2011</w:t>
            </w:r>
          </w:p>
        </w:tc>
        <w:tc>
          <w:tcPr>
            <w:tcW w:w="1722" w:type="dxa"/>
          </w:tcPr>
          <w:p w:rsidR="00C67706" w:rsidRPr="0094349B" w:rsidRDefault="00C67706" w:rsidP="00E61CAE">
            <w:pPr>
              <w:pStyle w:val="TableText1"/>
              <w:keepNext/>
              <w:spacing w:before="20" w:after="20"/>
              <w:rPr>
                <w:spacing w:val="-4"/>
                <w:lang w:val="es-ES"/>
              </w:rPr>
            </w:pPr>
            <w:r w:rsidRPr="0094349B">
              <w:rPr>
                <w:spacing w:val="-4"/>
                <w:lang w:val="es-ES"/>
              </w:rPr>
              <w:t>Operador HONDUTEL y Sub-Operadores del Servicio de Telefonía (fija) que tengan clientes con instalaciones de equipos terminales POS (Puntos de Ventas), la migración va a ser paulatinamente porque los cambios se efectúan manualmente en la estructura interna del equipo POS</w:t>
            </w:r>
          </w:p>
        </w:tc>
        <w:tc>
          <w:tcPr>
            <w:tcW w:w="1257" w:type="dxa"/>
          </w:tcPr>
          <w:p w:rsidR="00C67706" w:rsidRPr="00C67706" w:rsidRDefault="00C67706" w:rsidP="00E61CAE">
            <w:pPr>
              <w:pStyle w:val="TableText1"/>
              <w:keepNext/>
              <w:spacing w:before="20" w:after="20"/>
              <w:rPr>
                <w:lang w:val="es-ES"/>
              </w:rPr>
            </w:pPr>
          </w:p>
        </w:tc>
      </w:tr>
      <w:tr w:rsidR="00C67706" w:rsidRPr="000C2AF4" w:rsidTr="00DF15AE">
        <w:trPr>
          <w:jc w:val="center"/>
        </w:trPr>
        <w:tc>
          <w:tcPr>
            <w:tcW w:w="1138" w:type="dxa"/>
          </w:tcPr>
          <w:p w:rsidR="00C67706" w:rsidRPr="00C67706" w:rsidRDefault="00C67706" w:rsidP="00E61CAE">
            <w:pPr>
              <w:pStyle w:val="TableText1"/>
              <w:keepNext/>
              <w:spacing w:before="20" w:after="20"/>
              <w:rPr>
                <w:lang w:val="es-ES"/>
              </w:rPr>
            </w:pPr>
            <w:r w:rsidRPr="00C67706">
              <w:rPr>
                <w:lang w:val="es-ES"/>
              </w:rPr>
              <w:t>00:00 horas del 14 de noviembre del año 2010</w:t>
            </w:r>
          </w:p>
          <w:p w:rsidR="00C67706" w:rsidRPr="00C67706" w:rsidRDefault="00C67706" w:rsidP="00E61CAE">
            <w:pPr>
              <w:pStyle w:val="TableText1"/>
              <w:keepNext/>
              <w:spacing w:before="20" w:after="20"/>
              <w:rPr>
                <w:lang w:val="es-ES"/>
              </w:rPr>
            </w:pPr>
          </w:p>
        </w:tc>
        <w:tc>
          <w:tcPr>
            <w:tcW w:w="812" w:type="dxa"/>
          </w:tcPr>
          <w:p w:rsidR="00C67706" w:rsidRPr="00C67706" w:rsidRDefault="00C67706" w:rsidP="00E61CAE">
            <w:pPr>
              <w:pStyle w:val="TableText1"/>
              <w:keepNext/>
              <w:spacing w:before="20" w:after="20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7 dígitos</w:t>
            </w:r>
          </w:p>
        </w:tc>
        <w:tc>
          <w:tcPr>
            <w:tcW w:w="812" w:type="dxa"/>
          </w:tcPr>
          <w:p w:rsidR="00C67706" w:rsidRPr="00C67706" w:rsidRDefault="00C67706" w:rsidP="00E61CAE">
            <w:pPr>
              <w:pStyle w:val="TableText1"/>
              <w:keepNext/>
              <w:spacing w:before="20" w:after="20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8 dígitos</w:t>
            </w:r>
          </w:p>
        </w:tc>
        <w:tc>
          <w:tcPr>
            <w:tcW w:w="1456" w:type="dxa"/>
          </w:tcPr>
          <w:p w:rsidR="00C67706" w:rsidRPr="00C67706" w:rsidRDefault="00C67706" w:rsidP="00E61CAE">
            <w:pPr>
              <w:pStyle w:val="TableText1"/>
              <w:keepNext/>
              <w:spacing w:before="20" w:after="20"/>
              <w:rPr>
                <w:lang w:val="es-ES"/>
              </w:rPr>
            </w:pPr>
            <w:r w:rsidRPr="00C67706">
              <w:rPr>
                <w:lang w:val="es-ES"/>
              </w:rPr>
              <w:t>Numeración Geográfica para comercialización del Servicio de Telefonía (fija)</w:t>
            </w:r>
          </w:p>
        </w:tc>
        <w:tc>
          <w:tcPr>
            <w:tcW w:w="1036" w:type="dxa"/>
          </w:tcPr>
          <w:p w:rsidR="00C67706" w:rsidRPr="00C67706" w:rsidRDefault="00C67706" w:rsidP="00E61CAE">
            <w:pPr>
              <w:pStyle w:val="TableText1"/>
              <w:keepNext/>
              <w:spacing w:before="20" w:after="20"/>
              <w:rPr>
                <w:lang w:val="es-ES"/>
              </w:rPr>
            </w:pPr>
            <w:r w:rsidRPr="00C67706">
              <w:rPr>
                <w:lang w:val="es-ES"/>
              </w:rPr>
              <w:t>00:00 horas del 14 de noviembre del año 2010</w:t>
            </w:r>
          </w:p>
        </w:tc>
        <w:tc>
          <w:tcPr>
            <w:tcW w:w="839" w:type="dxa"/>
          </w:tcPr>
          <w:p w:rsidR="00C67706" w:rsidRPr="00C67706" w:rsidRDefault="00C67706" w:rsidP="00E61CAE">
            <w:pPr>
              <w:pStyle w:val="TableText1"/>
              <w:keepNext/>
              <w:spacing w:before="20" w:after="20"/>
              <w:rPr>
                <w:lang w:val="es-ES"/>
              </w:rPr>
            </w:pPr>
            <w:r w:rsidRPr="00C67706">
              <w:rPr>
                <w:lang w:val="es-ES"/>
              </w:rPr>
              <w:t>24:00 horas del 11 de febrero del año 2011</w:t>
            </w:r>
          </w:p>
        </w:tc>
        <w:tc>
          <w:tcPr>
            <w:tcW w:w="1722" w:type="dxa"/>
          </w:tcPr>
          <w:p w:rsidR="00C67706" w:rsidRPr="0094349B" w:rsidRDefault="00C67706" w:rsidP="00E61CAE">
            <w:pPr>
              <w:pStyle w:val="TableText1"/>
              <w:keepNext/>
              <w:spacing w:before="20" w:after="20"/>
              <w:rPr>
                <w:spacing w:val="-4"/>
                <w:lang w:val="es-ES"/>
              </w:rPr>
            </w:pPr>
            <w:r w:rsidRPr="0094349B">
              <w:rPr>
                <w:spacing w:val="-4"/>
                <w:lang w:val="es-ES"/>
              </w:rPr>
              <w:t>Operador HONDUTEL</w:t>
            </w:r>
            <w:r w:rsidR="005254D5" w:rsidRPr="0094349B">
              <w:rPr>
                <w:spacing w:val="-4"/>
                <w:lang w:val="es-ES"/>
              </w:rPr>
              <w:t xml:space="preserve"> </w:t>
            </w:r>
            <w:r w:rsidRPr="0094349B">
              <w:rPr>
                <w:spacing w:val="-4"/>
                <w:lang w:val="es-ES"/>
              </w:rPr>
              <w:t>del Servicio de Telefonía (fija), relativo a las llamadas provenientes del extranjero o sea el tráfico internacional entrante</w:t>
            </w:r>
          </w:p>
        </w:tc>
        <w:tc>
          <w:tcPr>
            <w:tcW w:w="1257" w:type="dxa"/>
          </w:tcPr>
          <w:p w:rsidR="00C67706" w:rsidRPr="00C67706" w:rsidRDefault="00C67706" w:rsidP="00E61CAE">
            <w:pPr>
              <w:pStyle w:val="TableText1"/>
              <w:keepNext/>
              <w:spacing w:before="20" w:after="20"/>
              <w:rPr>
                <w:lang w:val="es-ES"/>
              </w:rPr>
            </w:pPr>
          </w:p>
        </w:tc>
      </w:tr>
    </w:tbl>
    <w:p w:rsidR="0094349B" w:rsidRDefault="0094349B" w:rsidP="008F7BBD">
      <w:pPr>
        <w:rPr>
          <w:lang w:val="es-ES"/>
        </w:rPr>
      </w:pPr>
    </w:p>
    <w:p w:rsidR="0094349B" w:rsidRDefault="009434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</w:p>
    <w:p w:rsidR="00C67706" w:rsidRPr="00C67706" w:rsidRDefault="00C67706" w:rsidP="008F7BBD">
      <w:pPr>
        <w:rPr>
          <w:lang w:val="es-ES"/>
        </w:rPr>
      </w:pPr>
      <w:r w:rsidRPr="00C67706">
        <w:rPr>
          <w:lang w:val="es-ES"/>
        </w:rPr>
        <w:t>Telefonía fija</w:t>
      </w:r>
    </w:p>
    <w:p w:rsidR="00C67706" w:rsidRPr="00C67706" w:rsidRDefault="00C67706" w:rsidP="00C67706">
      <w:pPr>
        <w:rPr>
          <w:bCs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18"/>
        <w:gridCol w:w="1789"/>
        <w:gridCol w:w="1709"/>
        <w:gridCol w:w="1656"/>
      </w:tblGrid>
      <w:tr w:rsidR="00C67706" w:rsidRPr="00C67706" w:rsidTr="008F7BBD">
        <w:trPr>
          <w:tblHeader/>
          <w:jc w:val="center"/>
        </w:trPr>
        <w:tc>
          <w:tcPr>
            <w:tcW w:w="3019" w:type="dxa"/>
            <w:shd w:val="clear" w:color="99CCFF" w:fill="auto"/>
            <w:vAlign w:val="center"/>
          </w:tcPr>
          <w:p w:rsidR="00C67706" w:rsidRPr="00267E21" w:rsidRDefault="00C67706" w:rsidP="00267E21">
            <w:pPr>
              <w:pStyle w:val="Tablehead0"/>
            </w:pPr>
            <w:r w:rsidRPr="00267E21">
              <w:t>Central</w:t>
            </w:r>
          </w:p>
        </w:tc>
        <w:tc>
          <w:tcPr>
            <w:tcW w:w="1379" w:type="dxa"/>
            <w:shd w:val="clear" w:color="99CCFF" w:fill="auto"/>
            <w:vAlign w:val="center"/>
          </w:tcPr>
          <w:p w:rsidR="00C67706" w:rsidRPr="00267E21" w:rsidRDefault="00C67706" w:rsidP="00267E21">
            <w:pPr>
              <w:pStyle w:val="Tablehead0"/>
            </w:pPr>
            <w:proofErr w:type="spellStart"/>
            <w:r w:rsidRPr="00267E21">
              <w:t>Destino</w:t>
            </w:r>
            <w:proofErr w:type="spellEnd"/>
          </w:p>
        </w:tc>
        <w:tc>
          <w:tcPr>
            <w:tcW w:w="1317" w:type="dxa"/>
            <w:shd w:val="clear" w:color="99CCFF" w:fill="auto"/>
            <w:vAlign w:val="center"/>
          </w:tcPr>
          <w:p w:rsidR="00C67706" w:rsidRPr="00267E21" w:rsidRDefault="00C67706" w:rsidP="00BA786F">
            <w:pPr>
              <w:pStyle w:val="Tablehead0"/>
            </w:pPr>
            <w:proofErr w:type="spellStart"/>
            <w:r w:rsidRPr="00267E21">
              <w:t>Antiguos</w:t>
            </w:r>
            <w:proofErr w:type="spellEnd"/>
            <w:r w:rsidRPr="00267E21">
              <w:t xml:space="preserve"> </w:t>
            </w:r>
            <w:proofErr w:type="spellStart"/>
            <w:r w:rsidRPr="00267E21">
              <w:t>números</w:t>
            </w:r>
            <w:proofErr w:type="spellEnd"/>
          </w:p>
        </w:tc>
        <w:tc>
          <w:tcPr>
            <w:tcW w:w="1276" w:type="dxa"/>
            <w:shd w:val="clear" w:color="99CCFF" w:fill="auto"/>
            <w:vAlign w:val="center"/>
          </w:tcPr>
          <w:p w:rsidR="00C67706" w:rsidRPr="00267E21" w:rsidRDefault="00C67706" w:rsidP="00BA786F">
            <w:pPr>
              <w:pStyle w:val="Tablehead0"/>
            </w:pPr>
            <w:proofErr w:type="spellStart"/>
            <w:r w:rsidRPr="00267E21">
              <w:t>Nuevos</w:t>
            </w:r>
            <w:proofErr w:type="spellEnd"/>
            <w:r w:rsidRPr="00267E21">
              <w:t xml:space="preserve"> </w:t>
            </w:r>
            <w:proofErr w:type="spellStart"/>
            <w:r w:rsidRPr="00267E21">
              <w:t>números</w:t>
            </w:r>
            <w:proofErr w:type="spellEnd"/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Polo Paz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Polo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200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2200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Polo Paz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Polo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201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2201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Res. Centro América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Resca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209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2209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El Picacho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Picac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211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2211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Rdsi</w:t>
            </w:r>
            <w:proofErr w:type="spellEnd"/>
            <w:r w:rsidRPr="00C67706">
              <w:rPr>
                <w:lang w:val="es-ES"/>
              </w:rPr>
              <w:t xml:space="preserve"> Tegucigalpa ( Pri3 )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Pri3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212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2212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Telef</w:t>
            </w:r>
            <w:proofErr w:type="spellEnd"/>
            <w:r w:rsidRPr="00C67706">
              <w:rPr>
                <w:lang w:val="es-ES"/>
              </w:rPr>
              <w:t xml:space="preserve">. Inalámbrica </w:t>
            </w:r>
            <w:proofErr w:type="spellStart"/>
            <w:r w:rsidRPr="00C67706">
              <w:rPr>
                <w:lang w:val="es-ES"/>
              </w:rPr>
              <w:t>Tegucig</w:t>
            </w:r>
            <w:proofErr w:type="spellEnd"/>
            <w:r w:rsidRPr="00C67706">
              <w:rPr>
                <w:lang w:val="es-ES"/>
              </w:rPr>
              <w:t>.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Inateg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213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2213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Principal 3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Pri3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216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2216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Principal 3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Pri3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220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2220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Almendros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Alme2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221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2221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Principal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Pri2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222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2222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Polo Paz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Polo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223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2223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Cerro Grande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Cerro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224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2224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La Granja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Lgran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225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2225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Loarque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Loarq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226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2226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43365D">
            <w:pPr>
              <w:pStyle w:val="TableText1"/>
              <w:keepNext/>
              <w:rPr>
                <w:lang w:val="es-ES"/>
              </w:rPr>
            </w:pPr>
            <w:r w:rsidRPr="00C67706">
              <w:rPr>
                <w:lang w:val="es-ES"/>
              </w:rPr>
              <w:lastRenderedPageBreak/>
              <w:t>Res. Centro América</w:t>
            </w:r>
          </w:p>
        </w:tc>
        <w:tc>
          <w:tcPr>
            <w:tcW w:w="1379" w:type="dxa"/>
          </w:tcPr>
          <w:p w:rsidR="00C67706" w:rsidRPr="00C67706" w:rsidRDefault="00C67706" w:rsidP="0043365D">
            <w:pPr>
              <w:pStyle w:val="TableText1"/>
              <w:keepNext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Resca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43365D">
            <w:pPr>
              <w:pStyle w:val="TableText1"/>
              <w:keepNext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227 XXXX</w:t>
            </w:r>
          </w:p>
        </w:tc>
        <w:tc>
          <w:tcPr>
            <w:tcW w:w="1276" w:type="dxa"/>
          </w:tcPr>
          <w:p w:rsidR="00C67706" w:rsidRPr="00C67706" w:rsidRDefault="00C67706" w:rsidP="0043365D">
            <w:pPr>
              <w:pStyle w:val="TableText1"/>
              <w:keepNext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2227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43365D">
            <w:pPr>
              <w:pStyle w:val="TableText1"/>
              <w:keepNext/>
              <w:rPr>
                <w:lang w:val="es-ES"/>
              </w:rPr>
            </w:pPr>
            <w:r w:rsidRPr="00C67706">
              <w:rPr>
                <w:lang w:val="es-ES"/>
              </w:rPr>
              <w:t>Kennedy 2 Y 1</w:t>
            </w:r>
          </w:p>
        </w:tc>
        <w:tc>
          <w:tcPr>
            <w:tcW w:w="1379" w:type="dxa"/>
          </w:tcPr>
          <w:p w:rsidR="00C67706" w:rsidRPr="00C67706" w:rsidRDefault="00C67706" w:rsidP="0043365D">
            <w:pPr>
              <w:pStyle w:val="TableText1"/>
              <w:keepNext/>
              <w:rPr>
                <w:lang w:val="es-ES"/>
              </w:rPr>
            </w:pPr>
            <w:r w:rsidRPr="00C67706">
              <w:rPr>
                <w:lang w:val="es-ES"/>
              </w:rPr>
              <w:t>Kend2/1</w:t>
            </w:r>
          </w:p>
        </w:tc>
        <w:tc>
          <w:tcPr>
            <w:tcW w:w="1317" w:type="dxa"/>
          </w:tcPr>
          <w:p w:rsidR="00C67706" w:rsidRPr="00C67706" w:rsidRDefault="00C67706" w:rsidP="0043365D">
            <w:pPr>
              <w:pStyle w:val="TableText1"/>
              <w:keepNext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228 XXXX</w:t>
            </w:r>
          </w:p>
        </w:tc>
        <w:tc>
          <w:tcPr>
            <w:tcW w:w="1276" w:type="dxa"/>
          </w:tcPr>
          <w:p w:rsidR="00C67706" w:rsidRPr="00C67706" w:rsidRDefault="00C67706" w:rsidP="0043365D">
            <w:pPr>
              <w:pStyle w:val="TableText1"/>
              <w:keepNext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2228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El Ocotal F. M.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Ocotl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229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2229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Kennedy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Kend2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230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2230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Miraflores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Mir2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231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2231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Principal 3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Pri3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231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2231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Miraflores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Mir2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232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2232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Toncontín</w:t>
            </w:r>
            <w:proofErr w:type="spellEnd"/>
            <w:r w:rsidRPr="00C67706">
              <w:rPr>
                <w:lang w:val="es-ES"/>
              </w:rPr>
              <w:t xml:space="preserve"> 1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Tonc1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233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2233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Toncontín</w:t>
            </w:r>
            <w:proofErr w:type="spellEnd"/>
            <w:r w:rsidRPr="00C67706">
              <w:rPr>
                <w:lang w:val="es-ES"/>
              </w:rPr>
              <w:t xml:space="preserve">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Tonc2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234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2234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Miraflores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Mir2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235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2235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Almendros 1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Alme1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236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2236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Principal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Pri2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237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2237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Principal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Pri2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238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2238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Miraflores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Mir2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239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2239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Kennedy 1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Kend1d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240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2240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La Vega 1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Lveg1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245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2245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La Vega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Lveg2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246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2246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El Hato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Hato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255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2255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Prados Universitarios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Prauni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257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2257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Toncontin</w:t>
            </w:r>
            <w:proofErr w:type="spellEnd"/>
            <w:r w:rsidRPr="00C67706">
              <w:rPr>
                <w:lang w:val="es-ES"/>
              </w:rPr>
              <w:t xml:space="preserve">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Tonc2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290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2290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Toncontin</w:t>
            </w:r>
            <w:proofErr w:type="spellEnd"/>
            <w:r w:rsidRPr="00C67706">
              <w:rPr>
                <w:lang w:val="es-ES"/>
              </w:rPr>
              <w:t xml:space="preserve">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Tonc2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291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2291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Ceiba 3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Ceib3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423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2423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Saba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Saba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424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2424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Utila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Utila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425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2425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 xml:space="preserve">San Alejo / </w:t>
            </w:r>
            <w:proofErr w:type="spellStart"/>
            <w:r w:rsidRPr="00C67706">
              <w:rPr>
                <w:lang w:val="es-ES"/>
              </w:rPr>
              <w:t>Mesapa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Salej</w:t>
            </w:r>
            <w:proofErr w:type="spellEnd"/>
            <w:r w:rsidRPr="00C67706">
              <w:rPr>
                <w:lang w:val="es-ES"/>
              </w:rPr>
              <w:t>/</w:t>
            </w:r>
            <w:proofErr w:type="spellStart"/>
            <w:r w:rsidRPr="00C67706">
              <w:rPr>
                <w:lang w:val="es-ES"/>
              </w:rPr>
              <w:t>Mesap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429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2429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 xml:space="preserve">San Francisco </w:t>
            </w:r>
            <w:proofErr w:type="spellStart"/>
            <w:r w:rsidRPr="00C67706">
              <w:rPr>
                <w:lang w:val="es-ES"/>
              </w:rPr>
              <w:t>Atlantida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Sfratl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431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2431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Arenal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Arena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433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2433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Trujillo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Truji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434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2434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Oakridge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Oakri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435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2435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 xml:space="preserve">La </w:t>
            </w:r>
            <w:proofErr w:type="spellStart"/>
            <w:r w:rsidRPr="00C67706">
              <w:rPr>
                <w:lang w:val="es-ES"/>
              </w:rPr>
              <w:t>Masica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Masic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436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2436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Bonito Oriental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Bonor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438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2438 XXXX</w:t>
            </w:r>
          </w:p>
        </w:tc>
      </w:tr>
      <w:tr w:rsidR="00C67706" w:rsidRPr="00267E21" w:rsidTr="008F7BBD">
        <w:trPr>
          <w:trHeight w:val="276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Centros Comunitarios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Cencc3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439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2439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Ceiba 3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Ceib3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440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2440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Ceiba Miramar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Ceibm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441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2441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Ceiba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Ceib2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442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2442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Ceiba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Ceib2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443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2443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Tocoa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Tocoa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444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2444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Coxin</w:t>
            </w:r>
            <w:proofErr w:type="spellEnd"/>
            <w:r w:rsidRPr="00C67706">
              <w:rPr>
                <w:lang w:val="es-ES"/>
              </w:rPr>
              <w:t xml:space="preserve"> </w:t>
            </w:r>
            <w:proofErr w:type="spellStart"/>
            <w:r w:rsidRPr="00C67706">
              <w:rPr>
                <w:lang w:val="es-ES"/>
              </w:rPr>
              <w:t>Hole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Coxin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445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2445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Olanchito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Olanc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446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2446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Tela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Tela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448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2448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Sonaguera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Sonag</w:t>
            </w:r>
            <w:proofErr w:type="spellEnd"/>
            <w:r w:rsidRPr="00C67706">
              <w:rPr>
                <w:lang w:val="es-ES"/>
              </w:rPr>
              <w:t xml:space="preserve"> 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451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2451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Coyoles Central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Coyol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452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2452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Guanaja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Guana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453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2453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lastRenderedPageBreak/>
              <w:t>French</w:t>
            </w:r>
            <w:proofErr w:type="spellEnd"/>
            <w:r w:rsidRPr="00C67706">
              <w:rPr>
                <w:lang w:val="es-ES"/>
              </w:rPr>
              <w:t xml:space="preserve"> </w:t>
            </w:r>
            <w:proofErr w:type="spellStart"/>
            <w:smartTag w:uri="urn:schemas-microsoft-com:office:smarttags" w:element="PlaceType">
              <w:r w:rsidRPr="00C67706">
                <w:rPr>
                  <w:lang w:val="es-ES"/>
                </w:rPr>
                <w:t>Harbour</w:t>
              </w:r>
            </w:smartTag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Frenh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455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2455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 xml:space="preserve">Inalámbrica </w:t>
            </w:r>
            <w:proofErr w:type="spellStart"/>
            <w:r w:rsidRPr="00C67706">
              <w:rPr>
                <w:lang w:val="es-ES"/>
              </w:rPr>
              <w:t>Sps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Inasps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543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2543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Rdsi</w:t>
            </w:r>
            <w:proofErr w:type="spellEnd"/>
            <w:r w:rsidRPr="00C67706">
              <w:rPr>
                <w:lang w:val="es-ES"/>
              </w:rPr>
              <w:t xml:space="preserve"> San Pedro Sula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Rdsi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544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2544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San Pedro Sula 5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Sps5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545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2545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San Pedro Sula 5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Sps5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550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2550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Monte Prieto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Montp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551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2551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San Pedro Sula 3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Sps3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552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2552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San Pedro Sula 3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Sps3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553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2553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Monte Prieto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Montp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554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2554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Rivera Hernandez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River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555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2555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La Puerta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Lpuer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556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2556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San Pedro Sula 4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Sps4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557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2557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San Pedro Sula 4 Y 5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Sps4/5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558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2558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Col. Satélite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Sate1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559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2559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Chamelecón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Chame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565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2565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Jardines Del Valle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Jardi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566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2566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Zip Búfalo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Zipbu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574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2574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C. Comunitarios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Cencs5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640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2640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C. Comunitarios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Cencs5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641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2641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C. Comunitarios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Cencs5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642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2642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Santa Bárbara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Sbarb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643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2643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Progreso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Progr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647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2647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Progreso/Santa Cruz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Progr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648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2648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S. Manuel/ R. Lindo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Smanu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650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2650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Cucuyagua</w:t>
            </w:r>
            <w:proofErr w:type="spellEnd"/>
            <w:r w:rsidRPr="00C67706">
              <w:rPr>
                <w:lang w:val="es-ES"/>
              </w:rPr>
              <w:t>/Copán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Cucuy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651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2651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Agua Caliente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Aguac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652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2652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Nueva Ocotepeque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Nocot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653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2653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Santa Cruz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Scruz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654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2654 XXXX</w:t>
            </w:r>
          </w:p>
        </w:tc>
      </w:tr>
      <w:tr w:rsidR="00C67706" w:rsidRPr="00267E21" w:rsidTr="008F7BBD">
        <w:trPr>
          <w:trHeight w:val="276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Lepaera</w:t>
            </w:r>
            <w:proofErr w:type="spellEnd"/>
            <w:r w:rsidRPr="00C67706">
              <w:rPr>
                <w:lang w:val="es-ES"/>
              </w:rPr>
              <w:t>/</w:t>
            </w:r>
            <w:proofErr w:type="spellStart"/>
            <w:r w:rsidRPr="00C67706">
              <w:rPr>
                <w:lang w:val="es-ES"/>
              </w:rPr>
              <w:t>Corquín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Lepae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655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2655 XXXX</w:t>
            </w:r>
          </w:p>
        </w:tc>
      </w:tr>
      <w:tr w:rsidR="00C67706" w:rsidRPr="00267E21" w:rsidTr="008F7BBD">
        <w:trPr>
          <w:trHeight w:val="276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Gracias/</w:t>
            </w:r>
            <w:proofErr w:type="spellStart"/>
            <w:r w:rsidRPr="00C67706">
              <w:rPr>
                <w:lang w:val="es-ES"/>
              </w:rPr>
              <w:t>S.R.Copán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Graci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656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2656 XXXX</w:t>
            </w:r>
          </w:p>
        </w:tc>
      </w:tr>
      <w:tr w:rsidR="00C67706" w:rsidRPr="00267E21" w:rsidTr="008F7BBD">
        <w:trPr>
          <w:trHeight w:val="270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 xml:space="preserve">El Naranjo </w:t>
            </w:r>
            <w:proofErr w:type="spellStart"/>
            <w:r w:rsidRPr="00C67706">
              <w:rPr>
                <w:lang w:val="es-ES"/>
              </w:rPr>
              <w:t>Sta</w:t>
            </w:r>
            <w:proofErr w:type="spellEnd"/>
            <w:r w:rsidRPr="00C67706">
              <w:rPr>
                <w:lang w:val="es-ES"/>
              </w:rPr>
              <w:t xml:space="preserve"> Bárbara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Narsb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657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2657 XXXX</w:t>
            </w:r>
          </w:p>
        </w:tc>
      </w:tr>
      <w:tr w:rsidR="00C67706" w:rsidRPr="00267E21" w:rsidTr="008F7BBD">
        <w:trPr>
          <w:trHeight w:val="270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Macueliso</w:t>
            </w:r>
            <w:proofErr w:type="spellEnd"/>
            <w:r w:rsidRPr="00C67706">
              <w:rPr>
                <w:lang w:val="es-ES"/>
              </w:rPr>
              <w:t xml:space="preserve"> </w:t>
            </w:r>
            <w:proofErr w:type="spellStart"/>
            <w:r w:rsidRPr="00C67706">
              <w:rPr>
                <w:lang w:val="es-ES"/>
              </w:rPr>
              <w:t>Omoa</w:t>
            </w:r>
            <w:proofErr w:type="spellEnd"/>
            <w:r w:rsidRPr="00C67706">
              <w:rPr>
                <w:lang w:val="es-ES"/>
              </w:rPr>
              <w:t>/</w:t>
            </w:r>
            <w:proofErr w:type="spellStart"/>
            <w:r w:rsidRPr="00C67706">
              <w:rPr>
                <w:lang w:val="es-ES"/>
              </w:rPr>
              <w:t>Trascerros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Omoa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658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2658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 xml:space="preserve">El </w:t>
            </w:r>
            <w:proofErr w:type="spellStart"/>
            <w:r w:rsidRPr="00C67706">
              <w:rPr>
                <w:lang w:val="es-ES"/>
              </w:rPr>
              <w:t>Mochito</w:t>
            </w:r>
            <w:proofErr w:type="spellEnd"/>
            <w:r w:rsidRPr="00C67706">
              <w:rPr>
                <w:lang w:val="es-ES"/>
              </w:rPr>
              <w:t>/</w:t>
            </w:r>
            <w:proofErr w:type="spellStart"/>
            <w:r w:rsidRPr="00C67706">
              <w:rPr>
                <w:lang w:val="es-ES"/>
              </w:rPr>
              <w:t>Quimistán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Mochi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659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2659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Centros Comunitarios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Cuyam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660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2660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La Entrada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Entra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661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2661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Santa Rosa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Srosa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662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2662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 xml:space="preserve">S. Marcos </w:t>
            </w:r>
            <w:proofErr w:type="spellStart"/>
            <w:r w:rsidRPr="00C67706">
              <w:rPr>
                <w:lang w:val="es-ES"/>
              </w:rPr>
              <w:t>Ocotep</w:t>
            </w:r>
            <w:proofErr w:type="spellEnd"/>
            <w:r w:rsidRPr="00C67706">
              <w:rPr>
                <w:lang w:val="es-ES"/>
              </w:rPr>
              <w:t>.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Smaro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663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2663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Cent. Comunitarios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Cencs5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664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2664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Puerto Cortes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Corte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665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2665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Santa Rita Yoro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Srita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667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2667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La Lima Cortes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Lima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668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2668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Choloma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Cholo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669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2669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Villa Nueva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Villa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670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2670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lastRenderedPageBreak/>
              <w:t>Yoro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Yoro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671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2671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Cofradía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Cofra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672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2672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Potrerillos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Potre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673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2673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 xml:space="preserve">Sulaco / Los </w:t>
            </w:r>
            <w:proofErr w:type="spellStart"/>
            <w:r w:rsidRPr="00C67706">
              <w:rPr>
                <w:lang w:val="es-ES"/>
              </w:rPr>
              <w:t>Orcones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Sulco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674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2674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La Villa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Villa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675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2675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Potrerillos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Potre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678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2678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La Lima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Lima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680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2680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La Lima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Lima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681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2681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La Lima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Lima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682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2682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La Lima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Lima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683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2683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La Lima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Lima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684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2684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La Lima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Lima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685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2685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La Lima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Lima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686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2686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La Lima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Lima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687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2687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La Lima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Lima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688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2688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El Negrito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Negri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690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2690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Morazán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Moraz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691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2691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 xml:space="preserve">Zip </w:t>
            </w:r>
            <w:proofErr w:type="spellStart"/>
            <w:r w:rsidRPr="00C67706">
              <w:rPr>
                <w:lang w:val="es-ES"/>
              </w:rPr>
              <w:t>Amarat</w:t>
            </w:r>
            <w:proofErr w:type="spellEnd"/>
            <w:r w:rsidRPr="00C67706">
              <w:rPr>
                <w:lang w:val="es-ES"/>
              </w:rPr>
              <w:t>/</w:t>
            </w:r>
            <w:proofErr w:type="spellStart"/>
            <w:r w:rsidRPr="00C67706">
              <w:rPr>
                <w:lang w:val="es-ES"/>
              </w:rPr>
              <w:t>Marcala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Marca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764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2764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Valle De Ángeles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Valle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766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2766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Ojojona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Ojona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767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2767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Sabana Grande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Sgran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768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2768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Guaimaca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Guaim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769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2769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Comayagua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Coma2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770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2770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Com2/</w:t>
            </w:r>
            <w:proofErr w:type="spellStart"/>
            <w:r w:rsidRPr="00C67706">
              <w:rPr>
                <w:lang w:val="es-ES"/>
              </w:rPr>
              <w:t>Lamani</w:t>
            </w:r>
            <w:proofErr w:type="spellEnd"/>
            <w:r w:rsidRPr="00C67706">
              <w:rPr>
                <w:lang w:val="es-ES"/>
              </w:rPr>
              <w:t xml:space="preserve">/P. </w:t>
            </w:r>
            <w:proofErr w:type="spellStart"/>
            <w:r w:rsidRPr="00C67706">
              <w:rPr>
                <w:lang w:val="es-ES"/>
              </w:rPr>
              <w:t>Blan</w:t>
            </w:r>
            <w:proofErr w:type="spellEnd"/>
            <w:r w:rsidRPr="00C67706">
              <w:rPr>
                <w:lang w:val="es-ES"/>
              </w:rPr>
              <w:t>.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Coma2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772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2772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Siguatepeque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Sigua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773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2773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La Paz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Lapaz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774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2774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Talanga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Talan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775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2775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Zamorano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Zamor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776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2776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Proyecto Ala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Prala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777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2777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Centros Comunitarios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Cencp3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778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2778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Santa Lucía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Sluci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779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2779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La Esperanza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Laesp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783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2783 XXXX</w:t>
            </w:r>
          </w:p>
        </w:tc>
      </w:tr>
      <w:tr w:rsidR="00C67706" w:rsidRPr="00267E21" w:rsidTr="008F7BBD">
        <w:trPr>
          <w:trHeight w:val="276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La Libertad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Lalib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784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2784 XXXX</w:t>
            </w:r>
          </w:p>
        </w:tc>
      </w:tr>
      <w:tr w:rsidR="00C67706" w:rsidRPr="00267E21" w:rsidTr="008F7BBD">
        <w:trPr>
          <w:trHeight w:val="276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Choluteca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Cholu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879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2879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Choluteca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Cholu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880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2880 XXXX</w:t>
            </w:r>
          </w:p>
        </w:tc>
      </w:tr>
      <w:tr w:rsidR="00C67706" w:rsidRPr="00267E21" w:rsidTr="008F7BBD">
        <w:trPr>
          <w:trHeight w:val="276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San Lorenzo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Slore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881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2881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Choluteca 2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Cholu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882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2882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Danli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Danli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883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2883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Juticalpa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Jutic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885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2885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Proyecto Ala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Prala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887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2887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S. Marcos /</w:t>
            </w:r>
            <w:proofErr w:type="spellStart"/>
            <w:r w:rsidRPr="00C67706">
              <w:rPr>
                <w:lang w:val="es-ES"/>
              </w:rPr>
              <w:t>Proy</w:t>
            </w:r>
            <w:proofErr w:type="spellEnd"/>
            <w:r w:rsidRPr="00C67706">
              <w:rPr>
                <w:lang w:val="es-ES"/>
              </w:rPr>
              <w:t>. Ala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Smarc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888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2888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Campamento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Campa</w:t>
            </w:r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889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2889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 xml:space="preserve">S. </w:t>
            </w:r>
            <w:proofErr w:type="spellStart"/>
            <w:r w:rsidRPr="00C67706">
              <w:rPr>
                <w:lang w:val="es-ES"/>
              </w:rPr>
              <w:t>Franc</w:t>
            </w:r>
            <w:proofErr w:type="spellEnd"/>
            <w:r w:rsidRPr="00C67706">
              <w:rPr>
                <w:lang w:val="es-ES"/>
              </w:rPr>
              <w:t>. De La Paz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Sfpaz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891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2891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lastRenderedPageBreak/>
              <w:t>Yuscarán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Yusca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892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2892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El Paraíso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Parai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893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2893 XXXX</w:t>
            </w:r>
          </w:p>
        </w:tc>
      </w:tr>
      <w:tr w:rsidR="00C67706" w:rsidRPr="00267E21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Amatillo</w:t>
            </w:r>
            <w:proofErr w:type="spellEnd"/>
            <w:r w:rsidRPr="00C67706">
              <w:rPr>
                <w:lang w:val="es-ES"/>
              </w:rPr>
              <w:t>/</w:t>
            </w:r>
            <w:proofErr w:type="spellStart"/>
            <w:r w:rsidRPr="00C67706">
              <w:rPr>
                <w:lang w:val="es-ES"/>
              </w:rPr>
              <w:t>Goascorán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Amatio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894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2894 XXXX</w:t>
            </w:r>
          </w:p>
        </w:tc>
      </w:tr>
      <w:tr w:rsidR="00C67706" w:rsidRPr="00C67706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Nacaome/</w:t>
            </w:r>
            <w:proofErr w:type="spellStart"/>
            <w:r w:rsidRPr="00C67706">
              <w:rPr>
                <w:lang w:val="es-ES"/>
              </w:rPr>
              <w:t>Amapala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Nacao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895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2895 XXXX</w:t>
            </w:r>
          </w:p>
        </w:tc>
      </w:tr>
      <w:tr w:rsidR="00C67706" w:rsidRPr="00C67706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 xml:space="preserve">San </w:t>
            </w:r>
            <w:proofErr w:type="spellStart"/>
            <w:r w:rsidRPr="00C67706">
              <w:rPr>
                <w:lang w:val="es-ES"/>
              </w:rPr>
              <w:t>Fco</w:t>
            </w:r>
            <w:proofErr w:type="spellEnd"/>
            <w:r w:rsidRPr="00C67706">
              <w:rPr>
                <w:lang w:val="es-ES"/>
              </w:rPr>
              <w:t>. De Becerra</w:t>
            </w:r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Sfbec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897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2897 XXXX</w:t>
            </w:r>
          </w:p>
        </w:tc>
      </w:tr>
      <w:tr w:rsidR="00C67706" w:rsidRPr="00C67706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Domsat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Domsat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898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2898 XXXX</w:t>
            </w:r>
          </w:p>
        </w:tc>
      </w:tr>
      <w:tr w:rsidR="00C67706" w:rsidRPr="00C67706" w:rsidTr="008F7BBD">
        <w:trPr>
          <w:trHeight w:val="264"/>
          <w:jc w:val="center"/>
        </w:trPr>
        <w:tc>
          <w:tcPr>
            <w:tcW w:w="301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Catacamas</w:t>
            </w:r>
            <w:proofErr w:type="spellEnd"/>
          </w:p>
        </w:tc>
        <w:tc>
          <w:tcPr>
            <w:tcW w:w="1379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Catac</w:t>
            </w:r>
            <w:proofErr w:type="spellEnd"/>
          </w:p>
        </w:tc>
        <w:tc>
          <w:tcPr>
            <w:tcW w:w="1317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899 XXXX</w:t>
            </w:r>
          </w:p>
        </w:tc>
        <w:tc>
          <w:tcPr>
            <w:tcW w:w="1276" w:type="dxa"/>
          </w:tcPr>
          <w:p w:rsidR="00C67706" w:rsidRPr="00C67706" w:rsidRDefault="00C67706" w:rsidP="00BA786F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2899 XXXX</w:t>
            </w:r>
          </w:p>
        </w:tc>
      </w:tr>
    </w:tbl>
    <w:p w:rsidR="00C67706" w:rsidRPr="00C67706" w:rsidRDefault="00C67706" w:rsidP="00C67706">
      <w:pPr>
        <w:rPr>
          <w:lang w:val="es-ES"/>
        </w:rPr>
      </w:pPr>
      <w:r w:rsidRPr="00C67706">
        <w:rPr>
          <w:lang w:val="es-ES"/>
        </w:rPr>
        <w:t>Contacto:</w:t>
      </w:r>
    </w:p>
    <w:p w:rsidR="00C67706" w:rsidRPr="00C67706" w:rsidRDefault="008F7BBD" w:rsidP="008F7BBD">
      <w:pPr>
        <w:ind w:left="567" w:hanging="567"/>
        <w:jc w:val="left"/>
        <w:rPr>
          <w:lang w:val="es-ES"/>
        </w:rPr>
      </w:pPr>
      <w:r>
        <w:rPr>
          <w:lang w:val="es-ES"/>
        </w:rPr>
        <w:tab/>
      </w:r>
      <w:r w:rsidR="00C67706" w:rsidRPr="00C67706">
        <w:rPr>
          <w:lang w:val="es-ES"/>
        </w:rPr>
        <w:t>Comisión Nacional de Telecomunicaciones (</w:t>
      </w:r>
      <w:proofErr w:type="spellStart"/>
      <w:r w:rsidR="00C67706" w:rsidRPr="00C67706">
        <w:rPr>
          <w:lang w:val="es-ES"/>
        </w:rPr>
        <w:t>Conatel</w:t>
      </w:r>
      <w:proofErr w:type="spellEnd"/>
      <w:r w:rsidR="00C67706" w:rsidRPr="00C67706">
        <w:rPr>
          <w:lang w:val="es-ES"/>
        </w:rPr>
        <w:t>)</w:t>
      </w:r>
      <w:r>
        <w:rPr>
          <w:lang w:val="es-ES"/>
        </w:rPr>
        <w:br/>
      </w:r>
      <w:r w:rsidR="00C67706" w:rsidRPr="00C67706">
        <w:rPr>
          <w:lang w:val="es-ES"/>
        </w:rPr>
        <w:t xml:space="preserve">Oficina de Relaciones Internacionales e Interinstitucionales </w:t>
      </w:r>
      <w:r>
        <w:rPr>
          <w:lang w:val="es-ES"/>
        </w:rPr>
        <w:br/>
      </w:r>
      <w:r w:rsidR="00C67706" w:rsidRPr="00C67706">
        <w:rPr>
          <w:lang w:val="es-ES"/>
        </w:rPr>
        <w:t xml:space="preserve">Edificio </w:t>
      </w:r>
      <w:proofErr w:type="spellStart"/>
      <w:r w:rsidR="00C67706" w:rsidRPr="00C67706">
        <w:rPr>
          <w:lang w:val="es-ES"/>
        </w:rPr>
        <w:t>Conatel</w:t>
      </w:r>
      <w:proofErr w:type="spellEnd"/>
      <w:r>
        <w:rPr>
          <w:lang w:val="es-ES"/>
        </w:rPr>
        <w:br/>
      </w:r>
      <w:r w:rsidR="00C67706" w:rsidRPr="00C67706">
        <w:rPr>
          <w:lang w:val="es-ES"/>
        </w:rPr>
        <w:t>6a ave. S.O., Colonia Modelo</w:t>
      </w:r>
      <w:r w:rsidR="005254D5">
        <w:rPr>
          <w:lang w:val="es-ES"/>
        </w:rPr>
        <w:t xml:space="preserve"> </w:t>
      </w:r>
      <w:r>
        <w:rPr>
          <w:lang w:val="es-ES"/>
        </w:rPr>
        <w:br/>
      </w:r>
      <w:proofErr w:type="spellStart"/>
      <w:r w:rsidR="00C67706" w:rsidRPr="00C67706">
        <w:rPr>
          <w:lang w:val="es-ES"/>
        </w:rPr>
        <w:t>Comayaguela</w:t>
      </w:r>
      <w:proofErr w:type="spellEnd"/>
      <w:r w:rsidR="00C67706" w:rsidRPr="00C67706">
        <w:rPr>
          <w:lang w:val="es-ES"/>
        </w:rPr>
        <w:t>, MDC</w:t>
      </w:r>
      <w:r>
        <w:rPr>
          <w:lang w:val="es-ES"/>
        </w:rPr>
        <w:br/>
      </w:r>
      <w:r w:rsidR="00C67706" w:rsidRPr="00C67706">
        <w:rPr>
          <w:lang w:val="es-ES"/>
        </w:rPr>
        <w:t>TEGUCIGALPA</w:t>
      </w:r>
      <w:r>
        <w:rPr>
          <w:lang w:val="es-ES"/>
        </w:rPr>
        <w:br/>
      </w:r>
      <w:r w:rsidR="00C67706" w:rsidRPr="00C67706">
        <w:rPr>
          <w:lang w:val="es-ES"/>
        </w:rPr>
        <w:t>Honduras</w:t>
      </w:r>
      <w:r>
        <w:rPr>
          <w:lang w:val="es-ES"/>
        </w:rPr>
        <w:br/>
      </w:r>
      <w:r w:rsidR="00C67706" w:rsidRPr="00C67706">
        <w:rPr>
          <w:lang w:val="es-ES"/>
        </w:rPr>
        <w:t>Fax:</w:t>
      </w:r>
      <w:r w:rsidR="005254D5">
        <w:rPr>
          <w:lang w:val="es-ES"/>
        </w:rPr>
        <w:t xml:space="preserve"> </w:t>
      </w:r>
      <w:r>
        <w:rPr>
          <w:lang w:val="es-ES"/>
        </w:rPr>
        <w:tab/>
      </w:r>
      <w:r w:rsidR="00C67706" w:rsidRPr="00C67706">
        <w:rPr>
          <w:lang w:val="es-ES"/>
        </w:rPr>
        <w:t>+504</w:t>
      </w:r>
      <w:r w:rsidR="005254D5">
        <w:rPr>
          <w:lang w:val="es-ES"/>
        </w:rPr>
        <w:t xml:space="preserve"> </w:t>
      </w:r>
      <w:r w:rsidR="00C67706" w:rsidRPr="00C67706">
        <w:rPr>
          <w:lang w:val="es-ES"/>
        </w:rPr>
        <w:t>234 8611 (A partir del 14.XI.2010, Fax: +504 2234 8611)</w:t>
      </w:r>
      <w:r>
        <w:rPr>
          <w:lang w:val="es-ES"/>
        </w:rPr>
        <w:br/>
      </w:r>
      <w:r w:rsidR="00C67706" w:rsidRPr="00C67706">
        <w:rPr>
          <w:lang w:val="es-ES"/>
        </w:rPr>
        <w:t xml:space="preserve">E-mail: </w:t>
      </w:r>
      <w:r>
        <w:rPr>
          <w:lang w:val="es-ES"/>
        </w:rPr>
        <w:tab/>
      </w:r>
      <w:r w:rsidR="00C67706" w:rsidRPr="005254D5">
        <w:rPr>
          <w:lang w:val="es-ES"/>
        </w:rPr>
        <w:t>cynthia.moncada@conatel.gob.hn</w:t>
      </w:r>
    </w:p>
    <w:p w:rsidR="0094349B" w:rsidRDefault="009434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es-ES"/>
        </w:rPr>
      </w:pPr>
    </w:p>
    <w:p w:rsidR="00C67706" w:rsidRPr="00C67706" w:rsidRDefault="00C67706" w:rsidP="00C67706">
      <w:pPr>
        <w:rPr>
          <w:b/>
          <w:lang w:val="es-ES"/>
        </w:rPr>
      </w:pPr>
      <w:proofErr w:type="spellStart"/>
      <w:r w:rsidRPr="00C67706">
        <w:rPr>
          <w:b/>
          <w:lang w:val="es-ES"/>
        </w:rPr>
        <w:t>Viet</w:t>
      </w:r>
      <w:proofErr w:type="spellEnd"/>
      <w:r w:rsidRPr="00C67706">
        <w:rPr>
          <w:b/>
          <w:lang w:val="es-ES"/>
        </w:rPr>
        <w:t xml:space="preserve"> </w:t>
      </w:r>
      <w:proofErr w:type="spellStart"/>
      <w:r w:rsidRPr="00C67706">
        <w:rPr>
          <w:b/>
          <w:lang w:val="es-ES"/>
        </w:rPr>
        <w:t>Nam</w:t>
      </w:r>
      <w:proofErr w:type="spellEnd"/>
      <w:r w:rsidRPr="00C67706">
        <w:rPr>
          <w:b/>
          <w:lang w:val="es-ES"/>
        </w:rPr>
        <w:t xml:space="preserve"> (indicativo de país +84)  </w:t>
      </w:r>
    </w:p>
    <w:p w:rsidR="00C67706" w:rsidRPr="00C67706" w:rsidRDefault="00C67706" w:rsidP="008F7BBD">
      <w:pPr>
        <w:spacing w:before="0"/>
        <w:rPr>
          <w:lang w:val="es-ES"/>
        </w:rPr>
      </w:pPr>
      <w:r w:rsidRPr="00C67706">
        <w:rPr>
          <w:lang w:val="es-ES"/>
        </w:rPr>
        <w:t>Comunicación del 4.XI.2010:</w:t>
      </w:r>
    </w:p>
    <w:p w:rsidR="00C67706" w:rsidRPr="00C67706" w:rsidRDefault="00C67706" w:rsidP="00C67706">
      <w:pPr>
        <w:rPr>
          <w:iCs/>
          <w:lang w:val="es-ES"/>
        </w:rPr>
      </w:pPr>
      <w:r w:rsidRPr="00C67706">
        <w:rPr>
          <w:iCs/>
          <w:lang w:val="es-ES"/>
        </w:rPr>
        <w:t>El</w:t>
      </w:r>
      <w:r w:rsidRPr="00C67706">
        <w:rPr>
          <w:i/>
          <w:lang w:val="es-ES"/>
        </w:rPr>
        <w:t xml:space="preserve"> </w:t>
      </w:r>
      <w:proofErr w:type="spellStart"/>
      <w:r w:rsidRPr="00C67706">
        <w:rPr>
          <w:i/>
          <w:iCs/>
          <w:lang w:val="es-ES"/>
        </w:rPr>
        <w:t>Ministry</w:t>
      </w:r>
      <w:proofErr w:type="spellEnd"/>
      <w:r w:rsidRPr="00C67706">
        <w:rPr>
          <w:i/>
          <w:iCs/>
          <w:lang w:val="es-ES"/>
        </w:rPr>
        <w:t xml:space="preserve"> of </w:t>
      </w:r>
      <w:proofErr w:type="spellStart"/>
      <w:r w:rsidRPr="00C67706">
        <w:rPr>
          <w:i/>
          <w:iCs/>
          <w:lang w:val="es-ES"/>
        </w:rPr>
        <w:t>Information</w:t>
      </w:r>
      <w:proofErr w:type="spellEnd"/>
      <w:r w:rsidRPr="00C67706">
        <w:rPr>
          <w:i/>
          <w:iCs/>
          <w:lang w:val="es-ES"/>
        </w:rPr>
        <w:t xml:space="preserve"> and </w:t>
      </w:r>
      <w:proofErr w:type="spellStart"/>
      <w:r w:rsidRPr="00C67706">
        <w:rPr>
          <w:i/>
          <w:iCs/>
          <w:lang w:val="es-ES"/>
        </w:rPr>
        <w:t>Communication</w:t>
      </w:r>
      <w:proofErr w:type="spellEnd"/>
      <w:r w:rsidRPr="00C67706">
        <w:rPr>
          <w:i/>
          <w:iCs/>
          <w:lang w:val="es-ES"/>
        </w:rPr>
        <w:t xml:space="preserve"> (MIC</w:t>
      </w:r>
      <w:r w:rsidRPr="00C67706">
        <w:rPr>
          <w:lang w:val="es-ES"/>
        </w:rPr>
        <w:t xml:space="preserve">), </w:t>
      </w:r>
      <w:proofErr w:type="spellStart"/>
      <w:r w:rsidRPr="00C67706">
        <w:rPr>
          <w:lang w:val="es-ES"/>
        </w:rPr>
        <w:t>Hanoi</w:t>
      </w:r>
      <w:proofErr w:type="spellEnd"/>
      <w:r w:rsidRPr="00C67706">
        <w:rPr>
          <w:lang w:val="es-ES"/>
        </w:rPr>
        <w:t xml:space="preserve">, </w:t>
      </w:r>
      <w:r w:rsidRPr="00C67706">
        <w:rPr>
          <w:iCs/>
          <w:lang w:val="es-ES"/>
        </w:rPr>
        <w:t xml:space="preserve">anuncia que el operador móvil </w:t>
      </w:r>
      <w:proofErr w:type="spellStart"/>
      <w:r w:rsidRPr="00C67706">
        <w:rPr>
          <w:iCs/>
          <w:lang w:val="es-ES"/>
        </w:rPr>
        <w:t>Beeline</w:t>
      </w:r>
      <w:proofErr w:type="spellEnd"/>
      <w:r w:rsidRPr="00C67706">
        <w:rPr>
          <w:iCs/>
          <w:lang w:val="es-ES"/>
        </w:rPr>
        <w:t xml:space="preserve"> VN/GTEL esta atribuido el nuevo indicativo de red móvil, como sigue:</w:t>
      </w:r>
    </w:p>
    <w:p w:rsidR="00C67706" w:rsidRPr="00C67706" w:rsidRDefault="008F7BBD" w:rsidP="008F7BBD">
      <w:pPr>
        <w:rPr>
          <w:lang w:val="es-ES"/>
        </w:rPr>
      </w:pPr>
      <w:r>
        <w:rPr>
          <w:lang w:val="es-ES"/>
        </w:rPr>
        <w:t>1)</w:t>
      </w:r>
      <w:r>
        <w:rPr>
          <w:lang w:val="es-ES"/>
        </w:rPr>
        <w:tab/>
      </w:r>
      <w:r w:rsidR="00C67706" w:rsidRPr="00C67706">
        <w:rPr>
          <w:lang w:val="es-ES"/>
        </w:rPr>
        <w:t>El nuevo indicativo móvil es 99.</w:t>
      </w:r>
    </w:p>
    <w:p w:rsidR="00C67706" w:rsidRPr="00C67706" w:rsidRDefault="008F7BBD" w:rsidP="008F7BBD">
      <w:pPr>
        <w:rPr>
          <w:lang w:val="es-ES"/>
        </w:rPr>
      </w:pPr>
      <w:r>
        <w:rPr>
          <w:lang w:val="es-ES"/>
        </w:rPr>
        <w:t>2)</w:t>
      </w:r>
      <w:r>
        <w:rPr>
          <w:lang w:val="es-ES"/>
        </w:rPr>
        <w:tab/>
      </w:r>
      <w:r w:rsidR="00C67706" w:rsidRPr="00C67706">
        <w:rPr>
          <w:lang w:val="es-ES"/>
        </w:rPr>
        <w:t xml:space="preserve">El número de abonado del nuevo indicativo móvil comenzará por dígito </w:t>
      </w:r>
      <w:r w:rsidR="00406006">
        <w:rPr>
          <w:lang w:val="es-ES"/>
        </w:rPr>
        <w:t>"</w:t>
      </w:r>
      <w:r w:rsidR="00C67706" w:rsidRPr="00C67706">
        <w:rPr>
          <w:lang w:val="es-ES"/>
        </w:rPr>
        <w:t>6</w:t>
      </w:r>
      <w:r w:rsidR="00406006">
        <w:rPr>
          <w:lang w:val="es-ES"/>
        </w:rPr>
        <w:t>"</w:t>
      </w:r>
      <w:r w:rsidR="00C67706" w:rsidRPr="00C67706">
        <w:rPr>
          <w:lang w:val="es-ES"/>
        </w:rPr>
        <w:t>.</w:t>
      </w:r>
    </w:p>
    <w:p w:rsidR="00C67706" w:rsidRPr="00C67706" w:rsidRDefault="008F7BBD" w:rsidP="008F7BBD">
      <w:pPr>
        <w:rPr>
          <w:lang w:val="es-ES"/>
        </w:rPr>
      </w:pPr>
      <w:r>
        <w:rPr>
          <w:lang w:val="es-ES"/>
        </w:rPr>
        <w:t>3)</w:t>
      </w:r>
      <w:r>
        <w:rPr>
          <w:lang w:val="es-ES"/>
        </w:rPr>
        <w:tab/>
      </w:r>
      <w:r w:rsidR="00C67706" w:rsidRPr="00C67706">
        <w:rPr>
          <w:lang w:val="es-ES"/>
        </w:rPr>
        <w:t>Ejemplo del formato de numeración: MSISDN +84 99 6XX XXXX</w:t>
      </w:r>
    </w:p>
    <w:p w:rsidR="00C67706" w:rsidRPr="00C67706" w:rsidRDefault="008F7BBD" w:rsidP="008F7BBD">
      <w:pPr>
        <w:rPr>
          <w:lang w:val="es-ES"/>
        </w:rPr>
      </w:pPr>
      <w:r>
        <w:rPr>
          <w:lang w:val="es-ES"/>
        </w:rPr>
        <w:t>4)</w:t>
      </w:r>
      <w:r>
        <w:rPr>
          <w:lang w:val="es-ES"/>
        </w:rPr>
        <w:tab/>
      </w:r>
      <w:r w:rsidR="00C67706" w:rsidRPr="00C67706">
        <w:rPr>
          <w:lang w:val="es-ES"/>
        </w:rPr>
        <w:t>La fecha efectiva del puesto en servicio del nuevo indicativo es 15 de noviembre de 2010.</w:t>
      </w:r>
    </w:p>
    <w:p w:rsidR="00C67706" w:rsidRPr="00C67706" w:rsidRDefault="00C67706" w:rsidP="00C67706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2"/>
        <w:gridCol w:w="1134"/>
        <w:gridCol w:w="1134"/>
        <w:gridCol w:w="2127"/>
        <w:gridCol w:w="2405"/>
      </w:tblGrid>
      <w:tr w:rsidR="00C67706" w:rsidRPr="00C67706" w:rsidTr="008F7BBD">
        <w:trPr>
          <w:jc w:val="center"/>
        </w:trPr>
        <w:tc>
          <w:tcPr>
            <w:tcW w:w="2272" w:type="dxa"/>
          </w:tcPr>
          <w:p w:rsidR="00C67706" w:rsidRPr="00267E21" w:rsidRDefault="00C67706" w:rsidP="00267E21">
            <w:pPr>
              <w:pStyle w:val="Tablehead0"/>
            </w:pPr>
            <w:r w:rsidRPr="00267E21">
              <w:t>(1)</w:t>
            </w:r>
          </w:p>
        </w:tc>
        <w:tc>
          <w:tcPr>
            <w:tcW w:w="2268" w:type="dxa"/>
            <w:gridSpan w:val="2"/>
          </w:tcPr>
          <w:p w:rsidR="00C67706" w:rsidRPr="00267E21" w:rsidRDefault="00C67706" w:rsidP="00267E21">
            <w:pPr>
              <w:pStyle w:val="Tablehead0"/>
            </w:pPr>
            <w:r w:rsidRPr="00267E21">
              <w:t>(2)</w:t>
            </w:r>
          </w:p>
        </w:tc>
        <w:tc>
          <w:tcPr>
            <w:tcW w:w="2127" w:type="dxa"/>
          </w:tcPr>
          <w:p w:rsidR="00C67706" w:rsidRPr="00267E21" w:rsidRDefault="00C67706" w:rsidP="00267E21">
            <w:pPr>
              <w:pStyle w:val="Tablehead0"/>
            </w:pPr>
            <w:r w:rsidRPr="00267E21">
              <w:t>(3)</w:t>
            </w:r>
          </w:p>
        </w:tc>
        <w:tc>
          <w:tcPr>
            <w:tcW w:w="2405" w:type="dxa"/>
          </w:tcPr>
          <w:p w:rsidR="00C67706" w:rsidRPr="00267E21" w:rsidRDefault="00C67706" w:rsidP="00267E21">
            <w:pPr>
              <w:pStyle w:val="Tablehead0"/>
            </w:pPr>
            <w:r w:rsidRPr="00267E21">
              <w:t>(4)</w:t>
            </w:r>
          </w:p>
        </w:tc>
      </w:tr>
      <w:tr w:rsidR="00C67706" w:rsidRPr="00C67706" w:rsidTr="008F7BBD">
        <w:trPr>
          <w:jc w:val="center"/>
        </w:trPr>
        <w:tc>
          <w:tcPr>
            <w:tcW w:w="2272" w:type="dxa"/>
            <w:vMerge w:val="restart"/>
            <w:vAlign w:val="center"/>
          </w:tcPr>
          <w:p w:rsidR="00C67706" w:rsidRPr="000C2AF4" w:rsidRDefault="00C67706" w:rsidP="00267E21">
            <w:pPr>
              <w:pStyle w:val="Tablehead0"/>
              <w:rPr>
                <w:lang w:val="es-ES"/>
              </w:rPr>
            </w:pPr>
            <w:r w:rsidRPr="000C2AF4">
              <w:rPr>
                <w:lang w:val="es-ES"/>
              </w:rPr>
              <w:t>NDC (Indicativo nacional de destino) o cifras iniciales del N(S)N [Número nacional (significativo)]</w:t>
            </w:r>
          </w:p>
        </w:tc>
        <w:tc>
          <w:tcPr>
            <w:tcW w:w="2268" w:type="dxa"/>
            <w:gridSpan w:val="2"/>
            <w:vAlign w:val="center"/>
          </w:tcPr>
          <w:p w:rsidR="00C67706" w:rsidRPr="000C2AF4" w:rsidRDefault="00C67706" w:rsidP="00267E21">
            <w:pPr>
              <w:pStyle w:val="Tablehead0"/>
              <w:rPr>
                <w:lang w:val="es-ES"/>
              </w:rPr>
            </w:pPr>
            <w:r w:rsidRPr="000C2AF4">
              <w:rPr>
                <w:lang w:val="es-ES"/>
              </w:rPr>
              <w:t xml:space="preserve">Longitud del número N(S)N </w:t>
            </w:r>
          </w:p>
        </w:tc>
        <w:tc>
          <w:tcPr>
            <w:tcW w:w="2127" w:type="dxa"/>
            <w:vMerge w:val="restart"/>
            <w:vAlign w:val="center"/>
          </w:tcPr>
          <w:p w:rsidR="00C67706" w:rsidRPr="00267E21" w:rsidRDefault="00C67706" w:rsidP="00267E21">
            <w:pPr>
              <w:pStyle w:val="Tablehead0"/>
            </w:pPr>
            <w:proofErr w:type="spellStart"/>
            <w:r w:rsidRPr="00267E21">
              <w:t>Utilización</w:t>
            </w:r>
            <w:proofErr w:type="spellEnd"/>
            <w:r w:rsidRPr="00267E21">
              <w:t xml:space="preserve"> </w:t>
            </w:r>
            <w:proofErr w:type="spellStart"/>
            <w:r w:rsidRPr="00267E21">
              <w:t>del</w:t>
            </w:r>
            <w:proofErr w:type="spellEnd"/>
            <w:r w:rsidRPr="00267E21">
              <w:t xml:space="preserve"> </w:t>
            </w:r>
            <w:proofErr w:type="spellStart"/>
            <w:r w:rsidRPr="00267E21">
              <w:t>número</w:t>
            </w:r>
            <w:proofErr w:type="spellEnd"/>
            <w:r w:rsidRPr="00267E21">
              <w:t xml:space="preserve"> E.164</w:t>
            </w:r>
          </w:p>
        </w:tc>
        <w:tc>
          <w:tcPr>
            <w:tcW w:w="2405" w:type="dxa"/>
            <w:vMerge w:val="restart"/>
            <w:vAlign w:val="center"/>
          </w:tcPr>
          <w:p w:rsidR="00C67706" w:rsidRPr="00267E21" w:rsidRDefault="00C67706" w:rsidP="00267E21">
            <w:pPr>
              <w:pStyle w:val="Tablehead0"/>
            </w:pPr>
            <w:proofErr w:type="spellStart"/>
            <w:r w:rsidRPr="00267E21">
              <w:t>Información</w:t>
            </w:r>
            <w:proofErr w:type="spellEnd"/>
            <w:r w:rsidRPr="00267E21">
              <w:t xml:space="preserve"> </w:t>
            </w:r>
            <w:proofErr w:type="spellStart"/>
            <w:r w:rsidRPr="00267E21">
              <w:t>adicional</w:t>
            </w:r>
            <w:proofErr w:type="spellEnd"/>
          </w:p>
        </w:tc>
      </w:tr>
      <w:tr w:rsidR="00C67706" w:rsidRPr="00C67706" w:rsidTr="008F7BBD">
        <w:trPr>
          <w:jc w:val="center"/>
        </w:trPr>
        <w:tc>
          <w:tcPr>
            <w:tcW w:w="2272" w:type="dxa"/>
            <w:vMerge/>
            <w:vAlign w:val="center"/>
          </w:tcPr>
          <w:p w:rsidR="00C67706" w:rsidRPr="00C67706" w:rsidRDefault="00C67706" w:rsidP="00C67706">
            <w:pPr>
              <w:rPr>
                <w:i/>
                <w:iCs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C67706" w:rsidRPr="00267E21" w:rsidRDefault="00C67706" w:rsidP="00267E21">
            <w:pPr>
              <w:pStyle w:val="Tablehead0"/>
            </w:pPr>
            <w:proofErr w:type="spellStart"/>
            <w:r w:rsidRPr="00267E21">
              <w:t>Máxima</w:t>
            </w:r>
            <w:proofErr w:type="spellEnd"/>
          </w:p>
        </w:tc>
        <w:tc>
          <w:tcPr>
            <w:tcW w:w="1134" w:type="dxa"/>
            <w:vAlign w:val="center"/>
          </w:tcPr>
          <w:p w:rsidR="00C67706" w:rsidRPr="00267E21" w:rsidRDefault="00C67706" w:rsidP="00267E21">
            <w:pPr>
              <w:pStyle w:val="Tablehead0"/>
            </w:pPr>
            <w:proofErr w:type="spellStart"/>
            <w:r w:rsidRPr="00267E21">
              <w:t>Mínima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C67706" w:rsidRPr="00C67706" w:rsidRDefault="00C67706" w:rsidP="00C67706">
            <w:pPr>
              <w:rPr>
                <w:i/>
                <w:iCs/>
                <w:lang w:val="es-ES"/>
              </w:rPr>
            </w:pPr>
          </w:p>
        </w:tc>
        <w:tc>
          <w:tcPr>
            <w:tcW w:w="2405" w:type="dxa"/>
            <w:vMerge/>
            <w:vAlign w:val="center"/>
          </w:tcPr>
          <w:p w:rsidR="00C67706" w:rsidRPr="00C67706" w:rsidRDefault="00C67706" w:rsidP="00C67706">
            <w:pPr>
              <w:rPr>
                <w:i/>
                <w:iCs/>
                <w:lang w:val="es-ES"/>
              </w:rPr>
            </w:pPr>
          </w:p>
        </w:tc>
      </w:tr>
      <w:tr w:rsidR="00C67706" w:rsidRPr="00C67706" w:rsidTr="008F7BBD">
        <w:trPr>
          <w:jc w:val="center"/>
        </w:trPr>
        <w:tc>
          <w:tcPr>
            <w:tcW w:w="2272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99 (NDC)</w:t>
            </w:r>
          </w:p>
        </w:tc>
        <w:tc>
          <w:tcPr>
            <w:tcW w:w="1134" w:type="dxa"/>
          </w:tcPr>
          <w:p w:rsidR="00C67706" w:rsidRPr="00C67706" w:rsidRDefault="00C67706" w:rsidP="008F7BBD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9</w:t>
            </w:r>
          </w:p>
        </w:tc>
        <w:tc>
          <w:tcPr>
            <w:tcW w:w="1134" w:type="dxa"/>
          </w:tcPr>
          <w:p w:rsidR="00C67706" w:rsidRPr="00C67706" w:rsidRDefault="00C67706" w:rsidP="008F7BBD">
            <w:pPr>
              <w:pStyle w:val="TableText1"/>
              <w:jc w:val="center"/>
              <w:rPr>
                <w:lang w:val="es-ES"/>
              </w:rPr>
            </w:pPr>
            <w:r w:rsidRPr="00C67706">
              <w:rPr>
                <w:lang w:val="es-ES"/>
              </w:rPr>
              <w:t>9</w:t>
            </w:r>
          </w:p>
        </w:tc>
        <w:tc>
          <w:tcPr>
            <w:tcW w:w="2127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r w:rsidRPr="00C67706">
              <w:rPr>
                <w:lang w:val="es-ES"/>
              </w:rPr>
              <w:t>Número no geográfico – móvil</w:t>
            </w:r>
          </w:p>
        </w:tc>
        <w:tc>
          <w:tcPr>
            <w:tcW w:w="2405" w:type="dxa"/>
          </w:tcPr>
          <w:p w:rsidR="00C67706" w:rsidRPr="00C67706" w:rsidRDefault="00C67706" w:rsidP="00267E21">
            <w:pPr>
              <w:pStyle w:val="TableText1"/>
              <w:rPr>
                <w:lang w:val="es-ES"/>
              </w:rPr>
            </w:pPr>
            <w:proofErr w:type="spellStart"/>
            <w:r w:rsidRPr="00C67706">
              <w:rPr>
                <w:lang w:val="es-ES"/>
              </w:rPr>
              <w:t>Beeline</w:t>
            </w:r>
            <w:proofErr w:type="spellEnd"/>
            <w:r w:rsidRPr="00C67706">
              <w:rPr>
                <w:lang w:val="es-ES"/>
              </w:rPr>
              <w:t xml:space="preserve"> VN/GTEL, Operador móvil</w:t>
            </w:r>
          </w:p>
        </w:tc>
      </w:tr>
    </w:tbl>
    <w:p w:rsidR="00C67706" w:rsidRPr="00C67706" w:rsidRDefault="00C67706" w:rsidP="00C67706">
      <w:pPr>
        <w:rPr>
          <w:lang w:val="es-ES"/>
        </w:rPr>
      </w:pPr>
      <w:r w:rsidRPr="00C67706">
        <w:rPr>
          <w:iCs/>
          <w:lang w:val="es-ES"/>
        </w:rPr>
        <w:t xml:space="preserve">NOTE: La misma NDC </w:t>
      </w:r>
      <w:r w:rsidR="00406006">
        <w:rPr>
          <w:iCs/>
          <w:lang w:val="es-ES"/>
        </w:rPr>
        <w:t>"</w:t>
      </w:r>
      <w:r w:rsidRPr="00C67706">
        <w:rPr>
          <w:iCs/>
          <w:lang w:val="es-ES"/>
        </w:rPr>
        <w:t>99</w:t>
      </w:r>
      <w:r w:rsidR="00406006">
        <w:rPr>
          <w:iCs/>
          <w:lang w:val="es-ES"/>
        </w:rPr>
        <w:t>"</w:t>
      </w:r>
      <w:r w:rsidRPr="00C67706">
        <w:rPr>
          <w:iCs/>
          <w:lang w:val="es-ES"/>
        </w:rPr>
        <w:t xml:space="preserve"> está atribuida a VNPT por el número VSAT con el número de abonado comienza por el dígito </w:t>
      </w:r>
      <w:r w:rsidR="00406006">
        <w:rPr>
          <w:iCs/>
          <w:lang w:val="es-ES"/>
        </w:rPr>
        <w:t>"</w:t>
      </w:r>
      <w:r w:rsidRPr="00C67706">
        <w:rPr>
          <w:iCs/>
          <w:lang w:val="es-ES"/>
        </w:rPr>
        <w:t>2</w:t>
      </w:r>
      <w:r w:rsidR="00406006">
        <w:rPr>
          <w:iCs/>
          <w:lang w:val="es-ES"/>
        </w:rPr>
        <w:t>"</w:t>
      </w:r>
      <w:r w:rsidRPr="00C67706">
        <w:rPr>
          <w:iCs/>
          <w:lang w:val="es-ES"/>
        </w:rPr>
        <w:t>, ejemplo del formato de numeración: +84 99 2XX XXXX</w:t>
      </w:r>
    </w:p>
    <w:p w:rsidR="00C67706" w:rsidRPr="00C67706" w:rsidRDefault="008F7BBD" w:rsidP="00C67706">
      <w:pPr>
        <w:rPr>
          <w:lang w:val="es-ES"/>
        </w:rPr>
      </w:pPr>
      <w:r>
        <w:rPr>
          <w:lang w:val="es-ES"/>
        </w:rPr>
        <w:t>Contactos:</w:t>
      </w:r>
    </w:p>
    <w:tbl>
      <w:tblPr>
        <w:tblW w:w="8639" w:type="dxa"/>
        <w:jc w:val="center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9"/>
        <w:gridCol w:w="4050"/>
      </w:tblGrid>
      <w:tr w:rsidR="00C67706" w:rsidRPr="00C67706" w:rsidTr="00E40172">
        <w:trPr>
          <w:trHeight w:val="2022"/>
          <w:jc w:val="center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p w:rsidR="00C67706" w:rsidRPr="000C2AF4" w:rsidRDefault="00C67706" w:rsidP="001D5A0B">
            <w:pPr>
              <w:tabs>
                <w:tab w:val="clear" w:pos="567"/>
                <w:tab w:val="left" w:pos="764"/>
              </w:tabs>
              <w:jc w:val="left"/>
              <w:rPr>
                <w:lang w:val="en-US"/>
              </w:rPr>
            </w:pPr>
            <w:r w:rsidRPr="000C2AF4">
              <w:rPr>
                <w:lang w:val="en-US"/>
              </w:rPr>
              <w:t>Ministry of Information and Communication (MIC)</w:t>
            </w:r>
            <w:r w:rsidRPr="000C2AF4">
              <w:rPr>
                <w:lang w:val="en-US"/>
              </w:rPr>
              <w:br/>
              <w:t>18 Nguyen Du Street</w:t>
            </w:r>
            <w:r w:rsidRPr="000C2AF4">
              <w:rPr>
                <w:lang w:val="en-US"/>
              </w:rPr>
              <w:br/>
              <w:t>HANOI 10000</w:t>
            </w:r>
            <w:r w:rsidRPr="000C2AF4">
              <w:rPr>
                <w:lang w:val="en-US"/>
              </w:rPr>
              <w:br/>
              <w:t>Viet Nam</w:t>
            </w:r>
            <w:r w:rsidR="001D5A0B" w:rsidRPr="000C2AF4">
              <w:rPr>
                <w:lang w:val="en-US"/>
              </w:rPr>
              <w:br/>
            </w:r>
            <w:r w:rsidRPr="000C2AF4">
              <w:rPr>
                <w:lang w:val="en-US"/>
              </w:rPr>
              <w:t>Tel:</w:t>
            </w:r>
            <w:r w:rsidRPr="000C2AF4">
              <w:rPr>
                <w:lang w:val="en-US"/>
              </w:rPr>
              <w:tab/>
              <w:t>+84 4 3822 9267</w:t>
            </w:r>
            <w:r w:rsidR="001D5A0B" w:rsidRPr="000C2AF4">
              <w:rPr>
                <w:lang w:val="en-US"/>
              </w:rPr>
              <w:br/>
            </w:r>
            <w:r w:rsidRPr="000C2AF4">
              <w:rPr>
                <w:lang w:val="en-US"/>
              </w:rPr>
              <w:t xml:space="preserve">Fax:  </w:t>
            </w:r>
            <w:r w:rsidRPr="000C2AF4">
              <w:rPr>
                <w:lang w:val="en-US"/>
              </w:rPr>
              <w:tab/>
              <w:t>+84 4 3822 6590</w:t>
            </w:r>
            <w:r w:rsidR="001D5A0B" w:rsidRPr="000C2AF4">
              <w:rPr>
                <w:lang w:val="en-US"/>
              </w:rPr>
              <w:br/>
            </w:r>
            <w:r w:rsidRPr="000C2AF4">
              <w:rPr>
                <w:lang w:val="en-US"/>
              </w:rPr>
              <w:t>E-mail:</w:t>
            </w:r>
            <w:r w:rsidR="001D5A0B" w:rsidRPr="000C2AF4">
              <w:rPr>
                <w:lang w:val="en-US"/>
              </w:rPr>
              <w:tab/>
              <w:t>dic@mic.gov.vn</w:t>
            </w:r>
            <w:r w:rsidR="001D5A0B" w:rsidRPr="000C2AF4">
              <w:rPr>
                <w:lang w:val="en-US"/>
              </w:rPr>
              <w:br/>
            </w:r>
            <w:r w:rsidR="001D5A0B">
              <w:t>URL:</w:t>
            </w:r>
            <w:r w:rsidR="001D5A0B">
              <w:tab/>
            </w:r>
            <w:r w:rsidRPr="000C2AF4">
              <w:rPr>
                <w:lang w:val="en-US"/>
              </w:rPr>
              <w:t xml:space="preserve">www.mic.gov.vn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C67706" w:rsidRPr="000C2AF4" w:rsidRDefault="00C67706" w:rsidP="001D5A0B">
            <w:pPr>
              <w:tabs>
                <w:tab w:val="clear" w:pos="567"/>
                <w:tab w:val="left" w:pos="743"/>
              </w:tabs>
              <w:jc w:val="left"/>
              <w:rPr>
                <w:lang w:val="en-US"/>
              </w:rPr>
            </w:pPr>
            <w:r w:rsidRPr="000C2AF4">
              <w:rPr>
                <w:lang w:val="en-US"/>
              </w:rPr>
              <w:t>Mr Pham Ich Dien</w:t>
            </w:r>
            <w:r w:rsidR="001D5A0B" w:rsidRPr="000C2AF4">
              <w:rPr>
                <w:lang w:val="en-US"/>
              </w:rPr>
              <w:br/>
            </w:r>
            <w:r w:rsidRPr="000C2AF4">
              <w:rPr>
                <w:lang w:val="en-US"/>
              </w:rPr>
              <w:t>Beeline VN/GTEL Mobile Operator</w:t>
            </w:r>
            <w:r w:rsidR="001D5A0B" w:rsidRPr="000C2AF4">
              <w:rPr>
                <w:lang w:val="en-US"/>
              </w:rPr>
              <w:br/>
            </w:r>
            <w:r w:rsidRPr="000C2AF4">
              <w:rPr>
                <w:lang w:val="en-US"/>
              </w:rPr>
              <w:t>Gtel Mobile J.S.C.</w:t>
            </w:r>
            <w:r w:rsidR="001D5A0B" w:rsidRPr="000C2AF4">
              <w:rPr>
                <w:lang w:val="en-US"/>
              </w:rPr>
              <w:br/>
            </w:r>
            <w:r w:rsidRPr="000C2AF4">
              <w:rPr>
                <w:lang w:val="en-US"/>
              </w:rPr>
              <w:t>4</w:t>
            </w:r>
            <w:r w:rsidRPr="000C2AF4">
              <w:rPr>
                <w:vertAlign w:val="superscript"/>
                <w:lang w:val="en-US"/>
              </w:rPr>
              <w:t>th</w:t>
            </w:r>
            <w:r w:rsidRPr="000C2AF4">
              <w:rPr>
                <w:lang w:val="en-US"/>
              </w:rPr>
              <w:t xml:space="preserve"> floor, Building 280B Lac Long Quan Street</w:t>
            </w:r>
            <w:r w:rsidR="001D5A0B" w:rsidRPr="000C2AF4">
              <w:rPr>
                <w:lang w:val="en-US"/>
              </w:rPr>
              <w:br/>
            </w:r>
            <w:r w:rsidRPr="000C2AF4">
              <w:rPr>
                <w:lang w:val="en-US"/>
              </w:rPr>
              <w:t xml:space="preserve">HANOI 10000 </w:t>
            </w:r>
            <w:r w:rsidR="001D5A0B" w:rsidRPr="000C2AF4">
              <w:rPr>
                <w:lang w:val="en-US"/>
              </w:rPr>
              <w:br/>
            </w:r>
            <w:r w:rsidRPr="000C2AF4">
              <w:rPr>
                <w:lang w:val="en-US"/>
              </w:rPr>
              <w:t>Viet Nam</w:t>
            </w:r>
            <w:r w:rsidR="001D5A0B" w:rsidRPr="000C2AF4">
              <w:rPr>
                <w:lang w:val="en-US"/>
              </w:rPr>
              <w:br/>
            </w:r>
            <w:r w:rsidRPr="000C2AF4">
              <w:rPr>
                <w:lang w:val="en-US"/>
              </w:rPr>
              <w:t>E-mail:</w:t>
            </w:r>
            <w:r w:rsidR="001D5A0B" w:rsidRPr="000C2AF4">
              <w:rPr>
                <w:lang w:val="en-US"/>
              </w:rPr>
              <w:tab/>
            </w:r>
            <w:r w:rsidRPr="000C2AF4">
              <w:rPr>
                <w:lang w:val="en-US"/>
              </w:rPr>
              <w:t>dien.p@beeline.vn</w:t>
            </w:r>
          </w:p>
        </w:tc>
      </w:tr>
    </w:tbl>
    <w:p w:rsidR="00C67706" w:rsidRPr="000C2AF4" w:rsidRDefault="00C67706" w:rsidP="00C67706">
      <w:pPr>
        <w:rPr>
          <w:bCs/>
          <w:lang w:val="en-US"/>
        </w:rPr>
      </w:pPr>
    </w:p>
    <w:p w:rsidR="000A608F" w:rsidRPr="000A608F" w:rsidRDefault="000A608F" w:rsidP="000A608F">
      <w:pPr>
        <w:pStyle w:val="Heading20"/>
        <w:rPr>
          <w:lang w:val="es-ES_tradnl"/>
        </w:rPr>
      </w:pPr>
      <w:bookmarkStart w:id="58" w:name="_Toc276730719"/>
      <w:r w:rsidRPr="000A608F">
        <w:rPr>
          <w:lang w:val="es-ES_tradnl"/>
        </w:rPr>
        <w:lastRenderedPageBreak/>
        <w:t>Cambios en las Administraciones/EER y otras entidades</w:t>
      </w:r>
      <w:r>
        <w:rPr>
          <w:lang w:val="es-ES_tradnl"/>
        </w:rPr>
        <w:br/>
      </w:r>
      <w:r w:rsidRPr="000A608F">
        <w:rPr>
          <w:lang w:val="es-ES_tradnl"/>
        </w:rPr>
        <w:t>u Organizaciones</w:t>
      </w:r>
      <w:bookmarkEnd w:id="58"/>
    </w:p>
    <w:p w:rsidR="000A608F" w:rsidRPr="000C2AF4" w:rsidRDefault="000A608F" w:rsidP="000A608F">
      <w:pPr>
        <w:rPr>
          <w:lang w:val="es-ES"/>
        </w:rPr>
      </w:pPr>
    </w:p>
    <w:p w:rsidR="00BA786F" w:rsidRPr="00BA786F" w:rsidRDefault="00BA786F" w:rsidP="00BA786F">
      <w:pPr>
        <w:rPr>
          <w:b/>
          <w:bCs/>
          <w:lang w:val="es-ES"/>
        </w:rPr>
      </w:pPr>
      <w:r w:rsidRPr="00BA786F">
        <w:rPr>
          <w:b/>
          <w:bCs/>
          <w:lang w:val="es-ES"/>
        </w:rPr>
        <w:t>Etiopía</w:t>
      </w:r>
    </w:p>
    <w:p w:rsidR="00BA786F" w:rsidRPr="00BA786F" w:rsidRDefault="00BA786F" w:rsidP="00BA786F">
      <w:pPr>
        <w:spacing w:before="0"/>
        <w:rPr>
          <w:lang w:val="es-ES"/>
        </w:rPr>
      </w:pPr>
      <w:r w:rsidRPr="00BA786F">
        <w:rPr>
          <w:lang w:val="es-ES"/>
        </w:rPr>
        <w:t>Comunicación del 5.XI.2010:</w:t>
      </w:r>
    </w:p>
    <w:p w:rsidR="00BA786F" w:rsidRPr="00BA786F" w:rsidRDefault="00BA786F" w:rsidP="00BA786F">
      <w:pPr>
        <w:jc w:val="center"/>
        <w:rPr>
          <w:i/>
          <w:iCs/>
          <w:lang w:val="es-ES"/>
        </w:rPr>
      </w:pPr>
      <w:r w:rsidRPr="00BA786F">
        <w:rPr>
          <w:i/>
          <w:iCs/>
          <w:lang w:val="es-ES"/>
        </w:rPr>
        <w:t>Cambio de nombre</w:t>
      </w:r>
    </w:p>
    <w:p w:rsidR="00BA786F" w:rsidRPr="00BA786F" w:rsidRDefault="00BA786F" w:rsidP="00F9735F">
      <w:pPr>
        <w:rPr>
          <w:lang w:val="es-ES"/>
        </w:rPr>
      </w:pPr>
      <w:r w:rsidRPr="00BA786F">
        <w:rPr>
          <w:lang w:val="es-ES"/>
        </w:rPr>
        <w:t xml:space="preserve">El </w:t>
      </w:r>
      <w:proofErr w:type="spellStart"/>
      <w:r w:rsidRPr="00BA786F">
        <w:rPr>
          <w:i/>
          <w:iCs/>
          <w:lang w:val="es-ES"/>
        </w:rPr>
        <w:t>Ministry</w:t>
      </w:r>
      <w:proofErr w:type="spellEnd"/>
      <w:r w:rsidRPr="00BA786F">
        <w:rPr>
          <w:i/>
          <w:iCs/>
          <w:lang w:val="es-ES"/>
        </w:rPr>
        <w:t xml:space="preserve"> of </w:t>
      </w:r>
      <w:proofErr w:type="spellStart"/>
      <w:r w:rsidRPr="00BA786F">
        <w:rPr>
          <w:i/>
          <w:iCs/>
          <w:lang w:val="es-ES"/>
        </w:rPr>
        <w:t>Transport</w:t>
      </w:r>
      <w:proofErr w:type="spellEnd"/>
      <w:r w:rsidRPr="00BA786F">
        <w:rPr>
          <w:i/>
          <w:iCs/>
          <w:lang w:val="es-ES"/>
        </w:rPr>
        <w:t xml:space="preserve"> and </w:t>
      </w:r>
      <w:proofErr w:type="spellStart"/>
      <w:r w:rsidRPr="00BA786F">
        <w:rPr>
          <w:i/>
          <w:iCs/>
          <w:lang w:val="es-ES"/>
        </w:rPr>
        <w:t>Communication</w:t>
      </w:r>
      <w:proofErr w:type="spellEnd"/>
      <w:r w:rsidRPr="00BA786F">
        <w:rPr>
          <w:lang w:val="es-ES"/>
        </w:rPr>
        <w:t xml:space="preserve">, Addis </w:t>
      </w:r>
      <w:proofErr w:type="spellStart"/>
      <w:r w:rsidRPr="00BA786F">
        <w:rPr>
          <w:lang w:val="es-ES"/>
        </w:rPr>
        <w:t>Ababa</w:t>
      </w:r>
      <w:proofErr w:type="spellEnd"/>
      <w:r w:rsidRPr="00BA786F">
        <w:rPr>
          <w:lang w:val="es-ES"/>
        </w:rPr>
        <w:t>, anuncia que ha cambiado de nombre. A partir de ahora, su nombre será:</w:t>
      </w:r>
      <w:r w:rsidR="00F9735F">
        <w:rPr>
          <w:lang w:val="es-ES"/>
        </w:rPr>
        <w:t xml:space="preserve"> </w:t>
      </w:r>
      <w:r w:rsidR="00406006">
        <w:rPr>
          <w:lang w:val="es-ES"/>
        </w:rPr>
        <w:t>"</w:t>
      </w:r>
      <w:proofErr w:type="spellStart"/>
      <w:r w:rsidRPr="00BA786F">
        <w:rPr>
          <w:lang w:val="es-ES"/>
        </w:rPr>
        <w:t>Ministry</w:t>
      </w:r>
      <w:proofErr w:type="spellEnd"/>
      <w:r w:rsidRPr="00BA786F">
        <w:rPr>
          <w:lang w:val="es-ES"/>
        </w:rPr>
        <w:t xml:space="preserve"> of </w:t>
      </w:r>
      <w:proofErr w:type="spellStart"/>
      <w:r w:rsidRPr="00BA786F">
        <w:rPr>
          <w:lang w:val="es-ES"/>
        </w:rPr>
        <w:t>Communication</w:t>
      </w:r>
      <w:proofErr w:type="spellEnd"/>
      <w:r w:rsidRPr="00BA786F">
        <w:rPr>
          <w:lang w:val="es-ES"/>
        </w:rPr>
        <w:t xml:space="preserve"> and </w:t>
      </w:r>
      <w:proofErr w:type="spellStart"/>
      <w:r w:rsidRPr="00BA786F">
        <w:rPr>
          <w:lang w:val="es-ES"/>
        </w:rPr>
        <w:t>Information</w:t>
      </w:r>
      <w:proofErr w:type="spellEnd"/>
      <w:r w:rsidR="00406006">
        <w:rPr>
          <w:lang w:val="es-ES"/>
        </w:rPr>
        <w:t>"</w:t>
      </w:r>
      <w:r w:rsidRPr="00BA786F">
        <w:rPr>
          <w:lang w:val="es-ES"/>
        </w:rPr>
        <w:t>.</w:t>
      </w:r>
    </w:p>
    <w:p w:rsidR="00BA786F" w:rsidRPr="00BA786F" w:rsidRDefault="00BA786F" w:rsidP="00BA786F">
      <w:pPr>
        <w:ind w:left="567" w:hanging="567"/>
        <w:jc w:val="left"/>
        <w:rPr>
          <w:lang w:val="es-ES"/>
        </w:rPr>
      </w:pPr>
      <w:r>
        <w:rPr>
          <w:lang w:val="es-ES"/>
        </w:rPr>
        <w:tab/>
      </w:r>
      <w:proofErr w:type="spellStart"/>
      <w:r w:rsidRPr="00BA786F">
        <w:rPr>
          <w:lang w:val="es-ES"/>
        </w:rPr>
        <w:t>Ministry</w:t>
      </w:r>
      <w:proofErr w:type="spellEnd"/>
      <w:r w:rsidRPr="00BA786F">
        <w:rPr>
          <w:lang w:val="es-ES"/>
        </w:rPr>
        <w:t xml:space="preserve"> of </w:t>
      </w:r>
      <w:proofErr w:type="spellStart"/>
      <w:r w:rsidRPr="00BA786F">
        <w:rPr>
          <w:lang w:val="es-ES"/>
        </w:rPr>
        <w:t>Communication</w:t>
      </w:r>
      <w:proofErr w:type="spellEnd"/>
      <w:r w:rsidRPr="00BA786F">
        <w:rPr>
          <w:lang w:val="es-ES"/>
        </w:rPr>
        <w:t xml:space="preserve"> and </w:t>
      </w:r>
      <w:proofErr w:type="spellStart"/>
      <w:r w:rsidRPr="00BA786F">
        <w:rPr>
          <w:lang w:val="es-ES"/>
        </w:rPr>
        <w:t>Information</w:t>
      </w:r>
      <w:proofErr w:type="spellEnd"/>
      <w:r>
        <w:rPr>
          <w:lang w:val="es-ES"/>
        </w:rPr>
        <w:br/>
      </w:r>
      <w:r w:rsidRPr="00BA786F">
        <w:rPr>
          <w:lang w:val="es-ES"/>
        </w:rPr>
        <w:t>P.O. Box 1238</w:t>
      </w:r>
      <w:r>
        <w:rPr>
          <w:lang w:val="es-ES"/>
        </w:rPr>
        <w:br/>
      </w:r>
      <w:r w:rsidRPr="00BA786F">
        <w:rPr>
          <w:lang w:val="es-ES"/>
        </w:rPr>
        <w:t xml:space="preserve">ADDIS ABABA </w:t>
      </w:r>
      <w:r>
        <w:rPr>
          <w:lang w:val="es-ES"/>
        </w:rPr>
        <w:br/>
      </w:r>
      <w:r w:rsidRPr="00BA786F">
        <w:rPr>
          <w:lang w:val="es-ES"/>
        </w:rPr>
        <w:t xml:space="preserve">Etiopía </w:t>
      </w:r>
      <w:r>
        <w:rPr>
          <w:lang w:val="es-ES"/>
        </w:rPr>
        <w:br/>
      </w:r>
      <w:r w:rsidRPr="00BA786F">
        <w:rPr>
          <w:lang w:val="es-ES"/>
        </w:rPr>
        <w:t>Tel:</w:t>
      </w:r>
      <w:r w:rsidRPr="00BA786F">
        <w:rPr>
          <w:lang w:val="es-ES"/>
        </w:rPr>
        <w:tab/>
        <w:t xml:space="preserve">+251 11 5516166 </w:t>
      </w:r>
      <w:r>
        <w:rPr>
          <w:lang w:val="es-ES"/>
        </w:rPr>
        <w:br/>
      </w:r>
      <w:r w:rsidRPr="00BA786F">
        <w:rPr>
          <w:lang w:val="es-ES"/>
        </w:rPr>
        <w:t>Fax:</w:t>
      </w:r>
      <w:r w:rsidRPr="00BA786F">
        <w:rPr>
          <w:lang w:val="es-ES"/>
        </w:rPr>
        <w:tab/>
        <w:t xml:space="preserve">+251 11 5515665 </w:t>
      </w:r>
    </w:p>
    <w:p w:rsidR="00BA786F" w:rsidRDefault="00BA786F" w:rsidP="00BA786F">
      <w:pPr>
        <w:rPr>
          <w:lang w:val="es-ES"/>
        </w:rPr>
      </w:pPr>
    </w:p>
    <w:p w:rsidR="0043365D" w:rsidRDefault="0043365D" w:rsidP="00BA786F">
      <w:pPr>
        <w:rPr>
          <w:lang w:val="es-ES"/>
        </w:rPr>
      </w:pPr>
    </w:p>
    <w:p w:rsidR="0043365D" w:rsidRPr="0043365D" w:rsidRDefault="0043365D" w:rsidP="0043365D">
      <w:pPr>
        <w:rPr>
          <w:b/>
          <w:bCs/>
          <w:lang w:val="es-ES"/>
        </w:rPr>
      </w:pPr>
      <w:r w:rsidRPr="0043365D">
        <w:rPr>
          <w:b/>
          <w:bCs/>
          <w:lang w:val="es-ES"/>
        </w:rPr>
        <w:t>Eslovaquia</w:t>
      </w:r>
    </w:p>
    <w:p w:rsidR="0043365D" w:rsidRPr="0043365D" w:rsidRDefault="0043365D" w:rsidP="0043365D">
      <w:pPr>
        <w:spacing w:before="0"/>
        <w:rPr>
          <w:lang w:val="es-ES"/>
        </w:rPr>
      </w:pPr>
      <w:r w:rsidRPr="0043365D">
        <w:rPr>
          <w:lang w:val="es-ES"/>
        </w:rPr>
        <w:t>Comunicación del 8.XI.2010:</w:t>
      </w:r>
    </w:p>
    <w:p w:rsidR="0043365D" w:rsidRPr="0043365D" w:rsidRDefault="0043365D" w:rsidP="0043365D">
      <w:pPr>
        <w:jc w:val="center"/>
        <w:rPr>
          <w:i/>
          <w:iCs/>
          <w:lang w:val="es-ES"/>
        </w:rPr>
      </w:pPr>
      <w:r w:rsidRPr="0043365D">
        <w:rPr>
          <w:i/>
          <w:iCs/>
          <w:lang w:val="es-ES"/>
        </w:rPr>
        <w:t>Cambio de nombre</w:t>
      </w:r>
    </w:p>
    <w:p w:rsidR="0043365D" w:rsidRPr="0043365D" w:rsidRDefault="0043365D" w:rsidP="0043365D">
      <w:pPr>
        <w:rPr>
          <w:lang w:val="en-US"/>
        </w:rPr>
      </w:pPr>
      <w:r w:rsidRPr="0043365D">
        <w:rPr>
          <w:lang w:val="en-US"/>
        </w:rPr>
        <w:t xml:space="preserve">El </w:t>
      </w:r>
      <w:r w:rsidRPr="0043365D">
        <w:rPr>
          <w:i/>
          <w:iCs/>
          <w:lang w:val="en-US"/>
        </w:rPr>
        <w:t>Ministry of Transport, Posts and Telecommunications of the Slovak Republic</w:t>
      </w:r>
      <w:r w:rsidRPr="0043365D">
        <w:rPr>
          <w:lang w:val="en-US"/>
        </w:rPr>
        <w:t xml:space="preserve">, Bratislava , </w:t>
      </w:r>
      <w:proofErr w:type="spellStart"/>
      <w:r w:rsidRPr="0043365D">
        <w:rPr>
          <w:lang w:val="en-US"/>
        </w:rPr>
        <w:t>anuncia</w:t>
      </w:r>
      <w:proofErr w:type="spellEnd"/>
      <w:r w:rsidRPr="0043365D">
        <w:rPr>
          <w:lang w:val="en-US"/>
        </w:rPr>
        <w:t xml:space="preserve"> </w:t>
      </w:r>
      <w:proofErr w:type="spellStart"/>
      <w:r w:rsidRPr="0043365D">
        <w:rPr>
          <w:lang w:val="en-US"/>
        </w:rPr>
        <w:t>que</w:t>
      </w:r>
      <w:proofErr w:type="spellEnd"/>
      <w:r w:rsidRPr="0043365D">
        <w:rPr>
          <w:lang w:val="en-US"/>
        </w:rPr>
        <w:t xml:space="preserve"> ha </w:t>
      </w:r>
      <w:proofErr w:type="spellStart"/>
      <w:r w:rsidRPr="0043365D">
        <w:rPr>
          <w:lang w:val="en-US"/>
        </w:rPr>
        <w:t>cambiado</w:t>
      </w:r>
      <w:proofErr w:type="spellEnd"/>
      <w:r w:rsidRPr="0043365D">
        <w:rPr>
          <w:lang w:val="en-US"/>
        </w:rPr>
        <w:t xml:space="preserve"> de </w:t>
      </w:r>
      <w:proofErr w:type="spellStart"/>
      <w:r w:rsidRPr="0043365D">
        <w:rPr>
          <w:lang w:val="en-US"/>
        </w:rPr>
        <w:t>nombre</w:t>
      </w:r>
      <w:proofErr w:type="spellEnd"/>
      <w:r w:rsidRPr="0043365D">
        <w:rPr>
          <w:lang w:val="en-US"/>
        </w:rPr>
        <w:t xml:space="preserve">. A </w:t>
      </w:r>
      <w:proofErr w:type="spellStart"/>
      <w:r w:rsidRPr="0043365D">
        <w:rPr>
          <w:lang w:val="en-US"/>
        </w:rPr>
        <w:t>partir</w:t>
      </w:r>
      <w:proofErr w:type="spellEnd"/>
      <w:r w:rsidRPr="0043365D">
        <w:rPr>
          <w:lang w:val="en-US"/>
        </w:rPr>
        <w:t xml:space="preserve"> de </w:t>
      </w:r>
      <w:proofErr w:type="spellStart"/>
      <w:r w:rsidRPr="0043365D">
        <w:rPr>
          <w:lang w:val="en-US"/>
        </w:rPr>
        <w:t>ahora</w:t>
      </w:r>
      <w:proofErr w:type="spellEnd"/>
      <w:r w:rsidRPr="0043365D">
        <w:rPr>
          <w:lang w:val="en-US"/>
        </w:rPr>
        <w:t xml:space="preserve">, </w:t>
      </w:r>
      <w:proofErr w:type="spellStart"/>
      <w:r w:rsidRPr="0043365D">
        <w:rPr>
          <w:lang w:val="en-US"/>
        </w:rPr>
        <w:t>su</w:t>
      </w:r>
      <w:proofErr w:type="spellEnd"/>
      <w:r w:rsidRPr="0043365D">
        <w:rPr>
          <w:lang w:val="en-US"/>
        </w:rPr>
        <w:t xml:space="preserve"> </w:t>
      </w:r>
      <w:proofErr w:type="spellStart"/>
      <w:r w:rsidRPr="0043365D">
        <w:rPr>
          <w:lang w:val="en-US"/>
        </w:rPr>
        <w:t>nombre</w:t>
      </w:r>
      <w:proofErr w:type="spellEnd"/>
      <w:r w:rsidRPr="0043365D">
        <w:rPr>
          <w:lang w:val="en-US"/>
        </w:rPr>
        <w:t xml:space="preserve"> </w:t>
      </w:r>
      <w:proofErr w:type="spellStart"/>
      <w:r w:rsidRPr="0043365D">
        <w:rPr>
          <w:lang w:val="en-US"/>
        </w:rPr>
        <w:t>será</w:t>
      </w:r>
      <w:proofErr w:type="spellEnd"/>
      <w:r w:rsidRPr="0043365D">
        <w:rPr>
          <w:lang w:val="en-US"/>
        </w:rPr>
        <w:t>:</w:t>
      </w:r>
      <w:r w:rsidR="00406006">
        <w:rPr>
          <w:lang w:val="en-US"/>
        </w:rPr>
        <w:t>"</w:t>
      </w:r>
      <w:r w:rsidRPr="0043365D">
        <w:rPr>
          <w:lang w:val="en-US"/>
        </w:rPr>
        <w:t xml:space="preserve"> Ministry of Transport, Construction and Regional development of the Slovak Republic </w:t>
      </w:r>
      <w:r w:rsidR="00406006">
        <w:rPr>
          <w:lang w:val="en-US"/>
        </w:rPr>
        <w:t>"</w:t>
      </w:r>
      <w:r w:rsidRPr="0043365D">
        <w:rPr>
          <w:lang w:val="en-US"/>
        </w:rPr>
        <w:t>.</w:t>
      </w:r>
    </w:p>
    <w:p w:rsidR="0043365D" w:rsidRPr="0043365D" w:rsidRDefault="0043365D" w:rsidP="0043365D">
      <w:pPr>
        <w:ind w:left="567" w:hanging="567"/>
        <w:jc w:val="left"/>
        <w:rPr>
          <w:lang w:val="en-US"/>
        </w:rPr>
      </w:pPr>
      <w:r>
        <w:rPr>
          <w:lang w:val="en-US"/>
        </w:rPr>
        <w:tab/>
      </w:r>
      <w:r w:rsidRPr="0043365D">
        <w:rPr>
          <w:lang w:val="en-US"/>
        </w:rPr>
        <w:t>Ministry of Transport, Construction and Regional development of the Slovak Republic</w:t>
      </w:r>
      <w:r>
        <w:rPr>
          <w:lang w:val="en-US"/>
        </w:rPr>
        <w:br/>
      </w:r>
      <w:proofErr w:type="spellStart"/>
      <w:r w:rsidRPr="0043365D">
        <w:rPr>
          <w:lang w:val="en-US"/>
        </w:rPr>
        <w:t>Námestie</w:t>
      </w:r>
      <w:proofErr w:type="spellEnd"/>
      <w:r w:rsidRPr="0043365D">
        <w:rPr>
          <w:lang w:val="en-US"/>
        </w:rPr>
        <w:t xml:space="preserve"> </w:t>
      </w:r>
      <w:proofErr w:type="spellStart"/>
      <w:r w:rsidRPr="0043365D">
        <w:rPr>
          <w:lang w:val="en-US"/>
        </w:rPr>
        <w:t>slobody</w:t>
      </w:r>
      <w:proofErr w:type="spellEnd"/>
      <w:r w:rsidRPr="0043365D">
        <w:rPr>
          <w:lang w:val="en-US"/>
        </w:rPr>
        <w:t xml:space="preserve"> 6</w:t>
      </w:r>
      <w:r>
        <w:rPr>
          <w:lang w:val="en-US"/>
        </w:rPr>
        <w:br/>
      </w:r>
      <w:r w:rsidRPr="0043365D">
        <w:rPr>
          <w:lang w:val="en-US"/>
        </w:rPr>
        <w:t>P.O. Box 100</w:t>
      </w:r>
      <w:r>
        <w:rPr>
          <w:lang w:val="en-US"/>
        </w:rPr>
        <w:br/>
      </w:r>
      <w:r w:rsidRPr="0043365D">
        <w:rPr>
          <w:lang w:val="en-US"/>
        </w:rPr>
        <w:t>810 05 BRATISLAVA 15</w:t>
      </w:r>
      <w:r>
        <w:rPr>
          <w:lang w:val="en-US"/>
        </w:rPr>
        <w:br/>
      </w:r>
      <w:proofErr w:type="spellStart"/>
      <w:r w:rsidRPr="0043365D">
        <w:rPr>
          <w:lang w:val="en-US"/>
        </w:rPr>
        <w:t>Eslovaquia</w:t>
      </w:r>
      <w:proofErr w:type="spellEnd"/>
      <w:r>
        <w:rPr>
          <w:lang w:val="en-US"/>
        </w:rPr>
        <w:br/>
      </w:r>
      <w:r w:rsidRPr="0043365D">
        <w:rPr>
          <w:lang w:val="en-US"/>
        </w:rPr>
        <w:t>Tel:</w:t>
      </w:r>
      <w:r w:rsidRPr="0043365D">
        <w:rPr>
          <w:lang w:val="en-US"/>
        </w:rPr>
        <w:tab/>
        <w:t xml:space="preserve">+421 2 52731434 </w:t>
      </w:r>
      <w:r>
        <w:rPr>
          <w:lang w:val="en-US"/>
        </w:rPr>
        <w:br/>
      </w:r>
      <w:r w:rsidRPr="0043365D">
        <w:rPr>
          <w:lang w:val="en-US"/>
        </w:rPr>
        <w:t>Fax:</w:t>
      </w:r>
      <w:r w:rsidRPr="0043365D">
        <w:rPr>
          <w:lang w:val="en-US"/>
        </w:rPr>
        <w:tab/>
        <w:t xml:space="preserve">+421 2 52731437 </w:t>
      </w:r>
      <w:r>
        <w:rPr>
          <w:lang w:val="en-US"/>
        </w:rPr>
        <w:br/>
      </w:r>
      <w:r w:rsidRPr="0043365D">
        <w:rPr>
          <w:lang w:val="en-US"/>
        </w:rPr>
        <w:t>URL:</w:t>
      </w:r>
      <w:r w:rsidRPr="0043365D">
        <w:rPr>
          <w:lang w:val="en-US"/>
        </w:rPr>
        <w:tab/>
        <w:t xml:space="preserve">www.mindop.sk </w:t>
      </w:r>
    </w:p>
    <w:p w:rsidR="0043365D" w:rsidRPr="0043365D" w:rsidRDefault="0043365D" w:rsidP="0043365D">
      <w:pPr>
        <w:rPr>
          <w:lang w:val="en-US"/>
        </w:rPr>
      </w:pPr>
    </w:p>
    <w:p w:rsidR="0043365D" w:rsidRPr="000C2AF4" w:rsidRDefault="0043365D" w:rsidP="00BA786F">
      <w:pPr>
        <w:rPr>
          <w:lang w:val="en-US"/>
        </w:rPr>
      </w:pPr>
    </w:p>
    <w:p w:rsidR="0043365D" w:rsidRPr="000C2AF4" w:rsidRDefault="0043365D" w:rsidP="00BA786F">
      <w:pPr>
        <w:rPr>
          <w:lang w:val="en-US"/>
        </w:rPr>
      </w:pPr>
    </w:p>
    <w:p w:rsidR="00293FC4" w:rsidRPr="000C2AF4" w:rsidRDefault="00293FC4" w:rsidP="00BA786F">
      <w:pPr>
        <w:rPr>
          <w:lang w:val="en-US"/>
        </w:rPr>
      </w:pPr>
    </w:p>
    <w:p w:rsidR="0094349B" w:rsidRPr="000C2AF4" w:rsidRDefault="009434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en-US"/>
        </w:rPr>
      </w:pPr>
      <w:r w:rsidRPr="000C2AF4">
        <w:rPr>
          <w:b/>
          <w:bCs/>
          <w:lang w:val="en-US"/>
        </w:rPr>
        <w:br w:type="page"/>
      </w:r>
    </w:p>
    <w:p w:rsidR="000A608F" w:rsidRPr="000A608F" w:rsidRDefault="000A608F" w:rsidP="000A608F">
      <w:pPr>
        <w:pStyle w:val="Heading20"/>
        <w:rPr>
          <w:lang w:val="es-ES_tradnl"/>
        </w:rPr>
      </w:pPr>
      <w:bookmarkStart w:id="59" w:name="_Toc219001208"/>
      <w:bookmarkStart w:id="60" w:name="_Toc276730723"/>
      <w:r w:rsidRPr="000A608F">
        <w:rPr>
          <w:lang w:val="es-ES_tradnl"/>
        </w:rPr>
        <w:lastRenderedPageBreak/>
        <w:t>Otras comunicaciones</w:t>
      </w:r>
      <w:bookmarkEnd w:id="59"/>
      <w:bookmarkEnd w:id="60"/>
    </w:p>
    <w:p w:rsidR="002549D5" w:rsidRPr="000C2AF4" w:rsidRDefault="002549D5" w:rsidP="002549D5">
      <w:pPr>
        <w:rPr>
          <w:rFonts w:eastAsia="Batang"/>
          <w:b/>
          <w:bCs/>
          <w:lang w:val="es-ES"/>
        </w:rPr>
      </w:pPr>
      <w:r w:rsidRPr="000C2AF4">
        <w:rPr>
          <w:rFonts w:eastAsia="Batang"/>
          <w:b/>
          <w:bCs/>
          <w:lang w:val="es-ES"/>
        </w:rPr>
        <w:t>Canadá</w:t>
      </w:r>
    </w:p>
    <w:p w:rsidR="002549D5" w:rsidRPr="002549D5" w:rsidRDefault="002549D5" w:rsidP="002549D5">
      <w:pPr>
        <w:spacing w:before="0"/>
        <w:rPr>
          <w:rFonts w:eastAsia="Batang"/>
          <w:lang w:val="es-ES_tradnl"/>
        </w:rPr>
      </w:pPr>
      <w:r w:rsidRPr="002549D5">
        <w:rPr>
          <w:rFonts w:eastAsia="Batang"/>
          <w:lang w:val="es-ES_tradnl"/>
        </w:rPr>
        <w:t>Comunicación del 26.X.2010:</w:t>
      </w:r>
    </w:p>
    <w:p w:rsidR="002549D5" w:rsidRPr="002549D5" w:rsidRDefault="002549D5" w:rsidP="002549D5">
      <w:pPr>
        <w:rPr>
          <w:rFonts w:eastAsia="Batang"/>
          <w:lang w:val="es-ES_tradnl"/>
        </w:rPr>
      </w:pPr>
      <w:r w:rsidRPr="002549D5">
        <w:rPr>
          <w:rFonts w:eastAsia="Batang"/>
          <w:lang w:val="es-ES_tradnl"/>
        </w:rPr>
        <w:tab/>
        <w:t>Días festivos en 2011 (Día, mes)</w:t>
      </w:r>
    </w:p>
    <w:p w:rsidR="002549D5" w:rsidRPr="002549D5" w:rsidRDefault="002549D5" w:rsidP="002549D5">
      <w:pPr>
        <w:rPr>
          <w:rFonts w:eastAsia="Batang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5968"/>
      </w:tblGrid>
      <w:tr w:rsidR="002549D5" w:rsidRPr="002549D5" w:rsidTr="002549D5">
        <w:trPr>
          <w:jc w:val="center"/>
        </w:trPr>
        <w:tc>
          <w:tcPr>
            <w:tcW w:w="3150" w:type="dxa"/>
          </w:tcPr>
          <w:p w:rsidR="002549D5" w:rsidRPr="002549D5" w:rsidRDefault="002549D5" w:rsidP="002549D5">
            <w:pPr>
              <w:pStyle w:val="TableHead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Día</w:t>
            </w:r>
            <w:proofErr w:type="spellEnd"/>
            <w:r w:rsidRPr="002549D5">
              <w:rPr>
                <w:rFonts w:eastAsia="Batang"/>
              </w:rPr>
              <w:t xml:space="preserve">, </w:t>
            </w:r>
            <w:proofErr w:type="spellStart"/>
            <w:r w:rsidRPr="002549D5">
              <w:rPr>
                <w:rFonts w:eastAsia="Batang"/>
              </w:rPr>
              <w:t>mes</w:t>
            </w:r>
            <w:proofErr w:type="spellEnd"/>
          </w:p>
        </w:tc>
        <w:tc>
          <w:tcPr>
            <w:tcW w:w="6066" w:type="dxa"/>
          </w:tcPr>
          <w:p w:rsidR="002549D5" w:rsidRPr="002549D5" w:rsidRDefault="002549D5" w:rsidP="002549D5">
            <w:pPr>
              <w:pStyle w:val="TableHead1"/>
              <w:rPr>
                <w:rFonts w:eastAsia="Batang"/>
              </w:rPr>
            </w:pPr>
          </w:p>
        </w:tc>
      </w:tr>
      <w:tr w:rsidR="002549D5" w:rsidRPr="000C2AF4" w:rsidTr="002549D5">
        <w:trPr>
          <w:jc w:val="center"/>
        </w:trPr>
        <w:tc>
          <w:tcPr>
            <w:tcW w:w="3150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Sábado</w:t>
            </w:r>
            <w:proofErr w:type="spellEnd"/>
            <w:r w:rsidRPr="002549D5">
              <w:rPr>
                <w:rFonts w:eastAsia="Batang"/>
              </w:rPr>
              <w:t xml:space="preserve"> 3.I  </w:t>
            </w:r>
          </w:p>
        </w:tc>
        <w:tc>
          <w:tcPr>
            <w:tcW w:w="606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es-ES"/>
              </w:rPr>
            </w:pPr>
            <w:r w:rsidRPr="002549D5">
              <w:rPr>
                <w:rFonts w:eastAsia="Batang"/>
                <w:lang w:val="es-ES"/>
              </w:rPr>
              <w:t xml:space="preserve">New </w:t>
            </w:r>
            <w:proofErr w:type="spellStart"/>
            <w:r w:rsidRPr="002549D5">
              <w:rPr>
                <w:rFonts w:eastAsia="Batang"/>
                <w:lang w:val="es-ES"/>
              </w:rPr>
              <w:t>Year's</w:t>
            </w:r>
            <w:proofErr w:type="spellEnd"/>
            <w:r w:rsidRPr="002549D5">
              <w:rPr>
                <w:rFonts w:eastAsia="Batang"/>
                <w:lang w:val="es-ES"/>
              </w:rPr>
              <w:t xml:space="preserve"> </w:t>
            </w:r>
            <w:proofErr w:type="spellStart"/>
            <w:r w:rsidRPr="002549D5">
              <w:rPr>
                <w:rFonts w:eastAsia="Batang"/>
                <w:lang w:val="es-ES"/>
              </w:rPr>
              <w:t>Day</w:t>
            </w:r>
            <w:proofErr w:type="spellEnd"/>
            <w:r w:rsidRPr="002549D5">
              <w:rPr>
                <w:rFonts w:eastAsia="Batang"/>
                <w:lang w:val="es-ES"/>
              </w:rPr>
              <w:t xml:space="preserve"> </w:t>
            </w:r>
            <w:r w:rsidRPr="002549D5">
              <w:rPr>
                <w:rFonts w:eastAsia="Batang"/>
                <w:i/>
                <w:iCs/>
                <w:lang w:val="es-ES"/>
              </w:rPr>
              <w:t>(en lugar del 1 de enero de 2011)</w:t>
            </w:r>
          </w:p>
        </w:tc>
      </w:tr>
      <w:tr w:rsidR="002549D5" w:rsidRPr="002549D5" w:rsidTr="002549D5">
        <w:trPr>
          <w:jc w:val="center"/>
        </w:trPr>
        <w:tc>
          <w:tcPr>
            <w:tcW w:w="3150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Viernes</w:t>
            </w:r>
            <w:proofErr w:type="spellEnd"/>
            <w:r w:rsidRPr="002549D5">
              <w:rPr>
                <w:rFonts w:eastAsia="Batang"/>
              </w:rPr>
              <w:t xml:space="preserve"> 22.IV  </w:t>
            </w:r>
          </w:p>
        </w:tc>
        <w:tc>
          <w:tcPr>
            <w:tcW w:w="606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Good Friday</w:t>
            </w:r>
          </w:p>
        </w:tc>
      </w:tr>
      <w:tr w:rsidR="002549D5" w:rsidRPr="002549D5" w:rsidTr="002549D5">
        <w:trPr>
          <w:jc w:val="center"/>
        </w:trPr>
        <w:tc>
          <w:tcPr>
            <w:tcW w:w="3150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Lunes</w:t>
            </w:r>
            <w:proofErr w:type="spellEnd"/>
            <w:r w:rsidRPr="002549D5">
              <w:rPr>
                <w:rFonts w:eastAsia="Batang"/>
              </w:rPr>
              <w:t xml:space="preserve"> 25.IV   </w:t>
            </w:r>
          </w:p>
        </w:tc>
        <w:tc>
          <w:tcPr>
            <w:tcW w:w="606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Easter Monday</w:t>
            </w:r>
          </w:p>
        </w:tc>
      </w:tr>
      <w:tr w:rsidR="002549D5" w:rsidRPr="002549D5" w:rsidTr="002549D5">
        <w:trPr>
          <w:jc w:val="center"/>
        </w:trPr>
        <w:tc>
          <w:tcPr>
            <w:tcW w:w="3150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Lunes</w:t>
            </w:r>
            <w:proofErr w:type="spellEnd"/>
            <w:r w:rsidRPr="002549D5">
              <w:rPr>
                <w:rFonts w:eastAsia="Batang"/>
              </w:rPr>
              <w:t xml:space="preserve"> 23.V  </w:t>
            </w:r>
          </w:p>
        </w:tc>
        <w:tc>
          <w:tcPr>
            <w:tcW w:w="606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Victoria Day</w:t>
            </w:r>
          </w:p>
        </w:tc>
      </w:tr>
      <w:tr w:rsidR="002549D5" w:rsidRPr="002549D5" w:rsidTr="002549D5">
        <w:trPr>
          <w:jc w:val="center"/>
        </w:trPr>
        <w:tc>
          <w:tcPr>
            <w:tcW w:w="3150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Viernes</w:t>
            </w:r>
            <w:proofErr w:type="spellEnd"/>
            <w:r w:rsidRPr="002549D5">
              <w:rPr>
                <w:rFonts w:eastAsia="Batang"/>
              </w:rPr>
              <w:t xml:space="preserve"> 1.VII  </w:t>
            </w:r>
          </w:p>
        </w:tc>
        <w:tc>
          <w:tcPr>
            <w:tcW w:w="606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Canada Day</w:t>
            </w:r>
          </w:p>
        </w:tc>
      </w:tr>
      <w:tr w:rsidR="002549D5" w:rsidRPr="002549D5" w:rsidTr="002549D5">
        <w:trPr>
          <w:jc w:val="center"/>
        </w:trPr>
        <w:tc>
          <w:tcPr>
            <w:tcW w:w="3150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Lunes</w:t>
            </w:r>
            <w:proofErr w:type="spellEnd"/>
            <w:r w:rsidRPr="002549D5">
              <w:rPr>
                <w:rFonts w:eastAsia="Batang"/>
              </w:rPr>
              <w:t xml:space="preserve"> 5.IX  </w:t>
            </w:r>
          </w:p>
        </w:tc>
        <w:tc>
          <w:tcPr>
            <w:tcW w:w="606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Labour Day</w:t>
            </w:r>
          </w:p>
        </w:tc>
      </w:tr>
      <w:tr w:rsidR="002549D5" w:rsidRPr="002549D5" w:rsidTr="002549D5">
        <w:trPr>
          <w:jc w:val="center"/>
        </w:trPr>
        <w:tc>
          <w:tcPr>
            <w:tcW w:w="3150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Lunes</w:t>
            </w:r>
            <w:proofErr w:type="spellEnd"/>
            <w:r w:rsidRPr="002549D5">
              <w:rPr>
                <w:rFonts w:eastAsia="Batang"/>
              </w:rPr>
              <w:t xml:space="preserve"> 10.X </w:t>
            </w:r>
          </w:p>
        </w:tc>
        <w:tc>
          <w:tcPr>
            <w:tcW w:w="606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Thanksgiving Day</w:t>
            </w:r>
          </w:p>
        </w:tc>
      </w:tr>
      <w:tr w:rsidR="002549D5" w:rsidRPr="002549D5" w:rsidTr="002549D5">
        <w:trPr>
          <w:jc w:val="center"/>
        </w:trPr>
        <w:tc>
          <w:tcPr>
            <w:tcW w:w="3150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Viernes</w:t>
            </w:r>
            <w:proofErr w:type="spellEnd"/>
            <w:r w:rsidRPr="002549D5">
              <w:rPr>
                <w:rFonts w:eastAsia="Batang"/>
              </w:rPr>
              <w:t xml:space="preserve"> 11.XI  </w:t>
            </w:r>
          </w:p>
        </w:tc>
        <w:tc>
          <w:tcPr>
            <w:tcW w:w="606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Remembrance Day</w:t>
            </w:r>
          </w:p>
        </w:tc>
      </w:tr>
      <w:tr w:rsidR="002549D5" w:rsidRPr="000C2AF4" w:rsidTr="002549D5">
        <w:trPr>
          <w:jc w:val="center"/>
        </w:trPr>
        <w:tc>
          <w:tcPr>
            <w:tcW w:w="3150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 xml:space="preserve">Domingo 26.XII   </w:t>
            </w:r>
          </w:p>
        </w:tc>
        <w:tc>
          <w:tcPr>
            <w:tcW w:w="606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es-ES_tradnl"/>
              </w:rPr>
            </w:pPr>
            <w:r w:rsidRPr="002549D5">
              <w:rPr>
                <w:rFonts w:eastAsia="Batang"/>
                <w:lang w:val="es-ES_tradnl"/>
              </w:rPr>
              <w:t xml:space="preserve">Christmas </w:t>
            </w:r>
            <w:proofErr w:type="spellStart"/>
            <w:r w:rsidRPr="002549D5">
              <w:rPr>
                <w:rFonts w:eastAsia="Batang"/>
                <w:lang w:val="es-ES_tradnl"/>
              </w:rPr>
              <w:t>Day</w:t>
            </w:r>
            <w:proofErr w:type="spellEnd"/>
            <w:r w:rsidRPr="002549D5">
              <w:rPr>
                <w:rFonts w:eastAsia="Batang"/>
                <w:lang w:val="es-ES_tradnl"/>
              </w:rPr>
              <w:t xml:space="preserve"> </w:t>
            </w:r>
            <w:r w:rsidRPr="002549D5">
              <w:rPr>
                <w:rFonts w:eastAsia="Batang"/>
                <w:i/>
                <w:iCs/>
                <w:lang w:val="es-ES_tradnl"/>
              </w:rPr>
              <w:t>(en lugar del 25 de diciembre de 2011)</w:t>
            </w:r>
          </w:p>
        </w:tc>
      </w:tr>
      <w:tr w:rsidR="002549D5" w:rsidRPr="002549D5" w:rsidTr="002549D5">
        <w:trPr>
          <w:jc w:val="center"/>
        </w:trPr>
        <w:tc>
          <w:tcPr>
            <w:tcW w:w="3150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Lunes</w:t>
            </w:r>
            <w:proofErr w:type="spellEnd"/>
            <w:r w:rsidRPr="002549D5">
              <w:rPr>
                <w:rFonts w:eastAsia="Batang"/>
              </w:rPr>
              <w:t xml:space="preserve"> 27.XII  </w:t>
            </w:r>
          </w:p>
        </w:tc>
        <w:tc>
          <w:tcPr>
            <w:tcW w:w="606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Boxing Day</w:t>
            </w:r>
          </w:p>
        </w:tc>
      </w:tr>
    </w:tbl>
    <w:p w:rsidR="002549D5" w:rsidRPr="002549D5" w:rsidRDefault="002549D5" w:rsidP="002549D5">
      <w:pPr>
        <w:rPr>
          <w:rFonts w:eastAsia="Batang"/>
          <w:b/>
          <w:bCs/>
        </w:rPr>
      </w:pPr>
    </w:p>
    <w:p w:rsidR="002549D5" w:rsidRPr="002549D5" w:rsidRDefault="002549D5" w:rsidP="002549D5">
      <w:pPr>
        <w:rPr>
          <w:rFonts w:eastAsia="Batang"/>
          <w:b/>
          <w:bCs/>
        </w:rPr>
      </w:pPr>
      <w:r w:rsidRPr="002549D5">
        <w:rPr>
          <w:rFonts w:eastAsia="Batang"/>
          <w:b/>
          <w:bCs/>
        </w:rPr>
        <w:t xml:space="preserve">Rep </w:t>
      </w:r>
      <w:proofErr w:type="spellStart"/>
      <w:r w:rsidRPr="002549D5">
        <w:rPr>
          <w:rFonts w:eastAsia="Batang"/>
          <w:b/>
          <w:bCs/>
        </w:rPr>
        <w:t>Checa</w:t>
      </w:r>
      <w:proofErr w:type="spellEnd"/>
    </w:p>
    <w:p w:rsidR="002549D5" w:rsidRPr="002549D5" w:rsidRDefault="002549D5" w:rsidP="002549D5">
      <w:pPr>
        <w:spacing w:before="0"/>
        <w:rPr>
          <w:rFonts w:eastAsia="Batang"/>
        </w:rPr>
      </w:pPr>
      <w:proofErr w:type="spellStart"/>
      <w:r w:rsidRPr="002549D5">
        <w:rPr>
          <w:rFonts w:eastAsia="Batang"/>
        </w:rPr>
        <w:t>Comunicación</w:t>
      </w:r>
      <w:proofErr w:type="spellEnd"/>
      <w:r w:rsidRPr="002549D5">
        <w:rPr>
          <w:rFonts w:eastAsia="Batang"/>
        </w:rPr>
        <w:t xml:space="preserve"> del 26.X.2010:</w:t>
      </w:r>
    </w:p>
    <w:p w:rsidR="002549D5" w:rsidRPr="002549D5" w:rsidRDefault="002549D5" w:rsidP="002549D5">
      <w:pPr>
        <w:rPr>
          <w:rFonts w:eastAsia="Batang"/>
          <w:u w:val="single"/>
        </w:rPr>
      </w:pPr>
    </w:p>
    <w:p w:rsidR="002549D5" w:rsidRPr="002549D5" w:rsidRDefault="0094349B" w:rsidP="002549D5">
      <w:pPr>
        <w:rPr>
          <w:rFonts w:eastAsia="Batang"/>
        </w:rPr>
      </w:pPr>
      <w:r>
        <w:rPr>
          <w:rFonts w:eastAsia="Batang"/>
        </w:rPr>
        <w:tab/>
      </w:r>
      <w:proofErr w:type="spellStart"/>
      <w:r w:rsidR="002549D5" w:rsidRPr="002549D5">
        <w:rPr>
          <w:rFonts w:eastAsia="Batang"/>
        </w:rPr>
        <w:t>Días</w:t>
      </w:r>
      <w:proofErr w:type="spellEnd"/>
      <w:r w:rsidR="002549D5" w:rsidRPr="002549D5">
        <w:rPr>
          <w:rFonts w:eastAsia="Batang"/>
        </w:rPr>
        <w:t xml:space="preserve"> </w:t>
      </w:r>
      <w:proofErr w:type="spellStart"/>
      <w:r w:rsidR="002549D5" w:rsidRPr="002549D5">
        <w:rPr>
          <w:rFonts w:eastAsia="Batang"/>
        </w:rPr>
        <w:t>festivos</w:t>
      </w:r>
      <w:proofErr w:type="spellEnd"/>
      <w:r w:rsidR="002549D5" w:rsidRPr="002549D5">
        <w:rPr>
          <w:rFonts w:eastAsia="Batang"/>
        </w:rPr>
        <w:t xml:space="preserve"> – 2010 (</w:t>
      </w:r>
      <w:proofErr w:type="spellStart"/>
      <w:r w:rsidR="002549D5" w:rsidRPr="002549D5">
        <w:rPr>
          <w:rFonts w:eastAsia="Batang"/>
        </w:rPr>
        <w:t>Día</w:t>
      </w:r>
      <w:proofErr w:type="spellEnd"/>
      <w:r w:rsidR="002549D5" w:rsidRPr="002549D5">
        <w:rPr>
          <w:rFonts w:eastAsia="Batang"/>
        </w:rPr>
        <w:t xml:space="preserve">, </w:t>
      </w:r>
      <w:proofErr w:type="spellStart"/>
      <w:r w:rsidR="002549D5" w:rsidRPr="002549D5">
        <w:rPr>
          <w:rFonts w:eastAsia="Batang"/>
        </w:rPr>
        <w:t>mes</w:t>
      </w:r>
      <w:proofErr w:type="spellEnd"/>
      <w:r w:rsidR="002549D5" w:rsidRPr="002549D5">
        <w:rPr>
          <w:rFonts w:eastAsia="Batang"/>
        </w:rPr>
        <w:t>)</w:t>
      </w:r>
    </w:p>
    <w:p w:rsidR="002549D5" w:rsidRPr="002549D5" w:rsidRDefault="002549D5" w:rsidP="002549D5">
      <w:pPr>
        <w:rPr>
          <w:rFonts w:eastAsia="Batang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3"/>
        <w:gridCol w:w="5929"/>
      </w:tblGrid>
      <w:tr w:rsidR="002549D5" w:rsidRPr="002549D5" w:rsidTr="00E45F6F">
        <w:trPr>
          <w:jc w:val="center"/>
        </w:trPr>
        <w:tc>
          <w:tcPr>
            <w:tcW w:w="3216" w:type="dxa"/>
          </w:tcPr>
          <w:p w:rsidR="002549D5" w:rsidRPr="002549D5" w:rsidRDefault="002549D5" w:rsidP="002549D5">
            <w:pPr>
              <w:pStyle w:val="TableHead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Día</w:t>
            </w:r>
            <w:proofErr w:type="spellEnd"/>
            <w:r w:rsidRPr="002549D5">
              <w:rPr>
                <w:rFonts w:eastAsia="Batang"/>
              </w:rPr>
              <w:t xml:space="preserve">, </w:t>
            </w:r>
            <w:proofErr w:type="spellStart"/>
            <w:r w:rsidRPr="002549D5">
              <w:rPr>
                <w:rFonts w:eastAsia="Batang"/>
              </w:rPr>
              <w:t>mes</w:t>
            </w:r>
            <w:proofErr w:type="spellEnd"/>
          </w:p>
        </w:tc>
        <w:tc>
          <w:tcPr>
            <w:tcW w:w="6065" w:type="dxa"/>
          </w:tcPr>
          <w:p w:rsidR="002549D5" w:rsidRPr="002549D5" w:rsidRDefault="002549D5" w:rsidP="002549D5">
            <w:pPr>
              <w:pStyle w:val="TableHead1"/>
              <w:rPr>
                <w:rFonts w:eastAsia="Batang"/>
              </w:rPr>
            </w:pPr>
          </w:p>
        </w:tc>
      </w:tr>
      <w:tr w:rsidR="002549D5" w:rsidRPr="002549D5" w:rsidTr="00E45F6F">
        <w:trPr>
          <w:jc w:val="center"/>
        </w:trPr>
        <w:tc>
          <w:tcPr>
            <w:tcW w:w="321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28.X</w:t>
            </w:r>
          </w:p>
        </w:tc>
        <w:tc>
          <w:tcPr>
            <w:tcW w:w="6065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Independent Czechoslovak State Day</w:t>
            </w:r>
          </w:p>
        </w:tc>
      </w:tr>
      <w:tr w:rsidR="002549D5" w:rsidRPr="002549D5" w:rsidTr="00E45F6F">
        <w:trPr>
          <w:jc w:val="center"/>
        </w:trPr>
        <w:tc>
          <w:tcPr>
            <w:tcW w:w="321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17.XI</w:t>
            </w:r>
          </w:p>
        </w:tc>
        <w:tc>
          <w:tcPr>
            <w:tcW w:w="6065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Struggle for Freedom and Democracy Day</w:t>
            </w:r>
          </w:p>
        </w:tc>
      </w:tr>
      <w:tr w:rsidR="002549D5" w:rsidRPr="002549D5" w:rsidTr="00E45F6F">
        <w:trPr>
          <w:jc w:val="center"/>
        </w:trPr>
        <w:tc>
          <w:tcPr>
            <w:tcW w:w="321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24.XII</w:t>
            </w:r>
          </w:p>
        </w:tc>
        <w:tc>
          <w:tcPr>
            <w:tcW w:w="6065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Christmas Eve</w:t>
            </w:r>
          </w:p>
        </w:tc>
      </w:tr>
      <w:tr w:rsidR="002549D5" w:rsidRPr="002549D5" w:rsidTr="00E45F6F">
        <w:trPr>
          <w:jc w:val="center"/>
        </w:trPr>
        <w:tc>
          <w:tcPr>
            <w:tcW w:w="321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25.XII</w:t>
            </w:r>
          </w:p>
        </w:tc>
        <w:tc>
          <w:tcPr>
            <w:tcW w:w="6065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The First Christmas Day</w:t>
            </w:r>
          </w:p>
        </w:tc>
      </w:tr>
      <w:tr w:rsidR="002549D5" w:rsidRPr="002549D5" w:rsidTr="00E45F6F">
        <w:trPr>
          <w:jc w:val="center"/>
        </w:trPr>
        <w:tc>
          <w:tcPr>
            <w:tcW w:w="321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26.XII</w:t>
            </w:r>
          </w:p>
        </w:tc>
        <w:tc>
          <w:tcPr>
            <w:tcW w:w="6065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St. Stephen´s Day (also The Second Christmas Day)</w:t>
            </w:r>
          </w:p>
        </w:tc>
      </w:tr>
    </w:tbl>
    <w:p w:rsidR="002549D5" w:rsidRPr="002549D5" w:rsidRDefault="0094349B" w:rsidP="002549D5">
      <w:pPr>
        <w:rPr>
          <w:rFonts w:eastAsia="Batang"/>
        </w:rPr>
      </w:pPr>
      <w:r>
        <w:rPr>
          <w:rFonts w:eastAsia="Batang"/>
        </w:rPr>
        <w:tab/>
      </w:r>
      <w:proofErr w:type="spellStart"/>
      <w:r w:rsidR="002549D5" w:rsidRPr="002549D5">
        <w:rPr>
          <w:rFonts w:eastAsia="Batang"/>
        </w:rPr>
        <w:t>Días</w:t>
      </w:r>
      <w:proofErr w:type="spellEnd"/>
      <w:r w:rsidR="002549D5" w:rsidRPr="002549D5">
        <w:rPr>
          <w:rFonts w:eastAsia="Batang"/>
        </w:rPr>
        <w:t xml:space="preserve"> </w:t>
      </w:r>
      <w:proofErr w:type="spellStart"/>
      <w:r w:rsidR="002549D5" w:rsidRPr="002549D5">
        <w:rPr>
          <w:rFonts w:eastAsia="Batang"/>
        </w:rPr>
        <w:t>festivos</w:t>
      </w:r>
      <w:proofErr w:type="spellEnd"/>
      <w:r w:rsidR="002549D5" w:rsidRPr="002549D5">
        <w:rPr>
          <w:rFonts w:eastAsia="Batang"/>
        </w:rPr>
        <w:t xml:space="preserve"> – 2011 (</w:t>
      </w:r>
      <w:proofErr w:type="spellStart"/>
      <w:r w:rsidR="002549D5" w:rsidRPr="002549D5">
        <w:rPr>
          <w:rFonts w:eastAsia="Batang"/>
        </w:rPr>
        <w:t>Día</w:t>
      </w:r>
      <w:proofErr w:type="spellEnd"/>
      <w:r w:rsidR="002549D5" w:rsidRPr="002549D5">
        <w:rPr>
          <w:rFonts w:eastAsia="Batang"/>
        </w:rPr>
        <w:t xml:space="preserve">, </w:t>
      </w:r>
      <w:proofErr w:type="spellStart"/>
      <w:r w:rsidR="002549D5" w:rsidRPr="002549D5">
        <w:rPr>
          <w:rFonts w:eastAsia="Batang"/>
        </w:rPr>
        <w:t>mes</w:t>
      </w:r>
      <w:proofErr w:type="spellEnd"/>
      <w:r w:rsidR="002549D5" w:rsidRPr="002549D5">
        <w:rPr>
          <w:rFonts w:eastAsia="Batang"/>
        </w:rPr>
        <w:t>)</w:t>
      </w:r>
    </w:p>
    <w:p w:rsidR="002549D5" w:rsidRPr="002549D5" w:rsidRDefault="002549D5" w:rsidP="002549D5">
      <w:pPr>
        <w:rPr>
          <w:rFonts w:eastAsia="Batang"/>
          <w:b/>
          <w:bCs/>
          <w:u w:val="singl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3"/>
        <w:gridCol w:w="5929"/>
      </w:tblGrid>
      <w:tr w:rsidR="002549D5" w:rsidRPr="002549D5" w:rsidTr="00E45F6F">
        <w:trPr>
          <w:jc w:val="center"/>
        </w:trPr>
        <w:tc>
          <w:tcPr>
            <w:tcW w:w="3216" w:type="dxa"/>
          </w:tcPr>
          <w:p w:rsidR="002549D5" w:rsidRPr="002549D5" w:rsidRDefault="002549D5" w:rsidP="002549D5">
            <w:pPr>
              <w:pStyle w:val="TableHead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Día</w:t>
            </w:r>
            <w:proofErr w:type="spellEnd"/>
            <w:r w:rsidRPr="002549D5">
              <w:rPr>
                <w:rFonts w:eastAsia="Batang"/>
              </w:rPr>
              <w:t xml:space="preserve">, </w:t>
            </w:r>
            <w:proofErr w:type="spellStart"/>
            <w:r w:rsidRPr="002549D5">
              <w:rPr>
                <w:rFonts w:eastAsia="Batang"/>
              </w:rPr>
              <w:t>mes</w:t>
            </w:r>
            <w:proofErr w:type="spellEnd"/>
          </w:p>
        </w:tc>
        <w:tc>
          <w:tcPr>
            <w:tcW w:w="6065" w:type="dxa"/>
          </w:tcPr>
          <w:p w:rsidR="002549D5" w:rsidRPr="002549D5" w:rsidRDefault="002549D5" w:rsidP="002549D5">
            <w:pPr>
              <w:pStyle w:val="TableHead1"/>
              <w:rPr>
                <w:rFonts w:eastAsia="Batang"/>
              </w:rPr>
            </w:pPr>
          </w:p>
        </w:tc>
      </w:tr>
      <w:tr w:rsidR="002549D5" w:rsidRPr="002549D5" w:rsidTr="00E45F6F">
        <w:trPr>
          <w:jc w:val="center"/>
        </w:trPr>
        <w:tc>
          <w:tcPr>
            <w:tcW w:w="321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1.I</w:t>
            </w:r>
          </w:p>
        </w:tc>
        <w:tc>
          <w:tcPr>
            <w:tcW w:w="6065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Restoration Day of the Independent Czech State (also New Year´s Day),</w:t>
            </w:r>
          </w:p>
        </w:tc>
      </w:tr>
      <w:tr w:rsidR="002549D5" w:rsidRPr="002549D5" w:rsidTr="00E45F6F">
        <w:trPr>
          <w:jc w:val="center"/>
        </w:trPr>
        <w:tc>
          <w:tcPr>
            <w:tcW w:w="321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25.IV</w:t>
            </w:r>
          </w:p>
        </w:tc>
        <w:tc>
          <w:tcPr>
            <w:tcW w:w="6065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Easter Monday,</w:t>
            </w:r>
          </w:p>
        </w:tc>
      </w:tr>
      <w:tr w:rsidR="002549D5" w:rsidRPr="002549D5" w:rsidTr="00E45F6F">
        <w:trPr>
          <w:jc w:val="center"/>
        </w:trPr>
        <w:tc>
          <w:tcPr>
            <w:tcW w:w="321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1.V</w:t>
            </w:r>
          </w:p>
        </w:tc>
        <w:tc>
          <w:tcPr>
            <w:tcW w:w="6065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Labour Day,</w:t>
            </w:r>
          </w:p>
        </w:tc>
      </w:tr>
      <w:tr w:rsidR="002549D5" w:rsidRPr="002549D5" w:rsidTr="00E45F6F">
        <w:trPr>
          <w:jc w:val="center"/>
        </w:trPr>
        <w:tc>
          <w:tcPr>
            <w:tcW w:w="321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8.V</w:t>
            </w:r>
          </w:p>
        </w:tc>
        <w:tc>
          <w:tcPr>
            <w:tcW w:w="6065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Liberation Day,</w:t>
            </w:r>
          </w:p>
        </w:tc>
      </w:tr>
      <w:tr w:rsidR="002549D5" w:rsidRPr="002549D5" w:rsidTr="00E45F6F">
        <w:trPr>
          <w:jc w:val="center"/>
        </w:trPr>
        <w:tc>
          <w:tcPr>
            <w:tcW w:w="321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5</w:t>
            </w:r>
            <w:r w:rsidR="00A70EF2">
              <w:rPr>
                <w:rFonts w:eastAsia="Batang"/>
              </w:rPr>
              <w:t>.</w:t>
            </w:r>
            <w:r w:rsidRPr="002549D5">
              <w:rPr>
                <w:rFonts w:eastAsia="Batang"/>
              </w:rPr>
              <w:t>VII</w:t>
            </w:r>
          </w:p>
        </w:tc>
        <w:tc>
          <w:tcPr>
            <w:tcW w:w="6065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Saints Cyril and Methodius Day</w:t>
            </w:r>
          </w:p>
        </w:tc>
      </w:tr>
      <w:tr w:rsidR="002549D5" w:rsidRPr="002549D5" w:rsidTr="00E45F6F">
        <w:trPr>
          <w:jc w:val="center"/>
        </w:trPr>
        <w:tc>
          <w:tcPr>
            <w:tcW w:w="321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6.VII</w:t>
            </w:r>
          </w:p>
        </w:tc>
        <w:tc>
          <w:tcPr>
            <w:tcW w:w="6065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Jan Hus Day,</w:t>
            </w:r>
          </w:p>
        </w:tc>
      </w:tr>
      <w:tr w:rsidR="002549D5" w:rsidRPr="002549D5" w:rsidTr="00E45F6F">
        <w:trPr>
          <w:jc w:val="center"/>
        </w:trPr>
        <w:tc>
          <w:tcPr>
            <w:tcW w:w="321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28.IX</w:t>
            </w:r>
          </w:p>
        </w:tc>
        <w:tc>
          <w:tcPr>
            <w:tcW w:w="6065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St. Wenceslas Day (also Czech Statehood Day),</w:t>
            </w:r>
          </w:p>
        </w:tc>
      </w:tr>
      <w:tr w:rsidR="002549D5" w:rsidRPr="002549D5" w:rsidTr="00E45F6F">
        <w:trPr>
          <w:jc w:val="center"/>
        </w:trPr>
        <w:tc>
          <w:tcPr>
            <w:tcW w:w="321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28.X</w:t>
            </w:r>
          </w:p>
        </w:tc>
        <w:tc>
          <w:tcPr>
            <w:tcW w:w="6065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Independent Czechoslovak State Day,</w:t>
            </w:r>
          </w:p>
        </w:tc>
      </w:tr>
      <w:tr w:rsidR="002549D5" w:rsidRPr="002549D5" w:rsidTr="00E45F6F">
        <w:trPr>
          <w:jc w:val="center"/>
        </w:trPr>
        <w:tc>
          <w:tcPr>
            <w:tcW w:w="321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17.XI</w:t>
            </w:r>
          </w:p>
        </w:tc>
        <w:tc>
          <w:tcPr>
            <w:tcW w:w="6065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Struggle for Freedom and Democracy Day,</w:t>
            </w:r>
          </w:p>
        </w:tc>
      </w:tr>
      <w:tr w:rsidR="002549D5" w:rsidRPr="002549D5" w:rsidTr="00E45F6F">
        <w:trPr>
          <w:jc w:val="center"/>
        </w:trPr>
        <w:tc>
          <w:tcPr>
            <w:tcW w:w="321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24.XII</w:t>
            </w:r>
          </w:p>
        </w:tc>
        <w:tc>
          <w:tcPr>
            <w:tcW w:w="6065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Christmas Eve,</w:t>
            </w:r>
          </w:p>
        </w:tc>
      </w:tr>
      <w:tr w:rsidR="002549D5" w:rsidRPr="002549D5" w:rsidTr="00E45F6F">
        <w:trPr>
          <w:jc w:val="center"/>
        </w:trPr>
        <w:tc>
          <w:tcPr>
            <w:tcW w:w="321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25.XII</w:t>
            </w:r>
          </w:p>
        </w:tc>
        <w:tc>
          <w:tcPr>
            <w:tcW w:w="6065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The First Christmas Day</w:t>
            </w:r>
          </w:p>
        </w:tc>
      </w:tr>
      <w:tr w:rsidR="002549D5" w:rsidRPr="002549D5" w:rsidTr="00E45F6F">
        <w:trPr>
          <w:jc w:val="center"/>
        </w:trPr>
        <w:tc>
          <w:tcPr>
            <w:tcW w:w="321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26.XII</w:t>
            </w:r>
          </w:p>
        </w:tc>
        <w:tc>
          <w:tcPr>
            <w:tcW w:w="6065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St. Stephen´s Day (also The Second Christmas Day)</w:t>
            </w:r>
          </w:p>
        </w:tc>
      </w:tr>
    </w:tbl>
    <w:p w:rsidR="002549D5" w:rsidRPr="000C2AF4" w:rsidRDefault="002549D5" w:rsidP="002549D5">
      <w:pPr>
        <w:rPr>
          <w:rFonts w:eastAsia="Batang"/>
          <w:b/>
          <w:bCs/>
          <w:lang w:val="es-ES"/>
        </w:rPr>
      </w:pPr>
      <w:r w:rsidRPr="000C2AF4">
        <w:rPr>
          <w:rFonts w:eastAsia="Batang"/>
          <w:b/>
          <w:bCs/>
          <w:lang w:val="es-ES"/>
        </w:rPr>
        <w:lastRenderedPageBreak/>
        <w:t>Finlandia</w:t>
      </w:r>
    </w:p>
    <w:p w:rsidR="002549D5" w:rsidRPr="002549D5" w:rsidRDefault="002549D5" w:rsidP="00D0311C">
      <w:pPr>
        <w:spacing w:before="0"/>
        <w:rPr>
          <w:rFonts w:eastAsia="Batang"/>
          <w:lang w:val="es-ES_tradnl"/>
        </w:rPr>
      </w:pPr>
      <w:r w:rsidRPr="002549D5">
        <w:rPr>
          <w:rFonts w:eastAsia="Batang"/>
          <w:lang w:val="es-ES_tradnl"/>
        </w:rPr>
        <w:t>Comunicación del 1.XI.2010:</w:t>
      </w:r>
    </w:p>
    <w:p w:rsidR="002549D5" w:rsidRPr="002549D5" w:rsidRDefault="002549D5" w:rsidP="002549D5">
      <w:pPr>
        <w:rPr>
          <w:rFonts w:eastAsia="Batang"/>
          <w:lang w:val="es-ES_tradnl"/>
        </w:rPr>
      </w:pPr>
      <w:r w:rsidRPr="002549D5">
        <w:rPr>
          <w:rFonts w:eastAsia="Batang"/>
          <w:lang w:val="es-ES_tradnl"/>
        </w:rPr>
        <w:tab/>
        <w:t>Días festivos en 2011 (Día, mes)</w:t>
      </w:r>
    </w:p>
    <w:p w:rsidR="002549D5" w:rsidRDefault="002549D5" w:rsidP="002549D5">
      <w:pPr>
        <w:rPr>
          <w:rFonts w:eastAsia="Batang"/>
        </w:rPr>
      </w:pPr>
      <w:r w:rsidRPr="002549D5">
        <w:rPr>
          <w:rFonts w:eastAsia="Batang"/>
        </w:rPr>
        <w:t xml:space="preserve">Finnish National </w:t>
      </w:r>
      <w:proofErr w:type="spellStart"/>
      <w:r w:rsidRPr="002549D5">
        <w:rPr>
          <w:rFonts w:eastAsia="Batang"/>
        </w:rPr>
        <w:t>Días</w:t>
      </w:r>
      <w:proofErr w:type="spellEnd"/>
      <w:r w:rsidRPr="002549D5">
        <w:rPr>
          <w:rFonts w:eastAsia="Batang"/>
        </w:rPr>
        <w:t xml:space="preserve"> </w:t>
      </w:r>
      <w:proofErr w:type="spellStart"/>
      <w:r w:rsidRPr="002549D5">
        <w:rPr>
          <w:rFonts w:eastAsia="Batang"/>
        </w:rPr>
        <w:t>festivos</w:t>
      </w:r>
      <w:proofErr w:type="spellEnd"/>
      <w:r w:rsidRPr="002549D5">
        <w:rPr>
          <w:rFonts w:eastAsia="Batang"/>
        </w:rPr>
        <w:t xml:space="preserve"> 2011 and 2012</w:t>
      </w:r>
    </w:p>
    <w:p w:rsidR="00D0311C" w:rsidRPr="002549D5" w:rsidRDefault="00D0311C" w:rsidP="002549D5">
      <w:pPr>
        <w:rPr>
          <w:rFonts w:eastAsia="Batang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2909"/>
        <w:gridCol w:w="2807"/>
        <w:gridCol w:w="3356"/>
      </w:tblGrid>
      <w:tr w:rsidR="002549D5" w:rsidRPr="002549D5" w:rsidTr="00DA5AFE">
        <w:trPr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2549D5" w:rsidRPr="002549D5" w:rsidRDefault="002549D5" w:rsidP="00E45F6F">
            <w:pPr>
              <w:pStyle w:val="TableHead1"/>
              <w:spacing w:before="40" w:after="40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Día</w:t>
            </w:r>
            <w:proofErr w:type="spellEnd"/>
            <w:r w:rsidRPr="002549D5">
              <w:rPr>
                <w:rFonts w:eastAsia="Batang"/>
              </w:rPr>
              <w:t xml:space="preserve">, </w:t>
            </w:r>
            <w:proofErr w:type="spellStart"/>
            <w:r w:rsidRPr="002549D5">
              <w:rPr>
                <w:rFonts w:eastAsia="Batang"/>
              </w:rPr>
              <w:t>mes</w:t>
            </w:r>
            <w:proofErr w:type="spellEnd"/>
            <w:r w:rsidR="00D0311C">
              <w:rPr>
                <w:rFonts w:eastAsia="Batang"/>
              </w:rPr>
              <w:br/>
              <w:t>2011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2549D5" w:rsidRPr="002549D5" w:rsidRDefault="002549D5" w:rsidP="00E45F6F">
            <w:pPr>
              <w:pStyle w:val="TableHead1"/>
              <w:spacing w:before="40" w:after="40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Día</w:t>
            </w:r>
            <w:proofErr w:type="spellEnd"/>
            <w:r w:rsidRPr="002549D5">
              <w:rPr>
                <w:rFonts w:eastAsia="Batang"/>
              </w:rPr>
              <w:t xml:space="preserve">, </w:t>
            </w:r>
            <w:proofErr w:type="spellStart"/>
            <w:r w:rsidRPr="002549D5">
              <w:rPr>
                <w:rFonts w:eastAsia="Batang"/>
              </w:rPr>
              <w:t>mes</w:t>
            </w:r>
            <w:proofErr w:type="spellEnd"/>
            <w:r w:rsidR="00D0311C">
              <w:rPr>
                <w:rFonts w:eastAsia="Batang"/>
              </w:rPr>
              <w:br/>
              <w:t>2012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549D5" w:rsidRPr="002549D5" w:rsidRDefault="002549D5" w:rsidP="00E45F6F">
            <w:pPr>
              <w:pStyle w:val="TableHead1"/>
              <w:spacing w:before="40" w:after="40"/>
              <w:rPr>
                <w:rFonts w:eastAsia="Batang"/>
              </w:rPr>
            </w:pPr>
          </w:p>
        </w:tc>
      </w:tr>
      <w:tr w:rsidR="002549D5" w:rsidRPr="0094349B" w:rsidTr="00DA5AFE">
        <w:trPr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Sábado</w:t>
            </w:r>
            <w:proofErr w:type="spellEnd"/>
            <w:r w:rsidRPr="002549D5">
              <w:rPr>
                <w:rFonts w:eastAsia="Batang"/>
              </w:rPr>
              <w:t xml:space="preserve"> 1.I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Domingo 1.I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New Year´s Day</w:t>
            </w:r>
          </w:p>
        </w:tc>
      </w:tr>
      <w:tr w:rsidR="002549D5" w:rsidRPr="0094349B" w:rsidTr="00DA5AFE">
        <w:trPr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Jueves</w:t>
            </w:r>
            <w:proofErr w:type="spellEnd"/>
            <w:r w:rsidRPr="002549D5">
              <w:rPr>
                <w:rFonts w:eastAsia="Batang"/>
              </w:rPr>
              <w:t xml:space="preserve"> 6.I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Viernes</w:t>
            </w:r>
            <w:proofErr w:type="spellEnd"/>
            <w:r w:rsidRPr="002549D5">
              <w:rPr>
                <w:rFonts w:eastAsia="Batang"/>
              </w:rPr>
              <w:t xml:space="preserve"> 6.I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Epiphany</w:t>
            </w:r>
          </w:p>
        </w:tc>
      </w:tr>
      <w:tr w:rsidR="002549D5" w:rsidRPr="0094349B" w:rsidTr="00DA5AFE">
        <w:trPr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Viernes</w:t>
            </w:r>
            <w:proofErr w:type="spellEnd"/>
            <w:r w:rsidRPr="002549D5">
              <w:rPr>
                <w:rFonts w:eastAsia="Batang"/>
              </w:rPr>
              <w:t xml:space="preserve"> 22.IV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Viernes</w:t>
            </w:r>
            <w:proofErr w:type="spellEnd"/>
            <w:r w:rsidRPr="002549D5">
              <w:rPr>
                <w:rFonts w:eastAsia="Batang"/>
              </w:rPr>
              <w:t xml:space="preserve"> 6.IV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Good Friday</w:t>
            </w:r>
          </w:p>
        </w:tc>
      </w:tr>
      <w:tr w:rsidR="002549D5" w:rsidRPr="0094349B" w:rsidTr="00DA5AFE">
        <w:trPr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Domingo 24.IV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Domingo 8.IV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Easter Day</w:t>
            </w:r>
          </w:p>
        </w:tc>
      </w:tr>
      <w:tr w:rsidR="002549D5" w:rsidRPr="0094349B" w:rsidTr="00DA5AFE">
        <w:trPr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Lunes</w:t>
            </w:r>
            <w:proofErr w:type="spellEnd"/>
            <w:r w:rsidRPr="002549D5">
              <w:rPr>
                <w:rFonts w:eastAsia="Batang"/>
              </w:rPr>
              <w:t xml:space="preserve"> 25.IV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Lunes</w:t>
            </w:r>
            <w:proofErr w:type="spellEnd"/>
            <w:r w:rsidRPr="002549D5">
              <w:rPr>
                <w:rFonts w:eastAsia="Batang"/>
              </w:rPr>
              <w:t xml:space="preserve"> 9.IV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Easter Monday</w:t>
            </w:r>
          </w:p>
        </w:tc>
      </w:tr>
      <w:tr w:rsidR="002549D5" w:rsidRPr="0094349B" w:rsidTr="00DA5AFE">
        <w:trPr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Domingo 1.V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Martes</w:t>
            </w:r>
            <w:proofErr w:type="spellEnd"/>
            <w:r w:rsidRPr="002549D5">
              <w:rPr>
                <w:rFonts w:eastAsia="Batang"/>
              </w:rPr>
              <w:t xml:space="preserve"> 1.V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May Day</w:t>
            </w:r>
          </w:p>
        </w:tc>
      </w:tr>
      <w:tr w:rsidR="002549D5" w:rsidRPr="0094349B" w:rsidTr="00DA5AFE">
        <w:trPr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Jueves</w:t>
            </w:r>
            <w:proofErr w:type="spellEnd"/>
            <w:r w:rsidRPr="002549D5">
              <w:rPr>
                <w:rFonts w:eastAsia="Batang"/>
              </w:rPr>
              <w:t xml:space="preserve"> 2.VI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Jueves</w:t>
            </w:r>
            <w:proofErr w:type="spellEnd"/>
            <w:r w:rsidRPr="002549D5">
              <w:rPr>
                <w:rFonts w:eastAsia="Batang"/>
              </w:rPr>
              <w:t xml:space="preserve"> 17.V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Ascension</w:t>
            </w:r>
          </w:p>
        </w:tc>
      </w:tr>
      <w:tr w:rsidR="002549D5" w:rsidRPr="0094349B" w:rsidTr="00DA5AFE">
        <w:trPr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Domingo 12.VI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Domingo 27.V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WhitSunday</w:t>
            </w:r>
            <w:proofErr w:type="spellEnd"/>
          </w:p>
        </w:tc>
      </w:tr>
      <w:tr w:rsidR="002549D5" w:rsidRPr="0094349B" w:rsidTr="00DA5AFE">
        <w:trPr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Viernes</w:t>
            </w:r>
            <w:proofErr w:type="spellEnd"/>
            <w:r w:rsidRPr="002549D5">
              <w:rPr>
                <w:rFonts w:eastAsia="Batang"/>
              </w:rPr>
              <w:t xml:space="preserve"> 24.VI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Viernes</w:t>
            </w:r>
            <w:proofErr w:type="spellEnd"/>
            <w:r w:rsidRPr="002549D5">
              <w:rPr>
                <w:rFonts w:eastAsia="Batang"/>
              </w:rPr>
              <w:t xml:space="preserve"> 22.VI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 xml:space="preserve">Midsummer Eve </w:t>
            </w:r>
          </w:p>
        </w:tc>
      </w:tr>
      <w:tr w:rsidR="002549D5" w:rsidRPr="0094349B" w:rsidTr="00DA5AFE">
        <w:trPr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Sábado</w:t>
            </w:r>
            <w:proofErr w:type="spellEnd"/>
            <w:r w:rsidRPr="002549D5">
              <w:rPr>
                <w:rFonts w:eastAsia="Batang"/>
              </w:rPr>
              <w:t xml:space="preserve"> 25.VI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Sábado</w:t>
            </w:r>
            <w:proofErr w:type="spellEnd"/>
            <w:r w:rsidRPr="002549D5">
              <w:rPr>
                <w:rFonts w:eastAsia="Batang"/>
              </w:rPr>
              <w:t xml:space="preserve"> 23.VI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Midsummer</w:t>
            </w:r>
          </w:p>
        </w:tc>
      </w:tr>
      <w:tr w:rsidR="002549D5" w:rsidRPr="0094349B" w:rsidTr="00DA5AFE">
        <w:trPr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Sábado</w:t>
            </w:r>
            <w:proofErr w:type="spellEnd"/>
            <w:r w:rsidRPr="002549D5">
              <w:rPr>
                <w:rFonts w:eastAsia="Batang"/>
              </w:rPr>
              <w:t xml:space="preserve"> 5.XI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Sábado</w:t>
            </w:r>
            <w:proofErr w:type="spellEnd"/>
            <w:r w:rsidRPr="002549D5">
              <w:rPr>
                <w:rFonts w:eastAsia="Batang"/>
              </w:rPr>
              <w:t xml:space="preserve"> 3.XI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All Saints</w:t>
            </w:r>
          </w:p>
        </w:tc>
      </w:tr>
      <w:tr w:rsidR="002549D5" w:rsidRPr="0094349B" w:rsidTr="00DA5AFE">
        <w:trPr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Martes</w:t>
            </w:r>
            <w:proofErr w:type="spellEnd"/>
            <w:r w:rsidRPr="002549D5">
              <w:rPr>
                <w:rFonts w:eastAsia="Batang"/>
              </w:rPr>
              <w:t xml:space="preserve"> 6.XII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Jueves</w:t>
            </w:r>
            <w:proofErr w:type="spellEnd"/>
            <w:r w:rsidRPr="002549D5">
              <w:rPr>
                <w:rFonts w:eastAsia="Batang"/>
              </w:rPr>
              <w:t xml:space="preserve"> 6.XII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Independence Day</w:t>
            </w:r>
          </w:p>
        </w:tc>
      </w:tr>
      <w:tr w:rsidR="002549D5" w:rsidRPr="0094349B" w:rsidTr="00DA5AFE">
        <w:trPr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Sábado</w:t>
            </w:r>
            <w:proofErr w:type="spellEnd"/>
            <w:r w:rsidRPr="002549D5">
              <w:rPr>
                <w:rFonts w:eastAsia="Batang"/>
              </w:rPr>
              <w:t xml:space="preserve"> 24.XII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Lunes</w:t>
            </w:r>
            <w:proofErr w:type="spellEnd"/>
            <w:r w:rsidRPr="002549D5">
              <w:rPr>
                <w:rFonts w:eastAsia="Batang"/>
              </w:rPr>
              <w:t xml:space="preserve"> 24.XII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 xml:space="preserve">Christmas Eve </w:t>
            </w:r>
          </w:p>
        </w:tc>
      </w:tr>
      <w:tr w:rsidR="002549D5" w:rsidRPr="0094349B" w:rsidTr="00DA5AFE">
        <w:trPr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Domingo 25.XII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Martes</w:t>
            </w:r>
            <w:proofErr w:type="spellEnd"/>
            <w:r w:rsidRPr="002549D5">
              <w:rPr>
                <w:rFonts w:eastAsia="Batang"/>
              </w:rPr>
              <w:t xml:space="preserve"> 25.XII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Christmas Day</w:t>
            </w:r>
          </w:p>
        </w:tc>
      </w:tr>
      <w:tr w:rsidR="002549D5" w:rsidRPr="0094349B" w:rsidTr="00DA5AFE">
        <w:trPr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Lunes</w:t>
            </w:r>
            <w:proofErr w:type="spellEnd"/>
            <w:r w:rsidRPr="002549D5">
              <w:rPr>
                <w:rFonts w:eastAsia="Batang"/>
              </w:rPr>
              <w:t xml:space="preserve"> 26.XII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Miercoles</w:t>
            </w:r>
            <w:proofErr w:type="spellEnd"/>
            <w:r w:rsidRPr="002549D5">
              <w:rPr>
                <w:rFonts w:eastAsia="Batang"/>
              </w:rPr>
              <w:t xml:space="preserve"> 26.XII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549D5" w:rsidRPr="002549D5" w:rsidRDefault="002549D5" w:rsidP="0094349B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Boxing Day</w:t>
            </w:r>
          </w:p>
        </w:tc>
      </w:tr>
    </w:tbl>
    <w:p w:rsidR="002549D5" w:rsidRPr="002549D5" w:rsidRDefault="002549D5" w:rsidP="002549D5">
      <w:pPr>
        <w:rPr>
          <w:rFonts w:eastAsia="Batang"/>
          <w:b/>
          <w:bCs/>
        </w:rPr>
      </w:pPr>
      <w:r w:rsidRPr="002549D5">
        <w:rPr>
          <w:rFonts w:eastAsia="Batang"/>
          <w:b/>
          <w:bCs/>
        </w:rPr>
        <w:t>Iraq</w:t>
      </w:r>
    </w:p>
    <w:p w:rsidR="002549D5" w:rsidRPr="002549D5" w:rsidRDefault="002549D5" w:rsidP="00433D5C">
      <w:pPr>
        <w:spacing w:before="0"/>
        <w:rPr>
          <w:rFonts w:eastAsia="Batang"/>
        </w:rPr>
      </w:pPr>
      <w:proofErr w:type="spellStart"/>
      <w:r w:rsidRPr="002549D5">
        <w:rPr>
          <w:rFonts w:eastAsia="Batang"/>
        </w:rPr>
        <w:t>Comunicación</w:t>
      </w:r>
      <w:proofErr w:type="spellEnd"/>
      <w:r w:rsidRPr="002549D5">
        <w:rPr>
          <w:rFonts w:eastAsia="Batang"/>
        </w:rPr>
        <w:t xml:space="preserve"> del 28.X.2010:</w:t>
      </w:r>
    </w:p>
    <w:p w:rsidR="002549D5" w:rsidRPr="002549D5" w:rsidRDefault="002549D5" w:rsidP="002549D5">
      <w:pPr>
        <w:rPr>
          <w:rFonts w:eastAsia="Batang"/>
          <w:lang w:val="es-ES_tradnl"/>
        </w:rPr>
      </w:pPr>
      <w:r w:rsidRPr="002549D5">
        <w:rPr>
          <w:rFonts w:eastAsia="Batang"/>
          <w:lang w:val="es-ES_tradnl"/>
        </w:rPr>
        <w:tab/>
        <w:t>Días festivos en 2011 (Día, mes)</w:t>
      </w:r>
    </w:p>
    <w:p w:rsidR="002549D5" w:rsidRDefault="00D137B2" w:rsidP="00D137B2">
      <w:pPr>
        <w:rPr>
          <w:rFonts w:eastAsia="Batang"/>
          <w:lang w:val="es-ES_tradnl"/>
        </w:rPr>
      </w:pPr>
      <w:r>
        <w:rPr>
          <w:rFonts w:eastAsia="Batang"/>
          <w:lang w:val="es-ES_tradnl"/>
        </w:rPr>
        <w:t>1)</w:t>
      </w:r>
      <w:r>
        <w:rPr>
          <w:rFonts w:eastAsia="Batang"/>
          <w:lang w:val="es-ES_tradnl"/>
        </w:rPr>
        <w:tab/>
      </w:r>
      <w:r w:rsidR="002549D5" w:rsidRPr="002549D5">
        <w:rPr>
          <w:rFonts w:eastAsia="Batang"/>
          <w:lang w:val="es-ES_tradnl"/>
        </w:rPr>
        <w:t xml:space="preserve">Días festivos fijos </w:t>
      </w:r>
    </w:p>
    <w:p w:rsidR="00433D5C" w:rsidRPr="002549D5" w:rsidRDefault="00433D5C" w:rsidP="00433D5C">
      <w:pPr>
        <w:rPr>
          <w:rFonts w:eastAsia="Batang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2549D5" w:rsidRPr="002549D5" w:rsidTr="00D137B2">
        <w:trPr>
          <w:jc w:val="center"/>
        </w:trPr>
        <w:tc>
          <w:tcPr>
            <w:tcW w:w="2448" w:type="dxa"/>
          </w:tcPr>
          <w:p w:rsidR="002549D5" w:rsidRPr="002549D5" w:rsidRDefault="002549D5" w:rsidP="002549D5">
            <w:pPr>
              <w:pStyle w:val="TableHead1"/>
              <w:rPr>
                <w:rFonts w:eastAsia="Batang"/>
                <w:lang w:val="en-US"/>
              </w:rPr>
            </w:pPr>
            <w:proofErr w:type="spellStart"/>
            <w:r w:rsidRPr="002549D5">
              <w:rPr>
                <w:rFonts w:eastAsia="Batang"/>
                <w:lang w:val="en-US"/>
              </w:rPr>
              <w:t>Día</w:t>
            </w:r>
            <w:proofErr w:type="spellEnd"/>
            <w:r w:rsidRPr="002549D5">
              <w:rPr>
                <w:rFonts w:eastAsia="Batang"/>
                <w:lang w:val="en-US"/>
              </w:rPr>
              <w:t xml:space="preserve">, </w:t>
            </w:r>
            <w:proofErr w:type="spellStart"/>
            <w:r w:rsidRPr="002549D5">
              <w:rPr>
                <w:rFonts w:eastAsia="Batang"/>
                <w:lang w:val="en-US"/>
              </w:rPr>
              <w:t>mes</w:t>
            </w:r>
            <w:proofErr w:type="spellEnd"/>
          </w:p>
        </w:tc>
      </w:tr>
      <w:tr w:rsidR="002549D5" w:rsidRPr="002549D5" w:rsidTr="00D137B2">
        <w:trPr>
          <w:jc w:val="center"/>
        </w:trPr>
        <w:tc>
          <w:tcPr>
            <w:tcW w:w="2448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en-US"/>
              </w:rPr>
            </w:pPr>
            <w:r w:rsidRPr="002549D5">
              <w:rPr>
                <w:rFonts w:eastAsia="Batang"/>
                <w:lang w:val="en-US"/>
              </w:rPr>
              <w:t>1.I</w:t>
            </w:r>
          </w:p>
        </w:tc>
      </w:tr>
      <w:tr w:rsidR="002549D5" w:rsidRPr="002549D5" w:rsidTr="00D137B2">
        <w:trPr>
          <w:jc w:val="center"/>
        </w:trPr>
        <w:tc>
          <w:tcPr>
            <w:tcW w:w="2448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en-US"/>
              </w:rPr>
            </w:pPr>
            <w:r w:rsidRPr="002549D5">
              <w:rPr>
                <w:rFonts w:eastAsia="Batang"/>
                <w:lang w:val="en-US"/>
              </w:rPr>
              <w:t>6.I</w:t>
            </w:r>
          </w:p>
        </w:tc>
      </w:tr>
      <w:tr w:rsidR="002549D5" w:rsidRPr="002549D5" w:rsidTr="00D137B2">
        <w:trPr>
          <w:jc w:val="center"/>
        </w:trPr>
        <w:tc>
          <w:tcPr>
            <w:tcW w:w="2448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en-US"/>
              </w:rPr>
            </w:pPr>
            <w:r w:rsidRPr="002549D5">
              <w:rPr>
                <w:rFonts w:eastAsia="Batang"/>
                <w:lang w:val="en-US"/>
              </w:rPr>
              <w:t>21.III</w:t>
            </w:r>
          </w:p>
        </w:tc>
      </w:tr>
      <w:tr w:rsidR="002549D5" w:rsidRPr="002549D5" w:rsidTr="00D137B2">
        <w:trPr>
          <w:jc w:val="center"/>
        </w:trPr>
        <w:tc>
          <w:tcPr>
            <w:tcW w:w="2448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en-US"/>
              </w:rPr>
            </w:pPr>
            <w:r w:rsidRPr="002549D5">
              <w:rPr>
                <w:rFonts w:eastAsia="Batang"/>
                <w:lang w:val="en-US"/>
              </w:rPr>
              <w:t>1.V</w:t>
            </w:r>
          </w:p>
        </w:tc>
      </w:tr>
      <w:tr w:rsidR="002549D5" w:rsidRPr="002549D5" w:rsidTr="00D137B2">
        <w:trPr>
          <w:jc w:val="center"/>
        </w:trPr>
        <w:tc>
          <w:tcPr>
            <w:tcW w:w="2448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en-US"/>
              </w:rPr>
            </w:pPr>
            <w:r w:rsidRPr="002549D5">
              <w:rPr>
                <w:rFonts w:eastAsia="Batang"/>
                <w:lang w:val="en-US"/>
              </w:rPr>
              <w:t>14.VII</w:t>
            </w:r>
          </w:p>
        </w:tc>
      </w:tr>
    </w:tbl>
    <w:p w:rsidR="002549D5" w:rsidRPr="002549D5" w:rsidRDefault="00D137B2" w:rsidP="00D137B2">
      <w:pPr>
        <w:ind w:left="567" w:hanging="567"/>
        <w:rPr>
          <w:rFonts w:eastAsia="Batang"/>
          <w:lang w:val="es-ES_tradnl"/>
        </w:rPr>
      </w:pPr>
      <w:r>
        <w:rPr>
          <w:rFonts w:eastAsia="Batang"/>
          <w:lang w:val="es-ES_tradnl"/>
        </w:rPr>
        <w:t>2)</w:t>
      </w:r>
      <w:r>
        <w:rPr>
          <w:rFonts w:eastAsia="Batang"/>
          <w:lang w:val="es-ES_tradnl"/>
        </w:rPr>
        <w:tab/>
      </w:r>
      <w:r w:rsidR="002549D5" w:rsidRPr="002549D5">
        <w:rPr>
          <w:rFonts w:eastAsia="Batang"/>
          <w:lang w:val="es-ES_tradnl"/>
        </w:rPr>
        <w:t xml:space="preserve">Fechas provisionales de festividades religiosas (basadas en el calendario lunar conocido como Calendario Islámico </w:t>
      </w:r>
      <w:proofErr w:type="spellStart"/>
      <w:r w:rsidR="002549D5" w:rsidRPr="002549D5">
        <w:rPr>
          <w:rFonts w:eastAsia="Batang"/>
          <w:lang w:val="es-ES_tradnl"/>
        </w:rPr>
        <w:t>Heiri</w:t>
      </w:r>
      <w:proofErr w:type="spellEnd"/>
      <w:r w:rsidR="002549D5" w:rsidRPr="002549D5">
        <w:rPr>
          <w:rFonts w:eastAsia="Batang"/>
          <w:lang w:val="es-ES_tradnl"/>
        </w:rPr>
        <w:t>)</w:t>
      </w:r>
    </w:p>
    <w:p w:rsidR="002549D5" w:rsidRPr="002549D5" w:rsidRDefault="002549D5" w:rsidP="002549D5">
      <w:pPr>
        <w:rPr>
          <w:rFonts w:eastAsia="Batang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4"/>
        <w:gridCol w:w="6058"/>
      </w:tblGrid>
      <w:tr w:rsidR="002549D5" w:rsidRPr="002549D5" w:rsidTr="00DA5AFE">
        <w:trPr>
          <w:jc w:val="center"/>
        </w:trPr>
        <w:tc>
          <w:tcPr>
            <w:tcW w:w="3014" w:type="dxa"/>
          </w:tcPr>
          <w:p w:rsidR="002549D5" w:rsidRPr="002549D5" w:rsidRDefault="002549D5" w:rsidP="002549D5">
            <w:pPr>
              <w:pStyle w:val="TableHead1"/>
              <w:rPr>
                <w:rFonts w:eastAsia="Batang"/>
                <w:lang w:val="en-US"/>
              </w:rPr>
            </w:pPr>
            <w:proofErr w:type="spellStart"/>
            <w:r w:rsidRPr="002549D5">
              <w:rPr>
                <w:rFonts w:eastAsia="Batang"/>
                <w:lang w:val="en-US"/>
              </w:rPr>
              <w:t>Día</w:t>
            </w:r>
            <w:proofErr w:type="spellEnd"/>
            <w:r w:rsidRPr="002549D5">
              <w:rPr>
                <w:rFonts w:eastAsia="Batang"/>
                <w:lang w:val="en-US"/>
              </w:rPr>
              <w:t xml:space="preserve">, </w:t>
            </w:r>
            <w:proofErr w:type="spellStart"/>
            <w:r w:rsidRPr="002549D5">
              <w:rPr>
                <w:rFonts w:eastAsia="Batang"/>
                <w:lang w:val="en-US"/>
              </w:rPr>
              <w:t>mes</w:t>
            </w:r>
            <w:proofErr w:type="spellEnd"/>
          </w:p>
        </w:tc>
        <w:tc>
          <w:tcPr>
            <w:tcW w:w="6058" w:type="dxa"/>
          </w:tcPr>
          <w:p w:rsidR="002549D5" w:rsidRPr="002549D5" w:rsidRDefault="002549D5" w:rsidP="002549D5">
            <w:pPr>
              <w:pStyle w:val="TableHead1"/>
              <w:rPr>
                <w:rFonts w:eastAsia="Batang"/>
                <w:lang w:val="en-US"/>
              </w:rPr>
            </w:pPr>
          </w:p>
        </w:tc>
      </w:tr>
      <w:tr w:rsidR="002549D5" w:rsidRPr="002549D5" w:rsidTr="00DA5AFE">
        <w:trPr>
          <w:jc w:val="center"/>
        </w:trPr>
        <w:tc>
          <w:tcPr>
            <w:tcW w:w="3014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en-US"/>
              </w:rPr>
            </w:pPr>
            <w:r w:rsidRPr="002549D5">
              <w:rPr>
                <w:rFonts w:eastAsia="Batang"/>
                <w:lang w:val="en-US"/>
              </w:rPr>
              <w:t xml:space="preserve">16.II </w:t>
            </w:r>
          </w:p>
        </w:tc>
        <w:tc>
          <w:tcPr>
            <w:tcW w:w="6058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en-US"/>
              </w:rPr>
            </w:pPr>
            <w:r w:rsidRPr="002549D5">
              <w:rPr>
                <w:rFonts w:eastAsia="Batang"/>
                <w:lang w:val="en-US"/>
              </w:rPr>
              <w:t>(12</w:t>
            </w:r>
            <w:r w:rsidRPr="00364F7B">
              <w:rPr>
                <w:rFonts w:eastAsia="Batang"/>
                <w:vertAlign w:val="superscript"/>
                <w:lang w:val="en-US"/>
              </w:rPr>
              <w:t>th</w:t>
            </w:r>
            <w:r w:rsidRPr="002549D5">
              <w:rPr>
                <w:rFonts w:eastAsia="Batang"/>
                <w:lang w:val="en-US"/>
              </w:rPr>
              <w:t xml:space="preserve"> </w:t>
            </w:r>
            <w:proofErr w:type="spellStart"/>
            <w:r w:rsidRPr="002549D5">
              <w:rPr>
                <w:rFonts w:eastAsia="Batang"/>
                <w:lang w:val="en-US"/>
              </w:rPr>
              <w:t>Rabia</w:t>
            </w:r>
            <w:proofErr w:type="spellEnd"/>
            <w:r w:rsidRPr="002549D5">
              <w:rPr>
                <w:rFonts w:eastAsia="Batang"/>
                <w:lang w:val="en-US"/>
              </w:rPr>
              <w:t xml:space="preserve"> Al </w:t>
            </w:r>
            <w:proofErr w:type="spellStart"/>
            <w:r w:rsidRPr="002549D5">
              <w:rPr>
                <w:rFonts w:eastAsia="Batang"/>
                <w:lang w:val="en-US"/>
              </w:rPr>
              <w:t>Awwal</w:t>
            </w:r>
            <w:proofErr w:type="spellEnd"/>
            <w:r w:rsidRPr="002549D5">
              <w:rPr>
                <w:rFonts w:eastAsia="Batang"/>
                <w:lang w:val="en-US"/>
              </w:rPr>
              <w:t xml:space="preserve"> – the Birthday of Prophet Mohammed )</w:t>
            </w:r>
          </w:p>
        </w:tc>
      </w:tr>
      <w:tr w:rsidR="002549D5" w:rsidRPr="002549D5" w:rsidTr="00DA5AFE">
        <w:trPr>
          <w:jc w:val="center"/>
        </w:trPr>
        <w:tc>
          <w:tcPr>
            <w:tcW w:w="3014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en-US"/>
              </w:rPr>
            </w:pPr>
            <w:r w:rsidRPr="002549D5">
              <w:rPr>
                <w:rFonts w:eastAsia="Batang"/>
                <w:lang w:val="en-US"/>
              </w:rPr>
              <w:t>31.VIII – 1.IX</w:t>
            </w:r>
            <w:r w:rsidR="00E45F6F">
              <w:rPr>
                <w:rFonts w:eastAsia="Batang"/>
                <w:lang w:val="en-US"/>
              </w:rPr>
              <w:t xml:space="preserve"> – </w:t>
            </w:r>
            <w:r w:rsidRPr="002549D5">
              <w:rPr>
                <w:rFonts w:eastAsia="Batang"/>
                <w:lang w:val="en-US"/>
              </w:rPr>
              <w:t xml:space="preserve">2.IX </w:t>
            </w:r>
          </w:p>
        </w:tc>
        <w:tc>
          <w:tcPr>
            <w:tcW w:w="6058" w:type="dxa"/>
          </w:tcPr>
          <w:p w:rsidR="002549D5" w:rsidRPr="002549D5" w:rsidRDefault="002549D5" w:rsidP="00A70EF2">
            <w:pPr>
              <w:pStyle w:val="TableText1"/>
              <w:rPr>
                <w:rFonts w:eastAsia="Batang"/>
                <w:lang w:val="en-US"/>
              </w:rPr>
            </w:pPr>
            <w:r w:rsidRPr="002549D5">
              <w:rPr>
                <w:rFonts w:eastAsia="Batang"/>
                <w:lang w:val="en-US"/>
              </w:rPr>
              <w:t>(1, 2,</w:t>
            </w:r>
            <w:r w:rsidR="00A70EF2">
              <w:rPr>
                <w:rFonts w:eastAsia="Batang"/>
                <w:lang w:val="en-US"/>
              </w:rPr>
              <w:t xml:space="preserve"> </w:t>
            </w:r>
            <w:r w:rsidRPr="002549D5">
              <w:rPr>
                <w:rFonts w:eastAsia="Batang"/>
                <w:lang w:val="en-US"/>
              </w:rPr>
              <w:t>3</w:t>
            </w:r>
            <w:r w:rsidR="005254D5">
              <w:rPr>
                <w:rFonts w:eastAsia="Batang"/>
                <w:lang w:val="en-US"/>
              </w:rPr>
              <w:t xml:space="preserve"> </w:t>
            </w:r>
            <w:r w:rsidRPr="002549D5">
              <w:rPr>
                <w:rFonts w:eastAsia="Batang"/>
                <w:lang w:val="en-US"/>
              </w:rPr>
              <w:t>Shawwal –</w:t>
            </w:r>
            <w:r w:rsidR="00364F7B">
              <w:rPr>
                <w:rFonts w:eastAsia="Batang"/>
                <w:lang w:val="en-US"/>
              </w:rPr>
              <w:t xml:space="preserve"> </w:t>
            </w:r>
            <w:r w:rsidRPr="002549D5">
              <w:rPr>
                <w:rFonts w:eastAsia="Batang"/>
                <w:lang w:val="en-US"/>
              </w:rPr>
              <w:t xml:space="preserve">Feast </w:t>
            </w:r>
            <w:smartTag w:uri="urn:schemas-microsoft-com:office:smarttags" w:element="place">
              <w:r w:rsidRPr="002549D5">
                <w:rPr>
                  <w:rFonts w:eastAsia="Batang"/>
                  <w:lang w:val="en-US"/>
                </w:rPr>
                <w:t>Holiday</w:t>
              </w:r>
            </w:smartTag>
            <w:r w:rsidRPr="002549D5">
              <w:rPr>
                <w:rFonts w:eastAsia="Batang"/>
                <w:lang w:val="en-US"/>
              </w:rPr>
              <w:t>)</w:t>
            </w:r>
          </w:p>
        </w:tc>
      </w:tr>
      <w:tr w:rsidR="002549D5" w:rsidRPr="000C2AF4" w:rsidTr="00DA5AFE">
        <w:trPr>
          <w:jc w:val="center"/>
        </w:trPr>
        <w:tc>
          <w:tcPr>
            <w:tcW w:w="3014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en-US"/>
              </w:rPr>
            </w:pPr>
            <w:r w:rsidRPr="002549D5">
              <w:rPr>
                <w:rFonts w:eastAsia="Batang"/>
                <w:lang w:val="en-US"/>
              </w:rPr>
              <w:t>7.XI, 8.XI, 9.XI, 10.XI</w:t>
            </w:r>
          </w:p>
        </w:tc>
        <w:tc>
          <w:tcPr>
            <w:tcW w:w="6058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es-ES_tradnl"/>
              </w:rPr>
            </w:pPr>
            <w:r w:rsidRPr="002549D5">
              <w:rPr>
                <w:rFonts w:eastAsia="Batang"/>
                <w:lang w:val="es-ES_tradnl"/>
              </w:rPr>
              <w:t xml:space="preserve">(10, 11, 12 &amp; 13 </w:t>
            </w:r>
            <w:proofErr w:type="spellStart"/>
            <w:r w:rsidRPr="002549D5">
              <w:rPr>
                <w:rFonts w:eastAsia="Batang"/>
                <w:lang w:val="es-ES_tradnl"/>
              </w:rPr>
              <w:t>Duhl</w:t>
            </w:r>
            <w:proofErr w:type="spellEnd"/>
            <w:r w:rsidRPr="002549D5">
              <w:rPr>
                <w:rFonts w:eastAsia="Batang"/>
                <w:lang w:val="es-ES_tradnl"/>
              </w:rPr>
              <w:t xml:space="preserve"> </w:t>
            </w:r>
            <w:proofErr w:type="spellStart"/>
            <w:r w:rsidRPr="002549D5">
              <w:rPr>
                <w:rFonts w:eastAsia="Batang"/>
                <w:lang w:val="es-ES_tradnl"/>
              </w:rPr>
              <w:t>Hijjah</w:t>
            </w:r>
            <w:proofErr w:type="spellEnd"/>
            <w:r w:rsidR="00E45F6F">
              <w:rPr>
                <w:rFonts w:eastAsia="Batang"/>
                <w:lang w:val="es-ES_tradnl"/>
              </w:rPr>
              <w:t xml:space="preserve"> – </w:t>
            </w:r>
            <w:proofErr w:type="spellStart"/>
            <w:r w:rsidRPr="002549D5">
              <w:rPr>
                <w:rFonts w:eastAsia="Batang"/>
                <w:lang w:val="es-ES_tradnl"/>
              </w:rPr>
              <w:t>Eid</w:t>
            </w:r>
            <w:proofErr w:type="spellEnd"/>
            <w:r w:rsidRPr="002549D5">
              <w:rPr>
                <w:rFonts w:eastAsia="Batang"/>
                <w:lang w:val="es-ES_tradnl"/>
              </w:rPr>
              <w:t xml:space="preserve"> al-</w:t>
            </w:r>
            <w:proofErr w:type="spellStart"/>
            <w:r w:rsidRPr="002549D5">
              <w:rPr>
                <w:rFonts w:eastAsia="Batang"/>
                <w:lang w:val="es-ES_tradnl"/>
              </w:rPr>
              <w:t>Adha</w:t>
            </w:r>
            <w:proofErr w:type="spellEnd"/>
            <w:r w:rsidRPr="002549D5">
              <w:rPr>
                <w:rFonts w:eastAsia="Batang"/>
                <w:lang w:val="es-ES_tradnl"/>
              </w:rPr>
              <w:t>)</w:t>
            </w:r>
          </w:p>
        </w:tc>
      </w:tr>
      <w:tr w:rsidR="002549D5" w:rsidRPr="002549D5" w:rsidTr="00DA5AFE">
        <w:trPr>
          <w:jc w:val="center"/>
        </w:trPr>
        <w:tc>
          <w:tcPr>
            <w:tcW w:w="3014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en-US"/>
              </w:rPr>
            </w:pPr>
            <w:r w:rsidRPr="002549D5">
              <w:rPr>
                <w:rFonts w:eastAsia="Batang"/>
                <w:lang w:val="en-US"/>
              </w:rPr>
              <w:t xml:space="preserve">27.XI </w:t>
            </w:r>
          </w:p>
        </w:tc>
        <w:tc>
          <w:tcPr>
            <w:tcW w:w="6058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en-US"/>
              </w:rPr>
            </w:pPr>
            <w:r w:rsidRPr="002549D5">
              <w:rPr>
                <w:rFonts w:eastAsia="Batang"/>
                <w:lang w:val="en-US"/>
              </w:rPr>
              <w:t>(1</w:t>
            </w:r>
            <w:r w:rsidRPr="00364F7B">
              <w:rPr>
                <w:rFonts w:eastAsia="Batang"/>
                <w:vertAlign w:val="superscript"/>
                <w:lang w:val="en-US"/>
              </w:rPr>
              <w:t>st</w:t>
            </w:r>
            <w:r w:rsidRPr="002549D5">
              <w:rPr>
                <w:rFonts w:eastAsia="Batang"/>
                <w:lang w:val="en-US"/>
              </w:rPr>
              <w:t xml:space="preserve"> Muharram</w:t>
            </w:r>
            <w:r w:rsidR="00E45F6F">
              <w:rPr>
                <w:rFonts w:eastAsia="Batang"/>
                <w:lang w:val="en-US"/>
              </w:rPr>
              <w:t xml:space="preserve"> – </w:t>
            </w:r>
            <w:r w:rsidRPr="002549D5">
              <w:rPr>
                <w:rFonts w:eastAsia="Batang"/>
                <w:lang w:val="en-US"/>
              </w:rPr>
              <w:t>Islamic New Year)</w:t>
            </w:r>
          </w:p>
        </w:tc>
      </w:tr>
      <w:tr w:rsidR="002549D5" w:rsidRPr="002549D5" w:rsidTr="00DA5AFE">
        <w:trPr>
          <w:jc w:val="center"/>
        </w:trPr>
        <w:tc>
          <w:tcPr>
            <w:tcW w:w="3014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en-US"/>
              </w:rPr>
            </w:pPr>
            <w:r w:rsidRPr="002549D5">
              <w:rPr>
                <w:rFonts w:eastAsia="Batang"/>
                <w:lang w:val="en-US"/>
              </w:rPr>
              <w:t>6.XII</w:t>
            </w:r>
          </w:p>
        </w:tc>
        <w:tc>
          <w:tcPr>
            <w:tcW w:w="6058" w:type="dxa"/>
          </w:tcPr>
          <w:p w:rsidR="002549D5" w:rsidRPr="002549D5" w:rsidRDefault="002549D5" w:rsidP="00364F7B">
            <w:pPr>
              <w:pStyle w:val="TableText1"/>
              <w:rPr>
                <w:rFonts w:eastAsia="Batang"/>
                <w:lang w:val="en-US"/>
              </w:rPr>
            </w:pPr>
            <w:r w:rsidRPr="002549D5">
              <w:rPr>
                <w:rFonts w:eastAsia="Batang"/>
                <w:lang w:val="en-US"/>
              </w:rPr>
              <w:t>(10</w:t>
            </w:r>
            <w:r w:rsidRPr="00364F7B">
              <w:rPr>
                <w:rFonts w:eastAsia="Batang"/>
                <w:vertAlign w:val="superscript"/>
                <w:lang w:val="en-US"/>
              </w:rPr>
              <w:t>th</w:t>
            </w:r>
            <w:r w:rsidRPr="002549D5">
              <w:rPr>
                <w:rFonts w:eastAsia="Batang"/>
                <w:lang w:val="en-US"/>
              </w:rPr>
              <w:t xml:space="preserve"> Muharram</w:t>
            </w:r>
            <w:r w:rsidR="00364F7B">
              <w:rPr>
                <w:rFonts w:eastAsia="Batang"/>
                <w:lang w:val="en-US"/>
              </w:rPr>
              <w:t xml:space="preserve"> –</w:t>
            </w:r>
            <w:r w:rsidRPr="002549D5">
              <w:rPr>
                <w:rFonts w:eastAsia="Batang"/>
                <w:lang w:val="en-US"/>
              </w:rPr>
              <w:t xml:space="preserve"> </w:t>
            </w:r>
            <w:proofErr w:type="spellStart"/>
            <w:r w:rsidRPr="002549D5">
              <w:rPr>
                <w:rFonts w:eastAsia="Batang"/>
                <w:lang w:val="en-US"/>
              </w:rPr>
              <w:t>Ashura</w:t>
            </w:r>
            <w:proofErr w:type="spellEnd"/>
            <w:r w:rsidRPr="002549D5">
              <w:rPr>
                <w:rFonts w:eastAsia="Batang"/>
                <w:lang w:val="en-US"/>
              </w:rPr>
              <w:t>)</w:t>
            </w:r>
          </w:p>
        </w:tc>
      </w:tr>
    </w:tbl>
    <w:p w:rsidR="002549D5" w:rsidRPr="002549D5" w:rsidRDefault="002549D5" w:rsidP="002549D5">
      <w:pPr>
        <w:rPr>
          <w:rFonts w:eastAsia="Batang"/>
        </w:rPr>
      </w:pPr>
    </w:p>
    <w:p w:rsidR="002549D5" w:rsidRPr="002549D5" w:rsidRDefault="002549D5" w:rsidP="002549D5">
      <w:pPr>
        <w:rPr>
          <w:rFonts w:eastAsia="Batang"/>
          <w:b/>
          <w:bCs/>
          <w:lang w:val="fr-CH"/>
        </w:rPr>
      </w:pPr>
      <w:proofErr w:type="spellStart"/>
      <w:r w:rsidRPr="002549D5">
        <w:rPr>
          <w:rFonts w:eastAsia="Batang"/>
          <w:b/>
          <w:bCs/>
          <w:lang w:val="fr-CH"/>
        </w:rPr>
        <w:lastRenderedPageBreak/>
        <w:t>Luxemburgo</w:t>
      </w:r>
      <w:proofErr w:type="spellEnd"/>
    </w:p>
    <w:p w:rsidR="002549D5" w:rsidRPr="002549D5" w:rsidRDefault="002549D5" w:rsidP="00D137B2">
      <w:pPr>
        <w:spacing w:before="0"/>
        <w:rPr>
          <w:rFonts w:eastAsia="Batang"/>
          <w:lang w:val="fr-CH"/>
        </w:rPr>
      </w:pPr>
      <w:proofErr w:type="spellStart"/>
      <w:r w:rsidRPr="002549D5">
        <w:rPr>
          <w:rFonts w:eastAsia="Batang"/>
          <w:lang w:val="fr-CH"/>
        </w:rPr>
        <w:t>Comunicación</w:t>
      </w:r>
      <w:proofErr w:type="spellEnd"/>
      <w:r w:rsidRPr="002549D5">
        <w:rPr>
          <w:rFonts w:eastAsia="Batang"/>
          <w:lang w:val="fr-CH"/>
        </w:rPr>
        <w:t xml:space="preserve"> </w:t>
      </w:r>
      <w:proofErr w:type="spellStart"/>
      <w:r w:rsidRPr="002549D5">
        <w:rPr>
          <w:rFonts w:eastAsia="Batang"/>
          <w:lang w:val="fr-CH"/>
        </w:rPr>
        <w:t>del</w:t>
      </w:r>
      <w:proofErr w:type="spellEnd"/>
      <w:r w:rsidRPr="002549D5">
        <w:rPr>
          <w:rFonts w:eastAsia="Batang"/>
          <w:lang w:val="fr-CH"/>
        </w:rPr>
        <w:t xml:space="preserve"> 22.X.2010:</w:t>
      </w:r>
    </w:p>
    <w:p w:rsidR="002549D5" w:rsidRPr="002549D5" w:rsidRDefault="002549D5" w:rsidP="002549D5">
      <w:pPr>
        <w:rPr>
          <w:rFonts w:eastAsia="Batang"/>
          <w:lang w:val="es-ES_tradnl"/>
        </w:rPr>
      </w:pPr>
      <w:r w:rsidRPr="002549D5">
        <w:rPr>
          <w:rFonts w:eastAsia="Batang"/>
          <w:lang w:val="es-ES_tradnl"/>
        </w:rPr>
        <w:tab/>
        <w:t>Días festivos en 2011 (Día, mes)</w:t>
      </w:r>
    </w:p>
    <w:p w:rsidR="002549D5" w:rsidRPr="002549D5" w:rsidRDefault="002549D5" w:rsidP="002549D5">
      <w:pPr>
        <w:rPr>
          <w:rFonts w:eastAsia="Batang"/>
          <w:b/>
          <w:bCs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9"/>
        <w:gridCol w:w="6053"/>
      </w:tblGrid>
      <w:tr w:rsidR="002549D5" w:rsidRPr="002549D5" w:rsidTr="00D137B2">
        <w:trPr>
          <w:jc w:val="center"/>
        </w:trPr>
        <w:tc>
          <w:tcPr>
            <w:tcW w:w="2752" w:type="dxa"/>
            <w:vAlign w:val="center"/>
          </w:tcPr>
          <w:p w:rsidR="002549D5" w:rsidRPr="002549D5" w:rsidRDefault="002549D5" w:rsidP="002549D5">
            <w:pPr>
              <w:pStyle w:val="TableHead1"/>
              <w:rPr>
                <w:rFonts w:eastAsia="Batang"/>
                <w:lang w:val="en-US"/>
              </w:rPr>
            </w:pPr>
            <w:proofErr w:type="spellStart"/>
            <w:r w:rsidRPr="002549D5">
              <w:rPr>
                <w:rFonts w:eastAsia="Batang"/>
                <w:lang w:val="en-US"/>
              </w:rPr>
              <w:t>Día</w:t>
            </w:r>
            <w:proofErr w:type="spellEnd"/>
            <w:r w:rsidRPr="002549D5">
              <w:rPr>
                <w:rFonts w:eastAsia="Batang"/>
                <w:lang w:val="en-US"/>
              </w:rPr>
              <w:t xml:space="preserve">, </w:t>
            </w:r>
            <w:proofErr w:type="spellStart"/>
            <w:r w:rsidRPr="002549D5">
              <w:rPr>
                <w:rFonts w:eastAsia="Batang"/>
                <w:lang w:val="en-US"/>
              </w:rPr>
              <w:t>mes</w:t>
            </w:r>
            <w:proofErr w:type="spellEnd"/>
          </w:p>
        </w:tc>
        <w:tc>
          <w:tcPr>
            <w:tcW w:w="5519" w:type="dxa"/>
            <w:vAlign w:val="center"/>
          </w:tcPr>
          <w:p w:rsidR="002549D5" w:rsidRPr="002549D5" w:rsidRDefault="002549D5" w:rsidP="002549D5">
            <w:pPr>
              <w:pStyle w:val="TableHead1"/>
              <w:rPr>
                <w:rFonts w:eastAsia="Batang"/>
                <w:lang w:val="en-US"/>
              </w:rPr>
            </w:pPr>
          </w:p>
        </w:tc>
      </w:tr>
      <w:tr w:rsidR="002549D5" w:rsidRPr="002549D5" w:rsidTr="00D137B2">
        <w:trPr>
          <w:jc w:val="center"/>
        </w:trPr>
        <w:tc>
          <w:tcPr>
            <w:tcW w:w="2752" w:type="dxa"/>
            <w:vAlign w:val="center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en-US"/>
              </w:rPr>
            </w:pPr>
            <w:r w:rsidRPr="002549D5">
              <w:rPr>
                <w:rFonts w:eastAsia="Batang"/>
                <w:lang w:val="en-US"/>
              </w:rPr>
              <w:t>1.I</w:t>
            </w:r>
          </w:p>
        </w:tc>
        <w:tc>
          <w:tcPr>
            <w:tcW w:w="5519" w:type="dxa"/>
            <w:vAlign w:val="center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en-US"/>
              </w:rPr>
            </w:pPr>
            <w:proofErr w:type="spellStart"/>
            <w:r w:rsidRPr="002549D5">
              <w:rPr>
                <w:rFonts w:eastAsia="Batang"/>
                <w:lang w:val="en-US"/>
              </w:rPr>
              <w:t>Nouvel</w:t>
            </w:r>
            <w:proofErr w:type="spellEnd"/>
            <w:r w:rsidRPr="002549D5">
              <w:rPr>
                <w:rFonts w:eastAsia="Batang"/>
                <w:lang w:val="en-US"/>
              </w:rPr>
              <w:t xml:space="preserve"> An</w:t>
            </w:r>
          </w:p>
        </w:tc>
      </w:tr>
      <w:tr w:rsidR="002549D5" w:rsidRPr="002549D5" w:rsidTr="00D137B2">
        <w:trPr>
          <w:jc w:val="center"/>
        </w:trPr>
        <w:tc>
          <w:tcPr>
            <w:tcW w:w="2752" w:type="dxa"/>
            <w:vAlign w:val="center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en-US"/>
              </w:rPr>
            </w:pPr>
            <w:r w:rsidRPr="002549D5">
              <w:rPr>
                <w:rFonts w:eastAsia="Batang"/>
                <w:lang w:val="en-US"/>
              </w:rPr>
              <w:t>25.IV</w:t>
            </w:r>
          </w:p>
        </w:tc>
        <w:tc>
          <w:tcPr>
            <w:tcW w:w="5519" w:type="dxa"/>
            <w:vAlign w:val="center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en-US"/>
              </w:rPr>
            </w:pPr>
            <w:proofErr w:type="spellStart"/>
            <w:r w:rsidRPr="002549D5">
              <w:rPr>
                <w:rFonts w:eastAsia="Batang"/>
                <w:lang w:val="en-US"/>
              </w:rPr>
              <w:t>Lundi</w:t>
            </w:r>
            <w:proofErr w:type="spellEnd"/>
            <w:r w:rsidRPr="002549D5">
              <w:rPr>
                <w:rFonts w:eastAsia="Batang"/>
                <w:lang w:val="en-US"/>
              </w:rPr>
              <w:t xml:space="preserve"> de </w:t>
            </w:r>
            <w:proofErr w:type="spellStart"/>
            <w:r w:rsidRPr="002549D5">
              <w:rPr>
                <w:rFonts w:eastAsia="Batang"/>
                <w:lang w:val="en-US"/>
              </w:rPr>
              <w:t>Pâques</w:t>
            </w:r>
            <w:proofErr w:type="spellEnd"/>
          </w:p>
        </w:tc>
      </w:tr>
      <w:tr w:rsidR="002549D5" w:rsidRPr="002549D5" w:rsidTr="00D137B2">
        <w:trPr>
          <w:jc w:val="center"/>
        </w:trPr>
        <w:tc>
          <w:tcPr>
            <w:tcW w:w="2752" w:type="dxa"/>
            <w:vAlign w:val="center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en-US"/>
              </w:rPr>
            </w:pPr>
            <w:r w:rsidRPr="002549D5">
              <w:rPr>
                <w:rFonts w:eastAsia="Batang"/>
                <w:lang w:val="en-US"/>
              </w:rPr>
              <w:t>1.V</w:t>
            </w:r>
          </w:p>
        </w:tc>
        <w:tc>
          <w:tcPr>
            <w:tcW w:w="5519" w:type="dxa"/>
            <w:vAlign w:val="center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en-US"/>
              </w:rPr>
            </w:pPr>
            <w:r w:rsidRPr="002549D5">
              <w:rPr>
                <w:rFonts w:eastAsia="Batang"/>
                <w:lang w:val="en-US"/>
              </w:rPr>
              <w:t>Fête du Travail</w:t>
            </w:r>
          </w:p>
        </w:tc>
      </w:tr>
      <w:tr w:rsidR="002549D5" w:rsidRPr="002549D5" w:rsidTr="00D137B2">
        <w:trPr>
          <w:jc w:val="center"/>
        </w:trPr>
        <w:tc>
          <w:tcPr>
            <w:tcW w:w="2752" w:type="dxa"/>
            <w:vAlign w:val="center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fr-CH"/>
              </w:rPr>
            </w:pPr>
            <w:r w:rsidRPr="002549D5">
              <w:rPr>
                <w:rFonts w:eastAsia="Batang"/>
                <w:lang w:val="fr-CH"/>
              </w:rPr>
              <w:t>2.VI</w:t>
            </w:r>
          </w:p>
        </w:tc>
        <w:tc>
          <w:tcPr>
            <w:tcW w:w="5519" w:type="dxa"/>
            <w:vAlign w:val="center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fr-CH"/>
              </w:rPr>
            </w:pPr>
            <w:r w:rsidRPr="002549D5">
              <w:rPr>
                <w:rFonts w:eastAsia="Batang"/>
                <w:lang w:val="fr-CH"/>
              </w:rPr>
              <w:t>Ascension</w:t>
            </w:r>
          </w:p>
        </w:tc>
      </w:tr>
      <w:tr w:rsidR="002549D5" w:rsidRPr="002549D5" w:rsidTr="00D137B2">
        <w:trPr>
          <w:jc w:val="center"/>
        </w:trPr>
        <w:tc>
          <w:tcPr>
            <w:tcW w:w="2752" w:type="dxa"/>
            <w:vAlign w:val="center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fr-CH"/>
              </w:rPr>
            </w:pPr>
            <w:r w:rsidRPr="002549D5">
              <w:rPr>
                <w:rFonts w:eastAsia="Batang"/>
                <w:lang w:val="fr-CH"/>
              </w:rPr>
              <w:t>13.VI</w:t>
            </w:r>
          </w:p>
        </w:tc>
        <w:tc>
          <w:tcPr>
            <w:tcW w:w="5519" w:type="dxa"/>
            <w:vAlign w:val="center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fr-CH"/>
              </w:rPr>
            </w:pPr>
            <w:r w:rsidRPr="002549D5">
              <w:rPr>
                <w:rFonts w:eastAsia="Batang"/>
                <w:lang w:val="fr-CH"/>
              </w:rPr>
              <w:t>Lundi de Pentecôte</w:t>
            </w:r>
          </w:p>
        </w:tc>
      </w:tr>
      <w:tr w:rsidR="002549D5" w:rsidRPr="002549D5" w:rsidTr="00D137B2">
        <w:trPr>
          <w:jc w:val="center"/>
        </w:trPr>
        <w:tc>
          <w:tcPr>
            <w:tcW w:w="2752" w:type="dxa"/>
            <w:vAlign w:val="center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fr-CH"/>
              </w:rPr>
            </w:pPr>
            <w:r w:rsidRPr="002549D5">
              <w:rPr>
                <w:rFonts w:eastAsia="Batang"/>
                <w:lang w:val="fr-CH"/>
              </w:rPr>
              <w:t>23.VI</w:t>
            </w:r>
          </w:p>
        </w:tc>
        <w:tc>
          <w:tcPr>
            <w:tcW w:w="5519" w:type="dxa"/>
            <w:vAlign w:val="center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fr-CH"/>
              </w:rPr>
            </w:pPr>
            <w:r w:rsidRPr="002549D5">
              <w:rPr>
                <w:rFonts w:eastAsia="Batang"/>
                <w:lang w:val="fr-CH"/>
              </w:rPr>
              <w:t>Fête nationale</w:t>
            </w:r>
          </w:p>
        </w:tc>
      </w:tr>
      <w:tr w:rsidR="002549D5" w:rsidRPr="002549D5" w:rsidTr="00D137B2">
        <w:trPr>
          <w:jc w:val="center"/>
        </w:trPr>
        <w:tc>
          <w:tcPr>
            <w:tcW w:w="2752" w:type="dxa"/>
            <w:vAlign w:val="center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fr-CH"/>
              </w:rPr>
            </w:pPr>
            <w:r w:rsidRPr="002549D5">
              <w:rPr>
                <w:rFonts w:eastAsia="Batang"/>
                <w:lang w:val="fr-CH"/>
              </w:rPr>
              <w:t>15.VIII</w:t>
            </w:r>
          </w:p>
        </w:tc>
        <w:tc>
          <w:tcPr>
            <w:tcW w:w="5519" w:type="dxa"/>
            <w:vAlign w:val="center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fr-CH"/>
              </w:rPr>
            </w:pPr>
            <w:r w:rsidRPr="002549D5">
              <w:rPr>
                <w:rFonts w:eastAsia="Batang"/>
                <w:lang w:val="fr-CH"/>
              </w:rPr>
              <w:t>Assomption</w:t>
            </w:r>
          </w:p>
        </w:tc>
      </w:tr>
      <w:tr w:rsidR="002549D5" w:rsidRPr="002549D5" w:rsidTr="00D137B2">
        <w:trPr>
          <w:jc w:val="center"/>
        </w:trPr>
        <w:tc>
          <w:tcPr>
            <w:tcW w:w="2752" w:type="dxa"/>
            <w:vAlign w:val="center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fr-CH"/>
              </w:rPr>
            </w:pPr>
            <w:r w:rsidRPr="002549D5">
              <w:rPr>
                <w:rFonts w:eastAsia="Batang"/>
                <w:lang w:val="fr-CH"/>
              </w:rPr>
              <w:t>1.XI</w:t>
            </w:r>
          </w:p>
        </w:tc>
        <w:tc>
          <w:tcPr>
            <w:tcW w:w="5519" w:type="dxa"/>
            <w:vAlign w:val="center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fr-CH"/>
              </w:rPr>
            </w:pPr>
            <w:r w:rsidRPr="002549D5">
              <w:rPr>
                <w:rFonts w:eastAsia="Batang"/>
                <w:lang w:val="fr-CH"/>
              </w:rPr>
              <w:t>Toussaint</w:t>
            </w:r>
          </w:p>
        </w:tc>
      </w:tr>
      <w:tr w:rsidR="002549D5" w:rsidRPr="002549D5" w:rsidTr="00D137B2">
        <w:trPr>
          <w:jc w:val="center"/>
        </w:trPr>
        <w:tc>
          <w:tcPr>
            <w:tcW w:w="2752" w:type="dxa"/>
            <w:vAlign w:val="center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fr-CH"/>
              </w:rPr>
            </w:pPr>
            <w:r w:rsidRPr="002549D5">
              <w:rPr>
                <w:rFonts w:eastAsia="Batang"/>
                <w:lang w:val="fr-CH"/>
              </w:rPr>
              <w:t>25.XII</w:t>
            </w:r>
          </w:p>
        </w:tc>
        <w:tc>
          <w:tcPr>
            <w:tcW w:w="5519" w:type="dxa"/>
            <w:vAlign w:val="center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fr-CH"/>
              </w:rPr>
            </w:pPr>
            <w:r w:rsidRPr="002549D5">
              <w:rPr>
                <w:rFonts w:eastAsia="Batang"/>
                <w:lang w:val="fr-CH"/>
              </w:rPr>
              <w:t>Noël</w:t>
            </w:r>
          </w:p>
        </w:tc>
      </w:tr>
      <w:tr w:rsidR="002549D5" w:rsidRPr="002549D5" w:rsidTr="00D137B2">
        <w:trPr>
          <w:jc w:val="center"/>
        </w:trPr>
        <w:tc>
          <w:tcPr>
            <w:tcW w:w="2752" w:type="dxa"/>
            <w:vAlign w:val="center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fr-CH"/>
              </w:rPr>
            </w:pPr>
            <w:r w:rsidRPr="002549D5">
              <w:rPr>
                <w:rFonts w:eastAsia="Batang"/>
                <w:lang w:val="fr-CH"/>
              </w:rPr>
              <w:t>26.XII</w:t>
            </w:r>
          </w:p>
        </w:tc>
        <w:tc>
          <w:tcPr>
            <w:tcW w:w="5519" w:type="dxa"/>
            <w:vAlign w:val="center"/>
          </w:tcPr>
          <w:p w:rsidR="002549D5" w:rsidRPr="002549D5" w:rsidRDefault="002549D5" w:rsidP="002549D5">
            <w:pPr>
              <w:pStyle w:val="TableText1"/>
              <w:rPr>
                <w:rFonts w:eastAsia="Batang"/>
                <w:lang w:val="fr-CH"/>
              </w:rPr>
            </w:pPr>
            <w:r w:rsidRPr="002549D5">
              <w:rPr>
                <w:rFonts w:eastAsia="Batang"/>
                <w:lang w:val="fr-CH"/>
              </w:rPr>
              <w:t>Saint-Etienne</w:t>
            </w:r>
          </w:p>
        </w:tc>
      </w:tr>
    </w:tbl>
    <w:p w:rsidR="002549D5" w:rsidRPr="002549D5" w:rsidRDefault="002549D5" w:rsidP="002549D5">
      <w:pPr>
        <w:rPr>
          <w:rFonts w:eastAsia="Batang"/>
          <w:lang w:val="de-DE"/>
        </w:rPr>
      </w:pPr>
      <w:r w:rsidRPr="004B7B9C">
        <w:rPr>
          <w:rFonts w:eastAsia="Batang"/>
          <w:lang w:val="de-DE"/>
        </w:rPr>
        <w:t>www.luxembourg.public.lu/fr/jours_feries/index.html</w:t>
      </w:r>
    </w:p>
    <w:p w:rsidR="002549D5" w:rsidRPr="002549D5" w:rsidRDefault="002549D5" w:rsidP="002549D5">
      <w:pPr>
        <w:rPr>
          <w:rFonts w:eastAsia="Batang"/>
          <w:b/>
          <w:bCs/>
          <w:lang w:val="de-DE"/>
        </w:rPr>
      </w:pPr>
    </w:p>
    <w:p w:rsidR="002549D5" w:rsidRPr="002549D5" w:rsidRDefault="002549D5" w:rsidP="002549D5">
      <w:pPr>
        <w:rPr>
          <w:rFonts w:eastAsia="Batang"/>
          <w:b/>
          <w:bCs/>
          <w:lang w:val="de-DE"/>
        </w:rPr>
      </w:pPr>
    </w:p>
    <w:p w:rsidR="002549D5" w:rsidRPr="000C2AF4" w:rsidRDefault="002549D5" w:rsidP="002549D5">
      <w:pPr>
        <w:rPr>
          <w:rFonts w:eastAsia="Batang"/>
          <w:b/>
          <w:bCs/>
          <w:lang w:val="es-ES"/>
        </w:rPr>
      </w:pPr>
      <w:r w:rsidRPr="000C2AF4">
        <w:rPr>
          <w:rFonts w:eastAsia="Batang"/>
          <w:b/>
          <w:bCs/>
          <w:lang w:val="es-ES"/>
        </w:rPr>
        <w:t>Corea (República de)</w:t>
      </w:r>
    </w:p>
    <w:p w:rsidR="002549D5" w:rsidRPr="002549D5" w:rsidRDefault="002549D5" w:rsidP="00DE7B4D">
      <w:pPr>
        <w:spacing w:before="0"/>
        <w:rPr>
          <w:rFonts w:eastAsia="Batang"/>
          <w:lang w:val="es-ES_tradnl"/>
        </w:rPr>
      </w:pPr>
      <w:r w:rsidRPr="002549D5">
        <w:rPr>
          <w:rFonts w:eastAsia="Batang"/>
          <w:lang w:val="es-ES_tradnl"/>
        </w:rPr>
        <w:t>Comunicación del 1.XI.2010:</w:t>
      </w:r>
    </w:p>
    <w:p w:rsidR="002549D5" w:rsidRPr="002549D5" w:rsidRDefault="002549D5" w:rsidP="002549D5">
      <w:pPr>
        <w:rPr>
          <w:rFonts w:eastAsia="Batang"/>
          <w:lang w:val="es-ES_tradnl"/>
        </w:rPr>
      </w:pPr>
      <w:r w:rsidRPr="002549D5">
        <w:rPr>
          <w:rFonts w:eastAsia="Batang"/>
          <w:lang w:val="es-ES_tradnl"/>
        </w:rPr>
        <w:tab/>
        <w:t>Días festivos en 2011 (Día, mes)</w:t>
      </w:r>
    </w:p>
    <w:p w:rsidR="002549D5" w:rsidRPr="002549D5" w:rsidRDefault="002549D5" w:rsidP="002549D5">
      <w:pPr>
        <w:rPr>
          <w:rFonts w:eastAsia="Batang"/>
          <w:lang w:val="es-ES_tradnl"/>
        </w:rPr>
      </w:pPr>
      <w:r w:rsidRPr="002549D5">
        <w:rPr>
          <w:rFonts w:eastAsia="Batang"/>
          <w:lang w:val="es-ES_tradnl"/>
        </w:rPr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7"/>
        <w:gridCol w:w="6135"/>
      </w:tblGrid>
      <w:tr w:rsidR="002549D5" w:rsidRPr="002549D5" w:rsidTr="00DE7B4D">
        <w:trPr>
          <w:jc w:val="center"/>
        </w:trPr>
        <w:tc>
          <w:tcPr>
            <w:tcW w:w="2376" w:type="dxa"/>
            <w:vAlign w:val="bottom"/>
          </w:tcPr>
          <w:p w:rsidR="002549D5" w:rsidRPr="002549D5" w:rsidRDefault="002549D5" w:rsidP="002549D5">
            <w:pPr>
              <w:pStyle w:val="TableHead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Día</w:t>
            </w:r>
            <w:proofErr w:type="spellEnd"/>
            <w:r w:rsidRPr="002549D5">
              <w:rPr>
                <w:rFonts w:eastAsia="Batang"/>
              </w:rPr>
              <w:t xml:space="preserve">, </w:t>
            </w:r>
            <w:proofErr w:type="spellStart"/>
            <w:r w:rsidRPr="002549D5">
              <w:rPr>
                <w:rFonts w:eastAsia="Batang"/>
              </w:rPr>
              <w:t>mes</w:t>
            </w:r>
            <w:proofErr w:type="spellEnd"/>
          </w:p>
        </w:tc>
        <w:tc>
          <w:tcPr>
            <w:tcW w:w="4962" w:type="dxa"/>
          </w:tcPr>
          <w:p w:rsidR="002549D5" w:rsidRPr="002549D5" w:rsidRDefault="002549D5" w:rsidP="002549D5">
            <w:pPr>
              <w:rPr>
                <w:rFonts w:eastAsia="Batang"/>
              </w:rPr>
            </w:pPr>
          </w:p>
        </w:tc>
      </w:tr>
      <w:tr w:rsidR="002549D5" w:rsidRPr="002549D5" w:rsidTr="00DE7B4D">
        <w:trPr>
          <w:jc w:val="center"/>
        </w:trPr>
        <w:tc>
          <w:tcPr>
            <w:tcW w:w="237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1</w:t>
            </w:r>
            <w:r w:rsidR="00A70EF2">
              <w:rPr>
                <w:rFonts w:eastAsia="Batang"/>
              </w:rPr>
              <w:t>.</w:t>
            </w:r>
            <w:r w:rsidRPr="002549D5">
              <w:rPr>
                <w:rFonts w:eastAsia="Batang"/>
              </w:rPr>
              <w:t>I</w:t>
            </w:r>
          </w:p>
        </w:tc>
        <w:tc>
          <w:tcPr>
            <w:tcW w:w="4962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New Year's Day</w:t>
            </w:r>
          </w:p>
        </w:tc>
      </w:tr>
      <w:tr w:rsidR="002549D5" w:rsidRPr="002549D5" w:rsidTr="00DE7B4D">
        <w:trPr>
          <w:jc w:val="center"/>
        </w:trPr>
        <w:tc>
          <w:tcPr>
            <w:tcW w:w="237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2-4</w:t>
            </w:r>
            <w:r w:rsidR="00A70EF2">
              <w:rPr>
                <w:rFonts w:eastAsia="Batang"/>
              </w:rPr>
              <w:t>.</w:t>
            </w:r>
            <w:r w:rsidRPr="002549D5">
              <w:rPr>
                <w:rFonts w:eastAsia="Batang"/>
              </w:rPr>
              <w:t>II</w:t>
            </w:r>
          </w:p>
        </w:tc>
        <w:tc>
          <w:tcPr>
            <w:tcW w:w="4962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Lunar New Year's Day</w:t>
            </w:r>
          </w:p>
        </w:tc>
      </w:tr>
      <w:tr w:rsidR="002549D5" w:rsidRPr="002549D5" w:rsidTr="00DE7B4D">
        <w:trPr>
          <w:jc w:val="center"/>
        </w:trPr>
        <w:tc>
          <w:tcPr>
            <w:tcW w:w="237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1</w:t>
            </w:r>
            <w:r w:rsidR="00A70EF2">
              <w:rPr>
                <w:rFonts w:eastAsia="Batang"/>
              </w:rPr>
              <w:t>.</w:t>
            </w:r>
            <w:r w:rsidRPr="002549D5">
              <w:rPr>
                <w:rFonts w:eastAsia="Batang"/>
              </w:rPr>
              <w:t>III</w:t>
            </w:r>
          </w:p>
        </w:tc>
        <w:tc>
          <w:tcPr>
            <w:tcW w:w="4962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Samiljeol</w:t>
            </w:r>
            <w:proofErr w:type="spellEnd"/>
            <w:r w:rsidRPr="002549D5">
              <w:rPr>
                <w:rFonts w:eastAsia="Batang"/>
              </w:rPr>
              <w:t xml:space="preserve"> (Independence Movement Day)</w:t>
            </w:r>
          </w:p>
        </w:tc>
      </w:tr>
      <w:tr w:rsidR="002549D5" w:rsidRPr="002549D5" w:rsidTr="00DE7B4D">
        <w:trPr>
          <w:jc w:val="center"/>
        </w:trPr>
        <w:tc>
          <w:tcPr>
            <w:tcW w:w="237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5</w:t>
            </w:r>
            <w:r w:rsidR="00A70EF2">
              <w:rPr>
                <w:rFonts w:eastAsia="Batang"/>
              </w:rPr>
              <w:t>.</w:t>
            </w:r>
            <w:r w:rsidRPr="002549D5">
              <w:rPr>
                <w:rFonts w:eastAsia="Batang"/>
              </w:rPr>
              <w:t>V</w:t>
            </w:r>
          </w:p>
        </w:tc>
        <w:tc>
          <w:tcPr>
            <w:tcW w:w="4962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Children's Day</w:t>
            </w:r>
          </w:p>
        </w:tc>
      </w:tr>
      <w:tr w:rsidR="002549D5" w:rsidRPr="002549D5" w:rsidTr="00DE7B4D">
        <w:trPr>
          <w:jc w:val="center"/>
        </w:trPr>
        <w:tc>
          <w:tcPr>
            <w:tcW w:w="237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10</w:t>
            </w:r>
            <w:r w:rsidR="00A70EF2">
              <w:rPr>
                <w:rFonts w:eastAsia="Batang"/>
              </w:rPr>
              <w:t>.</w:t>
            </w:r>
            <w:r w:rsidRPr="002549D5">
              <w:rPr>
                <w:rFonts w:eastAsia="Batang"/>
              </w:rPr>
              <w:t>V</w:t>
            </w:r>
          </w:p>
        </w:tc>
        <w:tc>
          <w:tcPr>
            <w:tcW w:w="4962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Buddha's Birthday</w:t>
            </w:r>
          </w:p>
        </w:tc>
      </w:tr>
      <w:tr w:rsidR="002549D5" w:rsidRPr="002549D5" w:rsidTr="00DE7B4D">
        <w:trPr>
          <w:jc w:val="center"/>
        </w:trPr>
        <w:tc>
          <w:tcPr>
            <w:tcW w:w="237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6</w:t>
            </w:r>
            <w:r w:rsidR="00A70EF2">
              <w:rPr>
                <w:rFonts w:eastAsia="Batang"/>
              </w:rPr>
              <w:t>.</w:t>
            </w:r>
            <w:r w:rsidRPr="002549D5">
              <w:rPr>
                <w:rFonts w:eastAsia="Batang"/>
              </w:rPr>
              <w:t>VI</w:t>
            </w:r>
          </w:p>
        </w:tc>
        <w:tc>
          <w:tcPr>
            <w:tcW w:w="4962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Memorial Day</w:t>
            </w:r>
          </w:p>
        </w:tc>
      </w:tr>
      <w:tr w:rsidR="002549D5" w:rsidRPr="002549D5" w:rsidTr="00DE7B4D">
        <w:trPr>
          <w:jc w:val="center"/>
        </w:trPr>
        <w:tc>
          <w:tcPr>
            <w:tcW w:w="237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15</w:t>
            </w:r>
            <w:r w:rsidR="00A70EF2">
              <w:rPr>
                <w:rFonts w:eastAsia="Batang"/>
              </w:rPr>
              <w:t>.</w:t>
            </w:r>
            <w:r w:rsidRPr="002549D5">
              <w:rPr>
                <w:rFonts w:eastAsia="Batang"/>
              </w:rPr>
              <w:t>VIII</w:t>
            </w:r>
          </w:p>
        </w:tc>
        <w:tc>
          <w:tcPr>
            <w:tcW w:w="4962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National Liberation Day</w:t>
            </w:r>
          </w:p>
        </w:tc>
      </w:tr>
      <w:tr w:rsidR="002549D5" w:rsidRPr="002549D5" w:rsidTr="00DE7B4D">
        <w:trPr>
          <w:jc w:val="center"/>
        </w:trPr>
        <w:tc>
          <w:tcPr>
            <w:tcW w:w="237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11-13</w:t>
            </w:r>
            <w:r w:rsidR="00A70EF2">
              <w:rPr>
                <w:rFonts w:eastAsia="Batang"/>
              </w:rPr>
              <w:t>.</w:t>
            </w:r>
            <w:r w:rsidRPr="002549D5">
              <w:rPr>
                <w:rFonts w:eastAsia="Batang"/>
              </w:rPr>
              <w:t>IX</w:t>
            </w:r>
          </w:p>
        </w:tc>
        <w:tc>
          <w:tcPr>
            <w:tcW w:w="4962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Chuseok</w:t>
            </w:r>
            <w:proofErr w:type="spellEnd"/>
            <w:r w:rsidRPr="002549D5">
              <w:rPr>
                <w:rFonts w:eastAsia="Batang"/>
              </w:rPr>
              <w:t xml:space="preserve"> (Korean Thanksgiving Day)</w:t>
            </w:r>
          </w:p>
        </w:tc>
      </w:tr>
      <w:tr w:rsidR="002549D5" w:rsidRPr="002549D5" w:rsidTr="00DE7B4D">
        <w:trPr>
          <w:jc w:val="center"/>
        </w:trPr>
        <w:tc>
          <w:tcPr>
            <w:tcW w:w="237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3</w:t>
            </w:r>
            <w:r w:rsidR="00A70EF2">
              <w:rPr>
                <w:rFonts w:eastAsia="Batang"/>
              </w:rPr>
              <w:t>.</w:t>
            </w:r>
            <w:r w:rsidRPr="002549D5">
              <w:rPr>
                <w:rFonts w:eastAsia="Batang"/>
              </w:rPr>
              <w:t>X</w:t>
            </w:r>
          </w:p>
        </w:tc>
        <w:tc>
          <w:tcPr>
            <w:tcW w:w="4962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The National Foundation Day of Korea</w:t>
            </w:r>
          </w:p>
        </w:tc>
      </w:tr>
      <w:tr w:rsidR="002549D5" w:rsidRPr="002549D5" w:rsidTr="00DE7B4D">
        <w:trPr>
          <w:jc w:val="center"/>
        </w:trPr>
        <w:tc>
          <w:tcPr>
            <w:tcW w:w="2376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25</w:t>
            </w:r>
            <w:r w:rsidR="00A70EF2">
              <w:rPr>
                <w:rFonts w:eastAsia="Batang"/>
              </w:rPr>
              <w:t>.</w:t>
            </w:r>
            <w:r w:rsidRPr="002549D5">
              <w:rPr>
                <w:rFonts w:eastAsia="Batang"/>
              </w:rPr>
              <w:t>XII</w:t>
            </w:r>
          </w:p>
        </w:tc>
        <w:tc>
          <w:tcPr>
            <w:tcW w:w="4962" w:type="dxa"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Christmas Day</w:t>
            </w:r>
          </w:p>
        </w:tc>
      </w:tr>
    </w:tbl>
    <w:p w:rsidR="002549D5" w:rsidRPr="002549D5" w:rsidRDefault="002549D5" w:rsidP="002549D5">
      <w:pPr>
        <w:rPr>
          <w:rFonts w:eastAsia="Batang"/>
        </w:rPr>
      </w:pPr>
    </w:p>
    <w:p w:rsidR="00DA5AFE" w:rsidRDefault="00DA5AF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Batang"/>
          <w:b/>
          <w:bCs/>
          <w:lang w:val="es-ES_tradnl"/>
        </w:rPr>
      </w:pPr>
      <w:r>
        <w:rPr>
          <w:rFonts w:eastAsia="Batang"/>
          <w:b/>
          <w:bCs/>
          <w:lang w:val="es-ES_tradnl"/>
        </w:rPr>
        <w:br w:type="page"/>
      </w:r>
    </w:p>
    <w:p w:rsidR="002549D5" w:rsidRPr="002549D5" w:rsidRDefault="002549D5" w:rsidP="002549D5">
      <w:pPr>
        <w:rPr>
          <w:rFonts w:eastAsia="Batang"/>
          <w:b/>
          <w:bCs/>
          <w:lang w:val="es-ES_tradnl"/>
        </w:rPr>
      </w:pPr>
      <w:r w:rsidRPr="002549D5">
        <w:rPr>
          <w:rFonts w:eastAsia="Batang"/>
          <w:b/>
          <w:bCs/>
          <w:lang w:val="es-ES_tradnl"/>
        </w:rPr>
        <w:lastRenderedPageBreak/>
        <w:t xml:space="preserve">San Vicente y las Granadinas </w:t>
      </w:r>
    </w:p>
    <w:p w:rsidR="002549D5" w:rsidRPr="002549D5" w:rsidRDefault="002549D5" w:rsidP="00DE7B4D">
      <w:pPr>
        <w:spacing w:before="0"/>
        <w:rPr>
          <w:rFonts w:eastAsia="Batang"/>
        </w:rPr>
      </w:pPr>
      <w:proofErr w:type="spellStart"/>
      <w:r w:rsidRPr="002549D5">
        <w:rPr>
          <w:rFonts w:eastAsia="Batang"/>
        </w:rPr>
        <w:t>Comunicación</w:t>
      </w:r>
      <w:proofErr w:type="spellEnd"/>
      <w:r w:rsidRPr="002549D5">
        <w:rPr>
          <w:rFonts w:eastAsia="Batang"/>
        </w:rPr>
        <w:t xml:space="preserve"> del 1.XI.2010:</w:t>
      </w:r>
    </w:p>
    <w:p w:rsidR="002549D5" w:rsidRPr="002549D5" w:rsidRDefault="002549D5" w:rsidP="002549D5">
      <w:pPr>
        <w:rPr>
          <w:rFonts w:eastAsia="Batang"/>
          <w:lang w:val="es-ES_tradnl"/>
        </w:rPr>
      </w:pPr>
      <w:r w:rsidRPr="002549D5">
        <w:rPr>
          <w:rFonts w:eastAsia="Batang"/>
          <w:lang w:val="es-ES_tradnl"/>
        </w:rPr>
        <w:tab/>
        <w:t>Días festivos en 2011 (Día, mes)</w:t>
      </w:r>
    </w:p>
    <w:p w:rsidR="002549D5" w:rsidRPr="002549D5" w:rsidRDefault="002549D5" w:rsidP="002549D5">
      <w:pPr>
        <w:rPr>
          <w:rFonts w:eastAsia="Batang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8"/>
        <w:gridCol w:w="5664"/>
      </w:tblGrid>
      <w:tr w:rsidR="002549D5" w:rsidRPr="002549D5" w:rsidTr="006553F7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Head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Día</w:t>
            </w:r>
            <w:proofErr w:type="spellEnd"/>
            <w:r w:rsidRPr="002549D5">
              <w:rPr>
                <w:rFonts w:eastAsia="Batang"/>
              </w:rPr>
              <w:t xml:space="preserve">, </w:t>
            </w:r>
            <w:proofErr w:type="spellStart"/>
            <w:r w:rsidRPr="002549D5">
              <w:rPr>
                <w:rFonts w:eastAsia="Batang"/>
              </w:rPr>
              <w:t>mes</w:t>
            </w:r>
            <w:proofErr w:type="spellEnd"/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Head1"/>
              <w:rPr>
                <w:rFonts w:eastAsia="Batang"/>
              </w:rPr>
            </w:pPr>
          </w:p>
        </w:tc>
      </w:tr>
      <w:tr w:rsidR="002549D5" w:rsidRPr="002549D5" w:rsidTr="006553F7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1</w:t>
            </w:r>
            <w:r w:rsidR="00A70EF2">
              <w:rPr>
                <w:rFonts w:eastAsia="Batang"/>
              </w:rPr>
              <w:t>.</w:t>
            </w:r>
            <w:r w:rsidRPr="002549D5">
              <w:rPr>
                <w:rFonts w:eastAsia="Batang"/>
              </w:rPr>
              <w:t>I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New Year's Day</w:t>
            </w:r>
          </w:p>
        </w:tc>
      </w:tr>
      <w:tr w:rsidR="002549D5" w:rsidRPr="002549D5" w:rsidTr="006553F7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14</w:t>
            </w:r>
            <w:r w:rsidR="00A70EF2">
              <w:rPr>
                <w:rFonts w:eastAsia="Batang"/>
              </w:rPr>
              <w:t>.</w:t>
            </w:r>
            <w:r w:rsidRPr="002549D5">
              <w:rPr>
                <w:rFonts w:eastAsia="Batang"/>
              </w:rPr>
              <w:t>III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National Heroes' Day</w:t>
            </w:r>
          </w:p>
        </w:tc>
      </w:tr>
      <w:tr w:rsidR="002549D5" w:rsidRPr="002549D5" w:rsidTr="006553F7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22</w:t>
            </w:r>
            <w:r w:rsidR="00A70EF2">
              <w:rPr>
                <w:rFonts w:eastAsia="Batang"/>
              </w:rPr>
              <w:t>.</w:t>
            </w:r>
            <w:r w:rsidRPr="002549D5">
              <w:rPr>
                <w:rFonts w:eastAsia="Batang"/>
              </w:rPr>
              <w:t>IV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Good Friday</w:t>
            </w:r>
          </w:p>
        </w:tc>
      </w:tr>
      <w:tr w:rsidR="002549D5" w:rsidRPr="002549D5" w:rsidTr="006553F7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25</w:t>
            </w:r>
            <w:r w:rsidR="00A70EF2">
              <w:rPr>
                <w:rFonts w:eastAsia="Batang"/>
              </w:rPr>
              <w:t>.</w:t>
            </w:r>
            <w:r w:rsidRPr="002549D5">
              <w:rPr>
                <w:rFonts w:eastAsia="Batang"/>
              </w:rPr>
              <w:t>IV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Easter Monday</w:t>
            </w:r>
          </w:p>
        </w:tc>
      </w:tr>
      <w:tr w:rsidR="002549D5" w:rsidRPr="002549D5" w:rsidTr="006553F7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2</w:t>
            </w:r>
            <w:r w:rsidR="00A70EF2">
              <w:rPr>
                <w:rFonts w:eastAsia="Batang"/>
              </w:rPr>
              <w:t>.</w:t>
            </w:r>
            <w:r w:rsidRPr="002549D5">
              <w:rPr>
                <w:rFonts w:eastAsia="Batang"/>
              </w:rPr>
              <w:t>V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proofErr w:type="spellStart"/>
            <w:r w:rsidRPr="002549D5">
              <w:rPr>
                <w:rFonts w:eastAsia="Batang"/>
              </w:rPr>
              <w:t>Labor</w:t>
            </w:r>
            <w:proofErr w:type="spellEnd"/>
            <w:r w:rsidRPr="002549D5">
              <w:rPr>
                <w:rFonts w:eastAsia="Batang"/>
              </w:rPr>
              <w:t xml:space="preserve"> Day</w:t>
            </w:r>
          </w:p>
        </w:tc>
      </w:tr>
      <w:tr w:rsidR="002549D5" w:rsidRPr="002549D5" w:rsidTr="006553F7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13</w:t>
            </w:r>
            <w:r w:rsidR="00A70EF2">
              <w:rPr>
                <w:rFonts w:eastAsia="Batang"/>
              </w:rPr>
              <w:t>.</w:t>
            </w:r>
            <w:r w:rsidRPr="002549D5">
              <w:rPr>
                <w:rFonts w:eastAsia="Batang"/>
              </w:rPr>
              <w:t>VI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Whit Monday</w:t>
            </w:r>
          </w:p>
        </w:tc>
      </w:tr>
      <w:tr w:rsidR="002549D5" w:rsidRPr="002549D5" w:rsidTr="006553F7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4</w:t>
            </w:r>
            <w:r w:rsidR="00A70EF2">
              <w:rPr>
                <w:rFonts w:eastAsia="Batang"/>
              </w:rPr>
              <w:t>.</w:t>
            </w:r>
            <w:r w:rsidRPr="002549D5">
              <w:rPr>
                <w:rFonts w:eastAsia="Batang"/>
              </w:rPr>
              <w:t>VII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Carnival Monday</w:t>
            </w:r>
          </w:p>
        </w:tc>
      </w:tr>
      <w:tr w:rsidR="002549D5" w:rsidRPr="002549D5" w:rsidTr="006553F7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5</w:t>
            </w:r>
            <w:r w:rsidR="00A70EF2">
              <w:rPr>
                <w:rFonts w:eastAsia="Batang"/>
              </w:rPr>
              <w:t>.</w:t>
            </w:r>
            <w:r w:rsidRPr="002549D5">
              <w:rPr>
                <w:rFonts w:eastAsia="Batang"/>
              </w:rPr>
              <w:t>VII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Carnival Tuesday</w:t>
            </w:r>
          </w:p>
        </w:tc>
      </w:tr>
      <w:tr w:rsidR="002549D5" w:rsidRPr="002549D5" w:rsidTr="006553F7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1</w:t>
            </w:r>
            <w:r w:rsidR="00A70EF2">
              <w:rPr>
                <w:rFonts w:eastAsia="Batang"/>
              </w:rPr>
              <w:t>.</w:t>
            </w:r>
            <w:r w:rsidRPr="002549D5">
              <w:rPr>
                <w:rFonts w:eastAsia="Batang"/>
              </w:rPr>
              <w:t>VIII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Emancipation Day</w:t>
            </w:r>
          </w:p>
        </w:tc>
      </w:tr>
      <w:tr w:rsidR="002549D5" w:rsidRPr="002549D5" w:rsidTr="006553F7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27</w:t>
            </w:r>
            <w:r w:rsidR="00A70EF2">
              <w:rPr>
                <w:rFonts w:eastAsia="Batang"/>
              </w:rPr>
              <w:t>.</w:t>
            </w:r>
            <w:r w:rsidRPr="002549D5">
              <w:rPr>
                <w:rFonts w:eastAsia="Batang"/>
              </w:rPr>
              <w:t>X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Independence Day</w:t>
            </w:r>
          </w:p>
        </w:tc>
      </w:tr>
      <w:tr w:rsidR="002549D5" w:rsidRPr="002549D5" w:rsidTr="006553F7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25</w:t>
            </w:r>
            <w:r w:rsidR="00A70EF2">
              <w:rPr>
                <w:rFonts w:eastAsia="Batang"/>
              </w:rPr>
              <w:t>.</w:t>
            </w:r>
            <w:r w:rsidRPr="002549D5">
              <w:rPr>
                <w:rFonts w:eastAsia="Batang"/>
              </w:rPr>
              <w:t>XII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Christmas Day</w:t>
            </w:r>
          </w:p>
        </w:tc>
      </w:tr>
      <w:tr w:rsidR="002549D5" w:rsidRPr="002549D5" w:rsidTr="006553F7">
        <w:trPr>
          <w:trHeight w:val="255"/>
          <w:jc w:val="center"/>
        </w:trPr>
        <w:tc>
          <w:tcPr>
            <w:tcW w:w="14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26</w:t>
            </w:r>
            <w:r w:rsidR="00A70EF2">
              <w:rPr>
                <w:rFonts w:eastAsia="Batang"/>
              </w:rPr>
              <w:t>.</w:t>
            </w:r>
            <w:r w:rsidRPr="002549D5">
              <w:rPr>
                <w:rFonts w:eastAsia="Batang"/>
              </w:rPr>
              <w:t>XII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9D5" w:rsidRPr="002549D5" w:rsidRDefault="002549D5" w:rsidP="002549D5">
            <w:pPr>
              <w:pStyle w:val="TableText1"/>
              <w:rPr>
                <w:rFonts w:eastAsia="Batang"/>
              </w:rPr>
            </w:pPr>
            <w:r w:rsidRPr="002549D5">
              <w:rPr>
                <w:rFonts w:eastAsia="Batang"/>
              </w:rPr>
              <w:t>Boxing Day</w:t>
            </w:r>
          </w:p>
        </w:tc>
      </w:tr>
    </w:tbl>
    <w:p w:rsidR="002549D5" w:rsidRPr="002549D5" w:rsidRDefault="002549D5" w:rsidP="002549D5">
      <w:pPr>
        <w:rPr>
          <w:rFonts w:eastAsia="Batang"/>
        </w:rPr>
      </w:pPr>
    </w:p>
    <w:p w:rsidR="002549D5" w:rsidRDefault="002549D5" w:rsidP="002549D5">
      <w:pPr>
        <w:rPr>
          <w:rFonts w:eastAsia="Batang"/>
          <w:lang w:val="es-ES"/>
        </w:rPr>
      </w:pPr>
    </w:p>
    <w:p w:rsidR="00D05A2B" w:rsidRPr="00293FC4" w:rsidRDefault="00D05A2B" w:rsidP="00D05A2B">
      <w:pPr>
        <w:pStyle w:val="Heading20"/>
        <w:rPr>
          <w:lang w:val="es-ES_tradnl"/>
        </w:rPr>
      </w:pPr>
      <w:r w:rsidRPr="00293FC4">
        <w:rPr>
          <w:lang w:val="es-ES_tradnl"/>
        </w:rPr>
        <w:t>Otra comunicación</w:t>
      </w:r>
    </w:p>
    <w:p w:rsidR="00D05A2B" w:rsidRPr="00293FC4" w:rsidRDefault="00D05A2B" w:rsidP="00D05A2B">
      <w:pPr>
        <w:rPr>
          <w:b/>
          <w:bCs/>
          <w:lang w:val="es-ES_tradnl"/>
        </w:rPr>
      </w:pPr>
      <w:r w:rsidRPr="00293FC4">
        <w:rPr>
          <w:b/>
          <w:bCs/>
          <w:lang w:val="es-ES_tradnl"/>
        </w:rPr>
        <w:t>Austria</w:t>
      </w:r>
    </w:p>
    <w:p w:rsidR="00D05A2B" w:rsidRPr="00293FC4" w:rsidRDefault="00D05A2B" w:rsidP="00D05A2B">
      <w:pPr>
        <w:spacing w:before="0"/>
        <w:rPr>
          <w:lang w:val="es-ES_tradnl"/>
        </w:rPr>
      </w:pPr>
      <w:r w:rsidRPr="00293FC4">
        <w:rPr>
          <w:lang w:val="es-ES_tradnl"/>
        </w:rPr>
        <w:t>Comunicación del 10.XI.2010:</w:t>
      </w:r>
    </w:p>
    <w:p w:rsidR="00D05A2B" w:rsidRDefault="00D05A2B" w:rsidP="00D05A2B">
      <w:pPr>
        <w:rPr>
          <w:lang w:val="es-ES"/>
        </w:rPr>
      </w:pPr>
      <w:r w:rsidRPr="00293FC4">
        <w:rPr>
          <w:lang w:val="es-ES_tradnl"/>
        </w:rPr>
        <w:t>Con motivo del 40.</w:t>
      </w:r>
      <w:r w:rsidRPr="00293FC4">
        <w:rPr>
          <w:vertAlign w:val="superscript"/>
          <w:lang w:val="es-ES_tradnl"/>
        </w:rPr>
        <w:t>o</w:t>
      </w:r>
      <w:r w:rsidRPr="00293FC4">
        <w:rPr>
          <w:lang w:val="es-ES_tradnl"/>
        </w:rPr>
        <w:t xml:space="preserve"> aniversario del "</w:t>
      </w:r>
      <w:proofErr w:type="spellStart"/>
      <w:r w:rsidRPr="00293FC4">
        <w:rPr>
          <w:lang w:val="es-ES_tradnl"/>
        </w:rPr>
        <w:t>Austrian</w:t>
      </w:r>
      <w:proofErr w:type="spellEnd"/>
      <w:r w:rsidRPr="00293FC4">
        <w:rPr>
          <w:lang w:val="es-ES_tradnl"/>
        </w:rPr>
        <w:t xml:space="preserve"> DX </w:t>
      </w:r>
      <w:proofErr w:type="spellStart"/>
      <w:r w:rsidRPr="00293FC4">
        <w:rPr>
          <w:lang w:val="es-ES_tradnl"/>
        </w:rPr>
        <w:t>Board</w:t>
      </w:r>
      <w:proofErr w:type="spellEnd"/>
      <w:r w:rsidRPr="00293FC4">
        <w:rPr>
          <w:lang w:val="es-ES_tradnl"/>
        </w:rPr>
        <w:t xml:space="preserve"> (ADXB)", la Administración austriaca autoriza a una estación de aficionado a utilizar el distintivo de llamada especial OE40ADXB desde el 15 hasta el 31 de diciembre de 2010.</w:t>
      </w:r>
    </w:p>
    <w:p w:rsidR="002549D5" w:rsidRDefault="002549D5" w:rsidP="002549D5">
      <w:pPr>
        <w:rPr>
          <w:rFonts w:eastAsia="Batang"/>
          <w:lang w:val="es-ES"/>
        </w:rPr>
      </w:pPr>
    </w:p>
    <w:p w:rsidR="000A608F" w:rsidRDefault="000A60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Batang"/>
          <w:lang w:val="es-ES"/>
        </w:rPr>
      </w:pPr>
      <w:r>
        <w:rPr>
          <w:rFonts w:eastAsia="Batang"/>
          <w:lang w:val="es-ES"/>
        </w:rPr>
        <w:br w:type="page"/>
      </w:r>
    </w:p>
    <w:p w:rsidR="0065259B" w:rsidRPr="009F59EC" w:rsidRDefault="0065259B" w:rsidP="004A22AF">
      <w:pPr>
        <w:pStyle w:val="Heading20"/>
        <w:spacing w:before="240"/>
        <w:rPr>
          <w:lang w:val="es-ES_tradnl"/>
        </w:rPr>
      </w:pPr>
      <w:bookmarkStart w:id="61" w:name="_Toc266196263"/>
      <w:bookmarkStart w:id="62" w:name="_Toc266196876"/>
      <w:bookmarkStart w:id="63" w:name="_Toc268852826"/>
      <w:bookmarkStart w:id="64" w:name="_Toc271705041"/>
      <w:bookmarkStart w:id="65" w:name="_Toc273033503"/>
      <w:bookmarkStart w:id="66" w:name="_Toc274227232"/>
      <w:bookmarkStart w:id="67" w:name="_Toc276730726"/>
      <w:r w:rsidRPr="009F59EC">
        <w:rPr>
          <w:lang w:val="es-ES_tradnl"/>
        </w:rPr>
        <w:lastRenderedPageBreak/>
        <w:t xml:space="preserve">Restricciones de </w:t>
      </w:r>
      <w:r w:rsidRPr="00F63F1C">
        <w:rPr>
          <w:bCs w:val="0"/>
          <w:szCs w:val="22"/>
          <w:lang w:val="es-ES_tradnl"/>
        </w:rPr>
        <w:t>servicio</w:t>
      </w:r>
      <w:bookmarkEnd w:id="61"/>
      <w:bookmarkEnd w:id="62"/>
      <w:bookmarkEnd w:id="63"/>
      <w:bookmarkEnd w:id="64"/>
      <w:bookmarkEnd w:id="65"/>
      <w:bookmarkEnd w:id="66"/>
      <w:bookmarkEnd w:id="67"/>
    </w:p>
    <w:p w:rsidR="0065259B" w:rsidRPr="009F59EC" w:rsidRDefault="0065259B" w:rsidP="005D723F">
      <w:pPr>
        <w:pStyle w:val="Normalaftertitle"/>
        <w:rPr>
          <w:lang w:val="es-ES_tradnl"/>
        </w:rPr>
      </w:pPr>
      <w:bookmarkStart w:id="68" w:name="_Toc128900391"/>
      <w:bookmarkStart w:id="69" w:name="_Toc130183952"/>
      <w:bookmarkStart w:id="70" w:name="_Toc131913218"/>
      <w:bookmarkStart w:id="71" w:name="_Toc133131469"/>
      <w:bookmarkStart w:id="72" w:name="_Toc133981567"/>
      <w:bookmarkStart w:id="73" w:name="_Toc135454494"/>
      <w:bookmarkStart w:id="74" w:name="_Toc136767332"/>
      <w:bookmarkStart w:id="75" w:name="_Toc138156910"/>
      <w:bookmarkStart w:id="76" w:name="_Toc139446185"/>
      <w:bookmarkStart w:id="77" w:name="_Toc140654884"/>
      <w:bookmarkStart w:id="78" w:name="_Toc141776072"/>
      <w:bookmarkStart w:id="79" w:name="_Toc143332395"/>
      <w:bookmarkStart w:id="80" w:name="_Toc144779070"/>
      <w:bookmarkStart w:id="81" w:name="_Toc145922014"/>
      <w:bookmarkStart w:id="82" w:name="_Toc147314830"/>
      <w:bookmarkStart w:id="83" w:name="_Toc150083965"/>
      <w:bookmarkStart w:id="84" w:name="_Toc151284367"/>
      <w:bookmarkStart w:id="85" w:name="_Toc152661262"/>
      <w:bookmarkStart w:id="86" w:name="_Toc153888796"/>
      <w:bookmarkStart w:id="87" w:name="_Toc155585439"/>
      <w:bookmarkStart w:id="88" w:name="_Toc158021926"/>
      <w:bookmarkStart w:id="89" w:name="_Toc160458504"/>
      <w:bookmarkStart w:id="90" w:name="_Toc161639153"/>
      <w:bookmarkStart w:id="91" w:name="_Toc163018317"/>
      <w:bookmarkStart w:id="92" w:name="_Toc163018694"/>
      <w:bookmarkStart w:id="93" w:name="_Toc164590464"/>
      <w:bookmarkStart w:id="94" w:name="_Toc165691498"/>
      <w:bookmarkStart w:id="95" w:name="_Toc166659692"/>
      <w:bookmarkStart w:id="96" w:name="_Toc168390252"/>
      <w:bookmarkStart w:id="97" w:name="_Toc169582936"/>
      <w:bookmarkStart w:id="98" w:name="_Toc170890151"/>
      <w:bookmarkStart w:id="99" w:name="_Toc170890330"/>
      <w:bookmarkStart w:id="100" w:name="_Toc174510803"/>
      <w:bookmarkStart w:id="101" w:name="_Toc176580229"/>
      <w:bookmarkStart w:id="102" w:name="_Toc177531942"/>
      <w:bookmarkStart w:id="103" w:name="_Toc178736065"/>
      <w:bookmarkStart w:id="104" w:name="_Toc179955702"/>
      <w:bookmarkStart w:id="105" w:name="_Toc183233125"/>
      <w:bookmarkStart w:id="106" w:name="_Toc184094591"/>
      <w:bookmarkStart w:id="107" w:name="_Toc187490331"/>
      <w:bookmarkStart w:id="108" w:name="_Toc188156119"/>
      <w:bookmarkStart w:id="109" w:name="_Toc188156995"/>
      <w:bookmarkStart w:id="110" w:name="_Toc196021177"/>
      <w:bookmarkStart w:id="111" w:name="_Toc197225816"/>
      <w:bookmarkStart w:id="112" w:name="_Toc198527968"/>
      <w:bookmarkStart w:id="113" w:name="_Toc199649491"/>
      <w:bookmarkStart w:id="114" w:name="_Toc200959397"/>
      <w:bookmarkStart w:id="115" w:name="_Toc202757060"/>
      <w:bookmarkStart w:id="116" w:name="_Toc203552871"/>
      <w:bookmarkStart w:id="117" w:name="_Toc204669190"/>
      <w:bookmarkStart w:id="118" w:name="_Toc206391072"/>
      <w:bookmarkStart w:id="119" w:name="_Toc208207543"/>
      <w:bookmarkStart w:id="120" w:name="_Toc211850032"/>
      <w:bookmarkStart w:id="121" w:name="_Toc211850502"/>
      <w:bookmarkStart w:id="122" w:name="_Toc214165433"/>
      <w:bookmarkStart w:id="123" w:name="_Toc218999657"/>
      <w:bookmarkStart w:id="124" w:name="_Toc219626317"/>
      <w:bookmarkStart w:id="125" w:name="_Toc220826253"/>
      <w:bookmarkStart w:id="126" w:name="_Toc222029766"/>
      <w:bookmarkStart w:id="127" w:name="_Toc223253032"/>
      <w:bookmarkStart w:id="128" w:name="_Toc225670366"/>
      <w:bookmarkStart w:id="129" w:name="_Toc228768530"/>
      <w:bookmarkStart w:id="130" w:name="_Toc229972276"/>
      <w:bookmarkStart w:id="131" w:name="_Toc231203583"/>
      <w:bookmarkStart w:id="132" w:name="_Toc232323931"/>
      <w:bookmarkStart w:id="133" w:name="_Toc233615138"/>
      <w:bookmarkStart w:id="134" w:name="_Toc236578791"/>
      <w:bookmarkStart w:id="135" w:name="_Toc240694043"/>
      <w:bookmarkStart w:id="136" w:name="_Toc242002347"/>
      <w:bookmarkStart w:id="137" w:name="_Toc243369564"/>
      <w:bookmarkStart w:id="138" w:name="_Toc244491423"/>
      <w:bookmarkStart w:id="139" w:name="_Toc246906798"/>
      <w:r w:rsidRPr="00114C12">
        <w:rPr>
          <w:b/>
          <w:bCs/>
          <w:lang w:val="es-ES_tradnl"/>
        </w:rPr>
        <w:t>Nota de la TSB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 w:rsidR="008C6889">
        <w:rPr>
          <w:lang w:val="es-ES_tradnl"/>
        </w:rPr>
        <w:fldChar w:fldCharType="begin"/>
      </w:r>
      <w:r w:rsidRPr="0097213E">
        <w:rPr>
          <w:lang w:val="es-ES"/>
        </w:rPr>
        <w:instrText xml:space="preserve"> TC </w:instrText>
      </w:r>
      <w:r>
        <w:rPr>
          <w:lang w:val="es-ES"/>
        </w:rPr>
        <w:instrText>"</w:instrText>
      </w:r>
      <w:bookmarkStart w:id="140" w:name="_Toc253408642"/>
      <w:bookmarkStart w:id="141" w:name="_Toc255825144"/>
      <w:bookmarkStart w:id="142" w:name="_Toc259796993"/>
      <w:bookmarkStart w:id="143" w:name="_Toc262578258"/>
      <w:bookmarkStart w:id="144" w:name="_Toc265230238"/>
      <w:bookmarkStart w:id="145" w:name="_Toc266196264"/>
      <w:bookmarkStart w:id="146" w:name="_Toc266196877"/>
      <w:bookmarkStart w:id="147" w:name="_Toc268852827"/>
      <w:bookmarkStart w:id="148" w:name="_Toc271705042"/>
      <w:bookmarkStart w:id="149" w:name="_Toc273033504"/>
      <w:bookmarkStart w:id="150" w:name="_Toc274227233"/>
      <w:bookmarkStart w:id="151" w:name="_Toc276730727"/>
      <w:r w:rsidRPr="006C34C2">
        <w:rPr>
          <w:lang w:val="es-ES_tradnl"/>
        </w:rPr>
        <w:instrText>Nota de la TSB</w:instrTex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>
        <w:rPr>
          <w:lang w:val="es-ES"/>
        </w:rPr>
        <w:instrText>"</w:instrText>
      </w:r>
      <w:r w:rsidRPr="0097213E">
        <w:rPr>
          <w:lang w:val="es-ES"/>
        </w:rPr>
        <w:instrText xml:space="preserve"> \f C \l </w:instrText>
      </w:r>
      <w:r>
        <w:rPr>
          <w:lang w:val="es-ES"/>
        </w:rPr>
        <w:instrText>"</w:instrText>
      </w:r>
      <w:r w:rsidRPr="0097213E">
        <w:rPr>
          <w:lang w:val="es-ES"/>
        </w:rPr>
        <w:instrText>2</w:instrText>
      </w:r>
      <w:r>
        <w:rPr>
          <w:lang w:val="es-ES"/>
        </w:rPr>
        <w:instrText>"</w:instrText>
      </w:r>
      <w:r w:rsidRPr="0097213E">
        <w:rPr>
          <w:lang w:val="es-ES"/>
        </w:rPr>
        <w:instrText xml:space="preserve"> </w:instrText>
      </w:r>
      <w:r w:rsidR="008C6889">
        <w:rPr>
          <w:lang w:val="es-ES_tradnl"/>
        </w:rPr>
        <w:fldChar w:fldCharType="end"/>
      </w:r>
    </w:p>
    <w:p w:rsidR="0065259B" w:rsidRPr="009F59EC" w:rsidRDefault="0065259B" w:rsidP="009F5B89">
      <w:pPr>
        <w:spacing w:after="120"/>
        <w:rPr>
          <w:lang w:val="es-ES_tradnl"/>
        </w:rPr>
      </w:pPr>
      <w:r w:rsidRPr="009F59EC">
        <w:rPr>
          <w:lang w:val="es-ES_tradnl"/>
        </w:rPr>
        <w:t>Las comunicaciones de los siguientes países sobre las restricciones de servicio relativas a los diferentes servicios de telecomunicaciones internacionales ofrecidos al público se han publicado individualmente en el Boletín de Explotación de la UIT (BE):</w:t>
      </w:r>
    </w:p>
    <w:tbl>
      <w:tblPr>
        <w:tblW w:w="0" w:type="auto"/>
        <w:jc w:val="center"/>
        <w:tblLayout w:type="fixed"/>
        <w:tblLook w:val="0000"/>
      </w:tblPr>
      <w:tblGrid>
        <w:gridCol w:w="2268"/>
        <w:gridCol w:w="1985"/>
        <w:gridCol w:w="2268"/>
        <w:gridCol w:w="1985"/>
      </w:tblGrid>
      <w:tr w:rsidR="002A61BD" w:rsidRPr="00202B35" w:rsidTr="004D4C64">
        <w:trPr>
          <w:jc w:val="center"/>
        </w:trPr>
        <w:tc>
          <w:tcPr>
            <w:tcW w:w="2268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País</w:t>
            </w:r>
            <w:r w:rsidRPr="00202B35">
              <w:rPr>
                <w:sz w:val="18"/>
                <w:szCs w:val="18"/>
                <w:lang w:val="es-ES_tradnl"/>
              </w:rPr>
              <w:t>/</w:t>
            </w:r>
            <w:r w:rsidRPr="00202B35">
              <w:rPr>
                <w:i/>
                <w:sz w:val="18"/>
                <w:szCs w:val="18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BE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País</w:t>
            </w:r>
            <w:r w:rsidRPr="00202B35">
              <w:rPr>
                <w:sz w:val="18"/>
                <w:szCs w:val="18"/>
                <w:lang w:val="es-ES_tradnl"/>
              </w:rPr>
              <w:t>/</w:t>
            </w:r>
            <w:r w:rsidRPr="00202B35">
              <w:rPr>
                <w:i/>
                <w:sz w:val="18"/>
                <w:szCs w:val="18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BE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Alemania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788 (p.18)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proofErr w:type="spellStart"/>
            <w:r w:rsidRPr="009F59EC">
              <w:rPr>
                <w:sz w:val="18"/>
                <w:szCs w:val="18"/>
                <w:lang w:val="es-ES_tradnl"/>
              </w:rPr>
              <w:t>Kenya</w:t>
            </w:r>
            <w:proofErr w:type="spellEnd"/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748 (p.4)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Antigua y Barbuda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Kuwait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Antillas Neerlandesas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786 (p.7)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Líbano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824 (p.10)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Arabia Saudita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Malawi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699 (p.6)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Aruba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776 (p.6)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Maldivas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766 (p.19)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Australia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726 (p.13, p.31)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Marruecos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692 (p.8), 727 (p.5)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Barbados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783 (p.5-6)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Mauricio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610 (p.6)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Bélgica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776 (p.36)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Nigeria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Belice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845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Noruega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716 (p.17)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Bulgaria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Nueva Caledonia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896 (p.18)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Caimanes (Islas)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(p.7)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Países Bajos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939 (p.8)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Chipre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802 (p.5), 825 (p.15), 828 (p.36), 871 (p.5), 889 (p.6)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Pakistán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827 (p.14), 852 (p.13)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Colombia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835 (p.8)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Panamá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839 (p.6)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Dinamarca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835 (p.5), 840 (p.4)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Perú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753 (p.9)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Dominica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796 (p.4-5)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República Árabe Siria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Emiratos Árabes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724 (p.7),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Rumania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Unidos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825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 Marino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834 (p.18)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790 (p.4), 798 (p.12),</w:t>
            </w:r>
            <w:r w:rsidRPr="009F59EC">
              <w:rPr>
                <w:sz w:val="18"/>
                <w:szCs w:val="18"/>
                <w:lang w:val="es-ES_tradnl"/>
              </w:rPr>
              <w:br/>
              <w:t>853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Santa Lucía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853 (p.12)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Eslovenia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609 (p.15), 711 (p.8)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 Vicente y las</w:t>
            </w:r>
            <w:r w:rsidRPr="009F59EC">
              <w:rPr>
                <w:sz w:val="18"/>
                <w:szCs w:val="18"/>
                <w:lang w:val="es-ES_tradnl"/>
              </w:rPr>
              <w:br/>
              <w:t>Granadinas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797 (p.21)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Federación de Rusia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635 (p.4)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Serbia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804 (p.8)</w:t>
            </w:r>
            <w:r w:rsidR="00EB42B2">
              <w:rPr>
                <w:sz w:val="18"/>
                <w:szCs w:val="18"/>
                <w:lang w:val="es-ES_tradnl"/>
              </w:rPr>
              <w:t>, 955 (p.16)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proofErr w:type="spellStart"/>
            <w:r w:rsidRPr="009F59EC">
              <w:rPr>
                <w:sz w:val="18"/>
                <w:szCs w:val="18"/>
                <w:lang w:val="es-ES_tradnl"/>
              </w:rPr>
              <w:t>Fiji</w:t>
            </w:r>
            <w:proofErr w:type="spellEnd"/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Singapur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(p.19)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Finlandia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704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Sri Lanka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865 (p.11)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Francia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924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Sudafricana (Rep.)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667 (p.11)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Gibraltar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739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Sudán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827 (p.14)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Groenlandia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762 (p.7)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Suecia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818 (p.11)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Guyana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778 (p.6-11)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proofErr w:type="spellStart"/>
            <w:r w:rsidRPr="009F59EC">
              <w:rPr>
                <w:sz w:val="18"/>
                <w:szCs w:val="18"/>
                <w:lang w:val="es-ES_tradnl"/>
              </w:rPr>
              <w:t>Swazilandia</w:t>
            </w:r>
            <w:proofErr w:type="spellEnd"/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877 (p.16)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Honduras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799 (p.19)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 xml:space="preserve">Trinidad y </w:t>
            </w:r>
            <w:proofErr w:type="spellStart"/>
            <w:r w:rsidRPr="009F59EC">
              <w:rPr>
                <w:sz w:val="18"/>
                <w:szCs w:val="18"/>
                <w:lang w:val="es-ES_tradnl"/>
              </w:rPr>
              <w:t>Tabago</w:t>
            </w:r>
            <w:proofErr w:type="spellEnd"/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894 (p.15)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Hungría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911 (p.21)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Turquesas y Caicos (Islas)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841 (p.18)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Indonesia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726 (p.16, p.31),</w:t>
            </w:r>
            <w:r w:rsidRPr="009F59EC">
              <w:rPr>
                <w:sz w:val="18"/>
                <w:szCs w:val="18"/>
                <w:lang w:val="es-ES_tradnl"/>
              </w:rPr>
              <w:br/>
              <w:t>844 (p.9)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Turquía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Islandia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802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841 (p.20)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Japón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846 (p.16)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Vanuatu</w:t>
            </w:r>
          </w:p>
        </w:tc>
        <w:tc>
          <w:tcPr>
            <w:tcW w:w="1985" w:type="dxa"/>
          </w:tcPr>
          <w:p w:rsidR="002A61BD" w:rsidRPr="009F59EC" w:rsidRDefault="002A61BD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740 (p.11)</w:t>
            </w:r>
          </w:p>
        </w:tc>
      </w:tr>
      <w:tr w:rsidR="00202B35" w:rsidRPr="009F59EC" w:rsidTr="004D4C64">
        <w:trPr>
          <w:jc w:val="center"/>
        </w:trPr>
        <w:tc>
          <w:tcPr>
            <w:tcW w:w="2268" w:type="dxa"/>
          </w:tcPr>
          <w:p w:rsidR="00202B35" w:rsidRPr="009F59EC" w:rsidRDefault="00202B35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202B35" w:rsidRPr="009F59EC" w:rsidRDefault="00202B35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202B35" w:rsidRPr="009F59EC" w:rsidRDefault="00202B35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sz w:val="18"/>
                <w:szCs w:val="18"/>
                <w:lang w:val="es-ES_tradnl"/>
              </w:rPr>
              <w:t>Yémen</w:t>
            </w:r>
            <w:proofErr w:type="spellEnd"/>
          </w:p>
        </w:tc>
        <w:tc>
          <w:tcPr>
            <w:tcW w:w="1985" w:type="dxa"/>
          </w:tcPr>
          <w:p w:rsidR="00202B35" w:rsidRPr="009F59EC" w:rsidRDefault="00202B35" w:rsidP="00FC5DE8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828 (p.38)</w:t>
            </w:r>
          </w:p>
        </w:tc>
      </w:tr>
    </w:tbl>
    <w:p w:rsidR="002A61BD" w:rsidRPr="009F59EC" w:rsidRDefault="002A61BD" w:rsidP="002A61BD">
      <w:pPr>
        <w:pStyle w:val="blanc"/>
        <w:rPr>
          <w:lang w:val="es-ES_tradnl"/>
        </w:rPr>
      </w:pPr>
    </w:p>
    <w:p w:rsidR="0071501F" w:rsidRDefault="00715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2"/>
          <w:lang w:val="es-ES_tradnl"/>
        </w:rPr>
      </w:pPr>
      <w:bookmarkStart w:id="152" w:name="_Toc187490333"/>
      <w:bookmarkStart w:id="153" w:name="_Toc188156120"/>
      <w:bookmarkStart w:id="154" w:name="_Toc188156997"/>
      <w:bookmarkStart w:id="155" w:name="_Toc189469683"/>
      <w:bookmarkStart w:id="156" w:name="_Toc190582482"/>
      <w:bookmarkStart w:id="157" w:name="_Toc191706650"/>
      <w:bookmarkStart w:id="158" w:name="_Toc193011917"/>
      <w:bookmarkStart w:id="159" w:name="_Toc194812579"/>
      <w:bookmarkStart w:id="160" w:name="_Toc196021178"/>
      <w:bookmarkStart w:id="161" w:name="_Toc197225817"/>
      <w:bookmarkStart w:id="162" w:name="_Toc198527969"/>
      <w:bookmarkStart w:id="163" w:name="_Toc199649492"/>
      <w:bookmarkStart w:id="164" w:name="_Toc200959398"/>
      <w:bookmarkStart w:id="165" w:name="_Toc202757061"/>
      <w:bookmarkStart w:id="166" w:name="_Toc203552872"/>
      <w:bookmarkStart w:id="167" w:name="_Toc204669191"/>
      <w:bookmarkStart w:id="168" w:name="_Toc206391073"/>
      <w:bookmarkStart w:id="169" w:name="_Toc208207544"/>
      <w:bookmarkStart w:id="170" w:name="_Toc211850033"/>
      <w:bookmarkStart w:id="171" w:name="_Toc211850503"/>
      <w:bookmarkStart w:id="172" w:name="_Toc214165434"/>
      <w:bookmarkStart w:id="173" w:name="_Toc218999658"/>
      <w:bookmarkStart w:id="174" w:name="_Toc219626318"/>
      <w:bookmarkStart w:id="175" w:name="_Toc220826254"/>
      <w:bookmarkStart w:id="176" w:name="_Toc222029767"/>
      <w:bookmarkStart w:id="177" w:name="_Toc223253033"/>
      <w:bookmarkStart w:id="178" w:name="_Toc225670367"/>
      <w:bookmarkStart w:id="179" w:name="_Toc226866138"/>
      <w:bookmarkStart w:id="180" w:name="_Toc228768531"/>
      <w:bookmarkStart w:id="181" w:name="_Toc229972277"/>
      <w:bookmarkStart w:id="182" w:name="_Toc231203584"/>
      <w:bookmarkStart w:id="183" w:name="_Toc232323932"/>
      <w:bookmarkStart w:id="184" w:name="_Toc233615139"/>
      <w:bookmarkStart w:id="185" w:name="_Toc236578792"/>
      <w:bookmarkStart w:id="186" w:name="_Toc240694044"/>
      <w:bookmarkStart w:id="187" w:name="_Toc242002348"/>
      <w:bookmarkStart w:id="188" w:name="_Toc243369565"/>
      <w:bookmarkStart w:id="189" w:name="_Toc244491424"/>
      <w:bookmarkStart w:id="190" w:name="_Toc246906799"/>
      <w:r>
        <w:rPr>
          <w:lang w:val="es-ES_tradnl"/>
        </w:rPr>
        <w:br w:type="page"/>
      </w:r>
    </w:p>
    <w:p w:rsidR="0071501F" w:rsidRPr="009F59EC" w:rsidRDefault="0071501F" w:rsidP="003236A1">
      <w:pPr>
        <w:pStyle w:val="blanc"/>
        <w:rPr>
          <w:lang w:val="es-ES_tradnl"/>
        </w:rPr>
      </w:pPr>
    </w:p>
    <w:p w:rsidR="003236A1" w:rsidRPr="009F59EC" w:rsidRDefault="003236A1" w:rsidP="003236A1">
      <w:pPr>
        <w:pStyle w:val="Heading20"/>
        <w:spacing w:before="0"/>
        <w:rPr>
          <w:lang w:val="es-ES_tradnl"/>
        </w:rPr>
      </w:pPr>
      <w:bookmarkStart w:id="191" w:name="_Toc252180834"/>
      <w:bookmarkStart w:id="192" w:name="_Toc253408643"/>
      <w:bookmarkStart w:id="193" w:name="_Toc255825145"/>
      <w:bookmarkStart w:id="194" w:name="_Toc259796994"/>
      <w:bookmarkStart w:id="195" w:name="_Toc262578259"/>
      <w:bookmarkStart w:id="196" w:name="_Toc265230239"/>
      <w:bookmarkStart w:id="197" w:name="_Toc266196265"/>
      <w:bookmarkStart w:id="198" w:name="_Toc266196878"/>
      <w:bookmarkStart w:id="199" w:name="_Toc268852828"/>
      <w:bookmarkStart w:id="200" w:name="_Toc271705043"/>
      <w:bookmarkStart w:id="201" w:name="_Toc273033505"/>
      <w:bookmarkStart w:id="202" w:name="_Toc274227234"/>
      <w:bookmarkStart w:id="203" w:name="_Toc276730728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PP-2002)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:rsidR="003236A1" w:rsidRPr="00B35298" w:rsidRDefault="003236A1" w:rsidP="00B35298">
      <w:pPr>
        <w:pStyle w:val="Normalaftertitle"/>
        <w:rPr>
          <w:b/>
          <w:bCs/>
          <w:lang w:val="es-ES_tradnl"/>
        </w:rPr>
      </w:pPr>
      <w:bookmarkStart w:id="204" w:name="_Toc128900393"/>
      <w:bookmarkStart w:id="205" w:name="_Toc130183954"/>
      <w:bookmarkStart w:id="206" w:name="_Toc131913220"/>
      <w:bookmarkStart w:id="207" w:name="_Toc133131471"/>
      <w:bookmarkStart w:id="208" w:name="_Toc133981569"/>
      <w:bookmarkStart w:id="209" w:name="_Toc135454496"/>
      <w:bookmarkStart w:id="210" w:name="_Toc136767334"/>
      <w:bookmarkStart w:id="211" w:name="_Toc138156912"/>
      <w:bookmarkStart w:id="212" w:name="_Toc139446187"/>
      <w:bookmarkStart w:id="213" w:name="_Toc140654886"/>
      <w:bookmarkStart w:id="214" w:name="_Toc141776074"/>
      <w:bookmarkStart w:id="215" w:name="_Toc143332397"/>
      <w:bookmarkStart w:id="216" w:name="_Toc144779073"/>
      <w:bookmarkStart w:id="217" w:name="_Toc145922017"/>
      <w:bookmarkStart w:id="218" w:name="_Toc147314833"/>
      <w:bookmarkStart w:id="219" w:name="_Toc150083968"/>
      <w:bookmarkStart w:id="220" w:name="_Toc151284370"/>
      <w:bookmarkStart w:id="221" w:name="_Toc152661265"/>
      <w:bookmarkStart w:id="222" w:name="_Toc153888799"/>
      <w:bookmarkStart w:id="223" w:name="_Toc155585442"/>
      <w:bookmarkStart w:id="224" w:name="_Toc158021929"/>
      <w:bookmarkStart w:id="225" w:name="_Toc160458507"/>
      <w:bookmarkStart w:id="226" w:name="_Toc161639156"/>
      <w:bookmarkStart w:id="227" w:name="_Toc163018319"/>
      <w:bookmarkStart w:id="228" w:name="_Toc163018697"/>
      <w:bookmarkStart w:id="229" w:name="_Toc164590467"/>
      <w:bookmarkStart w:id="230" w:name="_Toc165691501"/>
      <w:bookmarkStart w:id="231" w:name="_Toc166659695"/>
      <w:bookmarkStart w:id="232" w:name="_Toc168390255"/>
      <w:bookmarkStart w:id="233" w:name="_Toc169582939"/>
      <w:bookmarkStart w:id="234" w:name="_Toc170890153"/>
      <w:bookmarkStart w:id="235" w:name="_Toc170890333"/>
      <w:bookmarkStart w:id="236" w:name="_Toc174510806"/>
      <w:bookmarkStart w:id="237" w:name="_Toc176580232"/>
      <w:bookmarkStart w:id="238" w:name="_Toc177531945"/>
      <w:bookmarkStart w:id="239" w:name="_Toc178736068"/>
      <w:bookmarkStart w:id="240" w:name="_Toc179955705"/>
      <w:bookmarkStart w:id="241" w:name="_Toc183233128"/>
      <w:bookmarkStart w:id="242" w:name="_Toc184094594"/>
      <w:bookmarkStart w:id="243" w:name="_Toc187490334"/>
      <w:bookmarkStart w:id="244" w:name="_Toc188156121"/>
      <w:bookmarkStart w:id="245" w:name="_Toc188156998"/>
      <w:bookmarkStart w:id="246" w:name="_Toc196021179"/>
      <w:bookmarkStart w:id="247" w:name="_Toc197225818"/>
      <w:bookmarkStart w:id="248" w:name="_Toc198527970"/>
      <w:bookmarkStart w:id="249" w:name="_Toc199649493"/>
      <w:bookmarkStart w:id="250" w:name="_Toc200959399"/>
      <w:bookmarkStart w:id="251" w:name="_Toc202757062"/>
      <w:bookmarkStart w:id="252" w:name="_Toc203552873"/>
      <w:bookmarkStart w:id="253" w:name="_Toc204669192"/>
      <w:bookmarkStart w:id="254" w:name="_Toc206391074"/>
      <w:bookmarkStart w:id="255" w:name="_Toc208207545"/>
      <w:bookmarkStart w:id="256" w:name="_Toc211850034"/>
      <w:bookmarkStart w:id="257" w:name="_Toc211850504"/>
      <w:bookmarkStart w:id="258" w:name="_Toc214165435"/>
      <w:bookmarkStart w:id="259" w:name="_Toc218999659"/>
      <w:bookmarkStart w:id="260" w:name="_Toc219626319"/>
      <w:bookmarkStart w:id="261" w:name="_Toc220826255"/>
      <w:bookmarkStart w:id="262" w:name="_Toc222029768"/>
      <w:bookmarkStart w:id="263" w:name="_Toc223253034"/>
      <w:bookmarkStart w:id="264" w:name="_Toc225670368"/>
      <w:bookmarkStart w:id="265" w:name="_Toc228768532"/>
      <w:bookmarkStart w:id="266" w:name="_Toc229972278"/>
      <w:bookmarkStart w:id="267" w:name="_Toc231203585"/>
      <w:bookmarkStart w:id="268" w:name="_Toc232323933"/>
      <w:bookmarkStart w:id="269" w:name="_Toc233615140"/>
      <w:bookmarkStart w:id="270" w:name="_Toc236578793"/>
      <w:bookmarkStart w:id="271" w:name="_Toc240694045"/>
      <w:bookmarkStart w:id="272" w:name="_Toc242002349"/>
      <w:bookmarkStart w:id="273" w:name="_Toc243369566"/>
      <w:bookmarkStart w:id="274" w:name="_Toc244491425"/>
      <w:bookmarkStart w:id="275" w:name="_Toc246906800"/>
      <w:r w:rsidRPr="00B35298">
        <w:rPr>
          <w:b/>
          <w:bCs/>
          <w:lang w:val="es-ES_tradnl"/>
        </w:rPr>
        <w:t>Nota de la TSB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p w:rsidR="00243291" w:rsidRDefault="00243291" w:rsidP="00243291">
      <w:pPr>
        <w:rPr>
          <w:lang w:val="es-ES_tradnl"/>
        </w:rPr>
      </w:pPr>
      <w:r w:rsidRPr="009F59EC">
        <w:rPr>
          <w:lang w:val="es-ES_tradnl"/>
        </w:rPr>
        <w:t xml:space="preserve">Países/zonas geográficas para los cuales una información sobre las </w:t>
      </w:r>
      <w:r>
        <w:rPr>
          <w:lang w:val="es-ES_tradnl"/>
        </w:rPr>
        <w:t>"</w:t>
      </w:r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 y ciertos procedimientos alternativos de llamada no conformes con la reglamentación vigente</w:t>
      </w:r>
      <w:r>
        <w:rPr>
          <w:lang w:val="es-ES_tradnl"/>
        </w:rPr>
        <w:t>"</w:t>
      </w:r>
      <w:r w:rsidR="005254D5">
        <w:rPr>
          <w:lang w:val="es-ES_tradnl"/>
        </w:rPr>
        <w:t>:</w:t>
      </w:r>
    </w:p>
    <w:p w:rsidR="00243291" w:rsidRDefault="00243291" w:rsidP="00243291">
      <w:pPr>
        <w:rPr>
          <w:lang w:val="es-ES_tradnl"/>
        </w:rPr>
        <w:sectPr w:rsidR="00243291" w:rsidSect="008149B6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243291" w:rsidRDefault="00243291" w:rsidP="009A5CF1">
      <w:pPr>
        <w:spacing w:before="0"/>
        <w:rPr>
          <w:lang w:val="es-ES_tradnl"/>
        </w:rPr>
      </w:pPr>
    </w:p>
    <w:tbl>
      <w:tblPr>
        <w:tblW w:w="4840" w:type="dxa"/>
        <w:tblInd w:w="93" w:type="dxa"/>
        <w:tblLook w:val="04A0"/>
      </w:tblPr>
      <w:tblGrid>
        <w:gridCol w:w="960"/>
        <w:gridCol w:w="3880"/>
      </w:tblGrid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Afganistán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Albania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Antillas Neerlandesas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Arabia Saudita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Argelia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Armenia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Azerbaiyán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Bahamas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Bahrein</w:t>
            </w:r>
            <w:proofErr w:type="spellEnd"/>
            <w:r w:rsidR="005254D5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Belarús</w:t>
            </w:r>
            <w:proofErr w:type="spellEnd"/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Belice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Benin</w:t>
            </w:r>
            <w:proofErr w:type="spellEnd"/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Bosnia y Herzegovina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Brasil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Brunei Darussalam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Burkina Faso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Burundi</w:t>
            </w:r>
            <w:r w:rsidR="005254D5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ED527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s-ES_tradnl" w:eastAsia="zh-CN"/>
              </w:rPr>
              <w:t>B</w:t>
            </w:r>
            <w:r w:rsidR="00243291" w:rsidRPr="009A5CF1">
              <w:rPr>
                <w:rFonts w:asciiTheme="minorHAnsi" w:hAnsiTheme="minorHAnsi"/>
                <w:color w:val="000000"/>
                <w:lang w:val="es-ES_tradnl" w:eastAsia="zh-CN"/>
              </w:rPr>
              <w:t>után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Camboya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Camerún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Centroafricana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Colombia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Comoras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Cook (Islas)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Costa Rica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Côte</w:t>
            </w:r>
            <w:proofErr w:type="spellEnd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d'Ivoire</w:t>
            </w:r>
            <w:proofErr w:type="spellEnd"/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Cuba</w:t>
            </w:r>
            <w:r w:rsidR="005254D5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Chad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China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Chipre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Djibouti</w:t>
            </w:r>
            <w:proofErr w:type="spellEnd"/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Dominica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Ecuador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Egipto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Emiratos Árabes Unidos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Eritrea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Eslovaquia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Etiopía</w:t>
            </w:r>
            <w:r w:rsidR="005254D5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Fiji</w:t>
            </w:r>
            <w:proofErr w:type="spellEnd"/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lastRenderedPageBreak/>
              <w:t>40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9A5C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Filipinas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Gabón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Gambia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Ghana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Guinea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Guyana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Haití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Honduras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Hungría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India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Indonesia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Irán (República Islámica del)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Irlanda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Israel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Jamaica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Jordania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Kazajstán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Kenya</w:t>
            </w:r>
            <w:proofErr w:type="spellEnd"/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Kirguistán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Kiribati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Kuwait</w:t>
            </w:r>
          </w:p>
        </w:tc>
      </w:tr>
      <w:tr w:rsidR="00243291" w:rsidRPr="000C2AF4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s-ES_tradnl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La ex República Yugoslava de Macedonia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Lesotho</w:t>
            </w:r>
            <w:proofErr w:type="spellEnd"/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Letonia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Líbano</w:t>
            </w:r>
            <w:r w:rsidR="005254D5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Lituania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Macao (China)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Madagascar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Malasia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Malawi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Malí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Marruecos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Mauricio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Mauritania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México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Moldova</w:t>
            </w:r>
            <w:proofErr w:type="spellEnd"/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Mónaco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Mozambique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Nicaragua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9A5CF1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lastRenderedPageBreak/>
              <w:t>79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9A5CF1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Níger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Nigeria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Nueva Caledonia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Omán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Pakistán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Panamá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Papua</w:t>
            </w:r>
            <w:proofErr w:type="spellEnd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 xml:space="preserve"> Nueva Guinea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Paraguay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Perú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Polonia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Qatar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 xml:space="preserve">Rep. </w:t>
            </w: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Dem</w:t>
            </w:r>
            <w:proofErr w:type="spellEnd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. del Congo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República Árabe Siria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Rumania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Samoa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San Marino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Seychelles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Sri Lanka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lastRenderedPageBreak/>
              <w:t>97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Sudafricana (Rep.)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Sudán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Suriname</w:t>
            </w:r>
            <w:proofErr w:type="spellEnd"/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Tailandia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Tanzanía</w:t>
            </w:r>
            <w:proofErr w:type="spellEnd"/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Tonga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 xml:space="preserve">Trinidad y </w:t>
            </w: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Tabago</w:t>
            </w:r>
            <w:proofErr w:type="spellEnd"/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Túnez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Turquía 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Tuvalu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ED527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s-ES_tradnl" w:eastAsia="zh-CN"/>
              </w:rPr>
              <w:t>U</w:t>
            </w:r>
            <w:r w:rsidR="00243291" w:rsidRPr="009A5CF1">
              <w:rPr>
                <w:rFonts w:asciiTheme="minorHAnsi" w:hAnsiTheme="minorHAnsi"/>
                <w:color w:val="000000"/>
                <w:lang w:val="es-ES_tradnl" w:eastAsia="zh-CN"/>
              </w:rPr>
              <w:t>crania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Uganda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Venezuela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Viet</w:t>
            </w:r>
            <w:proofErr w:type="spellEnd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Nam</w:t>
            </w:r>
            <w:proofErr w:type="spellEnd"/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Wallis y Futuna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Yemen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Zambia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proofErr w:type="spellStart"/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Zimbabwe</w:t>
            </w:r>
            <w:proofErr w:type="spellEnd"/>
          </w:p>
        </w:tc>
      </w:tr>
    </w:tbl>
    <w:p w:rsidR="00243291" w:rsidRDefault="00243291" w:rsidP="00243291">
      <w:pPr>
        <w:rPr>
          <w:lang w:val="en-US"/>
        </w:rPr>
        <w:sectPr w:rsidR="00243291" w:rsidSect="00243291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num="2" w:space="720"/>
          <w:titlePg/>
          <w:docGrid w:linePitch="360"/>
        </w:sectPr>
      </w:pPr>
    </w:p>
    <w:p w:rsidR="00243291" w:rsidRDefault="00243291" w:rsidP="00243291">
      <w:pPr>
        <w:rPr>
          <w:lang w:val="en-US"/>
        </w:rPr>
      </w:pPr>
    </w:p>
    <w:p w:rsidR="00243291" w:rsidRPr="00647F58" w:rsidRDefault="00243291" w:rsidP="00243291">
      <w:pPr>
        <w:rPr>
          <w:lang w:val="es-ES"/>
        </w:rPr>
      </w:pPr>
      <w:r>
        <w:rPr>
          <w:lang w:val="es-ES_tradnl"/>
        </w:rPr>
        <w:t>Se ruega a t</w:t>
      </w:r>
      <w:r w:rsidRPr="009F59EC">
        <w:rPr>
          <w:lang w:val="es-ES_tradnl"/>
        </w:rPr>
        <w:t>odos los países/zonas geográficas que prohíben las 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 xml:space="preserve">-Back) </w:t>
      </w:r>
      <w:r>
        <w:rPr>
          <w:lang w:val="es-ES_tradnl"/>
        </w:rPr>
        <w:t>de notificarlo debidamente a la UIT</w:t>
      </w:r>
      <w:r w:rsidR="00CE29BE">
        <w:rPr>
          <w:lang w:val="es-ES_tradnl"/>
        </w:rPr>
        <w:t xml:space="preserve"> a la siguiente dirección de correo electrónico</w:t>
      </w:r>
      <w:r>
        <w:rPr>
          <w:lang w:val="es-ES_tradnl"/>
        </w:rPr>
        <w:t xml:space="preserve">: e-mail </w:t>
      </w:r>
      <w:r w:rsidR="008C6889">
        <w:fldChar w:fldCharType="begin"/>
      </w:r>
      <w:r w:rsidR="008C6889" w:rsidRPr="000C2AF4">
        <w:rPr>
          <w:lang w:val="es-ES"/>
        </w:rPr>
        <w:instrText>HYPERLINK "mailto:tsbtson@itu.int"</w:instrText>
      </w:r>
      <w:r w:rsidR="008C6889">
        <w:fldChar w:fldCharType="separate"/>
      </w:r>
      <w:r w:rsidRPr="00647F58">
        <w:rPr>
          <w:lang w:val="es-ES"/>
        </w:rPr>
        <w:t>tsbtson@itu.int</w:t>
      </w:r>
      <w:r w:rsidR="008C6889">
        <w:fldChar w:fldCharType="end"/>
      </w: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923508" w:rsidRPr="00D76B19" w:rsidRDefault="00923508" w:rsidP="00923508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es-ES_tradnl"/>
        </w:rPr>
      </w:pPr>
    </w:p>
    <w:p w:rsidR="00B94F44" w:rsidRPr="00D76B19" w:rsidRDefault="00B94F44" w:rsidP="00E10D9E">
      <w:pPr>
        <w:rPr>
          <w:lang w:val="es-ES_tradnl"/>
        </w:rPr>
        <w:sectPr w:rsidR="00B94F44" w:rsidRPr="00D76B19" w:rsidSect="008149B6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764E82">
      <w:pPr>
        <w:pStyle w:val="Heading1"/>
        <w:spacing w:before="0"/>
        <w:ind w:left="142"/>
        <w:jc w:val="center"/>
        <w:rPr>
          <w:lang w:val="es-ES"/>
        </w:rPr>
      </w:pPr>
      <w:bookmarkStart w:id="276" w:name="_Toc253408645"/>
      <w:bookmarkStart w:id="277" w:name="_Toc255825147"/>
      <w:bookmarkStart w:id="278" w:name="_Toc259796996"/>
      <w:bookmarkStart w:id="279" w:name="_Toc262578261"/>
      <w:bookmarkStart w:id="280" w:name="_Toc265230241"/>
      <w:bookmarkStart w:id="281" w:name="_Toc266196267"/>
      <w:bookmarkStart w:id="282" w:name="_Toc266196880"/>
      <w:bookmarkStart w:id="283" w:name="_Toc268852829"/>
      <w:bookmarkStart w:id="284" w:name="_Toc271705044"/>
      <w:bookmarkStart w:id="285" w:name="_Toc273033506"/>
      <w:bookmarkStart w:id="286" w:name="_Toc274227235"/>
      <w:bookmarkStart w:id="287" w:name="_Toc276730729"/>
      <w:r w:rsidRPr="00D76B19">
        <w:rPr>
          <w:lang w:val="es-ES"/>
        </w:rPr>
        <w:lastRenderedPageBreak/>
        <w:t>ENMIENDAS  A  LAS  PUBLICACIONES  DE  SERVICIO</w:t>
      </w:r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</w:p>
    <w:p w:rsidR="00872C86" w:rsidRPr="00764E82" w:rsidRDefault="00764E82" w:rsidP="00764E82">
      <w:pPr>
        <w:pStyle w:val="Heading70"/>
        <w:rPr>
          <w:lang w:val="en-US"/>
        </w:rPr>
      </w:pPr>
      <w:proofErr w:type="spellStart"/>
      <w:r w:rsidRPr="00764E82">
        <w:rPr>
          <w:lang w:val="en-US"/>
        </w:rPr>
        <w:t>Abreviaturas</w:t>
      </w:r>
      <w:proofErr w:type="spellEnd"/>
      <w:r w:rsidRPr="00764E82">
        <w:rPr>
          <w:lang w:val="en-US"/>
        </w:rPr>
        <w:t xml:space="preserve"> </w:t>
      </w:r>
      <w:proofErr w:type="spellStart"/>
      <w:r w:rsidRPr="00764E82">
        <w:rPr>
          <w:lang w:val="en-US"/>
        </w:rPr>
        <w:t>utilizadas</w:t>
      </w:r>
      <w:proofErr w:type="spellEnd"/>
    </w:p>
    <w:p w:rsidR="00872C86" w:rsidRPr="00872C86" w:rsidRDefault="00872C86" w:rsidP="00872C86">
      <w:pPr>
        <w:rPr>
          <w:lang w:val="en-US"/>
        </w:rPr>
      </w:pP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insertar</w:t>
            </w:r>
            <w:proofErr w:type="spellEnd"/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párrafo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columna</w:t>
            </w:r>
            <w:proofErr w:type="spellEnd"/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reemplazar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leer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suprimir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página</w:t>
            </w:r>
            <w:proofErr w:type="spellEnd"/>
            <w:r w:rsidRPr="002F1612">
              <w:rPr>
                <w:sz w:val="20"/>
                <w:szCs w:val="20"/>
                <w:lang w:val="en-US"/>
              </w:rPr>
              <w:t>(s)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FF47FF" w:rsidRDefault="00FF47FF" w:rsidP="00B17494">
      <w:pPr>
        <w:rPr>
          <w:lang w:val="es-ES_tradnl"/>
        </w:rPr>
      </w:pPr>
    </w:p>
    <w:p w:rsidR="00031CA2" w:rsidRDefault="00031CA2" w:rsidP="00031CA2">
      <w:pPr>
        <w:rPr>
          <w:lang w:val="es-ES"/>
        </w:rPr>
      </w:pPr>
    </w:p>
    <w:p w:rsidR="00BB2713" w:rsidRDefault="00BB2713" w:rsidP="00BB2713">
      <w:pPr>
        <w:rPr>
          <w:lang w:val="es-ES"/>
        </w:rPr>
      </w:pPr>
    </w:p>
    <w:p w:rsidR="00BB2713" w:rsidRPr="000A4BCA" w:rsidRDefault="00BB2713" w:rsidP="00BB2713">
      <w:pPr>
        <w:pStyle w:val="Heading20"/>
        <w:rPr>
          <w:lang w:val="es-ES_tradnl"/>
        </w:rPr>
      </w:pPr>
      <w:r w:rsidRPr="000A4BCA">
        <w:rPr>
          <w:lang w:val="es-ES_tradnl"/>
        </w:rPr>
        <w:t xml:space="preserve">Lista de números de identificación de expedidor de la tarjeta </w:t>
      </w:r>
      <w:r>
        <w:rPr>
          <w:lang w:val="es-ES_tradnl"/>
        </w:rPr>
        <w:br/>
      </w:r>
      <w:r w:rsidRPr="000A4BCA">
        <w:rPr>
          <w:lang w:val="es-ES_tradnl"/>
        </w:rPr>
        <w:t xml:space="preserve">con cargo a cuenta para telecomunicaciones internacionales </w:t>
      </w:r>
      <w:r>
        <w:rPr>
          <w:lang w:val="es-ES_tradnl"/>
        </w:rPr>
        <w:br/>
      </w:r>
      <w:r w:rsidRPr="000A4BCA">
        <w:rPr>
          <w:lang w:val="es-ES_tradnl"/>
        </w:rPr>
        <w:t>(Según la Recomendación UIT-T E.118 (05/2006))</w:t>
      </w:r>
      <w:r>
        <w:rPr>
          <w:lang w:val="es-ES_tradnl"/>
        </w:rPr>
        <w:br/>
      </w:r>
      <w:r w:rsidRPr="000A4BCA">
        <w:rPr>
          <w:lang w:val="es-ES_tradnl"/>
        </w:rPr>
        <w:t>(Situación al 1 de noviembre de 2008)</w:t>
      </w:r>
    </w:p>
    <w:p w:rsidR="00BB2713" w:rsidRPr="000A4BCA" w:rsidRDefault="00BB2713" w:rsidP="00BB2713">
      <w:pPr>
        <w:jc w:val="center"/>
        <w:rPr>
          <w:lang w:val="es-ES_tradnl"/>
        </w:rPr>
      </w:pPr>
      <w:r w:rsidRPr="000A4BCA">
        <w:rPr>
          <w:lang w:val="es-ES_tradnl"/>
        </w:rPr>
        <w:t xml:space="preserve">(Anexo al Boletín de Explotación de la UIT </w:t>
      </w:r>
      <w:proofErr w:type="spellStart"/>
      <w:r w:rsidRPr="000A4BCA">
        <w:rPr>
          <w:lang w:val="es-ES_tradnl"/>
        </w:rPr>
        <w:t>N.</w:t>
      </w:r>
      <w:r w:rsidRPr="000A4BCA">
        <w:rPr>
          <w:vertAlign w:val="superscript"/>
          <w:lang w:val="es-ES_tradnl"/>
        </w:rPr>
        <w:t>o</w:t>
      </w:r>
      <w:proofErr w:type="spellEnd"/>
      <w:r w:rsidRPr="000A4BCA">
        <w:rPr>
          <w:lang w:val="es-ES_tradnl"/>
        </w:rPr>
        <w:t xml:space="preserve"> 919</w:t>
      </w:r>
      <w:r>
        <w:rPr>
          <w:lang w:val="es-ES_tradnl"/>
        </w:rPr>
        <w:t xml:space="preserve"> – </w:t>
      </w:r>
      <w:r w:rsidRPr="000A4BCA">
        <w:rPr>
          <w:lang w:val="es-ES_tradnl"/>
        </w:rPr>
        <w:t>1.XI.2008)</w:t>
      </w:r>
      <w:r>
        <w:rPr>
          <w:lang w:val="es-ES_tradnl"/>
        </w:rPr>
        <w:br/>
      </w:r>
      <w:r w:rsidRPr="000A4BCA">
        <w:rPr>
          <w:lang w:val="es-ES_tradnl"/>
        </w:rPr>
        <w:t xml:space="preserve">(Enmienda </w:t>
      </w:r>
      <w:proofErr w:type="spellStart"/>
      <w:r w:rsidRPr="000A4BCA">
        <w:rPr>
          <w:lang w:val="es-ES_tradnl"/>
        </w:rPr>
        <w:t>N.</w:t>
      </w:r>
      <w:r w:rsidRPr="000A4BCA">
        <w:rPr>
          <w:vertAlign w:val="superscript"/>
          <w:lang w:val="es-ES_tradnl"/>
        </w:rPr>
        <w:t>o</w:t>
      </w:r>
      <w:proofErr w:type="spellEnd"/>
      <w:r w:rsidRPr="000A4BCA">
        <w:rPr>
          <w:lang w:val="es-ES_tradnl"/>
        </w:rPr>
        <w:t xml:space="preserve"> 27)</w:t>
      </w:r>
    </w:p>
    <w:p w:rsidR="00BB2713" w:rsidRPr="000C2AF4" w:rsidRDefault="00BB2713" w:rsidP="00BB2713">
      <w:pPr>
        <w:rPr>
          <w:lang w:val="es-ES"/>
        </w:rPr>
      </w:pPr>
    </w:p>
    <w:p w:rsidR="00BB2713" w:rsidRDefault="00BB2713" w:rsidP="00BB2713">
      <w:pPr>
        <w:rPr>
          <w:b/>
          <w:bCs/>
          <w:lang w:val="en-US"/>
        </w:rPr>
      </w:pPr>
      <w:r w:rsidRPr="00BB2713">
        <w:rPr>
          <w:b/>
          <w:bCs/>
          <w:lang w:val="en-US"/>
        </w:rPr>
        <w:t xml:space="preserve">P </w:t>
      </w:r>
      <w:r w:rsidRPr="00DA5AFE">
        <w:rPr>
          <w:lang w:val="en-US"/>
        </w:rPr>
        <w:t>56</w:t>
      </w:r>
      <w:r w:rsidRPr="00BB2713">
        <w:rPr>
          <w:b/>
          <w:bCs/>
          <w:lang w:val="en-US"/>
        </w:rPr>
        <w:t xml:space="preserve">    ADD     Somalia     </w:t>
      </w:r>
    </w:p>
    <w:p w:rsidR="0094349B" w:rsidRPr="00BB2713" w:rsidRDefault="0094349B" w:rsidP="00BB2713">
      <w:pPr>
        <w:rPr>
          <w:b/>
          <w:bCs/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31"/>
        <w:gridCol w:w="1921"/>
        <w:gridCol w:w="1218"/>
        <w:gridCol w:w="3499"/>
        <w:gridCol w:w="1103"/>
      </w:tblGrid>
      <w:tr w:rsidR="00BB2713" w:rsidRPr="000A4BCA" w:rsidTr="00BB2713">
        <w:trPr>
          <w:jc w:val="center"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13" w:rsidRPr="000A4BCA" w:rsidRDefault="00BB2713" w:rsidP="00C1585B">
            <w:pPr>
              <w:pStyle w:val="TableHead1"/>
              <w:rPr>
                <w:lang w:val="es-ES_tradnl"/>
              </w:rPr>
            </w:pPr>
            <w:r w:rsidRPr="000A4BCA">
              <w:rPr>
                <w:lang w:val="es-ES_tradnl"/>
              </w:rPr>
              <w:t>País/</w:t>
            </w:r>
            <w:r w:rsidRPr="000A4BCA">
              <w:rPr>
                <w:lang w:val="es-ES_tradnl"/>
              </w:rPr>
              <w:br/>
              <w:t>región geográfica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13" w:rsidRPr="000A4BCA" w:rsidRDefault="00BB2713" w:rsidP="00C1585B">
            <w:pPr>
              <w:pStyle w:val="TableHead1"/>
              <w:rPr>
                <w:lang w:val="es-ES_tradnl"/>
              </w:rPr>
            </w:pPr>
            <w:r w:rsidRPr="000A4BCA">
              <w:rPr>
                <w:lang w:val="es-ES_tradnl"/>
              </w:rPr>
              <w:t>Empresa/Dirección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13" w:rsidRPr="000A4BCA" w:rsidRDefault="00BB2713" w:rsidP="00C1585B">
            <w:pPr>
              <w:pStyle w:val="TableHead1"/>
              <w:rPr>
                <w:lang w:val="es-ES_tradnl"/>
              </w:rPr>
            </w:pPr>
            <w:r w:rsidRPr="000A4BCA">
              <w:rPr>
                <w:lang w:val="es-ES_tradnl"/>
              </w:rPr>
              <w:t xml:space="preserve">Identificación de </w:t>
            </w:r>
            <w:r>
              <w:rPr>
                <w:lang w:val="es-ES_tradnl"/>
              </w:rPr>
              <w:br/>
            </w:r>
            <w:r w:rsidRPr="000A4BCA">
              <w:rPr>
                <w:lang w:val="es-ES_tradnl"/>
              </w:rPr>
              <w:t>expedidor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13" w:rsidRPr="000A4BCA" w:rsidRDefault="00BB2713" w:rsidP="00C1585B">
            <w:pPr>
              <w:pStyle w:val="TableHead1"/>
              <w:rPr>
                <w:lang w:val="es-ES_tradnl"/>
              </w:rPr>
            </w:pPr>
            <w:r w:rsidRPr="000A4BCA">
              <w:rPr>
                <w:lang w:val="es-ES_tradnl"/>
              </w:rPr>
              <w:t>Contacto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13" w:rsidRPr="000A4BCA" w:rsidRDefault="00BB2713" w:rsidP="00C1585B">
            <w:pPr>
              <w:pStyle w:val="TableHead1"/>
              <w:rPr>
                <w:lang w:val="fr-FR"/>
              </w:rPr>
            </w:pPr>
            <w:r w:rsidRPr="000A4BCA">
              <w:rPr>
                <w:lang w:val="es-ES_tradnl"/>
              </w:rPr>
              <w:t>Fecha efectiva de aplicación</w:t>
            </w:r>
          </w:p>
        </w:tc>
      </w:tr>
      <w:tr w:rsidR="00BB2713" w:rsidRPr="000A4BCA" w:rsidTr="00BB2713">
        <w:trPr>
          <w:jc w:val="center"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13" w:rsidRPr="000A4BCA" w:rsidRDefault="00BB2713" w:rsidP="00C1585B">
            <w:pPr>
              <w:pStyle w:val="Tabletext0"/>
            </w:pPr>
            <w:proofErr w:type="spellStart"/>
            <w:r w:rsidRPr="000A4BCA">
              <w:t>Somalia</w:t>
            </w:r>
            <w:proofErr w:type="spellEnd"/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13" w:rsidRPr="000C2AF4" w:rsidRDefault="00BB2713" w:rsidP="00C1585B">
            <w:pPr>
              <w:pStyle w:val="Tabletext0"/>
              <w:rPr>
                <w:lang w:val="en-US"/>
              </w:rPr>
            </w:pPr>
            <w:r w:rsidRPr="000C2AF4">
              <w:rPr>
                <w:b/>
                <w:lang w:val="en-US"/>
              </w:rPr>
              <w:t>Onkod Telecom Ltd.</w:t>
            </w:r>
            <w:r w:rsidRPr="000C2AF4">
              <w:rPr>
                <w:b/>
                <w:lang w:val="en-US"/>
              </w:rPr>
              <w:br/>
            </w:r>
            <w:r w:rsidRPr="000C2AF4">
              <w:rPr>
                <w:lang w:val="en-US"/>
              </w:rPr>
              <w:t>Biyo Kulele building</w:t>
            </w:r>
            <w:r w:rsidRPr="000C2AF4">
              <w:rPr>
                <w:lang w:val="en-US"/>
              </w:rPr>
              <w:br/>
              <w:t>Bosaaso</w:t>
            </w:r>
            <w:r w:rsidRPr="000C2AF4">
              <w:rPr>
                <w:lang w:val="en-US"/>
              </w:rPr>
              <w:br/>
              <w:t>PUNTLAND</w:t>
            </w:r>
            <w:r w:rsidRPr="000C2AF4">
              <w:rPr>
                <w:lang w:val="en-US"/>
              </w:rPr>
              <w:br/>
              <w:t>Somalia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13" w:rsidRPr="000A4BCA" w:rsidRDefault="00BB2713" w:rsidP="00C1585B">
            <w:pPr>
              <w:pStyle w:val="Tabletext0"/>
              <w:jc w:val="center"/>
              <w:rPr>
                <w:b/>
              </w:rPr>
            </w:pPr>
            <w:r w:rsidRPr="000A4BCA">
              <w:rPr>
                <w:b/>
              </w:rPr>
              <w:t>89 252 70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13" w:rsidRPr="000C2AF4" w:rsidRDefault="00BB2713" w:rsidP="00C1585B">
            <w:pPr>
              <w:pStyle w:val="Tabletext0"/>
              <w:tabs>
                <w:tab w:val="clear" w:pos="1276"/>
                <w:tab w:val="left" w:pos="736"/>
              </w:tabs>
              <w:rPr>
                <w:lang w:val="en-US"/>
              </w:rPr>
            </w:pPr>
            <w:r w:rsidRPr="000C2AF4">
              <w:rPr>
                <w:lang w:val="en-US"/>
              </w:rPr>
              <w:t>Mr Abdisalam Osman</w:t>
            </w:r>
            <w:r w:rsidRPr="000C2AF4">
              <w:rPr>
                <w:lang w:val="en-US"/>
              </w:rPr>
              <w:br/>
              <w:t>Biyo Kulele building</w:t>
            </w:r>
            <w:r w:rsidRPr="000C2AF4">
              <w:rPr>
                <w:lang w:val="en-US"/>
              </w:rPr>
              <w:br/>
              <w:t>Bosaaso</w:t>
            </w:r>
            <w:r w:rsidRPr="000C2AF4">
              <w:rPr>
                <w:lang w:val="en-US"/>
              </w:rPr>
              <w:br/>
              <w:t>PUNTLAND</w:t>
            </w:r>
            <w:r w:rsidRPr="000C2AF4">
              <w:rPr>
                <w:lang w:val="en-US"/>
              </w:rPr>
              <w:br/>
              <w:t xml:space="preserve">Somalia </w:t>
            </w:r>
            <w:r w:rsidRPr="000C2AF4">
              <w:rPr>
                <w:lang w:val="en-US"/>
              </w:rPr>
              <w:br/>
              <w:t xml:space="preserve">Tel:   </w:t>
            </w:r>
            <w:r w:rsidRPr="000C2AF4">
              <w:rPr>
                <w:lang w:val="en-US"/>
              </w:rPr>
              <w:tab/>
              <w:t>+252 7022 3055</w:t>
            </w:r>
            <w:r w:rsidRPr="000C2AF4">
              <w:rPr>
                <w:lang w:val="en-US"/>
              </w:rPr>
              <w:br/>
              <w:t xml:space="preserve">E-mail: </w:t>
            </w:r>
            <w:r w:rsidRPr="000C2AF4">
              <w:rPr>
                <w:lang w:val="en-US"/>
              </w:rPr>
              <w:tab/>
              <w:t>abdisalam@onkodtelecom.com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13" w:rsidRPr="000A4BCA" w:rsidRDefault="00BB2713" w:rsidP="00C1585B">
            <w:pPr>
              <w:pStyle w:val="Tabletext0"/>
              <w:rPr>
                <w:lang w:val="es-ES_tradnl"/>
              </w:rPr>
            </w:pPr>
            <w:r w:rsidRPr="000A4BCA">
              <w:rPr>
                <w:lang w:val="es-ES_tradnl"/>
              </w:rPr>
              <w:t>14.X.2010</w:t>
            </w:r>
          </w:p>
        </w:tc>
      </w:tr>
    </w:tbl>
    <w:p w:rsidR="00BB2713" w:rsidRDefault="00BB2713" w:rsidP="00BB2713">
      <w:pPr>
        <w:rPr>
          <w:lang w:val="es-ES"/>
        </w:rPr>
      </w:pPr>
    </w:p>
    <w:p w:rsidR="0094349B" w:rsidRDefault="0094349B" w:rsidP="00BB2713">
      <w:pPr>
        <w:rPr>
          <w:lang w:val="es-ES"/>
        </w:rPr>
      </w:pPr>
    </w:p>
    <w:p w:rsidR="00BB2713" w:rsidRDefault="00BB2713" w:rsidP="00BB2713">
      <w:pPr>
        <w:rPr>
          <w:b/>
          <w:lang w:val="es-ES"/>
        </w:rPr>
      </w:pPr>
      <w:r w:rsidRPr="002549D5">
        <w:rPr>
          <w:b/>
          <w:lang w:val="es-ES"/>
        </w:rPr>
        <w:t xml:space="preserve">P </w:t>
      </w:r>
      <w:r w:rsidRPr="00DA5AFE">
        <w:rPr>
          <w:bCs/>
          <w:lang w:val="es-ES"/>
        </w:rPr>
        <w:t>56</w:t>
      </w:r>
      <w:r w:rsidRPr="002549D5">
        <w:rPr>
          <w:b/>
          <w:lang w:val="es-ES"/>
        </w:rPr>
        <w:t xml:space="preserve">  Suecia    ADD   </w:t>
      </w:r>
    </w:p>
    <w:p w:rsidR="0094349B" w:rsidRDefault="0094349B" w:rsidP="00BB2713">
      <w:pPr>
        <w:rPr>
          <w:b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34"/>
        <w:gridCol w:w="1918"/>
        <w:gridCol w:w="1246"/>
        <w:gridCol w:w="3457"/>
        <w:gridCol w:w="1117"/>
      </w:tblGrid>
      <w:tr w:rsidR="00BB2713" w:rsidRPr="000A4BCA" w:rsidTr="00BB2713">
        <w:trPr>
          <w:trHeight w:val="657"/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13" w:rsidRPr="000A4BCA" w:rsidRDefault="00BB2713" w:rsidP="00C1585B">
            <w:pPr>
              <w:pStyle w:val="Tablehead0"/>
            </w:pPr>
            <w:proofErr w:type="spellStart"/>
            <w:r w:rsidRPr="000A4BCA">
              <w:t>País</w:t>
            </w:r>
            <w:proofErr w:type="spellEnd"/>
            <w:r w:rsidRPr="000A4BCA">
              <w:t>/</w:t>
            </w:r>
            <w:r w:rsidRPr="000A4BCA">
              <w:br/>
            </w:r>
            <w:proofErr w:type="spellStart"/>
            <w:r w:rsidRPr="000A4BCA">
              <w:t>región</w:t>
            </w:r>
            <w:proofErr w:type="spellEnd"/>
            <w:r w:rsidRPr="000A4BCA">
              <w:t xml:space="preserve"> </w:t>
            </w:r>
            <w:proofErr w:type="spellStart"/>
            <w:r w:rsidRPr="000A4BCA">
              <w:t>geográfica</w:t>
            </w:r>
            <w:proofErr w:type="spellEnd"/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13" w:rsidRPr="000A4BCA" w:rsidRDefault="00BB2713" w:rsidP="00C1585B">
            <w:pPr>
              <w:pStyle w:val="Tablehead0"/>
            </w:pPr>
            <w:proofErr w:type="spellStart"/>
            <w:r w:rsidRPr="000A4BCA">
              <w:t>Empresa</w:t>
            </w:r>
            <w:proofErr w:type="spellEnd"/>
            <w:r w:rsidRPr="000A4BCA">
              <w:t>/</w:t>
            </w:r>
            <w:proofErr w:type="spellStart"/>
            <w:r w:rsidRPr="000A4BCA">
              <w:t>Dirección</w:t>
            </w:r>
            <w:proofErr w:type="spellEnd"/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13" w:rsidRPr="000A4BCA" w:rsidRDefault="00BB2713" w:rsidP="00C1585B">
            <w:pPr>
              <w:pStyle w:val="Tablehead0"/>
            </w:pPr>
            <w:proofErr w:type="spellStart"/>
            <w:r w:rsidRPr="000A4BCA">
              <w:t>Identificación</w:t>
            </w:r>
            <w:proofErr w:type="spellEnd"/>
            <w:r w:rsidRPr="000A4BCA">
              <w:t xml:space="preserve"> de </w:t>
            </w:r>
            <w:proofErr w:type="spellStart"/>
            <w:r w:rsidRPr="000A4BCA">
              <w:t>expedidor</w:t>
            </w:r>
            <w:proofErr w:type="spellEnd"/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13" w:rsidRPr="000A4BCA" w:rsidRDefault="00BB2713" w:rsidP="00C1585B">
            <w:pPr>
              <w:pStyle w:val="Tablehead0"/>
            </w:pPr>
            <w:proofErr w:type="spellStart"/>
            <w:r w:rsidRPr="000A4BCA">
              <w:t>Contacto</w:t>
            </w:r>
            <w:proofErr w:type="spellEnd"/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13" w:rsidRPr="000A4BCA" w:rsidRDefault="00BB2713" w:rsidP="00C1585B">
            <w:pPr>
              <w:pStyle w:val="Tablehead0"/>
            </w:pPr>
            <w:proofErr w:type="spellStart"/>
            <w:r w:rsidRPr="000A4BCA">
              <w:t>Fecha</w:t>
            </w:r>
            <w:proofErr w:type="spellEnd"/>
            <w:r w:rsidRPr="000A4BCA">
              <w:t xml:space="preserve"> </w:t>
            </w:r>
            <w:proofErr w:type="spellStart"/>
            <w:r w:rsidRPr="000A4BCA">
              <w:t>efectiva</w:t>
            </w:r>
            <w:proofErr w:type="spellEnd"/>
            <w:r w:rsidRPr="000A4BCA">
              <w:t xml:space="preserve"> de </w:t>
            </w:r>
            <w:proofErr w:type="spellStart"/>
            <w:r w:rsidRPr="000A4BCA">
              <w:t>aplicación</w:t>
            </w:r>
            <w:proofErr w:type="spellEnd"/>
          </w:p>
        </w:tc>
      </w:tr>
      <w:tr w:rsidR="00BB2713" w:rsidRPr="000A4BCA" w:rsidTr="00BB2713">
        <w:trPr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13" w:rsidRPr="000A4BCA" w:rsidRDefault="00BB2713" w:rsidP="00C1585B">
            <w:pPr>
              <w:pStyle w:val="Tabletext0"/>
            </w:pPr>
            <w:proofErr w:type="spellStart"/>
            <w:r w:rsidRPr="000A4BCA">
              <w:t>Suecia</w:t>
            </w:r>
            <w:proofErr w:type="spellEnd"/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13" w:rsidRPr="000A4BCA" w:rsidRDefault="00BB2713" w:rsidP="00C1585B">
            <w:pPr>
              <w:pStyle w:val="Tabletext0"/>
              <w:rPr>
                <w:b/>
                <w:lang w:val="en-US"/>
              </w:rPr>
            </w:pPr>
            <w:r w:rsidRPr="000A4BCA">
              <w:rPr>
                <w:b/>
                <w:lang w:val="en-US"/>
              </w:rPr>
              <w:t>Spring Mobil AB</w:t>
            </w:r>
          </w:p>
          <w:p w:rsidR="00BB2713" w:rsidRPr="000A4BCA" w:rsidRDefault="00BB2713" w:rsidP="00C1585B">
            <w:pPr>
              <w:pStyle w:val="Tabletext0"/>
              <w:rPr>
                <w:lang w:val="en-US"/>
              </w:rPr>
            </w:pPr>
            <w:proofErr w:type="spellStart"/>
            <w:r w:rsidRPr="000A4BCA">
              <w:rPr>
                <w:lang w:val="en-US"/>
              </w:rPr>
              <w:t>Gävlegatan</w:t>
            </w:r>
            <w:proofErr w:type="spellEnd"/>
            <w:r w:rsidRPr="000A4BCA">
              <w:rPr>
                <w:lang w:val="en-US"/>
              </w:rPr>
              <w:t xml:space="preserve"> 12A</w:t>
            </w:r>
          </w:p>
          <w:p w:rsidR="00BB2713" w:rsidRPr="000A4BCA" w:rsidRDefault="00BB2713" w:rsidP="00C1585B">
            <w:pPr>
              <w:pStyle w:val="Tabletext0"/>
              <w:rPr>
                <w:lang w:val="en-US"/>
              </w:rPr>
            </w:pPr>
            <w:smartTag w:uri="urn:schemas-microsoft-com:office:smarttags" w:element="Street">
              <w:r w:rsidRPr="000A4BCA">
                <w:rPr>
                  <w:lang w:val="en-US"/>
                </w:rPr>
                <w:t>Box</w:t>
              </w:r>
            </w:smartTag>
            <w:r w:rsidRPr="000A4BCA">
              <w:rPr>
                <w:lang w:val="en-US"/>
              </w:rPr>
              <w:t xml:space="preserve"> 45064</w:t>
            </w:r>
          </w:p>
          <w:p w:rsidR="00BB2713" w:rsidRPr="000A4BCA" w:rsidRDefault="00BB2713" w:rsidP="00C1585B">
            <w:pPr>
              <w:pStyle w:val="Tabletext0"/>
              <w:rPr>
                <w:lang w:val="en-US"/>
              </w:rPr>
            </w:pPr>
            <w:r w:rsidRPr="000A4BCA">
              <w:rPr>
                <w:lang w:val="en-US"/>
              </w:rPr>
              <w:t>104 30 STOCKHOLM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13" w:rsidRPr="000A4BCA" w:rsidRDefault="00BB2713" w:rsidP="00C1585B">
            <w:pPr>
              <w:pStyle w:val="Tabletext0"/>
              <w:jc w:val="center"/>
              <w:rPr>
                <w:b/>
              </w:rPr>
            </w:pPr>
            <w:r w:rsidRPr="000A4BCA">
              <w:rPr>
                <w:b/>
              </w:rPr>
              <w:t>89 46 10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13" w:rsidRPr="000A4BCA" w:rsidRDefault="00BB2713" w:rsidP="00C1585B">
            <w:pPr>
              <w:pStyle w:val="Tabletext0"/>
              <w:tabs>
                <w:tab w:val="clear" w:pos="1276"/>
                <w:tab w:val="left" w:pos="731"/>
              </w:tabs>
              <w:rPr>
                <w:lang w:val="en-US"/>
              </w:rPr>
            </w:pPr>
            <w:proofErr w:type="spellStart"/>
            <w:r w:rsidRPr="000A4BCA">
              <w:rPr>
                <w:lang w:val="en-US"/>
              </w:rPr>
              <w:t>Mr</w:t>
            </w:r>
            <w:proofErr w:type="spellEnd"/>
            <w:r w:rsidRPr="000A4BCA">
              <w:rPr>
                <w:lang w:val="en-US"/>
              </w:rPr>
              <w:t xml:space="preserve"> Peter </w:t>
            </w:r>
            <w:proofErr w:type="spellStart"/>
            <w:r w:rsidRPr="000A4BCA">
              <w:rPr>
                <w:lang w:val="en-US"/>
              </w:rPr>
              <w:t>Manros</w:t>
            </w:r>
            <w:proofErr w:type="spellEnd"/>
            <w:r>
              <w:rPr>
                <w:lang w:val="en-US"/>
              </w:rPr>
              <w:br/>
            </w:r>
            <w:proofErr w:type="spellStart"/>
            <w:r w:rsidRPr="000A4BCA">
              <w:rPr>
                <w:lang w:val="en-US"/>
              </w:rPr>
              <w:t>Gävlegatan</w:t>
            </w:r>
            <w:proofErr w:type="spellEnd"/>
            <w:r w:rsidRPr="000A4BCA">
              <w:rPr>
                <w:lang w:val="en-US"/>
              </w:rPr>
              <w:t xml:space="preserve"> 12A</w:t>
            </w:r>
            <w:r>
              <w:rPr>
                <w:lang w:val="en-US"/>
              </w:rPr>
              <w:br/>
            </w:r>
            <w:r w:rsidRPr="000A4BCA">
              <w:rPr>
                <w:lang w:val="en-US"/>
              </w:rPr>
              <w:t>Box 45064</w:t>
            </w:r>
            <w:r>
              <w:rPr>
                <w:lang w:val="en-US"/>
              </w:rPr>
              <w:br/>
            </w:r>
            <w:r w:rsidRPr="000A4BCA">
              <w:rPr>
                <w:lang w:val="en-US"/>
              </w:rPr>
              <w:t xml:space="preserve">104 30 STOCKHOLM </w:t>
            </w:r>
            <w:r>
              <w:rPr>
                <w:lang w:val="en-US"/>
              </w:rPr>
              <w:br/>
            </w:r>
            <w:r w:rsidRPr="000C2AF4">
              <w:rPr>
                <w:lang w:val="en-US"/>
              </w:rPr>
              <w:t xml:space="preserve">Tel  </w:t>
            </w:r>
            <w:r w:rsidRPr="000C2AF4">
              <w:rPr>
                <w:lang w:val="en-US"/>
              </w:rPr>
              <w:tab/>
              <w:t xml:space="preserve"> +46 8 674 5021</w:t>
            </w:r>
            <w:r w:rsidRPr="000C2AF4">
              <w:rPr>
                <w:lang w:val="en-US"/>
              </w:rPr>
              <w:br/>
              <w:t xml:space="preserve">Fax: </w:t>
            </w:r>
            <w:r w:rsidRPr="000C2AF4">
              <w:rPr>
                <w:lang w:val="en-US"/>
              </w:rPr>
              <w:tab/>
              <w:t>+46 8 674 5099</w:t>
            </w:r>
            <w:r w:rsidRPr="000C2AF4">
              <w:rPr>
                <w:lang w:val="en-US"/>
              </w:rPr>
              <w:br/>
              <w:t xml:space="preserve">E-mail </w:t>
            </w:r>
            <w:r w:rsidRPr="000C2AF4">
              <w:rPr>
                <w:lang w:val="en-US"/>
              </w:rPr>
              <w:tab/>
              <w:t>peter.manros@springmobil.se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13" w:rsidRPr="000A4BCA" w:rsidRDefault="00BB2713" w:rsidP="00C1585B">
            <w:pPr>
              <w:pStyle w:val="Tabletext0"/>
              <w:rPr>
                <w:lang w:val="en-US"/>
              </w:rPr>
            </w:pPr>
            <w:r w:rsidRPr="000A4BCA">
              <w:rPr>
                <w:lang w:val="en-US"/>
              </w:rPr>
              <w:t>20.10.2006</w:t>
            </w:r>
          </w:p>
        </w:tc>
      </w:tr>
    </w:tbl>
    <w:p w:rsidR="00BB2713" w:rsidRPr="000A4BCA" w:rsidRDefault="00BB2713" w:rsidP="00BB2713">
      <w:pPr>
        <w:rPr>
          <w:lang w:val="en-US"/>
        </w:rPr>
      </w:pPr>
    </w:p>
    <w:p w:rsidR="00BB2713" w:rsidRDefault="00BB2713" w:rsidP="00BB2713">
      <w:pPr>
        <w:rPr>
          <w:lang w:val="es-ES"/>
        </w:rPr>
      </w:pPr>
    </w:p>
    <w:p w:rsidR="000A608F" w:rsidRPr="001B31EE" w:rsidRDefault="000A608F" w:rsidP="000A608F">
      <w:pPr>
        <w:pStyle w:val="Heading20"/>
        <w:spacing w:before="240"/>
        <w:rPr>
          <w:lang w:val="es-ES_tradnl"/>
        </w:rPr>
      </w:pPr>
      <w:bookmarkStart w:id="288" w:name="_Toc276730730"/>
      <w:r w:rsidRPr="001B31EE">
        <w:rPr>
          <w:lang w:val="es-ES_tradnl"/>
        </w:rPr>
        <w:lastRenderedPageBreak/>
        <w:t>Indicativos/números de acceso a las redes móviles</w:t>
      </w:r>
      <w:r w:rsidRPr="001B31EE">
        <w:rPr>
          <w:lang w:val="es-ES_tradnl"/>
        </w:rPr>
        <w:br/>
        <w:t>(Según la Recomendación UIT-T E.164 (02/2005))</w:t>
      </w:r>
      <w:r w:rsidRPr="001B31EE">
        <w:rPr>
          <w:lang w:val="es-ES_tradnl"/>
        </w:rPr>
        <w:br/>
        <w:t>(Situación al 1 de noviembre de 2010)</w:t>
      </w:r>
      <w:bookmarkEnd w:id="288"/>
    </w:p>
    <w:p w:rsidR="000A608F" w:rsidRPr="000C2AF4" w:rsidRDefault="000A608F" w:rsidP="00A91C8E">
      <w:pPr>
        <w:spacing w:before="240"/>
        <w:jc w:val="center"/>
        <w:rPr>
          <w:lang w:val="es-ES"/>
        </w:rPr>
      </w:pPr>
      <w:r w:rsidRPr="001B31EE">
        <w:rPr>
          <w:lang w:val="es-ES_tradnl"/>
        </w:rPr>
        <w:t>(Anexo al Boletín de Explotación N.° 967 – 1.XI.2010)</w:t>
      </w:r>
      <w:r w:rsidR="00A91C8E">
        <w:rPr>
          <w:lang w:val="es-ES_tradnl"/>
        </w:rPr>
        <w:br/>
      </w:r>
      <w:r w:rsidRPr="000C2AF4">
        <w:rPr>
          <w:lang w:val="es-ES"/>
        </w:rPr>
        <w:t xml:space="preserve">(Enmienda N.° </w:t>
      </w:r>
      <w:r w:rsidR="00A91C8E" w:rsidRPr="000C2AF4">
        <w:rPr>
          <w:lang w:val="es-ES"/>
        </w:rPr>
        <w:t>2</w:t>
      </w:r>
      <w:r w:rsidRPr="000C2AF4">
        <w:rPr>
          <w:lang w:val="es-ES"/>
        </w:rPr>
        <w:t>)</w:t>
      </w:r>
    </w:p>
    <w:p w:rsidR="000A608F" w:rsidRPr="000C2AF4" w:rsidRDefault="000A608F" w:rsidP="000A608F">
      <w:pPr>
        <w:rPr>
          <w:lang w:val="es-ES"/>
        </w:rPr>
      </w:pPr>
    </w:p>
    <w:tbl>
      <w:tblPr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61"/>
        <w:gridCol w:w="1671"/>
        <w:gridCol w:w="4524"/>
      </w:tblGrid>
      <w:tr w:rsidR="000A608F" w:rsidRPr="000C2AF4" w:rsidTr="0094349B">
        <w:trPr>
          <w:tblHeader/>
        </w:trPr>
        <w:tc>
          <w:tcPr>
            <w:tcW w:w="3161" w:type="dxa"/>
          </w:tcPr>
          <w:p w:rsidR="000A608F" w:rsidRPr="00D874B2" w:rsidRDefault="000A608F" w:rsidP="00D83B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proofErr w:type="spellStart"/>
            <w:r w:rsidRPr="00857371">
              <w:rPr>
                <w:i/>
                <w:sz w:val="18"/>
                <w:szCs w:val="18"/>
                <w:lang w:val="fr-FR"/>
              </w:rPr>
              <w:t>País</w:t>
            </w:r>
            <w:proofErr w:type="spellEnd"/>
            <w:r w:rsidRPr="00857371">
              <w:rPr>
                <w:i/>
                <w:sz w:val="18"/>
                <w:szCs w:val="18"/>
                <w:lang w:val="fr-FR"/>
              </w:rPr>
              <w:t xml:space="preserve">/zona </w:t>
            </w:r>
            <w:proofErr w:type="spellStart"/>
            <w:r w:rsidRPr="00857371">
              <w:rPr>
                <w:i/>
                <w:sz w:val="18"/>
                <w:szCs w:val="18"/>
                <w:lang w:val="fr-FR"/>
              </w:rPr>
              <w:t>geográfica</w:t>
            </w:r>
            <w:proofErr w:type="spellEnd"/>
          </w:p>
        </w:tc>
        <w:tc>
          <w:tcPr>
            <w:tcW w:w="1671" w:type="dxa"/>
          </w:tcPr>
          <w:p w:rsidR="000A608F" w:rsidRPr="00D874B2" w:rsidRDefault="000A608F" w:rsidP="00D83B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proofErr w:type="spellStart"/>
            <w:r w:rsidRPr="00857371">
              <w:rPr>
                <w:i/>
                <w:sz w:val="18"/>
                <w:szCs w:val="18"/>
                <w:lang w:val="fr-FR"/>
              </w:rPr>
              <w:t>Indicativo</w:t>
            </w:r>
            <w:proofErr w:type="spellEnd"/>
            <w:r w:rsidRPr="00857371">
              <w:rPr>
                <w:i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57371">
              <w:rPr>
                <w:i/>
                <w:sz w:val="18"/>
                <w:szCs w:val="18"/>
                <w:lang w:val="fr-FR"/>
              </w:rPr>
              <w:t>país</w:t>
            </w:r>
            <w:proofErr w:type="spellEnd"/>
            <w:r w:rsidRPr="00857371">
              <w:rPr>
                <w:i/>
                <w:sz w:val="18"/>
                <w:szCs w:val="18"/>
                <w:lang w:val="fr-FR"/>
              </w:rPr>
              <w:br/>
              <w:t>E.164</w:t>
            </w:r>
          </w:p>
        </w:tc>
        <w:tc>
          <w:tcPr>
            <w:tcW w:w="4524" w:type="dxa"/>
          </w:tcPr>
          <w:p w:rsidR="000A608F" w:rsidRPr="001B31EE" w:rsidRDefault="000A608F" w:rsidP="00D83B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B31EE">
              <w:rPr>
                <w:i/>
                <w:sz w:val="18"/>
                <w:szCs w:val="18"/>
                <w:lang w:val="es-ES_tradnl"/>
              </w:rPr>
              <w:t>Números de teléfono móvil, primeras cifras</w:t>
            </w:r>
            <w:r w:rsidRPr="001B31EE">
              <w:rPr>
                <w:i/>
                <w:sz w:val="18"/>
                <w:szCs w:val="18"/>
                <w:lang w:val="es-ES_tradnl"/>
              </w:rPr>
              <w:br/>
              <w:t>después del indicativo de país</w:t>
            </w:r>
          </w:p>
        </w:tc>
      </w:tr>
    </w:tbl>
    <w:p w:rsidR="00A91C8E" w:rsidRPr="00A91C8E" w:rsidRDefault="00A91C8E" w:rsidP="00A91C8E">
      <w:pPr>
        <w:rPr>
          <w:b/>
          <w:bCs/>
          <w:lang w:val="fr-CH"/>
        </w:rPr>
      </w:pPr>
      <w:r w:rsidRPr="00A91C8E">
        <w:rPr>
          <w:b/>
          <w:bCs/>
          <w:lang w:val="fr-CH"/>
        </w:rPr>
        <w:t xml:space="preserve">P  </w:t>
      </w:r>
      <w:r w:rsidR="00BB2713" w:rsidRPr="00BB2713">
        <w:rPr>
          <w:lang w:val="fr-CH"/>
        </w:rPr>
        <w:t>4</w:t>
      </w:r>
      <w:r w:rsidRPr="00A91C8E">
        <w:rPr>
          <w:b/>
          <w:bCs/>
          <w:lang w:val="fr-CH"/>
        </w:rPr>
        <w:t xml:space="preserve">    </w:t>
      </w:r>
      <w:proofErr w:type="spellStart"/>
      <w:r w:rsidRPr="00A91C8E">
        <w:rPr>
          <w:b/>
          <w:bCs/>
          <w:lang w:val="fr-CH"/>
        </w:rPr>
        <w:t>Guinea</w:t>
      </w:r>
      <w:proofErr w:type="spellEnd"/>
      <w:r w:rsidRPr="00A91C8E">
        <w:rPr>
          <w:b/>
          <w:bCs/>
          <w:lang w:val="fr-CH"/>
        </w:rPr>
        <w:t xml:space="preserve"> (</w:t>
      </w:r>
      <w:proofErr w:type="spellStart"/>
      <w:r w:rsidRPr="00A91C8E">
        <w:rPr>
          <w:b/>
          <w:bCs/>
        </w:rPr>
        <w:t>República</w:t>
      </w:r>
      <w:proofErr w:type="spellEnd"/>
      <w:r w:rsidRPr="00A91C8E">
        <w:rPr>
          <w:b/>
          <w:bCs/>
        </w:rPr>
        <w:t xml:space="preserve"> de</w:t>
      </w:r>
      <w:r w:rsidRPr="00A91C8E">
        <w:rPr>
          <w:b/>
          <w:bCs/>
          <w:lang w:val="fr-CH"/>
        </w:rPr>
        <w:t>)   LIR</w:t>
      </w:r>
    </w:p>
    <w:tbl>
      <w:tblPr>
        <w:tblW w:w="9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132"/>
        <w:gridCol w:w="1655"/>
        <w:gridCol w:w="4546"/>
      </w:tblGrid>
      <w:tr w:rsidR="00A91C8E" w:rsidRPr="00A91C8E" w:rsidTr="0094349B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1C8E" w:rsidRPr="00A91C8E" w:rsidRDefault="00A91C8E" w:rsidP="00A91C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5812"/>
                <w:tab w:val="left" w:pos="6237"/>
              </w:tabs>
              <w:spacing w:before="80" w:after="80"/>
              <w:jc w:val="left"/>
              <w:rPr>
                <w:sz w:val="18"/>
                <w:szCs w:val="18"/>
                <w:lang w:val="fr-CH"/>
              </w:rPr>
            </w:pPr>
            <w:proofErr w:type="spellStart"/>
            <w:r w:rsidRPr="00A91C8E">
              <w:rPr>
                <w:sz w:val="18"/>
                <w:szCs w:val="18"/>
                <w:lang w:val="fr-CH"/>
              </w:rPr>
              <w:t>Guinea</w:t>
            </w:r>
            <w:proofErr w:type="spellEnd"/>
            <w:r w:rsidRPr="00A91C8E">
              <w:rPr>
                <w:sz w:val="18"/>
                <w:szCs w:val="18"/>
                <w:lang w:val="fr-CH"/>
              </w:rPr>
              <w:t xml:space="preserve"> (</w:t>
            </w:r>
            <w:proofErr w:type="spellStart"/>
            <w:r w:rsidRPr="00A91C8E">
              <w:rPr>
                <w:sz w:val="18"/>
                <w:szCs w:val="18"/>
                <w:lang w:val="fr-CH"/>
              </w:rPr>
              <w:t>República</w:t>
            </w:r>
            <w:proofErr w:type="spellEnd"/>
            <w:r w:rsidRPr="00A91C8E">
              <w:rPr>
                <w:sz w:val="18"/>
                <w:szCs w:val="18"/>
                <w:lang w:val="fr-CH"/>
              </w:rPr>
              <w:t xml:space="preserve"> de)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C8E" w:rsidRPr="00A91C8E" w:rsidRDefault="00A91C8E" w:rsidP="00A91C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5812"/>
                <w:tab w:val="left" w:pos="6237"/>
              </w:tabs>
              <w:spacing w:before="80" w:after="80"/>
              <w:jc w:val="center"/>
              <w:rPr>
                <w:sz w:val="18"/>
                <w:szCs w:val="18"/>
                <w:lang w:val="fr-CH"/>
              </w:rPr>
            </w:pPr>
            <w:r w:rsidRPr="00A91C8E">
              <w:rPr>
                <w:sz w:val="18"/>
                <w:szCs w:val="18"/>
                <w:lang w:val="fr-CH"/>
              </w:rPr>
              <w:t>224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C8E" w:rsidRPr="00A91C8E" w:rsidRDefault="00A91C8E" w:rsidP="00A91C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5812"/>
                <w:tab w:val="left" w:pos="6237"/>
              </w:tabs>
              <w:spacing w:before="80" w:after="80"/>
              <w:jc w:val="left"/>
              <w:rPr>
                <w:sz w:val="18"/>
                <w:szCs w:val="18"/>
                <w:lang w:val="fr-CH"/>
              </w:rPr>
            </w:pPr>
            <w:r w:rsidRPr="00A91C8E">
              <w:rPr>
                <w:sz w:val="18"/>
                <w:szCs w:val="18"/>
                <w:lang w:val="fr-CH"/>
              </w:rPr>
              <w:t>55, 60, 62, 63, 64, 65, 67, 68</w:t>
            </w:r>
          </w:p>
        </w:tc>
      </w:tr>
    </w:tbl>
    <w:p w:rsidR="00A91C8E" w:rsidRPr="00A91C8E" w:rsidRDefault="00A91C8E" w:rsidP="00A91C8E">
      <w:pPr>
        <w:rPr>
          <w:b/>
          <w:bCs/>
        </w:rPr>
      </w:pPr>
      <w:r w:rsidRPr="00A91C8E">
        <w:rPr>
          <w:b/>
          <w:bCs/>
        </w:rPr>
        <w:t xml:space="preserve">P  </w:t>
      </w:r>
      <w:r w:rsidR="00BB2713" w:rsidRPr="00BB2713">
        <w:t>8</w:t>
      </w:r>
      <w:r w:rsidRPr="00A91C8E">
        <w:rPr>
          <w:b/>
          <w:bCs/>
        </w:rPr>
        <w:t xml:space="preserve">    Niue   LIR</w:t>
      </w:r>
    </w:p>
    <w:tbl>
      <w:tblPr>
        <w:tblW w:w="9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46"/>
        <w:gridCol w:w="1642"/>
        <w:gridCol w:w="4545"/>
      </w:tblGrid>
      <w:tr w:rsidR="00A91C8E" w:rsidRPr="00A91C8E" w:rsidTr="0094349B"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C8E" w:rsidRPr="00A91C8E" w:rsidRDefault="00A91C8E" w:rsidP="00A91C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5812"/>
                <w:tab w:val="left" w:pos="6237"/>
              </w:tabs>
              <w:spacing w:before="80" w:after="80"/>
              <w:jc w:val="left"/>
              <w:rPr>
                <w:sz w:val="18"/>
                <w:szCs w:val="18"/>
                <w:lang w:val="fr-CH"/>
              </w:rPr>
            </w:pPr>
            <w:r w:rsidRPr="00A91C8E">
              <w:rPr>
                <w:sz w:val="18"/>
                <w:szCs w:val="18"/>
                <w:lang w:val="fr-CH"/>
              </w:rPr>
              <w:t>Niue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C8E" w:rsidRPr="00A91C8E" w:rsidRDefault="00A91C8E" w:rsidP="00A91C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5812"/>
                <w:tab w:val="left" w:pos="6237"/>
              </w:tabs>
              <w:spacing w:before="80" w:after="80"/>
              <w:jc w:val="center"/>
              <w:rPr>
                <w:sz w:val="18"/>
                <w:szCs w:val="18"/>
                <w:lang w:val="fr-CH"/>
              </w:rPr>
            </w:pPr>
            <w:r w:rsidRPr="00A91C8E">
              <w:rPr>
                <w:sz w:val="18"/>
                <w:szCs w:val="18"/>
                <w:lang w:val="fr-CH"/>
              </w:rPr>
              <w:t>683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C8E" w:rsidRPr="00A91C8E" w:rsidRDefault="00A91C8E" w:rsidP="00A91C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5812"/>
                <w:tab w:val="left" w:pos="6237"/>
              </w:tabs>
              <w:spacing w:before="80" w:after="80"/>
              <w:jc w:val="left"/>
              <w:rPr>
                <w:sz w:val="18"/>
                <w:szCs w:val="18"/>
                <w:lang w:val="fr-CH"/>
              </w:rPr>
            </w:pPr>
            <w:r w:rsidRPr="00A91C8E">
              <w:rPr>
                <w:sz w:val="18"/>
                <w:szCs w:val="18"/>
                <w:lang w:val="fr-CH"/>
              </w:rPr>
              <w:t>11-19, 20-19, 50-59, 60-69</w:t>
            </w:r>
          </w:p>
        </w:tc>
      </w:tr>
    </w:tbl>
    <w:p w:rsidR="00A91C8E" w:rsidRPr="00A91C8E" w:rsidRDefault="00A91C8E" w:rsidP="00A91C8E">
      <w:pPr>
        <w:rPr>
          <w:b/>
          <w:bCs/>
          <w:lang w:val="fr-CH"/>
        </w:rPr>
      </w:pPr>
      <w:r w:rsidRPr="00A91C8E">
        <w:rPr>
          <w:b/>
          <w:bCs/>
          <w:lang w:val="fr-CH"/>
        </w:rPr>
        <w:t xml:space="preserve">P  </w:t>
      </w:r>
      <w:r w:rsidR="00BB2713" w:rsidRPr="00BB2713">
        <w:rPr>
          <w:lang w:val="fr-CH"/>
        </w:rPr>
        <w:t>5</w:t>
      </w:r>
      <w:r w:rsidRPr="00A91C8E">
        <w:rPr>
          <w:b/>
          <w:bCs/>
          <w:lang w:val="fr-CH"/>
        </w:rPr>
        <w:t xml:space="preserve">    Swaziland (</w:t>
      </w:r>
      <w:proofErr w:type="spellStart"/>
      <w:r w:rsidRPr="00A91C8E">
        <w:rPr>
          <w:b/>
          <w:bCs/>
          <w:lang w:val="fr-CH"/>
        </w:rPr>
        <w:t>Reino</w:t>
      </w:r>
      <w:proofErr w:type="spellEnd"/>
      <w:r w:rsidRPr="00A91C8E">
        <w:rPr>
          <w:b/>
          <w:bCs/>
          <w:lang w:val="fr-CH"/>
        </w:rPr>
        <w:t xml:space="preserve"> de)   LIR</w:t>
      </w:r>
    </w:p>
    <w:tbl>
      <w:tblPr>
        <w:tblW w:w="9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32"/>
        <w:gridCol w:w="1656"/>
        <w:gridCol w:w="4531"/>
      </w:tblGrid>
      <w:tr w:rsidR="00A91C8E" w:rsidRPr="00A91C8E" w:rsidTr="0094349B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C8E" w:rsidRPr="00A91C8E" w:rsidRDefault="00A91C8E" w:rsidP="00A91C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5812"/>
                <w:tab w:val="left" w:pos="6237"/>
              </w:tabs>
              <w:spacing w:before="80" w:after="80"/>
              <w:jc w:val="left"/>
              <w:rPr>
                <w:sz w:val="18"/>
                <w:szCs w:val="18"/>
                <w:lang w:val="fr-CH"/>
              </w:rPr>
            </w:pPr>
            <w:r w:rsidRPr="00A91C8E">
              <w:rPr>
                <w:sz w:val="18"/>
                <w:szCs w:val="18"/>
                <w:lang w:val="fr-CH"/>
              </w:rPr>
              <w:t>Swaziland (</w:t>
            </w:r>
            <w:proofErr w:type="spellStart"/>
            <w:r w:rsidRPr="00A91C8E">
              <w:rPr>
                <w:sz w:val="18"/>
                <w:szCs w:val="18"/>
                <w:lang w:val="fr-CH"/>
              </w:rPr>
              <w:t>Reino</w:t>
            </w:r>
            <w:proofErr w:type="spellEnd"/>
            <w:r w:rsidRPr="00A91C8E">
              <w:rPr>
                <w:sz w:val="18"/>
                <w:szCs w:val="18"/>
                <w:lang w:val="fr-CH"/>
              </w:rPr>
              <w:t xml:space="preserve"> de)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C8E" w:rsidRPr="00A91C8E" w:rsidRDefault="00A91C8E" w:rsidP="00A91C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5812"/>
                <w:tab w:val="left" w:pos="6237"/>
              </w:tabs>
              <w:spacing w:before="80" w:after="80"/>
              <w:jc w:val="center"/>
              <w:rPr>
                <w:sz w:val="18"/>
                <w:szCs w:val="18"/>
                <w:lang w:val="fr-CH"/>
              </w:rPr>
            </w:pPr>
            <w:r w:rsidRPr="00A91C8E">
              <w:rPr>
                <w:sz w:val="18"/>
                <w:szCs w:val="18"/>
                <w:lang w:val="fr-CH"/>
              </w:rPr>
              <w:t>268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C8E" w:rsidRPr="00A91C8E" w:rsidRDefault="00A91C8E" w:rsidP="00A91C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5812"/>
                <w:tab w:val="left" w:pos="6237"/>
              </w:tabs>
              <w:spacing w:before="80" w:after="80"/>
              <w:jc w:val="left"/>
              <w:rPr>
                <w:sz w:val="18"/>
                <w:szCs w:val="18"/>
                <w:lang w:val="fr-CH"/>
              </w:rPr>
            </w:pPr>
            <w:r w:rsidRPr="00A91C8E">
              <w:rPr>
                <w:sz w:val="18"/>
                <w:szCs w:val="18"/>
                <w:lang w:val="fr-CH"/>
              </w:rPr>
              <w:t>6, 77, 78</w:t>
            </w:r>
          </w:p>
        </w:tc>
      </w:tr>
    </w:tbl>
    <w:p w:rsidR="00A91C8E" w:rsidRPr="00F211E1" w:rsidRDefault="00A91C8E" w:rsidP="00A91C8E">
      <w:pPr>
        <w:tabs>
          <w:tab w:val="left" w:pos="851"/>
          <w:tab w:val="left" w:pos="1418"/>
          <w:tab w:val="left" w:pos="3119"/>
        </w:tabs>
        <w:spacing w:before="40" w:after="120"/>
        <w:rPr>
          <w:rFonts w:ascii="Arial" w:hAnsi="Arial" w:cs="Arial"/>
          <w:i/>
          <w:sz w:val="19"/>
          <w:lang w:val="fr-FR"/>
        </w:rPr>
      </w:pPr>
    </w:p>
    <w:p w:rsidR="000A608F" w:rsidRDefault="000A608F" w:rsidP="007F7ED1">
      <w:pPr>
        <w:rPr>
          <w:lang w:val="es-ES"/>
        </w:rPr>
      </w:pPr>
    </w:p>
    <w:p w:rsidR="00B20A88" w:rsidRPr="00FC6563" w:rsidRDefault="00B20A88" w:rsidP="008B2906">
      <w:pPr>
        <w:pStyle w:val="Heading20"/>
        <w:spacing w:before="240"/>
        <w:rPr>
          <w:lang w:val="es-ES_tradnl"/>
        </w:rPr>
      </w:pPr>
      <w:r w:rsidRPr="00FC6563">
        <w:rPr>
          <w:lang w:val="es-ES_tradnl"/>
        </w:rPr>
        <w:t>Lista de indicativos de país o zona geográfica</w:t>
      </w:r>
      <w:r w:rsidRPr="00FC6563">
        <w:rPr>
          <w:lang w:val="es-ES_tradnl"/>
        </w:rPr>
        <w:br/>
        <w:t>para el servicio móvil</w:t>
      </w:r>
      <w:r w:rsidRPr="00FC6563">
        <w:rPr>
          <w:lang w:val="es-ES_tradnl"/>
        </w:rPr>
        <w:br/>
        <w:t>(Complemento de la Recomendación UIT-T E.212 (05/2008)</w:t>
      </w:r>
      <w:r w:rsidR="008B2906">
        <w:rPr>
          <w:lang w:val="es-ES_tradnl"/>
        </w:rPr>
        <w:t>)</w:t>
      </w:r>
      <w:r w:rsidRPr="00FC6563">
        <w:rPr>
          <w:lang w:val="es-ES_tradnl"/>
        </w:rPr>
        <w:br/>
        <w:t>(Situación al 1 de abril de 2010)</w:t>
      </w:r>
    </w:p>
    <w:p w:rsidR="00B20A88" w:rsidRPr="00FC6563" w:rsidRDefault="00B20A88" w:rsidP="00B20A88">
      <w:pPr>
        <w:jc w:val="center"/>
        <w:rPr>
          <w:lang w:val="es-ES_tradnl"/>
        </w:rPr>
      </w:pPr>
      <w:r w:rsidRPr="00FC6563">
        <w:rPr>
          <w:lang w:val="es-ES_tradnl"/>
        </w:rPr>
        <w:t xml:space="preserve">(Anexo al Boletín de Explotación de la UIT </w:t>
      </w:r>
      <w:proofErr w:type="spellStart"/>
      <w:r w:rsidRPr="00FC6563">
        <w:rPr>
          <w:lang w:val="es-ES_tradnl"/>
        </w:rPr>
        <w:t>N.</w:t>
      </w:r>
      <w:r w:rsidRPr="00FC6563">
        <w:rPr>
          <w:vertAlign w:val="superscript"/>
          <w:lang w:val="es-ES_tradnl"/>
        </w:rPr>
        <w:t>o</w:t>
      </w:r>
      <w:proofErr w:type="spellEnd"/>
      <w:r w:rsidRPr="00FC6563">
        <w:rPr>
          <w:lang w:val="es-ES_tradnl"/>
        </w:rPr>
        <w:t xml:space="preserve"> 953</w:t>
      </w:r>
      <w:r>
        <w:rPr>
          <w:lang w:val="es-ES_tradnl"/>
        </w:rPr>
        <w:t xml:space="preserve"> – </w:t>
      </w:r>
      <w:r w:rsidRPr="00FC6563">
        <w:rPr>
          <w:lang w:val="es-ES_tradnl"/>
        </w:rPr>
        <w:t>1.IV.2010)</w:t>
      </w:r>
      <w:r>
        <w:rPr>
          <w:lang w:val="es-ES_tradnl"/>
        </w:rPr>
        <w:br/>
      </w:r>
      <w:r w:rsidRPr="00FC6563">
        <w:rPr>
          <w:lang w:val="es-ES_tradnl"/>
        </w:rPr>
        <w:t xml:space="preserve">(Enmienda </w:t>
      </w:r>
      <w:proofErr w:type="spellStart"/>
      <w:r w:rsidRPr="00FC6563">
        <w:rPr>
          <w:lang w:val="es-ES_tradnl"/>
        </w:rPr>
        <w:t>N.</w:t>
      </w:r>
      <w:r w:rsidRPr="00FC6563">
        <w:rPr>
          <w:vertAlign w:val="superscript"/>
          <w:lang w:val="es-ES_tradnl"/>
        </w:rPr>
        <w:t>o</w:t>
      </w:r>
      <w:proofErr w:type="spellEnd"/>
      <w:r w:rsidRPr="00FC6563">
        <w:rPr>
          <w:lang w:val="es-ES_tradnl"/>
        </w:rPr>
        <w:t xml:space="preserve"> 2)</w:t>
      </w:r>
    </w:p>
    <w:p w:rsidR="00B20A88" w:rsidRPr="000C2AF4" w:rsidRDefault="00B20A88" w:rsidP="00B20A88">
      <w:pPr>
        <w:jc w:val="center"/>
        <w:rPr>
          <w:bCs/>
          <w:lang w:val="es-ES"/>
        </w:rPr>
      </w:pPr>
      <w:r w:rsidRPr="000C2AF4">
        <w:rPr>
          <w:bCs/>
          <w:lang w:val="es-ES"/>
        </w:rPr>
        <w:t>CORRIGENDUM*</w:t>
      </w:r>
    </w:p>
    <w:p w:rsidR="00B20A88" w:rsidRPr="00FC6563" w:rsidRDefault="00B20A88" w:rsidP="00B20A88">
      <w:pPr>
        <w:rPr>
          <w:b/>
          <w:lang w:val="es-ES_tradnl"/>
        </w:rPr>
      </w:pPr>
      <w:r w:rsidRPr="00FC6563">
        <w:rPr>
          <w:b/>
          <w:lang w:val="es-ES_tradnl"/>
        </w:rPr>
        <w:t xml:space="preserve">Orden numérico** </w:t>
      </w:r>
    </w:p>
    <w:p w:rsidR="00B20A88" w:rsidRPr="00FC6563" w:rsidRDefault="00B20A88" w:rsidP="00B20A88">
      <w:pPr>
        <w:rPr>
          <w:b/>
          <w:lang w:val="es-ES_tradnl"/>
        </w:rPr>
      </w:pPr>
      <w:r w:rsidRPr="00FC6563">
        <w:rPr>
          <w:b/>
          <w:lang w:val="es-ES_tradnl"/>
        </w:rPr>
        <w:t>ADD   Tuvalu  553</w:t>
      </w:r>
      <w:r w:rsidRPr="00FC6563">
        <w:rPr>
          <w:i/>
          <w:lang w:val="es-ES_tradnl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691"/>
        <w:gridCol w:w="1275"/>
        <w:gridCol w:w="4663"/>
        <w:gridCol w:w="1559"/>
      </w:tblGrid>
      <w:tr w:rsidR="00B20A88" w:rsidRPr="00FC6563" w:rsidTr="00C1585B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B20A88" w:rsidRPr="00FC6563" w:rsidRDefault="00B20A88" w:rsidP="00C1585B">
            <w:pPr>
              <w:rPr>
                <w:bCs/>
                <w:lang w:val="es-ES_tradnl"/>
              </w:rPr>
            </w:pPr>
            <w:r w:rsidRPr="00FC6563">
              <w:rPr>
                <w:b/>
                <w:bCs/>
                <w:lang w:val="es-ES_tradnl"/>
              </w:rPr>
              <w:t xml:space="preserve">P </w:t>
            </w:r>
            <w:r>
              <w:rPr>
                <w:b/>
                <w:bCs/>
                <w:lang w:val="es-ES_tradnl"/>
              </w:rPr>
              <w:t xml:space="preserve"> </w:t>
            </w:r>
            <w:r w:rsidRPr="00B20A88">
              <w:rPr>
                <w:lang w:val="es-ES_tradn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20A88" w:rsidRPr="00FC6563" w:rsidRDefault="00B20A88" w:rsidP="00C1585B">
            <w:r w:rsidRPr="00FC6563">
              <w:t>553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B20A88" w:rsidRPr="00FC6563" w:rsidRDefault="00B20A88" w:rsidP="00C1585B">
            <w:r w:rsidRPr="00FC6563">
              <w:t>Tuvalu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20A88" w:rsidRPr="00FC6563" w:rsidRDefault="00B20A88" w:rsidP="00C1585B">
            <w:pPr>
              <w:rPr>
                <w:lang w:val="es-ES_tradnl"/>
              </w:rPr>
            </w:pPr>
          </w:p>
        </w:tc>
      </w:tr>
    </w:tbl>
    <w:p w:rsidR="00B20A88" w:rsidRPr="00FC6563" w:rsidRDefault="00B20A88" w:rsidP="00B20A88">
      <w:pPr>
        <w:rPr>
          <w:b/>
        </w:rPr>
      </w:pPr>
    </w:p>
    <w:p w:rsidR="00B20A88" w:rsidRPr="00FC6563" w:rsidRDefault="00B20A88" w:rsidP="00B20A88">
      <w:pPr>
        <w:rPr>
          <w:b/>
        </w:rPr>
      </w:pPr>
      <w:r w:rsidRPr="00FC6563">
        <w:rPr>
          <w:b/>
        </w:rPr>
        <w:t>ADD   Niue 555</w:t>
      </w:r>
      <w:r w:rsidRPr="00FC6563">
        <w:rPr>
          <w:i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691"/>
        <w:gridCol w:w="1275"/>
        <w:gridCol w:w="4663"/>
        <w:gridCol w:w="1559"/>
      </w:tblGrid>
      <w:tr w:rsidR="00B20A88" w:rsidRPr="00FC6563" w:rsidTr="00C1585B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B20A88" w:rsidRPr="00FC6563" w:rsidRDefault="00B20A88" w:rsidP="00C1585B">
            <w:pPr>
              <w:rPr>
                <w:bCs/>
              </w:rPr>
            </w:pPr>
            <w:r w:rsidRPr="00FC6563">
              <w:rPr>
                <w:b/>
                <w:bCs/>
              </w:rPr>
              <w:t xml:space="preserve">P </w:t>
            </w:r>
            <w:r w:rsidRPr="00FC6563">
              <w:rPr>
                <w:bCs/>
              </w:rPr>
              <w:t xml:space="preserve"> </w:t>
            </w:r>
            <w:r>
              <w:rPr>
                <w:bCs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20A88" w:rsidRPr="00FC6563" w:rsidRDefault="00B20A88" w:rsidP="00C1585B">
            <w:r w:rsidRPr="00FC6563">
              <w:t>555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B20A88" w:rsidRPr="00FC6563" w:rsidRDefault="00B20A88" w:rsidP="00C1585B">
            <w:r w:rsidRPr="00FC6563">
              <w:t>Niue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20A88" w:rsidRPr="00FC6563" w:rsidRDefault="00B20A88" w:rsidP="00C1585B"/>
        </w:tc>
      </w:tr>
    </w:tbl>
    <w:p w:rsidR="00B20A88" w:rsidRPr="00FC6563" w:rsidRDefault="00B20A88" w:rsidP="00B20A88">
      <w:pPr>
        <w:rPr>
          <w:lang w:val="es-ES_tradnl"/>
        </w:rPr>
      </w:pPr>
    </w:p>
    <w:p w:rsidR="00B20A88" w:rsidRPr="00FC6563" w:rsidRDefault="00B20A88" w:rsidP="00B20A88">
      <w:pPr>
        <w:rPr>
          <w:b/>
          <w:lang w:val="es-ES_tradnl"/>
        </w:rPr>
      </w:pPr>
      <w:r w:rsidRPr="00FC6563">
        <w:rPr>
          <w:b/>
          <w:lang w:val="es-ES_tradnl"/>
        </w:rPr>
        <w:t xml:space="preserve">Orden alfabético** </w:t>
      </w:r>
    </w:p>
    <w:p w:rsidR="00B20A88" w:rsidRPr="00FC6563" w:rsidRDefault="00B20A88" w:rsidP="00B20A88">
      <w:pPr>
        <w:rPr>
          <w:b/>
        </w:rPr>
      </w:pPr>
      <w:r w:rsidRPr="00FC6563">
        <w:rPr>
          <w:b/>
        </w:rPr>
        <w:t>ADD   Niue 555</w:t>
      </w:r>
      <w:r w:rsidRPr="00FC6563">
        <w:rPr>
          <w:i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691"/>
        <w:gridCol w:w="1275"/>
        <w:gridCol w:w="4663"/>
        <w:gridCol w:w="1559"/>
      </w:tblGrid>
      <w:tr w:rsidR="00B20A88" w:rsidRPr="00FC6563" w:rsidTr="00C1585B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B20A88" w:rsidRPr="00FC6563" w:rsidRDefault="00B20A88" w:rsidP="00C1585B">
            <w:pPr>
              <w:rPr>
                <w:bCs/>
              </w:rPr>
            </w:pPr>
            <w:r w:rsidRPr="00FC6563">
              <w:rPr>
                <w:b/>
                <w:bCs/>
              </w:rPr>
              <w:t xml:space="preserve">P </w:t>
            </w:r>
            <w:r w:rsidRPr="00FC6563">
              <w:rPr>
                <w:bCs/>
              </w:rPr>
              <w:t xml:space="preserve"> </w:t>
            </w:r>
            <w:r>
              <w:rPr>
                <w:bCs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20A88" w:rsidRPr="00FC6563" w:rsidRDefault="00B20A88" w:rsidP="00C1585B">
            <w:r w:rsidRPr="00FC6563">
              <w:t>555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B20A88" w:rsidRPr="00FC6563" w:rsidRDefault="00B20A88" w:rsidP="00C1585B">
            <w:r w:rsidRPr="00FC6563">
              <w:t>Niue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20A88" w:rsidRPr="00FC6563" w:rsidRDefault="00B20A88" w:rsidP="00C1585B"/>
        </w:tc>
      </w:tr>
    </w:tbl>
    <w:p w:rsidR="00B20A88" w:rsidRPr="00FC6563" w:rsidRDefault="00B20A88" w:rsidP="00B20A88">
      <w:pPr>
        <w:rPr>
          <w:b/>
          <w:lang w:val="es-ES_tradnl"/>
        </w:rPr>
      </w:pPr>
    </w:p>
    <w:p w:rsidR="00B20A88" w:rsidRPr="00FC6563" w:rsidRDefault="00B20A88" w:rsidP="00B20A88">
      <w:pPr>
        <w:rPr>
          <w:b/>
          <w:bCs/>
          <w:lang w:val="es-ES_tradnl"/>
        </w:rPr>
      </w:pPr>
      <w:r w:rsidRPr="00FC6563">
        <w:rPr>
          <w:b/>
          <w:bCs/>
          <w:lang w:val="es-ES_tradnl"/>
        </w:rPr>
        <w:t>ADD   Tuvalu  553</w:t>
      </w:r>
    </w:p>
    <w:tbl>
      <w:tblPr>
        <w:tblW w:w="0" w:type="auto"/>
        <w:tblLayout w:type="fixed"/>
        <w:tblLook w:val="0000"/>
      </w:tblPr>
      <w:tblGrid>
        <w:gridCol w:w="691"/>
        <w:gridCol w:w="1275"/>
        <w:gridCol w:w="4663"/>
        <w:gridCol w:w="1559"/>
      </w:tblGrid>
      <w:tr w:rsidR="00B20A88" w:rsidRPr="00FC6563" w:rsidTr="00C1585B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B20A88" w:rsidRPr="00FC6563" w:rsidRDefault="00B20A88" w:rsidP="00C1585B">
            <w:pPr>
              <w:rPr>
                <w:bCs/>
                <w:lang w:val="es-ES_tradnl"/>
              </w:rPr>
            </w:pPr>
            <w:r w:rsidRPr="00FC6563">
              <w:rPr>
                <w:b/>
                <w:bCs/>
                <w:lang w:val="es-ES_tradnl"/>
              </w:rPr>
              <w:t xml:space="preserve">P </w:t>
            </w:r>
            <w:r w:rsidRPr="00FC6563">
              <w:rPr>
                <w:bCs/>
                <w:lang w:val="es-ES_tradnl"/>
              </w:rPr>
              <w:t xml:space="preserve"> </w:t>
            </w:r>
            <w:r>
              <w:rPr>
                <w:bCs/>
                <w:lang w:val="es-ES_tradn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20A88" w:rsidRPr="00FC6563" w:rsidRDefault="00B20A88" w:rsidP="00C1585B">
            <w:r w:rsidRPr="00FC6563">
              <w:t>553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B20A88" w:rsidRPr="00FC6563" w:rsidRDefault="00B20A88" w:rsidP="00C1585B">
            <w:r w:rsidRPr="00FC6563">
              <w:t>Tuvalu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20A88" w:rsidRPr="00FC6563" w:rsidRDefault="00B20A88" w:rsidP="00C1585B">
            <w:pPr>
              <w:rPr>
                <w:lang w:val="es-ES_tradnl"/>
              </w:rPr>
            </w:pPr>
          </w:p>
        </w:tc>
      </w:tr>
    </w:tbl>
    <w:p w:rsidR="00B20A88" w:rsidRPr="00FC6563" w:rsidRDefault="00B20A88" w:rsidP="00B20A88">
      <w:pPr>
        <w:rPr>
          <w:sz w:val="16"/>
          <w:szCs w:val="16"/>
        </w:rPr>
      </w:pPr>
      <w:r w:rsidRPr="00FC6563">
        <w:rPr>
          <w:sz w:val="16"/>
          <w:szCs w:val="16"/>
        </w:rPr>
        <w:t>__________</w:t>
      </w:r>
    </w:p>
    <w:p w:rsidR="00B20A88" w:rsidRPr="00FC6563" w:rsidRDefault="00B20A88" w:rsidP="00B81D58">
      <w:pPr>
        <w:spacing w:before="0"/>
        <w:rPr>
          <w:sz w:val="16"/>
          <w:szCs w:val="16"/>
          <w:lang w:val="es-ES_tradnl"/>
        </w:rPr>
      </w:pPr>
      <w:r w:rsidRPr="00FC6563">
        <w:rPr>
          <w:sz w:val="16"/>
          <w:szCs w:val="16"/>
          <w:lang w:val="es-ES_tradnl"/>
        </w:rPr>
        <w:t xml:space="preserve">*  </w:t>
      </w:r>
      <w:r>
        <w:rPr>
          <w:sz w:val="16"/>
          <w:szCs w:val="16"/>
          <w:lang w:val="es-ES_tradnl"/>
        </w:rPr>
        <w:tab/>
      </w:r>
      <w:r w:rsidRPr="00FC6563">
        <w:rPr>
          <w:sz w:val="16"/>
          <w:szCs w:val="16"/>
          <w:lang w:val="es-ES_tradnl"/>
        </w:rPr>
        <w:t xml:space="preserve">Este anuncio anula y reemplaza la publicada en el Boletín de Explotación </w:t>
      </w:r>
      <w:bookmarkStart w:id="289" w:name="OLE_LINK1"/>
      <w:bookmarkStart w:id="290" w:name="OLE_LINK2"/>
      <w:proofErr w:type="spellStart"/>
      <w:r w:rsidRPr="00FC6563">
        <w:rPr>
          <w:sz w:val="16"/>
          <w:szCs w:val="16"/>
          <w:lang w:val="es-ES_tradnl"/>
        </w:rPr>
        <w:t>N</w:t>
      </w:r>
      <w:r w:rsidR="00B81D58">
        <w:rPr>
          <w:sz w:val="16"/>
          <w:szCs w:val="16"/>
          <w:lang w:val="es-ES_tradnl"/>
        </w:rPr>
        <w:t>.</w:t>
      </w:r>
      <w:r w:rsidRPr="00B81D58">
        <w:rPr>
          <w:sz w:val="16"/>
          <w:szCs w:val="16"/>
          <w:vertAlign w:val="superscript"/>
          <w:lang w:val="es-ES_tradnl"/>
        </w:rPr>
        <w:t>o</w:t>
      </w:r>
      <w:bookmarkEnd w:id="289"/>
      <w:bookmarkEnd w:id="290"/>
      <w:proofErr w:type="spellEnd"/>
      <w:r w:rsidRPr="00FC6563">
        <w:rPr>
          <w:sz w:val="16"/>
          <w:szCs w:val="16"/>
          <w:lang w:val="es-ES_tradnl"/>
        </w:rPr>
        <w:t xml:space="preserve"> 967 del 1.XI.2010, página </w:t>
      </w:r>
      <w:r>
        <w:rPr>
          <w:sz w:val="16"/>
          <w:szCs w:val="16"/>
          <w:lang w:val="es-ES_tradnl"/>
        </w:rPr>
        <w:t>5.</w:t>
      </w:r>
    </w:p>
    <w:p w:rsidR="00B20A88" w:rsidRPr="000C2AF4" w:rsidRDefault="00B20A88" w:rsidP="008B2906">
      <w:pPr>
        <w:spacing w:before="0"/>
        <w:rPr>
          <w:sz w:val="16"/>
          <w:szCs w:val="16"/>
          <w:lang w:val="es-ES"/>
        </w:rPr>
      </w:pPr>
      <w:r w:rsidRPr="00FC6563">
        <w:rPr>
          <w:sz w:val="16"/>
          <w:szCs w:val="16"/>
          <w:lang w:val="es-ES_tradnl"/>
        </w:rPr>
        <w:t xml:space="preserve">**  </w:t>
      </w:r>
      <w:r>
        <w:rPr>
          <w:sz w:val="16"/>
          <w:szCs w:val="16"/>
          <w:lang w:val="es-ES_tradnl"/>
        </w:rPr>
        <w:tab/>
      </w:r>
      <w:r w:rsidRPr="00FC6563">
        <w:rPr>
          <w:sz w:val="16"/>
          <w:szCs w:val="16"/>
          <w:lang w:val="es-ES_tradnl"/>
        </w:rPr>
        <w:t>Véase la página</w:t>
      </w:r>
      <w:r w:rsidR="008B2906">
        <w:rPr>
          <w:sz w:val="16"/>
          <w:szCs w:val="16"/>
          <w:lang w:val="es-ES_tradnl"/>
        </w:rPr>
        <w:t xml:space="preserve"> 4 </w:t>
      </w:r>
      <w:r w:rsidRPr="00FC6563">
        <w:rPr>
          <w:sz w:val="16"/>
          <w:szCs w:val="16"/>
          <w:lang w:val="es-ES_tradnl"/>
        </w:rPr>
        <w:t xml:space="preserve">de este Boletín de Explotación </w:t>
      </w:r>
      <w:proofErr w:type="spellStart"/>
      <w:r w:rsidR="00B81D58" w:rsidRPr="00FC6563">
        <w:rPr>
          <w:sz w:val="16"/>
          <w:szCs w:val="16"/>
          <w:lang w:val="es-ES_tradnl"/>
        </w:rPr>
        <w:t>N</w:t>
      </w:r>
      <w:r w:rsidR="00B81D58">
        <w:rPr>
          <w:sz w:val="16"/>
          <w:szCs w:val="16"/>
          <w:lang w:val="es-ES_tradnl"/>
        </w:rPr>
        <w:t>.</w:t>
      </w:r>
      <w:r w:rsidR="00B81D58" w:rsidRPr="00B81D58">
        <w:rPr>
          <w:sz w:val="16"/>
          <w:szCs w:val="16"/>
          <w:vertAlign w:val="superscript"/>
          <w:lang w:val="es-ES_tradnl"/>
        </w:rPr>
        <w:t>o</w:t>
      </w:r>
      <w:proofErr w:type="spellEnd"/>
      <w:r w:rsidRPr="00FC6563">
        <w:rPr>
          <w:sz w:val="16"/>
          <w:szCs w:val="16"/>
          <w:lang w:val="es-ES_tradnl"/>
        </w:rPr>
        <w:t xml:space="preserve"> 969 du 1.XII.2010</w:t>
      </w:r>
      <w:r>
        <w:rPr>
          <w:sz w:val="16"/>
          <w:szCs w:val="16"/>
          <w:lang w:val="es-ES_tradnl"/>
        </w:rPr>
        <w:t>.</w:t>
      </w:r>
    </w:p>
    <w:p w:rsidR="00B20A88" w:rsidRPr="00C306AC" w:rsidRDefault="00B20A88" w:rsidP="007F7ED1">
      <w:pPr>
        <w:rPr>
          <w:lang w:val="es-ES"/>
        </w:rPr>
      </w:pPr>
    </w:p>
    <w:p w:rsidR="006D5145" w:rsidRPr="001B31EE" w:rsidRDefault="006D5145" w:rsidP="00857371">
      <w:pPr>
        <w:pStyle w:val="Heading20"/>
        <w:spacing w:before="240"/>
        <w:rPr>
          <w:lang w:val="es-ES_tradnl"/>
        </w:rPr>
      </w:pPr>
      <w:bookmarkStart w:id="291" w:name="_Toc276730731"/>
      <w:r w:rsidRPr="001B31EE">
        <w:rPr>
          <w:lang w:val="es-ES_tradnl"/>
        </w:rPr>
        <w:lastRenderedPageBreak/>
        <w:t xml:space="preserve">Indicativos de red para el servicio móvil (MNC) del </w:t>
      </w:r>
      <w:r w:rsidRPr="001B31EE">
        <w:rPr>
          <w:lang w:val="es-ES_tradnl"/>
        </w:rPr>
        <w:br/>
        <w:t xml:space="preserve">plan de identificación internacional para redes públicas y usuarios </w:t>
      </w:r>
      <w:r w:rsidRPr="001B31EE">
        <w:rPr>
          <w:lang w:val="es-ES_tradnl"/>
        </w:rPr>
        <w:br/>
        <w:t>(Según la Recomendación UIT-T E.212 (05/2008))</w:t>
      </w:r>
      <w:r w:rsidRPr="001B31EE">
        <w:rPr>
          <w:lang w:val="es-ES_tradnl"/>
        </w:rPr>
        <w:br/>
        <w:t>(Situación al 15 de junio de 2010)</w:t>
      </w:r>
      <w:bookmarkEnd w:id="291"/>
    </w:p>
    <w:p w:rsidR="006D5145" w:rsidRPr="001B31EE" w:rsidRDefault="006D5145" w:rsidP="004C7914">
      <w:pPr>
        <w:jc w:val="center"/>
        <w:rPr>
          <w:lang w:val="es-ES_tradnl"/>
        </w:rPr>
      </w:pPr>
      <w:r w:rsidRPr="001B31EE">
        <w:rPr>
          <w:lang w:val="es-ES_tradnl"/>
        </w:rPr>
        <w:t>(Anexo al Boletín de Explotación de la UIT N.° 958 – 15.VI.2010)</w:t>
      </w:r>
      <w:r w:rsidRPr="001B31EE">
        <w:rPr>
          <w:lang w:val="es-ES_tradnl"/>
        </w:rPr>
        <w:br/>
        <w:t xml:space="preserve">(Enmienda N.° </w:t>
      </w:r>
      <w:r w:rsidR="004C7914">
        <w:rPr>
          <w:lang w:val="es-ES_tradnl"/>
        </w:rPr>
        <w:t>9</w:t>
      </w:r>
      <w:r w:rsidRPr="001B31EE">
        <w:rPr>
          <w:lang w:val="es-ES_tradnl"/>
        </w:rPr>
        <w:t>)</w:t>
      </w:r>
    </w:p>
    <w:p w:rsidR="00547CBC" w:rsidRPr="00547CBC" w:rsidRDefault="00547CBC" w:rsidP="00547CBC">
      <w:pPr>
        <w:rPr>
          <w:b/>
          <w:bCs/>
          <w:lang w:val="es-ES"/>
        </w:rPr>
      </w:pPr>
      <w:r w:rsidRPr="00547CBC">
        <w:rPr>
          <w:b/>
          <w:bCs/>
          <w:lang w:val="es-ES"/>
        </w:rPr>
        <w:t xml:space="preserve">P  </w:t>
      </w:r>
      <w:r w:rsidR="00B07C31" w:rsidRPr="00B07C31">
        <w:rPr>
          <w:lang w:val="es-ES"/>
        </w:rPr>
        <w:t>24</w:t>
      </w:r>
      <w:r w:rsidRPr="00547CBC">
        <w:rPr>
          <w:b/>
          <w:bCs/>
          <w:lang w:val="es-ES"/>
        </w:rPr>
        <w:t xml:space="preserve">   ADD   Niue     </w:t>
      </w:r>
    </w:p>
    <w:p w:rsidR="00547CBC" w:rsidRPr="00547CBC" w:rsidRDefault="00547CBC" w:rsidP="00547CBC">
      <w:pPr>
        <w:pStyle w:val="Footnotesepar"/>
        <w:rPr>
          <w:rFonts w:asciiTheme="minorHAnsi" w:hAnsiTheme="minorHAnsi"/>
          <w:b/>
          <w:bCs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18"/>
        <w:gridCol w:w="2827"/>
        <w:gridCol w:w="3927"/>
      </w:tblGrid>
      <w:tr w:rsidR="00547CBC" w:rsidRPr="000C2AF4" w:rsidTr="0094349B"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BC" w:rsidRPr="00547CBC" w:rsidRDefault="00547CBC" w:rsidP="00547CBC">
            <w:pPr>
              <w:pStyle w:val="TableHead1"/>
              <w:rPr>
                <w:lang w:val="fr-FR"/>
              </w:rPr>
            </w:pPr>
            <w:proofErr w:type="spellStart"/>
            <w:r w:rsidRPr="00547CBC">
              <w:rPr>
                <w:lang w:val="fr-FR"/>
              </w:rPr>
              <w:t>País</w:t>
            </w:r>
            <w:proofErr w:type="spellEnd"/>
            <w:r w:rsidRPr="00547CBC">
              <w:rPr>
                <w:lang w:val="fr-FR"/>
              </w:rPr>
              <w:t xml:space="preserve">/zona </w:t>
            </w:r>
            <w:proofErr w:type="spellStart"/>
            <w:r w:rsidRPr="00547CBC">
              <w:rPr>
                <w:lang w:val="fr-FR"/>
              </w:rPr>
              <w:t>geográfica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BC" w:rsidRPr="00547CBC" w:rsidRDefault="00547CBC" w:rsidP="00547CBC">
            <w:pPr>
              <w:pStyle w:val="TableHead1"/>
              <w:rPr>
                <w:lang w:val="fr-FR"/>
              </w:rPr>
            </w:pPr>
            <w:r w:rsidRPr="00547CBC">
              <w:rPr>
                <w:lang w:val="fr-FR"/>
              </w:rPr>
              <w:t>MCC + MNC*</w:t>
            </w: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BC" w:rsidRPr="00547CBC" w:rsidRDefault="00547CBC" w:rsidP="00547CBC">
            <w:pPr>
              <w:pStyle w:val="TableHead1"/>
              <w:rPr>
                <w:lang w:val="es-ES_tradnl"/>
              </w:rPr>
            </w:pPr>
            <w:r w:rsidRPr="00547CBC">
              <w:rPr>
                <w:lang w:val="es-ES"/>
              </w:rPr>
              <w:t>Nombre de la Red/Operador</w:t>
            </w:r>
          </w:p>
        </w:tc>
      </w:tr>
      <w:tr w:rsidR="00547CBC" w:rsidRPr="00547CBC" w:rsidTr="0094349B">
        <w:trPr>
          <w:cantSplit/>
          <w:trHeight w:val="495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BC" w:rsidRPr="00547CBC" w:rsidRDefault="00547CBC" w:rsidP="00547CBC">
            <w:pPr>
              <w:pStyle w:val="TableText1"/>
              <w:rPr>
                <w:lang w:val="es-ES"/>
              </w:rPr>
            </w:pPr>
            <w:r w:rsidRPr="00547CBC">
              <w:rPr>
                <w:lang w:val="es-ES"/>
              </w:rPr>
              <w:t>Niue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BC" w:rsidRPr="00547CBC" w:rsidRDefault="00547CBC" w:rsidP="0094349B">
            <w:pPr>
              <w:pStyle w:val="TableText1"/>
              <w:jc w:val="center"/>
              <w:rPr>
                <w:lang w:val="es-ES"/>
              </w:rPr>
            </w:pPr>
            <w:r w:rsidRPr="00547CBC">
              <w:rPr>
                <w:lang w:val="es-ES"/>
              </w:rPr>
              <w:t>555 01</w:t>
            </w: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BC" w:rsidRPr="00547CBC" w:rsidRDefault="00547CBC" w:rsidP="00547CBC">
            <w:pPr>
              <w:pStyle w:val="TableText1"/>
              <w:rPr>
                <w:lang w:val="es-ES"/>
              </w:rPr>
            </w:pPr>
            <w:r w:rsidRPr="00547CBC">
              <w:rPr>
                <w:lang w:val="es-ES"/>
              </w:rPr>
              <w:t>Telecom Niue</w:t>
            </w:r>
          </w:p>
        </w:tc>
      </w:tr>
    </w:tbl>
    <w:p w:rsidR="00547CBC" w:rsidRPr="00547CBC" w:rsidRDefault="00547CBC" w:rsidP="00547CBC">
      <w:pPr>
        <w:pStyle w:val="Footnotesepar"/>
        <w:rPr>
          <w:rFonts w:asciiTheme="minorHAnsi" w:hAnsiTheme="minorHAnsi"/>
          <w:b/>
          <w:bCs/>
          <w:lang w:val="es-ES"/>
        </w:rPr>
      </w:pPr>
    </w:p>
    <w:p w:rsidR="00547CBC" w:rsidRPr="00547CBC" w:rsidRDefault="00547CBC" w:rsidP="00547CBC">
      <w:pPr>
        <w:rPr>
          <w:b/>
          <w:bCs/>
          <w:lang w:val="es-ES_tradnl"/>
        </w:rPr>
      </w:pPr>
      <w:r w:rsidRPr="00547CBC">
        <w:rPr>
          <w:b/>
          <w:bCs/>
          <w:lang w:val="es-ES_tradnl"/>
        </w:rPr>
        <w:t xml:space="preserve">P  </w:t>
      </w:r>
      <w:r w:rsidR="00B07C31" w:rsidRPr="00B07C31">
        <w:rPr>
          <w:lang w:val="es-ES_tradnl"/>
        </w:rPr>
        <w:t>25</w:t>
      </w:r>
      <w:r w:rsidRPr="00547CBC">
        <w:rPr>
          <w:b/>
          <w:bCs/>
          <w:lang w:val="es-ES_tradnl"/>
        </w:rPr>
        <w:t xml:space="preserve">   Noruega</w:t>
      </w:r>
      <w:r>
        <w:rPr>
          <w:b/>
          <w:bCs/>
          <w:lang w:val="es-ES_tradnl"/>
        </w:rPr>
        <w:t xml:space="preserve">   </w:t>
      </w:r>
      <w:r w:rsidRPr="00547CBC">
        <w:rPr>
          <w:b/>
          <w:bCs/>
          <w:lang w:val="es-ES_tradnl"/>
        </w:rPr>
        <w:t xml:space="preserve">  REP todas las informaciones por:</w:t>
      </w:r>
    </w:p>
    <w:p w:rsidR="00547CBC" w:rsidRPr="00547CBC" w:rsidRDefault="00547CBC" w:rsidP="00547CBC">
      <w:pPr>
        <w:pStyle w:val="Footnotesepar"/>
        <w:rPr>
          <w:rFonts w:asciiTheme="minorHAnsi" w:hAnsiTheme="minorHAnsi"/>
          <w:b/>
          <w:bCs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1"/>
        <w:gridCol w:w="2755"/>
        <w:gridCol w:w="4046"/>
      </w:tblGrid>
      <w:tr w:rsidR="00547CBC" w:rsidRPr="000C2AF4" w:rsidTr="00547CBC">
        <w:trPr>
          <w:trHeight w:val="20"/>
          <w:jc w:val="center"/>
        </w:trPr>
        <w:tc>
          <w:tcPr>
            <w:tcW w:w="2503" w:type="dxa"/>
            <w:tcBorders>
              <w:bottom w:val="single" w:sz="4" w:space="0" w:color="auto"/>
            </w:tcBorders>
          </w:tcPr>
          <w:p w:rsidR="00547CBC" w:rsidRPr="00547CBC" w:rsidRDefault="00547CBC" w:rsidP="00547CBC">
            <w:pPr>
              <w:pStyle w:val="TableHead1"/>
              <w:rPr>
                <w:lang w:val="fr-FR"/>
              </w:rPr>
            </w:pPr>
            <w:proofErr w:type="spellStart"/>
            <w:r w:rsidRPr="00547CBC">
              <w:rPr>
                <w:lang w:val="fr-FR"/>
              </w:rPr>
              <w:t>País</w:t>
            </w:r>
            <w:proofErr w:type="spellEnd"/>
            <w:r w:rsidRPr="00547CBC">
              <w:rPr>
                <w:lang w:val="fr-FR"/>
              </w:rPr>
              <w:t xml:space="preserve">/zona </w:t>
            </w:r>
            <w:proofErr w:type="spellStart"/>
            <w:r w:rsidRPr="00547CBC">
              <w:rPr>
                <w:lang w:val="fr-FR"/>
              </w:rPr>
              <w:t>geográfica</w:t>
            </w:r>
            <w:proofErr w:type="spellEnd"/>
          </w:p>
        </w:tc>
        <w:tc>
          <w:tcPr>
            <w:tcW w:w="3134" w:type="dxa"/>
          </w:tcPr>
          <w:p w:rsidR="00547CBC" w:rsidRPr="00547CBC" w:rsidRDefault="00547CBC" w:rsidP="00547CBC">
            <w:pPr>
              <w:pStyle w:val="TableHead1"/>
              <w:rPr>
                <w:lang w:val="fr-FR"/>
              </w:rPr>
            </w:pPr>
            <w:r w:rsidRPr="00547CBC">
              <w:rPr>
                <w:lang w:val="fr-FR"/>
              </w:rPr>
              <w:t>MCC + MNC*</w:t>
            </w:r>
          </w:p>
        </w:tc>
        <w:tc>
          <w:tcPr>
            <w:tcW w:w="4536" w:type="dxa"/>
          </w:tcPr>
          <w:p w:rsidR="00547CBC" w:rsidRPr="00547CBC" w:rsidRDefault="00547CBC" w:rsidP="00547CBC">
            <w:pPr>
              <w:pStyle w:val="TableHead1"/>
              <w:rPr>
                <w:lang w:val="es-ES_tradnl"/>
              </w:rPr>
            </w:pPr>
            <w:r w:rsidRPr="00547CBC">
              <w:rPr>
                <w:lang w:val="es-ES"/>
              </w:rPr>
              <w:t>Nombre de la Red/Operador</w:t>
            </w:r>
          </w:p>
        </w:tc>
      </w:tr>
      <w:tr w:rsidR="00547CBC" w:rsidRPr="00547CBC" w:rsidTr="00547CBC">
        <w:trPr>
          <w:trHeight w:val="20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CBC" w:rsidRPr="00547CBC" w:rsidRDefault="00547CBC" w:rsidP="00547CBC">
            <w:pPr>
              <w:pStyle w:val="TableText1"/>
              <w:rPr>
                <w:lang w:val="es-ES"/>
              </w:rPr>
            </w:pPr>
            <w:r w:rsidRPr="00547CBC">
              <w:rPr>
                <w:lang w:val="es-ES"/>
              </w:rPr>
              <w:t>Noruega</w:t>
            </w:r>
          </w:p>
        </w:tc>
        <w:tc>
          <w:tcPr>
            <w:tcW w:w="3134" w:type="dxa"/>
            <w:tcBorders>
              <w:left w:val="single" w:sz="4" w:space="0" w:color="auto"/>
            </w:tcBorders>
          </w:tcPr>
          <w:p w:rsidR="00547CBC" w:rsidRPr="00547CBC" w:rsidRDefault="00547CBC" w:rsidP="00547CBC">
            <w:pPr>
              <w:pStyle w:val="TableText1"/>
              <w:jc w:val="center"/>
              <w:rPr>
                <w:lang w:val="es-ES"/>
              </w:rPr>
            </w:pPr>
            <w:r w:rsidRPr="00547CBC">
              <w:rPr>
                <w:lang w:val="es-ES"/>
              </w:rPr>
              <w:t xml:space="preserve">242 01 </w:t>
            </w:r>
            <w:r>
              <w:rPr>
                <w:lang w:val="es-ES"/>
              </w:rPr>
              <w:br/>
            </w:r>
            <w:r w:rsidRPr="00547CBC">
              <w:rPr>
                <w:lang w:val="es-ES"/>
              </w:rPr>
              <w:t xml:space="preserve">242 02 </w:t>
            </w:r>
            <w:r>
              <w:rPr>
                <w:lang w:val="es-ES"/>
              </w:rPr>
              <w:br/>
            </w:r>
            <w:r w:rsidRPr="00547CBC">
              <w:rPr>
                <w:lang w:val="es-ES"/>
              </w:rPr>
              <w:t xml:space="preserve">242 03 </w:t>
            </w:r>
            <w:r>
              <w:rPr>
                <w:lang w:val="es-ES"/>
              </w:rPr>
              <w:br/>
            </w:r>
            <w:r w:rsidRPr="00547CBC">
              <w:rPr>
                <w:lang w:val="es-ES"/>
              </w:rPr>
              <w:t xml:space="preserve">242 04 </w:t>
            </w:r>
            <w:r>
              <w:rPr>
                <w:lang w:val="es-ES"/>
              </w:rPr>
              <w:br/>
            </w:r>
            <w:r w:rsidRPr="00547CBC">
              <w:rPr>
                <w:lang w:val="es-ES"/>
              </w:rPr>
              <w:t xml:space="preserve">242 05 </w:t>
            </w:r>
            <w:r>
              <w:rPr>
                <w:lang w:val="es-ES"/>
              </w:rPr>
              <w:br/>
            </w:r>
            <w:r w:rsidRPr="00547CBC">
              <w:rPr>
                <w:lang w:val="es-ES"/>
              </w:rPr>
              <w:t xml:space="preserve">242 06 </w:t>
            </w:r>
            <w:r>
              <w:rPr>
                <w:lang w:val="es-ES"/>
              </w:rPr>
              <w:br/>
            </w:r>
            <w:r w:rsidRPr="00547CBC">
              <w:rPr>
                <w:lang w:val="es-ES"/>
              </w:rPr>
              <w:t xml:space="preserve">242 07 </w:t>
            </w:r>
            <w:r>
              <w:rPr>
                <w:lang w:val="es-ES"/>
              </w:rPr>
              <w:br/>
            </w:r>
            <w:r w:rsidRPr="00547CBC">
              <w:rPr>
                <w:lang w:val="es-ES"/>
              </w:rPr>
              <w:t xml:space="preserve">242 08 </w:t>
            </w:r>
            <w:r>
              <w:rPr>
                <w:lang w:val="es-ES"/>
              </w:rPr>
              <w:br/>
            </w:r>
            <w:r w:rsidRPr="00547CBC">
              <w:rPr>
                <w:lang w:val="es-ES"/>
              </w:rPr>
              <w:t xml:space="preserve">242 09 </w:t>
            </w:r>
            <w:r>
              <w:rPr>
                <w:lang w:val="es-ES"/>
              </w:rPr>
              <w:br/>
            </w:r>
            <w:r w:rsidRPr="00547CBC">
              <w:rPr>
                <w:lang w:val="es-ES"/>
              </w:rPr>
              <w:t xml:space="preserve">242 10 </w:t>
            </w:r>
            <w:r>
              <w:rPr>
                <w:lang w:val="es-ES"/>
              </w:rPr>
              <w:br/>
            </w:r>
            <w:r w:rsidRPr="00547CBC">
              <w:rPr>
                <w:lang w:val="es-ES"/>
              </w:rPr>
              <w:t xml:space="preserve">242 11 </w:t>
            </w:r>
            <w:r>
              <w:rPr>
                <w:lang w:val="es-ES"/>
              </w:rPr>
              <w:br/>
            </w:r>
            <w:r w:rsidRPr="00547CBC">
              <w:rPr>
                <w:lang w:val="es-ES"/>
              </w:rPr>
              <w:t xml:space="preserve">242 12 </w:t>
            </w:r>
            <w:r>
              <w:rPr>
                <w:lang w:val="es-ES"/>
              </w:rPr>
              <w:br/>
            </w:r>
            <w:r w:rsidRPr="00547CBC">
              <w:rPr>
                <w:lang w:val="es-ES"/>
              </w:rPr>
              <w:t xml:space="preserve">242 20 </w:t>
            </w:r>
            <w:r>
              <w:rPr>
                <w:lang w:val="es-ES"/>
              </w:rPr>
              <w:br/>
            </w:r>
            <w:r w:rsidRPr="00547CBC">
              <w:rPr>
                <w:lang w:val="es-ES"/>
              </w:rPr>
              <w:t xml:space="preserve">242 21 </w:t>
            </w:r>
            <w:r>
              <w:rPr>
                <w:lang w:val="es-ES"/>
              </w:rPr>
              <w:br/>
            </w:r>
            <w:r w:rsidRPr="00547CBC">
              <w:rPr>
                <w:lang w:val="es-ES"/>
              </w:rPr>
              <w:t xml:space="preserve">242 22 </w:t>
            </w:r>
            <w:r>
              <w:rPr>
                <w:lang w:val="es-ES"/>
              </w:rPr>
              <w:br/>
            </w:r>
            <w:r w:rsidRPr="00547CBC">
              <w:rPr>
                <w:lang w:val="es-ES"/>
              </w:rPr>
              <w:t xml:space="preserve">242 23 </w:t>
            </w:r>
            <w:r>
              <w:rPr>
                <w:lang w:val="es-ES"/>
              </w:rPr>
              <w:br/>
            </w:r>
            <w:r w:rsidRPr="00547CBC">
              <w:rPr>
                <w:lang w:val="es-ES"/>
              </w:rPr>
              <w:t>242 24</w:t>
            </w:r>
          </w:p>
        </w:tc>
        <w:tc>
          <w:tcPr>
            <w:tcW w:w="4536" w:type="dxa"/>
          </w:tcPr>
          <w:p w:rsidR="00547CBC" w:rsidRPr="000C2AF4" w:rsidRDefault="00547CBC" w:rsidP="00547CBC">
            <w:pPr>
              <w:pStyle w:val="TableText1"/>
              <w:rPr>
                <w:lang w:val="en-US"/>
              </w:rPr>
            </w:pPr>
            <w:r w:rsidRPr="000C2AF4">
              <w:rPr>
                <w:lang w:val="en-US"/>
              </w:rPr>
              <w:t xml:space="preserve">Telenor Norge AS </w:t>
            </w:r>
            <w:r w:rsidRPr="000C2AF4">
              <w:rPr>
                <w:lang w:val="en-US"/>
              </w:rPr>
              <w:br/>
              <w:t xml:space="preserve">NetCom AS </w:t>
            </w:r>
            <w:r w:rsidRPr="000C2AF4">
              <w:rPr>
                <w:lang w:val="en-US"/>
              </w:rPr>
              <w:br/>
              <w:t xml:space="preserve">Teletopia Gruppen AS </w:t>
            </w:r>
            <w:r w:rsidRPr="000C2AF4">
              <w:rPr>
                <w:lang w:val="en-US"/>
              </w:rPr>
              <w:br/>
              <w:t xml:space="preserve">Tele2 Norge AS </w:t>
            </w:r>
            <w:r w:rsidRPr="000C2AF4">
              <w:rPr>
                <w:lang w:val="en-US"/>
              </w:rPr>
              <w:br/>
              <w:t xml:space="preserve">Network Norway AS </w:t>
            </w:r>
            <w:r w:rsidRPr="000C2AF4">
              <w:rPr>
                <w:lang w:val="en-US"/>
              </w:rPr>
              <w:br/>
              <w:t xml:space="preserve">ICE Norge AS </w:t>
            </w:r>
            <w:r w:rsidRPr="000C2AF4">
              <w:rPr>
                <w:lang w:val="en-US"/>
              </w:rPr>
              <w:br/>
              <w:t xml:space="preserve">Ventelo Bedrift AS </w:t>
            </w:r>
            <w:r w:rsidRPr="000C2AF4">
              <w:rPr>
                <w:lang w:val="en-US"/>
              </w:rPr>
              <w:br/>
              <w:t xml:space="preserve">TDC AS </w:t>
            </w:r>
            <w:r w:rsidRPr="000C2AF4">
              <w:rPr>
                <w:lang w:val="en-US"/>
              </w:rPr>
              <w:br/>
              <w:t xml:space="preserve">Mundio Mobile Norway Limited </w:t>
            </w:r>
            <w:r w:rsidRPr="000C2AF4">
              <w:rPr>
                <w:lang w:val="en-US"/>
              </w:rPr>
              <w:br/>
              <w:t>Post- og teletilsynet</w:t>
            </w:r>
            <w:r w:rsidRPr="000C2AF4">
              <w:rPr>
                <w:lang w:val="en-US"/>
              </w:rPr>
              <w:br/>
              <w:t xml:space="preserve">Systemnet AS </w:t>
            </w:r>
            <w:r w:rsidRPr="000C2AF4">
              <w:rPr>
                <w:lang w:val="en-US"/>
              </w:rPr>
              <w:br/>
              <w:t xml:space="preserve">Telenor Norge AS </w:t>
            </w:r>
            <w:r w:rsidRPr="000C2AF4">
              <w:rPr>
                <w:lang w:val="en-US"/>
              </w:rPr>
              <w:br/>
              <w:t xml:space="preserve">Jernbaneverket </w:t>
            </w:r>
            <w:r w:rsidRPr="000C2AF4">
              <w:rPr>
                <w:lang w:val="en-US"/>
              </w:rPr>
              <w:br/>
              <w:t xml:space="preserve">Jernbaneverket </w:t>
            </w:r>
            <w:r w:rsidRPr="000C2AF4">
              <w:rPr>
                <w:lang w:val="en-US"/>
              </w:rPr>
              <w:br/>
              <w:t xml:space="preserve">Network Norway AS </w:t>
            </w:r>
            <w:r w:rsidRPr="000C2AF4">
              <w:rPr>
                <w:lang w:val="en-US"/>
              </w:rPr>
              <w:br/>
              <w:t xml:space="preserve">Lycamobile Norway Ltd </w:t>
            </w:r>
            <w:r w:rsidRPr="000C2AF4">
              <w:rPr>
                <w:lang w:val="en-US"/>
              </w:rPr>
              <w:br/>
              <w:t xml:space="preserve">Mobile Norway AS </w:t>
            </w:r>
          </w:p>
        </w:tc>
      </w:tr>
    </w:tbl>
    <w:p w:rsidR="006D5145" w:rsidRPr="00A553A2" w:rsidRDefault="006D5145" w:rsidP="006D5145">
      <w:pPr>
        <w:pStyle w:val="Footnotesepar"/>
        <w:rPr>
          <w:lang w:val="en-US"/>
        </w:rPr>
      </w:pPr>
      <w:r w:rsidRPr="00A553A2">
        <w:rPr>
          <w:lang w:val="en-US"/>
        </w:rPr>
        <w:t>______________</w:t>
      </w:r>
    </w:p>
    <w:p w:rsidR="006D5145" w:rsidRPr="00A553A2" w:rsidRDefault="006D5145" w:rsidP="00A034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ind w:right="-426"/>
        <w:rPr>
          <w:rFonts w:asciiTheme="minorHAnsi" w:hAnsiTheme="minorHAnsi" w:cs="Arial"/>
          <w:sz w:val="16"/>
          <w:szCs w:val="16"/>
          <w:lang w:val="en-US"/>
        </w:rPr>
      </w:pPr>
      <w:r w:rsidRPr="00A553A2">
        <w:rPr>
          <w:rFonts w:asciiTheme="minorHAnsi" w:hAnsiTheme="minorHAnsi" w:cs="Arial"/>
          <w:sz w:val="16"/>
          <w:szCs w:val="16"/>
          <w:lang w:val="en-US"/>
        </w:rPr>
        <w:t>*</w:t>
      </w:r>
      <w:r w:rsidRPr="00A553A2">
        <w:rPr>
          <w:rFonts w:asciiTheme="minorHAnsi" w:hAnsiTheme="minorHAnsi" w:cs="Arial"/>
          <w:sz w:val="16"/>
          <w:szCs w:val="16"/>
          <w:lang w:val="en-US"/>
        </w:rPr>
        <w:tab/>
        <w:t xml:space="preserve">MCC: Mobile Country Code / </w:t>
      </w:r>
      <w:proofErr w:type="spellStart"/>
      <w:r w:rsidRPr="00A553A2">
        <w:rPr>
          <w:rFonts w:asciiTheme="minorHAnsi" w:hAnsiTheme="minorHAnsi" w:cs="Arial"/>
          <w:sz w:val="16"/>
          <w:szCs w:val="16"/>
          <w:lang w:val="en-US"/>
        </w:rPr>
        <w:t>Indicatif</w:t>
      </w:r>
      <w:proofErr w:type="spellEnd"/>
      <w:r w:rsidRPr="00A553A2">
        <w:rPr>
          <w:rFonts w:asciiTheme="minorHAnsi" w:hAnsiTheme="minorHAnsi" w:cs="Arial"/>
          <w:sz w:val="16"/>
          <w:szCs w:val="16"/>
          <w:lang w:val="en-US"/>
        </w:rPr>
        <w:t xml:space="preserve"> de pays du mobile / </w:t>
      </w:r>
      <w:proofErr w:type="spellStart"/>
      <w:r w:rsidRPr="00A553A2">
        <w:rPr>
          <w:rFonts w:asciiTheme="minorHAnsi" w:hAnsiTheme="minorHAnsi" w:cs="Arial"/>
          <w:sz w:val="16"/>
          <w:szCs w:val="16"/>
          <w:lang w:val="en-US"/>
        </w:rPr>
        <w:t>Indicativo</w:t>
      </w:r>
      <w:proofErr w:type="spellEnd"/>
      <w:r w:rsidRPr="00A553A2">
        <w:rPr>
          <w:rFonts w:asciiTheme="minorHAnsi" w:hAnsiTheme="minorHAnsi" w:cs="Arial"/>
          <w:sz w:val="16"/>
          <w:szCs w:val="16"/>
          <w:lang w:val="en-US"/>
        </w:rPr>
        <w:t xml:space="preserve"> de </w:t>
      </w:r>
      <w:proofErr w:type="spellStart"/>
      <w:r w:rsidRPr="00A553A2">
        <w:rPr>
          <w:rFonts w:asciiTheme="minorHAnsi" w:hAnsiTheme="minorHAnsi" w:cs="Arial"/>
          <w:sz w:val="16"/>
          <w:szCs w:val="16"/>
          <w:lang w:val="en-US"/>
        </w:rPr>
        <w:t>país</w:t>
      </w:r>
      <w:proofErr w:type="spellEnd"/>
      <w:r w:rsidRPr="00A553A2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A553A2">
        <w:rPr>
          <w:rFonts w:asciiTheme="minorHAnsi" w:hAnsiTheme="minorHAnsi" w:cs="Arial"/>
          <w:sz w:val="16"/>
          <w:szCs w:val="16"/>
          <w:lang w:val="en-US"/>
        </w:rPr>
        <w:t>para</w:t>
      </w:r>
      <w:proofErr w:type="spellEnd"/>
      <w:r w:rsidRPr="00A553A2">
        <w:rPr>
          <w:rFonts w:asciiTheme="minorHAnsi" w:hAnsiTheme="minorHAnsi" w:cs="Arial"/>
          <w:sz w:val="16"/>
          <w:szCs w:val="16"/>
          <w:lang w:val="en-US"/>
        </w:rPr>
        <w:t xml:space="preserve"> el </w:t>
      </w:r>
      <w:proofErr w:type="spellStart"/>
      <w:r w:rsidRPr="00A553A2">
        <w:rPr>
          <w:rFonts w:asciiTheme="minorHAnsi" w:hAnsiTheme="minorHAnsi" w:cs="Arial"/>
          <w:sz w:val="16"/>
          <w:szCs w:val="16"/>
          <w:lang w:val="en-US"/>
        </w:rPr>
        <w:t>servicio</w:t>
      </w:r>
      <w:proofErr w:type="spellEnd"/>
      <w:r w:rsidRPr="00A553A2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A553A2">
        <w:rPr>
          <w:rFonts w:asciiTheme="minorHAnsi" w:hAnsiTheme="minorHAnsi" w:cs="Arial"/>
          <w:sz w:val="16"/>
          <w:szCs w:val="16"/>
          <w:lang w:val="en-US"/>
        </w:rPr>
        <w:t>móvil</w:t>
      </w:r>
      <w:proofErr w:type="spellEnd"/>
    </w:p>
    <w:p w:rsidR="006D5145" w:rsidRDefault="006D5145" w:rsidP="00A034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ind w:right="-426"/>
        <w:rPr>
          <w:rFonts w:asciiTheme="minorHAnsi" w:hAnsiTheme="minorHAnsi" w:cs="Arial"/>
          <w:sz w:val="16"/>
          <w:szCs w:val="16"/>
          <w:lang w:val="en-US"/>
        </w:rPr>
      </w:pPr>
      <w:r w:rsidRPr="00A553A2">
        <w:rPr>
          <w:rFonts w:asciiTheme="minorHAnsi" w:hAnsiTheme="minorHAnsi" w:cs="Arial"/>
          <w:sz w:val="16"/>
          <w:szCs w:val="16"/>
          <w:lang w:val="en-US"/>
        </w:rPr>
        <w:tab/>
        <w:t xml:space="preserve">MNC: Mobile Network Code / Code de </w:t>
      </w:r>
      <w:proofErr w:type="spellStart"/>
      <w:r w:rsidRPr="00A553A2">
        <w:rPr>
          <w:rFonts w:asciiTheme="minorHAnsi" w:hAnsiTheme="minorHAnsi" w:cs="Arial"/>
          <w:sz w:val="16"/>
          <w:szCs w:val="16"/>
          <w:lang w:val="en-US"/>
        </w:rPr>
        <w:t>réseau</w:t>
      </w:r>
      <w:proofErr w:type="spellEnd"/>
      <w:r w:rsidRPr="00A553A2">
        <w:rPr>
          <w:rFonts w:asciiTheme="minorHAnsi" w:hAnsiTheme="minorHAnsi" w:cs="Arial"/>
          <w:sz w:val="16"/>
          <w:szCs w:val="16"/>
          <w:lang w:val="en-US"/>
        </w:rPr>
        <w:t xml:space="preserve"> mobile / </w:t>
      </w:r>
      <w:proofErr w:type="spellStart"/>
      <w:r w:rsidRPr="00A553A2">
        <w:rPr>
          <w:rFonts w:asciiTheme="minorHAnsi" w:hAnsiTheme="minorHAnsi" w:cs="Arial"/>
          <w:sz w:val="16"/>
          <w:szCs w:val="16"/>
          <w:lang w:val="en-US"/>
        </w:rPr>
        <w:t>Indicativo</w:t>
      </w:r>
      <w:proofErr w:type="spellEnd"/>
      <w:r w:rsidRPr="00A553A2">
        <w:rPr>
          <w:rFonts w:asciiTheme="minorHAnsi" w:hAnsiTheme="minorHAnsi" w:cs="Arial"/>
          <w:sz w:val="16"/>
          <w:szCs w:val="16"/>
          <w:lang w:val="en-US"/>
        </w:rPr>
        <w:t xml:space="preserve"> de red </w:t>
      </w:r>
      <w:proofErr w:type="spellStart"/>
      <w:r w:rsidRPr="00A553A2">
        <w:rPr>
          <w:rFonts w:asciiTheme="minorHAnsi" w:hAnsiTheme="minorHAnsi" w:cs="Arial"/>
          <w:sz w:val="16"/>
          <w:szCs w:val="16"/>
          <w:lang w:val="en-US"/>
        </w:rPr>
        <w:t>para</w:t>
      </w:r>
      <w:proofErr w:type="spellEnd"/>
      <w:r w:rsidRPr="00A553A2">
        <w:rPr>
          <w:rFonts w:asciiTheme="minorHAnsi" w:hAnsiTheme="minorHAnsi" w:cs="Arial"/>
          <w:sz w:val="16"/>
          <w:szCs w:val="16"/>
          <w:lang w:val="en-US"/>
        </w:rPr>
        <w:t xml:space="preserve"> el </w:t>
      </w:r>
      <w:proofErr w:type="spellStart"/>
      <w:r w:rsidRPr="00A553A2">
        <w:rPr>
          <w:rFonts w:asciiTheme="minorHAnsi" w:hAnsiTheme="minorHAnsi" w:cs="Arial"/>
          <w:sz w:val="16"/>
          <w:szCs w:val="16"/>
          <w:lang w:val="en-US"/>
        </w:rPr>
        <w:t>servicio</w:t>
      </w:r>
      <w:proofErr w:type="spellEnd"/>
      <w:r w:rsidRPr="00A553A2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A553A2">
        <w:rPr>
          <w:rFonts w:asciiTheme="minorHAnsi" w:hAnsiTheme="minorHAnsi" w:cs="Arial"/>
          <w:sz w:val="16"/>
          <w:szCs w:val="16"/>
          <w:lang w:val="en-US"/>
        </w:rPr>
        <w:t>móvil</w:t>
      </w:r>
      <w:proofErr w:type="spellEnd"/>
    </w:p>
    <w:p w:rsidR="00FC6563" w:rsidRDefault="00FC6563" w:rsidP="00FC6563">
      <w:pPr>
        <w:rPr>
          <w:lang w:val="en-US"/>
        </w:rPr>
      </w:pPr>
    </w:p>
    <w:p w:rsidR="00FC6563" w:rsidRDefault="00FC6563" w:rsidP="00FC6563">
      <w:pPr>
        <w:rPr>
          <w:lang w:val="en-US"/>
        </w:rPr>
      </w:pPr>
    </w:p>
    <w:p w:rsidR="00FC6563" w:rsidRPr="00A553A2" w:rsidRDefault="00FC6563" w:rsidP="00FC6563">
      <w:pPr>
        <w:rPr>
          <w:lang w:val="en-US"/>
        </w:rPr>
      </w:pPr>
    </w:p>
    <w:p w:rsidR="000A608F" w:rsidRPr="00697CEB" w:rsidRDefault="000A608F" w:rsidP="000A608F">
      <w:pPr>
        <w:pStyle w:val="Heading20"/>
        <w:rPr>
          <w:lang w:val="es-ES_tradnl"/>
        </w:rPr>
      </w:pPr>
      <w:bookmarkStart w:id="292" w:name="_Toc276730732"/>
      <w:r w:rsidRPr="00697CEB">
        <w:rPr>
          <w:lang w:val="es-ES_tradnl"/>
        </w:rPr>
        <w:lastRenderedPageBreak/>
        <w:t>Lista de códigos de puntos de señalización internacional (ISPC)</w:t>
      </w:r>
      <w:r w:rsidRPr="00697CEB">
        <w:rPr>
          <w:lang w:val="es-ES_tradnl"/>
        </w:rPr>
        <w:br/>
        <w:t>(Según la Recomendación UIT-T Q.708 (03/1999))</w:t>
      </w:r>
      <w:r w:rsidRPr="00697CEB">
        <w:rPr>
          <w:lang w:val="es-ES_tradnl"/>
        </w:rPr>
        <w:br/>
        <w:t>(Situación al 15 mayo 2010)</w:t>
      </w:r>
      <w:bookmarkEnd w:id="292"/>
    </w:p>
    <w:p w:rsidR="000A608F" w:rsidRPr="00697CEB" w:rsidRDefault="000A608F" w:rsidP="002C65CD">
      <w:pPr>
        <w:pStyle w:val="Heading70"/>
        <w:keepNext/>
        <w:rPr>
          <w:lang w:val="es-ES_tradnl"/>
        </w:rPr>
      </w:pPr>
      <w:r w:rsidRPr="00697CEB">
        <w:rPr>
          <w:lang w:val="es-ES_tradnl"/>
        </w:rPr>
        <w:t>(Anexo al Boletín de Explotación de la UIT N</w:t>
      </w:r>
      <w:r w:rsidRPr="00BD648E">
        <w:rPr>
          <w:vertAlign w:val="superscript"/>
          <w:lang w:val="es-ES_tradnl"/>
        </w:rPr>
        <w:t>o</w:t>
      </w:r>
      <w:r w:rsidRPr="00697CEB">
        <w:rPr>
          <w:lang w:val="es-ES_tradnl"/>
        </w:rPr>
        <w:t>. 956</w:t>
      </w:r>
      <w:r w:rsidR="00E45F6F">
        <w:rPr>
          <w:lang w:val="es-ES_tradnl"/>
        </w:rPr>
        <w:t xml:space="preserve"> – </w:t>
      </w:r>
      <w:r w:rsidRPr="00697CEB">
        <w:rPr>
          <w:lang w:val="es-ES_tradnl"/>
        </w:rPr>
        <w:t>15.V.2010)</w:t>
      </w:r>
      <w:r w:rsidRPr="00697CEB">
        <w:rPr>
          <w:lang w:val="es-ES_tradnl"/>
        </w:rPr>
        <w:br/>
        <w:t>(Enmienda N</w:t>
      </w:r>
      <w:r w:rsidRPr="00BD648E">
        <w:rPr>
          <w:vertAlign w:val="superscript"/>
          <w:lang w:val="es-ES_tradnl"/>
        </w:rPr>
        <w:t>o</w:t>
      </w:r>
      <w:r w:rsidRPr="00697CEB">
        <w:rPr>
          <w:lang w:val="es-ES_tradnl"/>
        </w:rPr>
        <w:t>. 1</w:t>
      </w:r>
      <w:r w:rsidR="002C65CD">
        <w:rPr>
          <w:lang w:val="es-ES_tradnl"/>
        </w:rPr>
        <w:t>3</w:t>
      </w:r>
      <w:r w:rsidRPr="00697CEB">
        <w:rPr>
          <w:lang w:val="es-ES_tradnl"/>
        </w:rPr>
        <w:t>)</w:t>
      </w:r>
    </w:p>
    <w:p w:rsidR="000A608F" w:rsidRPr="00697CEB" w:rsidRDefault="000A608F" w:rsidP="000A608F">
      <w:pPr>
        <w:keepNext/>
        <w:rPr>
          <w:lang w:val="es-ES_tradnl"/>
        </w:rPr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3461"/>
        <w:gridCol w:w="4009"/>
      </w:tblGrid>
      <w:tr w:rsidR="000A608F" w:rsidRPr="000C2AF4" w:rsidTr="00D83B9D">
        <w:trPr>
          <w:cantSplit/>
          <w:trHeight w:val="227"/>
        </w:trPr>
        <w:tc>
          <w:tcPr>
            <w:tcW w:w="1818" w:type="dxa"/>
            <w:gridSpan w:val="2"/>
          </w:tcPr>
          <w:p w:rsidR="000A608F" w:rsidRDefault="000A608F" w:rsidP="00D83B9D">
            <w:pPr>
              <w:pStyle w:val="Tablehead0"/>
              <w:jc w:val="left"/>
            </w:pPr>
            <w:proofErr w:type="spellStart"/>
            <w:r w:rsidRPr="00870C6B">
              <w:t>País</w:t>
            </w:r>
            <w:proofErr w:type="spellEnd"/>
            <w:r w:rsidRPr="00870C6B">
              <w:t xml:space="preserve">/ Zona </w:t>
            </w:r>
            <w:proofErr w:type="spellStart"/>
            <w:r w:rsidRPr="00870C6B"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0A608F" w:rsidRPr="00C52150" w:rsidRDefault="000A608F" w:rsidP="00D83B9D">
            <w:pPr>
              <w:pStyle w:val="Tablehead0"/>
              <w:jc w:val="left"/>
              <w:rPr>
                <w:lang w:val="es-ES_tradnl"/>
              </w:rPr>
            </w:pPr>
            <w:r w:rsidRPr="00C52150">
              <w:rPr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0A608F" w:rsidRPr="00C52150" w:rsidRDefault="000A608F" w:rsidP="00D83B9D">
            <w:pPr>
              <w:pStyle w:val="Tablehead0"/>
              <w:jc w:val="left"/>
              <w:rPr>
                <w:lang w:val="es-ES_tradnl"/>
              </w:rPr>
            </w:pPr>
            <w:r w:rsidRPr="00C52150">
              <w:rPr>
                <w:lang w:val="es-ES_tradnl"/>
              </w:rPr>
              <w:t>Nombre del operador del punto de señalización</w:t>
            </w:r>
          </w:p>
        </w:tc>
      </w:tr>
      <w:tr w:rsidR="000A608F" w:rsidRPr="00B62253" w:rsidTr="00D83B9D">
        <w:trPr>
          <w:cantSplit/>
          <w:trHeight w:val="227"/>
        </w:trPr>
        <w:tc>
          <w:tcPr>
            <w:tcW w:w="909" w:type="dxa"/>
          </w:tcPr>
          <w:p w:rsidR="000A608F" w:rsidRPr="00870C6B" w:rsidRDefault="000A608F" w:rsidP="00D83B9D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0A608F" w:rsidRDefault="000A608F" w:rsidP="00D83B9D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0A608F" w:rsidRPr="00870C6B" w:rsidRDefault="000A608F" w:rsidP="00D83B9D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0A608F" w:rsidRPr="00870C6B" w:rsidRDefault="000A608F" w:rsidP="00D83B9D">
            <w:pPr>
              <w:pStyle w:val="Tablehead0"/>
              <w:jc w:val="left"/>
            </w:pPr>
          </w:p>
        </w:tc>
      </w:tr>
      <w:tr w:rsidR="00806EF8" w:rsidRPr="00806EF8" w:rsidTr="004C791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06EF8" w:rsidRPr="00806EF8" w:rsidRDefault="00806EF8" w:rsidP="004C7914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806EF8">
              <w:rPr>
                <w:b/>
                <w:bCs/>
              </w:rPr>
              <w:t xml:space="preserve">Australia  </w:t>
            </w:r>
            <w:r w:rsidR="00635E0B" w:rsidRPr="00635E0B">
              <w:t>P 17</w:t>
            </w:r>
            <w:r w:rsidRPr="00806EF8">
              <w:rPr>
                <w:b/>
                <w:bCs/>
              </w:rPr>
              <w:t xml:space="preserve">  ADD</w:t>
            </w:r>
          </w:p>
        </w:tc>
      </w:tr>
      <w:tr w:rsidR="00806EF8" w:rsidRPr="00870C6B" w:rsidTr="00806EF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5-121-2</w:t>
            </w:r>
          </w:p>
        </w:tc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11210</w:t>
            </w:r>
          </w:p>
        </w:tc>
        <w:tc>
          <w:tcPr>
            <w:tcW w:w="3461" w:type="dxa"/>
            <w:shd w:val="clear" w:color="auto" w:fill="auto"/>
          </w:tcPr>
          <w:p w:rsidR="00806EF8" w:rsidRPr="00FF621E" w:rsidRDefault="00806EF8" w:rsidP="004C7914">
            <w:pPr>
              <w:pStyle w:val="StyleTabletextLeft"/>
            </w:pPr>
            <w:r w:rsidRPr="00FF621E">
              <w:t>LM-SYD-NGN1</w:t>
            </w:r>
          </w:p>
        </w:tc>
        <w:tc>
          <w:tcPr>
            <w:tcW w:w="4009" w:type="dxa"/>
          </w:tcPr>
          <w:p w:rsidR="00806EF8" w:rsidRPr="00FF621E" w:rsidRDefault="00806EF8" w:rsidP="004C7914">
            <w:pPr>
              <w:pStyle w:val="StyleTabletextLeft"/>
            </w:pPr>
            <w:proofErr w:type="spellStart"/>
            <w:r w:rsidRPr="00FF621E">
              <w:t>Lycamobile</w:t>
            </w:r>
            <w:proofErr w:type="spellEnd"/>
            <w:r w:rsidRPr="00FF621E">
              <w:t xml:space="preserve"> P/L</w:t>
            </w:r>
          </w:p>
        </w:tc>
      </w:tr>
      <w:tr w:rsidR="00806EF8" w:rsidRPr="00870C6B" w:rsidTr="00806EF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5-121-3</w:t>
            </w:r>
          </w:p>
        </w:tc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11211</w:t>
            </w:r>
          </w:p>
        </w:tc>
        <w:tc>
          <w:tcPr>
            <w:tcW w:w="3461" w:type="dxa"/>
            <w:shd w:val="clear" w:color="auto" w:fill="auto"/>
          </w:tcPr>
          <w:p w:rsidR="00806EF8" w:rsidRPr="00FF621E" w:rsidRDefault="00806EF8" w:rsidP="004C7914">
            <w:pPr>
              <w:pStyle w:val="StyleTabletextLeft"/>
            </w:pPr>
            <w:r w:rsidRPr="00FF621E">
              <w:t>LM-SYD-NGN2</w:t>
            </w:r>
          </w:p>
        </w:tc>
        <w:tc>
          <w:tcPr>
            <w:tcW w:w="4009" w:type="dxa"/>
          </w:tcPr>
          <w:p w:rsidR="00806EF8" w:rsidRPr="00FF621E" w:rsidRDefault="00806EF8" w:rsidP="004C7914">
            <w:pPr>
              <w:pStyle w:val="StyleTabletextLeft"/>
            </w:pPr>
            <w:proofErr w:type="spellStart"/>
            <w:r w:rsidRPr="00FF621E">
              <w:t>Lycamobile</w:t>
            </w:r>
            <w:proofErr w:type="spellEnd"/>
            <w:r w:rsidRPr="00FF621E">
              <w:t xml:space="preserve"> P/L</w:t>
            </w:r>
          </w:p>
        </w:tc>
      </w:tr>
      <w:tr w:rsidR="00806EF8" w:rsidRPr="00870C6B" w:rsidTr="00806EF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5-121-4</w:t>
            </w:r>
          </w:p>
        </w:tc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11212</w:t>
            </w:r>
          </w:p>
        </w:tc>
        <w:tc>
          <w:tcPr>
            <w:tcW w:w="3461" w:type="dxa"/>
            <w:shd w:val="clear" w:color="auto" w:fill="auto"/>
          </w:tcPr>
          <w:p w:rsidR="00806EF8" w:rsidRPr="00FF621E" w:rsidRDefault="00806EF8" w:rsidP="004C7914">
            <w:pPr>
              <w:pStyle w:val="StyleTabletextLeft"/>
            </w:pPr>
            <w:r w:rsidRPr="00FF621E">
              <w:t>LM-SYD-STP1</w:t>
            </w:r>
          </w:p>
        </w:tc>
        <w:tc>
          <w:tcPr>
            <w:tcW w:w="4009" w:type="dxa"/>
          </w:tcPr>
          <w:p w:rsidR="00806EF8" w:rsidRPr="00FF621E" w:rsidRDefault="00806EF8" w:rsidP="004C7914">
            <w:pPr>
              <w:pStyle w:val="StyleTabletextLeft"/>
            </w:pPr>
            <w:proofErr w:type="spellStart"/>
            <w:r w:rsidRPr="00FF621E">
              <w:t>Lycamobile</w:t>
            </w:r>
            <w:proofErr w:type="spellEnd"/>
            <w:r w:rsidRPr="00FF621E">
              <w:t xml:space="preserve"> P/L</w:t>
            </w:r>
          </w:p>
        </w:tc>
      </w:tr>
      <w:tr w:rsidR="00806EF8" w:rsidRPr="00870C6B" w:rsidTr="00806EF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5-121-5</w:t>
            </w:r>
          </w:p>
        </w:tc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11213</w:t>
            </w:r>
          </w:p>
        </w:tc>
        <w:tc>
          <w:tcPr>
            <w:tcW w:w="3461" w:type="dxa"/>
            <w:shd w:val="clear" w:color="auto" w:fill="auto"/>
          </w:tcPr>
          <w:p w:rsidR="00806EF8" w:rsidRPr="00FF621E" w:rsidRDefault="00806EF8" w:rsidP="004C7914">
            <w:pPr>
              <w:pStyle w:val="StyleTabletextLeft"/>
            </w:pPr>
            <w:r w:rsidRPr="00FF621E">
              <w:t>LM-SYD-STP2</w:t>
            </w:r>
          </w:p>
        </w:tc>
        <w:tc>
          <w:tcPr>
            <w:tcW w:w="4009" w:type="dxa"/>
          </w:tcPr>
          <w:p w:rsidR="00806EF8" w:rsidRPr="00FF621E" w:rsidRDefault="00806EF8" w:rsidP="004C7914">
            <w:pPr>
              <w:pStyle w:val="StyleTabletextLeft"/>
            </w:pPr>
            <w:proofErr w:type="spellStart"/>
            <w:r w:rsidRPr="00FF621E">
              <w:t>Lycamobile</w:t>
            </w:r>
            <w:proofErr w:type="spellEnd"/>
            <w:r w:rsidRPr="00FF621E">
              <w:t xml:space="preserve"> P/L</w:t>
            </w:r>
          </w:p>
        </w:tc>
      </w:tr>
      <w:tr w:rsidR="00806EF8" w:rsidRPr="00870C6B" w:rsidTr="004C791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06EF8" w:rsidRPr="00806EF8" w:rsidRDefault="00806EF8" w:rsidP="00635E0B">
            <w:pPr>
              <w:pStyle w:val="Normalaftertitle"/>
              <w:keepNext/>
              <w:spacing w:before="240"/>
              <w:rPr>
                <w:b/>
                <w:bCs/>
              </w:rPr>
            </w:pPr>
            <w:proofErr w:type="spellStart"/>
            <w:r w:rsidRPr="00806EF8">
              <w:rPr>
                <w:b/>
                <w:bCs/>
              </w:rPr>
              <w:t>Estados</w:t>
            </w:r>
            <w:proofErr w:type="spellEnd"/>
            <w:r w:rsidRPr="00806EF8">
              <w:rPr>
                <w:b/>
                <w:bCs/>
              </w:rPr>
              <w:t xml:space="preserve"> </w:t>
            </w:r>
            <w:proofErr w:type="spellStart"/>
            <w:r w:rsidRPr="00806EF8">
              <w:rPr>
                <w:b/>
                <w:bCs/>
              </w:rPr>
              <w:t>Unidos</w:t>
            </w:r>
            <w:proofErr w:type="spellEnd"/>
            <w:r w:rsidRPr="00806EF8">
              <w:rPr>
                <w:b/>
                <w:bCs/>
              </w:rPr>
              <w:t xml:space="preserve">  </w:t>
            </w:r>
            <w:r w:rsidR="00635E0B" w:rsidRPr="00635E0B">
              <w:t xml:space="preserve">P </w:t>
            </w:r>
            <w:r w:rsidR="00635E0B">
              <w:t>50</w:t>
            </w:r>
            <w:r w:rsidRPr="00806EF8">
              <w:rPr>
                <w:b/>
                <w:bCs/>
              </w:rPr>
              <w:t xml:space="preserve">  SUP</w:t>
            </w:r>
          </w:p>
        </w:tc>
      </w:tr>
      <w:tr w:rsidR="00806EF8" w:rsidRPr="00870C6B" w:rsidTr="00806EF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3-191-6</w:t>
            </w:r>
          </w:p>
        </w:tc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7678</w:t>
            </w:r>
          </w:p>
        </w:tc>
        <w:tc>
          <w:tcPr>
            <w:tcW w:w="3461" w:type="dxa"/>
            <w:shd w:val="clear" w:color="auto" w:fill="auto"/>
          </w:tcPr>
          <w:p w:rsidR="00806EF8" w:rsidRPr="00FF621E" w:rsidRDefault="00806EF8" w:rsidP="004C791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806EF8" w:rsidRPr="00FF621E" w:rsidRDefault="00806EF8" w:rsidP="004C7914">
            <w:pPr>
              <w:pStyle w:val="StyleTabletextLeft"/>
            </w:pPr>
            <w:r w:rsidRPr="00FF621E">
              <w:t>CM TEL (USA) LLC</w:t>
            </w:r>
          </w:p>
        </w:tc>
      </w:tr>
      <w:tr w:rsidR="00806EF8" w:rsidRPr="00870C6B" w:rsidTr="00806EF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3-193-4</w:t>
            </w:r>
          </w:p>
        </w:tc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7692</w:t>
            </w:r>
          </w:p>
        </w:tc>
        <w:tc>
          <w:tcPr>
            <w:tcW w:w="3461" w:type="dxa"/>
            <w:shd w:val="clear" w:color="auto" w:fill="auto"/>
          </w:tcPr>
          <w:p w:rsidR="00806EF8" w:rsidRPr="00FF621E" w:rsidRDefault="00806EF8" w:rsidP="004C791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806EF8" w:rsidRPr="00FF621E" w:rsidRDefault="00806EF8" w:rsidP="004C7914">
            <w:pPr>
              <w:pStyle w:val="StyleTabletextLeft"/>
            </w:pPr>
            <w:r w:rsidRPr="00FF621E">
              <w:t>CM TEL (USA) LLC</w:t>
            </w:r>
          </w:p>
        </w:tc>
      </w:tr>
      <w:tr w:rsidR="00806EF8" w:rsidRPr="00806EF8" w:rsidTr="004C791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06EF8" w:rsidRPr="00806EF8" w:rsidRDefault="00806EF8" w:rsidP="00635E0B">
            <w:pPr>
              <w:pStyle w:val="Normalaftertitle"/>
              <w:keepNext/>
              <w:spacing w:before="240"/>
              <w:rPr>
                <w:b/>
                <w:bCs/>
              </w:rPr>
            </w:pPr>
            <w:proofErr w:type="spellStart"/>
            <w:r w:rsidRPr="00806EF8">
              <w:rPr>
                <w:b/>
                <w:bCs/>
              </w:rPr>
              <w:t>Estados</w:t>
            </w:r>
            <w:proofErr w:type="spellEnd"/>
            <w:r w:rsidRPr="00806EF8">
              <w:rPr>
                <w:b/>
                <w:bCs/>
              </w:rPr>
              <w:t xml:space="preserve"> </w:t>
            </w:r>
            <w:proofErr w:type="spellStart"/>
            <w:r w:rsidRPr="00806EF8">
              <w:rPr>
                <w:b/>
                <w:bCs/>
              </w:rPr>
              <w:t>Unidos</w:t>
            </w:r>
            <w:proofErr w:type="spellEnd"/>
            <w:r w:rsidRPr="00806EF8">
              <w:rPr>
                <w:b/>
                <w:bCs/>
              </w:rPr>
              <w:t xml:space="preserve">  </w:t>
            </w:r>
            <w:r w:rsidR="00635E0B" w:rsidRPr="00635E0B">
              <w:t xml:space="preserve">P </w:t>
            </w:r>
            <w:r w:rsidR="00635E0B">
              <w:t>50</w:t>
            </w:r>
            <w:r w:rsidRPr="00806EF8">
              <w:rPr>
                <w:b/>
                <w:bCs/>
              </w:rPr>
              <w:t xml:space="preserve">  ADD</w:t>
            </w:r>
          </w:p>
        </w:tc>
      </w:tr>
      <w:tr w:rsidR="00806EF8" w:rsidRPr="00870C6B" w:rsidTr="00806EF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3-191-6</w:t>
            </w:r>
          </w:p>
        </w:tc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7678</w:t>
            </w:r>
          </w:p>
        </w:tc>
        <w:tc>
          <w:tcPr>
            <w:tcW w:w="3461" w:type="dxa"/>
            <w:shd w:val="clear" w:color="auto" w:fill="auto"/>
          </w:tcPr>
          <w:p w:rsidR="00806EF8" w:rsidRPr="00FF621E" w:rsidRDefault="00806EF8" w:rsidP="004C791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806EF8" w:rsidRPr="00FF621E" w:rsidRDefault="00806EF8" w:rsidP="004C7914">
            <w:pPr>
              <w:pStyle w:val="StyleTabletextLeft"/>
            </w:pPr>
            <w:proofErr w:type="spellStart"/>
            <w:r w:rsidRPr="00FF621E">
              <w:t>ComNet</w:t>
            </w:r>
            <w:proofErr w:type="spellEnd"/>
            <w:r w:rsidRPr="00FF621E">
              <w:t xml:space="preserve"> (USA) LLC</w:t>
            </w:r>
          </w:p>
        </w:tc>
      </w:tr>
      <w:tr w:rsidR="00806EF8" w:rsidRPr="00870C6B" w:rsidTr="00806EF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3-193-4</w:t>
            </w:r>
          </w:p>
        </w:tc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7692</w:t>
            </w:r>
          </w:p>
        </w:tc>
        <w:tc>
          <w:tcPr>
            <w:tcW w:w="3461" w:type="dxa"/>
            <w:shd w:val="clear" w:color="auto" w:fill="auto"/>
          </w:tcPr>
          <w:p w:rsidR="00806EF8" w:rsidRPr="00FF621E" w:rsidRDefault="00806EF8" w:rsidP="004C791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806EF8" w:rsidRPr="00FF621E" w:rsidRDefault="00806EF8" w:rsidP="004C7914">
            <w:pPr>
              <w:pStyle w:val="StyleTabletextLeft"/>
            </w:pPr>
            <w:proofErr w:type="spellStart"/>
            <w:r w:rsidRPr="00FF621E">
              <w:t>ComNet</w:t>
            </w:r>
            <w:proofErr w:type="spellEnd"/>
            <w:r w:rsidRPr="00FF621E">
              <w:t xml:space="preserve"> (USA) LLC</w:t>
            </w:r>
          </w:p>
        </w:tc>
      </w:tr>
      <w:tr w:rsidR="00806EF8" w:rsidRPr="00806EF8" w:rsidTr="004C791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06EF8" w:rsidRPr="00806EF8" w:rsidRDefault="00806EF8" w:rsidP="00635E0B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806EF8">
              <w:rPr>
                <w:b/>
                <w:bCs/>
              </w:rPr>
              <w:t xml:space="preserve">Guinea </w:t>
            </w:r>
            <w:proofErr w:type="spellStart"/>
            <w:r w:rsidRPr="00806EF8">
              <w:rPr>
                <w:b/>
                <w:bCs/>
              </w:rPr>
              <w:t>Ecuatorial</w:t>
            </w:r>
            <w:proofErr w:type="spellEnd"/>
            <w:r w:rsidRPr="00806EF8">
              <w:rPr>
                <w:b/>
                <w:bCs/>
              </w:rPr>
              <w:t xml:space="preserve">  </w:t>
            </w:r>
            <w:r w:rsidR="00635E0B" w:rsidRPr="00635E0B">
              <w:t xml:space="preserve">P </w:t>
            </w:r>
            <w:r w:rsidR="00635E0B">
              <w:t>63</w:t>
            </w:r>
            <w:r w:rsidRPr="00806EF8">
              <w:rPr>
                <w:b/>
                <w:bCs/>
              </w:rPr>
              <w:t xml:space="preserve">  ADD</w:t>
            </w:r>
          </w:p>
        </w:tc>
      </w:tr>
      <w:tr w:rsidR="00806EF8" w:rsidRPr="00870C6B" w:rsidTr="00806EF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6-054-4</w:t>
            </w:r>
          </w:p>
        </w:tc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12724</w:t>
            </w:r>
          </w:p>
        </w:tc>
        <w:tc>
          <w:tcPr>
            <w:tcW w:w="3461" w:type="dxa"/>
            <w:shd w:val="clear" w:color="auto" w:fill="auto"/>
          </w:tcPr>
          <w:p w:rsidR="00806EF8" w:rsidRPr="00FF621E" w:rsidRDefault="00806EF8" w:rsidP="004C7914">
            <w:pPr>
              <w:pStyle w:val="StyleTabletextLeft"/>
            </w:pPr>
            <w:r w:rsidRPr="00FF621E">
              <w:t>Bata Internacional</w:t>
            </w:r>
          </w:p>
        </w:tc>
        <w:tc>
          <w:tcPr>
            <w:tcW w:w="4009" w:type="dxa"/>
          </w:tcPr>
          <w:p w:rsidR="00806EF8" w:rsidRPr="00FF621E" w:rsidRDefault="00806EF8" w:rsidP="004C7914">
            <w:pPr>
              <w:pStyle w:val="StyleTabletextLeft"/>
            </w:pPr>
            <w:proofErr w:type="spellStart"/>
            <w:r w:rsidRPr="00FF621E">
              <w:t>HiTsGE</w:t>
            </w:r>
            <w:proofErr w:type="spellEnd"/>
            <w:r w:rsidRPr="00FF621E">
              <w:t>, S.A.</w:t>
            </w:r>
          </w:p>
        </w:tc>
      </w:tr>
      <w:tr w:rsidR="00806EF8" w:rsidRPr="00870C6B" w:rsidTr="00806EF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6-054-5</w:t>
            </w:r>
          </w:p>
        </w:tc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12725</w:t>
            </w:r>
          </w:p>
        </w:tc>
        <w:tc>
          <w:tcPr>
            <w:tcW w:w="3461" w:type="dxa"/>
            <w:shd w:val="clear" w:color="auto" w:fill="auto"/>
          </w:tcPr>
          <w:p w:rsidR="00806EF8" w:rsidRPr="00FF621E" w:rsidRDefault="00806EF8" w:rsidP="004C7914">
            <w:pPr>
              <w:pStyle w:val="StyleTabletextLeft"/>
            </w:pPr>
            <w:r w:rsidRPr="00FF621E">
              <w:t>Malabo Internacional</w:t>
            </w:r>
          </w:p>
        </w:tc>
        <w:tc>
          <w:tcPr>
            <w:tcW w:w="4009" w:type="dxa"/>
          </w:tcPr>
          <w:p w:rsidR="00806EF8" w:rsidRPr="00FF621E" w:rsidRDefault="00806EF8" w:rsidP="004C7914">
            <w:pPr>
              <w:pStyle w:val="StyleTabletextLeft"/>
            </w:pPr>
            <w:proofErr w:type="spellStart"/>
            <w:r w:rsidRPr="00FF621E">
              <w:t>HiTsGE</w:t>
            </w:r>
            <w:proofErr w:type="spellEnd"/>
            <w:r w:rsidRPr="00FF621E">
              <w:t>, S.A.</w:t>
            </w:r>
          </w:p>
        </w:tc>
      </w:tr>
      <w:tr w:rsidR="00806EF8" w:rsidRPr="00870C6B" w:rsidTr="00806EF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6-054-6</w:t>
            </w:r>
          </w:p>
        </w:tc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12726</w:t>
            </w:r>
          </w:p>
        </w:tc>
        <w:tc>
          <w:tcPr>
            <w:tcW w:w="3461" w:type="dxa"/>
            <w:shd w:val="clear" w:color="auto" w:fill="auto"/>
          </w:tcPr>
          <w:p w:rsidR="00806EF8" w:rsidRPr="00FF621E" w:rsidRDefault="00806EF8" w:rsidP="004C7914">
            <w:pPr>
              <w:pStyle w:val="StyleTabletextLeft"/>
            </w:pPr>
            <w:proofErr w:type="spellStart"/>
            <w:r w:rsidRPr="00FF621E">
              <w:t>Roaming</w:t>
            </w:r>
            <w:proofErr w:type="spellEnd"/>
          </w:p>
        </w:tc>
        <w:tc>
          <w:tcPr>
            <w:tcW w:w="4009" w:type="dxa"/>
          </w:tcPr>
          <w:p w:rsidR="00806EF8" w:rsidRPr="00FF621E" w:rsidRDefault="00806EF8" w:rsidP="004C7914">
            <w:pPr>
              <w:pStyle w:val="StyleTabletextLeft"/>
            </w:pPr>
            <w:proofErr w:type="spellStart"/>
            <w:r w:rsidRPr="00FF621E">
              <w:t>HiTsGE</w:t>
            </w:r>
            <w:proofErr w:type="spellEnd"/>
            <w:r w:rsidRPr="00FF621E">
              <w:t>, S.A.</w:t>
            </w:r>
          </w:p>
        </w:tc>
      </w:tr>
      <w:tr w:rsidR="00806EF8" w:rsidRPr="00870C6B" w:rsidTr="00806EF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6-054-7</w:t>
            </w:r>
          </w:p>
        </w:tc>
        <w:tc>
          <w:tcPr>
            <w:tcW w:w="909" w:type="dxa"/>
            <w:shd w:val="clear" w:color="auto" w:fill="auto"/>
          </w:tcPr>
          <w:p w:rsidR="00806EF8" w:rsidRPr="00E7062C" w:rsidRDefault="00806EF8" w:rsidP="004C7914">
            <w:pPr>
              <w:pStyle w:val="StyleTabletextLeft"/>
            </w:pPr>
            <w:r w:rsidRPr="00E7062C">
              <w:t>12727</w:t>
            </w:r>
          </w:p>
        </w:tc>
        <w:tc>
          <w:tcPr>
            <w:tcW w:w="3461" w:type="dxa"/>
            <w:shd w:val="clear" w:color="auto" w:fill="auto"/>
          </w:tcPr>
          <w:p w:rsidR="00806EF8" w:rsidRPr="00FF621E" w:rsidRDefault="00806EF8" w:rsidP="004C7914">
            <w:pPr>
              <w:pStyle w:val="StyleTabletextLeft"/>
            </w:pPr>
            <w:r w:rsidRPr="00FF621E">
              <w:t xml:space="preserve">SS7 </w:t>
            </w:r>
            <w:proofErr w:type="spellStart"/>
            <w:r w:rsidRPr="00FF621E">
              <w:t>Voip</w:t>
            </w:r>
            <w:proofErr w:type="spellEnd"/>
          </w:p>
        </w:tc>
        <w:tc>
          <w:tcPr>
            <w:tcW w:w="4009" w:type="dxa"/>
          </w:tcPr>
          <w:p w:rsidR="00806EF8" w:rsidRPr="00FF621E" w:rsidRDefault="00806EF8" w:rsidP="004C7914">
            <w:pPr>
              <w:pStyle w:val="StyleTabletextLeft"/>
            </w:pPr>
            <w:proofErr w:type="spellStart"/>
            <w:r w:rsidRPr="00FF621E">
              <w:t>HiTsGE</w:t>
            </w:r>
            <w:proofErr w:type="spellEnd"/>
            <w:r w:rsidRPr="00FF621E">
              <w:t>, S.A.</w:t>
            </w:r>
          </w:p>
        </w:tc>
      </w:tr>
    </w:tbl>
    <w:p w:rsidR="000A608F" w:rsidRPr="00FF621E" w:rsidRDefault="000A608F" w:rsidP="000A608F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0A608F" w:rsidRDefault="000A608F" w:rsidP="000A608F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</w:t>
      </w:r>
      <w:r w:rsidR="00405839">
        <w:rPr>
          <w:b w:val="0"/>
          <w:sz w:val="16"/>
          <w:szCs w:val="16"/>
        </w:rPr>
        <w:t xml:space="preserve">national </w:t>
      </w:r>
      <w:proofErr w:type="spellStart"/>
      <w:r w:rsidR="00405839">
        <w:rPr>
          <w:b w:val="0"/>
          <w:sz w:val="16"/>
          <w:szCs w:val="16"/>
        </w:rPr>
        <w:t>Signalling</w:t>
      </w:r>
      <w:proofErr w:type="spellEnd"/>
      <w:r w:rsidR="00405839">
        <w:rPr>
          <w:b w:val="0"/>
          <w:sz w:val="16"/>
          <w:szCs w:val="16"/>
        </w:rPr>
        <w:t xml:space="preserve"> Point Codes</w:t>
      </w:r>
    </w:p>
    <w:p w:rsidR="000A608F" w:rsidRDefault="000A608F" w:rsidP="000A608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</w:t>
      </w:r>
      <w:r w:rsidR="00405839">
        <w:rPr>
          <w:b w:val="0"/>
          <w:sz w:val="16"/>
          <w:szCs w:val="16"/>
        </w:rPr>
        <w:t>émaphores internationaux (CPSI)</w:t>
      </w:r>
    </w:p>
    <w:p w:rsidR="000A608F" w:rsidRPr="00756D3F" w:rsidRDefault="000A608F" w:rsidP="000A608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</w:t>
      </w:r>
    </w:p>
    <w:p w:rsidR="00BD648E" w:rsidRDefault="00BD648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0A608F" w:rsidRPr="001B31EE" w:rsidRDefault="000A608F" w:rsidP="000A608F">
      <w:pPr>
        <w:pStyle w:val="Heading20"/>
        <w:rPr>
          <w:lang w:val="es-ES_tradnl"/>
        </w:rPr>
      </w:pPr>
      <w:bookmarkStart w:id="293" w:name="_Toc276730733"/>
      <w:r w:rsidRPr="001B31EE">
        <w:rPr>
          <w:lang w:val="es-ES_tradnl"/>
        </w:rPr>
        <w:lastRenderedPageBreak/>
        <w:t>Lista de códigos de zona/red de señalización (SANC)</w:t>
      </w:r>
      <w:r w:rsidRPr="001B31EE">
        <w:rPr>
          <w:lang w:val="es-ES_tradnl"/>
        </w:rPr>
        <w:br/>
        <w:t>(Complemento de la Recomendación UIT-T Q.708 (03/1999))</w:t>
      </w:r>
      <w:r w:rsidRPr="001B31EE">
        <w:rPr>
          <w:lang w:val="es-ES_tradnl"/>
        </w:rPr>
        <w:br/>
        <w:t>(Situación al 1 octubre 2010)</w:t>
      </w:r>
      <w:bookmarkEnd w:id="293"/>
    </w:p>
    <w:p w:rsidR="000A608F" w:rsidRPr="001B31EE" w:rsidRDefault="000A608F" w:rsidP="000A608F">
      <w:pPr>
        <w:pStyle w:val="Heading70"/>
        <w:keepNext/>
        <w:rPr>
          <w:lang w:val="es-ES_tradnl"/>
        </w:rPr>
      </w:pPr>
      <w:r w:rsidRPr="001B31EE">
        <w:rPr>
          <w:lang w:val="es-ES_tradnl"/>
        </w:rPr>
        <w:t>(Anexo al Boletín de Explotación de la UIT N.°</w:t>
      </w:r>
      <w:r w:rsidR="00A034A8">
        <w:rPr>
          <w:lang w:val="es-ES_tradnl"/>
        </w:rPr>
        <w:t xml:space="preserve"> 965 – 1.X.2010)</w:t>
      </w:r>
      <w:r w:rsidR="00A034A8">
        <w:rPr>
          <w:lang w:val="es-ES_tradnl"/>
        </w:rPr>
        <w:br/>
        <w:t>(Enmienda N.° 4</w:t>
      </w:r>
      <w:r w:rsidRPr="001B31EE">
        <w:rPr>
          <w:lang w:val="es-ES_tradnl"/>
        </w:rPr>
        <w:t>)</w:t>
      </w:r>
    </w:p>
    <w:p w:rsidR="000A608F" w:rsidRPr="00284C84" w:rsidRDefault="000A608F" w:rsidP="00A034A8">
      <w:pPr>
        <w:rPr>
          <w:lang w:val="es-ES_tradnl"/>
        </w:rPr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7470"/>
      </w:tblGrid>
      <w:tr w:rsidR="000A608F" w:rsidRPr="00284C84" w:rsidTr="00D83B9D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0A608F" w:rsidRPr="00284C84" w:rsidRDefault="000A608F" w:rsidP="00DA5AFE">
            <w:pPr>
              <w:pStyle w:val="Normalaftertitle"/>
              <w:keepNext/>
              <w:spacing w:before="240"/>
              <w:rPr>
                <w:b/>
              </w:rPr>
            </w:pPr>
            <w:proofErr w:type="spellStart"/>
            <w:r w:rsidRPr="00284C84">
              <w:rPr>
                <w:b/>
                <w:bCs/>
              </w:rPr>
              <w:t>Orden</w:t>
            </w:r>
            <w:proofErr w:type="spellEnd"/>
            <w:r w:rsidRPr="00284C84">
              <w:rPr>
                <w:b/>
                <w:bCs/>
              </w:rPr>
              <w:t xml:space="preserve"> </w:t>
            </w:r>
            <w:proofErr w:type="spellStart"/>
            <w:r w:rsidRPr="00284C84">
              <w:rPr>
                <w:b/>
                <w:bCs/>
              </w:rPr>
              <w:t>numérico</w:t>
            </w:r>
            <w:proofErr w:type="spellEnd"/>
            <w:r w:rsidRPr="00284C84">
              <w:rPr>
                <w:b/>
                <w:bCs/>
              </w:rPr>
              <w:t xml:space="preserve">    ADD</w:t>
            </w:r>
          </w:p>
        </w:tc>
      </w:tr>
      <w:tr w:rsidR="000A608F" w:rsidRPr="00284C84" w:rsidTr="00D83B9D">
        <w:trPr>
          <w:trHeight w:val="240"/>
        </w:trPr>
        <w:tc>
          <w:tcPr>
            <w:tcW w:w="909" w:type="dxa"/>
            <w:shd w:val="clear" w:color="auto" w:fill="auto"/>
          </w:tcPr>
          <w:p w:rsidR="000A608F" w:rsidRPr="00284C84" w:rsidRDefault="00DA5AFE" w:rsidP="00D83B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635E0B">
              <w:t xml:space="preserve">P </w:t>
            </w:r>
            <w:r>
              <w:t>20</w:t>
            </w:r>
          </w:p>
        </w:tc>
        <w:tc>
          <w:tcPr>
            <w:tcW w:w="909" w:type="dxa"/>
            <w:shd w:val="clear" w:color="auto" w:fill="auto"/>
          </w:tcPr>
          <w:p w:rsidR="000A608F" w:rsidRPr="00284C84" w:rsidRDefault="00A034A8" w:rsidP="00A03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6</w:t>
            </w:r>
            <w:r w:rsidR="000A608F" w:rsidRPr="00284C84">
              <w:rPr>
                <w:bCs/>
                <w:lang w:val="fr-FR"/>
              </w:rPr>
              <w:t>-1</w:t>
            </w:r>
            <w:r>
              <w:rPr>
                <w:bCs/>
                <w:lang w:val="fr-FR"/>
              </w:rPr>
              <w:t>75</w:t>
            </w:r>
          </w:p>
        </w:tc>
        <w:tc>
          <w:tcPr>
            <w:tcW w:w="7470" w:type="dxa"/>
            <w:shd w:val="clear" w:color="auto" w:fill="auto"/>
          </w:tcPr>
          <w:p w:rsidR="000A608F" w:rsidRPr="00284C84" w:rsidRDefault="00A034A8" w:rsidP="008B29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bookmarkStart w:id="294" w:name="OLE_LINK3"/>
            <w:bookmarkStart w:id="295" w:name="OLE_LINK4"/>
            <w:proofErr w:type="spellStart"/>
            <w:r>
              <w:rPr>
                <w:bCs/>
                <w:lang w:val="fr-FR"/>
              </w:rPr>
              <w:t>Guine</w:t>
            </w:r>
            <w:r w:rsidR="008B2906">
              <w:rPr>
                <w:bCs/>
                <w:lang w:val="fr-FR"/>
              </w:rPr>
              <w:t>a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 w:rsidR="008B2906">
              <w:rPr>
                <w:bCs/>
                <w:lang w:val="fr-FR"/>
              </w:rPr>
              <w:t>Ecuatorial</w:t>
            </w:r>
            <w:proofErr w:type="spellEnd"/>
            <w:r>
              <w:rPr>
                <w:bCs/>
                <w:lang w:val="fr-FR"/>
              </w:rPr>
              <w:t xml:space="preserve"> (</w:t>
            </w:r>
            <w:proofErr w:type="spellStart"/>
            <w:r>
              <w:rPr>
                <w:bCs/>
                <w:lang w:val="fr-FR"/>
              </w:rPr>
              <w:t>R</w:t>
            </w:r>
            <w:r w:rsidR="008B2906">
              <w:rPr>
                <w:bCs/>
                <w:lang w:val="fr-FR"/>
              </w:rPr>
              <w:t>e</w:t>
            </w:r>
            <w:r>
              <w:rPr>
                <w:bCs/>
                <w:lang w:val="fr-FR"/>
              </w:rPr>
              <w:t>publi</w:t>
            </w:r>
            <w:r w:rsidR="008B2906">
              <w:rPr>
                <w:bCs/>
                <w:lang w:val="fr-FR"/>
              </w:rPr>
              <w:t>ca</w:t>
            </w:r>
            <w:proofErr w:type="spellEnd"/>
            <w:r>
              <w:rPr>
                <w:bCs/>
                <w:lang w:val="fr-FR"/>
              </w:rPr>
              <w:t xml:space="preserve"> de)</w:t>
            </w:r>
            <w:bookmarkEnd w:id="294"/>
            <w:bookmarkEnd w:id="295"/>
          </w:p>
        </w:tc>
      </w:tr>
    </w:tbl>
    <w:p w:rsidR="000A608F" w:rsidRPr="00284C84" w:rsidRDefault="000A608F" w:rsidP="00A034A8">
      <w:pPr>
        <w:rPr>
          <w:lang w:val="es-ES_tradnl"/>
        </w:rPr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7470"/>
      </w:tblGrid>
      <w:tr w:rsidR="000A608F" w:rsidRPr="00284C84" w:rsidTr="00D83B9D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0A608F" w:rsidRPr="00284C84" w:rsidRDefault="000A608F" w:rsidP="00200E2C">
            <w:pPr>
              <w:pStyle w:val="Normalaftertitle"/>
              <w:keepNext/>
              <w:spacing w:before="240"/>
              <w:rPr>
                <w:b/>
              </w:rPr>
            </w:pPr>
            <w:proofErr w:type="spellStart"/>
            <w:r w:rsidRPr="00284C84">
              <w:rPr>
                <w:b/>
                <w:bCs/>
              </w:rPr>
              <w:t>Orden</w:t>
            </w:r>
            <w:proofErr w:type="spellEnd"/>
            <w:r w:rsidRPr="00284C84">
              <w:rPr>
                <w:b/>
                <w:bCs/>
              </w:rPr>
              <w:t xml:space="preserve"> </w:t>
            </w:r>
            <w:proofErr w:type="spellStart"/>
            <w:r w:rsidRPr="00284C84">
              <w:rPr>
                <w:b/>
                <w:bCs/>
              </w:rPr>
              <w:t>alfabético</w:t>
            </w:r>
            <w:proofErr w:type="spellEnd"/>
            <w:r w:rsidRPr="00284C84">
              <w:rPr>
                <w:b/>
                <w:bCs/>
              </w:rPr>
              <w:t xml:space="preserve">    ADD</w:t>
            </w:r>
          </w:p>
        </w:tc>
      </w:tr>
      <w:tr w:rsidR="000A608F" w:rsidRPr="00284C84" w:rsidTr="00D83B9D">
        <w:trPr>
          <w:trHeight w:val="240"/>
        </w:trPr>
        <w:tc>
          <w:tcPr>
            <w:tcW w:w="909" w:type="dxa"/>
            <w:shd w:val="clear" w:color="auto" w:fill="auto"/>
          </w:tcPr>
          <w:p w:rsidR="000A608F" w:rsidRPr="00284C84" w:rsidRDefault="00DA5AFE" w:rsidP="00200E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635E0B">
              <w:t xml:space="preserve">P </w:t>
            </w:r>
            <w:r>
              <w:t>3</w:t>
            </w:r>
            <w:r w:rsidR="00200E2C">
              <w:t>3</w:t>
            </w:r>
          </w:p>
        </w:tc>
        <w:tc>
          <w:tcPr>
            <w:tcW w:w="909" w:type="dxa"/>
            <w:shd w:val="clear" w:color="auto" w:fill="auto"/>
          </w:tcPr>
          <w:p w:rsidR="000A608F" w:rsidRPr="00284C84" w:rsidRDefault="00A034A8" w:rsidP="00A034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6</w:t>
            </w:r>
            <w:r w:rsidR="000A608F" w:rsidRPr="00284C84">
              <w:rPr>
                <w:bCs/>
                <w:lang w:val="fr-FR"/>
              </w:rPr>
              <w:t>-1</w:t>
            </w:r>
            <w:r>
              <w:rPr>
                <w:bCs/>
                <w:lang w:val="fr-FR"/>
              </w:rPr>
              <w:t>75</w:t>
            </w:r>
          </w:p>
        </w:tc>
        <w:tc>
          <w:tcPr>
            <w:tcW w:w="7470" w:type="dxa"/>
            <w:shd w:val="clear" w:color="auto" w:fill="auto"/>
          </w:tcPr>
          <w:p w:rsidR="000A608F" w:rsidRPr="00284C84" w:rsidRDefault="008B2906" w:rsidP="00D83B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proofErr w:type="spellStart"/>
            <w:r>
              <w:rPr>
                <w:bCs/>
                <w:lang w:val="fr-FR"/>
              </w:rPr>
              <w:t>Guinea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Ecuatorial</w:t>
            </w:r>
            <w:proofErr w:type="spellEnd"/>
            <w:r>
              <w:rPr>
                <w:bCs/>
                <w:lang w:val="fr-FR"/>
              </w:rPr>
              <w:t xml:space="preserve"> (</w:t>
            </w:r>
            <w:proofErr w:type="spellStart"/>
            <w:r>
              <w:rPr>
                <w:bCs/>
                <w:lang w:val="fr-FR"/>
              </w:rPr>
              <w:t>Republica</w:t>
            </w:r>
            <w:proofErr w:type="spellEnd"/>
            <w:r>
              <w:rPr>
                <w:bCs/>
                <w:lang w:val="fr-FR"/>
              </w:rPr>
              <w:t xml:space="preserve"> de)</w:t>
            </w:r>
          </w:p>
        </w:tc>
      </w:tr>
    </w:tbl>
    <w:p w:rsidR="000A608F" w:rsidRPr="00284C84" w:rsidRDefault="000A608F" w:rsidP="000A608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22"/>
          <w:szCs w:val="22"/>
          <w:lang w:val="fr-FR"/>
        </w:rPr>
      </w:pPr>
      <w:r w:rsidRPr="00284C84">
        <w:rPr>
          <w:position w:val="6"/>
          <w:sz w:val="22"/>
          <w:szCs w:val="22"/>
          <w:lang w:val="fr-FR"/>
        </w:rPr>
        <w:t>____________</w:t>
      </w:r>
    </w:p>
    <w:p w:rsidR="000A608F" w:rsidRPr="00284C84" w:rsidRDefault="000A608F" w:rsidP="000A608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en-US"/>
        </w:rPr>
      </w:pPr>
      <w:r w:rsidRPr="00284C84">
        <w:rPr>
          <w:sz w:val="16"/>
          <w:szCs w:val="16"/>
          <w:lang w:val="en-US"/>
        </w:rPr>
        <w:t>SAN</w:t>
      </w:r>
      <w:r w:rsidR="00405839">
        <w:rPr>
          <w:sz w:val="16"/>
          <w:szCs w:val="16"/>
          <w:lang w:val="en-US"/>
        </w:rPr>
        <w:t>C:</w:t>
      </w:r>
      <w:r w:rsidR="00405839">
        <w:rPr>
          <w:sz w:val="16"/>
          <w:szCs w:val="16"/>
          <w:lang w:val="en-US"/>
        </w:rPr>
        <w:tab/>
      </w:r>
      <w:proofErr w:type="spellStart"/>
      <w:r w:rsidR="00405839">
        <w:rPr>
          <w:sz w:val="16"/>
          <w:szCs w:val="16"/>
          <w:lang w:val="en-US"/>
        </w:rPr>
        <w:t>Signalling</w:t>
      </w:r>
      <w:proofErr w:type="spellEnd"/>
      <w:r w:rsidR="00405839">
        <w:rPr>
          <w:sz w:val="16"/>
          <w:szCs w:val="16"/>
          <w:lang w:val="en-US"/>
        </w:rPr>
        <w:t xml:space="preserve"> Area/Network Code</w:t>
      </w:r>
    </w:p>
    <w:p w:rsidR="000A608F" w:rsidRPr="00284C84" w:rsidRDefault="000A608F" w:rsidP="000A608F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0C2AF4">
        <w:rPr>
          <w:sz w:val="16"/>
          <w:szCs w:val="16"/>
          <w:lang w:val="fr-FR"/>
        </w:rPr>
        <w:tab/>
      </w:r>
      <w:r w:rsidRPr="00284C84">
        <w:rPr>
          <w:sz w:val="16"/>
          <w:szCs w:val="16"/>
          <w:lang w:val="fr-FR"/>
        </w:rPr>
        <w:t xml:space="preserve">Code </w:t>
      </w:r>
      <w:r w:rsidR="00405839">
        <w:rPr>
          <w:sz w:val="16"/>
          <w:szCs w:val="16"/>
          <w:lang w:val="fr-FR"/>
        </w:rPr>
        <w:t>de zone/réseau sémaphore (CZRS)</w:t>
      </w:r>
    </w:p>
    <w:p w:rsidR="000A608F" w:rsidRPr="00284C84" w:rsidRDefault="000A608F" w:rsidP="000A608F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284C84">
        <w:rPr>
          <w:sz w:val="16"/>
          <w:szCs w:val="16"/>
          <w:lang w:val="fr-FR"/>
        </w:rPr>
        <w:tab/>
      </w:r>
      <w:r w:rsidRPr="00284C84">
        <w:rPr>
          <w:sz w:val="16"/>
          <w:szCs w:val="16"/>
          <w:lang w:val="es-ES"/>
        </w:rPr>
        <w:t>Código de zona/red de señalización (CZRS)</w:t>
      </w:r>
    </w:p>
    <w:p w:rsidR="0027454F" w:rsidRDefault="0027454F" w:rsidP="00857371">
      <w:pPr>
        <w:rPr>
          <w:lang w:val="es-ES"/>
        </w:rPr>
      </w:pPr>
    </w:p>
    <w:p w:rsidR="000A4BCA" w:rsidRDefault="000A4BCA" w:rsidP="00857371">
      <w:pPr>
        <w:rPr>
          <w:lang w:val="es-ES"/>
        </w:rPr>
      </w:pPr>
    </w:p>
    <w:p w:rsidR="00DA5AFE" w:rsidRDefault="00DA5AFE" w:rsidP="00857371">
      <w:pPr>
        <w:rPr>
          <w:lang w:val="es-ES"/>
        </w:rPr>
      </w:pPr>
    </w:p>
    <w:p w:rsidR="0027454F" w:rsidRPr="001B31EE" w:rsidRDefault="0027454F" w:rsidP="0027454F">
      <w:pPr>
        <w:pStyle w:val="Heading20"/>
        <w:spacing w:before="280"/>
        <w:rPr>
          <w:lang w:val="es-ES_tradnl"/>
        </w:rPr>
      </w:pPr>
      <w:bookmarkStart w:id="296" w:name="_Toc36876175"/>
      <w:bookmarkStart w:id="297" w:name="_Toc276730734"/>
      <w:r w:rsidRPr="001B31EE">
        <w:rPr>
          <w:lang w:val="es-ES_tradnl"/>
        </w:rPr>
        <w:t>Plan de numeración nacional</w:t>
      </w:r>
      <w:r w:rsidRPr="001B31EE">
        <w:rPr>
          <w:lang w:val="es-ES_tradnl"/>
        </w:rPr>
        <w:br/>
        <w:t>(Según la Recomendación UIT-T E. 129 (11/2009))</w:t>
      </w:r>
      <w:bookmarkEnd w:id="296"/>
      <w:bookmarkEnd w:id="297"/>
    </w:p>
    <w:p w:rsidR="0027454F" w:rsidRDefault="0027454F" w:rsidP="0027454F">
      <w:pPr>
        <w:jc w:val="center"/>
      </w:pPr>
      <w:r w:rsidRPr="000C2AF4">
        <w:rPr>
          <w:lang w:val="en-US"/>
        </w:rPr>
        <w:t>Web:</w:t>
      </w:r>
      <w:r w:rsidR="00617FAA" w:rsidRPr="000C2AF4">
        <w:rPr>
          <w:lang w:val="en-US"/>
        </w:rPr>
        <w:t xml:space="preserve"> </w:t>
      </w:r>
      <w:r w:rsidR="008C6889">
        <w:fldChar w:fldCharType="begin"/>
      </w:r>
      <w:r w:rsidR="008C6889">
        <w:instrText>HYPERLINK "http://www.itu.int/itu-t/inr/nnp/index.html"</w:instrText>
      </w:r>
      <w:r w:rsidR="008C6889">
        <w:fldChar w:fldCharType="separate"/>
      </w:r>
      <w:r w:rsidRPr="000C2AF4">
        <w:rPr>
          <w:lang w:val="en-US"/>
        </w:rPr>
        <w:t>www.itu.int/itu-t/inr/nnp/index.html</w:t>
      </w:r>
      <w:r w:rsidR="008C6889">
        <w:fldChar w:fldCharType="end"/>
      </w:r>
    </w:p>
    <w:p w:rsidR="00617FAA" w:rsidRPr="00617FAA" w:rsidRDefault="00617FAA" w:rsidP="00617FAA">
      <w:pPr>
        <w:spacing w:before="360"/>
        <w:rPr>
          <w:lang w:val="es-ES"/>
        </w:rPr>
      </w:pPr>
      <w:r w:rsidRPr="00617FAA">
        <w:rPr>
          <w:lang w:val="es-ES"/>
        </w:rPr>
        <w:t>Se solicita a las Ad</w:t>
      </w:r>
      <w:smartTag w:uri="urn:schemas-microsoft-com:office:smarttags" w:element="PersonName">
        <w:r w:rsidRPr="00617FAA">
          <w:rPr>
            <w:lang w:val="es-ES"/>
          </w:rPr>
          <w:t>m</w:t>
        </w:r>
      </w:smartTag>
      <w:r w:rsidRPr="00617FAA">
        <w:rPr>
          <w:lang w:val="es-ES"/>
        </w:rPr>
        <w:t>inistraciones que co</w:t>
      </w:r>
      <w:smartTag w:uri="urn:schemas-microsoft-com:office:smarttags" w:element="PersonName">
        <w:r w:rsidRPr="00617FAA">
          <w:rPr>
            <w:lang w:val="es-ES"/>
          </w:rPr>
          <w:t>m</w:t>
        </w:r>
      </w:smartTag>
      <w:r w:rsidRPr="00617FAA">
        <w:rPr>
          <w:lang w:val="es-ES"/>
        </w:rPr>
        <w:t>uniquen a la UIT los ca</w:t>
      </w:r>
      <w:smartTag w:uri="urn:schemas-microsoft-com:office:smarttags" w:element="PersonName">
        <w:r w:rsidRPr="00617FAA">
          <w:rPr>
            <w:lang w:val="es-ES"/>
          </w:rPr>
          <w:t>m</w:t>
        </w:r>
      </w:smartTag>
      <w:r w:rsidRPr="00617FAA">
        <w:rPr>
          <w:lang w:val="es-ES"/>
        </w:rPr>
        <w:t>bios efectuados en sus planes de nu</w:t>
      </w:r>
      <w:smartTag w:uri="urn:schemas-microsoft-com:office:smarttags" w:element="PersonName">
        <w:r w:rsidRPr="00617FAA">
          <w:rPr>
            <w:lang w:val="es-ES"/>
          </w:rPr>
          <w:t>m</w:t>
        </w:r>
      </w:smartTag>
      <w:r w:rsidRPr="00617FAA">
        <w:rPr>
          <w:lang w:val="es-ES"/>
        </w:rPr>
        <w:t>eración nacional o que faciliten infor</w:t>
      </w:r>
      <w:smartTag w:uri="urn:schemas-microsoft-com:office:smarttags" w:element="PersonName">
        <w:r w:rsidRPr="00617FAA">
          <w:rPr>
            <w:lang w:val="es-ES"/>
          </w:rPr>
          <w:t>m</w:t>
        </w:r>
      </w:smartTag>
      <w:r w:rsidRPr="00617FAA">
        <w:rPr>
          <w:lang w:val="es-ES"/>
        </w:rPr>
        <w:t>ación sobre las páginas web consagradas a su respectivo plan de nu</w:t>
      </w:r>
      <w:smartTag w:uri="urn:schemas-microsoft-com:office:smarttags" w:element="PersonName">
        <w:r w:rsidRPr="00617FAA">
          <w:rPr>
            <w:lang w:val="es-ES"/>
          </w:rPr>
          <w:t>m</w:t>
        </w:r>
      </w:smartTag>
      <w:r w:rsidRPr="00617FAA">
        <w:rPr>
          <w:lang w:val="es-ES"/>
        </w:rPr>
        <w:t>eración nacional, así co</w:t>
      </w:r>
      <w:smartTag w:uri="urn:schemas-microsoft-com:office:smarttags" w:element="PersonName">
        <w:r w:rsidRPr="00617FAA">
          <w:rPr>
            <w:lang w:val="es-ES"/>
          </w:rPr>
          <w:t>m</w:t>
        </w:r>
      </w:smartTag>
      <w:r w:rsidRPr="00617FAA">
        <w:rPr>
          <w:lang w:val="es-ES"/>
        </w:rPr>
        <w:t>o los datos de las personas de contacto. Dicha infor</w:t>
      </w:r>
      <w:smartTag w:uri="urn:schemas-microsoft-com:office:smarttags" w:element="PersonName">
        <w:r w:rsidRPr="00617FAA">
          <w:rPr>
            <w:lang w:val="es-ES"/>
          </w:rPr>
          <w:t>m</w:t>
        </w:r>
      </w:smartTag>
      <w:r w:rsidRPr="00617FAA">
        <w:rPr>
          <w:lang w:val="es-ES"/>
        </w:rPr>
        <w:t>ación, de consulta gratuita para todas las Ad</w:t>
      </w:r>
      <w:smartTag w:uri="urn:schemas-microsoft-com:office:smarttags" w:element="PersonName">
        <w:r w:rsidRPr="00617FAA">
          <w:rPr>
            <w:lang w:val="es-ES"/>
          </w:rPr>
          <w:t>m</w:t>
        </w:r>
      </w:smartTag>
      <w:r w:rsidRPr="00617FAA">
        <w:rPr>
          <w:lang w:val="es-ES"/>
        </w:rPr>
        <w:t>inistraciones/EER y todos los proveedores de servicios, se incorporará en la página web del UIT</w:t>
      </w:r>
      <w:r w:rsidRPr="00617FAA">
        <w:rPr>
          <w:lang w:val="es-ES"/>
        </w:rPr>
        <w:noBreakHyphen/>
        <w:t>T.</w:t>
      </w:r>
    </w:p>
    <w:p w:rsidR="00617FAA" w:rsidRPr="00617FAA" w:rsidRDefault="00617FAA" w:rsidP="00617FAA">
      <w:pPr>
        <w:rPr>
          <w:lang w:val="es-ES"/>
        </w:rPr>
      </w:pPr>
      <w:r w:rsidRPr="00617FAA">
        <w:rPr>
          <w:lang w:val="es-ES"/>
        </w:rPr>
        <w:t>Ade</w:t>
      </w:r>
      <w:smartTag w:uri="urn:schemas-microsoft-com:office:smarttags" w:element="PersonName">
        <w:r w:rsidRPr="00617FAA">
          <w:rPr>
            <w:lang w:val="es-ES"/>
          </w:rPr>
          <w:t>m</w:t>
        </w:r>
      </w:smartTag>
      <w:r w:rsidRPr="00617FAA">
        <w:rPr>
          <w:lang w:val="es-ES"/>
        </w:rPr>
        <w:t>ás, se invita a</w:t>
      </w:r>
      <w:smartTag w:uri="urn:schemas-microsoft-com:office:smarttags" w:element="PersonName">
        <w:r w:rsidRPr="00617FAA">
          <w:rPr>
            <w:lang w:val="es-ES"/>
          </w:rPr>
          <w:t>m</w:t>
        </w:r>
      </w:smartTag>
      <w:r w:rsidRPr="00617FAA">
        <w:rPr>
          <w:lang w:val="es-ES"/>
        </w:rPr>
        <w:t>able</w:t>
      </w:r>
      <w:smartTag w:uri="urn:schemas-microsoft-com:office:smarttags" w:element="PersonName">
        <w:r w:rsidRPr="00617FAA">
          <w:rPr>
            <w:lang w:val="es-ES"/>
          </w:rPr>
          <w:t>m</w:t>
        </w:r>
      </w:smartTag>
      <w:r w:rsidRPr="00617FAA">
        <w:rPr>
          <w:lang w:val="es-ES"/>
        </w:rPr>
        <w:t>ente a las Ad</w:t>
      </w:r>
      <w:smartTag w:uri="urn:schemas-microsoft-com:office:smarttags" w:element="PersonName">
        <w:r w:rsidRPr="00617FAA">
          <w:rPr>
            <w:lang w:val="es-ES"/>
          </w:rPr>
          <w:t>m</w:t>
        </w:r>
      </w:smartTag>
      <w:r w:rsidRPr="00617FAA">
        <w:rPr>
          <w:lang w:val="es-ES"/>
        </w:rPr>
        <w:t>inistraciones a que, en sus páginas web sobre planes de nu</w:t>
      </w:r>
      <w:smartTag w:uri="urn:schemas-microsoft-com:office:smarttags" w:element="PersonName">
        <w:r w:rsidRPr="00617FAA">
          <w:rPr>
            <w:lang w:val="es-ES"/>
          </w:rPr>
          <w:t>m</w:t>
        </w:r>
      </w:smartTag>
      <w:r w:rsidRPr="00617FAA">
        <w:rPr>
          <w:lang w:val="es-ES"/>
        </w:rPr>
        <w:t>eración nacional o al enviar la infor</w:t>
      </w:r>
      <w:smartTag w:uri="urn:schemas-microsoft-com:office:smarttags" w:element="PersonName">
        <w:r w:rsidRPr="00617FAA">
          <w:rPr>
            <w:lang w:val="es-ES"/>
          </w:rPr>
          <w:t>m</w:t>
        </w:r>
      </w:smartTag>
      <w:r w:rsidRPr="00617FAA">
        <w:rPr>
          <w:lang w:val="es-ES"/>
        </w:rPr>
        <w:t>ación a UIT/TSB (e-</w:t>
      </w:r>
      <w:smartTag w:uri="urn:schemas-microsoft-com:office:smarttags" w:element="PersonName">
        <w:r w:rsidRPr="00617FAA">
          <w:rPr>
            <w:lang w:val="es-ES"/>
          </w:rPr>
          <w:t>m</w:t>
        </w:r>
      </w:smartTag>
      <w:r w:rsidRPr="00617FAA">
        <w:rPr>
          <w:lang w:val="es-ES"/>
        </w:rPr>
        <w:t>ail: tsbtson@itu.int), utilicen el for</w:t>
      </w:r>
      <w:smartTag w:uri="urn:schemas-microsoft-com:office:smarttags" w:element="PersonName">
        <w:r w:rsidRPr="00617FAA">
          <w:rPr>
            <w:lang w:val="es-ES"/>
          </w:rPr>
          <w:t>m</w:t>
        </w:r>
      </w:smartTag>
      <w:r w:rsidRPr="00617FAA">
        <w:rPr>
          <w:lang w:val="es-ES"/>
        </w:rPr>
        <w:t>ato descrito en la Reco</w:t>
      </w:r>
      <w:smartTag w:uri="urn:schemas-microsoft-com:office:smarttags" w:element="PersonName">
        <w:r w:rsidRPr="00617FAA">
          <w:rPr>
            <w:lang w:val="es-ES"/>
          </w:rPr>
          <w:t>m</w:t>
        </w:r>
      </w:smartTag>
      <w:r w:rsidRPr="00617FAA">
        <w:rPr>
          <w:lang w:val="es-ES"/>
        </w:rPr>
        <w:t>endación UIT</w:t>
      </w:r>
      <w:r w:rsidRPr="00617FAA">
        <w:rPr>
          <w:lang w:val="es-ES"/>
        </w:rPr>
        <w:noBreakHyphen/>
        <w:t>T E.129. Se recuerda, por otra parte, a las Ad</w:t>
      </w:r>
      <w:smartTag w:uri="urn:schemas-microsoft-com:office:smarttags" w:element="PersonName">
        <w:r w:rsidRPr="00617FAA">
          <w:rPr>
            <w:lang w:val="es-ES"/>
          </w:rPr>
          <w:t>m</w:t>
        </w:r>
      </w:smartTag>
      <w:r w:rsidRPr="00617FAA">
        <w:rPr>
          <w:lang w:val="es-ES"/>
        </w:rPr>
        <w:t>inistraciones que deberán asu</w:t>
      </w:r>
      <w:smartTag w:uri="urn:schemas-microsoft-com:office:smarttags" w:element="PersonName">
        <w:r w:rsidRPr="00617FAA">
          <w:rPr>
            <w:lang w:val="es-ES"/>
          </w:rPr>
          <w:t>m</w:t>
        </w:r>
      </w:smartTag>
      <w:r w:rsidRPr="00617FAA">
        <w:rPr>
          <w:lang w:val="es-ES"/>
        </w:rPr>
        <w:t>ir la responsabilidad de la oportuna puesta al día de su infor</w:t>
      </w:r>
      <w:smartTag w:uri="urn:schemas-microsoft-com:office:smarttags" w:element="PersonName">
        <w:r w:rsidRPr="00617FAA">
          <w:rPr>
            <w:lang w:val="es-ES"/>
          </w:rPr>
          <w:t>m</w:t>
        </w:r>
      </w:smartTag>
      <w:r w:rsidRPr="00617FAA">
        <w:rPr>
          <w:lang w:val="es-ES"/>
        </w:rPr>
        <w:t>ación.</w:t>
      </w:r>
    </w:p>
    <w:p w:rsidR="00617FAA" w:rsidRPr="00617FAA" w:rsidRDefault="00617FAA" w:rsidP="00617FAA">
      <w:pPr>
        <w:rPr>
          <w:lang w:val="es-ES"/>
        </w:rPr>
      </w:pPr>
      <w:r w:rsidRPr="00617FAA">
        <w:rPr>
          <w:lang w:val="es-ES"/>
        </w:rPr>
        <w:t>Durante el periodo del 15.XI.2010 al 30.XI.2010 han actualizado sus planes de nu</w:t>
      </w:r>
      <w:smartTag w:uri="urn:schemas-microsoft-com:office:smarttags" w:element="PersonName">
        <w:r w:rsidRPr="00617FAA">
          <w:rPr>
            <w:lang w:val="es-ES"/>
          </w:rPr>
          <w:t>m</w:t>
        </w:r>
      </w:smartTag>
      <w:r w:rsidRPr="00617FAA">
        <w:rPr>
          <w:lang w:val="es-ES"/>
        </w:rPr>
        <w:t>eración nacional de los siguientes países en las páginas web:</w:t>
      </w:r>
    </w:p>
    <w:p w:rsidR="00617FAA" w:rsidRPr="00617FAA" w:rsidRDefault="00617FAA" w:rsidP="00617FAA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99"/>
        <w:gridCol w:w="4673"/>
      </w:tblGrid>
      <w:tr w:rsidR="00617FAA" w:rsidRPr="00617FAA" w:rsidTr="00617FAA">
        <w:trPr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AA" w:rsidRPr="00617FAA" w:rsidRDefault="00617FAA" w:rsidP="00617FAA">
            <w:pPr>
              <w:pStyle w:val="TableHead1"/>
            </w:pPr>
            <w:r w:rsidRPr="00617FAA">
              <w:t>País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AA" w:rsidRPr="00617FAA" w:rsidRDefault="00617FAA" w:rsidP="00617FAA">
            <w:pPr>
              <w:pStyle w:val="TableHead1"/>
            </w:pPr>
            <w:proofErr w:type="spellStart"/>
            <w:r w:rsidRPr="00617FAA">
              <w:rPr>
                <w:bCs/>
              </w:rPr>
              <w:t>Indicativo</w:t>
            </w:r>
            <w:proofErr w:type="spellEnd"/>
            <w:r w:rsidRPr="00617FAA">
              <w:rPr>
                <w:bCs/>
              </w:rPr>
              <w:t xml:space="preserve"> de </w:t>
            </w:r>
            <w:proofErr w:type="spellStart"/>
            <w:r w:rsidRPr="00617FAA">
              <w:rPr>
                <w:bCs/>
              </w:rPr>
              <w:t>país</w:t>
            </w:r>
            <w:proofErr w:type="spellEnd"/>
            <w:r w:rsidRPr="00617FAA">
              <w:t xml:space="preserve"> (CC)</w:t>
            </w:r>
          </w:p>
        </w:tc>
      </w:tr>
      <w:tr w:rsidR="00617FAA" w:rsidRPr="00617FAA" w:rsidTr="00617FAA">
        <w:trPr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AA" w:rsidRPr="00617FAA" w:rsidRDefault="00617FAA" w:rsidP="00617FAA">
            <w:pPr>
              <w:pStyle w:val="Tabletext0"/>
            </w:pPr>
            <w:proofErr w:type="spellStart"/>
            <w:r w:rsidRPr="00617FAA">
              <w:t>Guinea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AA" w:rsidRPr="00617FAA" w:rsidRDefault="00617FAA" w:rsidP="00617FAA">
            <w:pPr>
              <w:pStyle w:val="Tabletext0"/>
              <w:jc w:val="center"/>
            </w:pPr>
            <w:r w:rsidRPr="00617FAA">
              <w:t>+224</w:t>
            </w:r>
          </w:p>
        </w:tc>
      </w:tr>
      <w:tr w:rsidR="00617FAA" w:rsidRPr="00617FAA" w:rsidTr="00617FAA">
        <w:trPr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AA" w:rsidRPr="00617FAA" w:rsidRDefault="00617FAA" w:rsidP="00617FAA">
            <w:pPr>
              <w:pStyle w:val="Tabletext0"/>
            </w:pPr>
            <w:proofErr w:type="spellStart"/>
            <w:r w:rsidRPr="00617FAA">
              <w:t>Marruecos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AA" w:rsidRPr="00617FAA" w:rsidRDefault="00617FAA" w:rsidP="00617FAA">
            <w:pPr>
              <w:pStyle w:val="Tabletext0"/>
              <w:jc w:val="center"/>
            </w:pPr>
            <w:r w:rsidRPr="00617FAA">
              <w:t>+212</w:t>
            </w:r>
          </w:p>
        </w:tc>
      </w:tr>
      <w:tr w:rsidR="00617FAA" w:rsidRPr="00617FAA" w:rsidTr="00617FAA">
        <w:trPr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AA" w:rsidRPr="00617FAA" w:rsidRDefault="00617FAA" w:rsidP="00617FAA">
            <w:pPr>
              <w:pStyle w:val="Tabletext0"/>
            </w:pPr>
            <w:r w:rsidRPr="00617FAA">
              <w:t xml:space="preserve">Niue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AA" w:rsidRPr="00617FAA" w:rsidRDefault="00617FAA" w:rsidP="00617FAA">
            <w:pPr>
              <w:pStyle w:val="Tabletext0"/>
              <w:jc w:val="center"/>
            </w:pPr>
            <w:r w:rsidRPr="00617FAA">
              <w:t>+683</w:t>
            </w:r>
          </w:p>
        </w:tc>
      </w:tr>
      <w:tr w:rsidR="00617FAA" w:rsidRPr="00617FAA" w:rsidTr="00617FAA">
        <w:trPr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AA" w:rsidRPr="00617FAA" w:rsidRDefault="00617FAA" w:rsidP="00617FAA">
            <w:pPr>
              <w:pStyle w:val="Tabletext0"/>
            </w:pPr>
            <w:r w:rsidRPr="00617FAA">
              <w:t>Swaziland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AA" w:rsidRPr="00617FAA" w:rsidRDefault="00617FAA" w:rsidP="00617FAA">
            <w:pPr>
              <w:pStyle w:val="Tabletext0"/>
              <w:jc w:val="center"/>
            </w:pPr>
            <w:r w:rsidRPr="00617FAA">
              <w:t>+268</w:t>
            </w:r>
          </w:p>
        </w:tc>
      </w:tr>
    </w:tbl>
    <w:p w:rsidR="00617FAA" w:rsidRPr="001B31EE" w:rsidRDefault="00617FAA" w:rsidP="00617FAA">
      <w:pPr>
        <w:rPr>
          <w:lang w:val="es-ES_tradnl"/>
        </w:rPr>
      </w:pPr>
    </w:p>
    <w:sectPr w:rsidR="00617FAA" w:rsidRPr="001B31EE" w:rsidSect="00B94F44">
      <w:footerReference w:type="first" r:id="rId1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B20" w:rsidRDefault="00903B20">
      <w:r>
        <w:separator/>
      </w:r>
    </w:p>
  </w:endnote>
  <w:endnote w:type="continuationSeparator" w:id="0">
    <w:p w:rsidR="00903B20" w:rsidRDefault="00903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galSans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C1585B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C1585B" w:rsidRDefault="00C1585B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C1585B" w:rsidRPr="007F091C" w:rsidRDefault="00C1585B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585B" w:rsidRDefault="00C1585B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C1585B" w:rsidRPr="000C2AF4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C1585B" w:rsidRPr="007F091C" w:rsidRDefault="00C1585B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8C6889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8C6889" w:rsidRPr="007F091C">
            <w:rPr>
              <w:color w:val="FFFFFF"/>
              <w:lang w:val="es-ES_tradnl"/>
            </w:rPr>
            <w:fldChar w:fldCharType="separate"/>
          </w:r>
          <w:r w:rsidR="000C2AF4">
            <w:rPr>
              <w:noProof/>
              <w:color w:val="FFFFFF"/>
              <w:lang w:val="es-ES_tradnl"/>
            </w:rPr>
            <w:t>969</w:t>
          </w:r>
          <w:r w:rsidR="008C6889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8C6889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8C6889" w:rsidRPr="007F091C">
            <w:rPr>
              <w:color w:val="FFFFFF"/>
              <w:lang w:val="en-US"/>
            </w:rPr>
            <w:fldChar w:fldCharType="separate"/>
          </w:r>
          <w:r w:rsidR="000C2AF4">
            <w:rPr>
              <w:noProof/>
              <w:color w:val="FFFFFF"/>
              <w:lang w:val="en-US"/>
            </w:rPr>
            <w:t>6</w:t>
          </w:r>
          <w:r w:rsidR="008C6889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1585B" w:rsidRPr="00D76B19" w:rsidRDefault="00C1585B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C1585B" w:rsidRPr="00D76B19" w:rsidRDefault="00C1585B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C1585B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C1585B" w:rsidRPr="00D76B19" w:rsidRDefault="00C1585B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C1585B" w:rsidRPr="007F091C" w:rsidRDefault="00C1585B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8C6889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8C6889" w:rsidRPr="007F091C">
            <w:rPr>
              <w:color w:val="FFFFFF"/>
              <w:lang w:val="es-ES_tradnl"/>
            </w:rPr>
            <w:fldChar w:fldCharType="separate"/>
          </w:r>
          <w:r w:rsidR="000C2AF4">
            <w:rPr>
              <w:noProof/>
              <w:color w:val="FFFFFF"/>
              <w:lang w:val="es-ES_tradnl"/>
            </w:rPr>
            <w:t>969</w:t>
          </w:r>
          <w:r w:rsidR="008C6889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8C6889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8C6889" w:rsidRPr="007F091C">
            <w:rPr>
              <w:color w:val="FFFFFF"/>
              <w:lang w:val="en-US"/>
            </w:rPr>
            <w:fldChar w:fldCharType="separate"/>
          </w:r>
          <w:r w:rsidR="000C2AF4">
            <w:rPr>
              <w:noProof/>
              <w:color w:val="FFFFFF"/>
              <w:lang w:val="en-US"/>
            </w:rPr>
            <w:t>5</w:t>
          </w:r>
          <w:r w:rsidR="008C6889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1585B" w:rsidRPr="008149B6" w:rsidRDefault="00C1585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C1585B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C1585B" w:rsidRPr="00D76B19" w:rsidRDefault="00C1585B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C1585B" w:rsidRPr="007F091C" w:rsidRDefault="00C1585B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8C6889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8C6889" w:rsidRPr="007F091C">
            <w:rPr>
              <w:color w:val="FFFFFF"/>
              <w:lang w:val="es-ES_tradnl"/>
            </w:rPr>
            <w:fldChar w:fldCharType="separate"/>
          </w:r>
          <w:r w:rsidR="000C2AF4">
            <w:rPr>
              <w:noProof/>
              <w:color w:val="FFFFFF"/>
              <w:lang w:val="es-ES_tradnl"/>
            </w:rPr>
            <w:t>969</w:t>
          </w:r>
          <w:r w:rsidR="008C6889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8C6889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8C6889" w:rsidRPr="007F091C">
            <w:rPr>
              <w:color w:val="FFFFFF"/>
              <w:lang w:val="en-US"/>
            </w:rPr>
            <w:fldChar w:fldCharType="separate"/>
          </w:r>
          <w:r w:rsidR="000C2AF4">
            <w:rPr>
              <w:noProof/>
              <w:color w:val="FFFFFF"/>
              <w:lang w:val="en-US"/>
            </w:rPr>
            <w:t>22</w:t>
          </w:r>
          <w:r w:rsidR="008C6889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1585B" w:rsidRPr="0085234F" w:rsidRDefault="00C1585B" w:rsidP="008523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B20" w:rsidRDefault="00903B20">
      <w:r>
        <w:separator/>
      </w:r>
    </w:p>
  </w:footnote>
  <w:footnote w:type="continuationSeparator" w:id="0">
    <w:p w:rsidR="00903B20" w:rsidRDefault="00903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85B" w:rsidRDefault="00C158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85B" w:rsidRDefault="00C158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43179EC"/>
    <w:multiLevelType w:val="hybridMultilevel"/>
    <w:tmpl w:val="4BC2D532"/>
    <w:lvl w:ilvl="0" w:tplc="B69AE1BA">
      <w:start w:val="1"/>
      <w:numFmt w:val="upperRoman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61EE8"/>
    <w:multiLevelType w:val="hybridMultilevel"/>
    <w:tmpl w:val="327AD312"/>
    <w:lvl w:ilvl="0" w:tplc="099AC998">
      <w:start w:val="1"/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F3C42"/>
    <w:multiLevelType w:val="multilevel"/>
    <w:tmpl w:val="2C5C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D625C"/>
    <w:multiLevelType w:val="hybridMultilevel"/>
    <w:tmpl w:val="B7ACE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3101C"/>
    <w:multiLevelType w:val="multilevel"/>
    <w:tmpl w:val="8D3C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515DE"/>
    <w:multiLevelType w:val="hybridMultilevel"/>
    <w:tmpl w:val="2ABA7F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5926B7"/>
    <w:multiLevelType w:val="hybridMultilevel"/>
    <w:tmpl w:val="E9D08E7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553F7F"/>
    <w:multiLevelType w:val="hybridMultilevel"/>
    <w:tmpl w:val="34B2F2C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4D23B9"/>
    <w:multiLevelType w:val="hybridMultilevel"/>
    <w:tmpl w:val="7B443F9C"/>
    <w:lvl w:ilvl="0" w:tplc="0270F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6B8DB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A3A26CB"/>
    <w:multiLevelType w:val="hybridMultilevel"/>
    <w:tmpl w:val="5B7E7B98"/>
    <w:lvl w:ilvl="0" w:tplc="2096620C">
      <w:start w:val="10"/>
      <w:numFmt w:val="bullet"/>
      <w:lvlText w:val="-"/>
      <w:lvlJc w:val="left"/>
      <w:pPr>
        <w:ind w:left="720" w:hanging="360"/>
      </w:pPr>
      <w:rPr>
        <w:rFonts w:ascii="FrugalSans" w:eastAsia="Times New Roman" w:hAnsi="FrugalSan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F05BD6"/>
    <w:multiLevelType w:val="hybridMultilevel"/>
    <w:tmpl w:val="CEF4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E23AF"/>
    <w:multiLevelType w:val="hybridMultilevel"/>
    <w:tmpl w:val="3A90331E"/>
    <w:lvl w:ilvl="0" w:tplc="6EE81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iandra GD" w:hAnsi="Maiandra GD" w:hint="default"/>
      </w:rPr>
    </w:lvl>
    <w:lvl w:ilvl="1" w:tplc="E962D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iandra GD" w:hAnsi="Maiandra GD" w:hint="default"/>
      </w:rPr>
    </w:lvl>
    <w:lvl w:ilvl="2" w:tplc="5A12F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iandra GD" w:hAnsi="Maiandra GD" w:hint="default"/>
      </w:rPr>
    </w:lvl>
    <w:lvl w:ilvl="3" w:tplc="4DAC2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iandra GD" w:hAnsi="Maiandra GD" w:hint="default"/>
      </w:rPr>
    </w:lvl>
    <w:lvl w:ilvl="4" w:tplc="047EB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iandra GD" w:hAnsi="Maiandra GD" w:hint="default"/>
      </w:rPr>
    </w:lvl>
    <w:lvl w:ilvl="5" w:tplc="09F66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iandra GD" w:hAnsi="Maiandra GD" w:hint="default"/>
      </w:rPr>
    </w:lvl>
    <w:lvl w:ilvl="6" w:tplc="DB70F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iandra GD" w:hAnsi="Maiandra GD" w:hint="default"/>
      </w:rPr>
    </w:lvl>
    <w:lvl w:ilvl="7" w:tplc="73388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iandra GD" w:hAnsi="Maiandra GD" w:hint="default"/>
      </w:rPr>
    </w:lvl>
    <w:lvl w:ilvl="8" w:tplc="44A60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iandra GD" w:hAnsi="Maiandra GD" w:hint="default"/>
      </w:rPr>
    </w:lvl>
  </w:abstractNum>
  <w:abstractNum w:abstractNumId="15">
    <w:nsid w:val="35F003B1"/>
    <w:multiLevelType w:val="hybridMultilevel"/>
    <w:tmpl w:val="7B247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F647F"/>
    <w:multiLevelType w:val="hybridMultilevel"/>
    <w:tmpl w:val="3BBAA53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800BFC"/>
    <w:multiLevelType w:val="hybridMultilevel"/>
    <w:tmpl w:val="21729A88"/>
    <w:lvl w:ilvl="0" w:tplc="099AC998">
      <w:start w:val="1"/>
      <w:numFmt w:val="bullet"/>
      <w:lvlText w:val="-"/>
      <w:lvlJc w:val="left"/>
      <w:pPr>
        <w:tabs>
          <w:tab w:val="num" w:pos="758"/>
        </w:tabs>
        <w:ind w:left="75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A396A77"/>
    <w:multiLevelType w:val="hybridMultilevel"/>
    <w:tmpl w:val="6C58DE8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B61A8B"/>
    <w:multiLevelType w:val="hybridMultilevel"/>
    <w:tmpl w:val="1DE2ECCE"/>
    <w:lvl w:ilvl="0" w:tplc="8E2CB5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3D39021A"/>
    <w:multiLevelType w:val="multilevel"/>
    <w:tmpl w:val="34B2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D04FCF"/>
    <w:multiLevelType w:val="hybridMultilevel"/>
    <w:tmpl w:val="E8EE7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D7D57"/>
    <w:multiLevelType w:val="hybridMultilevel"/>
    <w:tmpl w:val="CB2E3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B0A0AE4"/>
    <w:multiLevelType w:val="hybridMultilevel"/>
    <w:tmpl w:val="E6D63440"/>
    <w:lvl w:ilvl="0" w:tplc="8E2CB5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3105FF"/>
    <w:multiLevelType w:val="hybridMultilevel"/>
    <w:tmpl w:val="7D102E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9C5EE0"/>
    <w:multiLevelType w:val="hybridMultilevel"/>
    <w:tmpl w:val="31E8D75A"/>
    <w:lvl w:ilvl="0" w:tplc="85DEF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1C7246"/>
    <w:multiLevelType w:val="hybridMultilevel"/>
    <w:tmpl w:val="0486D1A8"/>
    <w:lvl w:ilvl="0" w:tplc="5AF27FB6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>
    <w:nsid w:val="5910162C"/>
    <w:multiLevelType w:val="hybridMultilevel"/>
    <w:tmpl w:val="B9F0C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642F8E"/>
    <w:multiLevelType w:val="multilevel"/>
    <w:tmpl w:val="8D3C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EF54A7"/>
    <w:multiLevelType w:val="hybridMultilevel"/>
    <w:tmpl w:val="2C5C098A"/>
    <w:lvl w:ilvl="0" w:tplc="5894B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B1724D"/>
    <w:multiLevelType w:val="hybridMultilevel"/>
    <w:tmpl w:val="8D3CB7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4242D7"/>
    <w:multiLevelType w:val="hybridMultilevel"/>
    <w:tmpl w:val="E74E5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BA0DD7"/>
    <w:multiLevelType w:val="hybridMultilevel"/>
    <w:tmpl w:val="D1E60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553EBC"/>
    <w:multiLevelType w:val="hybridMultilevel"/>
    <w:tmpl w:val="057832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206001"/>
    <w:multiLevelType w:val="hybridMultilevel"/>
    <w:tmpl w:val="BC9AD1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D3CD1"/>
    <w:multiLevelType w:val="hybridMultilevel"/>
    <w:tmpl w:val="BC801C2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C61714"/>
    <w:multiLevelType w:val="hybridMultilevel"/>
    <w:tmpl w:val="8E2E180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22ACA"/>
    <w:multiLevelType w:val="multilevel"/>
    <w:tmpl w:val="7D102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E4002C"/>
    <w:multiLevelType w:val="hybridMultilevel"/>
    <w:tmpl w:val="8F1CC828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35"/>
  </w:num>
  <w:num w:numId="5">
    <w:abstractNumId w:val="13"/>
  </w:num>
  <w:num w:numId="6">
    <w:abstractNumId w:val="5"/>
  </w:num>
  <w:num w:numId="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31"/>
  </w:num>
  <w:num w:numId="9">
    <w:abstractNumId w:val="34"/>
  </w:num>
  <w:num w:numId="10">
    <w:abstractNumId w:val="3"/>
  </w:num>
  <w:num w:numId="11">
    <w:abstractNumId w:val="23"/>
  </w:num>
  <w:num w:numId="12">
    <w:abstractNumId w:val="19"/>
  </w:num>
  <w:num w:numId="13">
    <w:abstractNumId w:val="10"/>
  </w:num>
  <w:num w:numId="14">
    <w:abstractNumId w:val="12"/>
  </w:num>
  <w:num w:numId="15">
    <w:abstractNumId w:val="27"/>
  </w:num>
  <w:num w:numId="16">
    <w:abstractNumId w:val="25"/>
  </w:num>
  <w:num w:numId="17">
    <w:abstractNumId w:val="38"/>
  </w:num>
  <w:num w:numId="18">
    <w:abstractNumId w:val="18"/>
  </w:num>
  <w:num w:numId="19">
    <w:abstractNumId w:val="6"/>
  </w:num>
  <w:num w:numId="20">
    <w:abstractNumId w:val="9"/>
  </w:num>
  <w:num w:numId="21">
    <w:abstractNumId w:val="20"/>
  </w:num>
  <w:num w:numId="22">
    <w:abstractNumId w:val="30"/>
  </w:num>
  <w:num w:numId="23">
    <w:abstractNumId w:val="4"/>
  </w:num>
  <w:num w:numId="24">
    <w:abstractNumId w:val="29"/>
  </w:num>
  <w:num w:numId="25">
    <w:abstractNumId w:val="8"/>
  </w:num>
  <w:num w:numId="26">
    <w:abstractNumId w:val="36"/>
  </w:num>
  <w:num w:numId="27">
    <w:abstractNumId w:val="14"/>
  </w:num>
  <w:num w:numId="28">
    <w:abstractNumId w:val="39"/>
  </w:num>
  <w:num w:numId="29">
    <w:abstractNumId w:val="17"/>
  </w:num>
  <w:num w:numId="30">
    <w:abstractNumId w:val="11"/>
  </w:num>
  <w:num w:numId="31">
    <w:abstractNumId w:val="28"/>
  </w:num>
  <w:num w:numId="32">
    <w:abstractNumId w:val="21"/>
  </w:num>
  <w:num w:numId="33">
    <w:abstractNumId w:val="37"/>
  </w:num>
  <w:num w:numId="34">
    <w:abstractNumId w:val="26"/>
  </w:num>
  <w:num w:numId="35">
    <w:abstractNumId w:val="33"/>
  </w:num>
  <w:num w:numId="36">
    <w:abstractNumId w:val="2"/>
  </w:num>
  <w:num w:numId="37">
    <w:abstractNumId w:val="7"/>
  </w:num>
  <w:num w:numId="38">
    <w:abstractNumId w:val="16"/>
  </w:num>
  <w:num w:numId="39">
    <w:abstractNumId w:val="32"/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evenAndOddHeaders/>
  <w:noPunctuationKerning/>
  <w:characterSpacingControl w:val="doNotCompress"/>
  <w:hdrShapeDefaults>
    <o:shapedefaults v:ext="edit" spidmax="5816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231B"/>
    <w:rsid w:val="00003BA2"/>
    <w:rsid w:val="0000466D"/>
    <w:rsid w:val="000102F1"/>
    <w:rsid w:val="000103B1"/>
    <w:rsid w:val="00010EF7"/>
    <w:rsid w:val="00011BA3"/>
    <w:rsid w:val="00013BFA"/>
    <w:rsid w:val="0001443C"/>
    <w:rsid w:val="0001459A"/>
    <w:rsid w:val="00015EBE"/>
    <w:rsid w:val="000176CF"/>
    <w:rsid w:val="00021648"/>
    <w:rsid w:val="000229C6"/>
    <w:rsid w:val="00023298"/>
    <w:rsid w:val="00025A26"/>
    <w:rsid w:val="00026137"/>
    <w:rsid w:val="000264AF"/>
    <w:rsid w:val="000301E1"/>
    <w:rsid w:val="000304F5"/>
    <w:rsid w:val="00030BEF"/>
    <w:rsid w:val="00031CA2"/>
    <w:rsid w:val="00031E36"/>
    <w:rsid w:val="000324F4"/>
    <w:rsid w:val="000326E7"/>
    <w:rsid w:val="00033520"/>
    <w:rsid w:val="000403A9"/>
    <w:rsid w:val="00040D83"/>
    <w:rsid w:val="00041C15"/>
    <w:rsid w:val="00041E0A"/>
    <w:rsid w:val="0004347D"/>
    <w:rsid w:val="000439E9"/>
    <w:rsid w:val="000440D4"/>
    <w:rsid w:val="00045DD5"/>
    <w:rsid w:val="00046E02"/>
    <w:rsid w:val="0005059E"/>
    <w:rsid w:val="000515A6"/>
    <w:rsid w:val="00053124"/>
    <w:rsid w:val="00053EEF"/>
    <w:rsid w:val="0005431D"/>
    <w:rsid w:val="00054DB0"/>
    <w:rsid w:val="0005500A"/>
    <w:rsid w:val="00056E7F"/>
    <w:rsid w:val="00057B08"/>
    <w:rsid w:val="0006077D"/>
    <w:rsid w:val="00060B54"/>
    <w:rsid w:val="00061277"/>
    <w:rsid w:val="00061B19"/>
    <w:rsid w:val="00063219"/>
    <w:rsid w:val="00063778"/>
    <w:rsid w:val="00065B75"/>
    <w:rsid w:val="000662FA"/>
    <w:rsid w:val="0006702E"/>
    <w:rsid w:val="00071560"/>
    <w:rsid w:val="00074134"/>
    <w:rsid w:val="00074F31"/>
    <w:rsid w:val="00075BFE"/>
    <w:rsid w:val="000761BB"/>
    <w:rsid w:val="000773A7"/>
    <w:rsid w:val="00077C65"/>
    <w:rsid w:val="0008353D"/>
    <w:rsid w:val="0008406F"/>
    <w:rsid w:val="00086490"/>
    <w:rsid w:val="00087127"/>
    <w:rsid w:val="00090604"/>
    <w:rsid w:val="00090B43"/>
    <w:rsid w:val="00090BB8"/>
    <w:rsid w:val="0009244C"/>
    <w:rsid w:val="00092A22"/>
    <w:rsid w:val="000942FA"/>
    <w:rsid w:val="0009605B"/>
    <w:rsid w:val="000968C6"/>
    <w:rsid w:val="000A18CC"/>
    <w:rsid w:val="000A2944"/>
    <w:rsid w:val="000A2C91"/>
    <w:rsid w:val="000A4BCA"/>
    <w:rsid w:val="000A4BCF"/>
    <w:rsid w:val="000A4C05"/>
    <w:rsid w:val="000A5071"/>
    <w:rsid w:val="000A54C8"/>
    <w:rsid w:val="000A608F"/>
    <w:rsid w:val="000A74F6"/>
    <w:rsid w:val="000A7AB0"/>
    <w:rsid w:val="000B4550"/>
    <w:rsid w:val="000B503C"/>
    <w:rsid w:val="000B6C1D"/>
    <w:rsid w:val="000B7E21"/>
    <w:rsid w:val="000C0945"/>
    <w:rsid w:val="000C2AB6"/>
    <w:rsid w:val="000C2AF4"/>
    <w:rsid w:val="000C2BAA"/>
    <w:rsid w:val="000C303C"/>
    <w:rsid w:val="000C4E1B"/>
    <w:rsid w:val="000C55FE"/>
    <w:rsid w:val="000D174D"/>
    <w:rsid w:val="000D19C6"/>
    <w:rsid w:val="000D3C3F"/>
    <w:rsid w:val="000D3F9B"/>
    <w:rsid w:val="000D4DD7"/>
    <w:rsid w:val="000D70F7"/>
    <w:rsid w:val="000E2FFB"/>
    <w:rsid w:val="000E548A"/>
    <w:rsid w:val="000E61F3"/>
    <w:rsid w:val="000F05FD"/>
    <w:rsid w:val="000F28C3"/>
    <w:rsid w:val="000F31D6"/>
    <w:rsid w:val="000F48F8"/>
    <w:rsid w:val="000F4EDF"/>
    <w:rsid w:val="000F57D2"/>
    <w:rsid w:val="000F6914"/>
    <w:rsid w:val="000F766D"/>
    <w:rsid w:val="00100DB0"/>
    <w:rsid w:val="001011C3"/>
    <w:rsid w:val="0010263C"/>
    <w:rsid w:val="00102821"/>
    <w:rsid w:val="00103BE4"/>
    <w:rsid w:val="00105CF3"/>
    <w:rsid w:val="00105EBB"/>
    <w:rsid w:val="00106F06"/>
    <w:rsid w:val="00107681"/>
    <w:rsid w:val="0011220D"/>
    <w:rsid w:val="001133B6"/>
    <w:rsid w:val="00113639"/>
    <w:rsid w:val="001137D0"/>
    <w:rsid w:val="00113DD8"/>
    <w:rsid w:val="00114399"/>
    <w:rsid w:val="00114C12"/>
    <w:rsid w:val="00116776"/>
    <w:rsid w:val="001173E1"/>
    <w:rsid w:val="0012008B"/>
    <w:rsid w:val="001226EF"/>
    <w:rsid w:val="00122876"/>
    <w:rsid w:val="0012366E"/>
    <w:rsid w:val="0012382A"/>
    <w:rsid w:val="00123B46"/>
    <w:rsid w:val="00127785"/>
    <w:rsid w:val="00130225"/>
    <w:rsid w:val="00130561"/>
    <w:rsid w:val="00130BB2"/>
    <w:rsid w:val="00131681"/>
    <w:rsid w:val="0013276A"/>
    <w:rsid w:val="0013346E"/>
    <w:rsid w:val="0013420F"/>
    <w:rsid w:val="0013421B"/>
    <w:rsid w:val="0013463E"/>
    <w:rsid w:val="00135A8C"/>
    <w:rsid w:val="00136FA1"/>
    <w:rsid w:val="0014232A"/>
    <w:rsid w:val="00142BED"/>
    <w:rsid w:val="001436C3"/>
    <w:rsid w:val="001440AE"/>
    <w:rsid w:val="00144192"/>
    <w:rsid w:val="00144D84"/>
    <w:rsid w:val="0014580C"/>
    <w:rsid w:val="001461E8"/>
    <w:rsid w:val="00153578"/>
    <w:rsid w:val="001538C8"/>
    <w:rsid w:val="001538F2"/>
    <w:rsid w:val="0015431B"/>
    <w:rsid w:val="00157378"/>
    <w:rsid w:val="0016036C"/>
    <w:rsid w:val="001618F2"/>
    <w:rsid w:val="00162C55"/>
    <w:rsid w:val="001632A2"/>
    <w:rsid w:val="0016349B"/>
    <w:rsid w:val="00163E59"/>
    <w:rsid w:val="00164D84"/>
    <w:rsid w:val="00165D85"/>
    <w:rsid w:val="001662C4"/>
    <w:rsid w:val="0016684D"/>
    <w:rsid w:val="00167171"/>
    <w:rsid w:val="00170218"/>
    <w:rsid w:val="001707B6"/>
    <w:rsid w:val="001740A7"/>
    <w:rsid w:val="00174117"/>
    <w:rsid w:val="00174684"/>
    <w:rsid w:val="00176BD0"/>
    <w:rsid w:val="00177930"/>
    <w:rsid w:val="00180F1B"/>
    <w:rsid w:val="00181406"/>
    <w:rsid w:val="00181DB8"/>
    <w:rsid w:val="00181E62"/>
    <w:rsid w:val="00182478"/>
    <w:rsid w:val="00182FC7"/>
    <w:rsid w:val="001833E0"/>
    <w:rsid w:val="0018394A"/>
    <w:rsid w:val="00183E9D"/>
    <w:rsid w:val="001845CC"/>
    <w:rsid w:val="00185949"/>
    <w:rsid w:val="00186D51"/>
    <w:rsid w:val="001900BE"/>
    <w:rsid w:val="00190482"/>
    <w:rsid w:val="001909C8"/>
    <w:rsid w:val="00190F41"/>
    <w:rsid w:val="00192297"/>
    <w:rsid w:val="001929D2"/>
    <w:rsid w:val="00192A4F"/>
    <w:rsid w:val="001940D8"/>
    <w:rsid w:val="001941FD"/>
    <w:rsid w:val="001945BD"/>
    <w:rsid w:val="00194C5D"/>
    <w:rsid w:val="001964BB"/>
    <w:rsid w:val="00196B98"/>
    <w:rsid w:val="00196D15"/>
    <w:rsid w:val="00197A57"/>
    <w:rsid w:val="001A03F0"/>
    <w:rsid w:val="001A0435"/>
    <w:rsid w:val="001A56D6"/>
    <w:rsid w:val="001B2E0B"/>
    <w:rsid w:val="001B31EE"/>
    <w:rsid w:val="001B4C74"/>
    <w:rsid w:val="001B5C99"/>
    <w:rsid w:val="001B777E"/>
    <w:rsid w:val="001C0299"/>
    <w:rsid w:val="001C0D20"/>
    <w:rsid w:val="001C383A"/>
    <w:rsid w:val="001C412E"/>
    <w:rsid w:val="001C4A64"/>
    <w:rsid w:val="001C629D"/>
    <w:rsid w:val="001C7BD8"/>
    <w:rsid w:val="001D00AA"/>
    <w:rsid w:val="001D02D4"/>
    <w:rsid w:val="001D0540"/>
    <w:rsid w:val="001D0E38"/>
    <w:rsid w:val="001D350F"/>
    <w:rsid w:val="001D5A0B"/>
    <w:rsid w:val="001D6F60"/>
    <w:rsid w:val="001E209C"/>
    <w:rsid w:val="001E2D97"/>
    <w:rsid w:val="001E352E"/>
    <w:rsid w:val="001E38AF"/>
    <w:rsid w:val="001E4B69"/>
    <w:rsid w:val="001E5DD2"/>
    <w:rsid w:val="001F05C7"/>
    <w:rsid w:val="001F1204"/>
    <w:rsid w:val="001F19F3"/>
    <w:rsid w:val="001F383F"/>
    <w:rsid w:val="001F40C3"/>
    <w:rsid w:val="001F4DA2"/>
    <w:rsid w:val="001F51E1"/>
    <w:rsid w:val="001F5476"/>
    <w:rsid w:val="001F54ED"/>
    <w:rsid w:val="002005BC"/>
    <w:rsid w:val="00200E2C"/>
    <w:rsid w:val="0020270A"/>
    <w:rsid w:val="00202B35"/>
    <w:rsid w:val="002042AB"/>
    <w:rsid w:val="00205C32"/>
    <w:rsid w:val="002064D8"/>
    <w:rsid w:val="00206E52"/>
    <w:rsid w:val="00207123"/>
    <w:rsid w:val="00207256"/>
    <w:rsid w:val="002100C1"/>
    <w:rsid w:val="00210445"/>
    <w:rsid w:val="002105BD"/>
    <w:rsid w:val="00210A57"/>
    <w:rsid w:val="00212AFE"/>
    <w:rsid w:val="002152C6"/>
    <w:rsid w:val="002162DA"/>
    <w:rsid w:val="002174B9"/>
    <w:rsid w:val="002202B5"/>
    <w:rsid w:val="00220DE5"/>
    <w:rsid w:val="002215EC"/>
    <w:rsid w:val="00221F29"/>
    <w:rsid w:val="002229DA"/>
    <w:rsid w:val="00223887"/>
    <w:rsid w:val="00225045"/>
    <w:rsid w:val="00225CD6"/>
    <w:rsid w:val="00227EAF"/>
    <w:rsid w:val="00232D12"/>
    <w:rsid w:val="002335B8"/>
    <w:rsid w:val="00233A4C"/>
    <w:rsid w:val="00233FC3"/>
    <w:rsid w:val="0023566A"/>
    <w:rsid w:val="00242097"/>
    <w:rsid w:val="00243291"/>
    <w:rsid w:val="00243E21"/>
    <w:rsid w:val="0024565F"/>
    <w:rsid w:val="00246765"/>
    <w:rsid w:val="00247641"/>
    <w:rsid w:val="002541B7"/>
    <w:rsid w:val="0025479B"/>
    <w:rsid w:val="002549D5"/>
    <w:rsid w:val="00255C05"/>
    <w:rsid w:val="00255E9D"/>
    <w:rsid w:val="002564BF"/>
    <w:rsid w:val="002568EC"/>
    <w:rsid w:val="00257B6B"/>
    <w:rsid w:val="002615E6"/>
    <w:rsid w:val="00265C62"/>
    <w:rsid w:val="0026680F"/>
    <w:rsid w:val="00267E21"/>
    <w:rsid w:val="0027223C"/>
    <w:rsid w:val="00273D81"/>
    <w:rsid w:val="0027454F"/>
    <w:rsid w:val="00274889"/>
    <w:rsid w:val="00275DF9"/>
    <w:rsid w:val="00276448"/>
    <w:rsid w:val="00277B59"/>
    <w:rsid w:val="002812E6"/>
    <w:rsid w:val="002836ED"/>
    <w:rsid w:val="00284C84"/>
    <w:rsid w:val="002858F4"/>
    <w:rsid w:val="002865F5"/>
    <w:rsid w:val="002876AA"/>
    <w:rsid w:val="00291C55"/>
    <w:rsid w:val="00293FC4"/>
    <w:rsid w:val="00295A80"/>
    <w:rsid w:val="00296B9F"/>
    <w:rsid w:val="002973AC"/>
    <w:rsid w:val="002974C1"/>
    <w:rsid w:val="002977E7"/>
    <w:rsid w:val="002A0D13"/>
    <w:rsid w:val="002A19EF"/>
    <w:rsid w:val="002A241D"/>
    <w:rsid w:val="002A3B00"/>
    <w:rsid w:val="002A4762"/>
    <w:rsid w:val="002A53A6"/>
    <w:rsid w:val="002A5AF2"/>
    <w:rsid w:val="002A61BD"/>
    <w:rsid w:val="002A7619"/>
    <w:rsid w:val="002B24C0"/>
    <w:rsid w:val="002B6847"/>
    <w:rsid w:val="002C0498"/>
    <w:rsid w:val="002C3D39"/>
    <w:rsid w:val="002C478C"/>
    <w:rsid w:val="002C479E"/>
    <w:rsid w:val="002C4A16"/>
    <w:rsid w:val="002C5E31"/>
    <w:rsid w:val="002C60C5"/>
    <w:rsid w:val="002C611C"/>
    <w:rsid w:val="002C65CD"/>
    <w:rsid w:val="002C68FD"/>
    <w:rsid w:val="002D07DE"/>
    <w:rsid w:val="002D0FE0"/>
    <w:rsid w:val="002D36D9"/>
    <w:rsid w:val="002D382F"/>
    <w:rsid w:val="002D528C"/>
    <w:rsid w:val="002D6AB6"/>
    <w:rsid w:val="002D78C4"/>
    <w:rsid w:val="002E0842"/>
    <w:rsid w:val="002E19BC"/>
    <w:rsid w:val="002E2712"/>
    <w:rsid w:val="002E319F"/>
    <w:rsid w:val="002E3B7B"/>
    <w:rsid w:val="002E42BA"/>
    <w:rsid w:val="002E5F96"/>
    <w:rsid w:val="002E6457"/>
    <w:rsid w:val="002E699B"/>
    <w:rsid w:val="002E714A"/>
    <w:rsid w:val="002E7A5B"/>
    <w:rsid w:val="002E7BB0"/>
    <w:rsid w:val="002F121C"/>
    <w:rsid w:val="002F1612"/>
    <w:rsid w:val="002F4F13"/>
    <w:rsid w:val="002F77F3"/>
    <w:rsid w:val="00300D80"/>
    <w:rsid w:val="0030100D"/>
    <w:rsid w:val="00301F31"/>
    <w:rsid w:val="00302746"/>
    <w:rsid w:val="003043FE"/>
    <w:rsid w:val="003046F6"/>
    <w:rsid w:val="00304C93"/>
    <w:rsid w:val="00304CDC"/>
    <w:rsid w:val="00304E9A"/>
    <w:rsid w:val="00304F8D"/>
    <w:rsid w:val="00306116"/>
    <w:rsid w:val="00307C8B"/>
    <w:rsid w:val="00307E5C"/>
    <w:rsid w:val="00310F28"/>
    <w:rsid w:val="003111B2"/>
    <w:rsid w:val="0031172B"/>
    <w:rsid w:val="00311B8A"/>
    <w:rsid w:val="00315209"/>
    <w:rsid w:val="00315CBC"/>
    <w:rsid w:val="00317546"/>
    <w:rsid w:val="003221B2"/>
    <w:rsid w:val="0032261B"/>
    <w:rsid w:val="003227BE"/>
    <w:rsid w:val="00322C98"/>
    <w:rsid w:val="00323040"/>
    <w:rsid w:val="003236A1"/>
    <w:rsid w:val="00323B11"/>
    <w:rsid w:val="003248D6"/>
    <w:rsid w:val="00325D6C"/>
    <w:rsid w:val="00326023"/>
    <w:rsid w:val="003269D6"/>
    <w:rsid w:val="003300A7"/>
    <w:rsid w:val="00330E81"/>
    <w:rsid w:val="00334401"/>
    <w:rsid w:val="003348AE"/>
    <w:rsid w:val="00334944"/>
    <w:rsid w:val="00336E8D"/>
    <w:rsid w:val="003373AA"/>
    <w:rsid w:val="003427F2"/>
    <w:rsid w:val="00342A9E"/>
    <w:rsid w:val="00342CE7"/>
    <w:rsid w:val="00346F48"/>
    <w:rsid w:val="00347ED5"/>
    <w:rsid w:val="003545AC"/>
    <w:rsid w:val="003552EF"/>
    <w:rsid w:val="00361332"/>
    <w:rsid w:val="00362401"/>
    <w:rsid w:val="00362B8C"/>
    <w:rsid w:val="00363C82"/>
    <w:rsid w:val="00363FC3"/>
    <w:rsid w:val="003641FF"/>
    <w:rsid w:val="00364F7B"/>
    <w:rsid w:val="00365F01"/>
    <w:rsid w:val="00366F83"/>
    <w:rsid w:val="003670FB"/>
    <w:rsid w:val="003732FC"/>
    <w:rsid w:val="003744C2"/>
    <w:rsid w:val="00375A29"/>
    <w:rsid w:val="00375E02"/>
    <w:rsid w:val="003771DA"/>
    <w:rsid w:val="003773D2"/>
    <w:rsid w:val="003800DA"/>
    <w:rsid w:val="00383170"/>
    <w:rsid w:val="00383729"/>
    <w:rsid w:val="003902D6"/>
    <w:rsid w:val="00391CCE"/>
    <w:rsid w:val="00396155"/>
    <w:rsid w:val="003963FF"/>
    <w:rsid w:val="003A3676"/>
    <w:rsid w:val="003A4D4C"/>
    <w:rsid w:val="003A4E9F"/>
    <w:rsid w:val="003A50BD"/>
    <w:rsid w:val="003A5D8F"/>
    <w:rsid w:val="003A5F85"/>
    <w:rsid w:val="003A676E"/>
    <w:rsid w:val="003B21FE"/>
    <w:rsid w:val="003B3C78"/>
    <w:rsid w:val="003B3EA0"/>
    <w:rsid w:val="003B42BE"/>
    <w:rsid w:val="003B71BD"/>
    <w:rsid w:val="003B7F16"/>
    <w:rsid w:val="003C01E7"/>
    <w:rsid w:val="003C0A12"/>
    <w:rsid w:val="003C1A04"/>
    <w:rsid w:val="003C28D7"/>
    <w:rsid w:val="003C3309"/>
    <w:rsid w:val="003C3A5C"/>
    <w:rsid w:val="003C5322"/>
    <w:rsid w:val="003C703D"/>
    <w:rsid w:val="003C75B9"/>
    <w:rsid w:val="003D00B7"/>
    <w:rsid w:val="003D1454"/>
    <w:rsid w:val="003D1502"/>
    <w:rsid w:val="003D4238"/>
    <w:rsid w:val="003D44F5"/>
    <w:rsid w:val="003D4F45"/>
    <w:rsid w:val="003D646D"/>
    <w:rsid w:val="003D681F"/>
    <w:rsid w:val="003E21D0"/>
    <w:rsid w:val="003E2F73"/>
    <w:rsid w:val="003E5545"/>
    <w:rsid w:val="003E5C90"/>
    <w:rsid w:val="003F1406"/>
    <w:rsid w:val="003F2EA4"/>
    <w:rsid w:val="003F30DB"/>
    <w:rsid w:val="003F3249"/>
    <w:rsid w:val="003F48ED"/>
    <w:rsid w:val="003F5848"/>
    <w:rsid w:val="003F5A66"/>
    <w:rsid w:val="003F69F2"/>
    <w:rsid w:val="003F6BD8"/>
    <w:rsid w:val="003F737E"/>
    <w:rsid w:val="003F779B"/>
    <w:rsid w:val="003F7BBF"/>
    <w:rsid w:val="004004FD"/>
    <w:rsid w:val="00400EBD"/>
    <w:rsid w:val="00403D64"/>
    <w:rsid w:val="00404165"/>
    <w:rsid w:val="00405839"/>
    <w:rsid w:val="00405D7B"/>
    <w:rsid w:val="00406006"/>
    <w:rsid w:val="0040615B"/>
    <w:rsid w:val="00406C6C"/>
    <w:rsid w:val="00406DB9"/>
    <w:rsid w:val="00407323"/>
    <w:rsid w:val="00407499"/>
    <w:rsid w:val="004115DF"/>
    <w:rsid w:val="004142F1"/>
    <w:rsid w:val="00417765"/>
    <w:rsid w:val="00417847"/>
    <w:rsid w:val="004211C4"/>
    <w:rsid w:val="00425E94"/>
    <w:rsid w:val="00426EAA"/>
    <w:rsid w:val="00427296"/>
    <w:rsid w:val="00430D57"/>
    <w:rsid w:val="00431054"/>
    <w:rsid w:val="0043365D"/>
    <w:rsid w:val="00433D5C"/>
    <w:rsid w:val="00434CBA"/>
    <w:rsid w:val="00435595"/>
    <w:rsid w:val="00435858"/>
    <w:rsid w:val="00437B9D"/>
    <w:rsid w:val="004402A3"/>
    <w:rsid w:val="004402B8"/>
    <w:rsid w:val="004413F5"/>
    <w:rsid w:val="00441CA6"/>
    <w:rsid w:val="00443B8F"/>
    <w:rsid w:val="00443D6D"/>
    <w:rsid w:val="004476D2"/>
    <w:rsid w:val="00447980"/>
    <w:rsid w:val="00452AC7"/>
    <w:rsid w:val="004553CA"/>
    <w:rsid w:val="00456609"/>
    <w:rsid w:val="00457742"/>
    <w:rsid w:val="00460236"/>
    <w:rsid w:val="00461576"/>
    <w:rsid w:val="00463F74"/>
    <w:rsid w:val="004655A6"/>
    <w:rsid w:val="00465C12"/>
    <w:rsid w:val="00466741"/>
    <w:rsid w:val="0046675B"/>
    <w:rsid w:val="00466870"/>
    <w:rsid w:val="004679AD"/>
    <w:rsid w:val="004718BA"/>
    <w:rsid w:val="00471B1F"/>
    <w:rsid w:val="00474605"/>
    <w:rsid w:val="00474668"/>
    <w:rsid w:val="004752C0"/>
    <w:rsid w:val="00475BF1"/>
    <w:rsid w:val="00475ED3"/>
    <w:rsid w:val="0047612E"/>
    <w:rsid w:val="004776AD"/>
    <w:rsid w:val="0047774D"/>
    <w:rsid w:val="00477C57"/>
    <w:rsid w:val="00482051"/>
    <w:rsid w:val="00482349"/>
    <w:rsid w:val="00484A95"/>
    <w:rsid w:val="00484EEF"/>
    <w:rsid w:val="0048533C"/>
    <w:rsid w:val="00486030"/>
    <w:rsid w:val="004928F4"/>
    <w:rsid w:val="00494C67"/>
    <w:rsid w:val="00496F29"/>
    <w:rsid w:val="00496F98"/>
    <w:rsid w:val="004A12F8"/>
    <w:rsid w:val="004A1715"/>
    <w:rsid w:val="004A22AF"/>
    <w:rsid w:val="004A4AB8"/>
    <w:rsid w:val="004B0FDA"/>
    <w:rsid w:val="004B231D"/>
    <w:rsid w:val="004B2840"/>
    <w:rsid w:val="004B3873"/>
    <w:rsid w:val="004B4F5A"/>
    <w:rsid w:val="004B59B8"/>
    <w:rsid w:val="004B798F"/>
    <w:rsid w:val="004B7B9C"/>
    <w:rsid w:val="004B7BDF"/>
    <w:rsid w:val="004B7C86"/>
    <w:rsid w:val="004C0E8C"/>
    <w:rsid w:val="004C0F74"/>
    <w:rsid w:val="004C2500"/>
    <w:rsid w:val="004C304E"/>
    <w:rsid w:val="004C57B2"/>
    <w:rsid w:val="004C6775"/>
    <w:rsid w:val="004C684C"/>
    <w:rsid w:val="004C6A3A"/>
    <w:rsid w:val="004C7914"/>
    <w:rsid w:val="004D4C64"/>
    <w:rsid w:val="004D6379"/>
    <w:rsid w:val="004D7A95"/>
    <w:rsid w:val="004E1ABA"/>
    <w:rsid w:val="004E24F4"/>
    <w:rsid w:val="004E6BBE"/>
    <w:rsid w:val="004F04FD"/>
    <w:rsid w:val="004F11C1"/>
    <w:rsid w:val="004F3803"/>
    <w:rsid w:val="004F3A14"/>
    <w:rsid w:val="004F3D21"/>
    <w:rsid w:val="004F40E2"/>
    <w:rsid w:val="004F4980"/>
    <w:rsid w:val="004F5B53"/>
    <w:rsid w:val="004F6C68"/>
    <w:rsid w:val="00500333"/>
    <w:rsid w:val="005010EB"/>
    <w:rsid w:val="00501EE5"/>
    <w:rsid w:val="0050240C"/>
    <w:rsid w:val="00503603"/>
    <w:rsid w:val="00506020"/>
    <w:rsid w:val="00506388"/>
    <w:rsid w:val="005074D2"/>
    <w:rsid w:val="005122AD"/>
    <w:rsid w:val="00514B68"/>
    <w:rsid w:val="005152B4"/>
    <w:rsid w:val="0051619A"/>
    <w:rsid w:val="005164FD"/>
    <w:rsid w:val="00516686"/>
    <w:rsid w:val="00516BFA"/>
    <w:rsid w:val="00520156"/>
    <w:rsid w:val="00520824"/>
    <w:rsid w:val="005211F8"/>
    <w:rsid w:val="005213A6"/>
    <w:rsid w:val="005219B0"/>
    <w:rsid w:val="0052242C"/>
    <w:rsid w:val="005229EB"/>
    <w:rsid w:val="005254D5"/>
    <w:rsid w:val="0053092E"/>
    <w:rsid w:val="00530D19"/>
    <w:rsid w:val="0053213A"/>
    <w:rsid w:val="0053544B"/>
    <w:rsid w:val="00535EA4"/>
    <w:rsid w:val="00540288"/>
    <w:rsid w:val="00541FBF"/>
    <w:rsid w:val="00542AD1"/>
    <w:rsid w:val="00543C93"/>
    <w:rsid w:val="005441C9"/>
    <w:rsid w:val="005448BC"/>
    <w:rsid w:val="00546CDB"/>
    <w:rsid w:val="00547CBC"/>
    <w:rsid w:val="0055014D"/>
    <w:rsid w:val="00550578"/>
    <w:rsid w:val="00550EEC"/>
    <w:rsid w:val="0055169A"/>
    <w:rsid w:val="0055430A"/>
    <w:rsid w:val="005545B7"/>
    <w:rsid w:val="00554C2F"/>
    <w:rsid w:val="00555062"/>
    <w:rsid w:val="0055542A"/>
    <w:rsid w:val="00555B39"/>
    <w:rsid w:val="005569FD"/>
    <w:rsid w:val="00556FEC"/>
    <w:rsid w:val="00557A18"/>
    <w:rsid w:val="0056599D"/>
    <w:rsid w:val="00565D3C"/>
    <w:rsid w:val="00566103"/>
    <w:rsid w:val="0056679F"/>
    <w:rsid w:val="005726A8"/>
    <w:rsid w:val="00572F3C"/>
    <w:rsid w:val="00574185"/>
    <w:rsid w:val="00574199"/>
    <w:rsid w:val="00574395"/>
    <w:rsid w:val="00575186"/>
    <w:rsid w:val="0057583B"/>
    <w:rsid w:val="0057653D"/>
    <w:rsid w:val="0058100C"/>
    <w:rsid w:val="00582F9A"/>
    <w:rsid w:val="0058370D"/>
    <w:rsid w:val="00583B92"/>
    <w:rsid w:val="00587692"/>
    <w:rsid w:val="0059159A"/>
    <w:rsid w:val="0059172F"/>
    <w:rsid w:val="0059175F"/>
    <w:rsid w:val="00591975"/>
    <w:rsid w:val="00591BE1"/>
    <w:rsid w:val="00594CED"/>
    <w:rsid w:val="00595F81"/>
    <w:rsid w:val="005969AF"/>
    <w:rsid w:val="00597333"/>
    <w:rsid w:val="005973BD"/>
    <w:rsid w:val="005A279C"/>
    <w:rsid w:val="005A3FB8"/>
    <w:rsid w:val="005A485C"/>
    <w:rsid w:val="005A5FE8"/>
    <w:rsid w:val="005B0311"/>
    <w:rsid w:val="005B1DC1"/>
    <w:rsid w:val="005B1EB8"/>
    <w:rsid w:val="005B38B4"/>
    <w:rsid w:val="005B3DCD"/>
    <w:rsid w:val="005B5511"/>
    <w:rsid w:val="005B5587"/>
    <w:rsid w:val="005B6CA9"/>
    <w:rsid w:val="005B7A6E"/>
    <w:rsid w:val="005B7EF7"/>
    <w:rsid w:val="005C2544"/>
    <w:rsid w:val="005C2676"/>
    <w:rsid w:val="005C372C"/>
    <w:rsid w:val="005C540C"/>
    <w:rsid w:val="005D360F"/>
    <w:rsid w:val="005D723F"/>
    <w:rsid w:val="005D781E"/>
    <w:rsid w:val="005E2AE0"/>
    <w:rsid w:val="005E2DC6"/>
    <w:rsid w:val="005E4A01"/>
    <w:rsid w:val="005E74FA"/>
    <w:rsid w:val="005F3969"/>
    <w:rsid w:val="005F52BF"/>
    <w:rsid w:val="005F7E83"/>
    <w:rsid w:val="00600A62"/>
    <w:rsid w:val="00601E68"/>
    <w:rsid w:val="006023EA"/>
    <w:rsid w:val="00603365"/>
    <w:rsid w:val="006037B7"/>
    <w:rsid w:val="0060563B"/>
    <w:rsid w:val="0060569A"/>
    <w:rsid w:val="00606A5E"/>
    <w:rsid w:val="00613548"/>
    <w:rsid w:val="006137B3"/>
    <w:rsid w:val="00613D46"/>
    <w:rsid w:val="00615FA8"/>
    <w:rsid w:val="00616974"/>
    <w:rsid w:val="00616BBF"/>
    <w:rsid w:val="00617F85"/>
    <w:rsid w:val="00617FAA"/>
    <w:rsid w:val="00627DD6"/>
    <w:rsid w:val="0063055E"/>
    <w:rsid w:val="00631411"/>
    <w:rsid w:val="00633214"/>
    <w:rsid w:val="0063388D"/>
    <w:rsid w:val="00635E0B"/>
    <w:rsid w:val="00636D39"/>
    <w:rsid w:val="00641272"/>
    <w:rsid w:val="0064186D"/>
    <w:rsid w:val="00641F5A"/>
    <w:rsid w:val="006427D8"/>
    <w:rsid w:val="00645099"/>
    <w:rsid w:val="00647F58"/>
    <w:rsid w:val="00650200"/>
    <w:rsid w:val="006503E9"/>
    <w:rsid w:val="006509FB"/>
    <w:rsid w:val="00650CCF"/>
    <w:rsid w:val="00651F48"/>
    <w:rsid w:val="0065259B"/>
    <w:rsid w:val="006532C7"/>
    <w:rsid w:val="00653D14"/>
    <w:rsid w:val="006553F7"/>
    <w:rsid w:val="00655E86"/>
    <w:rsid w:val="00657D5C"/>
    <w:rsid w:val="00660D2D"/>
    <w:rsid w:val="00664C37"/>
    <w:rsid w:val="00665E23"/>
    <w:rsid w:val="00665EDB"/>
    <w:rsid w:val="006674E3"/>
    <w:rsid w:val="00667D3E"/>
    <w:rsid w:val="00673215"/>
    <w:rsid w:val="00673305"/>
    <w:rsid w:val="006743E5"/>
    <w:rsid w:val="00674496"/>
    <w:rsid w:val="0067455B"/>
    <w:rsid w:val="0067470F"/>
    <w:rsid w:val="00676D7B"/>
    <w:rsid w:val="00677390"/>
    <w:rsid w:val="00677D6E"/>
    <w:rsid w:val="006801E5"/>
    <w:rsid w:val="006817A1"/>
    <w:rsid w:val="00681BC9"/>
    <w:rsid w:val="006839A7"/>
    <w:rsid w:val="00684ACF"/>
    <w:rsid w:val="0068571C"/>
    <w:rsid w:val="006859B7"/>
    <w:rsid w:val="00685C5C"/>
    <w:rsid w:val="00686ED7"/>
    <w:rsid w:val="00691FE5"/>
    <w:rsid w:val="00692657"/>
    <w:rsid w:val="0069284D"/>
    <w:rsid w:val="00693ABC"/>
    <w:rsid w:val="006951EB"/>
    <w:rsid w:val="00696A24"/>
    <w:rsid w:val="006976B2"/>
    <w:rsid w:val="00697B91"/>
    <w:rsid w:val="00697EA8"/>
    <w:rsid w:val="006A0DCF"/>
    <w:rsid w:val="006A2548"/>
    <w:rsid w:val="006A2BAE"/>
    <w:rsid w:val="006A2F0C"/>
    <w:rsid w:val="006A3013"/>
    <w:rsid w:val="006A6297"/>
    <w:rsid w:val="006A6D6E"/>
    <w:rsid w:val="006A7B88"/>
    <w:rsid w:val="006A7C86"/>
    <w:rsid w:val="006A7DC5"/>
    <w:rsid w:val="006B07DB"/>
    <w:rsid w:val="006B0E12"/>
    <w:rsid w:val="006B1BD3"/>
    <w:rsid w:val="006B2382"/>
    <w:rsid w:val="006B25EB"/>
    <w:rsid w:val="006B34F2"/>
    <w:rsid w:val="006B372F"/>
    <w:rsid w:val="006B733A"/>
    <w:rsid w:val="006C07BC"/>
    <w:rsid w:val="006C1340"/>
    <w:rsid w:val="006C1E8F"/>
    <w:rsid w:val="006C2097"/>
    <w:rsid w:val="006C2B28"/>
    <w:rsid w:val="006C38BE"/>
    <w:rsid w:val="006C3E62"/>
    <w:rsid w:val="006C4FA3"/>
    <w:rsid w:val="006C5B20"/>
    <w:rsid w:val="006D126D"/>
    <w:rsid w:val="006D1C22"/>
    <w:rsid w:val="006D1E7B"/>
    <w:rsid w:val="006D1F97"/>
    <w:rsid w:val="006D1FC0"/>
    <w:rsid w:val="006D2D09"/>
    <w:rsid w:val="006D39F7"/>
    <w:rsid w:val="006D4640"/>
    <w:rsid w:val="006D4C0B"/>
    <w:rsid w:val="006D5145"/>
    <w:rsid w:val="006D5D40"/>
    <w:rsid w:val="006D6F32"/>
    <w:rsid w:val="006D73C3"/>
    <w:rsid w:val="006D76BB"/>
    <w:rsid w:val="006D7EAF"/>
    <w:rsid w:val="006E1447"/>
    <w:rsid w:val="006E459A"/>
    <w:rsid w:val="006E497D"/>
    <w:rsid w:val="006E507B"/>
    <w:rsid w:val="006E7437"/>
    <w:rsid w:val="006E77B1"/>
    <w:rsid w:val="006F0DB7"/>
    <w:rsid w:val="006F22F5"/>
    <w:rsid w:val="006F2B09"/>
    <w:rsid w:val="006F451B"/>
    <w:rsid w:val="006F6E2B"/>
    <w:rsid w:val="00700034"/>
    <w:rsid w:val="007001A5"/>
    <w:rsid w:val="0070079D"/>
    <w:rsid w:val="00700981"/>
    <w:rsid w:val="00701E12"/>
    <w:rsid w:val="007020C5"/>
    <w:rsid w:val="0070309B"/>
    <w:rsid w:val="00703181"/>
    <w:rsid w:val="0070688B"/>
    <w:rsid w:val="0071086A"/>
    <w:rsid w:val="0071264D"/>
    <w:rsid w:val="00713334"/>
    <w:rsid w:val="00713868"/>
    <w:rsid w:val="00713B0F"/>
    <w:rsid w:val="00714DA0"/>
    <w:rsid w:val="0071501F"/>
    <w:rsid w:val="00717483"/>
    <w:rsid w:val="0071772A"/>
    <w:rsid w:val="00721AE0"/>
    <w:rsid w:val="00722378"/>
    <w:rsid w:val="00723E4D"/>
    <w:rsid w:val="00724358"/>
    <w:rsid w:val="007258E6"/>
    <w:rsid w:val="00733CE3"/>
    <w:rsid w:val="007428FB"/>
    <w:rsid w:val="00744D1D"/>
    <w:rsid w:val="00746F40"/>
    <w:rsid w:val="00751AA1"/>
    <w:rsid w:val="00754FCD"/>
    <w:rsid w:val="00755A87"/>
    <w:rsid w:val="00757FCD"/>
    <w:rsid w:val="00762936"/>
    <w:rsid w:val="00764E82"/>
    <w:rsid w:val="0076538A"/>
    <w:rsid w:val="00766043"/>
    <w:rsid w:val="00767409"/>
    <w:rsid w:val="007704E3"/>
    <w:rsid w:val="00771165"/>
    <w:rsid w:val="00771642"/>
    <w:rsid w:val="00771C6E"/>
    <w:rsid w:val="00771E48"/>
    <w:rsid w:val="00772011"/>
    <w:rsid w:val="007732D6"/>
    <w:rsid w:val="007756D9"/>
    <w:rsid w:val="00775A12"/>
    <w:rsid w:val="00776BBC"/>
    <w:rsid w:val="0077714B"/>
    <w:rsid w:val="00777750"/>
    <w:rsid w:val="00777870"/>
    <w:rsid w:val="00777ACB"/>
    <w:rsid w:val="00780390"/>
    <w:rsid w:val="007814A4"/>
    <w:rsid w:val="0078204D"/>
    <w:rsid w:val="00782F36"/>
    <w:rsid w:val="0078466E"/>
    <w:rsid w:val="00786215"/>
    <w:rsid w:val="007877CD"/>
    <w:rsid w:val="0079044A"/>
    <w:rsid w:val="00792067"/>
    <w:rsid w:val="00792176"/>
    <w:rsid w:val="0079220F"/>
    <w:rsid w:val="007932B3"/>
    <w:rsid w:val="0079484F"/>
    <w:rsid w:val="007952D4"/>
    <w:rsid w:val="00796245"/>
    <w:rsid w:val="007968BA"/>
    <w:rsid w:val="00797D55"/>
    <w:rsid w:val="00797FAF"/>
    <w:rsid w:val="007A0B15"/>
    <w:rsid w:val="007A2012"/>
    <w:rsid w:val="007A23A3"/>
    <w:rsid w:val="007A2E30"/>
    <w:rsid w:val="007A46BA"/>
    <w:rsid w:val="007A49C2"/>
    <w:rsid w:val="007B1F53"/>
    <w:rsid w:val="007B23A1"/>
    <w:rsid w:val="007B42EA"/>
    <w:rsid w:val="007B43D6"/>
    <w:rsid w:val="007B4B06"/>
    <w:rsid w:val="007B5CFD"/>
    <w:rsid w:val="007B6A63"/>
    <w:rsid w:val="007C16D4"/>
    <w:rsid w:val="007C3086"/>
    <w:rsid w:val="007C51DA"/>
    <w:rsid w:val="007C5FBF"/>
    <w:rsid w:val="007C64BE"/>
    <w:rsid w:val="007C6E92"/>
    <w:rsid w:val="007C6F62"/>
    <w:rsid w:val="007D3315"/>
    <w:rsid w:val="007D33FD"/>
    <w:rsid w:val="007D6AE8"/>
    <w:rsid w:val="007D6C7A"/>
    <w:rsid w:val="007D7979"/>
    <w:rsid w:val="007E0FEE"/>
    <w:rsid w:val="007E33CE"/>
    <w:rsid w:val="007E4BC3"/>
    <w:rsid w:val="007E4F3C"/>
    <w:rsid w:val="007E6FBA"/>
    <w:rsid w:val="007E7086"/>
    <w:rsid w:val="007F21D1"/>
    <w:rsid w:val="007F2D77"/>
    <w:rsid w:val="007F3417"/>
    <w:rsid w:val="007F3716"/>
    <w:rsid w:val="007F3ED5"/>
    <w:rsid w:val="007F442A"/>
    <w:rsid w:val="007F4645"/>
    <w:rsid w:val="007F4C96"/>
    <w:rsid w:val="007F628C"/>
    <w:rsid w:val="007F7749"/>
    <w:rsid w:val="007F7ED1"/>
    <w:rsid w:val="008010DE"/>
    <w:rsid w:val="00802517"/>
    <w:rsid w:val="0080372D"/>
    <w:rsid w:val="00806EF8"/>
    <w:rsid w:val="00807345"/>
    <w:rsid w:val="008074D4"/>
    <w:rsid w:val="008078D6"/>
    <w:rsid w:val="00810169"/>
    <w:rsid w:val="008108C9"/>
    <w:rsid w:val="008127C2"/>
    <w:rsid w:val="00813003"/>
    <w:rsid w:val="008137D1"/>
    <w:rsid w:val="008142FA"/>
    <w:rsid w:val="008149B6"/>
    <w:rsid w:val="00817879"/>
    <w:rsid w:val="0082268E"/>
    <w:rsid w:val="0082297F"/>
    <w:rsid w:val="00823C9C"/>
    <w:rsid w:val="00825156"/>
    <w:rsid w:val="008265F0"/>
    <w:rsid w:val="00826B70"/>
    <w:rsid w:val="008275CE"/>
    <w:rsid w:val="00830762"/>
    <w:rsid w:val="00830A19"/>
    <w:rsid w:val="00830F3F"/>
    <w:rsid w:val="008326F4"/>
    <w:rsid w:val="00834849"/>
    <w:rsid w:val="00835962"/>
    <w:rsid w:val="00836979"/>
    <w:rsid w:val="00837308"/>
    <w:rsid w:val="00837472"/>
    <w:rsid w:val="00843215"/>
    <w:rsid w:val="00845ECC"/>
    <w:rsid w:val="008473D4"/>
    <w:rsid w:val="00847470"/>
    <w:rsid w:val="00847988"/>
    <w:rsid w:val="0085234F"/>
    <w:rsid w:val="0085295E"/>
    <w:rsid w:val="00852C99"/>
    <w:rsid w:val="00853738"/>
    <w:rsid w:val="00854B63"/>
    <w:rsid w:val="00855C5D"/>
    <w:rsid w:val="00855CE0"/>
    <w:rsid w:val="00855F3F"/>
    <w:rsid w:val="0085657D"/>
    <w:rsid w:val="0085657E"/>
    <w:rsid w:val="00857010"/>
    <w:rsid w:val="00857371"/>
    <w:rsid w:val="00862D70"/>
    <w:rsid w:val="008635E9"/>
    <w:rsid w:val="00865650"/>
    <w:rsid w:val="00865C41"/>
    <w:rsid w:val="00866407"/>
    <w:rsid w:val="00866737"/>
    <w:rsid w:val="008707FA"/>
    <w:rsid w:val="00870802"/>
    <w:rsid w:val="0087164E"/>
    <w:rsid w:val="00872956"/>
    <w:rsid w:val="00872C86"/>
    <w:rsid w:val="0087737F"/>
    <w:rsid w:val="00877DCF"/>
    <w:rsid w:val="008817D8"/>
    <w:rsid w:val="00881DAF"/>
    <w:rsid w:val="00881F38"/>
    <w:rsid w:val="008832D2"/>
    <w:rsid w:val="00883B02"/>
    <w:rsid w:val="008863D1"/>
    <w:rsid w:val="00887C10"/>
    <w:rsid w:val="00891FFF"/>
    <w:rsid w:val="008925F6"/>
    <w:rsid w:val="00892F50"/>
    <w:rsid w:val="0089323C"/>
    <w:rsid w:val="0089687B"/>
    <w:rsid w:val="008A1F0A"/>
    <w:rsid w:val="008A2512"/>
    <w:rsid w:val="008A5AF4"/>
    <w:rsid w:val="008A5BED"/>
    <w:rsid w:val="008A792E"/>
    <w:rsid w:val="008B0FA5"/>
    <w:rsid w:val="008B1401"/>
    <w:rsid w:val="008B180D"/>
    <w:rsid w:val="008B1BFB"/>
    <w:rsid w:val="008B20FF"/>
    <w:rsid w:val="008B2906"/>
    <w:rsid w:val="008B49D2"/>
    <w:rsid w:val="008C1841"/>
    <w:rsid w:val="008C27D2"/>
    <w:rsid w:val="008C2B60"/>
    <w:rsid w:val="008C5632"/>
    <w:rsid w:val="008C66A2"/>
    <w:rsid w:val="008C6889"/>
    <w:rsid w:val="008D0B33"/>
    <w:rsid w:val="008D1D02"/>
    <w:rsid w:val="008D614D"/>
    <w:rsid w:val="008D7EDA"/>
    <w:rsid w:val="008E06FF"/>
    <w:rsid w:val="008E0FC1"/>
    <w:rsid w:val="008E11B1"/>
    <w:rsid w:val="008E3313"/>
    <w:rsid w:val="008E3EA7"/>
    <w:rsid w:val="008E4AB2"/>
    <w:rsid w:val="008E657D"/>
    <w:rsid w:val="008E6CC7"/>
    <w:rsid w:val="008E6CE3"/>
    <w:rsid w:val="008F0F1A"/>
    <w:rsid w:val="008F14AA"/>
    <w:rsid w:val="008F17C6"/>
    <w:rsid w:val="008F3D7C"/>
    <w:rsid w:val="008F4277"/>
    <w:rsid w:val="008F5F46"/>
    <w:rsid w:val="008F6533"/>
    <w:rsid w:val="008F7928"/>
    <w:rsid w:val="008F7BBD"/>
    <w:rsid w:val="0090006B"/>
    <w:rsid w:val="009006F4"/>
    <w:rsid w:val="009009EC"/>
    <w:rsid w:val="0090393B"/>
    <w:rsid w:val="00903B20"/>
    <w:rsid w:val="009058FD"/>
    <w:rsid w:val="009060DA"/>
    <w:rsid w:val="00907451"/>
    <w:rsid w:val="00907604"/>
    <w:rsid w:val="00912AF9"/>
    <w:rsid w:val="00912E01"/>
    <w:rsid w:val="00912EF2"/>
    <w:rsid w:val="00913DF5"/>
    <w:rsid w:val="00915AB8"/>
    <w:rsid w:val="00916415"/>
    <w:rsid w:val="00916A05"/>
    <w:rsid w:val="00917187"/>
    <w:rsid w:val="00917292"/>
    <w:rsid w:val="0092065C"/>
    <w:rsid w:val="00922708"/>
    <w:rsid w:val="00922CC6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7177"/>
    <w:rsid w:val="00931166"/>
    <w:rsid w:val="00931774"/>
    <w:rsid w:val="00932ADA"/>
    <w:rsid w:val="00932CFD"/>
    <w:rsid w:val="00933A65"/>
    <w:rsid w:val="009426D6"/>
    <w:rsid w:val="0094349B"/>
    <w:rsid w:val="009463D3"/>
    <w:rsid w:val="00946B02"/>
    <w:rsid w:val="00946C06"/>
    <w:rsid w:val="00947BE1"/>
    <w:rsid w:val="00950AA5"/>
    <w:rsid w:val="0095130B"/>
    <w:rsid w:val="009514BA"/>
    <w:rsid w:val="0095294C"/>
    <w:rsid w:val="00952FE8"/>
    <w:rsid w:val="009547AC"/>
    <w:rsid w:val="00956411"/>
    <w:rsid w:val="009612AB"/>
    <w:rsid w:val="00962070"/>
    <w:rsid w:val="009621D4"/>
    <w:rsid w:val="00963091"/>
    <w:rsid w:val="009637FB"/>
    <w:rsid w:val="009643F0"/>
    <w:rsid w:val="00964845"/>
    <w:rsid w:val="009654B7"/>
    <w:rsid w:val="009672ED"/>
    <w:rsid w:val="009712C9"/>
    <w:rsid w:val="0097213E"/>
    <w:rsid w:val="009731F8"/>
    <w:rsid w:val="009744E6"/>
    <w:rsid w:val="00975A3E"/>
    <w:rsid w:val="00976191"/>
    <w:rsid w:val="00977358"/>
    <w:rsid w:val="009832B7"/>
    <w:rsid w:val="0098511A"/>
    <w:rsid w:val="00985A86"/>
    <w:rsid w:val="00986D4C"/>
    <w:rsid w:val="009871EA"/>
    <w:rsid w:val="0098769B"/>
    <w:rsid w:val="00987D60"/>
    <w:rsid w:val="00991458"/>
    <w:rsid w:val="009942D7"/>
    <w:rsid w:val="009973E9"/>
    <w:rsid w:val="009A0265"/>
    <w:rsid w:val="009A5055"/>
    <w:rsid w:val="009A5067"/>
    <w:rsid w:val="009A556E"/>
    <w:rsid w:val="009A5CF1"/>
    <w:rsid w:val="009A5D33"/>
    <w:rsid w:val="009B4F61"/>
    <w:rsid w:val="009B4FDB"/>
    <w:rsid w:val="009B57EF"/>
    <w:rsid w:val="009B5880"/>
    <w:rsid w:val="009B5DCC"/>
    <w:rsid w:val="009B7C58"/>
    <w:rsid w:val="009C0C2B"/>
    <w:rsid w:val="009C1421"/>
    <w:rsid w:val="009C2D0E"/>
    <w:rsid w:val="009C38DF"/>
    <w:rsid w:val="009C3934"/>
    <w:rsid w:val="009C4D62"/>
    <w:rsid w:val="009C5EC8"/>
    <w:rsid w:val="009C630A"/>
    <w:rsid w:val="009C7B57"/>
    <w:rsid w:val="009D0359"/>
    <w:rsid w:val="009D0870"/>
    <w:rsid w:val="009D3A92"/>
    <w:rsid w:val="009D3BEA"/>
    <w:rsid w:val="009D539D"/>
    <w:rsid w:val="009D699D"/>
    <w:rsid w:val="009D6D90"/>
    <w:rsid w:val="009E0060"/>
    <w:rsid w:val="009E0071"/>
    <w:rsid w:val="009E15DA"/>
    <w:rsid w:val="009E2544"/>
    <w:rsid w:val="009E2B38"/>
    <w:rsid w:val="009E4FA2"/>
    <w:rsid w:val="009E5133"/>
    <w:rsid w:val="009E5176"/>
    <w:rsid w:val="009E72E5"/>
    <w:rsid w:val="009E7D96"/>
    <w:rsid w:val="009F09B4"/>
    <w:rsid w:val="009F2707"/>
    <w:rsid w:val="009F3A1E"/>
    <w:rsid w:val="009F52BF"/>
    <w:rsid w:val="009F5B89"/>
    <w:rsid w:val="009F6474"/>
    <w:rsid w:val="00A00419"/>
    <w:rsid w:val="00A004EF"/>
    <w:rsid w:val="00A0169A"/>
    <w:rsid w:val="00A034A8"/>
    <w:rsid w:val="00A03C65"/>
    <w:rsid w:val="00A050E1"/>
    <w:rsid w:val="00A07357"/>
    <w:rsid w:val="00A103E3"/>
    <w:rsid w:val="00A10F5A"/>
    <w:rsid w:val="00A12E0C"/>
    <w:rsid w:val="00A1375E"/>
    <w:rsid w:val="00A153DD"/>
    <w:rsid w:val="00A158C6"/>
    <w:rsid w:val="00A15CC3"/>
    <w:rsid w:val="00A2095B"/>
    <w:rsid w:val="00A22637"/>
    <w:rsid w:val="00A230E6"/>
    <w:rsid w:val="00A24C28"/>
    <w:rsid w:val="00A252E0"/>
    <w:rsid w:val="00A255D5"/>
    <w:rsid w:val="00A266F3"/>
    <w:rsid w:val="00A27B01"/>
    <w:rsid w:val="00A27BB0"/>
    <w:rsid w:val="00A317AF"/>
    <w:rsid w:val="00A347C3"/>
    <w:rsid w:val="00A37145"/>
    <w:rsid w:val="00A40A29"/>
    <w:rsid w:val="00A41C60"/>
    <w:rsid w:val="00A42247"/>
    <w:rsid w:val="00A42BFB"/>
    <w:rsid w:val="00A436BC"/>
    <w:rsid w:val="00A45B05"/>
    <w:rsid w:val="00A50408"/>
    <w:rsid w:val="00A5141C"/>
    <w:rsid w:val="00A515E2"/>
    <w:rsid w:val="00A518F0"/>
    <w:rsid w:val="00A553A2"/>
    <w:rsid w:val="00A57795"/>
    <w:rsid w:val="00A61DC8"/>
    <w:rsid w:val="00A64728"/>
    <w:rsid w:val="00A656D7"/>
    <w:rsid w:val="00A6593E"/>
    <w:rsid w:val="00A66FCE"/>
    <w:rsid w:val="00A67617"/>
    <w:rsid w:val="00A70CB6"/>
    <w:rsid w:val="00A70EF2"/>
    <w:rsid w:val="00A71140"/>
    <w:rsid w:val="00A719C2"/>
    <w:rsid w:val="00A71B97"/>
    <w:rsid w:val="00A72102"/>
    <w:rsid w:val="00A7246A"/>
    <w:rsid w:val="00A728DB"/>
    <w:rsid w:val="00A72E74"/>
    <w:rsid w:val="00A74274"/>
    <w:rsid w:val="00A760AC"/>
    <w:rsid w:val="00A772AC"/>
    <w:rsid w:val="00A77814"/>
    <w:rsid w:val="00A8012C"/>
    <w:rsid w:val="00A81B08"/>
    <w:rsid w:val="00A82BC6"/>
    <w:rsid w:val="00A835C7"/>
    <w:rsid w:val="00A85206"/>
    <w:rsid w:val="00A853D1"/>
    <w:rsid w:val="00A85C88"/>
    <w:rsid w:val="00A86019"/>
    <w:rsid w:val="00A86501"/>
    <w:rsid w:val="00A86D41"/>
    <w:rsid w:val="00A91C8E"/>
    <w:rsid w:val="00A91CAD"/>
    <w:rsid w:val="00A92AB2"/>
    <w:rsid w:val="00A96030"/>
    <w:rsid w:val="00AA09D4"/>
    <w:rsid w:val="00AA2582"/>
    <w:rsid w:val="00AA26CB"/>
    <w:rsid w:val="00AA28FF"/>
    <w:rsid w:val="00AA3ED5"/>
    <w:rsid w:val="00AA4692"/>
    <w:rsid w:val="00AA64C8"/>
    <w:rsid w:val="00AB00B0"/>
    <w:rsid w:val="00AB1B0B"/>
    <w:rsid w:val="00AB2ED4"/>
    <w:rsid w:val="00AB44DC"/>
    <w:rsid w:val="00AB572B"/>
    <w:rsid w:val="00AB7E20"/>
    <w:rsid w:val="00AC0C4C"/>
    <w:rsid w:val="00AC4A63"/>
    <w:rsid w:val="00AC57BB"/>
    <w:rsid w:val="00AC5F7B"/>
    <w:rsid w:val="00AC5FFB"/>
    <w:rsid w:val="00AC6915"/>
    <w:rsid w:val="00AD00A5"/>
    <w:rsid w:val="00AD0497"/>
    <w:rsid w:val="00AD3F68"/>
    <w:rsid w:val="00AD44E7"/>
    <w:rsid w:val="00AD521B"/>
    <w:rsid w:val="00AD71F7"/>
    <w:rsid w:val="00AD76B5"/>
    <w:rsid w:val="00AD7A9C"/>
    <w:rsid w:val="00AE0D72"/>
    <w:rsid w:val="00AE17B0"/>
    <w:rsid w:val="00AE1C23"/>
    <w:rsid w:val="00AE6EE9"/>
    <w:rsid w:val="00AE7A62"/>
    <w:rsid w:val="00AF0406"/>
    <w:rsid w:val="00AF05A9"/>
    <w:rsid w:val="00AF2028"/>
    <w:rsid w:val="00AF25D8"/>
    <w:rsid w:val="00AF6106"/>
    <w:rsid w:val="00AF7014"/>
    <w:rsid w:val="00B00379"/>
    <w:rsid w:val="00B03A11"/>
    <w:rsid w:val="00B04AEB"/>
    <w:rsid w:val="00B05A49"/>
    <w:rsid w:val="00B06382"/>
    <w:rsid w:val="00B07B0A"/>
    <w:rsid w:val="00B07C31"/>
    <w:rsid w:val="00B07EF9"/>
    <w:rsid w:val="00B10002"/>
    <w:rsid w:val="00B1024E"/>
    <w:rsid w:val="00B10C01"/>
    <w:rsid w:val="00B11D22"/>
    <w:rsid w:val="00B129B6"/>
    <w:rsid w:val="00B1305C"/>
    <w:rsid w:val="00B142B3"/>
    <w:rsid w:val="00B1447C"/>
    <w:rsid w:val="00B146A5"/>
    <w:rsid w:val="00B17494"/>
    <w:rsid w:val="00B20278"/>
    <w:rsid w:val="00B20A88"/>
    <w:rsid w:val="00B20C64"/>
    <w:rsid w:val="00B22EF6"/>
    <w:rsid w:val="00B24111"/>
    <w:rsid w:val="00B25402"/>
    <w:rsid w:val="00B25E80"/>
    <w:rsid w:val="00B279D6"/>
    <w:rsid w:val="00B312EF"/>
    <w:rsid w:val="00B317A4"/>
    <w:rsid w:val="00B322FB"/>
    <w:rsid w:val="00B35298"/>
    <w:rsid w:val="00B35C56"/>
    <w:rsid w:val="00B40272"/>
    <w:rsid w:val="00B4082B"/>
    <w:rsid w:val="00B421FF"/>
    <w:rsid w:val="00B425B9"/>
    <w:rsid w:val="00B451FE"/>
    <w:rsid w:val="00B4526C"/>
    <w:rsid w:val="00B45763"/>
    <w:rsid w:val="00B45B4E"/>
    <w:rsid w:val="00B468EF"/>
    <w:rsid w:val="00B51666"/>
    <w:rsid w:val="00B52667"/>
    <w:rsid w:val="00B5505B"/>
    <w:rsid w:val="00B56027"/>
    <w:rsid w:val="00B602D0"/>
    <w:rsid w:val="00B61191"/>
    <w:rsid w:val="00B621E2"/>
    <w:rsid w:val="00B65AA0"/>
    <w:rsid w:val="00B66685"/>
    <w:rsid w:val="00B72F63"/>
    <w:rsid w:val="00B73AE1"/>
    <w:rsid w:val="00B75E88"/>
    <w:rsid w:val="00B7687F"/>
    <w:rsid w:val="00B77027"/>
    <w:rsid w:val="00B81A07"/>
    <w:rsid w:val="00B81D58"/>
    <w:rsid w:val="00B83418"/>
    <w:rsid w:val="00B837F4"/>
    <w:rsid w:val="00B8485C"/>
    <w:rsid w:val="00B8501F"/>
    <w:rsid w:val="00B85C4E"/>
    <w:rsid w:val="00B90994"/>
    <w:rsid w:val="00B90F07"/>
    <w:rsid w:val="00B911CC"/>
    <w:rsid w:val="00B9170E"/>
    <w:rsid w:val="00B92314"/>
    <w:rsid w:val="00B927B5"/>
    <w:rsid w:val="00B92D96"/>
    <w:rsid w:val="00B93284"/>
    <w:rsid w:val="00B94196"/>
    <w:rsid w:val="00B94F44"/>
    <w:rsid w:val="00B954C6"/>
    <w:rsid w:val="00BA21F8"/>
    <w:rsid w:val="00BA235F"/>
    <w:rsid w:val="00BA38A2"/>
    <w:rsid w:val="00BA617D"/>
    <w:rsid w:val="00BA786F"/>
    <w:rsid w:val="00BB0255"/>
    <w:rsid w:val="00BB1C28"/>
    <w:rsid w:val="00BB1C4C"/>
    <w:rsid w:val="00BB2713"/>
    <w:rsid w:val="00BB2D73"/>
    <w:rsid w:val="00BB4681"/>
    <w:rsid w:val="00BB4E71"/>
    <w:rsid w:val="00BB5EF2"/>
    <w:rsid w:val="00BB6040"/>
    <w:rsid w:val="00BB66D7"/>
    <w:rsid w:val="00BB71E4"/>
    <w:rsid w:val="00BC0892"/>
    <w:rsid w:val="00BC1376"/>
    <w:rsid w:val="00BC2472"/>
    <w:rsid w:val="00BC42A0"/>
    <w:rsid w:val="00BC4537"/>
    <w:rsid w:val="00BC52EB"/>
    <w:rsid w:val="00BC5509"/>
    <w:rsid w:val="00BC575E"/>
    <w:rsid w:val="00BC7C2C"/>
    <w:rsid w:val="00BD1442"/>
    <w:rsid w:val="00BD15B3"/>
    <w:rsid w:val="00BD24A9"/>
    <w:rsid w:val="00BD35ED"/>
    <w:rsid w:val="00BD3D20"/>
    <w:rsid w:val="00BD5DC4"/>
    <w:rsid w:val="00BD5EAA"/>
    <w:rsid w:val="00BD648E"/>
    <w:rsid w:val="00BD6A26"/>
    <w:rsid w:val="00BD715B"/>
    <w:rsid w:val="00BD79D3"/>
    <w:rsid w:val="00BE08BB"/>
    <w:rsid w:val="00BE0F15"/>
    <w:rsid w:val="00BE10FC"/>
    <w:rsid w:val="00BE1DE1"/>
    <w:rsid w:val="00BE2209"/>
    <w:rsid w:val="00BE25FC"/>
    <w:rsid w:val="00BE3EA2"/>
    <w:rsid w:val="00BE3ED6"/>
    <w:rsid w:val="00BE6894"/>
    <w:rsid w:val="00BE6E91"/>
    <w:rsid w:val="00BE7625"/>
    <w:rsid w:val="00BF0273"/>
    <w:rsid w:val="00BF1CB0"/>
    <w:rsid w:val="00BF2E37"/>
    <w:rsid w:val="00BF2FA7"/>
    <w:rsid w:val="00BF39B2"/>
    <w:rsid w:val="00BF69A3"/>
    <w:rsid w:val="00BF6BFB"/>
    <w:rsid w:val="00BF6E32"/>
    <w:rsid w:val="00BF7581"/>
    <w:rsid w:val="00C0076A"/>
    <w:rsid w:val="00C00DCD"/>
    <w:rsid w:val="00C00E47"/>
    <w:rsid w:val="00C01E67"/>
    <w:rsid w:val="00C02A78"/>
    <w:rsid w:val="00C04DF8"/>
    <w:rsid w:val="00C04E14"/>
    <w:rsid w:val="00C04F22"/>
    <w:rsid w:val="00C109AF"/>
    <w:rsid w:val="00C10C9D"/>
    <w:rsid w:val="00C12C73"/>
    <w:rsid w:val="00C13248"/>
    <w:rsid w:val="00C13AD1"/>
    <w:rsid w:val="00C14B9B"/>
    <w:rsid w:val="00C14BC8"/>
    <w:rsid w:val="00C1585B"/>
    <w:rsid w:val="00C15F1D"/>
    <w:rsid w:val="00C16C1B"/>
    <w:rsid w:val="00C16C2A"/>
    <w:rsid w:val="00C16FC1"/>
    <w:rsid w:val="00C17144"/>
    <w:rsid w:val="00C172C8"/>
    <w:rsid w:val="00C203CB"/>
    <w:rsid w:val="00C22AE7"/>
    <w:rsid w:val="00C235E0"/>
    <w:rsid w:val="00C2658B"/>
    <w:rsid w:val="00C26964"/>
    <w:rsid w:val="00C272E2"/>
    <w:rsid w:val="00C30114"/>
    <w:rsid w:val="00C3030D"/>
    <w:rsid w:val="00C306AC"/>
    <w:rsid w:val="00C330A1"/>
    <w:rsid w:val="00C33289"/>
    <w:rsid w:val="00C3342B"/>
    <w:rsid w:val="00C3495E"/>
    <w:rsid w:val="00C349C4"/>
    <w:rsid w:val="00C34E35"/>
    <w:rsid w:val="00C36278"/>
    <w:rsid w:val="00C423CD"/>
    <w:rsid w:val="00C42897"/>
    <w:rsid w:val="00C4328B"/>
    <w:rsid w:val="00C43537"/>
    <w:rsid w:val="00C436FD"/>
    <w:rsid w:val="00C438B0"/>
    <w:rsid w:val="00C44956"/>
    <w:rsid w:val="00C461E0"/>
    <w:rsid w:val="00C4660B"/>
    <w:rsid w:val="00C503C5"/>
    <w:rsid w:val="00C508C0"/>
    <w:rsid w:val="00C52B77"/>
    <w:rsid w:val="00C5317C"/>
    <w:rsid w:val="00C53A17"/>
    <w:rsid w:val="00C547B7"/>
    <w:rsid w:val="00C54E1B"/>
    <w:rsid w:val="00C5633E"/>
    <w:rsid w:val="00C630CC"/>
    <w:rsid w:val="00C67706"/>
    <w:rsid w:val="00C70031"/>
    <w:rsid w:val="00C702CC"/>
    <w:rsid w:val="00C709B7"/>
    <w:rsid w:val="00C72ACC"/>
    <w:rsid w:val="00C741FB"/>
    <w:rsid w:val="00C7439B"/>
    <w:rsid w:val="00C749F7"/>
    <w:rsid w:val="00C74FBC"/>
    <w:rsid w:val="00C75688"/>
    <w:rsid w:val="00C76362"/>
    <w:rsid w:val="00C770E9"/>
    <w:rsid w:val="00C77B8A"/>
    <w:rsid w:val="00C81390"/>
    <w:rsid w:val="00C81EF9"/>
    <w:rsid w:val="00C824D9"/>
    <w:rsid w:val="00C849E0"/>
    <w:rsid w:val="00C84EAE"/>
    <w:rsid w:val="00C87ADC"/>
    <w:rsid w:val="00C9063C"/>
    <w:rsid w:val="00C90DF5"/>
    <w:rsid w:val="00C928BB"/>
    <w:rsid w:val="00C93E54"/>
    <w:rsid w:val="00C94836"/>
    <w:rsid w:val="00C954D9"/>
    <w:rsid w:val="00C96F1A"/>
    <w:rsid w:val="00CA03A0"/>
    <w:rsid w:val="00CA1E7D"/>
    <w:rsid w:val="00CA293E"/>
    <w:rsid w:val="00CA3F1E"/>
    <w:rsid w:val="00CA7A84"/>
    <w:rsid w:val="00CB0BDF"/>
    <w:rsid w:val="00CB1BEA"/>
    <w:rsid w:val="00CB1C72"/>
    <w:rsid w:val="00CB2584"/>
    <w:rsid w:val="00CB2A02"/>
    <w:rsid w:val="00CB2F04"/>
    <w:rsid w:val="00CB3B24"/>
    <w:rsid w:val="00CB5B14"/>
    <w:rsid w:val="00CB6522"/>
    <w:rsid w:val="00CB6BC5"/>
    <w:rsid w:val="00CC0759"/>
    <w:rsid w:val="00CC342B"/>
    <w:rsid w:val="00CC41D4"/>
    <w:rsid w:val="00CC44D0"/>
    <w:rsid w:val="00CC603E"/>
    <w:rsid w:val="00CC66CF"/>
    <w:rsid w:val="00CD12E9"/>
    <w:rsid w:val="00CD1909"/>
    <w:rsid w:val="00CD1A85"/>
    <w:rsid w:val="00CD3E72"/>
    <w:rsid w:val="00CD64E3"/>
    <w:rsid w:val="00CD680A"/>
    <w:rsid w:val="00CD78FB"/>
    <w:rsid w:val="00CE1F1C"/>
    <w:rsid w:val="00CE2117"/>
    <w:rsid w:val="00CE26A8"/>
    <w:rsid w:val="00CE29BE"/>
    <w:rsid w:val="00CE2E87"/>
    <w:rsid w:val="00CE36E6"/>
    <w:rsid w:val="00CE3BBB"/>
    <w:rsid w:val="00CE6A17"/>
    <w:rsid w:val="00CE74E6"/>
    <w:rsid w:val="00CE7A1B"/>
    <w:rsid w:val="00CF06DA"/>
    <w:rsid w:val="00CF1384"/>
    <w:rsid w:val="00CF1782"/>
    <w:rsid w:val="00CF1B76"/>
    <w:rsid w:val="00CF3675"/>
    <w:rsid w:val="00CF397C"/>
    <w:rsid w:val="00CF4714"/>
    <w:rsid w:val="00CF543B"/>
    <w:rsid w:val="00CF55E3"/>
    <w:rsid w:val="00CF655D"/>
    <w:rsid w:val="00CF6E18"/>
    <w:rsid w:val="00CF72BB"/>
    <w:rsid w:val="00D0067E"/>
    <w:rsid w:val="00D030C8"/>
    <w:rsid w:val="00D0311C"/>
    <w:rsid w:val="00D03920"/>
    <w:rsid w:val="00D05686"/>
    <w:rsid w:val="00D05A2B"/>
    <w:rsid w:val="00D0631A"/>
    <w:rsid w:val="00D06908"/>
    <w:rsid w:val="00D06A72"/>
    <w:rsid w:val="00D073DF"/>
    <w:rsid w:val="00D11B28"/>
    <w:rsid w:val="00D11C68"/>
    <w:rsid w:val="00D12685"/>
    <w:rsid w:val="00D1286A"/>
    <w:rsid w:val="00D137B2"/>
    <w:rsid w:val="00D13EDD"/>
    <w:rsid w:val="00D16A03"/>
    <w:rsid w:val="00D16D94"/>
    <w:rsid w:val="00D17E71"/>
    <w:rsid w:val="00D20965"/>
    <w:rsid w:val="00D24841"/>
    <w:rsid w:val="00D25092"/>
    <w:rsid w:val="00D2610A"/>
    <w:rsid w:val="00D27E37"/>
    <w:rsid w:val="00D30F7F"/>
    <w:rsid w:val="00D314A0"/>
    <w:rsid w:val="00D31AB1"/>
    <w:rsid w:val="00D31C81"/>
    <w:rsid w:val="00D32AEE"/>
    <w:rsid w:val="00D3323E"/>
    <w:rsid w:val="00D332A2"/>
    <w:rsid w:val="00D342E2"/>
    <w:rsid w:val="00D376AA"/>
    <w:rsid w:val="00D43AB2"/>
    <w:rsid w:val="00D43E7D"/>
    <w:rsid w:val="00D44CE3"/>
    <w:rsid w:val="00D454F7"/>
    <w:rsid w:val="00D46238"/>
    <w:rsid w:val="00D466FB"/>
    <w:rsid w:val="00D50FDF"/>
    <w:rsid w:val="00D51282"/>
    <w:rsid w:val="00D52948"/>
    <w:rsid w:val="00D54680"/>
    <w:rsid w:val="00D57EA9"/>
    <w:rsid w:val="00D610B5"/>
    <w:rsid w:val="00D613B8"/>
    <w:rsid w:val="00D61C52"/>
    <w:rsid w:val="00D63DF6"/>
    <w:rsid w:val="00D64586"/>
    <w:rsid w:val="00D67D65"/>
    <w:rsid w:val="00D67FAE"/>
    <w:rsid w:val="00D71297"/>
    <w:rsid w:val="00D736AE"/>
    <w:rsid w:val="00D74147"/>
    <w:rsid w:val="00D74FBC"/>
    <w:rsid w:val="00D75D8A"/>
    <w:rsid w:val="00D76B19"/>
    <w:rsid w:val="00D773AE"/>
    <w:rsid w:val="00D80D33"/>
    <w:rsid w:val="00D80FED"/>
    <w:rsid w:val="00D813DD"/>
    <w:rsid w:val="00D818DE"/>
    <w:rsid w:val="00D81F40"/>
    <w:rsid w:val="00D83B9D"/>
    <w:rsid w:val="00D8445A"/>
    <w:rsid w:val="00D850F8"/>
    <w:rsid w:val="00D926A9"/>
    <w:rsid w:val="00D93C36"/>
    <w:rsid w:val="00D93EA8"/>
    <w:rsid w:val="00D94AA0"/>
    <w:rsid w:val="00D952B9"/>
    <w:rsid w:val="00D961BB"/>
    <w:rsid w:val="00D966F2"/>
    <w:rsid w:val="00D966FC"/>
    <w:rsid w:val="00D9671F"/>
    <w:rsid w:val="00DA04AD"/>
    <w:rsid w:val="00DA1859"/>
    <w:rsid w:val="00DA1D92"/>
    <w:rsid w:val="00DA265F"/>
    <w:rsid w:val="00DA4023"/>
    <w:rsid w:val="00DA5AFE"/>
    <w:rsid w:val="00DB013A"/>
    <w:rsid w:val="00DB031F"/>
    <w:rsid w:val="00DB067E"/>
    <w:rsid w:val="00DB0750"/>
    <w:rsid w:val="00DB14E8"/>
    <w:rsid w:val="00DB1BA0"/>
    <w:rsid w:val="00DB1E35"/>
    <w:rsid w:val="00DB29F6"/>
    <w:rsid w:val="00DB2E19"/>
    <w:rsid w:val="00DB366B"/>
    <w:rsid w:val="00DB3E72"/>
    <w:rsid w:val="00DB5226"/>
    <w:rsid w:val="00DB572A"/>
    <w:rsid w:val="00DB5F95"/>
    <w:rsid w:val="00DB69D9"/>
    <w:rsid w:val="00DC0972"/>
    <w:rsid w:val="00DC2421"/>
    <w:rsid w:val="00DC3270"/>
    <w:rsid w:val="00DC3800"/>
    <w:rsid w:val="00DC40D8"/>
    <w:rsid w:val="00DC4FDA"/>
    <w:rsid w:val="00DC62B4"/>
    <w:rsid w:val="00DD1149"/>
    <w:rsid w:val="00DD2277"/>
    <w:rsid w:val="00DD2DB7"/>
    <w:rsid w:val="00DD69C0"/>
    <w:rsid w:val="00DD7391"/>
    <w:rsid w:val="00DE00C2"/>
    <w:rsid w:val="00DE1904"/>
    <w:rsid w:val="00DE195D"/>
    <w:rsid w:val="00DE1F6D"/>
    <w:rsid w:val="00DE2A85"/>
    <w:rsid w:val="00DE3952"/>
    <w:rsid w:val="00DE3B1A"/>
    <w:rsid w:val="00DE3EC6"/>
    <w:rsid w:val="00DE60DF"/>
    <w:rsid w:val="00DE7204"/>
    <w:rsid w:val="00DE722C"/>
    <w:rsid w:val="00DE7B4D"/>
    <w:rsid w:val="00DE7ED9"/>
    <w:rsid w:val="00DF15AE"/>
    <w:rsid w:val="00DF3507"/>
    <w:rsid w:val="00DF46AF"/>
    <w:rsid w:val="00DF677B"/>
    <w:rsid w:val="00DF727F"/>
    <w:rsid w:val="00DF7E0E"/>
    <w:rsid w:val="00E00D06"/>
    <w:rsid w:val="00E023F8"/>
    <w:rsid w:val="00E04CE3"/>
    <w:rsid w:val="00E05ADE"/>
    <w:rsid w:val="00E06DE7"/>
    <w:rsid w:val="00E10512"/>
    <w:rsid w:val="00E10D9E"/>
    <w:rsid w:val="00E11AB9"/>
    <w:rsid w:val="00E130B9"/>
    <w:rsid w:val="00E13108"/>
    <w:rsid w:val="00E132DC"/>
    <w:rsid w:val="00E1356A"/>
    <w:rsid w:val="00E136A3"/>
    <w:rsid w:val="00E15D41"/>
    <w:rsid w:val="00E166F9"/>
    <w:rsid w:val="00E1701F"/>
    <w:rsid w:val="00E1749F"/>
    <w:rsid w:val="00E179EB"/>
    <w:rsid w:val="00E17A8B"/>
    <w:rsid w:val="00E20AD1"/>
    <w:rsid w:val="00E21481"/>
    <w:rsid w:val="00E23CF9"/>
    <w:rsid w:val="00E23E45"/>
    <w:rsid w:val="00E240A4"/>
    <w:rsid w:val="00E250F1"/>
    <w:rsid w:val="00E2775E"/>
    <w:rsid w:val="00E305EE"/>
    <w:rsid w:val="00E30A4D"/>
    <w:rsid w:val="00E312D7"/>
    <w:rsid w:val="00E3268A"/>
    <w:rsid w:val="00E35B4E"/>
    <w:rsid w:val="00E37257"/>
    <w:rsid w:val="00E37CAC"/>
    <w:rsid w:val="00E40172"/>
    <w:rsid w:val="00E406A7"/>
    <w:rsid w:val="00E40968"/>
    <w:rsid w:val="00E41412"/>
    <w:rsid w:val="00E42E5A"/>
    <w:rsid w:val="00E434BA"/>
    <w:rsid w:val="00E454E1"/>
    <w:rsid w:val="00E45F6F"/>
    <w:rsid w:val="00E47962"/>
    <w:rsid w:val="00E50FEB"/>
    <w:rsid w:val="00E51B34"/>
    <w:rsid w:val="00E520C7"/>
    <w:rsid w:val="00E53712"/>
    <w:rsid w:val="00E53A77"/>
    <w:rsid w:val="00E5461C"/>
    <w:rsid w:val="00E563DB"/>
    <w:rsid w:val="00E5656B"/>
    <w:rsid w:val="00E57ED7"/>
    <w:rsid w:val="00E61CAE"/>
    <w:rsid w:val="00E654ED"/>
    <w:rsid w:val="00E659D4"/>
    <w:rsid w:val="00E70CD9"/>
    <w:rsid w:val="00E71C56"/>
    <w:rsid w:val="00E728C2"/>
    <w:rsid w:val="00E75ABA"/>
    <w:rsid w:val="00E75C2F"/>
    <w:rsid w:val="00E76763"/>
    <w:rsid w:val="00E774E5"/>
    <w:rsid w:val="00E77BAD"/>
    <w:rsid w:val="00E77F67"/>
    <w:rsid w:val="00E80037"/>
    <w:rsid w:val="00E8056F"/>
    <w:rsid w:val="00E814A9"/>
    <w:rsid w:val="00E84ABE"/>
    <w:rsid w:val="00E8555A"/>
    <w:rsid w:val="00E85EC0"/>
    <w:rsid w:val="00E86774"/>
    <w:rsid w:val="00E86891"/>
    <w:rsid w:val="00E87D8C"/>
    <w:rsid w:val="00E905DA"/>
    <w:rsid w:val="00E926E0"/>
    <w:rsid w:val="00E92F35"/>
    <w:rsid w:val="00E93639"/>
    <w:rsid w:val="00E9390C"/>
    <w:rsid w:val="00E95880"/>
    <w:rsid w:val="00E96A34"/>
    <w:rsid w:val="00E96AAA"/>
    <w:rsid w:val="00E97415"/>
    <w:rsid w:val="00EA31E4"/>
    <w:rsid w:val="00EA3303"/>
    <w:rsid w:val="00EA5625"/>
    <w:rsid w:val="00EB42B2"/>
    <w:rsid w:val="00EB4466"/>
    <w:rsid w:val="00EB510B"/>
    <w:rsid w:val="00EB5935"/>
    <w:rsid w:val="00EB68ED"/>
    <w:rsid w:val="00EB6DF3"/>
    <w:rsid w:val="00EB75DB"/>
    <w:rsid w:val="00EC13C3"/>
    <w:rsid w:val="00EC17D9"/>
    <w:rsid w:val="00EC2B4E"/>
    <w:rsid w:val="00EC3FF8"/>
    <w:rsid w:val="00EC476E"/>
    <w:rsid w:val="00EC602A"/>
    <w:rsid w:val="00EC7590"/>
    <w:rsid w:val="00ED0E04"/>
    <w:rsid w:val="00ED1D5A"/>
    <w:rsid w:val="00ED2048"/>
    <w:rsid w:val="00ED2901"/>
    <w:rsid w:val="00ED38C0"/>
    <w:rsid w:val="00ED3A31"/>
    <w:rsid w:val="00ED43F0"/>
    <w:rsid w:val="00ED4DF2"/>
    <w:rsid w:val="00ED5271"/>
    <w:rsid w:val="00EE0B8D"/>
    <w:rsid w:val="00EE17B7"/>
    <w:rsid w:val="00EF1522"/>
    <w:rsid w:val="00EF1721"/>
    <w:rsid w:val="00EF1ACC"/>
    <w:rsid w:val="00EF58DF"/>
    <w:rsid w:val="00F017DC"/>
    <w:rsid w:val="00F023F1"/>
    <w:rsid w:val="00F04B3A"/>
    <w:rsid w:val="00F05AE0"/>
    <w:rsid w:val="00F06690"/>
    <w:rsid w:val="00F06CDA"/>
    <w:rsid w:val="00F073E1"/>
    <w:rsid w:val="00F079CE"/>
    <w:rsid w:val="00F07F33"/>
    <w:rsid w:val="00F10C30"/>
    <w:rsid w:val="00F112A1"/>
    <w:rsid w:val="00F11358"/>
    <w:rsid w:val="00F12C84"/>
    <w:rsid w:val="00F136CC"/>
    <w:rsid w:val="00F15ABB"/>
    <w:rsid w:val="00F16331"/>
    <w:rsid w:val="00F166C7"/>
    <w:rsid w:val="00F16734"/>
    <w:rsid w:val="00F17472"/>
    <w:rsid w:val="00F216D9"/>
    <w:rsid w:val="00F21C7A"/>
    <w:rsid w:val="00F23394"/>
    <w:rsid w:val="00F245CC"/>
    <w:rsid w:val="00F260C5"/>
    <w:rsid w:val="00F27ED1"/>
    <w:rsid w:val="00F31E3D"/>
    <w:rsid w:val="00F3235B"/>
    <w:rsid w:val="00F33694"/>
    <w:rsid w:val="00F33791"/>
    <w:rsid w:val="00F42BC7"/>
    <w:rsid w:val="00F43E11"/>
    <w:rsid w:val="00F4542F"/>
    <w:rsid w:val="00F50F67"/>
    <w:rsid w:val="00F525A9"/>
    <w:rsid w:val="00F530EC"/>
    <w:rsid w:val="00F532B0"/>
    <w:rsid w:val="00F53E38"/>
    <w:rsid w:val="00F545FD"/>
    <w:rsid w:val="00F578FF"/>
    <w:rsid w:val="00F601FC"/>
    <w:rsid w:val="00F609A7"/>
    <w:rsid w:val="00F61032"/>
    <w:rsid w:val="00F62597"/>
    <w:rsid w:val="00F62686"/>
    <w:rsid w:val="00F62EC8"/>
    <w:rsid w:val="00F63678"/>
    <w:rsid w:val="00F637D5"/>
    <w:rsid w:val="00F63F1C"/>
    <w:rsid w:val="00F63F4F"/>
    <w:rsid w:val="00F64106"/>
    <w:rsid w:val="00F66500"/>
    <w:rsid w:val="00F6752F"/>
    <w:rsid w:val="00F67895"/>
    <w:rsid w:val="00F67CDC"/>
    <w:rsid w:val="00F67ECE"/>
    <w:rsid w:val="00F71ADC"/>
    <w:rsid w:val="00F729E2"/>
    <w:rsid w:val="00F732D8"/>
    <w:rsid w:val="00F73C54"/>
    <w:rsid w:val="00F73D93"/>
    <w:rsid w:val="00F80956"/>
    <w:rsid w:val="00F80970"/>
    <w:rsid w:val="00F81773"/>
    <w:rsid w:val="00F81E46"/>
    <w:rsid w:val="00F82B46"/>
    <w:rsid w:val="00F85EEE"/>
    <w:rsid w:val="00F87A6B"/>
    <w:rsid w:val="00F909DC"/>
    <w:rsid w:val="00F90D0C"/>
    <w:rsid w:val="00F91073"/>
    <w:rsid w:val="00F9147E"/>
    <w:rsid w:val="00F93226"/>
    <w:rsid w:val="00F9483E"/>
    <w:rsid w:val="00F95AF6"/>
    <w:rsid w:val="00F96FDE"/>
    <w:rsid w:val="00F9735F"/>
    <w:rsid w:val="00F97DBD"/>
    <w:rsid w:val="00FA02FF"/>
    <w:rsid w:val="00FA117E"/>
    <w:rsid w:val="00FA1271"/>
    <w:rsid w:val="00FA2F25"/>
    <w:rsid w:val="00FA448F"/>
    <w:rsid w:val="00FA52F9"/>
    <w:rsid w:val="00FA530E"/>
    <w:rsid w:val="00FA5347"/>
    <w:rsid w:val="00FA76B7"/>
    <w:rsid w:val="00FA79B0"/>
    <w:rsid w:val="00FB0168"/>
    <w:rsid w:val="00FB0454"/>
    <w:rsid w:val="00FB0F34"/>
    <w:rsid w:val="00FB2D32"/>
    <w:rsid w:val="00FB35F2"/>
    <w:rsid w:val="00FB3E29"/>
    <w:rsid w:val="00FB6904"/>
    <w:rsid w:val="00FB7073"/>
    <w:rsid w:val="00FB767F"/>
    <w:rsid w:val="00FB76AA"/>
    <w:rsid w:val="00FC04EB"/>
    <w:rsid w:val="00FC18A1"/>
    <w:rsid w:val="00FC4D98"/>
    <w:rsid w:val="00FC5DE8"/>
    <w:rsid w:val="00FC6563"/>
    <w:rsid w:val="00FC7AEC"/>
    <w:rsid w:val="00FD01A4"/>
    <w:rsid w:val="00FD13FB"/>
    <w:rsid w:val="00FD1C6A"/>
    <w:rsid w:val="00FD43CB"/>
    <w:rsid w:val="00FD697A"/>
    <w:rsid w:val="00FD6ACA"/>
    <w:rsid w:val="00FE58FE"/>
    <w:rsid w:val="00FE59C9"/>
    <w:rsid w:val="00FF0501"/>
    <w:rsid w:val="00FF0D02"/>
    <w:rsid w:val="00FF1651"/>
    <w:rsid w:val="00FF1896"/>
    <w:rsid w:val="00FF47FF"/>
    <w:rsid w:val="00FF49C6"/>
    <w:rsid w:val="00FF5D38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"/>
  <w:shapeDefaults>
    <o:shapedefaults v:ext="edit" spidmax="5816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F3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semiHidden/>
    <w:rsid w:val="00DE1F6D"/>
    <w:pPr>
      <w:shd w:val="clear" w:color="auto" w:fill="D9D9D9"/>
    </w:pPr>
  </w:style>
  <w:style w:type="paragraph" w:styleId="TOC2">
    <w:name w:val="toc 2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uiPriority w:val="99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3227BE"/>
    <w:rPr>
      <w:b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1">
    <w:name w:val="EmailStyle393"/>
    <w:aliases w:val="EmailStyle393"/>
    <w:basedOn w:val="DefaultParagraphFont"/>
    <w:semiHidden/>
    <w:personal/>
    <w:personalReply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1">
    <w:name w:val="EmailStyle480"/>
    <w:aliases w:val="EmailStyle480"/>
    <w:basedOn w:val="DefaultParagraphFont"/>
    <w:semiHidden/>
    <w:personal/>
    <w:personalReply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</w:style>
  <w:style w:type="character" w:customStyle="1" w:styleId="Column4Char">
    <w:name w:val="Column_4 Char"/>
    <w:basedOn w:val="Column3Char"/>
    <w:link w:val="Column4"/>
    <w:rsid w:val="0006702E"/>
  </w:style>
  <w:style w:type="character" w:customStyle="1" w:styleId="Column6Char">
    <w:name w:val="Column_6 Char"/>
    <w:basedOn w:val="Column4Char"/>
    <w:link w:val="Column6"/>
    <w:rsid w:val="0006702E"/>
    <w:rPr>
      <w:szCs w:val="18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1"/>
    <w:aliases w:val="EmailStyle5141"/>
    <w:basedOn w:val="DefaultParagraphFont"/>
    <w:semiHidden/>
    <w:personal/>
    <w:personalReply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1">
    <w:name w:val="EmailStyle516"/>
    <w:aliases w:val="EmailStyle516"/>
    <w:basedOn w:val="DefaultParagraphFont"/>
    <w:semiHidden/>
    <w:personal/>
    <w:personalReply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1"/>
    <w:aliases w:val="EmailStyle5181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1"/>
    <w:aliases w:val="EmailStyle5191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1"/>
    <w:aliases w:val="EmailStyle5261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1">
    <w:name w:val="EmailStyle537"/>
    <w:aliases w:val="EmailStyle537"/>
    <w:basedOn w:val="DefaultParagraphFont"/>
    <w:semiHidden/>
    <w:personal/>
    <w:personalReply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FA13-0DD0-43C4-882C-6F98EEAC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</TotalTime>
  <Pages>26</Pages>
  <Words>5933</Words>
  <Characters>33822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39676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duty</cp:lastModifiedBy>
  <cp:revision>511</cp:revision>
  <cp:lastPrinted>2010-11-05T13:37:00Z</cp:lastPrinted>
  <dcterms:created xsi:type="dcterms:W3CDTF">2010-07-19T16:42:00Z</dcterms:created>
  <dcterms:modified xsi:type="dcterms:W3CDTF">2010-11-26T10:33:00Z</dcterms:modified>
</cp:coreProperties>
</file>