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9C" w:rsidRPr="00507D30" w:rsidRDefault="00AF689C">
      <w:pPr>
        <w:rPr>
          <w:lang w:val="fr-FR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477"/>
        <w:gridCol w:w="3688"/>
        <w:gridCol w:w="2508"/>
      </w:tblGrid>
      <w:tr w:rsidR="008149B6" w:rsidRPr="0000381E" w:rsidTr="004E21DC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65264A" w:rsidRDefault="008149B6" w:rsidP="004E21DC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Bulletin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12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d'exploitation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12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 xml:space="preserve">de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12"/>
                <w:lang w:val="fr-FR"/>
              </w:rPr>
              <w:t xml:space="preserve"> </w:t>
            </w:r>
            <w:r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l'UIT</w:t>
            </w:r>
            <w:r w:rsidR="00F81773" w:rsidRPr="0065264A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="005F53D7" w:rsidRPr="00287ECF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8149B6" w:rsidRPr="004E21DC" w:rsidTr="004E21DC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F462DE" w:rsidRPr="00F462DE" w:rsidRDefault="008149B6" w:rsidP="009F7DB6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4E21DC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4E21DC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4E21DC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4E21D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9</w:t>
            </w:r>
            <w:r w:rsidR="00DE49AD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6</w:t>
            </w:r>
            <w:r w:rsidR="009F7DB6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9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4E21DC" w:rsidRDefault="00F81773" w:rsidP="003B2280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 xml:space="preserve">1 </w:t>
            </w:r>
            <w:r w:rsidR="00293984">
              <w:rPr>
                <w:color w:val="FFFFFF"/>
                <w:lang w:val="fr-FR"/>
              </w:rPr>
              <w:t>X</w:t>
            </w:r>
            <w:r w:rsidR="00EF2B32">
              <w:rPr>
                <w:color w:val="FFFFFF"/>
                <w:lang w:val="fr-FR"/>
              </w:rPr>
              <w:t>I</w:t>
            </w:r>
            <w:r w:rsidR="003B2280">
              <w:rPr>
                <w:color w:val="FFFFFF"/>
                <w:lang w:val="fr-FR"/>
              </w:rPr>
              <w:t>I</w:t>
            </w:r>
            <w:r w:rsidRPr="004E21DC">
              <w:rPr>
                <w:color w:val="FFFFFF"/>
                <w:lang w:val="fr-FR"/>
              </w:rPr>
              <w:t xml:space="preserve"> </w:t>
            </w:r>
            <w:r w:rsidR="008149B6" w:rsidRPr="004E21DC">
              <w:rPr>
                <w:color w:val="FFFFFF"/>
                <w:lang w:val="fr-FR"/>
              </w:rPr>
              <w:t>20</w:t>
            </w:r>
            <w:r w:rsidR="00923508" w:rsidRPr="004E21DC">
              <w:rPr>
                <w:color w:val="FFFFFF"/>
                <w:lang w:val="fr-FR"/>
              </w:rPr>
              <w:t>10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4E21DC" w:rsidRDefault="008149B6" w:rsidP="00EF2B32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4E21DC">
              <w:rPr>
                <w:color w:val="FFFFFF"/>
                <w:lang w:val="fr-FR"/>
              </w:rPr>
              <w:t xml:space="preserve">(Renseignements reçus au </w:t>
            </w:r>
            <w:r w:rsidR="00EF2B32">
              <w:rPr>
                <w:color w:val="FFFFFF"/>
                <w:lang w:val="fr-FR"/>
              </w:rPr>
              <w:t>19</w:t>
            </w:r>
            <w:r w:rsidR="00993AEA">
              <w:rPr>
                <w:color w:val="FFFFFF"/>
                <w:lang w:val="fr-FR"/>
              </w:rPr>
              <w:t xml:space="preserve"> </w:t>
            </w:r>
            <w:r w:rsidR="00913E3E">
              <w:rPr>
                <w:color w:val="FFFFFF"/>
                <w:lang w:val="fr-FR"/>
              </w:rPr>
              <w:t>novembre</w:t>
            </w:r>
            <w:r w:rsidRPr="004E21DC">
              <w:rPr>
                <w:color w:val="FFFFFF"/>
                <w:lang w:val="fr-FR"/>
              </w:rPr>
              <w:t xml:space="preserve"> 20</w:t>
            </w:r>
            <w:r w:rsidR="00923508" w:rsidRPr="004E21DC">
              <w:rPr>
                <w:color w:val="FFFFFF"/>
                <w:lang w:val="fr-FR"/>
              </w:rPr>
              <w:t>10</w:t>
            </w:r>
            <w:r w:rsidRPr="004E21DC">
              <w:rPr>
                <w:color w:val="FFFFFF"/>
                <w:lang w:val="fr-FR"/>
              </w:rPr>
              <w:t>)</w:t>
            </w:r>
            <w:r w:rsidR="00F81773" w:rsidRPr="004E21DC">
              <w:rPr>
                <w:color w:val="FFFFFF"/>
                <w:lang w:val="fr-FR"/>
              </w:rPr>
              <w:tab/>
            </w:r>
          </w:p>
        </w:tc>
      </w:tr>
      <w:tr w:rsidR="008149B6" w:rsidRPr="0000381E" w:rsidTr="004E21DC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4E21DC" w:rsidRDefault="008149B6" w:rsidP="004E21DC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7910"/>
            <w:bookmarkStart w:id="1" w:name="_Toc255827794"/>
            <w:bookmarkStart w:id="2" w:name="_Toc274142254"/>
            <w:bookmarkStart w:id="3" w:name="_Toc276716375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Genève 20 (Suisse)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 xml:space="preserve">Tél: </w:t>
            </w:r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r w:rsidRPr="004E21DC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4E21DC" w:rsidRDefault="008149B6" w:rsidP="004E21DC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4E21DC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16D39" w:rsidRPr="009835D8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4E21DC" w:rsidRDefault="008149B6" w:rsidP="00B74FE4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4" w:name="_Toc255827795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</w:t>
            </w:r>
            <w:r w:rsidR="00964DBE">
              <w:rPr>
                <w:b/>
                <w:bCs/>
                <w:sz w:val="14"/>
                <w:szCs w:val="14"/>
                <w:lang w:val="fr-FR"/>
              </w:rPr>
              <w:t>2</w:t>
            </w:r>
            <w:r w:rsidR="00B74FE4">
              <w:rPr>
                <w:b/>
                <w:bCs/>
                <w:sz w:val="14"/>
                <w:szCs w:val="14"/>
                <w:lang w:val="fr-FR"/>
              </w:rPr>
              <w:t>11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9" w:history="1">
              <w:r w:rsidR="007D33FD" w:rsidRPr="004E21DC">
                <w:rPr>
                  <w:rStyle w:val="Hyperlink"/>
                  <w:b/>
                  <w:bCs/>
                  <w:color w:val="auto"/>
                  <w:sz w:val="14"/>
                  <w:szCs w:val="14"/>
                  <w:lang w:val="fr-FR"/>
                </w:rPr>
                <w:t>tsbmail@itu.int</w:t>
              </w:r>
            </w:hyperlink>
            <w:r w:rsidR="007D33FD" w:rsidRPr="004E21DC">
              <w:rPr>
                <w:b/>
                <w:bCs/>
                <w:sz w:val="14"/>
                <w:szCs w:val="14"/>
                <w:lang w:val="fr-FR"/>
              </w:rPr>
              <w:t xml:space="preserve"> / </w:t>
            </w:r>
            <w:hyperlink r:id="rId10" w:history="1">
              <w:r w:rsidR="00197A01" w:rsidRPr="00FD0981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fr-FR" w:eastAsia="zh-CN"/>
                </w:rPr>
                <w:t>tsbtson@itu.int</w:t>
              </w:r>
            </w:hyperlink>
            <w:bookmarkEnd w:id="4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4E21DC" w:rsidRDefault="008149B6" w:rsidP="004E21DC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5" w:name="_Toc255827796"/>
            <w:r w:rsidRPr="004E21DC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Tél: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 xml:space="preserve">+41 22 730 </w:t>
            </w:r>
            <w:r w:rsidR="00664C37" w:rsidRPr="004E21DC">
              <w:rPr>
                <w:b/>
                <w:bCs/>
                <w:sz w:val="14"/>
                <w:szCs w:val="14"/>
                <w:lang w:val="fr-FR"/>
              </w:rPr>
              <w:t>5560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Pr="004E21DC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11" w:history="1">
              <w:r w:rsidR="00172F57" w:rsidRPr="00655049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brmail@itu.int</w:t>
              </w:r>
            </w:hyperlink>
            <w:bookmarkEnd w:id="5"/>
          </w:p>
        </w:tc>
      </w:tr>
    </w:tbl>
    <w:p w:rsidR="008149B6" w:rsidRPr="007F41C3" w:rsidRDefault="008149B6">
      <w:pPr>
        <w:rPr>
          <w:lang w:val="fr-FR"/>
        </w:rPr>
      </w:pPr>
    </w:p>
    <w:p w:rsidR="008149B6" w:rsidRPr="007F41C3" w:rsidRDefault="008149B6">
      <w:pPr>
        <w:rPr>
          <w:lang w:val="fr-FR"/>
        </w:rPr>
        <w:sectPr w:rsidR="008149B6" w:rsidRPr="007F41C3" w:rsidSect="00934A3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422BBB" w:rsidRDefault="008149B6" w:rsidP="007F4C96">
      <w:pPr>
        <w:pStyle w:val="Heading1"/>
        <w:spacing w:before="0"/>
        <w:ind w:left="142"/>
        <w:jc w:val="center"/>
        <w:rPr>
          <w:lang w:val="fr-FR"/>
        </w:rPr>
      </w:pPr>
      <w:bookmarkStart w:id="6" w:name="_Toc253407911"/>
      <w:bookmarkStart w:id="7" w:name="_Toc255827797"/>
      <w:bookmarkStart w:id="8" w:name="_Toc265053943"/>
      <w:bookmarkStart w:id="9" w:name="_Toc266116909"/>
      <w:bookmarkStart w:id="10" w:name="_Toc271633942"/>
      <w:bookmarkStart w:id="11" w:name="_Toc274142255"/>
      <w:bookmarkStart w:id="12" w:name="_Toc276716376"/>
      <w:r w:rsidRPr="00422BBB">
        <w:rPr>
          <w:lang w:val="fr-FR"/>
        </w:rPr>
        <w:lastRenderedPageBreak/>
        <w:t>Table des</w:t>
      </w:r>
      <w:r w:rsidR="000A64DE">
        <w:rPr>
          <w:lang w:val="fr-FR"/>
        </w:rPr>
        <w:t xml:space="preserve"> </w:t>
      </w:r>
      <w:r w:rsidRPr="00422BBB">
        <w:rPr>
          <w:lang w:val="fr-FR"/>
        </w:rPr>
        <w:t>matières</w:t>
      </w:r>
      <w:bookmarkEnd w:id="6"/>
      <w:bookmarkEnd w:id="7"/>
      <w:bookmarkEnd w:id="8"/>
      <w:bookmarkEnd w:id="9"/>
      <w:bookmarkEnd w:id="10"/>
      <w:bookmarkEnd w:id="11"/>
      <w:bookmarkEnd w:id="12"/>
    </w:p>
    <w:p w:rsidR="00410231" w:rsidRPr="0098553F" w:rsidRDefault="00410231" w:rsidP="00410231">
      <w:pPr>
        <w:pStyle w:val="TOC0"/>
        <w:rPr>
          <w:i/>
          <w:iCs/>
        </w:rPr>
      </w:pPr>
      <w:r w:rsidRPr="0098553F">
        <w:rPr>
          <w:i/>
          <w:iCs/>
        </w:rPr>
        <w:t>Page</w:t>
      </w:r>
    </w:p>
    <w:p w:rsidR="00410231" w:rsidRPr="007F41C3" w:rsidRDefault="00410231" w:rsidP="00410231">
      <w:pPr>
        <w:pStyle w:val="TOC1"/>
        <w:spacing w:before="360"/>
        <w:rPr>
          <w:rFonts w:eastAsia="SimSun" w:cs="Arial"/>
          <w:sz w:val="22"/>
          <w:szCs w:val="22"/>
          <w:lang w:eastAsia="zh-CN"/>
        </w:rPr>
      </w:pPr>
      <w:r w:rsidRPr="007F41C3">
        <w:rPr>
          <w:rStyle w:val="Hyperlink"/>
          <w:b/>
          <w:bCs/>
          <w:color w:val="auto"/>
          <w:u w:val="none"/>
        </w:rPr>
        <w:t>Information</w:t>
      </w:r>
      <w:r>
        <w:rPr>
          <w:rStyle w:val="Hyperlink"/>
          <w:b/>
          <w:bCs/>
          <w:color w:val="auto"/>
          <w:u w:val="none"/>
        </w:rPr>
        <w:t xml:space="preserve">  </w:t>
      </w:r>
      <w:r w:rsidRPr="007F41C3">
        <w:rPr>
          <w:rStyle w:val="Hyperlink"/>
          <w:b/>
          <w:bCs/>
          <w:color w:val="auto"/>
          <w:u w:val="none"/>
        </w:rPr>
        <w:t>générale</w:t>
      </w:r>
    </w:p>
    <w:p w:rsidR="00410231" w:rsidRPr="00325E48" w:rsidRDefault="00410231" w:rsidP="006343C9">
      <w:pPr>
        <w:pStyle w:val="TOC1"/>
        <w:tabs>
          <w:tab w:val="left" w:leader="dot" w:pos="8505"/>
          <w:tab w:val="right" w:pos="9072"/>
        </w:tabs>
        <w:rPr>
          <w:rFonts w:asciiTheme="minorHAnsi" w:eastAsiaTheme="minorEastAsia" w:hAnsiTheme="minorHAnsi" w:cstheme="minorBidi"/>
          <w:sz w:val="22"/>
          <w:szCs w:val="22"/>
          <w:lang w:val="fr-CH" w:eastAsia="zh-CN"/>
        </w:rPr>
      </w:pPr>
      <w:r w:rsidRPr="00325E48">
        <w:t xml:space="preserve">Listes annexées au Bulletin d'exploitation de l'UIT: </w:t>
      </w:r>
      <w:r w:rsidRPr="00325E48">
        <w:rPr>
          <w:i/>
          <w:iCs/>
        </w:rPr>
        <w:t>Note du TSB</w:t>
      </w:r>
      <w:r>
        <w:rPr>
          <w:webHidden/>
        </w:rPr>
        <w:tab/>
      </w:r>
      <w:r>
        <w:rPr>
          <w:webHidden/>
        </w:rPr>
        <w:tab/>
      </w:r>
      <w:r w:rsidR="006343C9">
        <w:rPr>
          <w:webHidden/>
        </w:rPr>
        <w:t>3</w:t>
      </w:r>
    </w:p>
    <w:p w:rsidR="00021819" w:rsidRPr="00021819" w:rsidRDefault="00021819" w:rsidP="006343C9">
      <w:pPr>
        <w:pStyle w:val="TOC1"/>
        <w:tabs>
          <w:tab w:val="left" w:leader="dot" w:pos="8505"/>
          <w:tab w:val="right" w:pos="9072"/>
        </w:tabs>
      </w:pPr>
      <w:r w:rsidRPr="00021819">
        <w:t>Approbation de Recommandations UIT-T</w:t>
      </w:r>
      <w:r w:rsidRPr="00021819">
        <w:rPr>
          <w:webHidden/>
        </w:rPr>
        <w:tab/>
      </w:r>
      <w:r>
        <w:rPr>
          <w:webHidden/>
        </w:rPr>
        <w:tab/>
      </w:r>
      <w:r w:rsidR="006343C9">
        <w:rPr>
          <w:webHidden/>
        </w:rPr>
        <w:t>4</w:t>
      </w:r>
    </w:p>
    <w:p w:rsidR="00C459B9" w:rsidRPr="00C459B9" w:rsidRDefault="00C459B9" w:rsidP="006343C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E637EB">
        <w:t>Indicatifs de pays ou de zones géographiques pour les stations mobiles (Recommandation UIT-T E.212)</w:t>
      </w:r>
      <w:r w:rsidR="00584F0B" w:rsidRPr="00E637EB">
        <w:t xml:space="preserve">: </w:t>
      </w:r>
      <w:r w:rsidR="00584F0B" w:rsidRPr="00E637EB">
        <w:br/>
      </w:r>
      <w:r w:rsidR="00584F0B" w:rsidRPr="00E637EB">
        <w:rPr>
          <w:i/>
          <w:iCs/>
        </w:rPr>
        <w:t>Tuvalu, Niue</w:t>
      </w:r>
      <w:r w:rsidRPr="00E637EB">
        <w:tab/>
      </w:r>
      <w:r w:rsidRPr="00E637EB">
        <w:tab/>
      </w:r>
      <w:r w:rsidR="006343C9" w:rsidRPr="00E637EB">
        <w:t>4</w:t>
      </w:r>
    </w:p>
    <w:p w:rsidR="00021819" w:rsidRPr="00B15E32" w:rsidRDefault="00B15E32" w:rsidP="006343C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3259A3">
        <w:rPr>
          <w:lang w:val="fr-CH"/>
        </w:rPr>
        <w:t>Attribution de codes de zone/réseau sémaphore (SANC)</w:t>
      </w:r>
      <w:r>
        <w:rPr>
          <w:lang w:val="fr-CH"/>
        </w:rPr>
        <w:t xml:space="preserve"> </w:t>
      </w:r>
      <w:r w:rsidRPr="003259A3">
        <w:rPr>
          <w:lang w:val="fr-CH"/>
        </w:rPr>
        <w:t>(Recommandation UIT-T Q.708 (03/99))</w:t>
      </w:r>
      <w:r>
        <w:rPr>
          <w:lang w:val="fr-CH"/>
        </w:rPr>
        <w:t>:</w:t>
      </w:r>
      <w:r w:rsidR="003259A3" w:rsidRPr="00B15E32">
        <w:rPr>
          <w:lang w:val="fr-CH"/>
        </w:rPr>
        <w:br/>
      </w:r>
      <w:r w:rsidR="00C459B9" w:rsidRPr="006343C9">
        <w:rPr>
          <w:rFonts w:cs="Arial"/>
          <w:i/>
          <w:iCs/>
          <w:lang w:val="fr-CH"/>
        </w:rPr>
        <w:t>Guinée équatoriale</w:t>
      </w:r>
      <w:r w:rsidR="004E5A6A" w:rsidRPr="00B15E32">
        <w:rPr>
          <w:webHidden/>
          <w:lang w:val="fr-CH"/>
        </w:rPr>
        <w:tab/>
      </w:r>
      <w:r w:rsidR="003259A3" w:rsidRPr="00B15E32">
        <w:rPr>
          <w:webHidden/>
          <w:lang w:val="fr-CH"/>
        </w:rPr>
        <w:tab/>
      </w:r>
      <w:r w:rsidR="006343C9">
        <w:rPr>
          <w:webHidden/>
          <w:lang w:val="fr-CH"/>
        </w:rPr>
        <w:t>4</w:t>
      </w:r>
    </w:p>
    <w:p w:rsidR="00021819" w:rsidRPr="00021819" w:rsidRDefault="00021819" w:rsidP="004E5A6A">
      <w:pPr>
        <w:pStyle w:val="TOC1"/>
        <w:tabs>
          <w:tab w:val="left" w:leader="dot" w:pos="8505"/>
          <w:tab w:val="right" w:pos="9072"/>
        </w:tabs>
        <w:rPr>
          <w:rFonts w:eastAsiaTheme="minorEastAsia"/>
          <w:lang w:val="fr-CH"/>
        </w:rPr>
      </w:pPr>
      <w:r w:rsidRPr="00021819">
        <w:t>Service téléphonique</w:t>
      </w:r>
      <w:r>
        <w:rPr>
          <w:webHidden/>
          <w:lang w:val="fr-CH"/>
        </w:rPr>
        <w:t>:</w:t>
      </w:r>
    </w:p>
    <w:p w:rsidR="008D08EC" w:rsidRPr="00C459B9" w:rsidRDefault="008D08EC" w:rsidP="006343C9">
      <w:pPr>
        <w:pStyle w:val="TOC2"/>
        <w:tabs>
          <w:tab w:val="left" w:leader="dot" w:pos="8505"/>
          <w:tab w:val="right" w:pos="9072"/>
        </w:tabs>
        <w:rPr>
          <w:lang w:val="fr-CH"/>
        </w:rPr>
      </w:pPr>
      <w:r w:rsidRPr="00C459B9">
        <w:rPr>
          <w:i/>
          <w:iCs/>
          <w:lang w:val="fr-CH"/>
        </w:rPr>
        <w:t>Burkina Faso (Autorité de Régulation des Communications Electroniques (ARCE), Ouagadougou)</w:t>
      </w:r>
      <w:r w:rsidRPr="00C459B9">
        <w:rPr>
          <w:i/>
          <w:iCs/>
          <w:lang w:val="fr-CH"/>
        </w:rPr>
        <w:tab/>
      </w:r>
      <w:r w:rsidRPr="00C459B9">
        <w:rPr>
          <w:i/>
          <w:iCs/>
          <w:lang w:val="fr-CH"/>
        </w:rPr>
        <w:tab/>
      </w:r>
      <w:r w:rsidR="006343C9">
        <w:rPr>
          <w:lang w:val="fr-CH"/>
        </w:rPr>
        <w:t>5</w:t>
      </w:r>
    </w:p>
    <w:p w:rsidR="008D08EC" w:rsidRPr="00E637EB" w:rsidRDefault="008D08EC" w:rsidP="006343C9">
      <w:pPr>
        <w:pStyle w:val="TOC2"/>
        <w:tabs>
          <w:tab w:val="left" w:leader="dot" w:pos="8505"/>
          <w:tab w:val="right" w:pos="9072"/>
        </w:tabs>
        <w:rPr>
          <w:lang w:val="en-US"/>
        </w:rPr>
      </w:pPr>
      <w:proofErr w:type="spellStart"/>
      <w:r w:rsidRPr="00E637EB">
        <w:rPr>
          <w:i/>
          <w:iCs/>
          <w:lang w:val="en-US"/>
        </w:rPr>
        <w:t>Danemark</w:t>
      </w:r>
      <w:proofErr w:type="spellEnd"/>
      <w:r w:rsidRPr="00E637EB">
        <w:rPr>
          <w:i/>
          <w:iCs/>
          <w:lang w:val="en-US"/>
        </w:rPr>
        <w:t xml:space="preserve"> (</w:t>
      </w:r>
      <w:r w:rsidRPr="00C459B9">
        <w:rPr>
          <w:i/>
          <w:iCs/>
        </w:rPr>
        <w:t>National IT and Telecom Agency (NITA), Copenhagen)</w:t>
      </w:r>
      <w:r w:rsidRPr="00C459B9">
        <w:rPr>
          <w:i/>
          <w:iCs/>
        </w:rPr>
        <w:tab/>
      </w:r>
      <w:r w:rsidRPr="00C459B9">
        <w:rPr>
          <w:i/>
          <w:iCs/>
        </w:rPr>
        <w:tab/>
      </w:r>
      <w:r w:rsidR="006343C9">
        <w:t>5</w:t>
      </w:r>
    </w:p>
    <w:p w:rsidR="008D08EC" w:rsidRPr="00E637EB" w:rsidRDefault="008D08EC" w:rsidP="006343C9">
      <w:pPr>
        <w:pStyle w:val="TOC2"/>
        <w:tabs>
          <w:tab w:val="left" w:leader="dot" w:pos="8505"/>
          <w:tab w:val="right" w:pos="9072"/>
        </w:tabs>
        <w:rPr>
          <w:lang w:val="es-ES"/>
        </w:rPr>
      </w:pPr>
      <w:proofErr w:type="spellStart"/>
      <w:r w:rsidRPr="00E637EB">
        <w:rPr>
          <w:i/>
          <w:iCs/>
          <w:lang w:val="es-ES"/>
        </w:rPr>
        <w:t>Estonie</w:t>
      </w:r>
      <w:proofErr w:type="spellEnd"/>
      <w:r w:rsidRPr="00E637EB">
        <w:rPr>
          <w:i/>
          <w:iCs/>
          <w:lang w:val="es-ES"/>
        </w:rPr>
        <w:t xml:space="preserve"> (</w:t>
      </w:r>
      <w:proofErr w:type="spellStart"/>
      <w:r w:rsidRPr="00E637EB">
        <w:rPr>
          <w:i/>
          <w:iCs/>
          <w:lang w:val="es-ES"/>
        </w:rPr>
        <w:t>Estonian</w:t>
      </w:r>
      <w:proofErr w:type="spellEnd"/>
      <w:r w:rsidRPr="00E637EB">
        <w:rPr>
          <w:i/>
          <w:iCs/>
          <w:lang w:val="es-ES"/>
        </w:rPr>
        <w:t xml:space="preserve"> </w:t>
      </w:r>
      <w:proofErr w:type="spellStart"/>
      <w:r w:rsidRPr="00E637EB">
        <w:rPr>
          <w:i/>
          <w:iCs/>
          <w:lang w:val="es-ES"/>
        </w:rPr>
        <w:t>Technical</w:t>
      </w:r>
      <w:proofErr w:type="spellEnd"/>
      <w:r w:rsidRPr="00E637EB">
        <w:rPr>
          <w:i/>
          <w:iCs/>
          <w:lang w:val="es-ES"/>
        </w:rPr>
        <w:t xml:space="preserve"> </w:t>
      </w:r>
      <w:proofErr w:type="spellStart"/>
      <w:r w:rsidRPr="00E637EB">
        <w:rPr>
          <w:i/>
          <w:iCs/>
          <w:lang w:val="es-ES"/>
        </w:rPr>
        <w:t>Surveillance</w:t>
      </w:r>
      <w:proofErr w:type="spellEnd"/>
      <w:r w:rsidRPr="00E637EB">
        <w:rPr>
          <w:i/>
          <w:iCs/>
          <w:lang w:val="es-ES"/>
        </w:rPr>
        <w:t xml:space="preserve"> </w:t>
      </w:r>
      <w:proofErr w:type="spellStart"/>
      <w:r w:rsidRPr="00E637EB">
        <w:rPr>
          <w:i/>
          <w:iCs/>
          <w:lang w:val="es-ES"/>
        </w:rPr>
        <w:t>Authority</w:t>
      </w:r>
      <w:proofErr w:type="spellEnd"/>
      <w:r w:rsidRPr="00E637EB">
        <w:rPr>
          <w:i/>
          <w:iCs/>
          <w:lang w:val="es-ES"/>
        </w:rPr>
        <w:t xml:space="preserve"> (ETSA), </w:t>
      </w:r>
      <w:proofErr w:type="spellStart"/>
      <w:r w:rsidRPr="00E637EB">
        <w:rPr>
          <w:i/>
          <w:iCs/>
          <w:lang w:val="es-ES"/>
        </w:rPr>
        <w:t>Tallinn</w:t>
      </w:r>
      <w:proofErr w:type="spellEnd"/>
      <w:r w:rsidRPr="00E637EB">
        <w:rPr>
          <w:i/>
          <w:iCs/>
          <w:lang w:val="es-ES"/>
        </w:rPr>
        <w:t>)</w:t>
      </w:r>
      <w:r w:rsidRPr="00E637EB">
        <w:rPr>
          <w:i/>
          <w:iCs/>
          <w:lang w:val="es-ES"/>
        </w:rPr>
        <w:tab/>
      </w:r>
      <w:r w:rsidRPr="00E637EB">
        <w:rPr>
          <w:i/>
          <w:iCs/>
          <w:lang w:val="es-ES"/>
        </w:rPr>
        <w:tab/>
      </w:r>
      <w:r w:rsidR="006343C9" w:rsidRPr="00E637EB">
        <w:rPr>
          <w:lang w:val="es-ES"/>
        </w:rPr>
        <w:t>6</w:t>
      </w:r>
    </w:p>
    <w:p w:rsidR="008D08EC" w:rsidRPr="00E637EB" w:rsidRDefault="008D08EC" w:rsidP="006343C9">
      <w:pPr>
        <w:pStyle w:val="TOC2"/>
        <w:tabs>
          <w:tab w:val="left" w:leader="dot" w:pos="8505"/>
          <w:tab w:val="right" w:pos="9072"/>
        </w:tabs>
        <w:rPr>
          <w:lang w:val="es-ES"/>
        </w:rPr>
      </w:pPr>
      <w:r w:rsidRPr="00E637EB">
        <w:rPr>
          <w:i/>
          <w:iCs/>
          <w:lang w:val="es-ES"/>
        </w:rPr>
        <w:t>Honduras (Comisión Nacional de Telecomunicaciones de Honduras (CONATEL), Tegucigalpa)</w:t>
      </w:r>
      <w:r w:rsidRPr="00E637EB">
        <w:rPr>
          <w:i/>
          <w:iCs/>
          <w:lang w:val="es-ES"/>
        </w:rPr>
        <w:tab/>
      </w:r>
      <w:r w:rsidRPr="00E637EB">
        <w:rPr>
          <w:i/>
          <w:iCs/>
          <w:lang w:val="es-ES"/>
        </w:rPr>
        <w:tab/>
      </w:r>
      <w:r w:rsidR="006343C9" w:rsidRPr="00E637EB">
        <w:rPr>
          <w:lang w:val="es-ES"/>
        </w:rPr>
        <w:t>7</w:t>
      </w:r>
    </w:p>
    <w:p w:rsidR="008D08EC" w:rsidRPr="00E637EB" w:rsidRDefault="008D08EC" w:rsidP="008D08EC">
      <w:pPr>
        <w:pStyle w:val="TOC2"/>
        <w:tabs>
          <w:tab w:val="left" w:leader="dot" w:pos="8505"/>
          <w:tab w:val="right" w:pos="9072"/>
        </w:tabs>
        <w:rPr>
          <w:lang w:val="en-US"/>
        </w:rPr>
      </w:pPr>
      <w:r w:rsidRPr="00E637EB">
        <w:rPr>
          <w:i/>
          <w:iCs/>
          <w:lang w:val="en-US"/>
        </w:rPr>
        <w:t>Viet Nam (Ministry of Information and Communication (MIC), Hanoi)</w:t>
      </w:r>
      <w:r w:rsidRPr="00E637EB">
        <w:rPr>
          <w:i/>
          <w:iCs/>
          <w:lang w:val="en-US"/>
        </w:rPr>
        <w:tab/>
      </w:r>
      <w:r w:rsidRPr="00E637EB">
        <w:rPr>
          <w:i/>
          <w:iCs/>
          <w:lang w:val="en-US"/>
        </w:rPr>
        <w:tab/>
      </w:r>
      <w:r w:rsidR="007945EE" w:rsidRPr="00E637EB">
        <w:rPr>
          <w:lang w:val="en-US"/>
        </w:rPr>
        <w:t>13</w:t>
      </w:r>
    </w:p>
    <w:p w:rsidR="006343C9" w:rsidRDefault="007945EE" w:rsidP="006343C9">
      <w:pPr>
        <w:pStyle w:val="TOC1"/>
        <w:tabs>
          <w:tab w:val="left" w:leader="dot" w:pos="8505"/>
          <w:tab w:val="right" w:pos="9072"/>
        </w:tabs>
        <w:rPr>
          <w:rFonts w:asciiTheme="minorHAnsi" w:hAnsiTheme="minorHAnsi"/>
          <w:lang w:val="fr-CH"/>
        </w:rPr>
      </w:pPr>
      <w:r w:rsidRPr="003450F4">
        <w:rPr>
          <w:rFonts w:asciiTheme="minorHAnsi" w:hAnsiTheme="minorHAnsi"/>
          <w:lang w:val="fr-CH"/>
        </w:rPr>
        <w:t>Changements dans les administrations/ER et autres entités</w:t>
      </w:r>
      <w:r>
        <w:rPr>
          <w:rFonts w:asciiTheme="minorHAnsi" w:hAnsiTheme="minorHAnsi"/>
          <w:lang w:val="fr-CH"/>
        </w:rPr>
        <w:t xml:space="preserve"> </w:t>
      </w:r>
      <w:r w:rsidRPr="003450F4">
        <w:rPr>
          <w:rFonts w:asciiTheme="minorHAnsi" w:hAnsiTheme="minorHAnsi"/>
          <w:lang w:val="fr-CH"/>
        </w:rPr>
        <w:t>ou organisations</w:t>
      </w:r>
      <w:r w:rsidR="006343C9">
        <w:rPr>
          <w:rFonts w:asciiTheme="minorHAnsi" w:hAnsiTheme="minorHAnsi"/>
          <w:lang w:val="fr-CH"/>
        </w:rPr>
        <w:t>:</w:t>
      </w:r>
    </w:p>
    <w:p w:rsidR="00942F73" w:rsidRPr="00942F73" w:rsidRDefault="00942F73" w:rsidP="00942F73">
      <w:pPr>
        <w:pStyle w:val="TOC2"/>
        <w:tabs>
          <w:tab w:val="left" w:leader="dot" w:pos="8505"/>
          <w:tab w:val="right" w:pos="9072"/>
        </w:tabs>
        <w:rPr>
          <w:i/>
          <w:iCs/>
          <w:webHidden/>
          <w:lang w:val="en-US"/>
        </w:rPr>
      </w:pPr>
      <w:proofErr w:type="spellStart"/>
      <w:r w:rsidRPr="00942F73">
        <w:rPr>
          <w:i/>
          <w:iCs/>
          <w:lang w:val="en-US"/>
        </w:rPr>
        <w:t>Ethiopie</w:t>
      </w:r>
      <w:proofErr w:type="spellEnd"/>
      <w:r w:rsidRPr="00942F73">
        <w:rPr>
          <w:i/>
          <w:iCs/>
          <w:lang w:val="en-US"/>
        </w:rPr>
        <w:t xml:space="preserve"> (Ministry of Transport and Communication, Addis Ababa): </w:t>
      </w:r>
      <w:proofErr w:type="spellStart"/>
      <w:r w:rsidRPr="00942F73">
        <w:rPr>
          <w:i/>
          <w:iCs/>
          <w:lang w:val="en-US"/>
        </w:rPr>
        <w:t>Changement</w:t>
      </w:r>
      <w:proofErr w:type="spellEnd"/>
      <w:r w:rsidRPr="00942F73">
        <w:rPr>
          <w:i/>
          <w:iCs/>
          <w:lang w:val="en-US"/>
        </w:rPr>
        <w:t xml:space="preserve"> de nom</w:t>
      </w:r>
      <w:r w:rsidRPr="00942F73">
        <w:rPr>
          <w:i/>
          <w:iCs/>
          <w:webHidden/>
          <w:lang w:val="en-US"/>
        </w:rPr>
        <w:tab/>
      </w:r>
      <w:r w:rsidRPr="00942F73">
        <w:rPr>
          <w:i/>
          <w:iCs/>
          <w:webHidden/>
          <w:lang w:val="en-US"/>
        </w:rPr>
        <w:tab/>
      </w:r>
      <w:r w:rsidRPr="00942F73">
        <w:rPr>
          <w:webHidden/>
          <w:lang w:val="en-US"/>
        </w:rPr>
        <w:t>14</w:t>
      </w:r>
    </w:p>
    <w:p w:rsidR="00942F73" w:rsidRPr="00942F73" w:rsidRDefault="00942F73" w:rsidP="00942F73">
      <w:pPr>
        <w:pStyle w:val="TOC2"/>
        <w:tabs>
          <w:tab w:val="left" w:leader="dot" w:pos="8505"/>
          <w:tab w:val="right" w:pos="9072"/>
        </w:tabs>
        <w:rPr>
          <w:i/>
          <w:iCs/>
          <w:lang w:val="en-US"/>
        </w:rPr>
      </w:pPr>
      <w:proofErr w:type="spellStart"/>
      <w:r w:rsidRPr="00942F73">
        <w:rPr>
          <w:i/>
          <w:iCs/>
          <w:lang w:val="en-US"/>
        </w:rPr>
        <w:t>Slovaquie</w:t>
      </w:r>
      <w:proofErr w:type="spellEnd"/>
      <w:r w:rsidRPr="00942F73">
        <w:rPr>
          <w:i/>
          <w:iCs/>
          <w:lang w:val="en-US"/>
        </w:rPr>
        <w:t xml:space="preserve"> (Ministry of Transport, Posts and Telecommunications of the Slovak Republic, Bratislava): </w:t>
      </w:r>
      <w:r w:rsidRPr="00942F73">
        <w:rPr>
          <w:i/>
          <w:iCs/>
          <w:lang w:val="en-US"/>
        </w:rPr>
        <w:br/>
      </w:r>
      <w:proofErr w:type="spellStart"/>
      <w:r w:rsidRPr="00942F73">
        <w:rPr>
          <w:i/>
          <w:iCs/>
          <w:lang w:val="en-US"/>
        </w:rPr>
        <w:t>Changement</w:t>
      </w:r>
      <w:proofErr w:type="spellEnd"/>
      <w:r w:rsidRPr="00942F73">
        <w:rPr>
          <w:i/>
          <w:iCs/>
          <w:lang w:val="en-US"/>
        </w:rPr>
        <w:t xml:space="preserve"> de nom</w:t>
      </w:r>
      <w:r w:rsidRPr="00942F73">
        <w:rPr>
          <w:i/>
          <w:iCs/>
          <w:lang w:val="en-US"/>
        </w:rPr>
        <w:tab/>
      </w:r>
      <w:r w:rsidRPr="00942F73">
        <w:rPr>
          <w:i/>
          <w:iCs/>
          <w:lang w:val="en-US"/>
        </w:rPr>
        <w:tab/>
      </w:r>
      <w:r w:rsidRPr="00942F73">
        <w:rPr>
          <w:lang w:val="en-US"/>
        </w:rPr>
        <w:t>14</w:t>
      </w:r>
    </w:p>
    <w:p w:rsidR="00021819" w:rsidRPr="00021819" w:rsidRDefault="00021819" w:rsidP="0000381E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021819">
        <w:rPr>
          <w:lang w:val="fr-CH"/>
        </w:rPr>
        <w:t>Autres communications</w:t>
      </w:r>
      <w:r w:rsidRPr="00021819">
        <w:rPr>
          <w:webHidden/>
          <w:lang w:val="fr-CH"/>
        </w:rPr>
        <w:t>:</w:t>
      </w:r>
      <w:r>
        <w:rPr>
          <w:webHidden/>
          <w:lang w:val="fr-CH"/>
        </w:rPr>
        <w:t xml:space="preserve"> </w:t>
      </w:r>
      <w:r w:rsidR="00C459B9">
        <w:rPr>
          <w:i/>
          <w:iCs/>
          <w:lang w:val="fr-CH"/>
        </w:rPr>
        <w:t>Canada, Rép. Tchèque, Finlande, Iraq, Luxembourg, Corée</w:t>
      </w:r>
      <w:r w:rsidR="00584F0B">
        <w:rPr>
          <w:i/>
          <w:iCs/>
          <w:lang w:val="fr-CH"/>
        </w:rPr>
        <w:t xml:space="preserve"> (Rép. de)</w:t>
      </w:r>
      <w:r w:rsidR="00C459B9">
        <w:rPr>
          <w:i/>
          <w:iCs/>
          <w:lang w:val="fr-CH"/>
        </w:rPr>
        <w:t xml:space="preserve">, </w:t>
      </w:r>
      <w:r w:rsidR="0000381E">
        <w:rPr>
          <w:i/>
          <w:iCs/>
          <w:lang w:val="fr-CH"/>
        </w:rPr>
        <w:br/>
      </w:r>
      <w:r w:rsidR="00C459B9">
        <w:rPr>
          <w:i/>
          <w:iCs/>
          <w:lang w:val="fr-CH"/>
        </w:rPr>
        <w:t>Saint-Vincent</w:t>
      </w:r>
      <w:r w:rsidR="0000381E">
        <w:rPr>
          <w:i/>
          <w:iCs/>
          <w:lang w:val="fr-CH"/>
        </w:rPr>
        <w:t>-</w:t>
      </w:r>
      <w:r w:rsidR="00C459B9">
        <w:rPr>
          <w:i/>
          <w:iCs/>
          <w:lang w:val="fr-CH"/>
        </w:rPr>
        <w:t>et-Grenadines</w:t>
      </w:r>
      <w:r>
        <w:rPr>
          <w:i/>
          <w:iCs/>
          <w:lang w:val="fr-CH"/>
        </w:rPr>
        <w:tab/>
      </w:r>
      <w:r>
        <w:rPr>
          <w:i/>
          <w:iCs/>
          <w:lang w:val="fr-CH"/>
        </w:rPr>
        <w:tab/>
      </w:r>
      <w:r w:rsidR="00E5434F" w:rsidRPr="00E5434F">
        <w:rPr>
          <w:iCs/>
          <w:lang w:val="fr-CH"/>
        </w:rPr>
        <w:t>1</w:t>
      </w:r>
      <w:r w:rsidR="00C459B9">
        <w:rPr>
          <w:iCs/>
          <w:lang w:val="fr-CH"/>
        </w:rPr>
        <w:t>5</w:t>
      </w:r>
    </w:p>
    <w:p w:rsidR="00B4532D" w:rsidRPr="00E637EB" w:rsidRDefault="00B4532D" w:rsidP="00B4532D">
      <w:pPr>
        <w:pStyle w:val="TOC1"/>
        <w:tabs>
          <w:tab w:val="left" w:leader="dot" w:pos="8505"/>
          <w:tab w:val="right" w:pos="9072"/>
        </w:tabs>
      </w:pPr>
      <w:r w:rsidRPr="00E637EB">
        <w:t xml:space="preserve">Autre communication: </w:t>
      </w:r>
      <w:r w:rsidRPr="00E637EB">
        <w:rPr>
          <w:i/>
          <w:iCs/>
        </w:rPr>
        <w:t>Autriche</w:t>
      </w:r>
      <w:r w:rsidRPr="00E637EB">
        <w:tab/>
      </w:r>
      <w:r w:rsidRPr="00E637EB">
        <w:tab/>
        <w:t>18</w:t>
      </w:r>
    </w:p>
    <w:p w:rsidR="00021819" w:rsidRPr="00021819" w:rsidRDefault="00021819" w:rsidP="00C459B9">
      <w:pPr>
        <w:pStyle w:val="TOC1"/>
        <w:tabs>
          <w:tab w:val="left" w:leader="dot" w:pos="8505"/>
          <w:tab w:val="right" w:pos="9072"/>
        </w:tabs>
        <w:rPr>
          <w:rFonts w:eastAsiaTheme="minorEastAsia"/>
          <w:lang w:val="fr-CH"/>
        </w:rPr>
      </w:pPr>
      <w:r w:rsidRPr="00021819">
        <w:rPr>
          <w:lang w:val="fr-CH"/>
        </w:rPr>
        <w:t>Restrictions de service</w:t>
      </w:r>
      <w:r>
        <w:rPr>
          <w:lang w:val="fr-CH"/>
        </w:rPr>
        <w:t xml:space="preserve">: </w:t>
      </w:r>
      <w:r w:rsidRPr="00021819">
        <w:rPr>
          <w:i/>
          <w:iCs/>
        </w:rPr>
        <w:t>Note du TSB</w:t>
      </w:r>
      <w:r w:rsidRPr="00021819">
        <w:rPr>
          <w:webHidden/>
          <w:lang w:val="fr-CH"/>
        </w:rPr>
        <w:tab/>
      </w:r>
      <w:r>
        <w:rPr>
          <w:webHidden/>
          <w:lang w:val="fr-CH"/>
        </w:rPr>
        <w:tab/>
      </w:r>
      <w:r w:rsidR="00E5434F">
        <w:rPr>
          <w:webHidden/>
          <w:lang w:val="fr-CH"/>
        </w:rPr>
        <w:t>1</w:t>
      </w:r>
      <w:r w:rsidR="00C459B9">
        <w:rPr>
          <w:webHidden/>
          <w:lang w:val="fr-CH"/>
        </w:rPr>
        <w:t>9</w:t>
      </w:r>
    </w:p>
    <w:p w:rsidR="00021819" w:rsidRPr="00021819" w:rsidRDefault="00021819" w:rsidP="00C459B9">
      <w:pPr>
        <w:pStyle w:val="TOC1"/>
        <w:tabs>
          <w:tab w:val="left" w:leader="dot" w:pos="8505"/>
          <w:tab w:val="right" w:pos="9072"/>
        </w:tabs>
        <w:rPr>
          <w:rFonts w:eastAsiaTheme="minorEastAsia"/>
          <w:lang w:val="fr-CH"/>
        </w:rPr>
      </w:pPr>
      <w:r w:rsidRPr="00021819">
        <w:rPr>
          <w:lang w:val="fr-CH"/>
        </w:rPr>
        <w:t>Systèmes de rappel (Call-Back) et procédures d'appel alternatives (Rés. 21 Rév. PP-2002)</w:t>
      </w:r>
      <w:r>
        <w:rPr>
          <w:lang w:val="fr-CH"/>
        </w:rPr>
        <w:t>:</w:t>
      </w:r>
      <w:r w:rsidR="004E5A6A">
        <w:rPr>
          <w:lang w:val="fr-CH"/>
        </w:rPr>
        <w:br/>
      </w:r>
      <w:r w:rsidRPr="00021819">
        <w:rPr>
          <w:i/>
          <w:iCs/>
        </w:rPr>
        <w:t>Note du TSB</w:t>
      </w:r>
      <w:r w:rsidRPr="00021819">
        <w:rPr>
          <w:webHidden/>
          <w:lang w:val="fr-CH"/>
        </w:rPr>
        <w:tab/>
      </w:r>
      <w:r>
        <w:rPr>
          <w:webHidden/>
          <w:lang w:val="fr-CH"/>
        </w:rPr>
        <w:tab/>
      </w:r>
      <w:r w:rsidR="00C459B9">
        <w:rPr>
          <w:webHidden/>
          <w:lang w:val="fr-CH"/>
        </w:rPr>
        <w:t>20</w:t>
      </w:r>
    </w:p>
    <w:p w:rsidR="0020619E" w:rsidRDefault="0020619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yperlink"/>
          <w:b/>
          <w:bCs/>
          <w:noProof/>
          <w:color w:val="auto"/>
          <w:szCs w:val="32"/>
          <w:u w:val="none"/>
          <w:lang w:val="fr-FR"/>
        </w:rPr>
      </w:pPr>
      <w:r w:rsidRPr="008C1ABF">
        <w:rPr>
          <w:rStyle w:val="Hyperlink"/>
          <w:b/>
          <w:bCs/>
          <w:color w:val="auto"/>
          <w:u w:val="none"/>
          <w:lang w:val="fr-CH"/>
        </w:rPr>
        <w:br w:type="page"/>
      </w:r>
    </w:p>
    <w:p w:rsidR="0020619E" w:rsidRPr="0098553F" w:rsidRDefault="0020619E" w:rsidP="0020619E">
      <w:pPr>
        <w:pStyle w:val="TOC0"/>
        <w:rPr>
          <w:i/>
          <w:iCs/>
        </w:rPr>
      </w:pPr>
      <w:r w:rsidRPr="0098553F">
        <w:rPr>
          <w:i/>
          <w:iCs/>
        </w:rPr>
        <w:lastRenderedPageBreak/>
        <w:t>Page</w:t>
      </w:r>
    </w:p>
    <w:p w:rsidR="00021819" w:rsidRPr="00021819" w:rsidRDefault="00021819" w:rsidP="00696E70">
      <w:pPr>
        <w:pStyle w:val="TOC1"/>
        <w:spacing w:before="240"/>
        <w:rPr>
          <w:rFonts w:eastAsiaTheme="minorEastAsia"/>
          <w:lang w:val="fr-CH"/>
        </w:rPr>
      </w:pPr>
      <w:r w:rsidRPr="00696E70">
        <w:rPr>
          <w:rStyle w:val="Hyperlink"/>
          <w:b/>
          <w:bCs/>
          <w:color w:val="auto"/>
          <w:u w:val="none"/>
        </w:rPr>
        <w:t>A</w:t>
      </w:r>
      <w:r w:rsidR="003259A3" w:rsidRPr="00696E70">
        <w:rPr>
          <w:rStyle w:val="Hyperlink"/>
          <w:b/>
          <w:bCs/>
          <w:color w:val="auto"/>
          <w:u w:val="none"/>
        </w:rPr>
        <w:t>mendements aux publications de service</w:t>
      </w:r>
    </w:p>
    <w:p w:rsidR="00E5434F" w:rsidRDefault="00C459B9" w:rsidP="00C459B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>
        <w:t xml:space="preserve">Liste des numéros identificateurs d'entités émettrices pour </w:t>
      </w:r>
      <w:r w:rsidRPr="00F968C3">
        <w:t>les cartes internationales de facturation des télécommunications</w:t>
      </w:r>
      <w:r w:rsidR="00E5434F">
        <w:rPr>
          <w:lang w:val="fr-CH"/>
        </w:rPr>
        <w:tab/>
      </w:r>
      <w:r w:rsidR="00E5434F">
        <w:rPr>
          <w:lang w:val="fr-CH"/>
        </w:rPr>
        <w:tab/>
        <w:t>2</w:t>
      </w:r>
      <w:r>
        <w:rPr>
          <w:lang w:val="fr-CH"/>
        </w:rPr>
        <w:t>2</w:t>
      </w:r>
    </w:p>
    <w:p w:rsidR="00021819" w:rsidRPr="00021819" w:rsidRDefault="00021819" w:rsidP="00C459B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021819">
        <w:rPr>
          <w:lang w:val="fr-CH"/>
        </w:rPr>
        <w:t>Indicatifs/numéros d’accès à des réseaux mobiles</w:t>
      </w:r>
      <w:r w:rsidR="00696E70">
        <w:rPr>
          <w:lang w:val="fr-CH"/>
        </w:rPr>
        <w:tab/>
      </w:r>
      <w:r w:rsidR="00696E70">
        <w:rPr>
          <w:lang w:val="fr-CH"/>
        </w:rPr>
        <w:tab/>
      </w:r>
      <w:r w:rsidR="00E5434F">
        <w:rPr>
          <w:lang w:val="fr-CH"/>
        </w:rPr>
        <w:t>2</w:t>
      </w:r>
      <w:r w:rsidR="00C459B9">
        <w:rPr>
          <w:lang w:val="fr-CH"/>
        </w:rPr>
        <w:t>3</w:t>
      </w:r>
    </w:p>
    <w:p w:rsidR="00C459B9" w:rsidRPr="00C459B9" w:rsidRDefault="00C459B9" w:rsidP="00C459B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E637EB">
        <w:t>Liste des indicatifs de pays ou de zones géographiques pour les stations mobiles</w:t>
      </w:r>
      <w:r w:rsidRPr="00E637EB">
        <w:tab/>
      </w:r>
      <w:r w:rsidRPr="00E637EB">
        <w:tab/>
        <w:t>23</w:t>
      </w:r>
    </w:p>
    <w:p w:rsidR="00021819" w:rsidRPr="00021819" w:rsidRDefault="00021819" w:rsidP="00696E70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021819">
        <w:rPr>
          <w:lang w:val="fr-CH"/>
        </w:rPr>
        <w:t>Codes de réseau mobile (MNC) pour le plan d'identification international pour les réseaux publics et les abonnements</w:t>
      </w:r>
      <w:r w:rsidR="00696E70">
        <w:rPr>
          <w:lang w:val="fr-CH"/>
        </w:rPr>
        <w:tab/>
      </w:r>
      <w:r w:rsidR="00696E70">
        <w:rPr>
          <w:lang w:val="fr-CH"/>
        </w:rPr>
        <w:tab/>
      </w:r>
      <w:r w:rsidR="00E5434F">
        <w:rPr>
          <w:lang w:val="fr-CH"/>
        </w:rPr>
        <w:t>2</w:t>
      </w:r>
      <w:r w:rsidR="00C459B9">
        <w:rPr>
          <w:lang w:val="fr-CH"/>
        </w:rPr>
        <w:t>4</w:t>
      </w:r>
    </w:p>
    <w:p w:rsidR="00021819" w:rsidRPr="00021819" w:rsidRDefault="00021819" w:rsidP="006343C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021819">
        <w:rPr>
          <w:lang w:val="fr-CH"/>
        </w:rPr>
        <w:t>Liste des codes de points sémaphores internationaux (ISPC)</w:t>
      </w:r>
      <w:r w:rsidR="00696E70">
        <w:rPr>
          <w:lang w:val="fr-CH"/>
        </w:rPr>
        <w:tab/>
      </w:r>
      <w:r w:rsidR="00696E70">
        <w:rPr>
          <w:lang w:val="fr-CH"/>
        </w:rPr>
        <w:tab/>
      </w:r>
      <w:r w:rsidR="00E5434F">
        <w:rPr>
          <w:lang w:val="fr-CH"/>
        </w:rPr>
        <w:t>2</w:t>
      </w:r>
      <w:r w:rsidR="006343C9">
        <w:rPr>
          <w:lang w:val="fr-CH"/>
        </w:rPr>
        <w:t>5</w:t>
      </w:r>
    </w:p>
    <w:p w:rsidR="00021819" w:rsidRPr="00021819" w:rsidRDefault="00021819" w:rsidP="006343C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021819">
        <w:rPr>
          <w:lang w:val="fr-CH"/>
        </w:rPr>
        <w:t>Liste des codes de zone/réseau sémaphore (SANC)</w:t>
      </w:r>
      <w:r w:rsidR="00696E70">
        <w:rPr>
          <w:lang w:val="fr-CH"/>
        </w:rPr>
        <w:tab/>
      </w:r>
      <w:r w:rsidR="00696E70">
        <w:rPr>
          <w:lang w:val="fr-CH"/>
        </w:rPr>
        <w:tab/>
      </w:r>
      <w:r w:rsidR="00E5434F">
        <w:rPr>
          <w:lang w:val="fr-CH"/>
        </w:rPr>
        <w:t>2</w:t>
      </w:r>
      <w:r w:rsidR="006343C9">
        <w:rPr>
          <w:lang w:val="fr-CH"/>
        </w:rPr>
        <w:t>6</w:t>
      </w:r>
    </w:p>
    <w:p w:rsidR="00021819" w:rsidRDefault="00021819" w:rsidP="006343C9">
      <w:pPr>
        <w:pStyle w:val="TOC1"/>
        <w:tabs>
          <w:tab w:val="left" w:leader="dot" w:pos="8505"/>
          <w:tab w:val="right" w:pos="9072"/>
        </w:tabs>
        <w:rPr>
          <w:lang w:val="fr-CH"/>
        </w:rPr>
      </w:pPr>
      <w:r w:rsidRPr="00021819">
        <w:rPr>
          <w:lang w:val="fr-CH"/>
        </w:rPr>
        <w:t>Plan de numérotage national</w:t>
      </w:r>
      <w:r w:rsidR="00696E70">
        <w:rPr>
          <w:lang w:val="fr-CH"/>
        </w:rPr>
        <w:tab/>
      </w:r>
      <w:r w:rsidR="00696E70">
        <w:rPr>
          <w:lang w:val="fr-CH"/>
        </w:rPr>
        <w:tab/>
      </w:r>
      <w:r w:rsidR="00E5434F">
        <w:rPr>
          <w:lang w:val="fr-CH"/>
        </w:rPr>
        <w:t>2</w:t>
      </w:r>
      <w:r w:rsidR="006343C9">
        <w:rPr>
          <w:lang w:val="fr-CH"/>
        </w:rPr>
        <w:t>6</w:t>
      </w:r>
    </w:p>
    <w:p w:rsidR="00AF0D69" w:rsidRDefault="00AF0D69" w:rsidP="0098553F">
      <w:pPr>
        <w:rPr>
          <w:lang w:val="fr-CH"/>
        </w:rPr>
      </w:pPr>
    </w:p>
    <w:p w:rsidR="0098553F" w:rsidRDefault="0098553F" w:rsidP="0098553F">
      <w:pPr>
        <w:rPr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913E3E" w:rsidRPr="0000381E" w:rsidTr="00913E3E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3E" w:rsidRPr="00360A35" w:rsidRDefault="00913E3E" w:rsidP="00913E3E">
            <w:pPr>
              <w:pStyle w:val="TableHead1"/>
              <w:rPr>
                <w:rFonts w:eastAsia="SimSun"/>
                <w:lang w:val="fr-CH" w:eastAsia="zh-CN"/>
              </w:rPr>
            </w:pPr>
            <w:r w:rsidRPr="00360A35">
              <w:rPr>
                <w:rFonts w:eastAsia="SimSun"/>
                <w:lang w:val="fr-CH" w:eastAsia="zh-CN"/>
              </w:rPr>
              <w:t>Dates de parution des prochains Bulletins d'exploitation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3E" w:rsidRPr="00360A35" w:rsidRDefault="00913E3E" w:rsidP="00913E3E">
            <w:pPr>
              <w:pStyle w:val="TableHead1"/>
              <w:rPr>
                <w:rFonts w:eastAsia="SimSun"/>
                <w:lang w:val="fr-CH" w:eastAsia="zh-CN"/>
              </w:rPr>
            </w:pPr>
            <w:r w:rsidRPr="00360A35">
              <w:rPr>
                <w:rFonts w:eastAsia="SimSun"/>
                <w:lang w:val="fr-CH" w:eastAsia="zh-CN"/>
              </w:rPr>
              <w:t>Comprenant les renseignements reçus au: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15.XII.2010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03.XII.2010</w:t>
            </w:r>
          </w:p>
        </w:tc>
      </w:tr>
    </w:tbl>
    <w:p w:rsidR="00913E3E" w:rsidRPr="00372C94" w:rsidRDefault="00913E3E" w:rsidP="00913E3E">
      <w:pPr>
        <w:rPr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913E3E" w:rsidRPr="0000381E" w:rsidTr="00913E3E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3E" w:rsidRPr="00360A35" w:rsidRDefault="00913E3E" w:rsidP="00913E3E">
            <w:pPr>
              <w:pStyle w:val="TableHead1"/>
              <w:rPr>
                <w:rFonts w:eastAsia="SimSun"/>
                <w:lang w:val="fr-CH" w:eastAsia="zh-CN"/>
              </w:rPr>
            </w:pPr>
            <w:r w:rsidRPr="00360A35">
              <w:rPr>
                <w:rFonts w:eastAsia="SimSun"/>
                <w:lang w:val="fr-CH" w:eastAsia="zh-CN"/>
              </w:rPr>
              <w:t>Dates de parution des prochains Bulletins d'exploitation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3E" w:rsidRPr="00360A35" w:rsidRDefault="00913E3E" w:rsidP="00913E3E">
            <w:pPr>
              <w:pStyle w:val="TableHead1"/>
              <w:rPr>
                <w:rFonts w:eastAsia="SimSun"/>
                <w:lang w:val="fr-CH" w:eastAsia="zh-CN"/>
              </w:rPr>
            </w:pPr>
            <w:r w:rsidRPr="00360A35">
              <w:rPr>
                <w:rFonts w:eastAsia="SimSun"/>
                <w:lang w:val="fr-CH" w:eastAsia="zh-CN"/>
              </w:rPr>
              <w:t>Comprenant les renseignements reçus au: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971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15.XII.2010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972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05.I.2011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973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20.I.2011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974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03.II.2011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975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1.III.2011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16.II.2011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976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15.III.2011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03.III.2011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977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1.IV.2011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21.III.2011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978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15.IV.2011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04.IV.2011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979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1.V.2011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19.IV.2011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980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15.V.2011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03.V.2011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981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1.VI.2011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19.V.2011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982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15.VI.2011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02.VI.2011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983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1.VII.2011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20.VI.2011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984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15.VII.2011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04.VII.2011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985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1.VIII.2011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20.VII.2011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986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15.VIII.2011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03.VIII.2011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987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1.IX.2011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19.VIII.2011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988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15.IX.2011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02.IX.2011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989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1.X.2011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20.IX.2011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990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04.X.2011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991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1.XI.2011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19.X.2011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992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02.XI.2011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993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1.XII.2011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18.XI.2011</w:t>
            </w:r>
          </w:p>
        </w:tc>
      </w:tr>
      <w:tr w:rsidR="00913E3E" w:rsidRPr="00372C94" w:rsidTr="00913E3E">
        <w:trPr>
          <w:tblHeader/>
          <w:jc w:val="center"/>
        </w:trPr>
        <w:tc>
          <w:tcPr>
            <w:tcW w:w="1008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994</w:t>
            </w:r>
          </w:p>
        </w:tc>
        <w:tc>
          <w:tcPr>
            <w:tcW w:w="198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15.XII.2011</w:t>
            </w:r>
          </w:p>
        </w:tc>
        <w:tc>
          <w:tcPr>
            <w:tcW w:w="2520" w:type="dxa"/>
          </w:tcPr>
          <w:p w:rsidR="00913E3E" w:rsidRPr="00372C94" w:rsidRDefault="00913E3E" w:rsidP="00913E3E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 w:rsidRPr="00372C94">
              <w:rPr>
                <w:rFonts w:eastAsia="SimSun"/>
                <w:lang w:eastAsia="zh-CN"/>
              </w:rPr>
              <w:t>02.XII.2011</w:t>
            </w:r>
          </w:p>
        </w:tc>
      </w:tr>
    </w:tbl>
    <w:p w:rsidR="00E10D9E" w:rsidRPr="00B9132D" w:rsidRDefault="008149B6" w:rsidP="001D7426">
      <w:pPr>
        <w:pStyle w:val="Heading1"/>
        <w:spacing w:before="0"/>
        <w:jc w:val="center"/>
        <w:rPr>
          <w:lang w:val="fr-FR"/>
        </w:rPr>
      </w:pPr>
      <w:r w:rsidRPr="00B9132D">
        <w:rPr>
          <w:lang w:val="fr-FR"/>
        </w:rPr>
        <w:br w:type="page"/>
      </w:r>
      <w:bookmarkStart w:id="13" w:name="_Toc253407912"/>
      <w:bookmarkStart w:id="14" w:name="_Toc255827798"/>
      <w:bookmarkStart w:id="15" w:name="_Toc265053944"/>
      <w:bookmarkStart w:id="16" w:name="_Toc266116910"/>
      <w:bookmarkStart w:id="17" w:name="_Toc271633943"/>
      <w:bookmarkStart w:id="18" w:name="_Toc274142256"/>
      <w:bookmarkStart w:id="19" w:name="_Toc276716377"/>
      <w:r w:rsidR="00E10D9E" w:rsidRPr="00B9132D">
        <w:rPr>
          <w:lang w:val="fr-FR"/>
        </w:rPr>
        <w:lastRenderedPageBreak/>
        <w:t>INFORMATION  GÉNÉRALE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E10D9E" w:rsidRPr="00E10D9E" w:rsidRDefault="00E10D9E" w:rsidP="001D7426">
      <w:pPr>
        <w:pStyle w:val="Heading20"/>
        <w:spacing w:before="240"/>
      </w:pPr>
      <w:bookmarkStart w:id="20" w:name="_Toc253407913"/>
      <w:bookmarkStart w:id="21" w:name="_Toc255827799"/>
      <w:bookmarkStart w:id="22" w:name="_Toc259726507"/>
      <w:bookmarkStart w:id="23" w:name="_Toc262756245"/>
      <w:bookmarkStart w:id="24" w:name="_Toc265053945"/>
      <w:bookmarkStart w:id="25" w:name="_Toc266116911"/>
      <w:bookmarkStart w:id="26" w:name="_Toc268854489"/>
      <w:bookmarkStart w:id="27" w:name="_Toc271633944"/>
      <w:bookmarkStart w:id="28" w:name="_Toc273021659"/>
      <w:bookmarkStart w:id="29" w:name="_Toc274142257"/>
      <w:bookmarkStart w:id="30" w:name="_Toc276716378"/>
      <w:r w:rsidRPr="00E10D9E">
        <w:t>Listes annexées au Bulletin d'exploitation de l'UIT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B8609F" w:rsidRPr="007F41C3" w:rsidRDefault="00B8609F" w:rsidP="00C05019">
      <w:pPr>
        <w:pStyle w:val="Normalaftertitle"/>
        <w:spacing w:before="180"/>
        <w:rPr>
          <w:lang w:val="fr-FR"/>
        </w:rPr>
      </w:pPr>
      <w:r w:rsidRPr="007978BE">
        <w:rPr>
          <w:b/>
          <w:bCs/>
          <w:lang w:val="fr-FR"/>
        </w:rPr>
        <w:t>Note du TSB</w:t>
      </w:r>
      <w:r w:rsidR="0032415D">
        <w:rPr>
          <w:lang w:val="fr-FR"/>
        </w:rPr>
        <w:fldChar w:fldCharType="begin"/>
      </w:r>
      <w:r w:rsidR="00033F01" w:rsidRPr="002E71C6">
        <w:rPr>
          <w:lang w:val="fr-CH"/>
        </w:rPr>
        <w:instrText xml:space="preserve"> TC "</w:instrText>
      </w:r>
      <w:bookmarkStart w:id="31" w:name="_Toc266116912"/>
      <w:bookmarkStart w:id="32" w:name="_Toc268854490"/>
      <w:bookmarkStart w:id="33" w:name="_Toc271633945"/>
      <w:bookmarkStart w:id="34" w:name="_Toc273021660"/>
      <w:bookmarkStart w:id="35" w:name="_Toc274142258"/>
      <w:bookmarkStart w:id="36" w:name="_Toc276716379"/>
      <w:r w:rsidR="00033F01" w:rsidRPr="001C209E">
        <w:rPr>
          <w:lang w:val="fr-FR"/>
        </w:rPr>
        <w:instrText>Note du TSB</w:instrText>
      </w:r>
      <w:bookmarkEnd w:id="31"/>
      <w:bookmarkEnd w:id="32"/>
      <w:bookmarkEnd w:id="33"/>
      <w:bookmarkEnd w:id="34"/>
      <w:bookmarkEnd w:id="35"/>
      <w:bookmarkEnd w:id="36"/>
      <w:r w:rsidR="00033F01" w:rsidRPr="002E71C6">
        <w:rPr>
          <w:lang w:val="fr-CH"/>
        </w:rPr>
        <w:instrText xml:space="preserve">" \f C \l "1" </w:instrText>
      </w:r>
      <w:r w:rsidR="0032415D">
        <w:rPr>
          <w:lang w:val="fr-FR"/>
        </w:rPr>
        <w:fldChar w:fldCharType="end"/>
      </w:r>
    </w:p>
    <w:p w:rsidR="00B8609F" w:rsidRPr="00E42A7E" w:rsidRDefault="00B8609F" w:rsidP="00B8609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A.</w:t>
      </w:r>
      <w:r w:rsidRPr="00E42A7E">
        <w:rPr>
          <w:lang w:val="fr-FR"/>
        </w:rPr>
        <w:tab/>
        <w:t>Les listes suivantes ont été publiées par le TSB ou le BR sous la forme d'une Annexe au Bulletin d'exploitation (BE) de l'UIT:</w:t>
      </w:r>
    </w:p>
    <w:p w:rsidR="00B8609F" w:rsidRDefault="00B8609F" w:rsidP="00B8609F">
      <w:pPr>
        <w:spacing w:before="0"/>
        <w:rPr>
          <w:rFonts w:cs="Calibri"/>
          <w:lang w:val="fr-FR"/>
        </w:rPr>
      </w:pPr>
      <w:r w:rsidRPr="00E42A7E">
        <w:rPr>
          <w:lang w:val="fr-FR"/>
        </w:rPr>
        <w:t>BE N</w:t>
      </w:r>
      <w:r w:rsidRPr="00E42A7E">
        <w:rPr>
          <w:rFonts w:cs="Calibri"/>
          <w:vertAlign w:val="superscript"/>
          <w:lang w:val="fr-FR"/>
        </w:rPr>
        <w:t>o</w:t>
      </w:r>
    </w:p>
    <w:p w:rsidR="00267AFE" w:rsidRPr="0020619E" w:rsidRDefault="00267AFE" w:rsidP="008C1ABF">
      <w:pPr>
        <w:pStyle w:val="TOC1"/>
        <w:tabs>
          <w:tab w:val="left" w:leader="dot" w:pos="8505"/>
          <w:tab w:val="right" w:pos="9072"/>
        </w:tabs>
        <w:ind w:left="567" w:hanging="567"/>
        <w:jc w:val="both"/>
        <w:rPr>
          <w:lang w:val="fr-CH"/>
        </w:rPr>
      </w:pPr>
      <w:r>
        <w:t>968</w:t>
      </w:r>
      <w:r>
        <w:tab/>
      </w:r>
      <w:r w:rsidRPr="0020619E">
        <w:rPr>
          <w:lang w:val="fr-CH"/>
        </w:rPr>
        <w:t xml:space="preserve">État des radiocommunications entre stations d’amateur de pays différents (Conformément à la disposition facultative </w:t>
      </w:r>
      <w:r w:rsidR="008C1ABF" w:rsidRPr="0020619E">
        <w:rPr>
          <w:lang w:val="fr-CH"/>
        </w:rPr>
        <w:t>N</w:t>
      </w:r>
      <w:r>
        <w:rPr>
          <w:lang w:val="fr-CH"/>
        </w:rPr>
        <w:t>°</w:t>
      </w:r>
      <w:r w:rsidRPr="0020619E">
        <w:rPr>
          <w:lang w:val="fr-CH"/>
        </w:rPr>
        <w:t xml:space="preserve"> 25.1 du</w:t>
      </w:r>
      <w:r>
        <w:rPr>
          <w:lang w:val="fr-CH"/>
        </w:rPr>
        <w:t xml:space="preserve"> </w:t>
      </w:r>
      <w:r w:rsidR="008C1ABF" w:rsidRPr="0020619E">
        <w:rPr>
          <w:lang w:val="fr-CH"/>
        </w:rPr>
        <w:t>R</w:t>
      </w:r>
      <w:r w:rsidRPr="0020619E">
        <w:rPr>
          <w:lang w:val="fr-CH"/>
        </w:rPr>
        <w:t>èglement des radiocommunications)</w:t>
      </w:r>
      <w:r>
        <w:rPr>
          <w:lang w:val="fr-CH"/>
        </w:rPr>
        <w:t xml:space="preserve"> </w:t>
      </w:r>
      <w:r w:rsidRPr="0020619E">
        <w:rPr>
          <w:lang w:val="fr-CH"/>
        </w:rPr>
        <w:t>et</w:t>
      </w:r>
      <w:r>
        <w:rPr>
          <w:lang w:val="fr-CH"/>
        </w:rPr>
        <w:t xml:space="preserve"> </w:t>
      </w:r>
      <w:r w:rsidRPr="0020619E">
        <w:rPr>
          <w:lang w:val="fr-CH"/>
        </w:rPr>
        <w:t>forme des indicatifs d’appel assignés</w:t>
      </w:r>
      <w:r>
        <w:rPr>
          <w:lang w:val="fr-CH"/>
        </w:rPr>
        <w:t xml:space="preserve"> </w:t>
      </w:r>
      <w:r w:rsidRPr="0020619E">
        <w:rPr>
          <w:lang w:val="fr-CH"/>
        </w:rPr>
        <w:t xml:space="preserve">par chaque </w:t>
      </w:r>
      <w:r w:rsidR="008C1ABF" w:rsidRPr="0020619E">
        <w:rPr>
          <w:lang w:val="fr-CH"/>
        </w:rPr>
        <w:t>A</w:t>
      </w:r>
      <w:r w:rsidRPr="0020619E">
        <w:rPr>
          <w:lang w:val="fr-CH"/>
        </w:rPr>
        <w:t>dministration à ses stations</w:t>
      </w:r>
      <w:r>
        <w:rPr>
          <w:lang w:val="fr-CH"/>
        </w:rPr>
        <w:t xml:space="preserve"> </w:t>
      </w:r>
      <w:r w:rsidRPr="0020619E">
        <w:rPr>
          <w:lang w:val="fr-CH"/>
        </w:rPr>
        <w:t>d’amateur et à ses stations expérimentales</w:t>
      </w:r>
      <w:r>
        <w:rPr>
          <w:lang w:val="fr-CH"/>
        </w:rPr>
        <w:t xml:space="preserve"> </w:t>
      </w:r>
      <w:r w:rsidRPr="0020619E">
        <w:rPr>
          <w:lang w:val="fr-CH"/>
        </w:rPr>
        <w:t>(Situation au</w:t>
      </w:r>
      <w:r>
        <w:rPr>
          <w:lang w:val="fr-CH"/>
        </w:rPr>
        <w:t xml:space="preserve"> </w:t>
      </w:r>
      <w:r w:rsidRPr="0020619E">
        <w:rPr>
          <w:lang w:val="fr-CH"/>
        </w:rPr>
        <w:t>15 novembre 2010)</w:t>
      </w:r>
    </w:p>
    <w:p w:rsidR="009F4DA7" w:rsidRPr="00091FCB" w:rsidRDefault="009F4DA7" w:rsidP="008C1ABF">
      <w:pPr>
        <w:spacing w:before="0"/>
        <w:ind w:left="567" w:hanging="567"/>
        <w:rPr>
          <w:lang w:val="fr-FR"/>
        </w:rPr>
      </w:pPr>
      <w:r w:rsidRPr="00091FCB">
        <w:rPr>
          <w:lang w:val="fr-FR"/>
        </w:rPr>
        <w:t>9</w:t>
      </w:r>
      <w:r>
        <w:rPr>
          <w:lang w:val="fr-FR"/>
        </w:rPr>
        <w:t>6</w:t>
      </w:r>
      <w:r w:rsidRPr="00091FCB">
        <w:rPr>
          <w:lang w:val="fr-FR"/>
        </w:rPr>
        <w:t>7</w:t>
      </w:r>
      <w:r w:rsidRPr="00091FCB">
        <w:rPr>
          <w:lang w:val="fr-FR"/>
        </w:rPr>
        <w:tab/>
        <w:t>Indicatifs/numéros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d'accès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à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des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réseaux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mobiles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(Selon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la</w:t>
      </w:r>
      <w:r w:rsidRPr="005A3BAD">
        <w:rPr>
          <w:lang w:val="fr-FR"/>
        </w:rPr>
        <w:t xml:space="preserve"> </w:t>
      </w:r>
      <w:r w:rsidRPr="00091FCB">
        <w:rPr>
          <w:lang w:val="fr-FR"/>
        </w:rPr>
        <w:t>Recommandation</w:t>
      </w:r>
      <w:r w:rsidRPr="005A3BAD">
        <w:rPr>
          <w:lang w:val="fr-FR"/>
        </w:rPr>
        <w:t> </w:t>
      </w:r>
      <w:r w:rsidRPr="00091FCB">
        <w:rPr>
          <w:lang w:val="fr-FR"/>
        </w:rPr>
        <w:t>UIT</w:t>
      </w:r>
      <w:r w:rsidRPr="00091FCB">
        <w:rPr>
          <w:lang w:val="fr-FR"/>
        </w:rPr>
        <w:noBreakHyphen/>
        <w:t>T</w:t>
      </w:r>
      <w:r w:rsidRPr="005A3BAD">
        <w:rPr>
          <w:lang w:val="fr-FR"/>
        </w:rPr>
        <w:t> </w:t>
      </w:r>
      <w:r w:rsidRPr="00091FCB">
        <w:rPr>
          <w:lang w:val="fr-FR"/>
        </w:rPr>
        <w:t>E.164 (02/2005)) (Situation au 1</w:t>
      </w:r>
      <w:r w:rsidRPr="002E71C6">
        <w:rPr>
          <w:vertAlign w:val="superscript"/>
          <w:lang w:val="fr-FR"/>
        </w:rPr>
        <w:t>er</w:t>
      </w:r>
      <w:r>
        <w:rPr>
          <w:lang w:val="fr-FR"/>
        </w:rPr>
        <w:t xml:space="preserve"> novembre</w:t>
      </w:r>
      <w:r w:rsidRPr="00091FCB">
        <w:rPr>
          <w:lang w:val="fr-FR"/>
        </w:rPr>
        <w:t xml:space="preserve"> 20</w:t>
      </w:r>
      <w:r>
        <w:rPr>
          <w:lang w:val="fr-FR"/>
        </w:rPr>
        <w:t>1</w:t>
      </w:r>
      <w:r w:rsidRPr="00091FCB">
        <w:rPr>
          <w:lang w:val="fr-FR"/>
        </w:rPr>
        <w:t>0)</w:t>
      </w:r>
    </w:p>
    <w:p w:rsidR="009315F5" w:rsidRPr="00091FCB" w:rsidRDefault="009315F5" w:rsidP="008C1ABF">
      <w:pPr>
        <w:spacing w:before="0"/>
        <w:ind w:left="567" w:hanging="567"/>
        <w:rPr>
          <w:lang w:val="fr-FR"/>
        </w:rPr>
      </w:pPr>
      <w:r w:rsidRPr="00091FCB">
        <w:rPr>
          <w:lang w:val="fr-FR"/>
        </w:rPr>
        <w:t>9</w:t>
      </w:r>
      <w:r>
        <w:rPr>
          <w:lang w:val="fr-FR"/>
        </w:rPr>
        <w:t>65</w:t>
      </w:r>
      <w:r w:rsidRPr="00091FCB">
        <w:rPr>
          <w:lang w:val="fr-FR"/>
        </w:rPr>
        <w:tab/>
        <w:t xml:space="preserve">Liste des codes de zone/réseau sémaphore (SANC) (Complément à la Recommandation UIT-T Q.708 (03/99)) (Situation au 1 </w:t>
      </w:r>
      <w:r>
        <w:rPr>
          <w:lang w:val="fr-FR"/>
        </w:rPr>
        <w:t>octobre</w:t>
      </w:r>
      <w:r w:rsidRPr="00091FCB">
        <w:rPr>
          <w:lang w:val="fr-FR"/>
        </w:rPr>
        <w:t xml:space="preserve"> 20</w:t>
      </w:r>
      <w:r>
        <w:rPr>
          <w:lang w:val="fr-FR"/>
        </w:rPr>
        <w:t>10</w:t>
      </w:r>
      <w:r w:rsidRPr="00091FCB">
        <w:rPr>
          <w:lang w:val="fr-FR"/>
        </w:rPr>
        <w:t>)</w:t>
      </w:r>
    </w:p>
    <w:p w:rsidR="008A5F0B" w:rsidRDefault="008A5F0B" w:rsidP="008C1ABF">
      <w:pPr>
        <w:spacing w:before="0"/>
        <w:ind w:left="567" w:hanging="567"/>
        <w:rPr>
          <w:rFonts w:cs="Calibri"/>
          <w:lang w:val="fr-FR"/>
        </w:rPr>
      </w:pPr>
      <w:r>
        <w:rPr>
          <w:rFonts w:cs="Calibri"/>
          <w:lang w:val="fr-FR"/>
        </w:rPr>
        <w:t>958</w:t>
      </w:r>
      <w:r>
        <w:rPr>
          <w:rFonts w:cs="Calibri"/>
          <w:lang w:val="fr-FR"/>
        </w:rPr>
        <w:tab/>
      </w:r>
      <w:r w:rsidRPr="008A5F0B">
        <w:rPr>
          <w:rFonts w:cs="Calibri"/>
          <w:lang w:val="fr-FR"/>
        </w:rPr>
        <w:t>Codes de réseau mobile (MNC) pour le plan d'identification</w:t>
      </w:r>
      <w:r>
        <w:rPr>
          <w:rFonts w:cs="Calibri"/>
          <w:lang w:val="fr-FR"/>
        </w:rPr>
        <w:t xml:space="preserve"> </w:t>
      </w:r>
      <w:r w:rsidRPr="008A5F0B">
        <w:rPr>
          <w:rFonts w:cs="Calibri"/>
          <w:lang w:val="fr-FR"/>
        </w:rPr>
        <w:t>international pour les réseaux publics et les abonnements (Selon la Recommandation UIT-T E.212 (05/2008))</w:t>
      </w:r>
      <w:r>
        <w:rPr>
          <w:rFonts w:cs="Calibri"/>
          <w:lang w:val="fr-FR"/>
        </w:rPr>
        <w:t xml:space="preserve"> </w:t>
      </w:r>
      <w:r w:rsidRPr="008A5F0B">
        <w:rPr>
          <w:rFonts w:cs="Calibri"/>
          <w:lang w:val="fr-FR"/>
        </w:rPr>
        <w:t>(Situation au 15 juin 2010)</w:t>
      </w:r>
    </w:p>
    <w:p w:rsidR="00A910A4" w:rsidRPr="00E42A7E" w:rsidRDefault="00A910A4" w:rsidP="008C1ABF">
      <w:pPr>
        <w:spacing w:before="0"/>
        <w:ind w:left="567" w:hanging="567"/>
        <w:rPr>
          <w:lang w:val="fr-FR"/>
        </w:rPr>
      </w:pPr>
      <w:r>
        <w:rPr>
          <w:rFonts w:cs="Calibri"/>
          <w:lang w:val="fr-FR"/>
        </w:rPr>
        <w:t>956</w:t>
      </w:r>
      <w:r>
        <w:rPr>
          <w:rFonts w:cs="Calibri"/>
          <w:lang w:val="fr-FR"/>
        </w:rPr>
        <w:tab/>
      </w:r>
      <w:r w:rsidR="000540B0">
        <w:rPr>
          <w:rFonts w:cs="Calibri"/>
          <w:lang w:val="fr-FR"/>
        </w:rPr>
        <w:t>Liste des codes de points sémaphores internationaux (ISPC) (Selon la Recommandation UIT-T Q.708 (03/99)) (Situation au 15 mai 2010)</w:t>
      </w:r>
    </w:p>
    <w:p w:rsidR="00394831" w:rsidRPr="00E42A7E" w:rsidRDefault="00394831" w:rsidP="008C1ABF">
      <w:pPr>
        <w:spacing w:before="0"/>
        <w:ind w:left="567" w:hanging="567"/>
        <w:rPr>
          <w:lang w:val="fr-FR"/>
        </w:rPr>
      </w:pPr>
      <w:r>
        <w:rPr>
          <w:lang w:val="fr-FR"/>
        </w:rPr>
        <w:t>955</w:t>
      </w:r>
      <w:r w:rsidRPr="00E42A7E">
        <w:rPr>
          <w:lang w:val="fr-FR"/>
        </w:rPr>
        <w:tab/>
        <w:t>Différentes tonalités rencontrées dans les réseaux nationaux (Selon la Recommandation UIT-T E.180 (03/98))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mai</w:t>
      </w:r>
      <w:r w:rsidRPr="00E42A7E">
        <w:rPr>
          <w:lang w:val="fr-FR"/>
        </w:rPr>
        <w:t xml:space="preserve"> 20</w:t>
      </w:r>
      <w:r>
        <w:rPr>
          <w:lang w:val="fr-FR"/>
        </w:rPr>
        <w:t>10</w:t>
      </w:r>
      <w:r w:rsidRPr="00E42A7E">
        <w:rPr>
          <w:lang w:val="fr-FR"/>
        </w:rPr>
        <w:t>)</w:t>
      </w:r>
    </w:p>
    <w:p w:rsidR="00C50532" w:rsidRDefault="00C50532" w:rsidP="008C1ABF">
      <w:pPr>
        <w:spacing w:before="0"/>
        <w:ind w:left="567" w:hanging="567"/>
        <w:rPr>
          <w:lang w:val="fr-FR"/>
        </w:rPr>
      </w:pPr>
      <w:r>
        <w:rPr>
          <w:lang w:val="fr-FR"/>
        </w:rPr>
        <w:t>954</w:t>
      </w:r>
      <w:r>
        <w:rPr>
          <w:lang w:val="fr-FR"/>
        </w:rPr>
        <w:tab/>
        <w:t>Heure légale 2010</w:t>
      </w:r>
    </w:p>
    <w:p w:rsidR="00CF0662" w:rsidRPr="00B00259" w:rsidRDefault="000E216E" w:rsidP="008C1ABF">
      <w:pPr>
        <w:spacing w:before="0"/>
        <w:ind w:left="567" w:hanging="567"/>
        <w:rPr>
          <w:spacing w:val="-2"/>
          <w:lang w:val="fr-FR"/>
        </w:rPr>
      </w:pPr>
      <w:r w:rsidRPr="00CF0662">
        <w:rPr>
          <w:lang w:val="fr-FR"/>
        </w:rPr>
        <w:t>953</w:t>
      </w:r>
      <w:r w:rsidRPr="00CF0662">
        <w:rPr>
          <w:lang w:val="fr-FR"/>
        </w:rPr>
        <w:tab/>
      </w:r>
      <w:r w:rsidR="00CF0662" w:rsidRPr="00B00259">
        <w:rPr>
          <w:spacing w:val="-2"/>
          <w:lang w:val="fr-FR"/>
        </w:rPr>
        <w:t>Liste des indicatifs de pays ou de zones géographiques pour les stations mobiles</w:t>
      </w:r>
      <w:r w:rsidR="004F773E">
        <w:rPr>
          <w:spacing w:val="-2"/>
          <w:lang w:val="fr-FR"/>
        </w:rPr>
        <w:t xml:space="preserve"> </w:t>
      </w:r>
      <w:r w:rsidR="004F773E" w:rsidRPr="00E42A7E">
        <w:rPr>
          <w:lang w:val="fr-FR"/>
        </w:rPr>
        <w:t>(Complément à la Recommandation UIT-T E.212 (05/200</w:t>
      </w:r>
      <w:r w:rsidR="004F773E">
        <w:rPr>
          <w:lang w:val="fr-FR"/>
        </w:rPr>
        <w:t>8</w:t>
      </w:r>
      <w:r w:rsidR="004F773E" w:rsidRPr="00E42A7E">
        <w:rPr>
          <w:lang w:val="fr-FR"/>
        </w:rPr>
        <w:t xml:space="preserve">)) </w:t>
      </w:r>
      <w:r w:rsidR="00CF0662" w:rsidRPr="00B00259">
        <w:rPr>
          <w:spacing w:val="-2"/>
          <w:lang w:val="fr-FR"/>
        </w:rPr>
        <w:t>(situation au 1 avril 2010)</w:t>
      </w:r>
    </w:p>
    <w:p w:rsidR="00977C98" w:rsidRDefault="00977C98" w:rsidP="008C1ABF">
      <w:pPr>
        <w:spacing w:before="0"/>
        <w:ind w:left="567" w:hanging="567"/>
        <w:rPr>
          <w:lang w:val="fr-FR"/>
        </w:rPr>
      </w:pPr>
      <w:r>
        <w:rPr>
          <w:lang w:val="fr-FR"/>
        </w:rPr>
        <w:t>952</w:t>
      </w:r>
      <w:r>
        <w:rPr>
          <w:lang w:val="fr-FR"/>
        </w:rPr>
        <w:tab/>
        <w:t>Liste des autorités nationales, chargées de l'attribution des codes du prestataire terminal UIT-T T.35</w:t>
      </w:r>
      <w:r w:rsidR="00B74FE4">
        <w:rPr>
          <w:lang w:val="fr-FR"/>
        </w:rPr>
        <w:t xml:space="preserve"> </w:t>
      </w:r>
      <w:r w:rsidR="00B74FE4" w:rsidRPr="00E42A7E">
        <w:rPr>
          <w:lang w:val="fr-FR"/>
        </w:rPr>
        <w:t>(Situation au 1</w:t>
      </w:r>
      <w:r w:rsidR="00B74FE4">
        <w:rPr>
          <w:lang w:val="fr-FR"/>
        </w:rPr>
        <w:t>5</w:t>
      </w:r>
      <w:r w:rsidR="00B74FE4" w:rsidRPr="00E42A7E">
        <w:rPr>
          <w:lang w:val="fr-FR"/>
        </w:rPr>
        <w:t xml:space="preserve"> </w:t>
      </w:r>
      <w:r w:rsidR="00B74FE4">
        <w:rPr>
          <w:lang w:val="fr-FR"/>
        </w:rPr>
        <w:t>mars</w:t>
      </w:r>
      <w:r w:rsidR="00B74FE4" w:rsidRPr="00E42A7E">
        <w:rPr>
          <w:lang w:val="fr-FR"/>
        </w:rPr>
        <w:t xml:space="preserve"> 20</w:t>
      </w:r>
      <w:r w:rsidR="00B74FE4">
        <w:rPr>
          <w:lang w:val="fr-FR"/>
        </w:rPr>
        <w:t>10</w:t>
      </w:r>
      <w:r w:rsidR="00B74FE4" w:rsidRPr="00E42A7E">
        <w:rPr>
          <w:lang w:val="fr-FR"/>
        </w:rPr>
        <w:t>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95</w:t>
      </w:r>
      <w:r>
        <w:rPr>
          <w:lang w:val="fr-FR"/>
        </w:rPr>
        <w:t>1</w:t>
      </w:r>
      <w:r w:rsidRPr="00E42A7E">
        <w:rPr>
          <w:lang w:val="fr-FR"/>
        </w:rPr>
        <w:tab/>
        <w:t>Procédures de numérotation (Préfixe international, préfixe (interurbain) national et numéro national (significatif)) (Selon la Recommandation UIT-T E.164 (02/2005))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</w:t>
      </w:r>
      <w:r>
        <w:rPr>
          <w:lang w:val="fr-FR"/>
        </w:rPr>
        <w:t>mars</w:t>
      </w:r>
      <w:r w:rsidRPr="00E42A7E">
        <w:rPr>
          <w:lang w:val="fr-FR"/>
        </w:rPr>
        <w:t xml:space="preserve"> 20</w:t>
      </w:r>
      <w:r>
        <w:rPr>
          <w:lang w:val="fr-FR"/>
        </w:rPr>
        <w:t>10</w:t>
      </w:r>
      <w:r w:rsidRPr="00E42A7E">
        <w:rPr>
          <w:lang w:val="fr-FR"/>
        </w:rPr>
        <w:t>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930</w:t>
      </w:r>
      <w:r w:rsidRPr="00E42A7E">
        <w:rPr>
          <w:lang w:val="fr-FR"/>
        </w:rPr>
        <w:tab/>
        <w:t>Liste des indicatifs de pays de la Recommandation UIT-T E.164 attribués (Complément à la Recommandation UIT-T E.164 (02/2005)) (Situation au 15 avril 2009)</w:t>
      </w:r>
    </w:p>
    <w:p w:rsidR="00B8609F" w:rsidRPr="00221BCF" w:rsidRDefault="00B8609F" w:rsidP="008C1ABF">
      <w:pPr>
        <w:spacing w:before="0"/>
        <w:ind w:left="567" w:hanging="567"/>
        <w:rPr>
          <w:spacing w:val="-2"/>
          <w:lang w:val="fr-FR"/>
        </w:rPr>
      </w:pPr>
      <w:r w:rsidRPr="00E42A7E">
        <w:rPr>
          <w:lang w:val="fr-FR"/>
        </w:rPr>
        <w:t>919</w:t>
      </w:r>
      <w:r w:rsidRPr="00E42A7E">
        <w:rPr>
          <w:lang w:val="fr-FR"/>
        </w:rPr>
        <w:tab/>
      </w:r>
      <w:r w:rsidRPr="00221BCF">
        <w:rPr>
          <w:spacing w:val="-2"/>
          <w:lang w:val="fr-FR"/>
        </w:rPr>
        <w:t>Liste des numéros identificateurs d'entités émettrices pour les cartes internationales de facturation des télécommunications (Selon la Recommandation UIT-T E.118 (05/2006)) (Situation au 1</w:t>
      </w:r>
      <w:r w:rsidRPr="002E71C6">
        <w:rPr>
          <w:spacing w:val="-2"/>
          <w:vertAlign w:val="superscript"/>
          <w:lang w:val="fr-FR"/>
        </w:rPr>
        <w:t>er</w:t>
      </w:r>
      <w:r w:rsidRPr="00221BCF">
        <w:rPr>
          <w:spacing w:val="-2"/>
          <w:lang w:val="fr-FR"/>
        </w:rPr>
        <w:t xml:space="preserve"> novembre 2008)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899</w:t>
      </w:r>
      <w:r w:rsidRPr="00E42A7E">
        <w:rPr>
          <w:lang w:val="fr-FR"/>
        </w:rPr>
        <w:tab/>
      </w:r>
      <w:r w:rsidRPr="00221BCF">
        <w:rPr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</w:t>
      </w:r>
      <w:r w:rsidRPr="002E71C6">
        <w:rPr>
          <w:spacing w:val="-2"/>
          <w:vertAlign w:val="superscript"/>
          <w:lang w:val="fr-FR"/>
        </w:rPr>
        <w:t>er</w:t>
      </w:r>
      <w:r w:rsidRPr="00221BCF">
        <w:rPr>
          <w:spacing w:val="-2"/>
          <w:lang w:val="fr-FR"/>
        </w:rPr>
        <w:t xml:space="preserve"> janvier 2008)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880</w:t>
      </w:r>
      <w:r w:rsidRPr="00E42A7E">
        <w:rPr>
          <w:lang w:val="fr-FR"/>
        </w:rPr>
        <w:tab/>
        <w:t>Liste des noms de domaines de gestion d'administration (DGAD) (Conformément aux Recommandations UIT-T des séries F.400 et X.400) (Situation au 15 mars 2007)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879</w:t>
      </w:r>
      <w:r w:rsidRPr="00E42A7E">
        <w:rPr>
          <w:lang w:val="fr-FR"/>
        </w:rPr>
        <w:tab/>
        <w:t>Liste des indicateurs de destination des télégrammes (Selon la Recommandation UIT T F.32) (10/1995)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mars 2007)</w:t>
      </w:r>
    </w:p>
    <w:p w:rsidR="00B8609F" w:rsidRPr="00DC509F" w:rsidRDefault="00B8609F" w:rsidP="008C1ABF">
      <w:pPr>
        <w:spacing w:before="0"/>
        <w:ind w:left="567" w:hanging="567"/>
        <w:rPr>
          <w:spacing w:val="-4"/>
          <w:lang w:val="fr-FR"/>
        </w:rPr>
      </w:pPr>
      <w:r w:rsidRPr="00E42A7E">
        <w:rPr>
          <w:lang w:val="fr-FR"/>
        </w:rPr>
        <w:t>878</w:t>
      </w:r>
      <w:r w:rsidRPr="00E42A7E">
        <w:rPr>
          <w:lang w:val="fr-FR"/>
        </w:rPr>
        <w:tab/>
        <w:t xml:space="preserve">Liste des Codes Télex de Destination (CTD) et des Codes d'Identification de Réseaux Télex (CIRT) </w:t>
      </w:r>
      <w:r w:rsidRPr="00DC509F">
        <w:rPr>
          <w:spacing w:val="-4"/>
          <w:lang w:val="fr-FR"/>
        </w:rPr>
        <w:t>(Complément aux Recommandations UIT-T F.69</w:t>
      </w:r>
      <w:r w:rsidR="00DC509F" w:rsidRPr="00DC509F">
        <w:rPr>
          <w:spacing w:val="-4"/>
          <w:lang w:val="fr-FR"/>
        </w:rPr>
        <w:t xml:space="preserve"> (06/1994)</w:t>
      </w:r>
      <w:r w:rsidRPr="00DC509F">
        <w:rPr>
          <w:spacing w:val="-4"/>
          <w:lang w:val="fr-FR"/>
        </w:rPr>
        <w:t xml:space="preserve"> et F.68</w:t>
      </w:r>
      <w:r w:rsidR="00DC509F" w:rsidRPr="00DC509F">
        <w:rPr>
          <w:spacing w:val="-4"/>
          <w:lang w:val="fr-FR"/>
        </w:rPr>
        <w:t xml:space="preserve"> (11/19</w:t>
      </w:r>
      <w:r w:rsidR="00497F5F">
        <w:rPr>
          <w:spacing w:val="-4"/>
          <w:lang w:val="fr-FR"/>
        </w:rPr>
        <w:t>8</w:t>
      </w:r>
      <w:r w:rsidR="00DC509F" w:rsidRPr="00DC509F">
        <w:rPr>
          <w:spacing w:val="-4"/>
          <w:lang w:val="fr-FR"/>
        </w:rPr>
        <w:t>8)</w:t>
      </w:r>
      <w:r w:rsidRPr="00DC509F">
        <w:rPr>
          <w:spacing w:val="-4"/>
          <w:lang w:val="fr-FR"/>
        </w:rPr>
        <w:t>) (Situation au 15 février 2007)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877</w:t>
      </w:r>
      <w:r w:rsidRPr="00E42A7E">
        <w:rPr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février 2007)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876</w:t>
      </w:r>
      <w:r w:rsidRPr="00E42A7E">
        <w:rPr>
          <w:lang w:val="fr-FR"/>
        </w:rPr>
        <w:tab/>
        <w:t>Liste des codes d'identification de réseau pour données (CIRD) (Selon la Recommandation UIT-T X.121 (10/2000)) (Situation au 15 janvier 2007)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875</w:t>
      </w:r>
      <w:r w:rsidRPr="00E42A7E">
        <w:rPr>
          <w:lang w:val="fr-FR"/>
        </w:rPr>
        <w:tab/>
        <w:t>Liste des indicatifs de pays ou zones géographiques pour transmission de données</w:t>
      </w:r>
      <w:r w:rsidR="00574B85">
        <w:rPr>
          <w:lang w:val="fr-FR"/>
        </w:rPr>
        <w:t xml:space="preserve"> </w:t>
      </w:r>
      <w:r w:rsidRPr="00E42A7E">
        <w:rPr>
          <w:lang w:val="fr-FR"/>
        </w:rPr>
        <w:t>(Complément à la Recommandation UIT-T X.121) (10/2000) (Situation au 1</w:t>
      </w:r>
      <w:r w:rsidRPr="002E71C6">
        <w:rPr>
          <w:vertAlign w:val="superscript"/>
          <w:lang w:val="fr-FR"/>
        </w:rPr>
        <w:t>er</w:t>
      </w:r>
      <w:r w:rsidRPr="00E42A7E">
        <w:rPr>
          <w:lang w:val="fr-FR"/>
        </w:rPr>
        <w:t xml:space="preserve"> janvier 2007)</w:t>
      </w:r>
    </w:p>
    <w:p w:rsidR="00B8609F" w:rsidRPr="00E42A7E" w:rsidRDefault="00B8609F" w:rsidP="008C1ABF">
      <w:pPr>
        <w:spacing w:before="0"/>
        <w:ind w:left="567" w:hanging="567"/>
        <w:rPr>
          <w:lang w:val="fr-FR"/>
        </w:rPr>
      </w:pPr>
      <w:r w:rsidRPr="00E42A7E">
        <w:rPr>
          <w:lang w:val="fr-FR"/>
        </w:rPr>
        <w:t>669</w:t>
      </w:r>
      <w:r w:rsidRPr="00E42A7E">
        <w:rPr>
          <w:lang w:val="fr-FR"/>
        </w:rPr>
        <w:tab/>
        <w:t>Groupes d'expressions de codes à cinq lettres à l'usage du service public international des télégrammes (Selon la Recommandation UIT-T F.1 (03/1998))</w:t>
      </w:r>
    </w:p>
    <w:p w:rsidR="00B8609F" w:rsidRPr="007F41C3" w:rsidRDefault="00B8609F" w:rsidP="008C1ABF">
      <w:pPr>
        <w:spacing w:before="80"/>
        <w:rPr>
          <w:lang w:val="fr-FR"/>
        </w:rPr>
      </w:pPr>
      <w:r w:rsidRPr="00E42A7E">
        <w:rPr>
          <w:lang w:val="fr-FR"/>
        </w:rPr>
        <w:t>B.</w:t>
      </w:r>
      <w:r w:rsidRPr="00E42A7E">
        <w:rPr>
          <w:lang w:val="fr-FR"/>
        </w:rPr>
        <w:tab/>
        <w:t xml:space="preserve">Les listes suivantes sont disponibles en ligne sur le site web </w:t>
      </w:r>
      <w:r w:rsidRPr="007F41C3">
        <w:rPr>
          <w:lang w:val="fr-FR"/>
        </w:rPr>
        <w:t>de l'UIT-T:</w:t>
      </w:r>
    </w:p>
    <w:p w:rsidR="00B8609F" w:rsidRPr="00221BCF" w:rsidRDefault="00B8609F" w:rsidP="008C1ABF">
      <w:pPr>
        <w:tabs>
          <w:tab w:val="clear" w:pos="5387"/>
          <w:tab w:val="left" w:pos="3780"/>
        </w:tabs>
        <w:spacing w:before="0"/>
        <w:jc w:val="left"/>
        <w:rPr>
          <w:sz w:val="18"/>
          <w:szCs w:val="18"/>
          <w:lang w:val="fr-FR"/>
        </w:rPr>
      </w:pPr>
      <w:r w:rsidRPr="00221BCF">
        <w:rPr>
          <w:sz w:val="18"/>
          <w:szCs w:val="18"/>
          <w:lang w:val="fr-CH"/>
        </w:rPr>
        <w:t>Liste des codes de transporteur de l'UIT</w:t>
      </w:r>
      <w:r w:rsidRPr="00221BCF">
        <w:rPr>
          <w:sz w:val="18"/>
          <w:szCs w:val="18"/>
          <w:lang w:val="fr-CH"/>
        </w:rPr>
        <w:br/>
        <w:t xml:space="preserve">(Rec. </w:t>
      </w:r>
      <w:r w:rsidRPr="00221BCF">
        <w:rPr>
          <w:sz w:val="18"/>
          <w:szCs w:val="18"/>
          <w:lang w:val="fr-FR"/>
        </w:rPr>
        <w:t>UIT T M.1400 (07/2006))</w:t>
      </w:r>
      <w:r w:rsidRPr="00221BCF">
        <w:rPr>
          <w:sz w:val="18"/>
          <w:szCs w:val="18"/>
          <w:lang w:val="fr-FR"/>
        </w:rPr>
        <w:tab/>
      </w:r>
      <w:hyperlink r:id="rId13" w:history="1">
        <w:r w:rsidRPr="00221BCF">
          <w:rPr>
            <w:sz w:val="18"/>
            <w:szCs w:val="18"/>
            <w:lang w:val="fr-FR"/>
          </w:rPr>
          <w:t>www.itu.int/ITU-T/inr/icc/index.html</w:t>
        </w:r>
      </w:hyperlink>
    </w:p>
    <w:p w:rsidR="00B8609F" w:rsidRPr="00221BCF" w:rsidRDefault="00B8609F" w:rsidP="008C1ABF">
      <w:pPr>
        <w:tabs>
          <w:tab w:val="clear" w:pos="5387"/>
          <w:tab w:val="clear" w:pos="5954"/>
          <w:tab w:val="left" w:pos="3780"/>
          <w:tab w:val="right" w:pos="9000"/>
        </w:tabs>
        <w:spacing w:before="0"/>
        <w:jc w:val="left"/>
        <w:rPr>
          <w:sz w:val="18"/>
          <w:szCs w:val="18"/>
          <w:lang w:val="fr-FR"/>
        </w:rPr>
      </w:pPr>
      <w:r w:rsidRPr="00221BCF">
        <w:rPr>
          <w:sz w:val="18"/>
          <w:szCs w:val="18"/>
          <w:lang w:val="fr-FR"/>
        </w:rPr>
        <w:t xml:space="preserve">Tableau </w:t>
      </w:r>
      <w:proofErr w:type="spellStart"/>
      <w:r w:rsidRPr="00221BCF">
        <w:rPr>
          <w:sz w:val="18"/>
          <w:szCs w:val="18"/>
          <w:lang w:val="fr-FR"/>
        </w:rPr>
        <w:t>Bureaufax</w:t>
      </w:r>
      <w:proofErr w:type="spellEnd"/>
      <w:r w:rsidRPr="00221BCF">
        <w:rPr>
          <w:sz w:val="18"/>
          <w:szCs w:val="18"/>
          <w:lang w:val="fr-FR"/>
        </w:rPr>
        <w:t xml:space="preserve"> (Rec. </w:t>
      </w:r>
      <w:r w:rsidRPr="00221BCF">
        <w:rPr>
          <w:sz w:val="18"/>
          <w:szCs w:val="18"/>
          <w:lang w:val="fr-CH"/>
        </w:rPr>
        <w:t>UIT-T F.170)</w:t>
      </w:r>
      <w:r w:rsidRPr="00221BCF">
        <w:rPr>
          <w:sz w:val="18"/>
          <w:szCs w:val="18"/>
          <w:lang w:val="fr-CH"/>
        </w:rPr>
        <w:tab/>
      </w:r>
      <w:hyperlink r:id="rId14" w:history="1">
        <w:r w:rsidRPr="00221BCF">
          <w:rPr>
            <w:sz w:val="18"/>
            <w:szCs w:val="18"/>
            <w:lang w:val="fr-CH"/>
          </w:rPr>
          <w:t>www.itu.int/ITU-T/inr/bureaufax/index.html</w:t>
        </w:r>
      </w:hyperlink>
      <w:r w:rsidRPr="00221BCF">
        <w:rPr>
          <w:sz w:val="18"/>
          <w:szCs w:val="18"/>
          <w:lang w:val="fr-CH"/>
        </w:rPr>
        <w:cr/>
        <w:t>Liste des exploitations reconnues (ER)</w:t>
      </w:r>
      <w:r w:rsidRPr="00221BCF">
        <w:rPr>
          <w:sz w:val="18"/>
          <w:szCs w:val="18"/>
          <w:lang w:val="fr-CH"/>
        </w:rPr>
        <w:tab/>
      </w:r>
      <w:hyperlink r:id="rId15" w:history="1">
        <w:r w:rsidRPr="00221BCF">
          <w:rPr>
            <w:sz w:val="18"/>
            <w:szCs w:val="18"/>
            <w:lang w:val="fr-FR"/>
          </w:rPr>
          <w:t>www.itu.int/ITU-T/inr/roa/index.html</w:t>
        </w:r>
      </w:hyperlink>
    </w:p>
    <w:p w:rsidR="00B8609F" w:rsidRDefault="00B8609F" w:rsidP="00B8609F">
      <w:pPr>
        <w:tabs>
          <w:tab w:val="clear" w:pos="5387"/>
          <w:tab w:val="clear" w:pos="5954"/>
          <w:tab w:val="left" w:pos="3780"/>
          <w:tab w:val="right" w:pos="9000"/>
        </w:tabs>
        <w:spacing w:before="0"/>
        <w:jc w:val="left"/>
        <w:rPr>
          <w:lang w:val="fr-FR"/>
        </w:rPr>
      </w:pPr>
      <w:r w:rsidRPr="007F41C3">
        <w:rPr>
          <w:lang w:val="fr-FR"/>
        </w:rPr>
        <w:br w:type="page"/>
      </w:r>
    </w:p>
    <w:p w:rsidR="00117BE0" w:rsidRPr="00913E3E" w:rsidRDefault="00117BE0" w:rsidP="00913E3E">
      <w:pPr>
        <w:spacing w:before="0"/>
        <w:rPr>
          <w:sz w:val="8"/>
          <w:lang w:val="fr-CH"/>
        </w:rPr>
      </w:pPr>
    </w:p>
    <w:p w:rsidR="00913E3E" w:rsidRPr="00FE74F7" w:rsidRDefault="00913E3E" w:rsidP="00913E3E">
      <w:pPr>
        <w:pStyle w:val="Heading20"/>
        <w:spacing w:before="0"/>
      </w:pPr>
      <w:bookmarkStart w:id="37" w:name="_Toc276716380"/>
      <w:r w:rsidRPr="00FE74F7">
        <w:t>Approbation de Recommandations UIT-T</w:t>
      </w:r>
      <w:bookmarkEnd w:id="37"/>
    </w:p>
    <w:p w:rsidR="00913E3E" w:rsidRDefault="00913E3E" w:rsidP="00EF2B32">
      <w:pPr>
        <w:spacing w:before="360"/>
        <w:rPr>
          <w:lang w:val="fr-FR"/>
        </w:rPr>
      </w:pPr>
      <w:r w:rsidRPr="00372C94">
        <w:rPr>
          <w:lang w:val="fr-FR"/>
        </w:rPr>
        <w:t>Par AAP-4</w:t>
      </w:r>
      <w:r w:rsidR="00EF2B32">
        <w:rPr>
          <w:lang w:val="fr-FR"/>
        </w:rPr>
        <w:t>8</w:t>
      </w:r>
      <w:r w:rsidRPr="00372C94">
        <w:rPr>
          <w:lang w:val="fr-FR"/>
        </w:rPr>
        <w:t>, il a été annoncé l’approbation des Recommandations UIT-T suivantes, conformément à la procédure définie dans la Recommandation UIT-T A.8:</w:t>
      </w:r>
    </w:p>
    <w:p w:rsidR="00EF2B32" w:rsidRPr="00EF2B32" w:rsidRDefault="00EF2B32" w:rsidP="00EF2B32">
      <w:pPr>
        <w:ind w:left="567" w:hanging="567"/>
        <w:rPr>
          <w:lang w:val="fr-FR"/>
        </w:rPr>
      </w:pPr>
      <w:r w:rsidRPr="00EF2B32">
        <w:rPr>
          <w:lang w:val="fr-FR"/>
        </w:rPr>
        <w:t xml:space="preserve">– </w:t>
      </w:r>
      <w:r>
        <w:rPr>
          <w:lang w:val="fr-FR"/>
        </w:rPr>
        <w:tab/>
      </w:r>
      <w:r w:rsidRPr="00EF2B32">
        <w:rPr>
          <w:lang w:val="fr-FR"/>
        </w:rPr>
        <w:t xml:space="preserve">Recommandation UIT-T G.711.1 (2008) </w:t>
      </w:r>
      <w:proofErr w:type="spellStart"/>
      <w:r w:rsidRPr="00EF2B32">
        <w:rPr>
          <w:lang w:val="fr-FR"/>
        </w:rPr>
        <w:t>Amend</w:t>
      </w:r>
      <w:proofErr w:type="spellEnd"/>
      <w:r w:rsidRPr="00EF2B32">
        <w:rPr>
          <w:lang w:val="fr-FR"/>
        </w:rPr>
        <w:t xml:space="preserve">. 4 (13/11/2010): Extension intégrée large bande du système de modulation par impulsions et codage G.711: Nouvelle Annexe D relative à une extension </w:t>
      </w:r>
      <w:proofErr w:type="spellStart"/>
      <w:r w:rsidRPr="00EF2B32">
        <w:rPr>
          <w:lang w:val="fr-FR"/>
        </w:rPr>
        <w:t>superlarge</w:t>
      </w:r>
      <w:proofErr w:type="spellEnd"/>
      <w:r w:rsidRPr="00EF2B32">
        <w:rPr>
          <w:lang w:val="fr-FR"/>
        </w:rPr>
        <w:t xml:space="preserve"> bande </w:t>
      </w:r>
    </w:p>
    <w:p w:rsidR="00EF2B32" w:rsidRPr="00EF2B32" w:rsidRDefault="00EF2B32" w:rsidP="00EF2B32">
      <w:pPr>
        <w:ind w:left="567" w:hanging="567"/>
        <w:rPr>
          <w:lang w:val="fr-FR"/>
        </w:rPr>
      </w:pPr>
      <w:r w:rsidRPr="00EF2B32">
        <w:rPr>
          <w:lang w:val="fr-FR"/>
        </w:rPr>
        <w:t xml:space="preserve">– </w:t>
      </w:r>
      <w:r>
        <w:rPr>
          <w:lang w:val="fr-FR"/>
        </w:rPr>
        <w:tab/>
      </w:r>
      <w:r w:rsidRPr="00EF2B32">
        <w:rPr>
          <w:lang w:val="fr-FR"/>
        </w:rPr>
        <w:t xml:space="preserve">Recommandation UIT-T G.720.1 (2010) </w:t>
      </w:r>
      <w:proofErr w:type="spellStart"/>
      <w:r w:rsidRPr="00EF2B32">
        <w:rPr>
          <w:lang w:val="fr-FR"/>
        </w:rPr>
        <w:t>Amend</w:t>
      </w:r>
      <w:proofErr w:type="spellEnd"/>
      <w:r w:rsidRPr="00EF2B32">
        <w:rPr>
          <w:lang w:val="fr-FR"/>
        </w:rPr>
        <w:t>. 1 (29/10/2010)</w:t>
      </w:r>
    </w:p>
    <w:p w:rsidR="00EF2B32" w:rsidRPr="00EF2B32" w:rsidRDefault="00EF2B32" w:rsidP="00EF2B32">
      <w:pPr>
        <w:ind w:left="567" w:hanging="567"/>
        <w:rPr>
          <w:i/>
          <w:iCs/>
          <w:lang w:val="fr-FR"/>
        </w:rPr>
      </w:pPr>
      <w:r w:rsidRPr="00EF2B32">
        <w:rPr>
          <w:lang w:val="fr-FR"/>
        </w:rPr>
        <w:tab/>
      </w:r>
      <w:r w:rsidRPr="00EF2B32">
        <w:rPr>
          <w:i/>
          <w:iCs/>
          <w:lang w:val="fr-FR"/>
        </w:rPr>
        <w:t>Note: Cet amendement ne sera pas publié indépendamment et sera intégré directement dans la Recommandation UIT-T G.720.1 (2010)</w:t>
      </w:r>
    </w:p>
    <w:p w:rsidR="00EF2B32" w:rsidRDefault="00EF2B32" w:rsidP="00EF2B32">
      <w:pPr>
        <w:ind w:left="567" w:hanging="567"/>
        <w:rPr>
          <w:lang w:val="fr-FR"/>
        </w:rPr>
      </w:pPr>
      <w:r w:rsidRPr="00EF2B32">
        <w:rPr>
          <w:lang w:val="fr-FR"/>
        </w:rPr>
        <w:t xml:space="preserve">– </w:t>
      </w:r>
      <w:r>
        <w:rPr>
          <w:lang w:val="fr-FR"/>
        </w:rPr>
        <w:tab/>
      </w:r>
      <w:r w:rsidRPr="00EF2B32">
        <w:rPr>
          <w:lang w:val="fr-FR"/>
        </w:rPr>
        <w:t xml:space="preserve">Recommandation UIT-T G.722 (1988) </w:t>
      </w:r>
      <w:proofErr w:type="spellStart"/>
      <w:r w:rsidRPr="00EF2B32">
        <w:rPr>
          <w:lang w:val="fr-FR"/>
        </w:rPr>
        <w:t>Amend</w:t>
      </w:r>
      <w:proofErr w:type="spellEnd"/>
      <w:r w:rsidRPr="00EF2B32">
        <w:rPr>
          <w:lang w:val="fr-FR"/>
        </w:rPr>
        <w:t>. 1 (13/11/2010): Nouvelle Annexe B avec extension intégrée à super large bande</w:t>
      </w:r>
    </w:p>
    <w:p w:rsidR="00EF2B32" w:rsidRPr="00AD7272" w:rsidRDefault="00EF2B32" w:rsidP="00EF2B32">
      <w:pPr>
        <w:shd w:val="clear" w:color="auto" w:fill="E0E0E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720"/>
        <w:jc w:val="center"/>
        <w:textAlignment w:val="auto"/>
        <w:outlineLvl w:val="1"/>
        <w:rPr>
          <w:rFonts w:ascii="Arial" w:hAnsi="Arial" w:cs="Arial"/>
          <w:b/>
          <w:bCs/>
          <w:sz w:val="26"/>
          <w:szCs w:val="26"/>
          <w:lang w:val="fr-FR"/>
        </w:rPr>
      </w:pPr>
      <w:r w:rsidRPr="00AD7272">
        <w:rPr>
          <w:rFonts w:ascii="Arial" w:hAnsi="Arial" w:cs="Arial"/>
          <w:b/>
          <w:bCs/>
          <w:sz w:val="26"/>
          <w:szCs w:val="26"/>
          <w:lang w:val="fr-FR"/>
        </w:rPr>
        <w:t xml:space="preserve">Indicatifs de pays ou de zones géographiques </w:t>
      </w:r>
      <w:r>
        <w:rPr>
          <w:rFonts w:ascii="Arial" w:hAnsi="Arial" w:cs="Arial"/>
          <w:b/>
          <w:bCs/>
          <w:sz w:val="26"/>
          <w:szCs w:val="26"/>
          <w:lang w:val="fr-FR"/>
        </w:rPr>
        <w:br/>
      </w:r>
      <w:r w:rsidRPr="00AD7272">
        <w:rPr>
          <w:rFonts w:ascii="Arial" w:hAnsi="Arial" w:cs="Arial"/>
          <w:b/>
          <w:bCs/>
          <w:sz w:val="26"/>
          <w:szCs w:val="26"/>
          <w:lang w:val="fr-FR"/>
        </w:rPr>
        <w:t>pour les stations mobiles</w:t>
      </w:r>
      <w:r>
        <w:rPr>
          <w:rFonts w:ascii="Arial" w:hAnsi="Arial" w:cs="Arial"/>
          <w:b/>
          <w:bCs/>
          <w:sz w:val="26"/>
          <w:szCs w:val="26"/>
          <w:lang w:val="fr-FR"/>
        </w:rPr>
        <w:br/>
      </w:r>
      <w:r w:rsidRPr="00AD7272">
        <w:rPr>
          <w:rFonts w:ascii="Arial" w:hAnsi="Arial" w:cs="Arial"/>
          <w:b/>
          <w:bCs/>
          <w:sz w:val="26"/>
          <w:szCs w:val="26"/>
          <w:lang w:val="fr-FR"/>
        </w:rPr>
        <w:t xml:space="preserve">(Recommandation UIT-T E.212) </w:t>
      </w:r>
    </w:p>
    <w:p w:rsidR="00EF2B32" w:rsidRPr="00A81311" w:rsidRDefault="00EF2B32" w:rsidP="00EF2B32">
      <w:pPr>
        <w:jc w:val="center"/>
        <w:rPr>
          <w:bCs/>
          <w:lang w:val="fr-FR"/>
        </w:rPr>
      </w:pPr>
      <w:r w:rsidRPr="00A81311">
        <w:rPr>
          <w:bCs/>
          <w:lang w:val="fr-FR"/>
        </w:rPr>
        <w:t>CORRIGENDUM*</w:t>
      </w:r>
    </w:p>
    <w:p w:rsidR="00EF2B32" w:rsidRDefault="00EF2B32" w:rsidP="00EF2B32">
      <w:pPr>
        <w:rPr>
          <w:b/>
          <w:lang w:val="fr-FR"/>
        </w:rPr>
      </w:pPr>
      <w:r>
        <w:rPr>
          <w:b/>
          <w:lang w:val="fr-FR"/>
        </w:rPr>
        <w:t>Note du TSB</w:t>
      </w:r>
    </w:p>
    <w:p w:rsidR="00EF2B32" w:rsidRPr="00CF3CFA" w:rsidRDefault="00EF2B32" w:rsidP="00EF2B32">
      <w:pPr>
        <w:rPr>
          <w:lang w:val="fr-FR"/>
        </w:rPr>
      </w:pPr>
      <w:r w:rsidRPr="00CF3CFA">
        <w:rPr>
          <w:lang w:val="fr-FR"/>
        </w:rPr>
        <w:t>A la demande de l’</w:t>
      </w:r>
      <w:r>
        <w:rPr>
          <w:lang w:val="fr-FR"/>
        </w:rPr>
        <w:t>A</w:t>
      </w:r>
      <w:r w:rsidRPr="00CF3CFA">
        <w:rPr>
          <w:lang w:val="fr-FR"/>
        </w:rPr>
        <w:t xml:space="preserve">dministration de </w:t>
      </w:r>
      <w:r w:rsidRPr="00584F0B">
        <w:rPr>
          <w:b/>
          <w:bCs/>
          <w:lang w:val="fr-CH"/>
        </w:rPr>
        <w:t>Tuvalu</w:t>
      </w:r>
      <w:r w:rsidRPr="00CF3CFA">
        <w:rPr>
          <w:lang w:val="fr-FR"/>
        </w:rPr>
        <w:t>, le Directeur du TSB a attribué</w:t>
      </w:r>
      <w:r w:rsidRPr="000E4BF8">
        <w:rPr>
          <w:lang w:val="fr-FR"/>
        </w:rPr>
        <w:t xml:space="preserve"> </w:t>
      </w:r>
      <w:r>
        <w:rPr>
          <w:lang w:val="fr-FR"/>
        </w:rPr>
        <w:t>en février 2004</w:t>
      </w:r>
      <w:r w:rsidRPr="00CF3CFA">
        <w:rPr>
          <w:lang w:val="fr-FR"/>
        </w:rPr>
        <w:t xml:space="preserve"> l’indicatif de pays du mobile (MCC) = </w:t>
      </w:r>
      <w:r w:rsidRPr="00B928D6">
        <w:rPr>
          <w:b/>
          <w:bCs/>
          <w:lang w:val="fr-FR"/>
        </w:rPr>
        <w:t>553</w:t>
      </w:r>
      <w:r w:rsidRPr="00CF3CFA">
        <w:rPr>
          <w:lang w:val="fr-FR"/>
        </w:rPr>
        <w:t xml:space="preserve">, pour les réseaux du système mobile international à </w:t>
      </w:r>
      <w:r>
        <w:rPr>
          <w:lang w:val="fr-CH"/>
        </w:rPr>
        <w:t>Tuvalu</w:t>
      </w:r>
      <w:r w:rsidRPr="00CF3CFA">
        <w:rPr>
          <w:lang w:val="fr-FR"/>
        </w:rPr>
        <w:t>, conformément à la Recommandation UIT-T E.212</w:t>
      </w:r>
      <w:r>
        <w:rPr>
          <w:lang w:val="fr-FR"/>
        </w:rPr>
        <w:t>.</w:t>
      </w:r>
    </w:p>
    <w:p w:rsidR="00EF2B32" w:rsidRPr="00CF3CFA" w:rsidRDefault="00EF2B32" w:rsidP="00EF2B32">
      <w:pPr>
        <w:rPr>
          <w:lang w:val="fr-FR"/>
        </w:rPr>
      </w:pPr>
      <w:r w:rsidRPr="00CF3CFA">
        <w:rPr>
          <w:lang w:val="fr-FR"/>
        </w:rPr>
        <w:t>A la demande de l’</w:t>
      </w:r>
      <w:r>
        <w:rPr>
          <w:lang w:val="fr-FR"/>
        </w:rPr>
        <w:t>A</w:t>
      </w:r>
      <w:r w:rsidRPr="00CF3CFA">
        <w:rPr>
          <w:lang w:val="fr-FR"/>
        </w:rPr>
        <w:t xml:space="preserve">dministration de </w:t>
      </w:r>
      <w:r w:rsidRPr="00B928D6">
        <w:rPr>
          <w:b/>
          <w:bCs/>
          <w:lang w:val="fr-CH"/>
        </w:rPr>
        <w:t>Niue</w:t>
      </w:r>
      <w:r w:rsidRPr="00CF3CFA">
        <w:rPr>
          <w:lang w:val="fr-FR"/>
        </w:rPr>
        <w:t>, le Directeur du TSB a attribué</w:t>
      </w:r>
      <w:r w:rsidRPr="000E4BF8">
        <w:rPr>
          <w:lang w:val="fr-FR"/>
        </w:rPr>
        <w:t xml:space="preserve"> </w:t>
      </w:r>
      <w:r w:rsidRPr="00CF3CFA">
        <w:rPr>
          <w:lang w:val="fr-FR"/>
        </w:rPr>
        <w:t>l’indicatif de pays du mobile (MCC)</w:t>
      </w:r>
      <w:r>
        <w:rPr>
          <w:lang w:val="fr-FR"/>
        </w:rPr>
        <w:t> </w:t>
      </w:r>
      <w:r w:rsidRPr="00CF3CFA">
        <w:rPr>
          <w:lang w:val="fr-FR"/>
        </w:rPr>
        <w:t>=</w:t>
      </w:r>
      <w:r>
        <w:rPr>
          <w:lang w:val="fr-FR"/>
        </w:rPr>
        <w:t> </w:t>
      </w:r>
      <w:r w:rsidRPr="00B928D6">
        <w:rPr>
          <w:b/>
          <w:bCs/>
          <w:lang w:val="fr-FR"/>
        </w:rPr>
        <w:t>555</w:t>
      </w:r>
      <w:r w:rsidRPr="00CF3CFA">
        <w:rPr>
          <w:lang w:val="fr-FR"/>
        </w:rPr>
        <w:t xml:space="preserve">, pour les réseaux du système mobile international à </w:t>
      </w:r>
      <w:r>
        <w:rPr>
          <w:lang w:val="fr-CH"/>
        </w:rPr>
        <w:t>Niue</w:t>
      </w:r>
      <w:r w:rsidRPr="00CF3CFA">
        <w:rPr>
          <w:lang w:val="fr-FR"/>
        </w:rPr>
        <w:t>, conformément à la Recommandation UIT-T E.212</w:t>
      </w:r>
      <w:r>
        <w:rPr>
          <w:lang w:val="fr-FR"/>
        </w:rPr>
        <w:t>.</w:t>
      </w:r>
    </w:p>
    <w:p w:rsidR="00EF2B32" w:rsidRPr="00E637EB" w:rsidRDefault="00EF2B32" w:rsidP="00EF2B32">
      <w:pPr>
        <w:rPr>
          <w:sz w:val="16"/>
          <w:szCs w:val="16"/>
          <w:lang w:val="fr-FR"/>
        </w:rPr>
      </w:pPr>
      <w:r w:rsidRPr="00E637EB">
        <w:rPr>
          <w:sz w:val="16"/>
          <w:szCs w:val="16"/>
          <w:lang w:val="fr-FR"/>
        </w:rPr>
        <w:t>_____________</w:t>
      </w:r>
    </w:p>
    <w:p w:rsidR="00EF2B32" w:rsidRPr="00EF2B32" w:rsidRDefault="00EF2B32" w:rsidP="00EF2B32">
      <w:pPr>
        <w:spacing w:before="0"/>
        <w:rPr>
          <w:sz w:val="16"/>
          <w:szCs w:val="16"/>
          <w:lang w:val="fr-CH"/>
        </w:rPr>
      </w:pPr>
      <w:r w:rsidRPr="00EF2B32">
        <w:rPr>
          <w:sz w:val="16"/>
          <w:szCs w:val="16"/>
          <w:lang w:val="fr-CH"/>
        </w:rPr>
        <w:t xml:space="preserve">* </w:t>
      </w:r>
      <w:r w:rsidRPr="00EF2B32">
        <w:rPr>
          <w:sz w:val="16"/>
          <w:szCs w:val="16"/>
          <w:lang w:val="fr-CH"/>
        </w:rPr>
        <w:tab/>
        <w:t>Cette annonce annule et remplace celle publiée dans le Bulletin d’exploitation N</w:t>
      </w:r>
      <w:r w:rsidRPr="00EF2B32">
        <w:rPr>
          <w:sz w:val="16"/>
          <w:szCs w:val="16"/>
          <w:vertAlign w:val="superscript"/>
          <w:lang w:val="fr-CH"/>
        </w:rPr>
        <w:t>o</w:t>
      </w:r>
      <w:r w:rsidRPr="00EF2B32">
        <w:rPr>
          <w:sz w:val="16"/>
          <w:szCs w:val="16"/>
          <w:lang w:val="fr-CH"/>
        </w:rPr>
        <w:t xml:space="preserve"> 967 du 1.XI.2010, page 5.</w:t>
      </w:r>
    </w:p>
    <w:p w:rsidR="00EF2B32" w:rsidRDefault="00EF2B32" w:rsidP="00EF2B32">
      <w:pPr>
        <w:rPr>
          <w:lang w:val="nl-NL"/>
        </w:rPr>
      </w:pPr>
    </w:p>
    <w:p w:rsidR="003259A3" w:rsidRPr="003259A3" w:rsidRDefault="003259A3" w:rsidP="003259A3">
      <w:pPr>
        <w:pStyle w:val="Heading20"/>
        <w:spacing w:before="240" w:after="360"/>
        <w:rPr>
          <w:lang w:val="fr-CH"/>
        </w:rPr>
      </w:pPr>
      <w:r w:rsidRPr="003259A3">
        <w:rPr>
          <w:lang w:val="fr-CH"/>
        </w:rPr>
        <w:t>Attribution de codes de zone/réseau sémaphore (SANC)</w:t>
      </w:r>
      <w:r w:rsidRPr="003259A3">
        <w:rPr>
          <w:lang w:val="fr-CH"/>
        </w:rPr>
        <w:br/>
        <w:t>(Recommandation UIT-T Q.708 (03/99))</w:t>
      </w:r>
    </w:p>
    <w:p w:rsidR="003259A3" w:rsidRPr="003259A3" w:rsidRDefault="003259A3" w:rsidP="003259A3">
      <w:pPr>
        <w:rPr>
          <w:b/>
          <w:lang w:val="fr-CH"/>
        </w:rPr>
      </w:pPr>
      <w:r w:rsidRPr="003259A3">
        <w:rPr>
          <w:b/>
          <w:lang w:val="fr-CH"/>
        </w:rPr>
        <w:t>Note du TSB</w:t>
      </w:r>
    </w:p>
    <w:p w:rsidR="003259A3" w:rsidRPr="003259A3" w:rsidRDefault="003259A3" w:rsidP="009578B6">
      <w:pPr>
        <w:rPr>
          <w:rFonts w:cs="Arial"/>
          <w:lang w:val="fr-CH"/>
        </w:rPr>
      </w:pPr>
      <w:r w:rsidRPr="003259A3">
        <w:rPr>
          <w:rFonts w:cs="Arial"/>
          <w:lang w:val="fr-CH"/>
        </w:rPr>
        <w:t xml:space="preserve">A la demande de l’Administration de </w:t>
      </w:r>
      <w:r w:rsidR="009578B6">
        <w:rPr>
          <w:rFonts w:cs="Arial"/>
          <w:lang w:val="fr-CH"/>
        </w:rPr>
        <w:t>la Guinée Equatoriale</w:t>
      </w:r>
      <w:r w:rsidRPr="003259A3">
        <w:rPr>
          <w:rFonts w:cs="Arial"/>
          <w:lang w:val="fr-CH"/>
        </w:rPr>
        <w:t>, le Directeur du TSB a attribué le code de zone/réseau sémaphore (SANC) suivant pour être utilisé dans la partie internationale du réseau de ce pays/zone géographique qui applique le système de signalisation N</w:t>
      </w:r>
      <w:r w:rsidRPr="00F136E1">
        <w:rPr>
          <w:rFonts w:cs="Arial"/>
          <w:vertAlign w:val="superscript"/>
          <w:lang w:val="fr-CH"/>
        </w:rPr>
        <w:t>o</w:t>
      </w:r>
      <w:r w:rsidRPr="003259A3">
        <w:rPr>
          <w:rFonts w:cs="Arial"/>
          <w:lang w:val="fr-CH"/>
        </w:rPr>
        <w:t xml:space="preserve"> 7, conformément à la Recommandation UIT-T Q.708 (03/99):</w:t>
      </w:r>
    </w:p>
    <w:p w:rsidR="003259A3" w:rsidRPr="00B15E32" w:rsidRDefault="003259A3" w:rsidP="003259A3">
      <w:pPr>
        <w:rPr>
          <w:lang w:val="fr-CH"/>
        </w:rPr>
      </w:pPr>
    </w:p>
    <w:tbl>
      <w:tblPr>
        <w:tblW w:w="0" w:type="auto"/>
        <w:jc w:val="center"/>
        <w:tblInd w:w="-164" w:type="dxa"/>
        <w:tblLayout w:type="fixed"/>
        <w:tblLook w:val="0000"/>
      </w:tblPr>
      <w:tblGrid>
        <w:gridCol w:w="5211"/>
        <w:gridCol w:w="2127"/>
      </w:tblGrid>
      <w:tr w:rsidR="003259A3" w:rsidTr="003259A3">
        <w:trPr>
          <w:jc w:val="center"/>
        </w:trPr>
        <w:tc>
          <w:tcPr>
            <w:tcW w:w="5211" w:type="dxa"/>
          </w:tcPr>
          <w:p w:rsidR="003259A3" w:rsidRPr="003259A3" w:rsidRDefault="003259A3" w:rsidP="003259A3">
            <w:pPr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3259A3">
              <w:rPr>
                <w:rFonts w:asciiTheme="minorHAnsi" w:hAnsiTheme="minorHAnsi"/>
                <w:i/>
                <w:sz w:val="18"/>
                <w:szCs w:val="18"/>
                <w:lang w:val="fr-CH"/>
              </w:rPr>
              <w:t>Pays/zone géographique ou réseau sémaphore</w:t>
            </w:r>
          </w:p>
        </w:tc>
        <w:tc>
          <w:tcPr>
            <w:tcW w:w="2127" w:type="dxa"/>
          </w:tcPr>
          <w:p w:rsidR="003259A3" w:rsidRPr="000C6933" w:rsidRDefault="003259A3" w:rsidP="003259A3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C6933">
              <w:rPr>
                <w:rFonts w:asciiTheme="minorHAnsi" w:hAnsiTheme="minorHAnsi"/>
                <w:i/>
                <w:sz w:val="18"/>
                <w:szCs w:val="18"/>
              </w:rPr>
              <w:t>SANC</w:t>
            </w:r>
          </w:p>
        </w:tc>
      </w:tr>
      <w:tr w:rsidR="003259A3" w:rsidRPr="00223559" w:rsidTr="003259A3">
        <w:trPr>
          <w:jc w:val="center"/>
        </w:trPr>
        <w:tc>
          <w:tcPr>
            <w:tcW w:w="5211" w:type="dxa"/>
          </w:tcPr>
          <w:p w:rsidR="003259A3" w:rsidRPr="000C6933" w:rsidRDefault="00F136E1" w:rsidP="00F136E1">
            <w:pPr>
              <w:pStyle w:val="StyleTabletextLeft"/>
              <w:rPr>
                <w:rFonts w:asciiTheme="minorHAnsi" w:hAnsiTheme="minorHAnsi"/>
                <w:bCs w:val="0"/>
                <w:szCs w:val="18"/>
                <w:lang w:val="en-GB"/>
              </w:rPr>
            </w:pPr>
            <w:proofErr w:type="spellStart"/>
            <w:r w:rsidRPr="00F136E1">
              <w:rPr>
                <w:bCs w:val="0"/>
                <w:szCs w:val="18"/>
                <w:lang w:val="en-US"/>
              </w:rPr>
              <w:t>Guinée</w:t>
            </w:r>
            <w:proofErr w:type="spellEnd"/>
            <w:r w:rsidRPr="00F136E1">
              <w:rPr>
                <w:bCs w:val="0"/>
                <w:szCs w:val="18"/>
                <w:lang w:val="en-US"/>
              </w:rPr>
              <w:t xml:space="preserve"> </w:t>
            </w:r>
            <w:proofErr w:type="spellStart"/>
            <w:r w:rsidRPr="00F136E1">
              <w:rPr>
                <w:bCs w:val="0"/>
                <w:szCs w:val="18"/>
                <w:lang w:val="en-US"/>
              </w:rPr>
              <w:t>équatoriale</w:t>
            </w:r>
            <w:proofErr w:type="spellEnd"/>
            <w:r w:rsidRPr="00F136E1">
              <w:rPr>
                <w:bCs w:val="0"/>
                <w:szCs w:val="18"/>
                <w:lang w:val="en-US"/>
              </w:rPr>
              <w:t xml:space="preserve"> (</w:t>
            </w:r>
            <w:proofErr w:type="spellStart"/>
            <w:r w:rsidRPr="00F136E1">
              <w:rPr>
                <w:bCs w:val="0"/>
                <w:szCs w:val="18"/>
                <w:lang w:val="en-US"/>
              </w:rPr>
              <w:t>République</w:t>
            </w:r>
            <w:proofErr w:type="spellEnd"/>
            <w:r w:rsidRPr="00F136E1">
              <w:rPr>
                <w:bCs w:val="0"/>
                <w:szCs w:val="18"/>
                <w:lang w:val="en-US"/>
              </w:rPr>
              <w:t xml:space="preserve"> de)</w:t>
            </w:r>
          </w:p>
        </w:tc>
        <w:tc>
          <w:tcPr>
            <w:tcW w:w="2127" w:type="dxa"/>
          </w:tcPr>
          <w:p w:rsidR="003259A3" w:rsidRPr="000C6933" w:rsidRDefault="00F136E1" w:rsidP="00F136E1">
            <w:pPr>
              <w:pStyle w:val="StyleTabletextLeft"/>
              <w:jc w:val="center"/>
              <w:rPr>
                <w:rFonts w:asciiTheme="minorHAnsi" w:hAnsiTheme="minorHAnsi"/>
                <w:bCs w:val="0"/>
                <w:szCs w:val="18"/>
                <w:lang w:val="en-GB"/>
              </w:rPr>
            </w:pPr>
            <w:r>
              <w:rPr>
                <w:rFonts w:asciiTheme="minorHAnsi" w:hAnsiTheme="minorHAnsi"/>
                <w:bCs w:val="0"/>
                <w:szCs w:val="18"/>
                <w:lang w:val="en-GB"/>
              </w:rPr>
              <w:t>6</w:t>
            </w:r>
            <w:r w:rsidR="003259A3" w:rsidRPr="00E15970">
              <w:rPr>
                <w:rFonts w:asciiTheme="minorHAnsi" w:hAnsiTheme="minorHAnsi"/>
                <w:bCs w:val="0"/>
                <w:szCs w:val="18"/>
                <w:lang w:val="en-GB"/>
              </w:rPr>
              <w:t>-1</w:t>
            </w:r>
            <w:r>
              <w:rPr>
                <w:rFonts w:asciiTheme="minorHAnsi" w:hAnsiTheme="minorHAnsi"/>
                <w:bCs w:val="0"/>
                <w:szCs w:val="18"/>
                <w:lang w:val="en-GB"/>
              </w:rPr>
              <w:t>75</w:t>
            </w:r>
          </w:p>
        </w:tc>
      </w:tr>
    </w:tbl>
    <w:p w:rsidR="003259A3" w:rsidRDefault="003259A3" w:rsidP="003259A3">
      <w:pPr>
        <w:pStyle w:val="Footnotesepar"/>
        <w:rPr>
          <w:lang w:val="fr-FR"/>
        </w:rPr>
      </w:pPr>
      <w:r>
        <w:rPr>
          <w:lang w:val="fr-FR"/>
        </w:rPr>
        <w:t>__________</w:t>
      </w:r>
    </w:p>
    <w:p w:rsidR="003259A3" w:rsidRDefault="003259A3" w:rsidP="003259A3">
      <w:pPr>
        <w:tabs>
          <w:tab w:val="left" w:pos="851"/>
        </w:tabs>
        <w:jc w:val="left"/>
        <w:rPr>
          <w:sz w:val="16"/>
          <w:szCs w:val="16"/>
          <w:lang w:val="fr-CH"/>
        </w:rPr>
      </w:pPr>
      <w:r w:rsidRPr="00360A35">
        <w:rPr>
          <w:sz w:val="16"/>
          <w:szCs w:val="16"/>
          <w:lang w:val="fr-CH"/>
        </w:rPr>
        <w:t>SANC:</w:t>
      </w:r>
      <w:r w:rsidRPr="00360A35">
        <w:rPr>
          <w:sz w:val="16"/>
          <w:szCs w:val="16"/>
          <w:lang w:val="fr-CH"/>
        </w:rPr>
        <w:tab/>
      </w:r>
      <w:proofErr w:type="spellStart"/>
      <w:r w:rsidRPr="00360A35">
        <w:rPr>
          <w:sz w:val="16"/>
          <w:szCs w:val="16"/>
          <w:lang w:val="fr-CH"/>
        </w:rPr>
        <w:t>Signalling</w:t>
      </w:r>
      <w:proofErr w:type="spellEnd"/>
      <w:r w:rsidRPr="00360A35">
        <w:rPr>
          <w:sz w:val="16"/>
          <w:szCs w:val="16"/>
          <w:lang w:val="fr-CH"/>
        </w:rPr>
        <w:t xml:space="preserve"> Area/Network Code</w:t>
      </w:r>
      <w:r w:rsidRPr="00360A35">
        <w:rPr>
          <w:sz w:val="16"/>
          <w:szCs w:val="16"/>
          <w:lang w:val="fr-CH"/>
        </w:rPr>
        <w:br/>
      </w:r>
      <w:r w:rsidRPr="00360A35">
        <w:rPr>
          <w:sz w:val="16"/>
          <w:szCs w:val="16"/>
          <w:lang w:val="fr-CH"/>
        </w:rPr>
        <w:tab/>
      </w:r>
      <w:r>
        <w:rPr>
          <w:sz w:val="16"/>
          <w:szCs w:val="16"/>
          <w:lang w:val="fr-FR"/>
        </w:rPr>
        <w:t>Code de zone/réseau sémaphore</w:t>
      </w:r>
      <w:r>
        <w:rPr>
          <w:sz w:val="16"/>
          <w:szCs w:val="16"/>
          <w:lang w:val="fr-FR"/>
        </w:rPr>
        <w:br/>
      </w:r>
      <w:r w:rsidRPr="000C6933">
        <w:rPr>
          <w:sz w:val="16"/>
          <w:szCs w:val="16"/>
          <w:lang w:val="fr-FR"/>
        </w:rPr>
        <w:tab/>
      </w:r>
      <w:proofErr w:type="spellStart"/>
      <w:r w:rsidRPr="0025420C">
        <w:rPr>
          <w:sz w:val="16"/>
          <w:szCs w:val="16"/>
          <w:lang w:val="fr-CH"/>
        </w:rPr>
        <w:t>Cód</w:t>
      </w:r>
      <w:r>
        <w:rPr>
          <w:sz w:val="16"/>
          <w:szCs w:val="16"/>
          <w:lang w:val="fr-CH"/>
        </w:rPr>
        <w:t>igo</w:t>
      </w:r>
      <w:proofErr w:type="spellEnd"/>
      <w:r>
        <w:rPr>
          <w:sz w:val="16"/>
          <w:szCs w:val="16"/>
          <w:lang w:val="fr-CH"/>
        </w:rPr>
        <w:t xml:space="preserve"> de zona/</w:t>
      </w:r>
      <w:proofErr w:type="spellStart"/>
      <w:r>
        <w:rPr>
          <w:sz w:val="16"/>
          <w:szCs w:val="16"/>
          <w:lang w:val="fr-CH"/>
        </w:rPr>
        <w:t>red</w:t>
      </w:r>
      <w:proofErr w:type="spellEnd"/>
      <w:r>
        <w:rPr>
          <w:sz w:val="16"/>
          <w:szCs w:val="16"/>
          <w:lang w:val="fr-CH"/>
        </w:rPr>
        <w:t xml:space="preserve"> de </w:t>
      </w:r>
      <w:proofErr w:type="spellStart"/>
      <w:r>
        <w:rPr>
          <w:sz w:val="16"/>
          <w:szCs w:val="16"/>
          <w:lang w:val="fr-CH"/>
        </w:rPr>
        <w:t>señalización</w:t>
      </w:r>
      <w:proofErr w:type="spellEnd"/>
    </w:p>
    <w:p w:rsidR="00913E3E" w:rsidRDefault="00913E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913E3E" w:rsidRPr="00360A35" w:rsidRDefault="00913E3E" w:rsidP="00913E3E">
      <w:pPr>
        <w:pStyle w:val="Heading20"/>
      </w:pPr>
      <w:bookmarkStart w:id="38" w:name="_Toc253407144"/>
      <w:bookmarkStart w:id="39" w:name="_Toc276716382"/>
      <w:r w:rsidRPr="00360A35">
        <w:lastRenderedPageBreak/>
        <w:t>Service</w:t>
      </w:r>
      <w:bookmarkEnd w:id="38"/>
      <w:r w:rsidRPr="00360A35">
        <w:t xml:space="preserve"> téléphonique</w:t>
      </w:r>
      <w:bookmarkEnd w:id="39"/>
    </w:p>
    <w:p w:rsidR="00913E3E" w:rsidRPr="008C1ABF" w:rsidRDefault="00913E3E" w:rsidP="003E7C61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/>
        <w:jc w:val="center"/>
        <w:rPr>
          <w:bCs/>
          <w:sz w:val="22"/>
          <w:szCs w:val="22"/>
          <w:lang w:val="en-US"/>
        </w:rPr>
      </w:pPr>
      <w:r w:rsidRPr="008C1ABF">
        <w:rPr>
          <w:bCs/>
          <w:sz w:val="22"/>
          <w:szCs w:val="22"/>
          <w:lang w:val="en-US"/>
        </w:rPr>
        <w:t xml:space="preserve">Web: </w:t>
      </w:r>
      <w:hyperlink r:id="rId16" w:history="1">
        <w:r w:rsidRPr="008C1ABF">
          <w:rPr>
            <w:bCs/>
            <w:sz w:val="22"/>
            <w:szCs w:val="22"/>
            <w:lang w:val="en-US"/>
          </w:rPr>
          <w:t>www.itu.int/ITU-T/inr/nnp/</w:t>
        </w:r>
      </w:hyperlink>
    </w:p>
    <w:p w:rsidR="00F001F7" w:rsidRPr="00E637EB" w:rsidRDefault="00F001F7" w:rsidP="00913E3E">
      <w:pPr>
        <w:ind w:left="567" w:hanging="567"/>
        <w:jc w:val="left"/>
        <w:rPr>
          <w:lang w:val="en-US"/>
        </w:rPr>
      </w:pPr>
    </w:p>
    <w:p w:rsidR="00A81311" w:rsidRPr="00E637EB" w:rsidRDefault="00A81311" w:rsidP="00913E3E">
      <w:pPr>
        <w:ind w:left="567" w:hanging="567"/>
        <w:jc w:val="left"/>
        <w:rPr>
          <w:lang w:val="en-US"/>
        </w:rPr>
      </w:pPr>
    </w:p>
    <w:p w:rsidR="00A0469C" w:rsidRPr="00A0469C" w:rsidRDefault="00A0469C" w:rsidP="00A0469C">
      <w:pPr>
        <w:ind w:left="567" w:hanging="567"/>
        <w:jc w:val="left"/>
        <w:rPr>
          <w:b/>
          <w:lang w:val="fr-FR"/>
        </w:rPr>
      </w:pPr>
      <w:r w:rsidRPr="00A0469C">
        <w:rPr>
          <w:b/>
          <w:lang w:val="fr-FR"/>
        </w:rPr>
        <w:t xml:space="preserve">Burkina Faso (indicatif de pays +226)    </w:t>
      </w:r>
    </w:p>
    <w:p w:rsidR="00A0469C" w:rsidRPr="00A0469C" w:rsidRDefault="00A0469C" w:rsidP="00044062">
      <w:pPr>
        <w:spacing w:before="0"/>
        <w:ind w:left="567" w:hanging="567"/>
        <w:jc w:val="left"/>
        <w:rPr>
          <w:lang w:val="fr-FR"/>
        </w:rPr>
      </w:pPr>
      <w:r w:rsidRPr="00A0469C">
        <w:rPr>
          <w:lang w:val="fr-FR"/>
        </w:rPr>
        <w:t>Communication du 27.X.2010:</w:t>
      </w:r>
    </w:p>
    <w:p w:rsidR="00A0469C" w:rsidRPr="00A0469C" w:rsidRDefault="00A0469C" w:rsidP="00044062">
      <w:pPr>
        <w:rPr>
          <w:lang w:val="fr-FR"/>
        </w:rPr>
      </w:pPr>
      <w:r w:rsidRPr="00A0469C">
        <w:rPr>
          <w:lang w:val="fr-FR"/>
        </w:rPr>
        <w:t>L</w:t>
      </w:r>
      <w:r w:rsidRPr="00044062">
        <w:rPr>
          <w:lang w:val="fr-FR"/>
        </w:rPr>
        <w:t>’</w:t>
      </w:r>
      <w:r w:rsidRPr="00A0469C">
        <w:rPr>
          <w:i/>
          <w:iCs/>
          <w:lang w:val="fr-FR"/>
        </w:rPr>
        <w:t>Autorité de Régulation des</w:t>
      </w:r>
      <w:r w:rsidR="00F26AFF">
        <w:rPr>
          <w:i/>
          <w:iCs/>
          <w:lang w:val="fr-FR"/>
        </w:rPr>
        <w:t xml:space="preserve"> </w:t>
      </w:r>
      <w:r w:rsidRPr="00A0469C">
        <w:rPr>
          <w:i/>
          <w:iCs/>
          <w:lang w:val="fr-FR"/>
        </w:rPr>
        <w:t>Communications</w:t>
      </w:r>
      <w:r w:rsidR="00F26AFF">
        <w:rPr>
          <w:i/>
          <w:iCs/>
          <w:lang w:val="fr-FR"/>
        </w:rPr>
        <w:t xml:space="preserve"> </w:t>
      </w:r>
      <w:r w:rsidRPr="00A0469C">
        <w:rPr>
          <w:i/>
          <w:iCs/>
          <w:lang w:val="fr-FR"/>
        </w:rPr>
        <w:t>Electroniques (ARCE</w:t>
      </w:r>
      <w:r w:rsidRPr="00A0469C">
        <w:rPr>
          <w:lang w:val="fr-FR"/>
        </w:rPr>
        <w:t>), Ouagadougou, annonce l’attribution des nouvelles séries de numéros suivantes</w:t>
      </w:r>
      <w:r w:rsidR="00AA47C0">
        <w:rPr>
          <w:lang w:val="fr-FR"/>
        </w:rPr>
        <w:t>:</w:t>
      </w:r>
    </w:p>
    <w:p w:rsidR="00A0469C" w:rsidRPr="00A0469C" w:rsidRDefault="00A0469C" w:rsidP="00A0469C">
      <w:pPr>
        <w:ind w:left="567" w:hanging="567"/>
        <w:jc w:val="left"/>
        <w:rPr>
          <w:lang w:val="fr-F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7"/>
        <w:gridCol w:w="1755"/>
        <w:gridCol w:w="2705"/>
        <w:gridCol w:w="2285"/>
      </w:tblGrid>
      <w:tr w:rsidR="00A0469C" w:rsidRPr="0000381E" w:rsidTr="00422F4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9C" w:rsidRPr="00A0469C" w:rsidRDefault="00A0469C" w:rsidP="00422F49">
            <w:pPr>
              <w:pStyle w:val="TableHead1"/>
              <w:rPr>
                <w:lang w:val="fr-FR"/>
              </w:rPr>
            </w:pPr>
            <w:r w:rsidRPr="00A0469C">
              <w:rPr>
                <w:lang w:val="fr-FR"/>
              </w:rPr>
              <w:t>Opérateur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9C" w:rsidRPr="00A0469C" w:rsidRDefault="00A0469C" w:rsidP="00422F49">
            <w:pPr>
              <w:pStyle w:val="TableHead1"/>
              <w:rPr>
                <w:lang w:val="fr-FR"/>
              </w:rPr>
            </w:pPr>
            <w:r w:rsidRPr="00A0469C">
              <w:rPr>
                <w:lang w:val="fr-FR"/>
              </w:rPr>
              <w:t>Service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9C" w:rsidRPr="00A0469C" w:rsidRDefault="00A0469C" w:rsidP="00422F49">
            <w:pPr>
              <w:pStyle w:val="TableHead1"/>
              <w:rPr>
                <w:lang w:val="fr-FR"/>
              </w:rPr>
            </w:pPr>
            <w:r w:rsidRPr="00A0469C">
              <w:rPr>
                <w:lang w:val="fr-FR"/>
              </w:rPr>
              <w:t xml:space="preserve">Séries de numéros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9C" w:rsidRPr="00A0469C" w:rsidRDefault="00A0469C" w:rsidP="00422F49">
            <w:pPr>
              <w:pStyle w:val="TableHead1"/>
              <w:rPr>
                <w:lang w:val="fr-FR"/>
              </w:rPr>
            </w:pPr>
            <w:r w:rsidRPr="00A0469C">
              <w:rPr>
                <w:lang w:val="fr-FR"/>
              </w:rPr>
              <w:t>Date de mise en service</w:t>
            </w:r>
          </w:p>
        </w:tc>
      </w:tr>
      <w:tr w:rsidR="00A0469C" w:rsidRPr="00A0469C" w:rsidTr="00422F49">
        <w:trPr>
          <w:trHeight w:val="264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9C" w:rsidRPr="00A0469C" w:rsidRDefault="00A0469C" w:rsidP="00422F49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Telecel</w:t>
            </w:r>
            <w:proofErr w:type="spellEnd"/>
            <w:r w:rsidRPr="00A0469C">
              <w:rPr>
                <w:lang w:val="es-ES_tradnl"/>
              </w:rPr>
              <w:t xml:space="preserve"> Faso S.A.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9C" w:rsidRPr="00A0469C" w:rsidRDefault="00A0469C" w:rsidP="00422F49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mobile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9C" w:rsidRPr="00A0469C" w:rsidRDefault="00A0469C" w:rsidP="00422F49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79 34 XXXX – 79 43 XXXX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9C" w:rsidRPr="00A0469C" w:rsidRDefault="00A0469C" w:rsidP="00422F49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27.X.2010</w:t>
            </w:r>
          </w:p>
        </w:tc>
      </w:tr>
    </w:tbl>
    <w:p w:rsidR="00A0469C" w:rsidRPr="00A0469C" w:rsidRDefault="00A0469C" w:rsidP="00A0469C">
      <w:pPr>
        <w:ind w:left="567" w:hanging="567"/>
        <w:jc w:val="left"/>
        <w:rPr>
          <w:lang w:val="fr-FR"/>
        </w:rPr>
      </w:pPr>
      <w:r w:rsidRPr="00A0469C">
        <w:rPr>
          <w:lang w:val="fr-FR"/>
        </w:rPr>
        <w:t>Contact</w:t>
      </w:r>
      <w:r w:rsidR="00AA47C0">
        <w:rPr>
          <w:lang w:val="fr-FR"/>
        </w:rPr>
        <w:t>:</w:t>
      </w:r>
      <w:r w:rsidRPr="00A0469C">
        <w:rPr>
          <w:lang w:val="fr-FR"/>
        </w:rPr>
        <w:tab/>
      </w:r>
    </w:p>
    <w:p w:rsidR="00A0469C" w:rsidRPr="00A0469C" w:rsidRDefault="00422F49" w:rsidP="00422F49">
      <w:pPr>
        <w:ind w:left="567" w:hanging="567"/>
        <w:jc w:val="left"/>
        <w:rPr>
          <w:lang w:val="es-ES_tradnl"/>
        </w:rPr>
      </w:pPr>
      <w:r>
        <w:rPr>
          <w:lang w:val="fr-FR"/>
        </w:rPr>
        <w:tab/>
      </w:r>
      <w:r w:rsidR="00A0469C" w:rsidRPr="00A0469C">
        <w:rPr>
          <w:lang w:val="fr-FR"/>
        </w:rPr>
        <w:t>Autorité de Régulation des</w:t>
      </w:r>
      <w:r w:rsidR="00F26AFF">
        <w:rPr>
          <w:lang w:val="fr-FR"/>
        </w:rPr>
        <w:t xml:space="preserve"> </w:t>
      </w:r>
      <w:r w:rsidR="00A0469C" w:rsidRPr="00A0469C">
        <w:rPr>
          <w:lang w:val="fr-FR"/>
        </w:rPr>
        <w:t xml:space="preserve">Communications </w:t>
      </w:r>
      <w:r w:rsidR="00A0469C" w:rsidRPr="00A0469C">
        <w:rPr>
          <w:lang w:val="fr-FR"/>
        </w:rPr>
        <w:br/>
        <w:t xml:space="preserve">  Electroniques (ARCE)</w:t>
      </w:r>
      <w:r>
        <w:rPr>
          <w:lang w:val="fr-FR"/>
        </w:rPr>
        <w:br/>
      </w:r>
      <w:r w:rsidR="00A0469C" w:rsidRPr="00E637EB">
        <w:rPr>
          <w:lang w:val="fr-FR"/>
        </w:rPr>
        <w:t xml:space="preserve">01 B.P. </w:t>
      </w:r>
      <w:r w:rsidRPr="00E637EB">
        <w:rPr>
          <w:lang w:val="fr-FR"/>
        </w:rPr>
        <w:br/>
      </w:r>
      <w:r w:rsidR="00A0469C" w:rsidRPr="00A0469C">
        <w:rPr>
          <w:lang w:val="es-ES"/>
        </w:rPr>
        <w:t>6437 OUAGADOUGOU 01</w:t>
      </w:r>
      <w:r>
        <w:rPr>
          <w:lang w:val="es-ES"/>
        </w:rPr>
        <w:br/>
      </w:r>
      <w:r w:rsidR="00A0469C" w:rsidRPr="00A0469C">
        <w:rPr>
          <w:lang w:val="es-ES"/>
        </w:rPr>
        <w:t xml:space="preserve">Burkina Faso </w:t>
      </w:r>
      <w:r>
        <w:rPr>
          <w:lang w:val="es-ES"/>
        </w:rPr>
        <w:br/>
      </w:r>
      <w:proofErr w:type="spellStart"/>
      <w:r w:rsidR="00AA47C0">
        <w:rPr>
          <w:lang w:val="es-ES"/>
        </w:rPr>
        <w:t>Tél</w:t>
      </w:r>
      <w:proofErr w:type="spellEnd"/>
      <w:r w:rsidR="00AA47C0">
        <w:rPr>
          <w:lang w:val="es-ES"/>
        </w:rPr>
        <w:t>:</w:t>
      </w:r>
      <w:r w:rsidR="00A0469C" w:rsidRPr="00A0469C">
        <w:rPr>
          <w:lang w:val="es-ES_tradnl"/>
        </w:rPr>
        <w:tab/>
        <w:t>+226 50 37 5360/61/62</w:t>
      </w:r>
      <w:r>
        <w:rPr>
          <w:lang w:val="es-ES_tradnl"/>
        </w:rPr>
        <w:br/>
      </w:r>
      <w:r w:rsidR="00A0469C" w:rsidRPr="00E637EB">
        <w:rPr>
          <w:lang w:val="es-ES"/>
        </w:rPr>
        <w:t>Fax:</w:t>
      </w:r>
      <w:r w:rsidR="00A0469C" w:rsidRPr="00E637EB">
        <w:rPr>
          <w:lang w:val="es-ES"/>
        </w:rPr>
        <w:tab/>
        <w:t>+226 50 37 5364</w:t>
      </w:r>
      <w:r w:rsidRPr="00E637EB">
        <w:rPr>
          <w:lang w:val="es-ES"/>
        </w:rPr>
        <w:br/>
      </w:r>
      <w:r w:rsidR="00A0469C" w:rsidRPr="00E637EB">
        <w:rPr>
          <w:lang w:val="es-ES"/>
        </w:rPr>
        <w:t>E-mail:</w:t>
      </w:r>
      <w:r w:rsidRPr="00E637EB">
        <w:rPr>
          <w:lang w:val="es-ES"/>
        </w:rPr>
        <w:tab/>
      </w:r>
      <w:r w:rsidR="00A0469C" w:rsidRPr="00E637EB">
        <w:rPr>
          <w:lang w:val="es-ES"/>
        </w:rPr>
        <w:t>secretariat@arce.bf</w:t>
      </w:r>
      <w:r w:rsidRPr="00E637EB">
        <w:rPr>
          <w:lang w:val="es-ES"/>
        </w:rPr>
        <w:br/>
      </w:r>
      <w:r>
        <w:rPr>
          <w:lang w:val="es-ES_tradnl"/>
        </w:rPr>
        <w:t>URL:</w:t>
      </w:r>
      <w:r>
        <w:rPr>
          <w:lang w:val="es-ES_tradnl"/>
        </w:rPr>
        <w:tab/>
      </w:r>
      <w:r w:rsidR="00A0469C" w:rsidRPr="00A0469C">
        <w:rPr>
          <w:lang w:val="es-ES_tradnl"/>
        </w:rPr>
        <w:t>www.arce.bf</w:t>
      </w:r>
    </w:p>
    <w:p w:rsidR="00A0469C" w:rsidRPr="00E637EB" w:rsidRDefault="00A0469C" w:rsidP="00A0469C">
      <w:pPr>
        <w:ind w:left="567" w:hanging="567"/>
        <w:jc w:val="left"/>
        <w:rPr>
          <w:lang w:val="es-ES"/>
        </w:rPr>
      </w:pPr>
    </w:p>
    <w:p w:rsidR="00A0469C" w:rsidRPr="00E637EB" w:rsidRDefault="00A0469C" w:rsidP="00A0469C">
      <w:pPr>
        <w:ind w:left="567" w:hanging="567"/>
        <w:jc w:val="left"/>
        <w:rPr>
          <w:lang w:val="es-ES"/>
        </w:rPr>
      </w:pPr>
    </w:p>
    <w:p w:rsidR="00A0469C" w:rsidRPr="00A0469C" w:rsidRDefault="00A0469C" w:rsidP="00A0469C">
      <w:pPr>
        <w:ind w:left="567" w:hanging="567"/>
        <w:jc w:val="left"/>
        <w:rPr>
          <w:b/>
          <w:bCs/>
          <w:lang w:val="fr-FR"/>
        </w:rPr>
      </w:pPr>
      <w:r w:rsidRPr="00A0469C">
        <w:rPr>
          <w:b/>
          <w:bCs/>
          <w:lang w:val="fr-FR"/>
        </w:rPr>
        <w:t xml:space="preserve">Danemark (indicatif de pays +45)   </w:t>
      </w:r>
    </w:p>
    <w:p w:rsidR="00A0469C" w:rsidRPr="00A0469C" w:rsidRDefault="00A0469C" w:rsidP="00AC599B">
      <w:pPr>
        <w:spacing w:before="0"/>
        <w:ind w:left="567" w:hanging="567"/>
        <w:jc w:val="left"/>
        <w:rPr>
          <w:lang w:val="fr-CH"/>
        </w:rPr>
      </w:pPr>
      <w:r w:rsidRPr="00A0469C">
        <w:rPr>
          <w:lang w:val="fr-CH"/>
        </w:rPr>
        <w:t>Communication du 22.X.2010:</w:t>
      </w:r>
    </w:p>
    <w:p w:rsidR="00A0469C" w:rsidRPr="00A0469C" w:rsidRDefault="00A0469C" w:rsidP="00422F49">
      <w:pPr>
        <w:rPr>
          <w:lang w:val="fr-FR"/>
        </w:rPr>
      </w:pPr>
      <w:r w:rsidRPr="00A0469C">
        <w:rPr>
          <w:lang w:val="fr-FR"/>
        </w:rPr>
        <w:t xml:space="preserve">La </w:t>
      </w:r>
      <w:r w:rsidRPr="00A0469C">
        <w:rPr>
          <w:i/>
          <w:lang w:val="fr-FR"/>
        </w:rPr>
        <w:t xml:space="preserve">National IT and Telecom </w:t>
      </w:r>
      <w:proofErr w:type="spellStart"/>
      <w:r w:rsidRPr="00A0469C">
        <w:rPr>
          <w:i/>
          <w:lang w:val="fr-FR"/>
        </w:rPr>
        <w:t>Agency</w:t>
      </w:r>
      <w:proofErr w:type="spellEnd"/>
      <w:r w:rsidRPr="00A0469C">
        <w:rPr>
          <w:i/>
          <w:lang w:val="fr-FR"/>
        </w:rPr>
        <w:t xml:space="preserve"> (NITA)</w:t>
      </w:r>
      <w:r w:rsidRPr="00A0469C">
        <w:rPr>
          <w:lang w:val="fr-FR"/>
        </w:rPr>
        <w:t xml:space="preserve">, </w:t>
      </w:r>
      <w:proofErr w:type="spellStart"/>
      <w:r w:rsidRPr="00A0469C">
        <w:rPr>
          <w:lang w:val="fr-FR"/>
        </w:rPr>
        <w:t>Copenhagen</w:t>
      </w:r>
      <w:proofErr w:type="spellEnd"/>
      <w:r w:rsidRPr="00A0469C">
        <w:rPr>
          <w:lang w:val="fr-FR"/>
        </w:rPr>
        <w:t>, annonce les modifications ci-après au plan de numérotage téléphonique du Danemark:</w:t>
      </w:r>
    </w:p>
    <w:p w:rsidR="00A0469C" w:rsidRPr="00A0469C" w:rsidRDefault="00422F49" w:rsidP="00422F49">
      <w:r>
        <w:t>•</w:t>
      </w:r>
      <w:r>
        <w:tab/>
      </w:r>
      <w:r w:rsidR="00A0469C" w:rsidRPr="00A0469C">
        <w:t>Attribution:</w:t>
      </w:r>
    </w:p>
    <w:p w:rsidR="00A0469C" w:rsidRPr="00A0469C" w:rsidRDefault="00A0469C" w:rsidP="00A0469C">
      <w:pPr>
        <w:ind w:left="567" w:hanging="567"/>
        <w:jc w:val="left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3328"/>
        <w:gridCol w:w="3031"/>
        <w:gridCol w:w="2713"/>
      </w:tblGrid>
      <w:tr w:rsidR="00A0469C" w:rsidRPr="0000381E" w:rsidTr="00702FA8">
        <w:trPr>
          <w:trHeight w:val="273"/>
          <w:jc w:val="center"/>
        </w:trPr>
        <w:tc>
          <w:tcPr>
            <w:tcW w:w="3113" w:type="dxa"/>
          </w:tcPr>
          <w:p w:rsidR="00A0469C" w:rsidRPr="00A0469C" w:rsidRDefault="00A0469C" w:rsidP="00422F49">
            <w:pPr>
              <w:pStyle w:val="TableHead1"/>
            </w:pPr>
            <w:proofErr w:type="spellStart"/>
            <w:r w:rsidRPr="00A0469C">
              <w:t>Opérateur</w:t>
            </w:r>
            <w:proofErr w:type="spellEnd"/>
          </w:p>
        </w:tc>
        <w:tc>
          <w:tcPr>
            <w:tcW w:w="2835" w:type="dxa"/>
          </w:tcPr>
          <w:p w:rsidR="00A0469C" w:rsidRPr="00A0469C" w:rsidRDefault="00A0469C" w:rsidP="002C54D8">
            <w:pPr>
              <w:pStyle w:val="TableHead1"/>
              <w:rPr>
                <w:lang w:val="fr-CH"/>
              </w:rPr>
            </w:pPr>
            <w:r w:rsidRPr="00A0469C">
              <w:rPr>
                <w:bCs/>
                <w:lang w:val="fr-CH"/>
              </w:rPr>
              <w:t>Code de s</w:t>
            </w:r>
            <w:r w:rsidR="002C54D8">
              <w:rPr>
                <w:bCs/>
                <w:lang w:val="fr-CH"/>
              </w:rPr>
              <w:t>é</w:t>
            </w:r>
            <w:r w:rsidRPr="00A0469C">
              <w:rPr>
                <w:bCs/>
                <w:lang w:val="fr-CH"/>
              </w:rPr>
              <w:t>lection de</w:t>
            </w:r>
            <w:r w:rsidR="00AA47C0">
              <w:rPr>
                <w:bCs/>
                <w:lang w:val="fr-CH"/>
              </w:rPr>
              <w:t xml:space="preserve"> </w:t>
            </w:r>
            <w:r w:rsidRPr="00A0469C">
              <w:rPr>
                <w:bCs/>
                <w:lang w:val="fr-CH"/>
              </w:rPr>
              <w:t>l’opérateur</w:t>
            </w:r>
          </w:p>
        </w:tc>
        <w:tc>
          <w:tcPr>
            <w:tcW w:w="2537" w:type="dxa"/>
          </w:tcPr>
          <w:p w:rsidR="00A0469C" w:rsidRPr="00A0469C" w:rsidRDefault="00A0469C" w:rsidP="00422F49">
            <w:pPr>
              <w:pStyle w:val="TableHead1"/>
              <w:rPr>
                <w:lang w:val="fr-CH"/>
              </w:rPr>
            </w:pPr>
            <w:r w:rsidRPr="00A0469C">
              <w:rPr>
                <w:lang w:val="fr-CH"/>
              </w:rPr>
              <w:t>Date de mise en service</w:t>
            </w:r>
          </w:p>
        </w:tc>
      </w:tr>
      <w:tr w:rsidR="00A0469C" w:rsidRPr="00A0469C" w:rsidTr="00702FA8">
        <w:trPr>
          <w:jc w:val="center"/>
        </w:trPr>
        <w:tc>
          <w:tcPr>
            <w:tcW w:w="3113" w:type="dxa"/>
          </w:tcPr>
          <w:p w:rsidR="00A0469C" w:rsidRPr="00A0469C" w:rsidRDefault="00A0469C" w:rsidP="00422F49">
            <w:pPr>
              <w:pStyle w:val="TableText1"/>
            </w:pPr>
            <w:r w:rsidRPr="00A0469C">
              <w:t>Colt Technology Services A/S</w:t>
            </w:r>
          </w:p>
        </w:tc>
        <w:tc>
          <w:tcPr>
            <w:tcW w:w="2835" w:type="dxa"/>
          </w:tcPr>
          <w:p w:rsidR="00A0469C" w:rsidRPr="00A0469C" w:rsidRDefault="00A0469C" w:rsidP="00422F49">
            <w:pPr>
              <w:pStyle w:val="TableText1"/>
              <w:jc w:val="center"/>
            </w:pPr>
            <w:r w:rsidRPr="00A0469C">
              <w:t>1072</w:t>
            </w:r>
          </w:p>
        </w:tc>
        <w:tc>
          <w:tcPr>
            <w:tcW w:w="2537" w:type="dxa"/>
          </w:tcPr>
          <w:p w:rsidR="00A0469C" w:rsidRPr="00A0469C" w:rsidRDefault="00A0469C" w:rsidP="00422F49">
            <w:pPr>
              <w:pStyle w:val="TableText1"/>
              <w:jc w:val="center"/>
            </w:pPr>
            <w:r w:rsidRPr="00A0469C">
              <w:t>21.X.2010</w:t>
            </w:r>
          </w:p>
        </w:tc>
      </w:tr>
    </w:tbl>
    <w:p w:rsidR="00422F49" w:rsidRDefault="00A0469C" w:rsidP="00A0469C">
      <w:pPr>
        <w:ind w:left="567" w:hanging="567"/>
        <w:jc w:val="left"/>
      </w:pPr>
      <w:r w:rsidRPr="00A0469C">
        <w:t>Contact:</w:t>
      </w:r>
    </w:p>
    <w:p w:rsidR="00A0469C" w:rsidRPr="00E637EB" w:rsidRDefault="00A0469C" w:rsidP="00422F49">
      <w:pPr>
        <w:ind w:left="567" w:hanging="567"/>
        <w:jc w:val="left"/>
        <w:rPr>
          <w:b/>
          <w:bCs/>
          <w:lang w:val="en-US"/>
        </w:rPr>
      </w:pPr>
      <w:r w:rsidRPr="00A0469C">
        <w:tab/>
        <w:t xml:space="preserve">IT- and </w:t>
      </w:r>
      <w:smartTag w:uri="urn:schemas-microsoft-com:office:smarttags" w:element="place">
        <w:r w:rsidRPr="00A0469C">
          <w:t>Mobile</w:t>
        </w:r>
      </w:smartTag>
      <w:r w:rsidRPr="00A0469C">
        <w:t xml:space="preserve"> Division</w:t>
      </w:r>
      <w:r w:rsidR="00422F49">
        <w:br/>
      </w:r>
      <w:r w:rsidRPr="00A0469C">
        <w:t xml:space="preserve">National IT and </w:t>
      </w:r>
      <w:smartTag w:uri="urn:schemas-microsoft-com:office:smarttags" w:element="place">
        <w:smartTag w:uri="urn:schemas-microsoft-com:office:smarttags" w:element="City">
          <w:r w:rsidRPr="00A0469C">
            <w:t>Telecom Agency</w:t>
          </w:r>
        </w:smartTag>
        <w:r w:rsidRPr="00A0469C">
          <w:t xml:space="preserve"> </w:t>
        </w:r>
        <w:smartTag w:uri="urn:schemas-microsoft-com:office:smarttags" w:element="country-region">
          <w:r w:rsidRPr="00A0469C">
            <w:t>Denmark</w:t>
          </w:r>
        </w:smartTag>
      </w:smartTag>
      <w:r w:rsidRPr="00A0469C">
        <w:t xml:space="preserve"> (NITA)</w:t>
      </w:r>
      <w:r w:rsidR="00422F49">
        <w:br/>
      </w:r>
      <w:proofErr w:type="spellStart"/>
      <w:r w:rsidRPr="00A0469C">
        <w:t>Holsteinsgade</w:t>
      </w:r>
      <w:proofErr w:type="spellEnd"/>
      <w:r w:rsidRPr="00A0469C">
        <w:t xml:space="preserve"> 63</w:t>
      </w:r>
      <w:r w:rsidR="00422F49">
        <w:br/>
      </w:r>
      <w:r w:rsidRPr="00A0469C">
        <w:t xml:space="preserve">DK-2100 </w:t>
      </w:r>
      <w:r w:rsidR="00422F49" w:rsidRPr="00A0469C">
        <w:t>COPENHAGEN</w:t>
      </w:r>
      <w:r w:rsidR="00422F49">
        <w:br/>
      </w:r>
      <w:proofErr w:type="spellStart"/>
      <w:r w:rsidRPr="00A0469C">
        <w:t>Danemark</w:t>
      </w:r>
      <w:proofErr w:type="spellEnd"/>
      <w:r w:rsidR="00422F49">
        <w:br/>
      </w:r>
      <w:proofErr w:type="spellStart"/>
      <w:r w:rsidR="00AA47C0">
        <w:t>Tél</w:t>
      </w:r>
      <w:proofErr w:type="spellEnd"/>
      <w:r w:rsidR="00AA47C0">
        <w:t xml:space="preserve">: </w:t>
      </w:r>
      <w:r w:rsidR="00422F49">
        <w:tab/>
      </w:r>
      <w:r w:rsidRPr="00A0469C">
        <w:t>+45 3545 0000</w:t>
      </w:r>
      <w:r w:rsidR="00422F49">
        <w:br/>
      </w:r>
      <w:r w:rsidRPr="00E637EB">
        <w:rPr>
          <w:lang w:val="en-US"/>
        </w:rPr>
        <w:t>Fax:</w:t>
      </w:r>
      <w:r w:rsidR="00AA47C0" w:rsidRPr="00E637EB">
        <w:rPr>
          <w:lang w:val="en-US"/>
        </w:rPr>
        <w:t xml:space="preserve"> </w:t>
      </w:r>
      <w:r w:rsidR="00422F49" w:rsidRPr="00E637EB">
        <w:rPr>
          <w:lang w:val="en-US"/>
        </w:rPr>
        <w:tab/>
      </w:r>
      <w:r w:rsidRPr="00E637EB">
        <w:rPr>
          <w:lang w:val="en-US"/>
        </w:rPr>
        <w:t xml:space="preserve">+45 3545 0010 </w:t>
      </w:r>
      <w:r w:rsidR="00422F49" w:rsidRPr="00E637EB">
        <w:rPr>
          <w:lang w:val="en-US"/>
        </w:rPr>
        <w:br/>
      </w:r>
      <w:r w:rsidRPr="00E637EB">
        <w:rPr>
          <w:lang w:val="en-US"/>
        </w:rPr>
        <w:t>E-mail:</w:t>
      </w:r>
      <w:r w:rsidR="00AA47C0" w:rsidRPr="00E637EB">
        <w:rPr>
          <w:lang w:val="en-US"/>
        </w:rPr>
        <w:t xml:space="preserve"> </w:t>
      </w:r>
      <w:r w:rsidR="00422F49" w:rsidRPr="00E637EB">
        <w:rPr>
          <w:lang w:val="en-US"/>
        </w:rPr>
        <w:tab/>
      </w:r>
      <w:r w:rsidRPr="00E637EB">
        <w:rPr>
          <w:lang w:val="en-US"/>
        </w:rPr>
        <w:t>ltst@itst.dk</w:t>
      </w:r>
      <w:r w:rsidRPr="00E637EB">
        <w:rPr>
          <w:b/>
          <w:bCs/>
          <w:lang w:val="en-US"/>
        </w:rPr>
        <w:t xml:space="preserve"> </w:t>
      </w:r>
    </w:p>
    <w:p w:rsidR="00A0469C" w:rsidRPr="00E637EB" w:rsidRDefault="00A0469C" w:rsidP="00A0469C">
      <w:pPr>
        <w:ind w:left="567" w:hanging="567"/>
        <w:jc w:val="left"/>
        <w:rPr>
          <w:lang w:val="en-US"/>
        </w:rPr>
      </w:pPr>
    </w:p>
    <w:p w:rsidR="00A0469C" w:rsidRPr="00E637EB" w:rsidRDefault="00A0469C" w:rsidP="00A0469C">
      <w:pPr>
        <w:ind w:left="567" w:hanging="567"/>
        <w:jc w:val="left"/>
        <w:rPr>
          <w:lang w:val="en-US"/>
        </w:rPr>
      </w:pPr>
    </w:p>
    <w:p w:rsidR="00A81311" w:rsidRPr="00E637EB" w:rsidRDefault="00A8131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/>
          <w:lang w:val="en-US"/>
        </w:rPr>
      </w:pPr>
      <w:bookmarkStart w:id="40" w:name="_Toc217291424"/>
      <w:r w:rsidRPr="00E637EB">
        <w:rPr>
          <w:b/>
          <w:lang w:val="en-US"/>
        </w:rPr>
        <w:br w:type="page"/>
      </w:r>
    </w:p>
    <w:p w:rsidR="00A0469C" w:rsidRPr="00A0469C" w:rsidRDefault="00A0469C" w:rsidP="00A0469C">
      <w:pPr>
        <w:ind w:left="567" w:hanging="567"/>
        <w:jc w:val="left"/>
        <w:rPr>
          <w:b/>
          <w:lang w:val="fr-CH"/>
        </w:rPr>
      </w:pPr>
      <w:r w:rsidRPr="00A0469C">
        <w:rPr>
          <w:b/>
          <w:lang w:val="fr-CH"/>
        </w:rPr>
        <w:lastRenderedPageBreak/>
        <w:t>Estonie (indicatif de pays +372)</w:t>
      </w:r>
      <w:bookmarkEnd w:id="40"/>
    </w:p>
    <w:p w:rsidR="00A0469C" w:rsidRPr="00A0469C" w:rsidRDefault="00A0469C" w:rsidP="00AC599B">
      <w:pPr>
        <w:spacing w:before="0"/>
        <w:ind w:left="567" w:hanging="567"/>
        <w:jc w:val="left"/>
        <w:rPr>
          <w:bCs/>
          <w:lang w:val="fr-FR"/>
        </w:rPr>
      </w:pPr>
      <w:r w:rsidRPr="00A0469C">
        <w:rPr>
          <w:bCs/>
          <w:lang w:val="fr-FR"/>
        </w:rPr>
        <w:t>Communication du 2.XI.2010:</w:t>
      </w:r>
    </w:p>
    <w:p w:rsidR="00A0469C" w:rsidRPr="00A0469C" w:rsidRDefault="00A0469C" w:rsidP="003112B6">
      <w:pPr>
        <w:rPr>
          <w:lang w:val="fr-FR"/>
        </w:rPr>
      </w:pPr>
      <w:r w:rsidRPr="00A0469C">
        <w:rPr>
          <w:lang w:val="fr-FR"/>
        </w:rPr>
        <w:t>L'</w:t>
      </w:r>
      <w:proofErr w:type="spellStart"/>
      <w:r w:rsidRPr="00A0469C">
        <w:rPr>
          <w:i/>
          <w:lang w:val="fr-FR"/>
        </w:rPr>
        <w:t>Estonian</w:t>
      </w:r>
      <w:proofErr w:type="spellEnd"/>
      <w:r w:rsidRPr="00A0469C">
        <w:rPr>
          <w:i/>
          <w:lang w:val="fr-FR"/>
        </w:rPr>
        <w:t xml:space="preserve"> </w:t>
      </w:r>
      <w:proofErr w:type="spellStart"/>
      <w:r w:rsidRPr="00A0469C">
        <w:rPr>
          <w:i/>
          <w:lang w:val="fr-FR"/>
        </w:rPr>
        <w:t>Technical</w:t>
      </w:r>
      <w:proofErr w:type="spellEnd"/>
      <w:r w:rsidRPr="00A0469C">
        <w:rPr>
          <w:i/>
          <w:lang w:val="fr-FR"/>
        </w:rPr>
        <w:t xml:space="preserve"> Surveillance </w:t>
      </w:r>
      <w:proofErr w:type="spellStart"/>
      <w:r w:rsidRPr="00A0469C">
        <w:rPr>
          <w:i/>
          <w:lang w:val="fr-FR"/>
        </w:rPr>
        <w:t>Authority</w:t>
      </w:r>
      <w:proofErr w:type="spellEnd"/>
      <w:r w:rsidRPr="00A0469C">
        <w:rPr>
          <w:i/>
          <w:lang w:val="fr-FR"/>
        </w:rPr>
        <w:t xml:space="preserve"> (ETSA)</w:t>
      </w:r>
      <w:r w:rsidRPr="00A0469C">
        <w:rPr>
          <w:lang w:val="fr-FR"/>
        </w:rPr>
        <w:t>, Tallinn, annonce la mise à jour (</w:t>
      </w:r>
      <w:proofErr w:type="spellStart"/>
      <w:r w:rsidR="003112B6">
        <w:rPr>
          <w:lang w:val="fr-FR"/>
        </w:rPr>
        <w:t>Réglement</w:t>
      </w:r>
      <w:proofErr w:type="spellEnd"/>
      <w:r w:rsidRPr="00A0469C">
        <w:rPr>
          <w:lang w:val="fr-FR"/>
        </w:rPr>
        <w:t xml:space="preserve"> N° 55 du </w:t>
      </w:r>
      <w:proofErr w:type="spellStart"/>
      <w:r w:rsidRPr="00A0469C">
        <w:rPr>
          <w:lang w:val="fr-FR"/>
        </w:rPr>
        <w:t>Ministry</w:t>
      </w:r>
      <w:proofErr w:type="spellEnd"/>
      <w:r w:rsidRPr="00A0469C">
        <w:rPr>
          <w:lang w:val="fr-FR"/>
        </w:rPr>
        <w:t xml:space="preserve"> of </w:t>
      </w:r>
      <w:proofErr w:type="spellStart"/>
      <w:r w:rsidRPr="00A0469C">
        <w:rPr>
          <w:lang w:val="fr-FR"/>
        </w:rPr>
        <w:t>Economic</w:t>
      </w:r>
      <w:proofErr w:type="spellEnd"/>
      <w:r w:rsidRPr="00A0469C">
        <w:rPr>
          <w:lang w:val="fr-FR"/>
        </w:rPr>
        <w:t xml:space="preserve"> </w:t>
      </w:r>
      <w:proofErr w:type="spellStart"/>
      <w:r w:rsidRPr="00A0469C">
        <w:rPr>
          <w:lang w:val="fr-FR"/>
        </w:rPr>
        <w:t>Affairs</w:t>
      </w:r>
      <w:proofErr w:type="spellEnd"/>
      <w:r w:rsidRPr="00A0469C">
        <w:rPr>
          <w:lang w:val="fr-FR"/>
        </w:rPr>
        <w:t xml:space="preserve"> and Communications, 31 août 2010) du plan national de numérotage (NNP – National </w:t>
      </w:r>
      <w:proofErr w:type="spellStart"/>
      <w:r w:rsidRPr="00A0469C">
        <w:rPr>
          <w:lang w:val="fr-FR"/>
        </w:rPr>
        <w:t>Numbering</w:t>
      </w:r>
      <w:proofErr w:type="spellEnd"/>
      <w:r w:rsidRPr="00A0469C">
        <w:rPr>
          <w:lang w:val="fr-FR"/>
        </w:rPr>
        <w:t xml:space="preserve"> Plan) de l'Estonie (</w:t>
      </w:r>
      <w:proofErr w:type="spellStart"/>
      <w:r w:rsidR="003112B6">
        <w:rPr>
          <w:lang w:val="fr-FR"/>
        </w:rPr>
        <w:t>Réglement</w:t>
      </w:r>
      <w:proofErr w:type="spellEnd"/>
      <w:r w:rsidRPr="00A0469C">
        <w:rPr>
          <w:lang w:val="fr-FR"/>
        </w:rPr>
        <w:t xml:space="preserve"> N° 45 du </w:t>
      </w:r>
      <w:proofErr w:type="spellStart"/>
      <w:r w:rsidRPr="00A0469C">
        <w:rPr>
          <w:lang w:val="fr-FR"/>
        </w:rPr>
        <w:t>Ministry</w:t>
      </w:r>
      <w:proofErr w:type="spellEnd"/>
      <w:r w:rsidRPr="00A0469C">
        <w:rPr>
          <w:lang w:val="fr-FR"/>
        </w:rPr>
        <w:t xml:space="preserve"> of </w:t>
      </w:r>
      <w:proofErr w:type="spellStart"/>
      <w:r w:rsidRPr="00A0469C">
        <w:rPr>
          <w:lang w:val="fr-FR"/>
        </w:rPr>
        <w:t>Economic</w:t>
      </w:r>
      <w:proofErr w:type="spellEnd"/>
      <w:r w:rsidRPr="00A0469C">
        <w:rPr>
          <w:lang w:val="fr-FR"/>
        </w:rPr>
        <w:t xml:space="preserve"> </w:t>
      </w:r>
      <w:proofErr w:type="spellStart"/>
      <w:r w:rsidRPr="00A0469C">
        <w:rPr>
          <w:lang w:val="fr-FR"/>
        </w:rPr>
        <w:t>Affairs</w:t>
      </w:r>
      <w:proofErr w:type="spellEnd"/>
      <w:r w:rsidRPr="00A0469C">
        <w:rPr>
          <w:lang w:val="fr-FR"/>
        </w:rPr>
        <w:t xml:space="preserve"> and Communications, 11</w:t>
      </w:r>
      <w:r w:rsidR="00AC599B">
        <w:rPr>
          <w:lang w:val="fr-FR"/>
        </w:rPr>
        <w:t> </w:t>
      </w:r>
      <w:r w:rsidRPr="00A0469C">
        <w:rPr>
          <w:lang w:val="fr-FR"/>
        </w:rPr>
        <w:t>juin</w:t>
      </w:r>
      <w:r w:rsidR="00AC599B">
        <w:rPr>
          <w:lang w:val="fr-FR"/>
        </w:rPr>
        <w:t> </w:t>
      </w:r>
      <w:r w:rsidRPr="00A0469C">
        <w:rPr>
          <w:lang w:val="fr-FR"/>
        </w:rPr>
        <w:t>2007).</w:t>
      </w:r>
    </w:p>
    <w:p w:rsidR="00A0469C" w:rsidRPr="00A0469C" w:rsidRDefault="00A0469C" w:rsidP="00A0469C">
      <w:pPr>
        <w:ind w:left="567" w:hanging="567"/>
        <w:jc w:val="left"/>
        <w:rPr>
          <w:lang w:val="fr-CH"/>
        </w:rPr>
      </w:pPr>
      <w:r w:rsidRPr="00A0469C">
        <w:rPr>
          <w:lang w:val="fr-CH"/>
        </w:rPr>
        <w:t>Les modifications générales du plan de numérotage sont les suivantes:</w:t>
      </w:r>
    </w:p>
    <w:p w:rsidR="00A0469C" w:rsidRPr="00A0469C" w:rsidRDefault="00A0469C" w:rsidP="00AC599B">
      <w:pPr>
        <w:rPr>
          <w:lang w:val="fr-CH"/>
        </w:rPr>
      </w:pPr>
      <w:r w:rsidRPr="00A0469C">
        <w:rPr>
          <w:lang w:val="fr-CH"/>
        </w:rPr>
        <w:t>La série de numéros 40 est ouverte pour les numéros de fax électronique (40XX XXXX), pour la fourniture du service de e-fax électronique (</w:t>
      </w:r>
      <w:proofErr w:type="spellStart"/>
      <w:r w:rsidRPr="00A0469C">
        <w:rPr>
          <w:lang w:val="fr-CH"/>
        </w:rPr>
        <w:t>eFax</w:t>
      </w:r>
      <w:proofErr w:type="spellEnd"/>
      <w:r w:rsidRPr="00A0469C">
        <w:rPr>
          <w:lang w:val="fr-CH"/>
        </w:rPr>
        <w:t>).</w:t>
      </w:r>
    </w:p>
    <w:p w:rsidR="00A0469C" w:rsidRPr="00A0469C" w:rsidRDefault="00A0469C" w:rsidP="00AC599B">
      <w:pPr>
        <w:rPr>
          <w:lang w:val="fr-CH"/>
        </w:rPr>
      </w:pPr>
      <w:r w:rsidRPr="00A0469C">
        <w:rPr>
          <w:lang w:val="fr-CH"/>
        </w:rPr>
        <w:t xml:space="preserve">Les séries de numéros 701 and 702 sont ouvertes pour la réservation de numéros personnels à huit chiffres, pour la fourniture du service de communications personnelles. </w:t>
      </w:r>
    </w:p>
    <w:p w:rsidR="00A0469C" w:rsidRPr="00A0469C" w:rsidRDefault="00A0469C" w:rsidP="00AC599B">
      <w:pPr>
        <w:rPr>
          <w:lang w:val="fr-CH"/>
        </w:rPr>
      </w:pPr>
      <w:r w:rsidRPr="00A0469C">
        <w:rPr>
          <w:lang w:val="fr-CH"/>
        </w:rPr>
        <w:t>La série de numéros 705 est ouverte pour la réservation de numéros d'appel groupé à huit chiffres, pour la fourniture du service d'appels groupés.</w:t>
      </w:r>
    </w:p>
    <w:p w:rsidR="00A0469C" w:rsidRPr="00A0469C" w:rsidRDefault="00A0469C" w:rsidP="0064117C">
      <w:pPr>
        <w:rPr>
          <w:lang w:val="fr-CH"/>
        </w:rPr>
      </w:pPr>
      <w:r w:rsidRPr="00A0469C">
        <w:rPr>
          <w:lang w:val="fr-CH"/>
        </w:rPr>
        <w:t>A compter du 1er janvier 2011, les actuels (anciens) numéros à sept chiffres (70XXXXX) de la série de numéros</w:t>
      </w:r>
      <w:r w:rsidR="0064117C">
        <w:rPr>
          <w:lang w:val="fr-CH"/>
        </w:rPr>
        <w:t> </w:t>
      </w:r>
      <w:r w:rsidRPr="00A0469C">
        <w:rPr>
          <w:lang w:val="fr-CH"/>
        </w:rPr>
        <w:t>70 utilisés pour la fourniture du service de communications personnelles passeront à huit chiffres (70</w:t>
      </w:r>
      <w:r w:rsidR="0064117C">
        <w:rPr>
          <w:lang w:val="fr-CH"/>
        </w:rPr>
        <w:t> </w:t>
      </w:r>
      <w:r w:rsidRPr="00A0469C">
        <w:rPr>
          <w:lang w:val="fr-CH"/>
        </w:rPr>
        <w:t>0X XXXX). Les nouveaux numéros gratuits à huit chiffres de la série de numéros 700 seront réservés à compter du 1</w:t>
      </w:r>
      <w:r w:rsidRPr="0064117C">
        <w:rPr>
          <w:vertAlign w:val="superscript"/>
          <w:lang w:val="fr-CH"/>
        </w:rPr>
        <w:t>er</w:t>
      </w:r>
      <w:r w:rsidRPr="00A0469C">
        <w:rPr>
          <w:lang w:val="fr-CH"/>
        </w:rPr>
        <w:t> janvier 2013.</w:t>
      </w:r>
    </w:p>
    <w:p w:rsidR="00A0469C" w:rsidRPr="00A0469C" w:rsidRDefault="00A0469C" w:rsidP="00AC599B">
      <w:pPr>
        <w:rPr>
          <w:lang w:val="fr-CH"/>
        </w:rPr>
      </w:pPr>
      <w:r w:rsidRPr="00A0469C">
        <w:rPr>
          <w:lang w:val="fr-CH"/>
        </w:rPr>
        <w:t>Les appels depuis l'étranger à destination de l'Estonie ne sont pas changés.</w:t>
      </w:r>
    </w:p>
    <w:p w:rsidR="00A0469C" w:rsidRPr="00A0469C" w:rsidRDefault="00A0469C" w:rsidP="00AC599B">
      <w:pPr>
        <w:rPr>
          <w:lang w:val="fr-CH"/>
        </w:rPr>
      </w:pPr>
      <w:r w:rsidRPr="00A0469C">
        <w:rPr>
          <w:lang w:val="fr-CH"/>
        </w:rPr>
        <w:t xml:space="preserve">Pour appeler l'Estonie depuis l'étranger, composer le numéro national (significatif) (N(S)N) après l'indicatif d'accès international (préfixe international) et l'indicatif de pays de l'Estonie (+372). </w:t>
      </w:r>
    </w:p>
    <w:p w:rsidR="00A0469C" w:rsidRDefault="00A0469C" w:rsidP="00AC599B">
      <w:pPr>
        <w:rPr>
          <w:lang w:val="fr-CH"/>
        </w:rPr>
      </w:pPr>
      <w:r w:rsidRPr="00A0469C">
        <w:rPr>
          <w:lang w:val="fr-CH"/>
        </w:rPr>
        <w:t>La longueur maximale d'un numéro international est de quinze (15) chiffres.</w:t>
      </w:r>
    </w:p>
    <w:p w:rsidR="004C712C" w:rsidRPr="00A0469C" w:rsidRDefault="004C712C" w:rsidP="00AC599B">
      <w:pPr>
        <w:rPr>
          <w:lang w:val="fr-CH"/>
        </w:rPr>
      </w:pPr>
    </w:p>
    <w:p w:rsidR="00A0469C" w:rsidRPr="0064117C" w:rsidRDefault="00A0469C" w:rsidP="0064117C">
      <w:pPr>
        <w:jc w:val="center"/>
        <w:rPr>
          <w:i/>
          <w:iCs/>
          <w:lang w:val="fr-CH"/>
        </w:rPr>
      </w:pPr>
      <w:r w:rsidRPr="0064117C">
        <w:rPr>
          <w:i/>
          <w:iCs/>
          <w:lang w:val="fr-CH"/>
        </w:rPr>
        <w:t xml:space="preserve">Description de la mise en service d’une nouvelle ressource pour le plan de </w:t>
      </w:r>
      <w:r w:rsidR="0064117C" w:rsidRPr="0064117C">
        <w:rPr>
          <w:i/>
          <w:iCs/>
          <w:lang w:val="fr-CH"/>
        </w:rPr>
        <w:br/>
      </w:r>
      <w:r w:rsidRPr="0064117C">
        <w:rPr>
          <w:i/>
          <w:iCs/>
          <w:lang w:val="fr-CH"/>
        </w:rPr>
        <w:t>numérotage national E.164, pour l'indicatif de pays +372</w:t>
      </w:r>
    </w:p>
    <w:p w:rsidR="00A0469C" w:rsidRPr="00A0469C" w:rsidRDefault="00A0469C" w:rsidP="00A0469C">
      <w:pPr>
        <w:ind w:left="567" w:hanging="567"/>
        <w:jc w:val="left"/>
        <w:rPr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2"/>
        <w:gridCol w:w="1134"/>
        <w:gridCol w:w="1200"/>
        <w:gridCol w:w="3053"/>
        <w:gridCol w:w="1413"/>
      </w:tblGrid>
      <w:tr w:rsidR="00A0469C" w:rsidRPr="00A0469C" w:rsidTr="00645142">
        <w:trPr>
          <w:tblHeader/>
          <w:jc w:val="center"/>
        </w:trPr>
        <w:tc>
          <w:tcPr>
            <w:tcW w:w="2272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(1)</w:t>
            </w:r>
          </w:p>
        </w:tc>
        <w:tc>
          <w:tcPr>
            <w:tcW w:w="1134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(2)</w:t>
            </w:r>
          </w:p>
        </w:tc>
        <w:tc>
          <w:tcPr>
            <w:tcW w:w="1200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(3)</w:t>
            </w:r>
          </w:p>
        </w:tc>
        <w:tc>
          <w:tcPr>
            <w:tcW w:w="3053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(4)</w:t>
            </w:r>
          </w:p>
        </w:tc>
        <w:tc>
          <w:tcPr>
            <w:tcW w:w="1413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(5)</w:t>
            </w:r>
          </w:p>
        </w:tc>
      </w:tr>
      <w:tr w:rsidR="00A0469C" w:rsidRPr="0000381E" w:rsidTr="00645142">
        <w:trPr>
          <w:tblHeader/>
          <w:jc w:val="center"/>
        </w:trPr>
        <w:tc>
          <w:tcPr>
            <w:tcW w:w="2272" w:type="dxa"/>
            <w:vMerge w:val="restart"/>
            <w:vAlign w:val="center"/>
          </w:tcPr>
          <w:p w:rsidR="00A0469C" w:rsidRPr="00A0469C" w:rsidRDefault="00A0469C" w:rsidP="00645142">
            <w:pPr>
              <w:pStyle w:val="TableHead1"/>
              <w:rPr>
                <w:lang w:val="fr-CH"/>
              </w:rPr>
            </w:pPr>
            <w:r w:rsidRPr="00A0469C">
              <w:rPr>
                <w:lang w:val="fr-CH"/>
              </w:rPr>
              <w:t>Indicatif national de destination (NDC) ou premiers chiffres du numéro national (significatif) (NSN)</w:t>
            </w:r>
          </w:p>
        </w:tc>
        <w:tc>
          <w:tcPr>
            <w:tcW w:w="2334" w:type="dxa"/>
            <w:gridSpan w:val="2"/>
            <w:vAlign w:val="center"/>
          </w:tcPr>
          <w:p w:rsidR="00A0469C" w:rsidRPr="00A0469C" w:rsidRDefault="00A0469C" w:rsidP="00645142">
            <w:pPr>
              <w:pStyle w:val="TableHead1"/>
            </w:pPr>
            <w:proofErr w:type="spellStart"/>
            <w:r w:rsidRPr="00A0469C">
              <w:t>Longueur</w:t>
            </w:r>
            <w:proofErr w:type="spellEnd"/>
            <w:r w:rsidRPr="00A0469C">
              <w:t xml:space="preserve"> du </w:t>
            </w:r>
            <w:proofErr w:type="spellStart"/>
            <w:r w:rsidRPr="00A0469C">
              <w:t>numéro</w:t>
            </w:r>
            <w:proofErr w:type="spellEnd"/>
          </w:p>
        </w:tc>
        <w:tc>
          <w:tcPr>
            <w:tcW w:w="3053" w:type="dxa"/>
            <w:vMerge w:val="restart"/>
            <w:vAlign w:val="center"/>
          </w:tcPr>
          <w:p w:rsidR="00A0469C" w:rsidRPr="00A0469C" w:rsidRDefault="00A0469C" w:rsidP="00645142">
            <w:pPr>
              <w:pStyle w:val="TableHead1"/>
              <w:rPr>
                <w:lang w:val="fr-CH"/>
              </w:rPr>
            </w:pPr>
            <w:r w:rsidRPr="00A0469C">
              <w:rPr>
                <w:lang w:val="fr-CH"/>
              </w:rPr>
              <w:t xml:space="preserve">Utilisation du numéro E.164 </w:t>
            </w:r>
          </w:p>
        </w:tc>
        <w:tc>
          <w:tcPr>
            <w:tcW w:w="1413" w:type="dxa"/>
            <w:vMerge w:val="restart"/>
            <w:vAlign w:val="center"/>
          </w:tcPr>
          <w:p w:rsidR="00A0469C" w:rsidRPr="00A0469C" w:rsidRDefault="00A0469C" w:rsidP="00645142">
            <w:pPr>
              <w:pStyle w:val="TableHead1"/>
              <w:rPr>
                <w:lang w:val="fr-CH"/>
              </w:rPr>
            </w:pPr>
            <w:r w:rsidRPr="00A0469C">
              <w:rPr>
                <w:lang w:val="fr-CH"/>
              </w:rPr>
              <w:t>Heure et date des mises en service</w:t>
            </w:r>
          </w:p>
        </w:tc>
      </w:tr>
      <w:tr w:rsidR="00A0469C" w:rsidRPr="00A0469C" w:rsidTr="00645142">
        <w:trPr>
          <w:tblHeader/>
          <w:jc w:val="center"/>
        </w:trPr>
        <w:tc>
          <w:tcPr>
            <w:tcW w:w="2272" w:type="dxa"/>
            <w:vMerge/>
            <w:vAlign w:val="center"/>
          </w:tcPr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A0469C" w:rsidRPr="00A0469C" w:rsidRDefault="00A0469C" w:rsidP="00645142">
            <w:pPr>
              <w:pStyle w:val="TableHead1"/>
            </w:pPr>
            <w:proofErr w:type="spellStart"/>
            <w:r w:rsidRPr="00A0469C">
              <w:t>Maximale</w:t>
            </w:r>
            <w:proofErr w:type="spellEnd"/>
            <w:r w:rsidRPr="00A0469C">
              <w:t xml:space="preserve"> </w:t>
            </w:r>
          </w:p>
        </w:tc>
        <w:tc>
          <w:tcPr>
            <w:tcW w:w="1200" w:type="dxa"/>
            <w:vAlign w:val="center"/>
          </w:tcPr>
          <w:p w:rsidR="00A0469C" w:rsidRPr="00A0469C" w:rsidRDefault="00A0469C" w:rsidP="00645142">
            <w:pPr>
              <w:pStyle w:val="TableHead1"/>
            </w:pPr>
            <w:proofErr w:type="spellStart"/>
            <w:r w:rsidRPr="00A0469C">
              <w:t>Minimale</w:t>
            </w:r>
            <w:proofErr w:type="spellEnd"/>
          </w:p>
        </w:tc>
        <w:tc>
          <w:tcPr>
            <w:tcW w:w="3053" w:type="dxa"/>
            <w:vMerge/>
            <w:vAlign w:val="center"/>
          </w:tcPr>
          <w:p w:rsidR="00A0469C" w:rsidRPr="00A0469C" w:rsidRDefault="00A0469C" w:rsidP="00645142">
            <w:pPr>
              <w:pStyle w:val="TableText1"/>
            </w:pPr>
          </w:p>
        </w:tc>
        <w:tc>
          <w:tcPr>
            <w:tcW w:w="1413" w:type="dxa"/>
            <w:vMerge/>
            <w:vAlign w:val="center"/>
          </w:tcPr>
          <w:p w:rsidR="00A0469C" w:rsidRPr="00A0469C" w:rsidRDefault="00A0469C" w:rsidP="00645142">
            <w:pPr>
              <w:pStyle w:val="TableText1"/>
            </w:pPr>
          </w:p>
        </w:tc>
      </w:tr>
      <w:tr w:rsidR="00A0469C" w:rsidRPr="00A0469C" w:rsidTr="00645142">
        <w:trPr>
          <w:tblHeader/>
          <w:jc w:val="center"/>
        </w:trPr>
        <w:tc>
          <w:tcPr>
            <w:tcW w:w="2272" w:type="dxa"/>
          </w:tcPr>
          <w:p w:rsidR="00A0469C" w:rsidRPr="00A0469C" w:rsidRDefault="00A0469C" w:rsidP="0064117C">
            <w:pPr>
              <w:pStyle w:val="TableText1"/>
              <w:jc w:val="center"/>
            </w:pPr>
            <w:r w:rsidRPr="00A0469C">
              <w:t>40</w:t>
            </w:r>
          </w:p>
        </w:tc>
        <w:tc>
          <w:tcPr>
            <w:tcW w:w="1134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8</w:t>
            </w:r>
          </w:p>
        </w:tc>
        <w:tc>
          <w:tcPr>
            <w:tcW w:w="1200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8</w:t>
            </w:r>
          </w:p>
        </w:tc>
        <w:tc>
          <w:tcPr>
            <w:tcW w:w="3053" w:type="dxa"/>
          </w:tcPr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 xml:space="preserve">Numéro de fax électronique pour la fourniture du service de fax électronique </w:t>
            </w:r>
          </w:p>
        </w:tc>
        <w:tc>
          <w:tcPr>
            <w:tcW w:w="1413" w:type="dxa"/>
          </w:tcPr>
          <w:p w:rsidR="00A0469C" w:rsidRPr="00A0469C" w:rsidRDefault="00A0469C" w:rsidP="00645142">
            <w:pPr>
              <w:pStyle w:val="TableText1"/>
            </w:pPr>
            <w:r w:rsidRPr="00A0469C">
              <w:t xml:space="preserve">1.X.2010 à 02:00 </w:t>
            </w:r>
            <w:proofErr w:type="spellStart"/>
            <w:r w:rsidRPr="00A0469C">
              <w:t>heures</w:t>
            </w:r>
            <w:proofErr w:type="spellEnd"/>
          </w:p>
        </w:tc>
      </w:tr>
      <w:tr w:rsidR="00A0469C" w:rsidRPr="00A0469C" w:rsidTr="00645142">
        <w:trPr>
          <w:tblHeader/>
          <w:jc w:val="center"/>
        </w:trPr>
        <w:tc>
          <w:tcPr>
            <w:tcW w:w="2272" w:type="dxa"/>
          </w:tcPr>
          <w:p w:rsidR="00A0469C" w:rsidRPr="00A0469C" w:rsidRDefault="00A0469C" w:rsidP="0064117C">
            <w:pPr>
              <w:pStyle w:val="TableText1"/>
              <w:jc w:val="center"/>
            </w:pPr>
            <w:r w:rsidRPr="00A0469C">
              <w:t>701</w:t>
            </w:r>
          </w:p>
        </w:tc>
        <w:tc>
          <w:tcPr>
            <w:tcW w:w="1134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8</w:t>
            </w:r>
          </w:p>
        </w:tc>
        <w:tc>
          <w:tcPr>
            <w:tcW w:w="1200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7</w:t>
            </w:r>
          </w:p>
        </w:tc>
        <w:tc>
          <w:tcPr>
            <w:tcW w:w="3053" w:type="dxa"/>
          </w:tcPr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 xml:space="preserve">Numéro personnel à compter du 1.X.2010, pour la réservation de numéros personnels à huit chiffres </w:t>
            </w:r>
          </w:p>
        </w:tc>
        <w:tc>
          <w:tcPr>
            <w:tcW w:w="1413" w:type="dxa"/>
          </w:tcPr>
          <w:p w:rsidR="00A0469C" w:rsidRPr="00A0469C" w:rsidRDefault="00A0469C" w:rsidP="00645142">
            <w:pPr>
              <w:pStyle w:val="TableText1"/>
            </w:pPr>
            <w:r w:rsidRPr="00A0469C">
              <w:t xml:space="preserve">1.X.2010 à 02:00 </w:t>
            </w:r>
            <w:proofErr w:type="spellStart"/>
            <w:r w:rsidRPr="00A0469C">
              <w:t>heures</w:t>
            </w:r>
            <w:proofErr w:type="spellEnd"/>
            <w:r w:rsidRPr="00A0469C">
              <w:t xml:space="preserve"> </w:t>
            </w:r>
          </w:p>
        </w:tc>
      </w:tr>
      <w:tr w:rsidR="00A0469C" w:rsidRPr="00A0469C" w:rsidTr="00645142">
        <w:trPr>
          <w:tblHeader/>
          <w:jc w:val="center"/>
        </w:trPr>
        <w:tc>
          <w:tcPr>
            <w:tcW w:w="2272" w:type="dxa"/>
          </w:tcPr>
          <w:p w:rsidR="00A0469C" w:rsidRPr="00A0469C" w:rsidRDefault="00A0469C" w:rsidP="0064117C">
            <w:pPr>
              <w:pStyle w:val="TableText1"/>
              <w:jc w:val="center"/>
            </w:pPr>
            <w:r w:rsidRPr="00A0469C">
              <w:t>702</w:t>
            </w:r>
          </w:p>
        </w:tc>
        <w:tc>
          <w:tcPr>
            <w:tcW w:w="1134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8</w:t>
            </w:r>
          </w:p>
        </w:tc>
        <w:tc>
          <w:tcPr>
            <w:tcW w:w="1200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7</w:t>
            </w:r>
          </w:p>
        </w:tc>
        <w:tc>
          <w:tcPr>
            <w:tcW w:w="3053" w:type="dxa"/>
          </w:tcPr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Numéro personnel à compter du 1.X.2010, pour la réservation de numéros personnels à huit chiffres</w:t>
            </w:r>
          </w:p>
        </w:tc>
        <w:tc>
          <w:tcPr>
            <w:tcW w:w="1413" w:type="dxa"/>
          </w:tcPr>
          <w:p w:rsidR="00A0469C" w:rsidRPr="00A0469C" w:rsidRDefault="00A0469C" w:rsidP="00645142">
            <w:pPr>
              <w:pStyle w:val="TableText1"/>
            </w:pPr>
            <w:r w:rsidRPr="00A0469C">
              <w:t xml:space="preserve">1.X.2010 à 02:00 </w:t>
            </w:r>
            <w:proofErr w:type="spellStart"/>
            <w:r w:rsidRPr="00A0469C">
              <w:t>heures</w:t>
            </w:r>
            <w:proofErr w:type="spellEnd"/>
            <w:r w:rsidRPr="00A0469C">
              <w:t xml:space="preserve"> </w:t>
            </w:r>
          </w:p>
        </w:tc>
      </w:tr>
      <w:tr w:rsidR="00A0469C" w:rsidRPr="00A0469C" w:rsidTr="00645142">
        <w:trPr>
          <w:tblHeader/>
          <w:jc w:val="center"/>
        </w:trPr>
        <w:tc>
          <w:tcPr>
            <w:tcW w:w="2272" w:type="dxa"/>
          </w:tcPr>
          <w:p w:rsidR="00A0469C" w:rsidRPr="00A0469C" w:rsidRDefault="00A0469C" w:rsidP="0064117C">
            <w:pPr>
              <w:pStyle w:val="TableText1"/>
              <w:jc w:val="center"/>
            </w:pPr>
            <w:r w:rsidRPr="00A0469C">
              <w:t>705</w:t>
            </w:r>
          </w:p>
        </w:tc>
        <w:tc>
          <w:tcPr>
            <w:tcW w:w="1134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8</w:t>
            </w:r>
          </w:p>
        </w:tc>
        <w:tc>
          <w:tcPr>
            <w:tcW w:w="1200" w:type="dxa"/>
          </w:tcPr>
          <w:p w:rsidR="00A0469C" w:rsidRPr="00A0469C" w:rsidRDefault="00A0469C" w:rsidP="00645142">
            <w:pPr>
              <w:pStyle w:val="TableText1"/>
              <w:jc w:val="center"/>
            </w:pPr>
            <w:r w:rsidRPr="00A0469C">
              <w:t>7</w:t>
            </w:r>
          </w:p>
        </w:tc>
        <w:tc>
          <w:tcPr>
            <w:tcW w:w="3053" w:type="dxa"/>
          </w:tcPr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Numéro 705 du service d'appels groupés à compter du 1.X.2010, pour la réservation de numéros</w:t>
            </w:r>
            <w:r w:rsidR="00AA47C0">
              <w:rPr>
                <w:lang w:val="fr-CH"/>
              </w:rPr>
              <w:t xml:space="preserve"> </w:t>
            </w:r>
            <w:r w:rsidRPr="00A0469C">
              <w:rPr>
                <w:lang w:val="fr-CH"/>
              </w:rPr>
              <w:t>à huit chiffres du service d'appels groupés, pour la fourniture du service d'appels groupés sans tarif spécial</w:t>
            </w:r>
          </w:p>
        </w:tc>
        <w:tc>
          <w:tcPr>
            <w:tcW w:w="1413" w:type="dxa"/>
          </w:tcPr>
          <w:p w:rsidR="00A0469C" w:rsidRPr="00A0469C" w:rsidRDefault="00A0469C" w:rsidP="00645142">
            <w:pPr>
              <w:pStyle w:val="TableText1"/>
            </w:pPr>
            <w:r w:rsidRPr="00A0469C">
              <w:t xml:space="preserve">1.X.2010 à 02:00 </w:t>
            </w:r>
            <w:proofErr w:type="spellStart"/>
            <w:r w:rsidRPr="00A0469C">
              <w:t>heures</w:t>
            </w:r>
            <w:proofErr w:type="spellEnd"/>
          </w:p>
        </w:tc>
      </w:tr>
    </w:tbl>
    <w:p w:rsidR="00A0469C" w:rsidRPr="00A0469C" w:rsidRDefault="00A0469C" w:rsidP="00A0469C">
      <w:pPr>
        <w:ind w:left="567" w:hanging="567"/>
        <w:jc w:val="left"/>
      </w:pPr>
    </w:p>
    <w:p w:rsidR="00A81311" w:rsidRDefault="00A8131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i/>
          <w:iCs/>
          <w:lang w:val="fr-CH"/>
        </w:rPr>
      </w:pPr>
      <w:r>
        <w:rPr>
          <w:i/>
          <w:iCs/>
          <w:lang w:val="fr-CH"/>
        </w:rPr>
        <w:br w:type="page"/>
      </w:r>
    </w:p>
    <w:p w:rsidR="00A0469C" w:rsidRPr="0064117C" w:rsidRDefault="00A0469C" w:rsidP="00511DDF">
      <w:pPr>
        <w:spacing w:before="240" w:after="360"/>
        <w:ind w:left="567" w:hanging="567"/>
        <w:jc w:val="center"/>
        <w:rPr>
          <w:i/>
          <w:iCs/>
          <w:lang w:val="fr-CH"/>
        </w:rPr>
      </w:pPr>
      <w:r w:rsidRPr="0064117C">
        <w:rPr>
          <w:i/>
          <w:iCs/>
          <w:lang w:val="fr-CH"/>
        </w:rPr>
        <w:lastRenderedPageBreak/>
        <w:t xml:space="preserve">Changements de numéros dans le plan de numérotage national E.164 </w:t>
      </w:r>
      <w:r w:rsidR="00702FA8">
        <w:rPr>
          <w:i/>
          <w:iCs/>
          <w:lang w:val="fr-CH"/>
        </w:rPr>
        <w:br/>
      </w:r>
      <w:r w:rsidRPr="0064117C">
        <w:rPr>
          <w:i/>
          <w:iCs/>
          <w:lang w:val="fr-CH"/>
        </w:rPr>
        <w:t xml:space="preserve">pour l'indicatif de pays </w:t>
      </w:r>
      <w:r w:rsidR="002F6362">
        <w:rPr>
          <w:i/>
          <w:iCs/>
          <w:lang w:val="fr-CH"/>
        </w:rPr>
        <w:t>+</w:t>
      </w:r>
      <w:r w:rsidRPr="0064117C">
        <w:rPr>
          <w:i/>
          <w:iCs/>
          <w:lang w:val="fr-CH"/>
        </w:rPr>
        <w:t>372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1E0"/>
      </w:tblPr>
      <w:tblGrid>
        <w:gridCol w:w="1328"/>
        <w:gridCol w:w="993"/>
        <w:gridCol w:w="1113"/>
        <w:gridCol w:w="1221"/>
        <w:gridCol w:w="1326"/>
        <w:gridCol w:w="1143"/>
        <w:gridCol w:w="993"/>
        <w:gridCol w:w="955"/>
      </w:tblGrid>
      <w:tr w:rsidR="00A0469C" w:rsidRPr="00A0469C" w:rsidTr="00A81311">
        <w:trPr>
          <w:tblHeader/>
          <w:jc w:val="center"/>
        </w:trPr>
        <w:tc>
          <w:tcPr>
            <w:tcW w:w="1328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(1)</w:t>
            </w:r>
          </w:p>
        </w:tc>
        <w:tc>
          <w:tcPr>
            <w:tcW w:w="2106" w:type="dxa"/>
            <w:gridSpan w:val="2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(2)</w:t>
            </w:r>
          </w:p>
        </w:tc>
        <w:tc>
          <w:tcPr>
            <w:tcW w:w="1221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(3)</w:t>
            </w:r>
          </w:p>
        </w:tc>
        <w:tc>
          <w:tcPr>
            <w:tcW w:w="2469" w:type="dxa"/>
            <w:gridSpan w:val="2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(4)</w:t>
            </w:r>
          </w:p>
        </w:tc>
        <w:tc>
          <w:tcPr>
            <w:tcW w:w="993" w:type="dxa"/>
            <w:vAlign w:val="center"/>
          </w:tcPr>
          <w:p w:rsidR="00A0469C" w:rsidRPr="00A0469C" w:rsidRDefault="00A0469C" w:rsidP="003112B6">
            <w:pPr>
              <w:pStyle w:val="TableHead1"/>
            </w:pPr>
            <w:r w:rsidRPr="00A0469C">
              <w:t>(</w:t>
            </w:r>
            <w:r w:rsidR="003112B6">
              <w:t>5</w:t>
            </w:r>
            <w:r w:rsidRPr="00A0469C">
              <w:t>)</w:t>
            </w:r>
          </w:p>
        </w:tc>
        <w:tc>
          <w:tcPr>
            <w:tcW w:w="955" w:type="dxa"/>
            <w:vAlign w:val="center"/>
          </w:tcPr>
          <w:p w:rsidR="00A0469C" w:rsidRPr="00A0469C" w:rsidRDefault="00A0469C" w:rsidP="003112B6">
            <w:pPr>
              <w:pStyle w:val="TableHead1"/>
            </w:pPr>
            <w:r w:rsidRPr="00A0469C">
              <w:t>(</w:t>
            </w:r>
            <w:r w:rsidR="003112B6">
              <w:t>6</w:t>
            </w:r>
            <w:r w:rsidRPr="00A0469C">
              <w:t>)</w:t>
            </w:r>
          </w:p>
        </w:tc>
      </w:tr>
      <w:tr w:rsidR="00A0469C" w:rsidRPr="00A0469C" w:rsidTr="00A81311">
        <w:trPr>
          <w:tblHeader/>
          <w:jc w:val="center"/>
        </w:trPr>
        <w:tc>
          <w:tcPr>
            <w:tcW w:w="1328" w:type="dxa"/>
            <w:vMerge w:val="restart"/>
            <w:tcMar>
              <w:left w:w="79" w:type="dxa"/>
              <w:right w:w="79" w:type="dxa"/>
            </w:tcMar>
            <w:vAlign w:val="center"/>
          </w:tcPr>
          <w:p w:rsidR="00A0469C" w:rsidRPr="00A0469C" w:rsidRDefault="00A0469C" w:rsidP="00645142">
            <w:pPr>
              <w:pStyle w:val="TableHead1"/>
              <w:rPr>
                <w:lang w:val="fr-CH"/>
              </w:rPr>
            </w:pPr>
            <w:r w:rsidRPr="00A0469C">
              <w:rPr>
                <w:lang w:val="fr-CH"/>
              </w:rPr>
              <w:t>Date et heure communiquées du changement</w:t>
            </w:r>
          </w:p>
        </w:tc>
        <w:tc>
          <w:tcPr>
            <w:tcW w:w="2106" w:type="dxa"/>
            <w:gridSpan w:val="2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(N(S)N</w:t>
            </w:r>
          </w:p>
        </w:tc>
        <w:tc>
          <w:tcPr>
            <w:tcW w:w="1221" w:type="dxa"/>
            <w:vMerge w:val="restart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 xml:space="preserve">Utilisation du </w:t>
            </w:r>
            <w:proofErr w:type="spellStart"/>
            <w:r w:rsidRPr="00A0469C">
              <w:t>numéro</w:t>
            </w:r>
            <w:proofErr w:type="spellEnd"/>
            <w:r w:rsidRPr="00A0469C">
              <w:t xml:space="preserve"> E.164</w:t>
            </w:r>
          </w:p>
        </w:tc>
        <w:tc>
          <w:tcPr>
            <w:tcW w:w="2469" w:type="dxa"/>
            <w:gridSpan w:val="2"/>
            <w:vAlign w:val="center"/>
          </w:tcPr>
          <w:p w:rsidR="00A0469C" w:rsidRPr="00A0469C" w:rsidRDefault="00A0469C" w:rsidP="00645142">
            <w:pPr>
              <w:pStyle w:val="TableHead1"/>
            </w:pPr>
            <w:proofErr w:type="spellStart"/>
            <w:r w:rsidRPr="00A0469C">
              <w:t>Fonctionnement</w:t>
            </w:r>
            <w:proofErr w:type="spellEnd"/>
            <w:r w:rsidRPr="00A0469C">
              <w:t xml:space="preserve"> en </w:t>
            </w:r>
            <w:proofErr w:type="spellStart"/>
            <w:r w:rsidRPr="00A0469C">
              <w:t>parallèle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A0469C" w:rsidRPr="00A0469C" w:rsidRDefault="00A0469C" w:rsidP="00645142">
            <w:pPr>
              <w:pStyle w:val="TableHead1"/>
            </w:pPr>
            <w:proofErr w:type="spellStart"/>
            <w:r w:rsidRPr="00A0469C">
              <w:t>Opérateur</w:t>
            </w:r>
            <w:proofErr w:type="spellEnd"/>
          </w:p>
        </w:tc>
        <w:tc>
          <w:tcPr>
            <w:tcW w:w="955" w:type="dxa"/>
            <w:vMerge w:val="restart"/>
            <w:vAlign w:val="center"/>
          </w:tcPr>
          <w:p w:rsidR="00A0469C" w:rsidRPr="00A0469C" w:rsidRDefault="00A0469C" w:rsidP="00645142">
            <w:pPr>
              <w:pStyle w:val="TableHead1"/>
            </w:pPr>
            <w:proofErr w:type="spellStart"/>
            <w:r w:rsidRPr="00A0469C">
              <w:t>Texte</w:t>
            </w:r>
            <w:proofErr w:type="spellEnd"/>
            <w:r w:rsidRPr="00A0469C">
              <w:t xml:space="preserve"> </w:t>
            </w:r>
            <w:proofErr w:type="spellStart"/>
            <w:r w:rsidRPr="00A0469C">
              <w:t>proposé</w:t>
            </w:r>
            <w:proofErr w:type="spellEnd"/>
            <w:r w:rsidRPr="00A0469C">
              <w:t xml:space="preserve"> de </w:t>
            </w:r>
            <w:proofErr w:type="spellStart"/>
            <w:r w:rsidRPr="00A0469C">
              <w:t>l'annonce</w:t>
            </w:r>
            <w:proofErr w:type="spellEnd"/>
          </w:p>
        </w:tc>
      </w:tr>
      <w:tr w:rsidR="00A0469C" w:rsidRPr="00A0469C" w:rsidTr="00CD237F">
        <w:trPr>
          <w:tblHeader/>
          <w:jc w:val="center"/>
        </w:trPr>
        <w:tc>
          <w:tcPr>
            <w:tcW w:w="1328" w:type="dxa"/>
            <w:vMerge/>
            <w:tcMar>
              <w:left w:w="79" w:type="dxa"/>
              <w:right w:w="79" w:type="dxa"/>
            </w:tcMar>
            <w:vAlign w:val="center"/>
          </w:tcPr>
          <w:p w:rsidR="00A0469C" w:rsidRPr="00A0469C" w:rsidRDefault="00A0469C" w:rsidP="00645142">
            <w:pPr>
              <w:pStyle w:val="TableHead1"/>
            </w:pPr>
          </w:p>
        </w:tc>
        <w:tc>
          <w:tcPr>
            <w:tcW w:w="993" w:type="dxa"/>
            <w:vAlign w:val="center"/>
          </w:tcPr>
          <w:p w:rsidR="00A0469C" w:rsidRPr="00A0469C" w:rsidRDefault="00A0469C" w:rsidP="00645142">
            <w:pPr>
              <w:pStyle w:val="TableHead1"/>
            </w:pPr>
            <w:proofErr w:type="spellStart"/>
            <w:r w:rsidRPr="00A0469C">
              <w:t>Ancien</w:t>
            </w:r>
            <w:proofErr w:type="spellEnd"/>
            <w:r w:rsidRPr="00A0469C">
              <w:t xml:space="preserve"> </w:t>
            </w:r>
            <w:proofErr w:type="spellStart"/>
            <w:r w:rsidRPr="00A0469C">
              <w:t>numéro</w:t>
            </w:r>
            <w:proofErr w:type="spellEnd"/>
          </w:p>
        </w:tc>
        <w:tc>
          <w:tcPr>
            <w:tcW w:w="1113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 xml:space="preserve">Nouveau </w:t>
            </w:r>
            <w:proofErr w:type="spellStart"/>
            <w:r w:rsidRPr="00A0469C">
              <w:t>numéro</w:t>
            </w:r>
            <w:proofErr w:type="spellEnd"/>
          </w:p>
        </w:tc>
        <w:tc>
          <w:tcPr>
            <w:tcW w:w="1221" w:type="dxa"/>
            <w:vMerge/>
            <w:vAlign w:val="center"/>
          </w:tcPr>
          <w:p w:rsidR="00A0469C" w:rsidRPr="00A0469C" w:rsidRDefault="00A0469C" w:rsidP="00645142">
            <w:pPr>
              <w:pStyle w:val="TableHead1"/>
            </w:pPr>
          </w:p>
        </w:tc>
        <w:tc>
          <w:tcPr>
            <w:tcW w:w="1326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Début</w:t>
            </w:r>
          </w:p>
        </w:tc>
        <w:tc>
          <w:tcPr>
            <w:tcW w:w="1143" w:type="dxa"/>
            <w:vAlign w:val="center"/>
          </w:tcPr>
          <w:p w:rsidR="00A0469C" w:rsidRPr="00A0469C" w:rsidRDefault="00A0469C" w:rsidP="00645142">
            <w:pPr>
              <w:pStyle w:val="TableHead1"/>
            </w:pPr>
            <w:r w:rsidRPr="00A0469C">
              <w:t>Fin</w:t>
            </w:r>
          </w:p>
        </w:tc>
        <w:tc>
          <w:tcPr>
            <w:tcW w:w="993" w:type="dxa"/>
            <w:vMerge/>
            <w:vAlign w:val="center"/>
          </w:tcPr>
          <w:p w:rsidR="00A0469C" w:rsidRPr="00A0469C" w:rsidRDefault="00A0469C" w:rsidP="00645142">
            <w:pPr>
              <w:pStyle w:val="TableHead1"/>
            </w:pPr>
          </w:p>
        </w:tc>
        <w:tc>
          <w:tcPr>
            <w:tcW w:w="955" w:type="dxa"/>
            <w:vMerge/>
            <w:vAlign w:val="center"/>
          </w:tcPr>
          <w:p w:rsidR="00A0469C" w:rsidRPr="00A0469C" w:rsidRDefault="00A0469C" w:rsidP="00645142">
            <w:pPr>
              <w:pStyle w:val="TableHead1"/>
            </w:pPr>
          </w:p>
        </w:tc>
      </w:tr>
      <w:tr w:rsidR="00A0469C" w:rsidRPr="00A0469C" w:rsidTr="00CD237F">
        <w:trPr>
          <w:tblHeader/>
          <w:jc w:val="center"/>
        </w:trPr>
        <w:tc>
          <w:tcPr>
            <w:tcW w:w="1328" w:type="dxa"/>
            <w:tcMar>
              <w:left w:w="79" w:type="dxa"/>
              <w:right w:w="79" w:type="dxa"/>
            </w:tcMar>
          </w:tcPr>
          <w:p w:rsidR="00A0469C" w:rsidRPr="00A0469C" w:rsidRDefault="00A0469C" w:rsidP="00645142">
            <w:pPr>
              <w:pStyle w:val="TableText1"/>
            </w:pPr>
            <w:r w:rsidRPr="00A0469C">
              <w:t>1.I.2011 à 02:00 </w:t>
            </w:r>
            <w:proofErr w:type="spellStart"/>
            <w:r w:rsidRPr="00A0469C">
              <w:t>heures</w:t>
            </w:r>
            <w:proofErr w:type="spellEnd"/>
            <w:r w:rsidRPr="00A0469C">
              <w:t xml:space="preserve"> </w:t>
            </w:r>
          </w:p>
        </w:tc>
        <w:tc>
          <w:tcPr>
            <w:tcW w:w="993" w:type="dxa"/>
          </w:tcPr>
          <w:p w:rsidR="00A0469C" w:rsidRPr="00A0469C" w:rsidRDefault="00A0469C" w:rsidP="00702FA8">
            <w:pPr>
              <w:pStyle w:val="TableText1"/>
              <w:jc w:val="center"/>
            </w:pPr>
            <w:r w:rsidRPr="00A0469C">
              <w:t>70 XXXXX</w:t>
            </w:r>
          </w:p>
        </w:tc>
        <w:tc>
          <w:tcPr>
            <w:tcW w:w="1113" w:type="dxa"/>
          </w:tcPr>
          <w:p w:rsidR="00A0469C" w:rsidRPr="00A0469C" w:rsidRDefault="00A0469C" w:rsidP="00702FA8">
            <w:pPr>
              <w:pStyle w:val="TableText1"/>
              <w:jc w:val="center"/>
            </w:pPr>
            <w:r w:rsidRPr="00A0469C">
              <w:t>700 XXXXX</w:t>
            </w:r>
          </w:p>
        </w:tc>
        <w:tc>
          <w:tcPr>
            <w:tcW w:w="1221" w:type="dxa"/>
          </w:tcPr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Numéro personnel</w:t>
            </w:r>
          </w:p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Nouveaux numéros gratuits à réserver à compter du 1.I.2013</w:t>
            </w:r>
          </w:p>
        </w:tc>
        <w:tc>
          <w:tcPr>
            <w:tcW w:w="1326" w:type="dxa"/>
            <w:tcMar>
              <w:left w:w="79" w:type="dxa"/>
              <w:right w:w="79" w:type="dxa"/>
            </w:tcMar>
          </w:tcPr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1.I.2011 à 02</w:t>
            </w:r>
            <w:r w:rsidR="00AA47C0">
              <w:rPr>
                <w:lang w:val="fr-CH"/>
              </w:rPr>
              <w:t>:</w:t>
            </w:r>
            <w:r w:rsidRPr="00A0469C">
              <w:rPr>
                <w:lang w:val="fr-CH"/>
              </w:rPr>
              <w:t xml:space="preserve">00 heures </w:t>
            </w:r>
          </w:p>
          <w:p w:rsidR="00A0469C" w:rsidRPr="00A0469C" w:rsidRDefault="00A0469C" w:rsidP="00645142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(Si cela est techniquement possible)</w:t>
            </w:r>
          </w:p>
        </w:tc>
        <w:tc>
          <w:tcPr>
            <w:tcW w:w="1143" w:type="dxa"/>
          </w:tcPr>
          <w:p w:rsidR="00A0469C" w:rsidRPr="00A0469C" w:rsidRDefault="00A0469C" w:rsidP="00A81311">
            <w:pPr>
              <w:pStyle w:val="TableText1"/>
            </w:pPr>
            <w:r w:rsidRPr="00A0469C">
              <w:t>1.I.2012 à 02:00</w:t>
            </w:r>
            <w:r w:rsidR="00A81311">
              <w:t xml:space="preserve"> </w:t>
            </w:r>
            <w:proofErr w:type="spellStart"/>
            <w:r w:rsidRPr="00A0469C">
              <w:t>heures</w:t>
            </w:r>
            <w:proofErr w:type="spellEnd"/>
          </w:p>
        </w:tc>
        <w:tc>
          <w:tcPr>
            <w:tcW w:w="993" w:type="dxa"/>
          </w:tcPr>
          <w:p w:rsidR="00A0469C" w:rsidRPr="00A0469C" w:rsidRDefault="00A0469C" w:rsidP="00702FA8">
            <w:pPr>
              <w:pStyle w:val="TableText1"/>
              <w:jc w:val="center"/>
            </w:pPr>
            <w:r w:rsidRPr="00A0469C">
              <w:t>S/O</w:t>
            </w:r>
          </w:p>
        </w:tc>
        <w:tc>
          <w:tcPr>
            <w:tcW w:w="955" w:type="dxa"/>
          </w:tcPr>
          <w:p w:rsidR="00A0469C" w:rsidRPr="00A0469C" w:rsidRDefault="00A0469C" w:rsidP="00702FA8">
            <w:pPr>
              <w:pStyle w:val="TableText1"/>
              <w:jc w:val="center"/>
            </w:pPr>
            <w:r w:rsidRPr="00A0469C">
              <w:t>S/O</w:t>
            </w:r>
          </w:p>
        </w:tc>
      </w:tr>
    </w:tbl>
    <w:p w:rsidR="00A0469C" w:rsidRPr="00A0469C" w:rsidRDefault="00A0469C" w:rsidP="00A0469C">
      <w:pPr>
        <w:ind w:left="567" w:hanging="567"/>
        <w:jc w:val="left"/>
      </w:pPr>
      <w:r w:rsidRPr="00A0469C">
        <w:t>Contact:</w:t>
      </w:r>
    </w:p>
    <w:p w:rsidR="00A0469C" w:rsidRPr="00A0469C" w:rsidRDefault="00056F86" w:rsidP="00056F86">
      <w:pPr>
        <w:ind w:left="567" w:hanging="567"/>
        <w:jc w:val="left"/>
      </w:pPr>
      <w:r>
        <w:tab/>
      </w:r>
      <w:r w:rsidR="00A0469C" w:rsidRPr="00A0469C">
        <w:t xml:space="preserve">M. </w:t>
      </w:r>
      <w:proofErr w:type="spellStart"/>
      <w:r w:rsidR="00A0469C" w:rsidRPr="00A0469C">
        <w:t>Alar</w:t>
      </w:r>
      <w:proofErr w:type="spellEnd"/>
      <w:r w:rsidR="00A0469C" w:rsidRPr="00A0469C">
        <w:t xml:space="preserve"> </w:t>
      </w:r>
      <w:proofErr w:type="spellStart"/>
      <w:r w:rsidR="00A0469C" w:rsidRPr="00A0469C">
        <w:t>Loitme</w:t>
      </w:r>
      <w:proofErr w:type="spellEnd"/>
      <w:r w:rsidR="00A0469C" w:rsidRPr="00A0469C">
        <w:t xml:space="preserve"> </w:t>
      </w:r>
      <w:r w:rsidR="00A0469C" w:rsidRPr="00A0469C">
        <w:br/>
        <w:t>Chief Specialist</w:t>
      </w:r>
      <w:r w:rsidR="00A0469C" w:rsidRPr="00A0469C">
        <w:br/>
        <w:t>Estonian Technical Surveillance Authority (ETSA)</w:t>
      </w:r>
      <w:r w:rsidR="00A0469C" w:rsidRPr="00A0469C">
        <w:br/>
      </w:r>
      <w:proofErr w:type="spellStart"/>
      <w:r w:rsidR="00A0469C" w:rsidRPr="00A0469C">
        <w:t>Sõle</w:t>
      </w:r>
      <w:proofErr w:type="spellEnd"/>
      <w:r w:rsidR="00A0469C" w:rsidRPr="00A0469C">
        <w:t xml:space="preserve"> str. 23A</w:t>
      </w:r>
      <w:r w:rsidR="00A0469C" w:rsidRPr="00A0469C">
        <w:br/>
        <w:t>TALLINN 10614</w:t>
      </w:r>
      <w:r w:rsidR="00A0469C" w:rsidRPr="00A0469C">
        <w:br/>
      </w:r>
      <w:proofErr w:type="spellStart"/>
      <w:r w:rsidR="00A0469C" w:rsidRPr="00A0469C">
        <w:t>Estonie</w:t>
      </w:r>
      <w:proofErr w:type="spellEnd"/>
      <w:r w:rsidR="00A0469C" w:rsidRPr="00A0469C">
        <w:t xml:space="preserve"> </w:t>
      </w:r>
      <w:r w:rsidR="00A0469C" w:rsidRPr="00A0469C">
        <w:br/>
      </w:r>
      <w:proofErr w:type="spellStart"/>
      <w:r w:rsidR="00A0469C" w:rsidRPr="00A0469C">
        <w:t>Tél</w:t>
      </w:r>
      <w:proofErr w:type="spellEnd"/>
      <w:r w:rsidR="00A0469C" w:rsidRPr="00A0469C">
        <w:t>.:</w:t>
      </w:r>
      <w:r w:rsidR="00A0469C" w:rsidRPr="00A0469C">
        <w:tab/>
        <w:t>+372 667 2000</w:t>
      </w:r>
      <w:r w:rsidR="00A0469C" w:rsidRPr="00A0469C">
        <w:br/>
        <w:t>Fax:</w:t>
      </w:r>
      <w:r w:rsidR="00A0469C" w:rsidRPr="00A0469C">
        <w:tab/>
        <w:t>+372 667 2001</w:t>
      </w:r>
      <w:r w:rsidR="00A0469C" w:rsidRPr="00A0469C">
        <w:br/>
        <w:t>E-mail:</w:t>
      </w:r>
      <w:r w:rsidR="00A0469C" w:rsidRPr="00A0469C">
        <w:tab/>
      </w:r>
      <w:r w:rsidR="00A0469C" w:rsidRPr="00056F86">
        <w:t>info@tja.ee</w:t>
      </w:r>
      <w:r w:rsidR="00A0469C" w:rsidRPr="00A0469C">
        <w:t xml:space="preserve"> / alar.loitme@tja.ee</w:t>
      </w:r>
      <w:r w:rsidR="00A0469C" w:rsidRPr="00A0469C">
        <w:br/>
        <w:t>URL:</w:t>
      </w:r>
      <w:r w:rsidR="00A0469C" w:rsidRPr="00A0469C">
        <w:tab/>
      </w:r>
      <w:r w:rsidR="00A0469C" w:rsidRPr="00056F86">
        <w:t>www.tja.ee</w:t>
      </w:r>
    </w:p>
    <w:p w:rsidR="00A0469C" w:rsidRDefault="00A0469C" w:rsidP="00A0469C">
      <w:pPr>
        <w:ind w:left="567" w:hanging="567"/>
        <w:jc w:val="left"/>
        <w:rPr>
          <w:b/>
        </w:rPr>
      </w:pPr>
    </w:p>
    <w:p w:rsidR="00A81311" w:rsidRDefault="00A81311" w:rsidP="00A0469C">
      <w:pPr>
        <w:ind w:left="567" w:hanging="567"/>
        <w:jc w:val="left"/>
        <w:rPr>
          <w:b/>
        </w:rPr>
      </w:pPr>
    </w:p>
    <w:p w:rsidR="00A81311" w:rsidRPr="00A0469C" w:rsidRDefault="00A81311" w:rsidP="00A0469C">
      <w:pPr>
        <w:ind w:left="567" w:hanging="567"/>
        <w:jc w:val="left"/>
        <w:rPr>
          <w:b/>
        </w:rPr>
      </w:pPr>
    </w:p>
    <w:p w:rsidR="00A0469C" w:rsidRPr="00A0469C" w:rsidRDefault="00A0469C" w:rsidP="00A0469C">
      <w:pPr>
        <w:ind w:left="567" w:hanging="567"/>
        <w:jc w:val="left"/>
        <w:rPr>
          <w:lang w:val="fr-CH"/>
        </w:rPr>
      </w:pPr>
      <w:r w:rsidRPr="00A0469C">
        <w:rPr>
          <w:b/>
          <w:bCs/>
          <w:lang w:val="fr-CH"/>
        </w:rPr>
        <w:t>Honduras (indicatif de pays +504)</w:t>
      </w:r>
      <w:r w:rsidR="00AA47C0">
        <w:rPr>
          <w:lang w:val="fr-CH"/>
        </w:rPr>
        <w:t xml:space="preserve"> </w:t>
      </w:r>
    </w:p>
    <w:p w:rsidR="00A0469C" w:rsidRPr="00A0469C" w:rsidRDefault="00A0469C" w:rsidP="00056F86">
      <w:pPr>
        <w:spacing w:before="0"/>
        <w:ind w:left="567" w:hanging="567"/>
        <w:jc w:val="left"/>
        <w:rPr>
          <w:lang w:val="fr-CH"/>
        </w:rPr>
      </w:pPr>
      <w:r w:rsidRPr="00A0469C">
        <w:rPr>
          <w:lang w:val="fr-CH"/>
        </w:rPr>
        <w:t>Communication du 2.XI.2010:</w:t>
      </w:r>
    </w:p>
    <w:p w:rsidR="00A0469C" w:rsidRPr="00A0469C" w:rsidRDefault="00A0469C" w:rsidP="00056F86">
      <w:pPr>
        <w:rPr>
          <w:lang w:val="fr-CH"/>
        </w:rPr>
      </w:pPr>
      <w:r w:rsidRPr="00A0469C">
        <w:rPr>
          <w:lang w:val="fr-CH"/>
        </w:rPr>
        <w:t xml:space="preserve">La </w:t>
      </w:r>
      <w:proofErr w:type="spellStart"/>
      <w:r w:rsidRPr="00A0469C">
        <w:rPr>
          <w:i/>
          <w:lang w:val="fr-CH"/>
        </w:rPr>
        <w:t>Comisión</w:t>
      </w:r>
      <w:proofErr w:type="spellEnd"/>
      <w:r w:rsidRPr="00A0469C">
        <w:rPr>
          <w:i/>
          <w:lang w:val="fr-CH"/>
        </w:rPr>
        <w:t xml:space="preserve"> </w:t>
      </w:r>
      <w:proofErr w:type="spellStart"/>
      <w:r w:rsidRPr="00A0469C">
        <w:rPr>
          <w:i/>
          <w:lang w:val="fr-CH"/>
        </w:rPr>
        <w:t>Nacional</w:t>
      </w:r>
      <w:proofErr w:type="spellEnd"/>
      <w:r w:rsidRPr="00A0469C">
        <w:rPr>
          <w:i/>
          <w:lang w:val="fr-CH"/>
        </w:rPr>
        <w:t xml:space="preserve"> de </w:t>
      </w:r>
      <w:proofErr w:type="spellStart"/>
      <w:r w:rsidRPr="00A0469C">
        <w:rPr>
          <w:i/>
          <w:lang w:val="fr-CH"/>
        </w:rPr>
        <w:t>Telecomunicaciones</w:t>
      </w:r>
      <w:proofErr w:type="spellEnd"/>
      <w:r w:rsidRPr="00A0469C">
        <w:rPr>
          <w:i/>
          <w:lang w:val="fr-CH"/>
        </w:rPr>
        <w:t xml:space="preserve"> de Honduras (CONATEL),</w:t>
      </w:r>
      <w:r w:rsidRPr="00A0469C">
        <w:rPr>
          <w:lang w:val="fr-CH"/>
        </w:rPr>
        <w:t xml:space="preserve"> Tegucigalpa, annonce que, à compter du 14 novembre 2010 à partir de 00:00 heure, les numéros de téléphone fixe du Honduras passeront de sept (7) à huit (8) chiffres. </w:t>
      </w:r>
    </w:p>
    <w:p w:rsidR="00A0469C" w:rsidRPr="00A0469C" w:rsidRDefault="00A0469C" w:rsidP="00056F86">
      <w:pPr>
        <w:ind w:left="567" w:hanging="567"/>
        <w:jc w:val="left"/>
        <w:rPr>
          <w:lang w:val="fr-CH"/>
        </w:rPr>
      </w:pPr>
      <w:r w:rsidRPr="00A0469C">
        <w:rPr>
          <w:lang w:val="fr-CH"/>
        </w:rPr>
        <w:t>Le changement consistera à ajouter le chiffre 2 au début de tous les numéros.</w:t>
      </w:r>
    </w:p>
    <w:p w:rsidR="00A0469C" w:rsidRPr="00A0469C" w:rsidRDefault="00A0469C" w:rsidP="00A0469C">
      <w:pPr>
        <w:ind w:left="567" w:hanging="567"/>
        <w:jc w:val="left"/>
        <w:rPr>
          <w:lang w:val="fr-CH"/>
        </w:rPr>
      </w:pPr>
      <w:r w:rsidRPr="00A0469C">
        <w:rPr>
          <w:lang w:val="fr-CH"/>
        </w:rPr>
        <w:t>Format international de numérotation: +504 2 ABC XXXX</w:t>
      </w:r>
    </w:p>
    <w:p w:rsidR="00702FA8" w:rsidRDefault="00702F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>
        <w:rPr>
          <w:lang w:val="fr-CH"/>
        </w:rPr>
        <w:br w:type="page"/>
      </w:r>
    </w:p>
    <w:p w:rsidR="00A0469C" w:rsidRPr="00A0469C" w:rsidRDefault="00A0469C" w:rsidP="00A0469C">
      <w:pPr>
        <w:ind w:left="567" w:hanging="567"/>
        <w:jc w:val="left"/>
        <w:rPr>
          <w:lang w:val="fr-CH"/>
        </w:rPr>
      </w:pPr>
      <w:r w:rsidRPr="00A0469C">
        <w:rPr>
          <w:lang w:val="fr-CH"/>
        </w:rPr>
        <w:lastRenderedPageBreak/>
        <w:t>Détails des changements apportés aux numéros du Service téléphonique fixe:</w:t>
      </w:r>
    </w:p>
    <w:p w:rsidR="00A81311" w:rsidRPr="00E637EB" w:rsidRDefault="00A8131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</w:p>
    <w:p w:rsidR="00A0469C" w:rsidRPr="00E637EB" w:rsidRDefault="00A0469C" w:rsidP="0064117C">
      <w:pPr>
        <w:ind w:left="567" w:hanging="567"/>
        <w:jc w:val="center"/>
        <w:rPr>
          <w:lang w:val="fr-FR"/>
        </w:rPr>
      </w:pPr>
      <w:r w:rsidRPr="00E637EB">
        <w:rPr>
          <w:lang w:val="fr-FR"/>
        </w:rPr>
        <w:t>RECOMMANDATION E.129</w:t>
      </w:r>
    </w:p>
    <w:p w:rsidR="00F67DDA" w:rsidRPr="00E637EB" w:rsidRDefault="00F67DDA" w:rsidP="0064117C">
      <w:pPr>
        <w:ind w:left="567" w:hanging="567"/>
        <w:jc w:val="center"/>
        <w:rPr>
          <w:lang w:val="fr-FR"/>
        </w:rPr>
      </w:pPr>
    </w:p>
    <w:p w:rsidR="00A0469C" w:rsidRDefault="00A0469C" w:rsidP="00A81311">
      <w:pPr>
        <w:spacing w:before="0" w:after="80"/>
        <w:jc w:val="center"/>
        <w:rPr>
          <w:i/>
          <w:iCs/>
          <w:lang w:val="fr-CH"/>
        </w:rPr>
      </w:pPr>
      <w:r w:rsidRPr="0064117C">
        <w:rPr>
          <w:i/>
          <w:iCs/>
          <w:lang w:val="fr-CH"/>
        </w:rPr>
        <w:t xml:space="preserve">Tableau 9.4 – Description du changement du numéro effectué dans le </w:t>
      </w:r>
      <w:r w:rsidR="0064117C" w:rsidRPr="0064117C">
        <w:rPr>
          <w:i/>
          <w:iCs/>
          <w:lang w:val="fr-CH"/>
        </w:rPr>
        <w:br/>
      </w:r>
      <w:r w:rsidRPr="0064117C">
        <w:rPr>
          <w:i/>
          <w:iCs/>
          <w:lang w:val="fr-CH"/>
        </w:rPr>
        <w:t>plan de numérotage national UIT-T E.164 pour l’indicatif de pays</w:t>
      </w:r>
      <w:r w:rsidR="00AA47C0" w:rsidRPr="0064117C">
        <w:rPr>
          <w:i/>
          <w:iCs/>
          <w:lang w:val="fr-CH"/>
        </w:rPr>
        <w:t xml:space="preserve"> </w:t>
      </w:r>
      <w:r w:rsidR="002F6362">
        <w:rPr>
          <w:i/>
          <w:iCs/>
          <w:lang w:val="fr-CH"/>
        </w:rPr>
        <w:t>+</w:t>
      </w:r>
      <w:r w:rsidRPr="0064117C">
        <w:rPr>
          <w:i/>
          <w:iCs/>
          <w:lang w:val="fr-CH"/>
        </w:rPr>
        <w:t>504:</w:t>
      </w:r>
    </w:p>
    <w:p w:rsidR="00F67DDA" w:rsidRPr="0064117C" w:rsidRDefault="00F67DDA" w:rsidP="00A81311">
      <w:pPr>
        <w:spacing w:before="0" w:after="80"/>
        <w:jc w:val="center"/>
        <w:rPr>
          <w:i/>
          <w:iCs/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2"/>
        <w:gridCol w:w="760"/>
        <w:gridCol w:w="892"/>
        <w:gridCol w:w="1148"/>
        <w:gridCol w:w="1015"/>
        <w:gridCol w:w="986"/>
        <w:gridCol w:w="1680"/>
        <w:gridCol w:w="1299"/>
      </w:tblGrid>
      <w:tr w:rsidR="00A0469C" w:rsidRPr="00A0469C" w:rsidTr="008C5393">
        <w:trPr>
          <w:tblHeader/>
          <w:jc w:val="center"/>
        </w:trPr>
        <w:tc>
          <w:tcPr>
            <w:tcW w:w="1292" w:type="dxa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(1)</w:t>
            </w:r>
          </w:p>
        </w:tc>
        <w:tc>
          <w:tcPr>
            <w:tcW w:w="1652" w:type="dxa"/>
            <w:gridSpan w:val="2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(2)</w:t>
            </w:r>
          </w:p>
        </w:tc>
        <w:tc>
          <w:tcPr>
            <w:tcW w:w="1148" w:type="dxa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(3)</w:t>
            </w:r>
          </w:p>
        </w:tc>
        <w:tc>
          <w:tcPr>
            <w:tcW w:w="2001" w:type="dxa"/>
            <w:gridSpan w:val="2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(4)</w:t>
            </w:r>
          </w:p>
        </w:tc>
        <w:tc>
          <w:tcPr>
            <w:tcW w:w="1680" w:type="dxa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(5)</w:t>
            </w:r>
          </w:p>
        </w:tc>
        <w:tc>
          <w:tcPr>
            <w:tcW w:w="1299" w:type="dxa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(6)</w:t>
            </w:r>
          </w:p>
        </w:tc>
      </w:tr>
      <w:tr w:rsidR="00A0469C" w:rsidRPr="00A0469C" w:rsidTr="008C5393">
        <w:trPr>
          <w:tblHeader/>
          <w:jc w:val="center"/>
        </w:trPr>
        <w:tc>
          <w:tcPr>
            <w:tcW w:w="1292" w:type="dxa"/>
            <w:vMerge w:val="restart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iCs/>
                <w:spacing w:val="-4"/>
                <w:lang w:val="fr-CH"/>
              </w:rPr>
            </w:pPr>
            <w:r w:rsidRPr="00A81311">
              <w:rPr>
                <w:iCs/>
                <w:spacing w:val="-4"/>
                <w:lang w:val="fr-CH"/>
              </w:rPr>
              <w:t>Date et heure communiquées du changement</w:t>
            </w:r>
          </w:p>
        </w:tc>
        <w:tc>
          <w:tcPr>
            <w:tcW w:w="1652" w:type="dxa"/>
            <w:gridSpan w:val="2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>N(S)N</w:t>
            </w:r>
          </w:p>
        </w:tc>
        <w:tc>
          <w:tcPr>
            <w:tcW w:w="1148" w:type="dxa"/>
            <w:vMerge w:val="restart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iCs/>
                <w:spacing w:val="-4"/>
                <w:lang w:val="es-ES"/>
              </w:rPr>
            </w:pPr>
            <w:proofErr w:type="spellStart"/>
            <w:r w:rsidRPr="00A81311">
              <w:rPr>
                <w:iCs/>
                <w:spacing w:val="-4"/>
                <w:lang w:val="es-ES"/>
              </w:rPr>
              <w:t>Utilisation</w:t>
            </w:r>
            <w:proofErr w:type="spellEnd"/>
            <w:r w:rsidRPr="00A81311">
              <w:rPr>
                <w:iCs/>
                <w:spacing w:val="-4"/>
                <w:lang w:val="es-ES"/>
              </w:rPr>
              <w:t xml:space="preserve"> du </w:t>
            </w:r>
            <w:proofErr w:type="spellStart"/>
            <w:r w:rsidRPr="00A81311">
              <w:rPr>
                <w:iCs/>
                <w:spacing w:val="-4"/>
                <w:lang w:val="es-ES"/>
              </w:rPr>
              <w:t>numéro</w:t>
            </w:r>
            <w:proofErr w:type="spellEnd"/>
            <w:r w:rsidRPr="00A81311">
              <w:rPr>
                <w:iCs/>
                <w:spacing w:val="-4"/>
                <w:lang w:val="es-ES"/>
              </w:rPr>
              <w:t xml:space="preserve"> E.164</w:t>
            </w:r>
          </w:p>
        </w:tc>
        <w:tc>
          <w:tcPr>
            <w:tcW w:w="2001" w:type="dxa"/>
            <w:gridSpan w:val="2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iCs/>
                <w:spacing w:val="-4"/>
              </w:rPr>
            </w:pPr>
            <w:proofErr w:type="spellStart"/>
            <w:r w:rsidRPr="00A81311">
              <w:rPr>
                <w:iCs/>
                <w:spacing w:val="-4"/>
              </w:rPr>
              <w:t>Fonctionnement</w:t>
            </w:r>
            <w:proofErr w:type="spellEnd"/>
            <w:r w:rsidRPr="00A81311">
              <w:rPr>
                <w:iCs/>
                <w:spacing w:val="-4"/>
              </w:rPr>
              <w:t xml:space="preserve"> en </w:t>
            </w:r>
            <w:proofErr w:type="spellStart"/>
            <w:r w:rsidRPr="00A81311">
              <w:rPr>
                <w:iCs/>
                <w:spacing w:val="-4"/>
              </w:rPr>
              <w:t>parallèle</w:t>
            </w:r>
            <w:proofErr w:type="spellEnd"/>
          </w:p>
        </w:tc>
        <w:tc>
          <w:tcPr>
            <w:tcW w:w="1680" w:type="dxa"/>
            <w:vMerge w:val="restart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iCs/>
                <w:spacing w:val="-4"/>
              </w:rPr>
            </w:pPr>
            <w:proofErr w:type="spellStart"/>
            <w:r w:rsidRPr="00A81311">
              <w:rPr>
                <w:iCs/>
                <w:spacing w:val="-4"/>
              </w:rPr>
              <w:t>Opérateur</w:t>
            </w:r>
            <w:proofErr w:type="spellEnd"/>
          </w:p>
        </w:tc>
        <w:tc>
          <w:tcPr>
            <w:tcW w:w="1299" w:type="dxa"/>
            <w:vMerge w:val="restart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iCs/>
                <w:spacing w:val="-4"/>
                <w:lang w:val="es-ES_tradnl"/>
              </w:rPr>
            </w:pPr>
            <w:proofErr w:type="spellStart"/>
            <w:r w:rsidRPr="00A81311">
              <w:rPr>
                <w:iCs/>
                <w:spacing w:val="-4"/>
                <w:lang w:val="es-ES_tradnl"/>
              </w:rPr>
              <w:t>Enregistrement</w:t>
            </w:r>
            <w:proofErr w:type="spellEnd"/>
            <w:r w:rsidRPr="00A81311">
              <w:rPr>
                <w:iCs/>
                <w:spacing w:val="-4"/>
                <w:lang w:val="es-ES_tradnl"/>
              </w:rPr>
              <w:t xml:space="preserve"> </w:t>
            </w:r>
            <w:proofErr w:type="spellStart"/>
            <w:r w:rsidRPr="00A81311">
              <w:rPr>
                <w:iCs/>
                <w:spacing w:val="-4"/>
                <w:lang w:val="es-ES_tradnl"/>
              </w:rPr>
              <w:t>proposé</w:t>
            </w:r>
            <w:proofErr w:type="spellEnd"/>
            <w:r w:rsidRPr="00A81311">
              <w:rPr>
                <w:iCs/>
                <w:spacing w:val="-4"/>
                <w:lang w:val="es-ES_tradnl"/>
              </w:rPr>
              <w:t xml:space="preserve"> </w:t>
            </w:r>
            <w:proofErr w:type="spellStart"/>
            <w:r w:rsidRPr="00A81311">
              <w:rPr>
                <w:iCs/>
                <w:spacing w:val="-4"/>
                <w:lang w:val="es-ES_tradnl"/>
              </w:rPr>
              <w:t>pour</w:t>
            </w:r>
            <w:proofErr w:type="spellEnd"/>
            <w:r w:rsidRPr="00A81311">
              <w:rPr>
                <w:iCs/>
                <w:spacing w:val="-4"/>
                <w:lang w:val="es-ES_tradnl"/>
              </w:rPr>
              <w:t xml:space="preserve"> </w:t>
            </w:r>
            <w:proofErr w:type="spellStart"/>
            <w:r w:rsidRPr="00A81311">
              <w:rPr>
                <w:iCs/>
                <w:spacing w:val="-4"/>
                <w:lang w:val="es-ES_tradnl"/>
              </w:rPr>
              <w:t>l’annonce</w:t>
            </w:r>
            <w:proofErr w:type="spellEnd"/>
          </w:p>
        </w:tc>
      </w:tr>
      <w:tr w:rsidR="00A0469C" w:rsidRPr="00A0469C" w:rsidTr="008C5393">
        <w:trPr>
          <w:tblHeader/>
          <w:jc w:val="center"/>
        </w:trPr>
        <w:tc>
          <w:tcPr>
            <w:tcW w:w="1292" w:type="dxa"/>
            <w:vMerge/>
            <w:vAlign w:val="center"/>
          </w:tcPr>
          <w:p w:rsidR="00A0469C" w:rsidRPr="00A0469C" w:rsidRDefault="00A0469C" w:rsidP="00F67DDA">
            <w:pPr>
              <w:pStyle w:val="TableText1"/>
              <w:spacing w:afterLines="40"/>
              <w:rPr>
                <w:i/>
                <w:iCs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spacing w:val="-4"/>
              </w:rPr>
            </w:pPr>
            <w:proofErr w:type="spellStart"/>
            <w:r w:rsidRPr="00A81311">
              <w:rPr>
                <w:spacing w:val="-4"/>
              </w:rPr>
              <w:t>Ancien</w:t>
            </w:r>
            <w:proofErr w:type="spellEnd"/>
            <w:r w:rsidRPr="00A81311">
              <w:rPr>
                <w:spacing w:val="-4"/>
              </w:rPr>
              <w:t xml:space="preserve"> </w:t>
            </w:r>
            <w:proofErr w:type="spellStart"/>
            <w:r w:rsidRPr="00A81311">
              <w:rPr>
                <w:spacing w:val="-4"/>
              </w:rPr>
              <w:t>numéro</w:t>
            </w:r>
            <w:proofErr w:type="spellEnd"/>
          </w:p>
        </w:tc>
        <w:tc>
          <w:tcPr>
            <w:tcW w:w="892" w:type="dxa"/>
            <w:vAlign w:val="center"/>
          </w:tcPr>
          <w:p w:rsidR="00A0469C" w:rsidRPr="00A81311" w:rsidRDefault="00A0469C" w:rsidP="00F67DDA">
            <w:pPr>
              <w:pStyle w:val="TableHead1"/>
              <w:spacing w:before="40" w:afterLines="40"/>
              <w:rPr>
                <w:spacing w:val="-4"/>
              </w:rPr>
            </w:pPr>
            <w:r w:rsidRPr="00A81311">
              <w:rPr>
                <w:spacing w:val="-4"/>
              </w:rPr>
              <w:t xml:space="preserve">Nouveau </w:t>
            </w:r>
            <w:proofErr w:type="spellStart"/>
            <w:r w:rsidRPr="00A81311">
              <w:rPr>
                <w:spacing w:val="-4"/>
              </w:rPr>
              <w:t>numéro</w:t>
            </w:r>
            <w:proofErr w:type="spellEnd"/>
          </w:p>
        </w:tc>
        <w:tc>
          <w:tcPr>
            <w:tcW w:w="1148" w:type="dxa"/>
            <w:vMerge/>
            <w:vAlign w:val="center"/>
          </w:tcPr>
          <w:p w:rsidR="00A0469C" w:rsidRPr="00A0469C" w:rsidRDefault="00A0469C" w:rsidP="00F67DDA">
            <w:pPr>
              <w:pStyle w:val="TableText1"/>
              <w:spacing w:afterLines="40"/>
              <w:rPr>
                <w:i/>
                <w:iCs/>
              </w:rPr>
            </w:pPr>
          </w:p>
        </w:tc>
        <w:tc>
          <w:tcPr>
            <w:tcW w:w="1015" w:type="dxa"/>
            <w:vAlign w:val="center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Début</w:t>
            </w:r>
          </w:p>
        </w:tc>
        <w:tc>
          <w:tcPr>
            <w:tcW w:w="986" w:type="dxa"/>
            <w:vAlign w:val="center"/>
          </w:tcPr>
          <w:p w:rsidR="00A0469C" w:rsidRPr="00A0469C" w:rsidRDefault="00A0469C" w:rsidP="00F67DDA">
            <w:pPr>
              <w:pStyle w:val="TableHead1"/>
              <w:spacing w:before="40" w:afterLines="40"/>
            </w:pPr>
            <w:r w:rsidRPr="00A0469C">
              <w:t>Fin</w:t>
            </w:r>
          </w:p>
        </w:tc>
        <w:tc>
          <w:tcPr>
            <w:tcW w:w="1680" w:type="dxa"/>
            <w:vMerge/>
            <w:vAlign w:val="center"/>
          </w:tcPr>
          <w:p w:rsidR="00A0469C" w:rsidRPr="00A0469C" w:rsidRDefault="00A0469C" w:rsidP="00F67DDA">
            <w:pPr>
              <w:pStyle w:val="TableText1"/>
              <w:spacing w:afterLines="40"/>
              <w:rPr>
                <w:i/>
                <w:iCs/>
              </w:rPr>
            </w:pPr>
          </w:p>
        </w:tc>
        <w:tc>
          <w:tcPr>
            <w:tcW w:w="1299" w:type="dxa"/>
            <w:vMerge/>
            <w:vAlign w:val="center"/>
          </w:tcPr>
          <w:p w:rsidR="00A0469C" w:rsidRPr="00A0469C" w:rsidRDefault="00A0469C" w:rsidP="00F67DDA">
            <w:pPr>
              <w:pStyle w:val="TableText1"/>
              <w:spacing w:afterLines="40"/>
              <w:rPr>
                <w:i/>
                <w:iCs/>
              </w:rPr>
            </w:pPr>
          </w:p>
        </w:tc>
      </w:tr>
      <w:tr w:rsidR="00A0469C" w:rsidRPr="0000381E" w:rsidTr="008C5393">
        <w:trPr>
          <w:jc w:val="center"/>
        </w:trPr>
        <w:tc>
          <w:tcPr>
            <w:tcW w:w="1292" w:type="dxa"/>
          </w:tcPr>
          <w:p w:rsidR="00A0469C" w:rsidRPr="00A0469C" w:rsidRDefault="00F41711" w:rsidP="00F41711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00:00</w:t>
            </w:r>
            <w:r>
              <w:rPr>
                <w:lang w:val="es-ES_tradnl"/>
              </w:rPr>
              <w:t> 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l</w:t>
            </w:r>
            <w:r w:rsidR="00A0469C" w:rsidRPr="00A0469C">
              <w:rPr>
                <w:lang w:val="es-ES_tradnl"/>
              </w:rPr>
              <w:t xml:space="preserve">e 14 </w:t>
            </w:r>
            <w:proofErr w:type="spellStart"/>
            <w:r w:rsidR="00A0469C" w:rsidRPr="00A0469C">
              <w:rPr>
                <w:lang w:val="es-ES_tradnl"/>
              </w:rPr>
              <w:t>novembre</w:t>
            </w:r>
            <w:proofErr w:type="spellEnd"/>
            <w:r w:rsidR="00A0469C" w:rsidRPr="00A0469C">
              <w:rPr>
                <w:lang w:val="es-ES_tradnl"/>
              </w:rPr>
              <w:t xml:space="preserve"> 2010</w:t>
            </w:r>
          </w:p>
        </w:tc>
        <w:tc>
          <w:tcPr>
            <w:tcW w:w="760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7 </w:t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892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8 </w:t>
            </w:r>
            <w:r w:rsidR="00A81311">
              <w:rPr>
                <w:iCs/>
                <w:spacing w:val="-4"/>
              </w:rPr>
              <w:br/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1148" w:type="dxa"/>
          </w:tcPr>
          <w:p w:rsidR="00A0469C" w:rsidRPr="00E637EB" w:rsidRDefault="00A0469C" w:rsidP="00CD096F">
            <w:pPr>
              <w:pStyle w:val="TableText1"/>
              <w:rPr>
                <w:lang w:val="fr-FR"/>
              </w:rPr>
            </w:pPr>
            <w:r w:rsidRPr="00E637EB">
              <w:rPr>
                <w:lang w:val="fr-FR"/>
              </w:rPr>
              <w:t xml:space="preserve">Numérotage </w:t>
            </w:r>
            <w:proofErr w:type="spellStart"/>
            <w:r w:rsidRPr="00E637EB">
              <w:rPr>
                <w:lang w:val="fr-FR"/>
              </w:rPr>
              <w:t>géo</w:t>
            </w:r>
            <w:r w:rsidR="00491F64" w:rsidRPr="00E637EB">
              <w:rPr>
                <w:lang w:val="fr-FR"/>
              </w:rPr>
              <w:t>-</w:t>
            </w:r>
            <w:r w:rsidRPr="00E637EB">
              <w:rPr>
                <w:lang w:val="fr-FR"/>
              </w:rPr>
              <w:t>graphique</w:t>
            </w:r>
            <w:proofErr w:type="spellEnd"/>
            <w:r w:rsidRPr="00E637EB">
              <w:rPr>
                <w:lang w:val="fr-FR"/>
              </w:rPr>
              <w:t xml:space="preserve"> pour la </w:t>
            </w:r>
            <w:proofErr w:type="spellStart"/>
            <w:r w:rsidRPr="00E637EB">
              <w:rPr>
                <w:lang w:val="fr-FR"/>
              </w:rPr>
              <w:t>commerciali</w:t>
            </w:r>
            <w:r w:rsidR="00CD237F" w:rsidRPr="00E637EB">
              <w:rPr>
                <w:lang w:val="fr-FR"/>
              </w:rPr>
              <w:t>-</w:t>
            </w:r>
            <w:r w:rsidRPr="00E637EB">
              <w:rPr>
                <w:lang w:val="fr-FR"/>
              </w:rPr>
              <w:t>sation</w:t>
            </w:r>
            <w:proofErr w:type="spellEnd"/>
            <w:r w:rsidRPr="00E637EB">
              <w:rPr>
                <w:lang w:val="fr-FR"/>
              </w:rPr>
              <w:t xml:space="preserve"> du service de téléphonie fixe</w:t>
            </w:r>
          </w:p>
        </w:tc>
        <w:tc>
          <w:tcPr>
            <w:tcW w:w="1015" w:type="dxa"/>
          </w:tcPr>
          <w:p w:rsidR="00A0469C" w:rsidRPr="00E637EB" w:rsidRDefault="00A0469C" w:rsidP="00CD096F">
            <w:pPr>
              <w:pStyle w:val="TableText1"/>
              <w:rPr>
                <w:lang w:val="fr-FR"/>
              </w:rPr>
            </w:pPr>
          </w:p>
        </w:tc>
        <w:tc>
          <w:tcPr>
            <w:tcW w:w="986" w:type="dxa"/>
          </w:tcPr>
          <w:p w:rsidR="00A0469C" w:rsidRPr="00E637EB" w:rsidRDefault="00A0469C" w:rsidP="00CD096F">
            <w:pPr>
              <w:pStyle w:val="TableText1"/>
              <w:rPr>
                <w:lang w:val="fr-FR"/>
              </w:rPr>
            </w:pPr>
          </w:p>
        </w:tc>
        <w:tc>
          <w:tcPr>
            <w:tcW w:w="1680" w:type="dxa"/>
          </w:tcPr>
          <w:p w:rsidR="00A0469C" w:rsidRPr="00A81311" w:rsidRDefault="00A0469C" w:rsidP="00CD096F">
            <w:pPr>
              <w:pStyle w:val="TableText1"/>
              <w:rPr>
                <w:spacing w:val="-4"/>
                <w:lang w:val="fr-CH"/>
              </w:rPr>
            </w:pPr>
            <w:r w:rsidRPr="00A81311">
              <w:rPr>
                <w:spacing w:val="-4"/>
                <w:lang w:val="fr-CH"/>
              </w:rPr>
              <w:t>Opérateur HONDUTEL et sous-opérateurs du Service de téléphonie fixe</w:t>
            </w:r>
          </w:p>
        </w:tc>
        <w:tc>
          <w:tcPr>
            <w:tcW w:w="1299" w:type="dxa"/>
          </w:tcPr>
          <w:p w:rsidR="00A0469C" w:rsidRPr="00A81311" w:rsidRDefault="00A0469C" w:rsidP="00CD096F">
            <w:pPr>
              <w:pStyle w:val="TableText1"/>
              <w:rPr>
                <w:spacing w:val="-4"/>
                <w:lang w:val="fr-CH"/>
              </w:rPr>
            </w:pPr>
            <w:r w:rsidRPr="00A81311">
              <w:rPr>
                <w:spacing w:val="-4"/>
                <w:lang w:val="fr-CH"/>
              </w:rPr>
              <w:t>Veuillez noter qu’à présent vous devez ajouter le chiffre 2 au début de tous les numéros du service fixe</w:t>
            </w:r>
          </w:p>
        </w:tc>
      </w:tr>
      <w:tr w:rsidR="00A0469C" w:rsidRPr="0000381E" w:rsidTr="008C5393">
        <w:trPr>
          <w:jc w:val="center"/>
        </w:trPr>
        <w:tc>
          <w:tcPr>
            <w:tcW w:w="1292" w:type="dxa"/>
          </w:tcPr>
          <w:p w:rsidR="00A0469C" w:rsidRPr="00A0469C" w:rsidRDefault="00F41711" w:rsidP="00F41711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00:00</w:t>
            </w:r>
            <w:r>
              <w:rPr>
                <w:lang w:val="es-ES_tradnl"/>
              </w:rPr>
              <w:t> 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l</w:t>
            </w:r>
            <w:r w:rsidR="00A0469C" w:rsidRPr="00A0469C">
              <w:rPr>
                <w:lang w:val="es-ES_tradnl"/>
              </w:rPr>
              <w:t xml:space="preserve">e 14 </w:t>
            </w:r>
            <w:proofErr w:type="spellStart"/>
            <w:r w:rsidR="00A0469C" w:rsidRPr="00A0469C">
              <w:rPr>
                <w:lang w:val="es-ES_tradnl"/>
              </w:rPr>
              <w:t>novembre</w:t>
            </w:r>
            <w:proofErr w:type="spellEnd"/>
            <w:r w:rsidR="00A0469C" w:rsidRPr="00A0469C">
              <w:rPr>
                <w:lang w:val="es-ES_tradnl"/>
              </w:rPr>
              <w:t xml:space="preserve"> 2010 </w:t>
            </w:r>
          </w:p>
        </w:tc>
        <w:tc>
          <w:tcPr>
            <w:tcW w:w="760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7 </w:t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892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8 </w:t>
            </w:r>
            <w:r w:rsidR="00A81311">
              <w:rPr>
                <w:iCs/>
                <w:spacing w:val="-4"/>
              </w:rPr>
              <w:br/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1148" w:type="dxa"/>
          </w:tcPr>
          <w:p w:rsidR="00A0469C" w:rsidRPr="00A0469C" w:rsidRDefault="00A0469C" w:rsidP="00CD096F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 xml:space="preserve">Numérotage </w:t>
            </w:r>
            <w:proofErr w:type="spellStart"/>
            <w:r w:rsidRPr="00A0469C">
              <w:rPr>
                <w:lang w:val="fr-CH"/>
              </w:rPr>
              <w:t>géo</w:t>
            </w:r>
            <w:r w:rsidR="00491F64">
              <w:rPr>
                <w:lang w:val="fr-CH"/>
              </w:rPr>
              <w:t>-</w:t>
            </w:r>
            <w:r w:rsidRPr="00A0469C">
              <w:rPr>
                <w:lang w:val="fr-CH"/>
              </w:rPr>
              <w:t>graphique</w:t>
            </w:r>
            <w:proofErr w:type="spellEnd"/>
            <w:r w:rsidRPr="00A0469C">
              <w:rPr>
                <w:lang w:val="fr-CH"/>
              </w:rPr>
              <w:t xml:space="preserve"> pour la </w:t>
            </w:r>
            <w:proofErr w:type="spellStart"/>
            <w:r w:rsidRPr="00A0469C">
              <w:rPr>
                <w:lang w:val="fr-CH"/>
              </w:rPr>
              <w:t>commerciali</w:t>
            </w:r>
            <w:r w:rsidR="00CD237F">
              <w:rPr>
                <w:lang w:val="fr-CH"/>
              </w:rPr>
              <w:t>-</w:t>
            </w:r>
            <w:r w:rsidRPr="00A0469C">
              <w:rPr>
                <w:lang w:val="fr-CH"/>
              </w:rPr>
              <w:t>sation</w:t>
            </w:r>
            <w:proofErr w:type="spellEnd"/>
            <w:r w:rsidRPr="00A0469C">
              <w:rPr>
                <w:lang w:val="fr-CH"/>
              </w:rPr>
              <w:t xml:space="preserve"> du service de téléphonie fixe</w:t>
            </w:r>
          </w:p>
        </w:tc>
        <w:tc>
          <w:tcPr>
            <w:tcW w:w="1015" w:type="dxa"/>
          </w:tcPr>
          <w:p w:rsidR="00A0469C" w:rsidRPr="00A0469C" w:rsidRDefault="00A0469C" w:rsidP="00CD096F">
            <w:pPr>
              <w:pStyle w:val="TableText1"/>
              <w:rPr>
                <w:lang w:val="fr-CH"/>
              </w:rPr>
            </w:pPr>
          </w:p>
        </w:tc>
        <w:tc>
          <w:tcPr>
            <w:tcW w:w="986" w:type="dxa"/>
          </w:tcPr>
          <w:p w:rsidR="00A0469C" w:rsidRPr="00A0469C" w:rsidRDefault="00A0469C" w:rsidP="00CD096F">
            <w:pPr>
              <w:pStyle w:val="TableText1"/>
              <w:rPr>
                <w:lang w:val="fr-CH"/>
              </w:rPr>
            </w:pPr>
          </w:p>
        </w:tc>
        <w:tc>
          <w:tcPr>
            <w:tcW w:w="1680" w:type="dxa"/>
          </w:tcPr>
          <w:p w:rsidR="00A0469C" w:rsidRPr="00A81311" w:rsidRDefault="00A0469C" w:rsidP="00CD096F">
            <w:pPr>
              <w:pStyle w:val="TableText1"/>
              <w:rPr>
                <w:spacing w:val="-4"/>
                <w:lang w:val="fr-CH"/>
              </w:rPr>
            </w:pPr>
            <w:r w:rsidRPr="00A81311">
              <w:rPr>
                <w:spacing w:val="-4"/>
                <w:lang w:val="fr-CH"/>
              </w:rPr>
              <w:t>Opérateur HONDUTEL et sous-opérateur</w:t>
            </w:r>
            <w:r w:rsidR="00CD237F">
              <w:rPr>
                <w:spacing w:val="-4"/>
                <w:lang w:val="fr-CH"/>
              </w:rPr>
              <w:t xml:space="preserve">s du Service de téléphonie fixe, </w:t>
            </w:r>
            <w:r w:rsidRPr="00A81311">
              <w:rPr>
                <w:spacing w:val="-4"/>
                <w:lang w:val="fr-CH"/>
              </w:rPr>
              <w:t>dont les clients utilisent le service 800 et/ou le service 900</w:t>
            </w:r>
          </w:p>
        </w:tc>
        <w:tc>
          <w:tcPr>
            <w:tcW w:w="1299" w:type="dxa"/>
          </w:tcPr>
          <w:p w:rsidR="00A0469C" w:rsidRPr="00A81311" w:rsidRDefault="00A0469C" w:rsidP="00CD096F">
            <w:pPr>
              <w:pStyle w:val="TableText1"/>
              <w:rPr>
                <w:spacing w:val="-4"/>
                <w:lang w:val="fr-CH"/>
              </w:rPr>
            </w:pPr>
            <w:r w:rsidRPr="00A81311">
              <w:rPr>
                <w:spacing w:val="-4"/>
                <w:lang w:val="fr-CH"/>
              </w:rPr>
              <w:t>Veuillez noter qu’à présent vous devez ajouter le chiffre 2 au début de tous les numéros du service fixe</w:t>
            </w:r>
          </w:p>
        </w:tc>
      </w:tr>
      <w:tr w:rsidR="00A0469C" w:rsidRPr="0000381E" w:rsidTr="008C5393">
        <w:trPr>
          <w:jc w:val="center"/>
        </w:trPr>
        <w:tc>
          <w:tcPr>
            <w:tcW w:w="1292" w:type="dxa"/>
          </w:tcPr>
          <w:p w:rsidR="00A0469C" w:rsidRPr="00A0469C" w:rsidRDefault="00F41711" w:rsidP="00F41711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00:00</w:t>
            </w:r>
            <w:r>
              <w:rPr>
                <w:lang w:val="es-ES_tradnl"/>
              </w:rPr>
              <w:t> 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l</w:t>
            </w:r>
            <w:r w:rsidR="00A0469C" w:rsidRPr="00A0469C">
              <w:rPr>
                <w:lang w:val="es-ES_tradnl"/>
              </w:rPr>
              <w:t xml:space="preserve">e 14 </w:t>
            </w:r>
            <w:proofErr w:type="spellStart"/>
            <w:r w:rsidR="00A0469C" w:rsidRPr="00A0469C">
              <w:rPr>
                <w:lang w:val="es-ES_tradnl"/>
              </w:rPr>
              <w:t>novembre</w:t>
            </w:r>
            <w:proofErr w:type="spellEnd"/>
            <w:r w:rsidR="00A0469C" w:rsidRPr="00A0469C">
              <w:rPr>
                <w:lang w:val="es-ES_tradnl"/>
              </w:rPr>
              <w:t xml:space="preserve"> 2010 </w:t>
            </w:r>
          </w:p>
          <w:p w:rsidR="00A0469C" w:rsidRPr="00A0469C" w:rsidRDefault="00A0469C" w:rsidP="00CD096F">
            <w:pPr>
              <w:pStyle w:val="TableText1"/>
              <w:rPr>
                <w:lang w:val="es-ES_tradnl"/>
              </w:rPr>
            </w:pPr>
          </w:p>
        </w:tc>
        <w:tc>
          <w:tcPr>
            <w:tcW w:w="760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7 </w:t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892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8 </w:t>
            </w:r>
            <w:r w:rsidR="00A81311">
              <w:rPr>
                <w:iCs/>
                <w:spacing w:val="-4"/>
              </w:rPr>
              <w:br/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1148" w:type="dxa"/>
          </w:tcPr>
          <w:p w:rsidR="00A0469C" w:rsidRPr="00A0469C" w:rsidRDefault="00A0469C" w:rsidP="00CD096F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 xml:space="preserve">Numérotage </w:t>
            </w:r>
            <w:proofErr w:type="spellStart"/>
            <w:r w:rsidRPr="00A0469C">
              <w:rPr>
                <w:lang w:val="fr-CH"/>
              </w:rPr>
              <w:t>géo</w:t>
            </w:r>
            <w:r w:rsidR="00491F64">
              <w:rPr>
                <w:lang w:val="fr-CH"/>
              </w:rPr>
              <w:t>-</w:t>
            </w:r>
            <w:r w:rsidRPr="00A0469C">
              <w:rPr>
                <w:lang w:val="fr-CH"/>
              </w:rPr>
              <w:t>graphique</w:t>
            </w:r>
            <w:proofErr w:type="spellEnd"/>
            <w:r w:rsidRPr="00A0469C">
              <w:rPr>
                <w:lang w:val="fr-CH"/>
              </w:rPr>
              <w:t xml:space="preserve"> pour la </w:t>
            </w:r>
            <w:proofErr w:type="spellStart"/>
            <w:r w:rsidRPr="00A0469C">
              <w:rPr>
                <w:lang w:val="fr-CH"/>
              </w:rPr>
              <w:t>commerciali</w:t>
            </w:r>
            <w:r w:rsidR="00CD237F">
              <w:rPr>
                <w:lang w:val="fr-CH"/>
              </w:rPr>
              <w:t>-</w:t>
            </w:r>
            <w:r w:rsidRPr="00A0469C">
              <w:rPr>
                <w:lang w:val="fr-CH"/>
              </w:rPr>
              <w:t>sation</w:t>
            </w:r>
            <w:proofErr w:type="spellEnd"/>
            <w:r w:rsidRPr="00A0469C">
              <w:rPr>
                <w:lang w:val="fr-CH"/>
              </w:rPr>
              <w:t xml:space="preserve"> du service de téléphonie fixe</w:t>
            </w:r>
          </w:p>
        </w:tc>
        <w:tc>
          <w:tcPr>
            <w:tcW w:w="1015" w:type="dxa"/>
          </w:tcPr>
          <w:p w:rsidR="00A0469C" w:rsidRPr="00A0469C" w:rsidRDefault="00CD237F" w:rsidP="00CD237F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00:00 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br/>
              <w:t xml:space="preserve">le 14 </w:t>
            </w:r>
            <w:proofErr w:type="spellStart"/>
            <w:r>
              <w:rPr>
                <w:lang w:val="es-ES_tradnl"/>
              </w:rPr>
              <w:t>novembre</w:t>
            </w:r>
            <w:proofErr w:type="spellEnd"/>
            <w:r>
              <w:rPr>
                <w:lang w:val="es-ES_tradnl"/>
              </w:rPr>
              <w:t xml:space="preserve"> 2010</w:t>
            </w:r>
          </w:p>
          <w:p w:rsidR="00A0469C" w:rsidRPr="00A0469C" w:rsidRDefault="00A0469C" w:rsidP="00CD096F">
            <w:pPr>
              <w:pStyle w:val="TableText1"/>
              <w:rPr>
                <w:lang w:val="es-ES_tradnl"/>
              </w:rPr>
            </w:pPr>
          </w:p>
        </w:tc>
        <w:tc>
          <w:tcPr>
            <w:tcW w:w="986" w:type="dxa"/>
          </w:tcPr>
          <w:p w:rsidR="00A0469C" w:rsidRPr="00A0469C" w:rsidRDefault="00CD237F" w:rsidP="00CD237F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24:00 heures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  <w:t>le 11 février 2011</w:t>
            </w:r>
          </w:p>
          <w:p w:rsidR="00A0469C" w:rsidRPr="00A0469C" w:rsidRDefault="00A0469C" w:rsidP="00CD096F">
            <w:pPr>
              <w:pStyle w:val="TableText1"/>
              <w:rPr>
                <w:lang w:val="fr-CH"/>
              </w:rPr>
            </w:pPr>
          </w:p>
        </w:tc>
        <w:tc>
          <w:tcPr>
            <w:tcW w:w="1680" w:type="dxa"/>
          </w:tcPr>
          <w:p w:rsidR="00A0469C" w:rsidRPr="00E637EB" w:rsidRDefault="00A0469C" w:rsidP="002C54D8">
            <w:pPr>
              <w:pStyle w:val="TableText1"/>
              <w:rPr>
                <w:spacing w:val="-4"/>
                <w:lang w:val="fr-FR"/>
              </w:rPr>
            </w:pPr>
            <w:r w:rsidRPr="00A81311">
              <w:rPr>
                <w:spacing w:val="-4"/>
                <w:lang w:val="fr-CH"/>
              </w:rPr>
              <w:t>Opérateur HONDUTEL et sous-opérateur</w:t>
            </w:r>
            <w:r w:rsidR="00CD237F">
              <w:rPr>
                <w:spacing w:val="-4"/>
                <w:lang w:val="fr-CH"/>
              </w:rPr>
              <w:t xml:space="preserve">s du Service de téléphonie fixe, </w:t>
            </w:r>
            <w:r w:rsidRPr="00A81311">
              <w:rPr>
                <w:spacing w:val="-4"/>
                <w:lang w:val="fr-CH"/>
              </w:rPr>
              <w:t>dont les clients disposent d’un autocommutateur privé (PBX) et utilisent le service de s</w:t>
            </w:r>
            <w:r w:rsidR="00CD237F">
              <w:rPr>
                <w:spacing w:val="-4"/>
                <w:lang w:val="fr-CH"/>
              </w:rPr>
              <w:t>é</w:t>
            </w:r>
            <w:r w:rsidRPr="00A81311">
              <w:rPr>
                <w:spacing w:val="-4"/>
                <w:lang w:val="fr-CH"/>
              </w:rPr>
              <w:t>l</w:t>
            </w:r>
            <w:r w:rsidR="002C54D8">
              <w:rPr>
                <w:spacing w:val="-4"/>
                <w:lang w:val="fr-CH"/>
              </w:rPr>
              <w:t>e</w:t>
            </w:r>
            <w:r w:rsidRPr="00A81311">
              <w:rPr>
                <w:spacing w:val="-4"/>
                <w:lang w:val="fr-CH"/>
              </w:rPr>
              <w:t>ction directe à l’arrivée (</w:t>
            </w:r>
            <w:r w:rsidR="002C54D8">
              <w:rPr>
                <w:spacing w:val="-4"/>
                <w:lang w:val="fr-CH"/>
              </w:rPr>
              <w:t>S</w:t>
            </w:r>
            <w:r w:rsidRPr="00A81311">
              <w:rPr>
                <w:spacing w:val="-4"/>
                <w:lang w:val="fr-CH"/>
              </w:rPr>
              <w:t>D</w:t>
            </w:r>
            <w:r w:rsidR="002C54D8">
              <w:rPr>
                <w:spacing w:val="-4"/>
                <w:lang w:val="fr-CH"/>
              </w:rPr>
              <w:t>A</w:t>
            </w:r>
            <w:r w:rsidRPr="00A81311">
              <w:rPr>
                <w:spacing w:val="-4"/>
                <w:lang w:val="fr-CH"/>
              </w:rPr>
              <w:t>) (applicable uniquement lorsque ces sous-opérateurs ne disposent pas des moyens techniques pour effectuer le changement de numérotage)</w:t>
            </w:r>
          </w:p>
        </w:tc>
        <w:tc>
          <w:tcPr>
            <w:tcW w:w="1299" w:type="dxa"/>
          </w:tcPr>
          <w:p w:rsidR="00A0469C" w:rsidRPr="00E637EB" w:rsidRDefault="00A0469C" w:rsidP="00CD096F">
            <w:pPr>
              <w:pStyle w:val="TableText1"/>
              <w:rPr>
                <w:lang w:val="fr-FR"/>
              </w:rPr>
            </w:pPr>
          </w:p>
        </w:tc>
      </w:tr>
      <w:tr w:rsidR="00A0469C" w:rsidRPr="0000381E" w:rsidTr="008C5393">
        <w:trPr>
          <w:jc w:val="center"/>
        </w:trPr>
        <w:tc>
          <w:tcPr>
            <w:tcW w:w="1292" w:type="dxa"/>
          </w:tcPr>
          <w:p w:rsidR="00A0469C" w:rsidRPr="00A0469C" w:rsidRDefault="00F41711" w:rsidP="00F41711">
            <w:pPr>
              <w:pStyle w:val="TableText1"/>
              <w:keepNext/>
              <w:rPr>
                <w:lang w:val="es-ES_tradnl"/>
              </w:rPr>
            </w:pPr>
            <w:r w:rsidRPr="00A0469C">
              <w:rPr>
                <w:lang w:val="es-ES_tradnl"/>
              </w:rPr>
              <w:lastRenderedPageBreak/>
              <w:t>00:00</w:t>
            </w:r>
            <w:r>
              <w:rPr>
                <w:lang w:val="es-ES_tradnl"/>
              </w:rPr>
              <w:t> 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l</w:t>
            </w:r>
            <w:r w:rsidR="00A0469C" w:rsidRPr="00A0469C">
              <w:rPr>
                <w:lang w:val="es-ES_tradnl"/>
              </w:rPr>
              <w:t xml:space="preserve">e 14 </w:t>
            </w:r>
            <w:proofErr w:type="spellStart"/>
            <w:r w:rsidR="00A0469C" w:rsidRPr="00A0469C">
              <w:rPr>
                <w:lang w:val="es-ES_tradnl"/>
              </w:rPr>
              <w:t>novembre</w:t>
            </w:r>
            <w:proofErr w:type="spellEnd"/>
            <w:r w:rsidR="00A0469C" w:rsidRPr="00A0469C">
              <w:rPr>
                <w:lang w:val="es-ES_tradnl"/>
              </w:rPr>
              <w:t xml:space="preserve"> 2010 </w:t>
            </w:r>
          </w:p>
          <w:p w:rsidR="00A0469C" w:rsidRPr="00A0469C" w:rsidRDefault="00A0469C" w:rsidP="00F67DDA">
            <w:pPr>
              <w:pStyle w:val="TableText1"/>
              <w:keepNext/>
              <w:rPr>
                <w:lang w:val="es-ES_tradnl"/>
              </w:rPr>
            </w:pPr>
          </w:p>
        </w:tc>
        <w:tc>
          <w:tcPr>
            <w:tcW w:w="760" w:type="dxa"/>
          </w:tcPr>
          <w:p w:rsidR="00A0469C" w:rsidRPr="00A81311" w:rsidRDefault="00A0469C" w:rsidP="00F67DDA">
            <w:pPr>
              <w:pStyle w:val="TableText1"/>
              <w:keepNext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7 </w:t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892" w:type="dxa"/>
          </w:tcPr>
          <w:p w:rsidR="00A0469C" w:rsidRPr="00A81311" w:rsidRDefault="00A0469C" w:rsidP="00F67DDA">
            <w:pPr>
              <w:pStyle w:val="TableText1"/>
              <w:keepNext/>
              <w:jc w:val="center"/>
              <w:rPr>
                <w:iCs/>
                <w:spacing w:val="-4"/>
              </w:rPr>
            </w:pPr>
            <w:r w:rsidRPr="00A81311">
              <w:rPr>
                <w:iCs/>
                <w:spacing w:val="-4"/>
              </w:rPr>
              <w:t xml:space="preserve">8 </w:t>
            </w:r>
            <w:r w:rsidR="00A81311">
              <w:rPr>
                <w:iCs/>
                <w:spacing w:val="-4"/>
              </w:rPr>
              <w:br/>
            </w:r>
            <w:proofErr w:type="spellStart"/>
            <w:r w:rsidRPr="00A81311">
              <w:rPr>
                <w:iCs/>
                <w:spacing w:val="-4"/>
              </w:rPr>
              <w:t>chiffres</w:t>
            </w:r>
            <w:proofErr w:type="spellEnd"/>
          </w:p>
        </w:tc>
        <w:tc>
          <w:tcPr>
            <w:tcW w:w="1148" w:type="dxa"/>
          </w:tcPr>
          <w:p w:rsidR="00A0469C" w:rsidRPr="00A0469C" w:rsidRDefault="00A0469C" w:rsidP="00F67DDA">
            <w:pPr>
              <w:pStyle w:val="TableText1"/>
              <w:keepNext/>
              <w:rPr>
                <w:lang w:val="fr-CH"/>
              </w:rPr>
            </w:pPr>
            <w:r w:rsidRPr="00A0469C">
              <w:rPr>
                <w:lang w:val="fr-CH"/>
              </w:rPr>
              <w:t xml:space="preserve">Numérotage </w:t>
            </w:r>
            <w:proofErr w:type="spellStart"/>
            <w:r w:rsidRPr="00A0469C">
              <w:rPr>
                <w:lang w:val="fr-CH"/>
              </w:rPr>
              <w:t>géo</w:t>
            </w:r>
            <w:r w:rsidR="00491F64">
              <w:rPr>
                <w:lang w:val="fr-CH"/>
              </w:rPr>
              <w:t>-</w:t>
            </w:r>
            <w:r w:rsidRPr="00A0469C">
              <w:rPr>
                <w:lang w:val="fr-CH"/>
              </w:rPr>
              <w:t>graphique</w:t>
            </w:r>
            <w:proofErr w:type="spellEnd"/>
            <w:r w:rsidRPr="00A0469C">
              <w:rPr>
                <w:lang w:val="fr-CH"/>
              </w:rPr>
              <w:t xml:space="preserve"> pour la </w:t>
            </w:r>
            <w:proofErr w:type="spellStart"/>
            <w:r w:rsidRPr="00A0469C">
              <w:rPr>
                <w:lang w:val="fr-CH"/>
              </w:rPr>
              <w:t>commerciali</w:t>
            </w:r>
            <w:r w:rsidR="00F41711">
              <w:rPr>
                <w:lang w:val="fr-CH"/>
              </w:rPr>
              <w:t>-</w:t>
            </w:r>
            <w:r w:rsidRPr="00A0469C">
              <w:rPr>
                <w:lang w:val="fr-CH"/>
              </w:rPr>
              <w:t>sation</w:t>
            </w:r>
            <w:proofErr w:type="spellEnd"/>
            <w:r w:rsidRPr="00A0469C">
              <w:rPr>
                <w:lang w:val="fr-CH"/>
              </w:rPr>
              <w:t xml:space="preserve"> du service de téléphonie fixe</w:t>
            </w:r>
          </w:p>
        </w:tc>
        <w:tc>
          <w:tcPr>
            <w:tcW w:w="1015" w:type="dxa"/>
          </w:tcPr>
          <w:p w:rsidR="00A0469C" w:rsidRPr="00A0469C" w:rsidRDefault="00F41711" w:rsidP="00F41711">
            <w:pPr>
              <w:pStyle w:val="TableText1"/>
              <w:keepNext/>
              <w:rPr>
                <w:lang w:val="es-ES_tradnl"/>
              </w:rPr>
            </w:pPr>
            <w:r w:rsidRPr="00A0469C">
              <w:rPr>
                <w:lang w:val="es-ES_tradnl"/>
              </w:rPr>
              <w:t>00:00</w:t>
            </w:r>
            <w:r w:rsidR="008C5393">
              <w:rPr>
                <w:lang w:val="es-ES_tradnl"/>
              </w:rPr>
              <w:t xml:space="preserve"> 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r w:rsidR="008C5393">
              <w:rPr>
                <w:lang w:val="es-ES_tradnl"/>
              </w:rPr>
              <w:br/>
            </w:r>
            <w:r>
              <w:rPr>
                <w:lang w:val="es-ES_tradnl"/>
              </w:rPr>
              <w:t>l</w:t>
            </w:r>
            <w:r w:rsidR="00A0469C" w:rsidRPr="00A0469C">
              <w:rPr>
                <w:lang w:val="es-ES_tradnl"/>
              </w:rPr>
              <w:t xml:space="preserve">e 14 </w:t>
            </w:r>
            <w:proofErr w:type="spellStart"/>
            <w:r w:rsidR="00A0469C" w:rsidRPr="00A0469C">
              <w:rPr>
                <w:lang w:val="es-ES_tradnl"/>
              </w:rPr>
              <w:t>novembre</w:t>
            </w:r>
            <w:proofErr w:type="spellEnd"/>
            <w:r w:rsidR="00A0469C" w:rsidRPr="00A0469C">
              <w:rPr>
                <w:lang w:val="es-ES_tradnl"/>
              </w:rPr>
              <w:t xml:space="preserve"> 2010</w:t>
            </w:r>
          </w:p>
        </w:tc>
        <w:tc>
          <w:tcPr>
            <w:tcW w:w="986" w:type="dxa"/>
          </w:tcPr>
          <w:p w:rsidR="008C5393" w:rsidRDefault="008C5393" w:rsidP="008C5393">
            <w:pPr>
              <w:pStyle w:val="TableText1"/>
              <w:keepNext/>
              <w:rPr>
                <w:lang w:val="fr-CH"/>
              </w:rPr>
            </w:pPr>
            <w:r w:rsidRPr="00A0469C">
              <w:rPr>
                <w:lang w:val="fr-CH"/>
              </w:rPr>
              <w:t>24:00 heures</w:t>
            </w:r>
            <w:r>
              <w:rPr>
                <w:lang w:val="fr-CH"/>
              </w:rPr>
              <w:t xml:space="preserve"> </w:t>
            </w:r>
          </w:p>
          <w:p w:rsidR="00A0469C" w:rsidRPr="008C5393" w:rsidRDefault="008C5393" w:rsidP="008C5393">
            <w:pPr>
              <w:pStyle w:val="TableText1"/>
              <w:keepNext/>
              <w:rPr>
                <w:lang w:val="fr-CH"/>
              </w:rPr>
            </w:pPr>
            <w:r>
              <w:rPr>
                <w:lang w:val="fr-CH"/>
              </w:rPr>
              <w:t>le 11 février 2011</w:t>
            </w:r>
          </w:p>
        </w:tc>
        <w:tc>
          <w:tcPr>
            <w:tcW w:w="1680" w:type="dxa"/>
          </w:tcPr>
          <w:p w:rsidR="00A0469C" w:rsidRPr="00E637EB" w:rsidRDefault="00A0469C" w:rsidP="00F67DDA">
            <w:pPr>
              <w:pStyle w:val="TableText1"/>
              <w:keepNext/>
              <w:rPr>
                <w:spacing w:val="-4"/>
                <w:lang w:val="fr-FR"/>
              </w:rPr>
            </w:pPr>
            <w:r w:rsidRPr="00A81311">
              <w:rPr>
                <w:spacing w:val="-4"/>
                <w:lang w:val="fr-CH"/>
              </w:rPr>
              <w:t xml:space="preserve">Opérateur HONDUTEL et sous-opérateurs du Service de téléphonie </w:t>
            </w:r>
            <w:proofErr w:type="spellStart"/>
            <w:r w:rsidRPr="00A81311">
              <w:rPr>
                <w:spacing w:val="-4"/>
                <w:lang w:val="fr-CH"/>
              </w:rPr>
              <w:t>fixe.dont</w:t>
            </w:r>
            <w:proofErr w:type="spellEnd"/>
            <w:r w:rsidRPr="00A81311">
              <w:rPr>
                <w:spacing w:val="-4"/>
                <w:lang w:val="fr-CH"/>
              </w:rPr>
              <w:t xml:space="preserve"> les clients disposent d’installations terminaux POS (points de vente). </w:t>
            </w:r>
            <w:r w:rsidRPr="00E637EB">
              <w:rPr>
                <w:spacing w:val="-4"/>
                <w:lang w:val="fr-FR"/>
              </w:rPr>
              <w:t xml:space="preserve">Le passage aux nouveaux numéros se fera progressivement car les changements s’effectuent manuellement dans la structure interne des équipements </w:t>
            </w:r>
          </w:p>
        </w:tc>
        <w:tc>
          <w:tcPr>
            <w:tcW w:w="1299" w:type="dxa"/>
          </w:tcPr>
          <w:p w:rsidR="00A0469C" w:rsidRPr="00E637EB" w:rsidRDefault="00A0469C" w:rsidP="00F67DDA">
            <w:pPr>
              <w:pStyle w:val="TableText1"/>
              <w:keepNext/>
              <w:rPr>
                <w:lang w:val="fr-FR"/>
              </w:rPr>
            </w:pPr>
          </w:p>
        </w:tc>
      </w:tr>
      <w:tr w:rsidR="00A0469C" w:rsidRPr="0000381E" w:rsidTr="008C5393">
        <w:trPr>
          <w:jc w:val="center"/>
        </w:trPr>
        <w:tc>
          <w:tcPr>
            <w:tcW w:w="1292" w:type="dxa"/>
          </w:tcPr>
          <w:p w:rsidR="00A0469C" w:rsidRPr="00A0469C" w:rsidRDefault="00F41711" w:rsidP="00F41711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00:00</w:t>
            </w:r>
            <w:r>
              <w:rPr>
                <w:lang w:val="es-ES_tradnl"/>
              </w:rPr>
              <w:t> 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l</w:t>
            </w:r>
            <w:r w:rsidR="00A0469C" w:rsidRPr="00A0469C">
              <w:rPr>
                <w:lang w:val="es-ES_tradnl"/>
              </w:rPr>
              <w:t xml:space="preserve">e 14 </w:t>
            </w:r>
            <w:proofErr w:type="spellStart"/>
            <w:r w:rsidR="00A0469C" w:rsidRPr="00A0469C">
              <w:rPr>
                <w:lang w:val="es-ES_tradnl"/>
              </w:rPr>
              <w:t>novembre</w:t>
            </w:r>
            <w:proofErr w:type="spellEnd"/>
            <w:r w:rsidR="00A0469C" w:rsidRPr="00A0469C">
              <w:rPr>
                <w:lang w:val="es-ES_tradnl"/>
              </w:rPr>
              <w:t xml:space="preserve"> 2010 </w:t>
            </w:r>
          </w:p>
        </w:tc>
        <w:tc>
          <w:tcPr>
            <w:tcW w:w="760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  <w:lang w:val="es-ES_tradnl"/>
              </w:rPr>
            </w:pPr>
            <w:r w:rsidRPr="00A81311">
              <w:rPr>
                <w:iCs/>
                <w:spacing w:val="-4"/>
                <w:lang w:val="es-ES_tradnl"/>
              </w:rPr>
              <w:t xml:space="preserve">7 </w:t>
            </w:r>
            <w:proofErr w:type="spellStart"/>
            <w:r w:rsidRPr="00A81311">
              <w:rPr>
                <w:iCs/>
                <w:spacing w:val="-4"/>
                <w:lang w:val="es-ES_tradnl"/>
              </w:rPr>
              <w:t>chiffres</w:t>
            </w:r>
            <w:proofErr w:type="spellEnd"/>
          </w:p>
        </w:tc>
        <w:tc>
          <w:tcPr>
            <w:tcW w:w="892" w:type="dxa"/>
          </w:tcPr>
          <w:p w:rsidR="00A0469C" w:rsidRPr="00A81311" w:rsidRDefault="00A0469C" w:rsidP="0064117C">
            <w:pPr>
              <w:pStyle w:val="TableText1"/>
              <w:jc w:val="center"/>
              <w:rPr>
                <w:iCs/>
                <w:spacing w:val="-4"/>
                <w:lang w:val="es-ES_tradnl"/>
              </w:rPr>
            </w:pPr>
            <w:r w:rsidRPr="00A81311">
              <w:rPr>
                <w:iCs/>
                <w:spacing w:val="-4"/>
                <w:lang w:val="es-ES_tradnl"/>
              </w:rPr>
              <w:t xml:space="preserve">8 </w:t>
            </w:r>
            <w:r w:rsidR="00A81311">
              <w:rPr>
                <w:iCs/>
                <w:spacing w:val="-4"/>
                <w:lang w:val="es-ES_tradnl"/>
              </w:rPr>
              <w:br/>
            </w:r>
            <w:proofErr w:type="spellStart"/>
            <w:r w:rsidRPr="00A81311">
              <w:rPr>
                <w:iCs/>
                <w:spacing w:val="-4"/>
                <w:lang w:val="es-ES_tradnl"/>
              </w:rPr>
              <w:t>chiffres</w:t>
            </w:r>
            <w:proofErr w:type="spellEnd"/>
          </w:p>
        </w:tc>
        <w:tc>
          <w:tcPr>
            <w:tcW w:w="1148" w:type="dxa"/>
          </w:tcPr>
          <w:p w:rsidR="00A0469C" w:rsidRPr="00A0469C" w:rsidRDefault="00A0469C" w:rsidP="00CD096F">
            <w:pPr>
              <w:pStyle w:val="TableText1"/>
              <w:rPr>
                <w:lang w:val="fr-CH"/>
              </w:rPr>
            </w:pPr>
            <w:r w:rsidRPr="00E637EB">
              <w:rPr>
                <w:lang w:val="fr-FR"/>
              </w:rPr>
              <w:t>Numérotage géo</w:t>
            </w:r>
            <w:r w:rsidR="00491F64" w:rsidRPr="00E637EB">
              <w:rPr>
                <w:lang w:val="fr-FR"/>
              </w:rPr>
              <w:t>-</w:t>
            </w:r>
            <w:proofErr w:type="spellStart"/>
            <w:r w:rsidRPr="00E637EB">
              <w:rPr>
                <w:lang w:val="fr-FR"/>
              </w:rPr>
              <w:t>graphiq</w:t>
            </w:r>
            <w:r w:rsidRPr="00A0469C">
              <w:rPr>
                <w:lang w:val="fr-CH"/>
              </w:rPr>
              <w:t>ue</w:t>
            </w:r>
            <w:proofErr w:type="spellEnd"/>
            <w:r w:rsidRPr="00A0469C">
              <w:rPr>
                <w:lang w:val="fr-CH"/>
              </w:rPr>
              <w:t xml:space="preserve"> pour la </w:t>
            </w:r>
            <w:proofErr w:type="spellStart"/>
            <w:r w:rsidRPr="00A0469C">
              <w:rPr>
                <w:lang w:val="fr-CH"/>
              </w:rPr>
              <w:t>commerciali</w:t>
            </w:r>
            <w:r w:rsidR="00F41711">
              <w:rPr>
                <w:lang w:val="fr-CH"/>
              </w:rPr>
              <w:t>-</w:t>
            </w:r>
            <w:r w:rsidRPr="00A0469C">
              <w:rPr>
                <w:lang w:val="fr-CH"/>
              </w:rPr>
              <w:t>sation</w:t>
            </w:r>
            <w:proofErr w:type="spellEnd"/>
            <w:r w:rsidRPr="00A0469C">
              <w:rPr>
                <w:lang w:val="fr-CH"/>
              </w:rPr>
              <w:t xml:space="preserve"> du service de téléphonie fixe</w:t>
            </w:r>
          </w:p>
        </w:tc>
        <w:tc>
          <w:tcPr>
            <w:tcW w:w="1015" w:type="dxa"/>
          </w:tcPr>
          <w:p w:rsidR="00A0469C" w:rsidRPr="00A0469C" w:rsidRDefault="00F41711" w:rsidP="008C5393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00:00</w:t>
            </w:r>
            <w:r w:rsidR="008C5393">
              <w:rPr>
                <w:lang w:val="es-ES_tradnl"/>
              </w:rPr>
              <w:t xml:space="preserve"> </w:t>
            </w:r>
            <w:proofErr w:type="spellStart"/>
            <w:r w:rsidRPr="00A0469C">
              <w:rPr>
                <w:lang w:val="es-ES_tradnl"/>
              </w:rPr>
              <w:t>heure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r w:rsidR="008C5393">
              <w:rPr>
                <w:lang w:val="es-ES_tradnl"/>
              </w:rPr>
              <w:br/>
            </w:r>
            <w:r>
              <w:rPr>
                <w:lang w:val="es-ES_tradnl"/>
              </w:rPr>
              <w:t>l</w:t>
            </w:r>
            <w:r w:rsidR="00A0469C" w:rsidRPr="00A0469C">
              <w:rPr>
                <w:lang w:val="es-ES_tradnl"/>
              </w:rPr>
              <w:t xml:space="preserve">e 14 </w:t>
            </w:r>
            <w:proofErr w:type="spellStart"/>
            <w:r w:rsidR="00A0469C" w:rsidRPr="00A0469C">
              <w:rPr>
                <w:lang w:val="es-ES_tradnl"/>
              </w:rPr>
              <w:t>novembre</w:t>
            </w:r>
            <w:proofErr w:type="spellEnd"/>
            <w:r w:rsidR="00A0469C" w:rsidRPr="00A0469C">
              <w:rPr>
                <w:lang w:val="es-ES_tradnl"/>
              </w:rPr>
              <w:t xml:space="preserve"> 2010</w:t>
            </w:r>
          </w:p>
        </w:tc>
        <w:tc>
          <w:tcPr>
            <w:tcW w:w="986" w:type="dxa"/>
          </w:tcPr>
          <w:p w:rsidR="00A0469C" w:rsidRPr="00A0469C" w:rsidRDefault="008C5393" w:rsidP="008C5393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 xml:space="preserve">24:00 heures </w:t>
            </w:r>
            <w:r>
              <w:rPr>
                <w:lang w:val="fr-CH"/>
              </w:rPr>
              <w:br/>
              <w:t>l</w:t>
            </w:r>
            <w:r w:rsidR="00A0469C" w:rsidRPr="00A0469C">
              <w:rPr>
                <w:lang w:val="fr-CH"/>
              </w:rPr>
              <w:t xml:space="preserve">e 11 février 2011 </w:t>
            </w:r>
          </w:p>
          <w:p w:rsidR="00A0469C" w:rsidRPr="00A0469C" w:rsidRDefault="00A0469C" w:rsidP="00CD096F">
            <w:pPr>
              <w:pStyle w:val="TableText1"/>
              <w:rPr>
                <w:lang w:val="es-ES_tradnl"/>
              </w:rPr>
            </w:pPr>
          </w:p>
        </w:tc>
        <w:tc>
          <w:tcPr>
            <w:tcW w:w="1680" w:type="dxa"/>
          </w:tcPr>
          <w:p w:rsidR="00A0469C" w:rsidRPr="00A81311" w:rsidRDefault="00A0469C" w:rsidP="00CD096F">
            <w:pPr>
              <w:pStyle w:val="TableText1"/>
              <w:rPr>
                <w:spacing w:val="-4"/>
                <w:lang w:val="fr-CH"/>
              </w:rPr>
            </w:pPr>
            <w:r w:rsidRPr="00A81311">
              <w:rPr>
                <w:spacing w:val="-4"/>
                <w:lang w:val="fr-CH"/>
              </w:rPr>
              <w:t xml:space="preserve">Opérateur HONDUTEL et sous-opérateurs du Service de téléphonie </w:t>
            </w:r>
            <w:proofErr w:type="spellStart"/>
            <w:r w:rsidRPr="00A81311">
              <w:rPr>
                <w:spacing w:val="-4"/>
                <w:lang w:val="fr-CH"/>
              </w:rPr>
              <w:t>fixe.pour</w:t>
            </w:r>
            <w:proofErr w:type="spellEnd"/>
            <w:r w:rsidRPr="00A81311">
              <w:rPr>
                <w:spacing w:val="-4"/>
                <w:lang w:val="fr-CH"/>
              </w:rPr>
              <w:t xml:space="preserve"> ce qui est des appels provenant de l’étranger, soit le trafic international entrant</w:t>
            </w:r>
          </w:p>
        </w:tc>
        <w:tc>
          <w:tcPr>
            <w:tcW w:w="1299" w:type="dxa"/>
          </w:tcPr>
          <w:p w:rsidR="00A0469C" w:rsidRPr="00A0469C" w:rsidRDefault="00A0469C" w:rsidP="00CD096F">
            <w:pPr>
              <w:pStyle w:val="TableText1"/>
              <w:rPr>
                <w:lang w:val="fr-CH"/>
              </w:rPr>
            </w:pPr>
          </w:p>
        </w:tc>
      </w:tr>
    </w:tbl>
    <w:p w:rsidR="00F67DDA" w:rsidRPr="00E637EB" w:rsidRDefault="00F67DDA" w:rsidP="00934A34">
      <w:pPr>
        <w:rPr>
          <w:lang w:val="fr-FR"/>
        </w:rPr>
      </w:pPr>
    </w:p>
    <w:p w:rsidR="00A0469C" w:rsidRDefault="00A0469C" w:rsidP="00934A34">
      <w:pPr>
        <w:rPr>
          <w:lang w:val="es-ES_tradnl"/>
        </w:rPr>
      </w:pPr>
      <w:proofErr w:type="spellStart"/>
      <w:r w:rsidRPr="00A0469C">
        <w:rPr>
          <w:lang w:val="es-ES_tradnl"/>
        </w:rPr>
        <w:t>Téléphonie</w:t>
      </w:r>
      <w:proofErr w:type="spellEnd"/>
      <w:r w:rsidRPr="00A0469C">
        <w:rPr>
          <w:lang w:val="es-ES_tradnl"/>
        </w:rPr>
        <w:t xml:space="preserve"> </w:t>
      </w:r>
      <w:proofErr w:type="spellStart"/>
      <w:r w:rsidRPr="00A0469C">
        <w:rPr>
          <w:lang w:val="es-ES_tradnl"/>
        </w:rPr>
        <w:t>fixe</w:t>
      </w:r>
      <w:proofErr w:type="spellEnd"/>
    </w:p>
    <w:p w:rsidR="00934A34" w:rsidRPr="00A0469C" w:rsidRDefault="00934A34" w:rsidP="00934A34">
      <w:pPr>
        <w:rPr>
          <w:lang w:val="es-ES_tradnl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8"/>
        <w:gridCol w:w="1789"/>
        <w:gridCol w:w="1709"/>
        <w:gridCol w:w="1656"/>
      </w:tblGrid>
      <w:tr w:rsidR="00A0469C" w:rsidRPr="00A0469C" w:rsidTr="00420E4A">
        <w:trPr>
          <w:tblHeader/>
          <w:jc w:val="center"/>
        </w:trPr>
        <w:tc>
          <w:tcPr>
            <w:tcW w:w="3019" w:type="dxa"/>
            <w:shd w:val="clear" w:color="99CCFF" w:fill="auto"/>
            <w:vAlign w:val="center"/>
          </w:tcPr>
          <w:p w:rsidR="00A0469C" w:rsidRPr="00A0469C" w:rsidRDefault="00A0469C" w:rsidP="00F67DDA">
            <w:pPr>
              <w:pStyle w:val="TableHead1"/>
              <w:spacing w:before="40" w:after="40"/>
              <w:rPr>
                <w:lang w:val="es-ES_tradnl"/>
              </w:rPr>
            </w:pPr>
            <w:r w:rsidRPr="00A0469C">
              <w:rPr>
                <w:lang w:val="es-ES_tradnl"/>
              </w:rPr>
              <w:t>Central</w:t>
            </w:r>
          </w:p>
        </w:tc>
        <w:tc>
          <w:tcPr>
            <w:tcW w:w="1379" w:type="dxa"/>
            <w:shd w:val="clear" w:color="99CCFF" w:fill="auto"/>
            <w:vAlign w:val="center"/>
          </w:tcPr>
          <w:p w:rsidR="00A0469C" w:rsidRPr="00A0469C" w:rsidRDefault="00A0469C" w:rsidP="00F67DDA">
            <w:pPr>
              <w:pStyle w:val="TableHead1"/>
              <w:spacing w:before="40" w:after="40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Destination</w:t>
            </w:r>
            <w:proofErr w:type="spellEnd"/>
          </w:p>
        </w:tc>
        <w:tc>
          <w:tcPr>
            <w:tcW w:w="1317" w:type="dxa"/>
            <w:shd w:val="clear" w:color="99CCFF" w:fill="auto"/>
            <w:vAlign w:val="center"/>
          </w:tcPr>
          <w:p w:rsidR="00A0469C" w:rsidRPr="00A0469C" w:rsidRDefault="00A0469C" w:rsidP="00F67DDA">
            <w:pPr>
              <w:pStyle w:val="TableHead1"/>
              <w:spacing w:before="40" w:after="40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Anciens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proofErr w:type="spellStart"/>
            <w:r w:rsidRPr="00A0469C">
              <w:rPr>
                <w:lang w:val="es-ES_tradnl"/>
              </w:rPr>
              <w:t>numéros</w:t>
            </w:r>
            <w:proofErr w:type="spellEnd"/>
          </w:p>
        </w:tc>
        <w:tc>
          <w:tcPr>
            <w:tcW w:w="1276" w:type="dxa"/>
            <w:shd w:val="clear" w:color="99CCFF" w:fill="auto"/>
            <w:vAlign w:val="center"/>
          </w:tcPr>
          <w:p w:rsidR="00A0469C" w:rsidRPr="00A0469C" w:rsidRDefault="00A0469C" w:rsidP="00F67DDA">
            <w:pPr>
              <w:pStyle w:val="TableHead1"/>
              <w:spacing w:before="40" w:after="40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Nouveaux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proofErr w:type="spellStart"/>
            <w:r w:rsidRPr="00A0469C">
              <w:rPr>
                <w:lang w:val="es-ES_tradnl"/>
              </w:rPr>
              <w:t>numéros</w:t>
            </w:r>
            <w:proofErr w:type="spellEnd"/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Polo Paz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Polo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200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2200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Polo Paz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Polo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201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2201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Res. Centro América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Resca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209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2209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El Picacho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Picac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211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2211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Rdsi</w:t>
            </w:r>
            <w:proofErr w:type="spellEnd"/>
            <w:r w:rsidRPr="00A0469C">
              <w:rPr>
                <w:lang w:val="es-ES_tradnl"/>
              </w:rPr>
              <w:t xml:space="preserve"> Tegucigalpa ( Pri3 )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212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2212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Telef</w:t>
            </w:r>
            <w:proofErr w:type="spellEnd"/>
            <w:r w:rsidRPr="00A0469C">
              <w:rPr>
                <w:lang w:val="es-ES_tradnl"/>
              </w:rPr>
              <w:t xml:space="preserve">. Inalámbrica </w:t>
            </w:r>
            <w:proofErr w:type="spellStart"/>
            <w:r w:rsidRPr="00A0469C">
              <w:rPr>
                <w:lang w:val="es-ES_tradnl"/>
              </w:rPr>
              <w:t>Tegucig</w:t>
            </w:r>
            <w:proofErr w:type="spellEnd"/>
            <w:r w:rsidRPr="00A0469C">
              <w:rPr>
                <w:lang w:val="es-ES_tradnl"/>
              </w:rPr>
              <w:t>.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Inateg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213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2213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Principal 3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Pri3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216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2216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Principal 3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Pri3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220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2220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Almendros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Alme2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Principal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Polo Paz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Polo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223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2223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Cerro Grande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Cerro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Granja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Lgran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Loarque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Loarq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lastRenderedPageBreak/>
              <w:t>Res. Centro América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Resca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Kennedy 2 Y 1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Kend2/1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228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2228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El Ocotal F. M.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Ocotl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2229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Kennedy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Kend2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230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2230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Miraflores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Principal 3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Miraflores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Toncontín</w:t>
            </w:r>
            <w:proofErr w:type="spellEnd"/>
            <w:r w:rsidRPr="00A0469C">
              <w:rPr>
                <w:lang w:val="es-ES_tradnl"/>
              </w:rPr>
              <w:t xml:space="preserve"> 1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Tonc1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Toncontín</w:t>
            </w:r>
            <w:proofErr w:type="spellEnd"/>
            <w:r w:rsidRPr="00A0469C">
              <w:rPr>
                <w:lang w:val="es-ES_tradnl"/>
              </w:rPr>
              <w:t xml:space="preserve">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Tonc2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Miraflores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Almendros 1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Alme1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Principal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Principal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Pri2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Miraflores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Mir2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239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2239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Kennedy 1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Kend1d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240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2240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Vega 1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Lveg1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2245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Vega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Lveg2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2246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El Hato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Hato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2255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Prados Universitarios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Prauni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2257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Toncontin</w:t>
            </w:r>
            <w:proofErr w:type="spellEnd"/>
            <w:r w:rsidRPr="00A0469C">
              <w:rPr>
                <w:lang w:val="es-ES_tradnl"/>
              </w:rPr>
              <w:t xml:space="preserve">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Tonc2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290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2290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Toncontin</w:t>
            </w:r>
            <w:proofErr w:type="spellEnd"/>
            <w:r w:rsidRPr="00A0469C">
              <w:rPr>
                <w:lang w:val="es-ES_tradnl"/>
              </w:rPr>
              <w:t xml:space="preserve">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Tonc2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291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2291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Ceiba 3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423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2423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Saba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Saba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424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2424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Utila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Utila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425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2425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San Alejo / </w:t>
            </w:r>
            <w:proofErr w:type="spellStart"/>
            <w:r w:rsidRPr="00A0469C">
              <w:rPr>
                <w:lang w:val="es-ES_tradnl"/>
              </w:rPr>
              <w:t>Mesapa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Salej</w:t>
            </w:r>
            <w:proofErr w:type="spellEnd"/>
            <w:r w:rsidRPr="00A0469C">
              <w:rPr>
                <w:lang w:val="es-ES_tradnl"/>
              </w:rPr>
              <w:t>/</w:t>
            </w:r>
            <w:proofErr w:type="spellStart"/>
            <w:r w:rsidRPr="00A0469C">
              <w:rPr>
                <w:lang w:val="es-ES_tradnl"/>
              </w:rPr>
              <w:t>Mesap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429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2429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San Francisco </w:t>
            </w:r>
            <w:proofErr w:type="spellStart"/>
            <w:r w:rsidRPr="00A0469C">
              <w:rPr>
                <w:lang w:val="es-ES_tradnl"/>
              </w:rPr>
              <w:t>Atlantida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Sfratl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431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2431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Arenal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Arena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433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2433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Trujillo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Truji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434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2434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Oakridge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Oakri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435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2435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La </w:t>
            </w:r>
            <w:proofErr w:type="spellStart"/>
            <w:r w:rsidRPr="00A0469C">
              <w:rPr>
                <w:lang w:val="es-ES_tradnl"/>
              </w:rPr>
              <w:t>Masica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Masic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436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2436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Bonito Oriental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Bonor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438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2438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76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Centros Comunitarios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Cencc3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439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2439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Ceiba 3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440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2440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Ceiba Miramar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Ceibm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441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2441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442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2442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Ceib2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443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2443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Tocoa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Tocoa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444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2444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Coxin</w:t>
            </w:r>
            <w:proofErr w:type="spellEnd"/>
            <w:r w:rsidRPr="00A0469C">
              <w:t xml:space="preserve"> Hole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Coxin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445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2445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Olanchito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Olanc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446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2446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Tela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Tela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448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2448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Sonaguera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Sonag</w:t>
            </w:r>
            <w:proofErr w:type="spellEnd"/>
            <w:r w:rsidRPr="00A0469C">
              <w:rPr>
                <w:lang w:val="es-ES_tradnl"/>
              </w:rPr>
              <w:t xml:space="preserve"> 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451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2451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Coyoles Central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Coyol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452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2452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Guanaja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Guana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453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2453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lastRenderedPageBreak/>
              <w:t xml:space="preserve">French </w:t>
            </w:r>
            <w:smartTag w:uri="urn:schemas-microsoft-com:office:smarttags" w:element="PlaceType">
              <w:r w:rsidRPr="00A0469C">
                <w:t>Harbour</w:t>
              </w:r>
            </w:smartTag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Frenh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455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2455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Inalámbrica </w:t>
            </w:r>
            <w:proofErr w:type="spellStart"/>
            <w:r w:rsidRPr="00A0469C">
              <w:rPr>
                <w:lang w:val="es-ES_tradnl"/>
              </w:rPr>
              <w:t>Sps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Inasps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543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2543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Rdsi</w:t>
            </w:r>
            <w:proofErr w:type="spellEnd"/>
            <w:r w:rsidRPr="00A0469C">
              <w:rPr>
                <w:lang w:val="es-ES_tradnl"/>
              </w:rPr>
              <w:t xml:space="preserve"> San Pedro Sula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Rdsi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544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2544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 Pedro Sula 5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Sps5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545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2545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 Pedro Sula 5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Sps5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Monte Prieto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Montp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 Pedro Sula 3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Sps3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 Pedro Sula 3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Sps3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Monte Prieto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Montp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Rivera Hernandez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River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Puerta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Lpuer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 Pedro Sula 4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Sps4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557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2557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 Pedro Sula 4 Y 5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Sps4/5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558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2558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 xml:space="preserve">Col. </w:t>
            </w:r>
            <w:proofErr w:type="spellStart"/>
            <w:r w:rsidRPr="00A0469C">
              <w:rPr>
                <w:lang w:val="fr-FR"/>
              </w:rPr>
              <w:t>Satélite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Sate1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559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2559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Chamelecón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Chame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565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2565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Jardines Del Valle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Jardi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566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2566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Zip Búfalo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Zipbu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574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2574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C. Comunitarios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Cencs5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640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2640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C. Comunitarios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Cencs5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641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2641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C. Comunitarios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Cencs5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642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2642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Santa Bárbara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Sbarb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643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2643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Progreso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Progr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647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2647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Progreso/Santa Cruz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Progr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648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2648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S. Manuel/ R. Lindo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Smanu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Cucuyagua</w:t>
            </w:r>
            <w:proofErr w:type="spellEnd"/>
            <w:r w:rsidRPr="00A0469C">
              <w:rPr>
                <w:lang w:val="es-ES_tradnl"/>
              </w:rPr>
              <w:t>/Copán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Cucuy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Agua Caliente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Aguac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Nueva Ocotepeque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Nocot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Santa Cruz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Scruz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2654 XXXX</w:t>
            </w:r>
          </w:p>
        </w:tc>
      </w:tr>
      <w:tr w:rsidR="00A0469C" w:rsidRPr="00A0469C" w:rsidTr="00934A34">
        <w:trPr>
          <w:trHeight w:val="276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Lepaera</w:t>
            </w:r>
            <w:proofErr w:type="spellEnd"/>
            <w:r w:rsidRPr="00A0469C">
              <w:rPr>
                <w:lang w:val="es-ES_tradnl"/>
              </w:rPr>
              <w:t>/</w:t>
            </w:r>
            <w:proofErr w:type="spellStart"/>
            <w:r w:rsidRPr="00A0469C">
              <w:rPr>
                <w:lang w:val="es-ES_tradnl"/>
              </w:rPr>
              <w:t>Corquín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Lepae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655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2655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76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Gracias/</w:t>
            </w:r>
            <w:proofErr w:type="spellStart"/>
            <w:r w:rsidRPr="00A0469C">
              <w:rPr>
                <w:lang w:val="es-ES_tradnl"/>
              </w:rPr>
              <w:t>S.R.Copán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Graci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2656 XXXX</w:t>
            </w:r>
          </w:p>
        </w:tc>
      </w:tr>
      <w:tr w:rsidR="00A0469C" w:rsidRPr="00A0469C" w:rsidTr="00934A34">
        <w:trPr>
          <w:trHeight w:val="270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El Naranjo </w:t>
            </w:r>
            <w:proofErr w:type="spellStart"/>
            <w:r w:rsidRPr="00A0469C">
              <w:rPr>
                <w:lang w:val="es-ES_tradnl"/>
              </w:rPr>
              <w:t>Sta</w:t>
            </w:r>
            <w:proofErr w:type="spellEnd"/>
            <w:r w:rsidRPr="00A0469C">
              <w:rPr>
                <w:lang w:val="es-ES_tradnl"/>
              </w:rPr>
              <w:t xml:space="preserve"> Bárbara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Narsb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2657 XXXX</w:t>
            </w:r>
          </w:p>
        </w:tc>
      </w:tr>
      <w:tr w:rsidR="00A0469C" w:rsidRPr="00A0469C" w:rsidTr="00934A34">
        <w:trPr>
          <w:trHeight w:val="270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Macueliso</w:t>
            </w:r>
            <w:proofErr w:type="spellEnd"/>
            <w:r w:rsidRPr="00A0469C">
              <w:rPr>
                <w:lang w:val="es-ES_tradnl"/>
              </w:rPr>
              <w:t xml:space="preserve"> </w:t>
            </w:r>
            <w:proofErr w:type="spellStart"/>
            <w:r w:rsidRPr="00A0469C">
              <w:rPr>
                <w:lang w:val="es-ES_tradnl"/>
              </w:rPr>
              <w:t>Omoa</w:t>
            </w:r>
            <w:proofErr w:type="spellEnd"/>
            <w:r w:rsidRPr="00A0469C">
              <w:rPr>
                <w:lang w:val="es-ES_tradnl"/>
              </w:rPr>
              <w:t>/</w:t>
            </w:r>
            <w:proofErr w:type="spellStart"/>
            <w:r w:rsidRPr="00A0469C">
              <w:rPr>
                <w:lang w:val="es-ES_tradnl"/>
              </w:rPr>
              <w:t>Trascerros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Omoa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658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2658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El </w:t>
            </w:r>
            <w:proofErr w:type="spellStart"/>
            <w:r w:rsidRPr="00A0469C">
              <w:rPr>
                <w:lang w:val="es-ES_tradnl"/>
              </w:rPr>
              <w:t>Mochito</w:t>
            </w:r>
            <w:proofErr w:type="spellEnd"/>
            <w:r w:rsidRPr="00A0469C">
              <w:rPr>
                <w:lang w:val="es-ES_tradnl"/>
              </w:rPr>
              <w:t>/</w:t>
            </w:r>
            <w:proofErr w:type="spellStart"/>
            <w:r w:rsidRPr="00A0469C">
              <w:rPr>
                <w:lang w:val="es-ES_tradnl"/>
              </w:rPr>
              <w:t>Quimistán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Mochi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659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2659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Centros Comunitarios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Cuyam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Entrada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Entra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Santa Rosa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Srosa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S. Marcos </w:t>
            </w:r>
            <w:proofErr w:type="spellStart"/>
            <w:r w:rsidRPr="00A0469C">
              <w:rPr>
                <w:lang w:val="es-ES_tradnl"/>
              </w:rPr>
              <w:t>Ocotep</w:t>
            </w:r>
            <w:proofErr w:type="spellEnd"/>
            <w:r w:rsidRPr="00A0469C">
              <w:rPr>
                <w:lang w:val="es-ES_tradnl"/>
              </w:rPr>
              <w:t>.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Smaro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t xml:space="preserve">Cent. </w:t>
            </w:r>
            <w:r w:rsidRPr="00A0469C">
              <w:rPr>
                <w:lang w:val="es-ES_tradnl"/>
              </w:rPr>
              <w:t>Comunitarios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Cencs5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Puerto Cortes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Corte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Santa Rita Yoro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Srita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Cortes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668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2668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Choloma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Cholo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669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2669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Villa Nueva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Villa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670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2670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lastRenderedPageBreak/>
              <w:t>Yoro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Yoro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671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2671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Cofradía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Cofra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672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2672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Potrerillos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Potre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673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2673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Sulaco / Los </w:t>
            </w:r>
            <w:proofErr w:type="spellStart"/>
            <w:r w:rsidRPr="00A0469C">
              <w:rPr>
                <w:lang w:val="es-ES_tradnl"/>
              </w:rPr>
              <w:t>Orcones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Sulco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674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2674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Villa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Villa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675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2675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Potrerillos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Potre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678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2678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Lima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Lima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688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2688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El Negrito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Negri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690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2690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Morazán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Moraz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691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2691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Zip </w:t>
            </w:r>
            <w:proofErr w:type="spellStart"/>
            <w:r w:rsidRPr="00A0469C">
              <w:rPr>
                <w:lang w:val="es-ES_tradnl"/>
              </w:rPr>
              <w:t>Amarat</w:t>
            </w:r>
            <w:proofErr w:type="spellEnd"/>
            <w:r w:rsidRPr="00A0469C">
              <w:rPr>
                <w:lang w:val="es-ES_tradnl"/>
              </w:rPr>
              <w:t>/</w:t>
            </w:r>
            <w:proofErr w:type="spellStart"/>
            <w:r w:rsidRPr="00A0469C">
              <w:rPr>
                <w:lang w:val="es-ES_tradnl"/>
              </w:rPr>
              <w:t>Marcala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Marca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764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2764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Valle De Ángeles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Valle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766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2766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Ojojona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Ojona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767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2767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Sabana Grande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Sgran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768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2768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Guaimaca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Guaim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769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2769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Comayagua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Coma2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770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2770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Com2/</w:t>
            </w:r>
            <w:proofErr w:type="spellStart"/>
            <w:r w:rsidRPr="00A0469C">
              <w:rPr>
                <w:lang w:val="es-ES_tradnl"/>
              </w:rPr>
              <w:t>Lamani</w:t>
            </w:r>
            <w:proofErr w:type="spellEnd"/>
            <w:r w:rsidRPr="00A0469C">
              <w:rPr>
                <w:lang w:val="es-ES_tradnl"/>
              </w:rPr>
              <w:t xml:space="preserve">/P. </w:t>
            </w:r>
            <w:proofErr w:type="spellStart"/>
            <w:r w:rsidRPr="00A0469C">
              <w:rPr>
                <w:lang w:val="es-ES_tradnl"/>
              </w:rPr>
              <w:t>Blan</w:t>
            </w:r>
            <w:proofErr w:type="spellEnd"/>
            <w:r w:rsidRPr="00A0469C">
              <w:rPr>
                <w:lang w:val="es-ES_tradnl"/>
              </w:rPr>
              <w:t>.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Coma2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Siguatepeque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Sigua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2773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Paz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Lapaz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Talanga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Talan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Zamorano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Zamor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776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2776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Proyecto Ala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Prala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Centros Comunitarios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Cencp3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Santa Lucía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Sluci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779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2779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Esperanza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Laesp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783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2783 XXXX</w:t>
            </w:r>
          </w:p>
        </w:tc>
      </w:tr>
      <w:tr w:rsidR="00A0469C" w:rsidRPr="00A0469C" w:rsidTr="00934A34">
        <w:trPr>
          <w:trHeight w:val="276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La Libertad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Lalib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784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2784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76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Choluteca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Cholu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879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2879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Choluteca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Cholu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880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2880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76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San Lorenzo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</w:pPr>
            <w:proofErr w:type="spellStart"/>
            <w:r w:rsidRPr="00A0469C">
              <w:t>Slore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881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</w:pPr>
            <w:r w:rsidRPr="00A0469C">
              <w:t>2881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</w:pPr>
            <w:r w:rsidRPr="00A0469C">
              <w:t>Choluteca 2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Cholu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882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2882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Danli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Danli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883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2883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Juticalpa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Jutic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885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2885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Proyecto Ala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Prala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887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2887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S. Marcos /</w:t>
            </w:r>
            <w:proofErr w:type="spellStart"/>
            <w:r w:rsidRPr="00A0469C">
              <w:rPr>
                <w:lang w:val="es-ES_tradnl"/>
              </w:rPr>
              <w:t>Proy</w:t>
            </w:r>
            <w:proofErr w:type="spellEnd"/>
            <w:r w:rsidRPr="00A0469C">
              <w:rPr>
                <w:lang w:val="es-ES_tradnl"/>
              </w:rPr>
              <w:t>. Ala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Smarc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888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2888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Campamento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Campa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889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2889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fr-FR"/>
              </w:rPr>
              <w:t xml:space="preserve">S. Franc. </w:t>
            </w:r>
            <w:r w:rsidRPr="00A0469C">
              <w:rPr>
                <w:lang w:val="es-ES_tradnl"/>
              </w:rPr>
              <w:t>De La Paz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Sfpaz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891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2891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lastRenderedPageBreak/>
              <w:t>Yuscarán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Yusca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892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2892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El Paraíso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r w:rsidRPr="00A0469C">
              <w:rPr>
                <w:lang w:val="fr-FR"/>
              </w:rPr>
              <w:t>Parai</w:t>
            </w:r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893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2893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Amatillo</w:t>
            </w:r>
            <w:proofErr w:type="spellEnd"/>
            <w:r w:rsidRPr="00A0469C">
              <w:rPr>
                <w:lang w:val="es-ES_tradnl"/>
              </w:rPr>
              <w:t>/</w:t>
            </w:r>
            <w:proofErr w:type="spellStart"/>
            <w:r w:rsidRPr="00A0469C">
              <w:rPr>
                <w:lang w:val="es-ES_tradnl"/>
              </w:rPr>
              <w:t>Goascorán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Amatio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894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2894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>Nacaome/</w:t>
            </w:r>
            <w:proofErr w:type="spellStart"/>
            <w:r w:rsidRPr="00A0469C">
              <w:rPr>
                <w:lang w:val="es-ES_tradnl"/>
              </w:rPr>
              <w:t>Amapala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Nacao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895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2895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r w:rsidRPr="00A0469C">
              <w:rPr>
                <w:lang w:val="es-ES_tradnl"/>
              </w:rPr>
              <w:t xml:space="preserve">San </w:t>
            </w:r>
            <w:proofErr w:type="spellStart"/>
            <w:r w:rsidRPr="00A0469C">
              <w:rPr>
                <w:lang w:val="es-ES_tradnl"/>
              </w:rPr>
              <w:t>Fco</w:t>
            </w:r>
            <w:proofErr w:type="spellEnd"/>
            <w:r w:rsidRPr="00A0469C">
              <w:rPr>
                <w:lang w:val="es-ES_tradnl"/>
              </w:rPr>
              <w:t>. De Becerra</w:t>
            </w:r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Sfbec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897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2897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Domsat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fr-FR"/>
              </w:rPr>
            </w:pPr>
            <w:proofErr w:type="spellStart"/>
            <w:r w:rsidRPr="00A0469C">
              <w:rPr>
                <w:lang w:val="fr-FR"/>
              </w:rPr>
              <w:t>Domsat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898</w:t>
            </w:r>
            <w:r w:rsidRPr="00A0469C">
              <w:rPr>
                <w:lang w:val="es-ES_tradnl"/>
              </w:rPr>
              <w:t xml:space="preserve">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fr-FR"/>
              </w:rPr>
            </w:pPr>
            <w:r w:rsidRPr="00A0469C">
              <w:rPr>
                <w:lang w:val="fr-FR"/>
              </w:rPr>
              <w:t>2898</w:t>
            </w:r>
            <w:r w:rsidRPr="00A0469C">
              <w:rPr>
                <w:lang w:val="es-ES_tradnl"/>
              </w:rPr>
              <w:t xml:space="preserve"> XXXX</w:t>
            </w:r>
          </w:p>
        </w:tc>
      </w:tr>
      <w:tr w:rsidR="00A0469C" w:rsidRPr="00A0469C" w:rsidTr="00934A34">
        <w:trPr>
          <w:trHeight w:val="264"/>
          <w:jc w:val="center"/>
        </w:trPr>
        <w:tc>
          <w:tcPr>
            <w:tcW w:w="301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Catacamas</w:t>
            </w:r>
            <w:proofErr w:type="spellEnd"/>
          </w:p>
        </w:tc>
        <w:tc>
          <w:tcPr>
            <w:tcW w:w="1379" w:type="dxa"/>
          </w:tcPr>
          <w:p w:rsidR="00A0469C" w:rsidRPr="00A0469C" w:rsidRDefault="00A0469C" w:rsidP="00934A34">
            <w:pPr>
              <w:pStyle w:val="TableText1"/>
              <w:rPr>
                <w:lang w:val="es-ES_tradnl"/>
              </w:rPr>
            </w:pPr>
            <w:proofErr w:type="spellStart"/>
            <w:r w:rsidRPr="00A0469C">
              <w:rPr>
                <w:lang w:val="es-ES_tradnl"/>
              </w:rPr>
              <w:t>Catac</w:t>
            </w:r>
            <w:proofErr w:type="spellEnd"/>
          </w:p>
        </w:tc>
        <w:tc>
          <w:tcPr>
            <w:tcW w:w="1317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899 XXXX</w:t>
            </w:r>
          </w:p>
        </w:tc>
        <w:tc>
          <w:tcPr>
            <w:tcW w:w="1276" w:type="dxa"/>
          </w:tcPr>
          <w:p w:rsidR="00A0469C" w:rsidRPr="00A0469C" w:rsidRDefault="00A0469C" w:rsidP="00420E4A">
            <w:pPr>
              <w:pStyle w:val="TableText1"/>
              <w:jc w:val="center"/>
              <w:rPr>
                <w:lang w:val="es-ES_tradnl"/>
              </w:rPr>
            </w:pPr>
            <w:r w:rsidRPr="00A0469C">
              <w:rPr>
                <w:lang w:val="es-ES_tradnl"/>
              </w:rPr>
              <w:t>2899 XXXX</w:t>
            </w:r>
          </w:p>
        </w:tc>
      </w:tr>
    </w:tbl>
    <w:p w:rsidR="00A0469C" w:rsidRPr="00A0469C" w:rsidRDefault="00A0469C" w:rsidP="00A0469C">
      <w:pPr>
        <w:ind w:left="567" w:hanging="567"/>
        <w:jc w:val="left"/>
        <w:rPr>
          <w:lang w:val="es-ES"/>
        </w:rPr>
      </w:pPr>
      <w:proofErr w:type="spellStart"/>
      <w:r w:rsidRPr="00A0469C">
        <w:rPr>
          <w:lang w:val="es-ES"/>
        </w:rPr>
        <w:t>Contact</w:t>
      </w:r>
      <w:proofErr w:type="spellEnd"/>
      <w:r w:rsidRPr="00A0469C">
        <w:rPr>
          <w:lang w:val="es-ES"/>
        </w:rPr>
        <w:t>:</w:t>
      </w:r>
    </w:p>
    <w:p w:rsidR="00A0469C" w:rsidRPr="00A0469C" w:rsidRDefault="00420E4A" w:rsidP="00420E4A">
      <w:pPr>
        <w:ind w:left="567" w:hanging="567"/>
        <w:jc w:val="left"/>
        <w:rPr>
          <w:lang w:val="es-ES"/>
        </w:rPr>
      </w:pPr>
      <w:r>
        <w:rPr>
          <w:lang w:val="es-ES_tradnl"/>
        </w:rPr>
        <w:tab/>
      </w:r>
      <w:r w:rsidR="00A0469C" w:rsidRPr="00A0469C">
        <w:rPr>
          <w:lang w:val="es-ES_tradnl"/>
        </w:rPr>
        <w:t>Comisión Nacional de Telecomunicaciones (</w:t>
      </w:r>
      <w:proofErr w:type="spellStart"/>
      <w:r w:rsidR="00A0469C" w:rsidRPr="00A0469C">
        <w:rPr>
          <w:lang w:val="es-ES_tradnl"/>
        </w:rPr>
        <w:t>Conatel</w:t>
      </w:r>
      <w:proofErr w:type="spellEnd"/>
      <w:r w:rsidR="00A0469C" w:rsidRPr="00A0469C">
        <w:rPr>
          <w:lang w:val="es-ES_tradnl"/>
        </w:rPr>
        <w:t>)</w:t>
      </w:r>
      <w:r>
        <w:rPr>
          <w:lang w:val="es-ES_tradnl"/>
        </w:rPr>
        <w:br/>
      </w:r>
      <w:r w:rsidR="00A0469C" w:rsidRPr="00A0469C">
        <w:rPr>
          <w:lang w:val="es-ES_tradnl"/>
        </w:rPr>
        <w:t xml:space="preserve">Oficina de Relaciones Internacionales e Interinstitucionales </w:t>
      </w:r>
      <w:r>
        <w:rPr>
          <w:lang w:val="es-ES_tradnl"/>
        </w:rPr>
        <w:br/>
      </w:r>
      <w:r w:rsidR="00A0469C" w:rsidRPr="00A0469C">
        <w:rPr>
          <w:lang w:val="es-ES_tradnl"/>
        </w:rPr>
        <w:t xml:space="preserve">Edificio </w:t>
      </w:r>
      <w:proofErr w:type="spellStart"/>
      <w:r w:rsidR="00A0469C" w:rsidRPr="00A0469C">
        <w:rPr>
          <w:lang w:val="es-ES_tradnl"/>
        </w:rPr>
        <w:t>Conatel</w:t>
      </w:r>
      <w:proofErr w:type="spellEnd"/>
      <w:r>
        <w:rPr>
          <w:lang w:val="es-ES_tradnl"/>
        </w:rPr>
        <w:br/>
      </w:r>
      <w:r w:rsidR="00A0469C" w:rsidRPr="00A0469C">
        <w:rPr>
          <w:lang w:val="es-ES_tradnl"/>
        </w:rPr>
        <w:t>6a ave. S.O., Colonia Modelo</w:t>
      </w:r>
      <w:r w:rsidR="00AA47C0">
        <w:rPr>
          <w:lang w:val="es-ES_tradnl"/>
        </w:rPr>
        <w:t xml:space="preserve"> </w:t>
      </w:r>
      <w:r>
        <w:rPr>
          <w:lang w:val="es-ES_tradnl"/>
        </w:rPr>
        <w:br/>
      </w:r>
      <w:proofErr w:type="spellStart"/>
      <w:r w:rsidR="00A0469C" w:rsidRPr="00A0469C">
        <w:rPr>
          <w:lang w:val="es-ES_tradnl"/>
        </w:rPr>
        <w:t>Comayaguela</w:t>
      </w:r>
      <w:proofErr w:type="spellEnd"/>
      <w:r w:rsidR="00A0469C" w:rsidRPr="00A0469C">
        <w:rPr>
          <w:lang w:val="es-ES_tradnl"/>
        </w:rPr>
        <w:t>, MDC</w:t>
      </w:r>
      <w:r>
        <w:rPr>
          <w:lang w:val="es-ES_tradnl"/>
        </w:rPr>
        <w:br/>
      </w:r>
      <w:r w:rsidR="00A0469C" w:rsidRPr="00A0469C">
        <w:rPr>
          <w:lang w:val="es-ES_tradnl"/>
        </w:rPr>
        <w:t>TEGUCIGALPA</w:t>
      </w:r>
      <w:r>
        <w:rPr>
          <w:lang w:val="es-ES_tradnl"/>
        </w:rPr>
        <w:br/>
      </w:r>
      <w:r w:rsidR="00A0469C" w:rsidRPr="00A0469C">
        <w:rPr>
          <w:lang w:val="es-ES_tradnl"/>
        </w:rPr>
        <w:t>Honduras</w:t>
      </w:r>
      <w:r>
        <w:rPr>
          <w:lang w:val="es-ES_tradnl"/>
        </w:rPr>
        <w:br/>
      </w:r>
      <w:r w:rsidR="00A0469C" w:rsidRPr="00E637EB">
        <w:rPr>
          <w:lang w:val="es-ES"/>
        </w:rPr>
        <w:t>Fax:</w:t>
      </w:r>
      <w:r w:rsidR="00AA47C0" w:rsidRPr="00E637EB">
        <w:rPr>
          <w:lang w:val="es-ES"/>
        </w:rPr>
        <w:t xml:space="preserve"> </w:t>
      </w:r>
      <w:r w:rsidR="00A0469C" w:rsidRPr="00E637EB">
        <w:rPr>
          <w:lang w:val="es-ES"/>
        </w:rPr>
        <w:t>+</w:t>
      </w:r>
      <w:r w:rsidRPr="00E637EB">
        <w:rPr>
          <w:lang w:val="es-ES"/>
        </w:rPr>
        <w:tab/>
      </w:r>
      <w:r w:rsidR="00A0469C" w:rsidRPr="00E637EB">
        <w:rPr>
          <w:lang w:val="es-ES"/>
        </w:rPr>
        <w:t>504</w:t>
      </w:r>
      <w:r w:rsidR="00AA47C0" w:rsidRPr="00E637EB">
        <w:rPr>
          <w:lang w:val="es-ES"/>
        </w:rPr>
        <w:t xml:space="preserve"> </w:t>
      </w:r>
      <w:r w:rsidR="00A0469C" w:rsidRPr="00E637EB">
        <w:rPr>
          <w:lang w:val="es-ES"/>
        </w:rPr>
        <w:t>234 8611</w:t>
      </w:r>
      <w:r w:rsidR="00F26AFF" w:rsidRPr="00E637EB">
        <w:rPr>
          <w:lang w:val="es-ES"/>
        </w:rPr>
        <w:t xml:space="preserve"> </w:t>
      </w:r>
      <w:r w:rsidR="00A0469C" w:rsidRPr="00E637EB">
        <w:rPr>
          <w:lang w:val="es-ES"/>
        </w:rPr>
        <w:t>(A partir du 14.XI.2010, Fax: +504 2234 8611)</w:t>
      </w:r>
      <w:r w:rsidRPr="00E637EB">
        <w:rPr>
          <w:lang w:val="es-ES"/>
        </w:rPr>
        <w:br/>
      </w:r>
      <w:r w:rsidR="00A0469C" w:rsidRPr="00A0469C">
        <w:rPr>
          <w:lang w:val="es-ES"/>
        </w:rPr>
        <w:t xml:space="preserve">E-mail: </w:t>
      </w:r>
      <w:r>
        <w:rPr>
          <w:lang w:val="es-ES"/>
        </w:rPr>
        <w:tab/>
      </w:r>
      <w:r w:rsidR="00A0469C" w:rsidRPr="00420E4A">
        <w:rPr>
          <w:lang w:val="es-ES"/>
        </w:rPr>
        <w:t>cynthia.moncada@conatel.gob.hn</w:t>
      </w:r>
    </w:p>
    <w:p w:rsidR="00420E4A" w:rsidRPr="00E637EB" w:rsidRDefault="00420E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/>
          <w:lang w:val="es-ES"/>
        </w:rPr>
      </w:pPr>
    </w:p>
    <w:p w:rsidR="00A0469C" w:rsidRPr="00A0469C" w:rsidRDefault="00A0469C" w:rsidP="00A0469C">
      <w:pPr>
        <w:ind w:left="567" w:hanging="567"/>
        <w:jc w:val="left"/>
        <w:rPr>
          <w:b/>
          <w:lang w:val="fr-CH"/>
        </w:rPr>
      </w:pPr>
      <w:r w:rsidRPr="00A0469C">
        <w:rPr>
          <w:b/>
          <w:lang w:val="fr-CH"/>
        </w:rPr>
        <w:t>Viet Nam (indicatif de pays +84)</w:t>
      </w:r>
      <w:r w:rsidR="00AA47C0">
        <w:rPr>
          <w:b/>
          <w:lang w:val="fr-CH"/>
        </w:rPr>
        <w:t xml:space="preserve"> </w:t>
      </w:r>
    </w:p>
    <w:p w:rsidR="00A0469C" w:rsidRPr="00A0469C" w:rsidRDefault="00A0469C" w:rsidP="00420E4A">
      <w:pPr>
        <w:spacing w:before="0"/>
        <w:ind w:left="567" w:hanging="567"/>
        <w:jc w:val="left"/>
        <w:rPr>
          <w:lang w:val="fr-CH"/>
        </w:rPr>
      </w:pPr>
      <w:r w:rsidRPr="00A0469C">
        <w:rPr>
          <w:lang w:val="fr-CH"/>
        </w:rPr>
        <w:t>Communication du 4.XI.2010:</w:t>
      </w:r>
    </w:p>
    <w:p w:rsidR="00A0469C" w:rsidRPr="00A0469C" w:rsidRDefault="00A0469C" w:rsidP="00D2015A">
      <w:pPr>
        <w:rPr>
          <w:lang w:val="fr-CH"/>
        </w:rPr>
      </w:pPr>
      <w:r w:rsidRPr="00A0469C">
        <w:rPr>
          <w:lang w:val="fr-CH"/>
        </w:rPr>
        <w:t>Le</w:t>
      </w:r>
      <w:r w:rsidRPr="00A0469C">
        <w:rPr>
          <w:i/>
          <w:lang w:val="fr-CH"/>
        </w:rPr>
        <w:t xml:space="preserve"> </w:t>
      </w:r>
      <w:proofErr w:type="spellStart"/>
      <w:r w:rsidRPr="00A0469C">
        <w:rPr>
          <w:i/>
          <w:lang w:val="fr-CH"/>
        </w:rPr>
        <w:t>Ministry</w:t>
      </w:r>
      <w:proofErr w:type="spellEnd"/>
      <w:r w:rsidRPr="00A0469C">
        <w:rPr>
          <w:i/>
          <w:lang w:val="fr-CH"/>
        </w:rPr>
        <w:t xml:space="preserve"> of Information and Communication (MIC</w:t>
      </w:r>
      <w:r w:rsidRPr="00A0469C">
        <w:rPr>
          <w:lang w:val="fr-CH"/>
        </w:rPr>
        <w:t>), Hanoi, annonce qu</w:t>
      </w:r>
      <w:r w:rsidR="00D2015A">
        <w:rPr>
          <w:lang w:val="fr-CH"/>
        </w:rPr>
        <w:t>'un</w:t>
      </w:r>
      <w:r w:rsidRPr="00A0469C">
        <w:rPr>
          <w:lang w:val="fr-CH"/>
        </w:rPr>
        <w:t xml:space="preserve"> nouvel indicatif de réseau mobile </w:t>
      </w:r>
      <w:r w:rsidR="00D2015A">
        <w:rPr>
          <w:lang w:val="fr-CH"/>
        </w:rPr>
        <w:t xml:space="preserve">a été attribué </w:t>
      </w:r>
      <w:r w:rsidRPr="00A0469C">
        <w:rPr>
          <w:lang w:val="fr-CH"/>
        </w:rPr>
        <w:t>comme suit</w:t>
      </w:r>
      <w:r w:rsidR="00D2015A">
        <w:rPr>
          <w:lang w:val="fr-CH"/>
        </w:rPr>
        <w:t xml:space="preserve"> à </w:t>
      </w:r>
      <w:r w:rsidR="00D2015A" w:rsidRPr="00A0469C">
        <w:rPr>
          <w:lang w:val="fr-CH"/>
        </w:rPr>
        <w:t xml:space="preserve">l’opérateur mobile </w:t>
      </w:r>
      <w:proofErr w:type="spellStart"/>
      <w:r w:rsidR="00D2015A" w:rsidRPr="00A0469C">
        <w:rPr>
          <w:lang w:val="fr-CH"/>
        </w:rPr>
        <w:t>Beeline</w:t>
      </w:r>
      <w:proofErr w:type="spellEnd"/>
      <w:r w:rsidR="00D2015A" w:rsidRPr="00A0469C">
        <w:rPr>
          <w:lang w:val="fr-CH"/>
        </w:rPr>
        <w:t xml:space="preserve"> VN/GTEL</w:t>
      </w:r>
      <w:r w:rsidRPr="00A0469C">
        <w:rPr>
          <w:lang w:val="fr-CH"/>
        </w:rPr>
        <w:t>:</w:t>
      </w:r>
    </w:p>
    <w:p w:rsidR="00A0469C" w:rsidRPr="00A0469C" w:rsidRDefault="00420E4A" w:rsidP="00420E4A">
      <w:pPr>
        <w:rPr>
          <w:lang w:val="fr-CH"/>
        </w:rPr>
      </w:pPr>
      <w:r>
        <w:rPr>
          <w:lang w:val="fr-CH"/>
        </w:rPr>
        <w:t>1)</w:t>
      </w:r>
      <w:r>
        <w:rPr>
          <w:lang w:val="fr-CH"/>
        </w:rPr>
        <w:tab/>
      </w:r>
      <w:r w:rsidR="00A0469C" w:rsidRPr="00A0469C">
        <w:rPr>
          <w:lang w:val="fr-CH"/>
        </w:rPr>
        <w:t>Nouvel indicatif de réseau mobile 99.</w:t>
      </w:r>
    </w:p>
    <w:p w:rsidR="00A0469C" w:rsidRPr="00A0469C" w:rsidRDefault="00420E4A" w:rsidP="00D2015A">
      <w:pPr>
        <w:rPr>
          <w:lang w:val="fr-CH"/>
        </w:rPr>
      </w:pPr>
      <w:r>
        <w:rPr>
          <w:lang w:val="fr-CH"/>
        </w:rPr>
        <w:t>2)</w:t>
      </w:r>
      <w:r>
        <w:rPr>
          <w:lang w:val="fr-CH"/>
        </w:rPr>
        <w:tab/>
      </w:r>
      <w:r w:rsidR="00A0469C" w:rsidRPr="00A0469C">
        <w:rPr>
          <w:lang w:val="fr-CH"/>
        </w:rPr>
        <w:t>Le numéro d’abonné de ce nouvel indicatif de réseau mobile commence par le chiffre «6».</w:t>
      </w:r>
    </w:p>
    <w:p w:rsidR="00A0469C" w:rsidRPr="00A0469C" w:rsidRDefault="00420E4A" w:rsidP="00420E4A">
      <w:pPr>
        <w:rPr>
          <w:lang w:val="fr-CH"/>
        </w:rPr>
      </w:pPr>
      <w:r>
        <w:rPr>
          <w:lang w:val="fr-CH"/>
        </w:rPr>
        <w:t>3)</w:t>
      </w:r>
      <w:r>
        <w:rPr>
          <w:lang w:val="fr-CH"/>
        </w:rPr>
        <w:tab/>
      </w:r>
      <w:r w:rsidR="00A0469C" w:rsidRPr="00A0469C">
        <w:rPr>
          <w:lang w:val="fr-CH"/>
        </w:rPr>
        <w:t>Exemple du format de numérotation: MSISDN +84 99 6XX XXXX</w:t>
      </w:r>
    </w:p>
    <w:p w:rsidR="00A0469C" w:rsidRPr="00A0469C" w:rsidRDefault="00420E4A" w:rsidP="00D2015A">
      <w:pPr>
        <w:rPr>
          <w:lang w:val="fr-CH"/>
        </w:rPr>
      </w:pPr>
      <w:r>
        <w:rPr>
          <w:lang w:val="fr-CH"/>
        </w:rPr>
        <w:t>4)</w:t>
      </w:r>
      <w:r>
        <w:rPr>
          <w:lang w:val="fr-CH"/>
        </w:rPr>
        <w:tab/>
      </w:r>
      <w:r w:rsidR="00A0469C" w:rsidRPr="00A0469C">
        <w:rPr>
          <w:lang w:val="fr-CH"/>
        </w:rPr>
        <w:t>La date effective de la mise en service de ce nouvel indicatif de réseau mobile est le 15 novembre 2010.</w:t>
      </w:r>
    </w:p>
    <w:p w:rsidR="00A0469C" w:rsidRPr="00A0469C" w:rsidRDefault="00A0469C" w:rsidP="00A0469C">
      <w:pPr>
        <w:ind w:left="567" w:hanging="567"/>
        <w:jc w:val="left"/>
        <w:rPr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1132"/>
        <w:gridCol w:w="1112"/>
        <w:gridCol w:w="2634"/>
        <w:gridCol w:w="2391"/>
      </w:tblGrid>
      <w:tr w:rsidR="00A0469C" w:rsidRPr="00A0469C" w:rsidTr="00151B25">
        <w:trPr>
          <w:jc w:val="center"/>
        </w:trPr>
        <w:tc>
          <w:tcPr>
            <w:tcW w:w="1803" w:type="dxa"/>
          </w:tcPr>
          <w:p w:rsidR="00A0469C" w:rsidRPr="00A0469C" w:rsidRDefault="00A0469C" w:rsidP="00151B25">
            <w:pPr>
              <w:pStyle w:val="TableHead1"/>
            </w:pPr>
            <w:r w:rsidRPr="00A0469C">
              <w:t>(1)</w:t>
            </w:r>
          </w:p>
        </w:tc>
        <w:tc>
          <w:tcPr>
            <w:tcW w:w="2244" w:type="dxa"/>
            <w:gridSpan w:val="2"/>
          </w:tcPr>
          <w:p w:rsidR="00A0469C" w:rsidRPr="00A0469C" w:rsidRDefault="00A0469C" w:rsidP="00151B25">
            <w:pPr>
              <w:pStyle w:val="TableHead1"/>
            </w:pPr>
            <w:r w:rsidRPr="00A0469C">
              <w:t>(2)</w:t>
            </w:r>
          </w:p>
        </w:tc>
        <w:tc>
          <w:tcPr>
            <w:tcW w:w="2634" w:type="dxa"/>
          </w:tcPr>
          <w:p w:rsidR="00A0469C" w:rsidRPr="00A0469C" w:rsidRDefault="00A0469C" w:rsidP="00151B25">
            <w:pPr>
              <w:pStyle w:val="TableHead1"/>
            </w:pPr>
            <w:r w:rsidRPr="00A0469C">
              <w:t>(3)</w:t>
            </w:r>
          </w:p>
        </w:tc>
        <w:tc>
          <w:tcPr>
            <w:tcW w:w="2391" w:type="dxa"/>
          </w:tcPr>
          <w:p w:rsidR="00A0469C" w:rsidRPr="00A0469C" w:rsidRDefault="00A0469C" w:rsidP="00151B25">
            <w:pPr>
              <w:pStyle w:val="TableHead1"/>
            </w:pPr>
            <w:r w:rsidRPr="00A0469C">
              <w:t>(4)</w:t>
            </w:r>
          </w:p>
        </w:tc>
      </w:tr>
      <w:tr w:rsidR="00A0469C" w:rsidRPr="00A0469C" w:rsidTr="00151B25">
        <w:trPr>
          <w:jc w:val="center"/>
        </w:trPr>
        <w:tc>
          <w:tcPr>
            <w:tcW w:w="1803" w:type="dxa"/>
            <w:vMerge w:val="restart"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  <w:lang w:val="fr-CH"/>
              </w:rPr>
            </w:pPr>
            <w:r w:rsidRPr="00A0469C">
              <w:rPr>
                <w:iCs/>
                <w:lang w:val="fr-CH"/>
              </w:rPr>
              <w:t>NDC (indicatif national de destination) ou N(S)N (chiffres de poids fort du numéro national significatif)</w:t>
            </w:r>
          </w:p>
        </w:tc>
        <w:tc>
          <w:tcPr>
            <w:tcW w:w="2244" w:type="dxa"/>
            <w:gridSpan w:val="2"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  <w:lang w:val="fr-CH"/>
              </w:rPr>
            </w:pPr>
            <w:r w:rsidRPr="00A0469C">
              <w:rPr>
                <w:iCs/>
                <w:lang w:val="fr-CH"/>
              </w:rPr>
              <w:t xml:space="preserve">Longueur du numéro du N(S)N </w:t>
            </w:r>
          </w:p>
        </w:tc>
        <w:tc>
          <w:tcPr>
            <w:tcW w:w="2634" w:type="dxa"/>
            <w:vMerge w:val="restart"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</w:rPr>
            </w:pPr>
            <w:r w:rsidRPr="00A0469C">
              <w:rPr>
                <w:iCs/>
              </w:rPr>
              <w:t xml:space="preserve">Utilisation des </w:t>
            </w:r>
            <w:proofErr w:type="spellStart"/>
            <w:r w:rsidRPr="00A0469C">
              <w:rPr>
                <w:iCs/>
              </w:rPr>
              <w:t>numéros</w:t>
            </w:r>
            <w:proofErr w:type="spellEnd"/>
            <w:r w:rsidRPr="00A0469C">
              <w:rPr>
                <w:iCs/>
              </w:rPr>
              <w:t xml:space="preserve"> E.164</w:t>
            </w:r>
          </w:p>
        </w:tc>
        <w:tc>
          <w:tcPr>
            <w:tcW w:w="2391" w:type="dxa"/>
            <w:vMerge w:val="restart"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</w:rPr>
            </w:pPr>
            <w:r w:rsidRPr="00A0469C">
              <w:rPr>
                <w:iCs/>
              </w:rPr>
              <w:t xml:space="preserve">Information </w:t>
            </w:r>
            <w:proofErr w:type="spellStart"/>
            <w:r w:rsidRPr="00A0469C">
              <w:rPr>
                <w:iCs/>
              </w:rPr>
              <w:t>additionnelle</w:t>
            </w:r>
            <w:proofErr w:type="spellEnd"/>
          </w:p>
        </w:tc>
      </w:tr>
      <w:tr w:rsidR="00A0469C" w:rsidRPr="00A0469C" w:rsidTr="00151B25">
        <w:trPr>
          <w:jc w:val="center"/>
        </w:trPr>
        <w:tc>
          <w:tcPr>
            <w:tcW w:w="1803" w:type="dxa"/>
            <w:vMerge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</w:rPr>
            </w:pPr>
          </w:p>
        </w:tc>
        <w:tc>
          <w:tcPr>
            <w:tcW w:w="1132" w:type="dxa"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</w:rPr>
            </w:pPr>
            <w:proofErr w:type="spellStart"/>
            <w:r w:rsidRPr="00A0469C">
              <w:rPr>
                <w:iCs/>
              </w:rPr>
              <w:t>Longueur</w:t>
            </w:r>
            <w:proofErr w:type="spellEnd"/>
            <w:r w:rsidRPr="00A0469C">
              <w:rPr>
                <w:iCs/>
              </w:rPr>
              <w:t xml:space="preserve"> </w:t>
            </w:r>
            <w:proofErr w:type="spellStart"/>
            <w:r w:rsidRPr="00A0469C">
              <w:rPr>
                <w:iCs/>
              </w:rPr>
              <w:t>maximale</w:t>
            </w:r>
            <w:proofErr w:type="spellEnd"/>
          </w:p>
        </w:tc>
        <w:tc>
          <w:tcPr>
            <w:tcW w:w="1112" w:type="dxa"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</w:rPr>
            </w:pPr>
            <w:proofErr w:type="spellStart"/>
            <w:r w:rsidRPr="00A0469C">
              <w:rPr>
                <w:iCs/>
              </w:rPr>
              <w:t>Longueur</w:t>
            </w:r>
            <w:proofErr w:type="spellEnd"/>
            <w:r w:rsidRPr="00A0469C">
              <w:rPr>
                <w:iCs/>
              </w:rPr>
              <w:t xml:space="preserve"> </w:t>
            </w:r>
            <w:proofErr w:type="spellStart"/>
            <w:r w:rsidRPr="00A0469C">
              <w:rPr>
                <w:iCs/>
              </w:rPr>
              <w:t>minimale</w:t>
            </w:r>
            <w:proofErr w:type="spellEnd"/>
          </w:p>
        </w:tc>
        <w:tc>
          <w:tcPr>
            <w:tcW w:w="2634" w:type="dxa"/>
            <w:vMerge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</w:rPr>
            </w:pPr>
          </w:p>
        </w:tc>
        <w:tc>
          <w:tcPr>
            <w:tcW w:w="2391" w:type="dxa"/>
            <w:vMerge/>
            <w:vAlign w:val="center"/>
          </w:tcPr>
          <w:p w:rsidR="00A0469C" w:rsidRPr="00A0469C" w:rsidRDefault="00A0469C" w:rsidP="00151B25">
            <w:pPr>
              <w:pStyle w:val="TableHead1"/>
              <w:rPr>
                <w:iCs/>
              </w:rPr>
            </w:pPr>
          </w:p>
        </w:tc>
      </w:tr>
      <w:tr w:rsidR="00A0469C" w:rsidRPr="00E637EB" w:rsidTr="00151B25">
        <w:trPr>
          <w:jc w:val="center"/>
        </w:trPr>
        <w:tc>
          <w:tcPr>
            <w:tcW w:w="1803" w:type="dxa"/>
          </w:tcPr>
          <w:p w:rsidR="00A0469C" w:rsidRPr="00A0469C" w:rsidRDefault="00A0469C" w:rsidP="00151B25">
            <w:pPr>
              <w:pStyle w:val="TableText1"/>
            </w:pPr>
            <w:r w:rsidRPr="00A0469C">
              <w:t>99 (NDC)</w:t>
            </w:r>
          </w:p>
        </w:tc>
        <w:tc>
          <w:tcPr>
            <w:tcW w:w="1132" w:type="dxa"/>
          </w:tcPr>
          <w:p w:rsidR="00A0469C" w:rsidRPr="00A0469C" w:rsidRDefault="00A0469C" w:rsidP="00151B25">
            <w:pPr>
              <w:pStyle w:val="TableText1"/>
              <w:jc w:val="center"/>
            </w:pPr>
            <w:r w:rsidRPr="00A0469C">
              <w:t>9</w:t>
            </w:r>
          </w:p>
        </w:tc>
        <w:tc>
          <w:tcPr>
            <w:tcW w:w="1112" w:type="dxa"/>
          </w:tcPr>
          <w:p w:rsidR="00A0469C" w:rsidRPr="00A0469C" w:rsidRDefault="00A0469C" w:rsidP="00151B25">
            <w:pPr>
              <w:pStyle w:val="TableText1"/>
              <w:jc w:val="center"/>
            </w:pPr>
            <w:r w:rsidRPr="00A0469C">
              <w:t>9</w:t>
            </w:r>
          </w:p>
        </w:tc>
        <w:tc>
          <w:tcPr>
            <w:tcW w:w="2634" w:type="dxa"/>
          </w:tcPr>
          <w:p w:rsidR="00A0469C" w:rsidRPr="00A0469C" w:rsidRDefault="00A0469C" w:rsidP="00151B25">
            <w:pPr>
              <w:pStyle w:val="TableText1"/>
              <w:rPr>
                <w:lang w:val="fr-CH"/>
              </w:rPr>
            </w:pPr>
            <w:r w:rsidRPr="00A0469C">
              <w:rPr>
                <w:lang w:val="fr-CH"/>
              </w:rPr>
              <w:t>Numéro non géographique – mobile</w:t>
            </w:r>
          </w:p>
        </w:tc>
        <w:tc>
          <w:tcPr>
            <w:tcW w:w="2391" w:type="dxa"/>
          </w:tcPr>
          <w:p w:rsidR="00A0469C" w:rsidRPr="00E637EB" w:rsidRDefault="00A0469C" w:rsidP="00151B25">
            <w:pPr>
              <w:pStyle w:val="TableText1"/>
              <w:rPr>
                <w:lang w:val="fr-FR"/>
              </w:rPr>
            </w:pPr>
            <w:proofErr w:type="spellStart"/>
            <w:r w:rsidRPr="00E637EB">
              <w:rPr>
                <w:lang w:val="fr-FR"/>
              </w:rPr>
              <w:t>Beeline</w:t>
            </w:r>
            <w:proofErr w:type="spellEnd"/>
            <w:r w:rsidRPr="00E637EB">
              <w:rPr>
                <w:lang w:val="fr-FR"/>
              </w:rPr>
              <w:t xml:space="preserve"> VN/GTEL, opérateur mobile </w:t>
            </w:r>
          </w:p>
        </w:tc>
      </w:tr>
    </w:tbl>
    <w:p w:rsidR="00A0469C" w:rsidRPr="00A0469C" w:rsidRDefault="00A0469C" w:rsidP="00D2015A">
      <w:pPr>
        <w:rPr>
          <w:lang w:val="fr-CH"/>
        </w:rPr>
      </w:pPr>
      <w:r w:rsidRPr="00A0469C">
        <w:rPr>
          <w:lang w:val="fr-CH"/>
        </w:rPr>
        <w:t>NOTE: L</w:t>
      </w:r>
      <w:r w:rsidR="00D2015A">
        <w:rPr>
          <w:lang w:val="fr-CH"/>
        </w:rPr>
        <w:t>e</w:t>
      </w:r>
      <w:r w:rsidRPr="00A0469C">
        <w:rPr>
          <w:lang w:val="fr-CH"/>
        </w:rPr>
        <w:t xml:space="preserve"> même NDC «99» a </w:t>
      </w:r>
      <w:proofErr w:type="spellStart"/>
      <w:r w:rsidRPr="00A0469C">
        <w:rPr>
          <w:lang w:val="fr-CH"/>
        </w:rPr>
        <w:t>éte</w:t>
      </w:r>
      <w:proofErr w:type="spellEnd"/>
      <w:r w:rsidRPr="00A0469C">
        <w:rPr>
          <w:lang w:val="fr-CH"/>
        </w:rPr>
        <w:t xml:space="preserve"> attribué à VNPT pour le numéro VSAT avec le numéro d’abonné commençant par le chiffre «2», exemple du format de numérotation: +84 99 2XX XXXX</w:t>
      </w:r>
    </w:p>
    <w:p w:rsidR="00A0469C" w:rsidRPr="00A0469C" w:rsidRDefault="00A0469C" w:rsidP="00A0469C">
      <w:pPr>
        <w:ind w:left="567" w:hanging="567"/>
        <w:jc w:val="left"/>
      </w:pPr>
      <w:r w:rsidRPr="00A0469C">
        <w:t>Contacts:</w:t>
      </w:r>
      <w:r w:rsidRPr="00A0469C">
        <w:tab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0"/>
        <w:gridCol w:w="4022"/>
      </w:tblGrid>
      <w:tr w:rsidR="00A0469C" w:rsidRPr="00A0469C" w:rsidTr="00151B25"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A0469C" w:rsidRPr="00A0469C" w:rsidRDefault="00151B25" w:rsidP="00151B25">
            <w:pPr>
              <w:ind w:left="567" w:hanging="567"/>
              <w:jc w:val="left"/>
            </w:pPr>
            <w:r>
              <w:tab/>
            </w:r>
            <w:r w:rsidR="00A0469C" w:rsidRPr="00A0469C">
              <w:t>Ministry of Information and Communication (MIC)</w:t>
            </w:r>
            <w:r w:rsidR="00A0469C" w:rsidRPr="00A0469C">
              <w:br/>
            </w:r>
            <w:smartTag w:uri="urn:schemas-microsoft-com:office:smarttags" w:element="Street">
              <w:r w:rsidR="00A0469C" w:rsidRPr="00A0469C">
                <w:t>18 Nguyen Du Street</w:t>
              </w:r>
            </w:smartTag>
            <w:r w:rsidR="00A0469C" w:rsidRPr="00A0469C">
              <w:br/>
            </w:r>
            <w:smartTag w:uri="urn:schemas-microsoft-com:office:smarttags" w:element="City">
              <w:r w:rsidR="00A0469C" w:rsidRPr="00A0469C">
                <w:t>HANOI</w:t>
              </w:r>
            </w:smartTag>
            <w:r w:rsidR="00A0469C" w:rsidRPr="00A0469C">
              <w:t xml:space="preserve"> </w:t>
            </w:r>
            <w:smartTag w:uri="urn:schemas-microsoft-com:office:smarttags" w:element="PostalCode">
              <w:r w:rsidR="00A0469C" w:rsidRPr="00A0469C">
                <w:t>10000</w:t>
              </w:r>
            </w:smartTag>
            <w:r w:rsidR="00A0469C" w:rsidRPr="00A0469C">
              <w:br/>
              <w:t>Viet Nam</w:t>
            </w:r>
            <w:r>
              <w:br/>
            </w:r>
            <w:proofErr w:type="spellStart"/>
            <w:r w:rsidR="00AA47C0">
              <w:t>Tél</w:t>
            </w:r>
            <w:proofErr w:type="spellEnd"/>
            <w:r w:rsidR="00AA47C0">
              <w:t>:</w:t>
            </w:r>
            <w:r w:rsidR="00A0469C" w:rsidRPr="00A0469C">
              <w:tab/>
              <w:t>+84 4 3822 9267</w:t>
            </w:r>
            <w:r>
              <w:br/>
            </w:r>
            <w:r w:rsidR="00A0469C" w:rsidRPr="00A0469C">
              <w:t>Fax:</w:t>
            </w:r>
            <w:r w:rsidR="00AA47C0">
              <w:t xml:space="preserve"> </w:t>
            </w:r>
            <w:r w:rsidR="00A0469C" w:rsidRPr="00A0469C">
              <w:tab/>
              <w:t>+84 4 3822 6590</w:t>
            </w:r>
            <w:r>
              <w:br/>
            </w:r>
            <w:r w:rsidR="00A0469C" w:rsidRPr="00A0469C">
              <w:t>E-mail:</w:t>
            </w:r>
            <w:r>
              <w:tab/>
            </w:r>
            <w:r w:rsidRPr="00151B25">
              <w:t>dic@mic.gov.vn</w:t>
            </w:r>
            <w:r>
              <w:br/>
              <w:t>URL:</w:t>
            </w:r>
            <w:r>
              <w:tab/>
            </w:r>
            <w:r w:rsidR="00A0469C" w:rsidRPr="00151B25">
              <w:t>www.mic.gov.vn</w:t>
            </w:r>
            <w:r w:rsidR="00A0469C" w:rsidRPr="00A0469C"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A0469C" w:rsidRPr="00A0469C" w:rsidRDefault="00A0469C" w:rsidP="00151B25">
            <w:pPr>
              <w:tabs>
                <w:tab w:val="clear" w:pos="567"/>
                <w:tab w:val="left" w:pos="904"/>
              </w:tabs>
              <w:jc w:val="left"/>
            </w:pPr>
            <w:r w:rsidRPr="00A0469C">
              <w:t xml:space="preserve">Mr Pham </w:t>
            </w:r>
            <w:proofErr w:type="spellStart"/>
            <w:r w:rsidRPr="00A0469C">
              <w:t>Ich</w:t>
            </w:r>
            <w:proofErr w:type="spellEnd"/>
            <w:r w:rsidRPr="00A0469C">
              <w:t xml:space="preserve"> </w:t>
            </w:r>
            <w:proofErr w:type="spellStart"/>
            <w:r w:rsidRPr="00A0469C">
              <w:t>Dien</w:t>
            </w:r>
            <w:proofErr w:type="spellEnd"/>
            <w:r w:rsidR="00151B25">
              <w:br/>
            </w:r>
            <w:r w:rsidRPr="00A0469C">
              <w:t>Beeline VN/GTEL Mobile Operator</w:t>
            </w:r>
            <w:r w:rsidR="00151B25">
              <w:br/>
            </w:r>
            <w:proofErr w:type="spellStart"/>
            <w:r w:rsidRPr="00E637EB">
              <w:rPr>
                <w:lang w:val="en-US"/>
              </w:rPr>
              <w:t>Gtel</w:t>
            </w:r>
            <w:proofErr w:type="spellEnd"/>
            <w:r w:rsidRPr="00E637EB">
              <w:rPr>
                <w:lang w:val="en-US"/>
              </w:rPr>
              <w:t xml:space="preserve"> Mobile J.S.C.</w:t>
            </w:r>
            <w:r w:rsidR="00151B25" w:rsidRPr="00E637EB">
              <w:rPr>
                <w:lang w:val="en-US"/>
              </w:rPr>
              <w:br/>
            </w:r>
            <w:r w:rsidRPr="00A0469C">
              <w:rPr>
                <w:lang w:val="en-US"/>
              </w:rPr>
              <w:t>4</w:t>
            </w:r>
            <w:r w:rsidRPr="00151B25">
              <w:rPr>
                <w:vertAlign w:val="superscript"/>
                <w:lang w:val="en-US"/>
              </w:rPr>
              <w:t>th</w:t>
            </w:r>
            <w:r w:rsidRPr="00A0469C">
              <w:rPr>
                <w:lang w:val="en-US"/>
              </w:rPr>
              <w:t xml:space="preserve"> floor, Building 280B Lac Long </w:t>
            </w:r>
            <w:proofErr w:type="spellStart"/>
            <w:r w:rsidRPr="00A0469C">
              <w:rPr>
                <w:lang w:val="en-US"/>
              </w:rPr>
              <w:t>Quan</w:t>
            </w:r>
            <w:proofErr w:type="spellEnd"/>
            <w:r w:rsidRPr="00A0469C">
              <w:rPr>
                <w:lang w:val="en-US"/>
              </w:rPr>
              <w:t xml:space="preserve"> Street</w:t>
            </w:r>
            <w:r w:rsidR="00151B25">
              <w:rPr>
                <w:lang w:val="en-US"/>
              </w:rPr>
              <w:br/>
            </w:r>
            <w:r w:rsidRPr="00A0469C">
              <w:rPr>
                <w:lang w:val="en-US"/>
              </w:rPr>
              <w:t xml:space="preserve">HANOI 10000 </w:t>
            </w:r>
            <w:r w:rsidR="00151B25">
              <w:rPr>
                <w:lang w:val="en-US"/>
              </w:rPr>
              <w:br/>
            </w:r>
            <w:r w:rsidRPr="00A0469C">
              <w:rPr>
                <w:lang w:val="en-US"/>
              </w:rPr>
              <w:t>Viet Nam</w:t>
            </w:r>
            <w:r w:rsidR="00151B25">
              <w:rPr>
                <w:lang w:val="en-US"/>
              </w:rPr>
              <w:br/>
            </w:r>
            <w:r w:rsidRPr="00A0469C">
              <w:t>E-mail:</w:t>
            </w:r>
            <w:r w:rsidR="00151B25">
              <w:tab/>
            </w:r>
            <w:r w:rsidRPr="00A0469C">
              <w:t>dien.p@beeline.vn</w:t>
            </w:r>
          </w:p>
        </w:tc>
      </w:tr>
    </w:tbl>
    <w:p w:rsidR="003450F4" w:rsidRPr="003450F4" w:rsidRDefault="003450F4" w:rsidP="003450F4">
      <w:pPr>
        <w:pStyle w:val="Heading20"/>
        <w:spacing w:before="240"/>
        <w:rPr>
          <w:rFonts w:asciiTheme="minorHAnsi" w:hAnsiTheme="minorHAnsi"/>
          <w:lang w:val="fr-CH"/>
        </w:rPr>
      </w:pPr>
      <w:bookmarkStart w:id="41" w:name="_Toc276716395"/>
      <w:r w:rsidRPr="003450F4">
        <w:rPr>
          <w:rFonts w:asciiTheme="minorHAnsi" w:hAnsiTheme="minorHAnsi"/>
          <w:lang w:val="fr-CH"/>
        </w:rPr>
        <w:lastRenderedPageBreak/>
        <w:t>Changements dans les administrations/ER et autres entités</w:t>
      </w:r>
      <w:r>
        <w:rPr>
          <w:rFonts w:asciiTheme="minorHAnsi" w:hAnsiTheme="minorHAnsi"/>
          <w:lang w:val="fr-CH"/>
        </w:rPr>
        <w:br/>
      </w:r>
      <w:r w:rsidRPr="003450F4">
        <w:rPr>
          <w:rFonts w:asciiTheme="minorHAnsi" w:hAnsiTheme="minorHAnsi"/>
          <w:lang w:val="fr-CH"/>
        </w:rPr>
        <w:t>ou organisations</w:t>
      </w:r>
    </w:p>
    <w:p w:rsidR="00FE593A" w:rsidRDefault="00FE593A" w:rsidP="003450F4">
      <w:pPr>
        <w:rPr>
          <w:b/>
          <w:bCs/>
          <w:lang w:val="fr-FR"/>
        </w:rPr>
      </w:pPr>
    </w:p>
    <w:p w:rsidR="003450F4" w:rsidRPr="003450F4" w:rsidRDefault="003450F4" w:rsidP="003450F4">
      <w:pPr>
        <w:rPr>
          <w:b/>
          <w:bCs/>
          <w:lang w:val="fr-FR"/>
        </w:rPr>
      </w:pPr>
      <w:r w:rsidRPr="003450F4">
        <w:rPr>
          <w:b/>
          <w:bCs/>
          <w:lang w:val="fr-FR"/>
        </w:rPr>
        <w:t>Ethiopie</w:t>
      </w:r>
    </w:p>
    <w:p w:rsidR="003450F4" w:rsidRPr="003450F4" w:rsidRDefault="003450F4" w:rsidP="003450F4">
      <w:pPr>
        <w:spacing w:before="0"/>
        <w:rPr>
          <w:lang w:val="fr-FR"/>
        </w:rPr>
      </w:pPr>
      <w:r w:rsidRPr="003450F4">
        <w:rPr>
          <w:lang w:val="fr-FR"/>
        </w:rPr>
        <w:t>Communication du 5.XI.2010:</w:t>
      </w:r>
    </w:p>
    <w:p w:rsidR="003450F4" w:rsidRPr="003450F4" w:rsidRDefault="003450F4" w:rsidP="003450F4">
      <w:pPr>
        <w:jc w:val="center"/>
        <w:rPr>
          <w:i/>
          <w:iCs/>
          <w:lang w:val="fr-FR"/>
        </w:rPr>
      </w:pPr>
      <w:r w:rsidRPr="003450F4">
        <w:rPr>
          <w:i/>
          <w:iCs/>
          <w:lang w:val="fr-FR"/>
        </w:rPr>
        <w:t>Changement de nom</w:t>
      </w:r>
    </w:p>
    <w:p w:rsidR="003450F4" w:rsidRPr="003450F4" w:rsidRDefault="003450F4" w:rsidP="003450F4">
      <w:pPr>
        <w:rPr>
          <w:lang w:val="fr-FR"/>
        </w:rPr>
      </w:pPr>
      <w:r w:rsidRPr="003450F4">
        <w:rPr>
          <w:lang w:val="fr-FR"/>
        </w:rPr>
        <w:t xml:space="preserve">Le </w:t>
      </w:r>
      <w:proofErr w:type="spellStart"/>
      <w:r w:rsidRPr="003450F4">
        <w:rPr>
          <w:i/>
          <w:iCs/>
          <w:lang w:val="fr-FR"/>
        </w:rPr>
        <w:t>Ministry</w:t>
      </w:r>
      <w:proofErr w:type="spellEnd"/>
      <w:r w:rsidRPr="003450F4">
        <w:rPr>
          <w:i/>
          <w:iCs/>
          <w:lang w:val="fr-FR"/>
        </w:rPr>
        <w:t xml:space="preserve"> of Transport and Communication</w:t>
      </w:r>
      <w:r w:rsidRPr="003450F4">
        <w:rPr>
          <w:lang w:val="fr-FR"/>
        </w:rPr>
        <w:t xml:space="preserve">, </w:t>
      </w:r>
      <w:proofErr w:type="spellStart"/>
      <w:r w:rsidRPr="003450F4">
        <w:rPr>
          <w:lang w:val="fr-FR"/>
        </w:rPr>
        <w:t>Addis</w:t>
      </w:r>
      <w:proofErr w:type="spellEnd"/>
      <w:r w:rsidRPr="003450F4">
        <w:rPr>
          <w:lang w:val="fr-FR"/>
        </w:rPr>
        <w:t xml:space="preserve"> </w:t>
      </w:r>
      <w:proofErr w:type="spellStart"/>
      <w:r w:rsidRPr="003450F4">
        <w:rPr>
          <w:lang w:val="fr-FR"/>
        </w:rPr>
        <w:t>Ababa</w:t>
      </w:r>
      <w:proofErr w:type="spellEnd"/>
      <w:r w:rsidRPr="003450F4">
        <w:rPr>
          <w:lang w:val="fr-FR"/>
        </w:rPr>
        <w:t xml:space="preserve"> annonce qu’il a changé de nom. Il s’appelle désormais:</w:t>
      </w:r>
      <w:r>
        <w:rPr>
          <w:lang w:val="fr-FR"/>
        </w:rPr>
        <w:t xml:space="preserve"> "</w:t>
      </w:r>
      <w:proofErr w:type="spellStart"/>
      <w:r w:rsidRPr="003450F4">
        <w:rPr>
          <w:lang w:val="fr-FR"/>
        </w:rPr>
        <w:t>Ministry</w:t>
      </w:r>
      <w:proofErr w:type="spellEnd"/>
      <w:r w:rsidRPr="003450F4">
        <w:rPr>
          <w:lang w:val="fr-FR"/>
        </w:rPr>
        <w:t xml:space="preserve"> of Communication and Information</w:t>
      </w:r>
      <w:r>
        <w:rPr>
          <w:lang w:val="fr-FR"/>
        </w:rPr>
        <w:t>"</w:t>
      </w:r>
      <w:r w:rsidRPr="003450F4">
        <w:rPr>
          <w:lang w:val="fr-FR"/>
        </w:rPr>
        <w:t>.</w:t>
      </w:r>
    </w:p>
    <w:p w:rsidR="003450F4" w:rsidRPr="003450F4" w:rsidRDefault="003450F4" w:rsidP="003450F4">
      <w:pPr>
        <w:ind w:left="567" w:hanging="567"/>
        <w:jc w:val="left"/>
        <w:rPr>
          <w:lang w:val="fr-FR"/>
        </w:rPr>
      </w:pPr>
      <w:r w:rsidRPr="00E637EB">
        <w:rPr>
          <w:lang w:val="fr-FR"/>
        </w:rPr>
        <w:tab/>
      </w:r>
      <w:proofErr w:type="spellStart"/>
      <w:r w:rsidRPr="00E637EB">
        <w:rPr>
          <w:lang w:val="fr-FR"/>
        </w:rPr>
        <w:t>Ministry</w:t>
      </w:r>
      <w:proofErr w:type="spellEnd"/>
      <w:r w:rsidRPr="00E637EB">
        <w:rPr>
          <w:lang w:val="fr-FR"/>
        </w:rPr>
        <w:t xml:space="preserve"> of Communication and Information</w:t>
      </w:r>
      <w:r w:rsidRPr="00E637EB">
        <w:rPr>
          <w:lang w:val="fr-FR"/>
        </w:rPr>
        <w:br/>
        <w:t>P.O. Box 1238</w:t>
      </w:r>
      <w:r w:rsidRPr="00E637EB">
        <w:rPr>
          <w:lang w:val="fr-FR"/>
        </w:rPr>
        <w:br/>
      </w:r>
      <w:r w:rsidRPr="003450F4">
        <w:rPr>
          <w:lang w:val="fr-FR"/>
        </w:rPr>
        <w:t xml:space="preserve">ADDIS ABABA </w:t>
      </w:r>
      <w:r>
        <w:rPr>
          <w:lang w:val="fr-FR"/>
        </w:rPr>
        <w:br/>
      </w:r>
      <w:r w:rsidRPr="003450F4">
        <w:rPr>
          <w:lang w:val="fr-FR"/>
        </w:rPr>
        <w:t>Ethiopie</w:t>
      </w:r>
      <w:r>
        <w:rPr>
          <w:lang w:val="fr-FR"/>
        </w:rPr>
        <w:br/>
      </w:r>
      <w:r w:rsidRPr="003450F4">
        <w:rPr>
          <w:lang w:val="fr-FR"/>
        </w:rPr>
        <w:t>Tél:</w:t>
      </w:r>
      <w:r w:rsidRPr="003450F4">
        <w:rPr>
          <w:lang w:val="fr-FR"/>
        </w:rPr>
        <w:tab/>
        <w:t xml:space="preserve">+251 11 5516166 </w:t>
      </w:r>
      <w:r>
        <w:rPr>
          <w:lang w:val="fr-FR"/>
        </w:rPr>
        <w:br/>
      </w:r>
      <w:r w:rsidRPr="003450F4">
        <w:rPr>
          <w:lang w:val="fr-FR"/>
        </w:rPr>
        <w:t>Fax:</w:t>
      </w:r>
      <w:r w:rsidRPr="003450F4">
        <w:rPr>
          <w:lang w:val="fr-FR"/>
        </w:rPr>
        <w:tab/>
        <w:t xml:space="preserve">+251 11 5515665 </w:t>
      </w:r>
    </w:p>
    <w:p w:rsidR="00FE593A" w:rsidRDefault="00FE593A" w:rsidP="003450F4">
      <w:pPr>
        <w:rPr>
          <w:b/>
          <w:bCs/>
          <w:lang w:val="fr-FR"/>
        </w:rPr>
      </w:pPr>
    </w:p>
    <w:p w:rsidR="00FE593A" w:rsidRDefault="00FE593A" w:rsidP="003450F4">
      <w:pPr>
        <w:rPr>
          <w:b/>
          <w:bCs/>
          <w:lang w:val="fr-FR"/>
        </w:rPr>
      </w:pPr>
    </w:p>
    <w:p w:rsidR="003450F4" w:rsidRPr="003450F4" w:rsidRDefault="003450F4" w:rsidP="003450F4">
      <w:pPr>
        <w:rPr>
          <w:b/>
          <w:bCs/>
          <w:lang w:val="fr-FR"/>
        </w:rPr>
      </w:pPr>
      <w:r w:rsidRPr="003450F4">
        <w:rPr>
          <w:b/>
          <w:bCs/>
          <w:lang w:val="fr-FR"/>
        </w:rPr>
        <w:t>Slovaquie</w:t>
      </w:r>
    </w:p>
    <w:p w:rsidR="003450F4" w:rsidRPr="003450F4" w:rsidRDefault="003450F4" w:rsidP="003450F4">
      <w:pPr>
        <w:spacing w:before="0"/>
        <w:rPr>
          <w:lang w:val="fr-FR"/>
        </w:rPr>
      </w:pPr>
      <w:r w:rsidRPr="003450F4">
        <w:rPr>
          <w:lang w:val="fr-FR"/>
        </w:rPr>
        <w:t>Communication du 8.XI.2010:</w:t>
      </w:r>
    </w:p>
    <w:p w:rsidR="003450F4" w:rsidRPr="003450F4" w:rsidRDefault="003450F4" w:rsidP="003450F4">
      <w:pPr>
        <w:jc w:val="center"/>
        <w:rPr>
          <w:i/>
          <w:iCs/>
          <w:lang w:val="fr-FR"/>
        </w:rPr>
      </w:pPr>
      <w:r w:rsidRPr="003450F4">
        <w:rPr>
          <w:i/>
          <w:iCs/>
          <w:lang w:val="fr-FR"/>
        </w:rPr>
        <w:t>Changement de nom</w:t>
      </w:r>
    </w:p>
    <w:p w:rsidR="003450F4" w:rsidRPr="003450F4" w:rsidRDefault="003450F4" w:rsidP="003450F4">
      <w:pPr>
        <w:rPr>
          <w:lang w:val="en-US"/>
        </w:rPr>
      </w:pPr>
      <w:r w:rsidRPr="003450F4">
        <w:rPr>
          <w:lang w:val="en-US"/>
        </w:rPr>
        <w:t xml:space="preserve">Le </w:t>
      </w:r>
      <w:r w:rsidRPr="003450F4">
        <w:rPr>
          <w:i/>
          <w:iCs/>
          <w:lang w:val="en-US"/>
        </w:rPr>
        <w:t>Ministry of Transport, Posts and Telecommunications of the Slovak Republic</w:t>
      </w:r>
      <w:r w:rsidRPr="003450F4">
        <w:rPr>
          <w:lang w:val="en-US"/>
        </w:rPr>
        <w:t xml:space="preserve">, Bratislava </w:t>
      </w:r>
      <w:proofErr w:type="spellStart"/>
      <w:r w:rsidRPr="003450F4">
        <w:rPr>
          <w:lang w:val="en-US"/>
        </w:rPr>
        <w:t>annonce</w:t>
      </w:r>
      <w:proofErr w:type="spellEnd"/>
      <w:r w:rsidRPr="003450F4">
        <w:rPr>
          <w:lang w:val="en-US"/>
        </w:rPr>
        <w:t xml:space="preserve"> </w:t>
      </w:r>
      <w:proofErr w:type="spellStart"/>
      <w:r w:rsidRPr="003450F4">
        <w:rPr>
          <w:lang w:val="en-US"/>
        </w:rPr>
        <w:t>qu’il</w:t>
      </w:r>
      <w:proofErr w:type="spellEnd"/>
      <w:r w:rsidRPr="003450F4">
        <w:rPr>
          <w:lang w:val="en-US"/>
        </w:rPr>
        <w:t xml:space="preserve"> a </w:t>
      </w:r>
      <w:proofErr w:type="spellStart"/>
      <w:r w:rsidRPr="003450F4">
        <w:rPr>
          <w:lang w:val="en-US"/>
        </w:rPr>
        <w:t>changé</w:t>
      </w:r>
      <w:proofErr w:type="spellEnd"/>
      <w:r w:rsidRPr="003450F4">
        <w:rPr>
          <w:lang w:val="en-US"/>
        </w:rPr>
        <w:t xml:space="preserve"> de nom. Il </w:t>
      </w:r>
      <w:proofErr w:type="spellStart"/>
      <w:r w:rsidRPr="003450F4">
        <w:rPr>
          <w:lang w:val="en-US"/>
        </w:rPr>
        <w:t>s’appelle</w:t>
      </w:r>
      <w:proofErr w:type="spellEnd"/>
      <w:r w:rsidRPr="003450F4">
        <w:rPr>
          <w:lang w:val="en-US"/>
        </w:rPr>
        <w:t xml:space="preserve"> </w:t>
      </w:r>
      <w:proofErr w:type="spellStart"/>
      <w:r w:rsidRPr="003450F4">
        <w:rPr>
          <w:lang w:val="en-US"/>
        </w:rPr>
        <w:t>désormais</w:t>
      </w:r>
      <w:proofErr w:type="spellEnd"/>
      <w:r w:rsidRPr="003450F4">
        <w:rPr>
          <w:lang w:val="en-US"/>
        </w:rPr>
        <w:t xml:space="preserve">: </w:t>
      </w:r>
      <w:r>
        <w:rPr>
          <w:lang w:val="en-US"/>
        </w:rPr>
        <w:t>"</w:t>
      </w:r>
      <w:r w:rsidRPr="003450F4">
        <w:rPr>
          <w:lang w:val="en-US"/>
        </w:rPr>
        <w:t>Ministry of Transport, Construction and Regional development of the Slovak Republic</w:t>
      </w:r>
      <w:r>
        <w:rPr>
          <w:lang w:val="en-US"/>
        </w:rPr>
        <w:t>"</w:t>
      </w:r>
      <w:r w:rsidRPr="003450F4">
        <w:rPr>
          <w:lang w:val="en-US"/>
        </w:rPr>
        <w:t>.</w:t>
      </w:r>
    </w:p>
    <w:p w:rsidR="003450F4" w:rsidRPr="003450F4" w:rsidRDefault="003450F4" w:rsidP="003450F4">
      <w:pPr>
        <w:ind w:left="567" w:hanging="567"/>
        <w:jc w:val="left"/>
        <w:rPr>
          <w:lang w:val="en-US"/>
        </w:rPr>
      </w:pPr>
      <w:r>
        <w:rPr>
          <w:lang w:val="en-US"/>
        </w:rPr>
        <w:tab/>
      </w:r>
      <w:r w:rsidRPr="003450F4">
        <w:rPr>
          <w:lang w:val="en-US"/>
        </w:rPr>
        <w:t>Ministry of Transport, Construction and Regional development of the Slovak Republic</w:t>
      </w:r>
      <w:r>
        <w:rPr>
          <w:lang w:val="en-US"/>
        </w:rPr>
        <w:br/>
      </w:r>
      <w:proofErr w:type="spellStart"/>
      <w:r w:rsidRPr="003450F4">
        <w:rPr>
          <w:lang w:val="en-US"/>
        </w:rPr>
        <w:t>Námestie</w:t>
      </w:r>
      <w:proofErr w:type="spellEnd"/>
      <w:r w:rsidRPr="003450F4">
        <w:rPr>
          <w:lang w:val="en-US"/>
        </w:rPr>
        <w:t xml:space="preserve"> </w:t>
      </w:r>
      <w:proofErr w:type="spellStart"/>
      <w:r w:rsidRPr="003450F4">
        <w:rPr>
          <w:lang w:val="en-US"/>
        </w:rPr>
        <w:t>slobody</w:t>
      </w:r>
      <w:proofErr w:type="spellEnd"/>
      <w:r w:rsidRPr="003450F4">
        <w:rPr>
          <w:lang w:val="en-US"/>
        </w:rPr>
        <w:t xml:space="preserve"> 6</w:t>
      </w:r>
      <w:r>
        <w:rPr>
          <w:lang w:val="en-US"/>
        </w:rPr>
        <w:br/>
      </w:r>
      <w:r w:rsidRPr="003450F4">
        <w:rPr>
          <w:lang w:val="en-US"/>
        </w:rPr>
        <w:t>P.O. Box 100</w:t>
      </w:r>
      <w:r>
        <w:rPr>
          <w:lang w:val="en-US"/>
        </w:rPr>
        <w:br/>
      </w:r>
      <w:r w:rsidRPr="003450F4">
        <w:rPr>
          <w:lang w:val="en-US"/>
        </w:rPr>
        <w:t>810 05 BRATISLAVA 15</w:t>
      </w:r>
      <w:r>
        <w:rPr>
          <w:lang w:val="en-US"/>
        </w:rPr>
        <w:br/>
      </w:r>
      <w:proofErr w:type="spellStart"/>
      <w:r w:rsidRPr="003450F4">
        <w:rPr>
          <w:lang w:val="en-US"/>
        </w:rPr>
        <w:t>Slovaquie</w:t>
      </w:r>
      <w:proofErr w:type="spellEnd"/>
      <w:r>
        <w:rPr>
          <w:lang w:val="en-US"/>
        </w:rPr>
        <w:br/>
      </w:r>
      <w:proofErr w:type="spellStart"/>
      <w:r w:rsidRPr="003450F4">
        <w:rPr>
          <w:lang w:val="en-US"/>
        </w:rPr>
        <w:t>Tél</w:t>
      </w:r>
      <w:proofErr w:type="spellEnd"/>
      <w:r w:rsidRPr="003450F4">
        <w:rPr>
          <w:lang w:val="en-US"/>
        </w:rPr>
        <w:t>:</w:t>
      </w:r>
      <w:r w:rsidRPr="003450F4">
        <w:rPr>
          <w:lang w:val="en-US"/>
        </w:rPr>
        <w:tab/>
        <w:t xml:space="preserve">+421 2 52731434 </w:t>
      </w:r>
      <w:r>
        <w:rPr>
          <w:lang w:val="en-US"/>
        </w:rPr>
        <w:br/>
      </w:r>
      <w:r w:rsidRPr="003450F4">
        <w:rPr>
          <w:lang w:val="en-US"/>
        </w:rPr>
        <w:t>Fax:</w:t>
      </w:r>
      <w:r w:rsidRPr="003450F4">
        <w:rPr>
          <w:lang w:val="en-US"/>
        </w:rPr>
        <w:tab/>
        <w:t xml:space="preserve">+421 2 52731437 </w:t>
      </w:r>
      <w:r>
        <w:rPr>
          <w:lang w:val="en-US"/>
        </w:rPr>
        <w:br/>
      </w:r>
      <w:r w:rsidRPr="003450F4">
        <w:rPr>
          <w:lang w:val="en-US"/>
        </w:rPr>
        <w:t>URL:</w:t>
      </w:r>
      <w:r w:rsidRPr="003450F4">
        <w:rPr>
          <w:lang w:val="en-US"/>
        </w:rPr>
        <w:tab/>
        <w:t xml:space="preserve">www.mindop.sk </w:t>
      </w:r>
    </w:p>
    <w:p w:rsidR="003450F4" w:rsidRPr="00E637EB" w:rsidRDefault="003450F4" w:rsidP="003450F4">
      <w:pPr>
        <w:rPr>
          <w:lang w:val="en-US"/>
        </w:rPr>
      </w:pPr>
    </w:p>
    <w:p w:rsidR="0005273D" w:rsidRPr="00E637EB" w:rsidRDefault="0005273D" w:rsidP="003450F4">
      <w:pPr>
        <w:rPr>
          <w:lang w:val="en-US"/>
        </w:rPr>
      </w:pPr>
    </w:p>
    <w:p w:rsidR="0005273D" w:rsidRPr="00E637EB" w:rsidRDefault="0005273D" w:rsidP="003450F4">
      <w:pPr>
        <w:rPr>
          <w:lang w:val="en-US"/>
        </w:rPr>
      </w:pPr>
    </w:p>
    <w:p w:rsidR="009C2F39" w:rsidRPr="00E637EB" w:rsidRDefault="009C2F3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/>
          <w:bCs/>
          <w:sz w:val="26"/>
          <w:szCs w:val="28"/>
          <w:lang w:val="en-US"/>
        </w:rPr>
      </w:pPr>
      <w:r w:rsidRPr="00E637EB">
        <w:rPr>
          <w:rFonts w:asciiTheme="minorHAnsi" w:hAnsiTheme="minorHAnsi"/>
          <w:lang w:val="en-US"/>
        </w:rPr>
        <w:br w:type="page"/>
      </w:r>
    </w:p>
    <w:p w:rsidR="0064117C" w:rsidRPr="00021819" w:rsidRDefault="0064117C" w:rsidP="0064117C">
      <w:pPr>
        <w:pStyle w:val="Heading20"/>
        <w:spacing w:before="240"/>
        <w:rPr>
          <w:rFonts w:asciiTheme="minorHAnsi" w:hAnsiTheme="minorHAnsi"/>
          <w:lang w:val="fr-CH"/>
        </w:rPr>
      </w:pPr>
      <w:r w:rsidRPr="00021819">
        <w:rPr>
          <w:rFonts w:asciiTheme="minorHAnsi" w:hAnsiTheme="minorHAnsi"/>
          <w:lang w:val="fr-CH"/>
        </w:rPr>
        <w:lastRenderedPageBreak/>
        <w:t>Autres communications</w:t>
      </w:r>
      <w:bookmarkEnd w:id="41"/>
    </w:p>
    <w:p w:rsidR="0064117C" w:rsidRPr="00E637EB" w:rsidRDefault="0064117C" w:rsidP="0064117C">
      <w:pPr>
        <w:rPr>
          <w:b/>
          <w:bCs/>
          <w:lang w:val="fr-FR"/>
        </w:rPr>
      </w:pPr>
      <w:r w:rsidRPr="00E637EB">
        <w:rPr>
          <w:b/>
          <w:bCs/>
          <w:lang w:val="fr-FR"/>
        </w:rPr>
        <w:t>Canada</w:t>
      </w:r>
    </w:p>
    <w:p w:rsidR="0064117C" w:rsidRPr="007A430F" w:rsidRDefault="0064117C" w:rsidP="0064117C">
      <w:pPr>
        <w:spacing w:before="0"/>
        <w:rPr>
          <w:lang w:val="fr-CH"/>
        </w:rPr>
      </w:pPr>
      <w:r w:rsidRPr="007A430F">
        <w:rPr>
          <w:lang w:val="fr-CH"/>
        </w:rPr>
        <w:t>Communication du 26.X.2010:</w:t>
      </w:r>
    </w:p>
    <w:p w:rsidR="0064117C" w:rsidRPr="007A430F" w:rsidRDefault="0064117C" w:rsidP="0064117C">
      <w:pPr>
        <w:rPr>
          <w:lang w:val="fr-CH"/>
        </w:rPr>
      </w:pPr>
      <w:r w:rsidRPr="007A430F">
        <w:rPr>
          <w:lang w:val="fr-CH"/>
        </w:rPr>
        <w:tab/>
        <w:t>Jours fériés en 2011 (jour, mois)</w:t>
      </w:r>
    </w:p>
    <w:p w:rsidR="0064117C" w:rsidRPr="007A430F" w:rsidRDefault="0064117C" w:rsidP="0064117C">
      <w:pPr>
        <w:rPr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4"/>
        <w:gridCol w:w="6408"/>
      </w:tblGrid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Head1"/>
            </w:pPr>
            <w:r w:rsidRPr="007A430F">
              <w:t xml:space="preserve">Jour, </w:t>
            </w:r>
            <w:proofErr w:type="spellStart"/>
            <w:r w:rsidRPr="007A430F">
              <w:t>mois</w:t>
            </w:r>
            <w:proofErr w:type="spellEnd"/>
            <w:r w:rsidRPr="007A430F"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Head1"/>
            </w:pPr>
          </w:p>
        </w:tc>
      </w:tr>
      <w:tr w:rsidR="0064117C" w:rsidRPr="00E637EB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Samedi</w:t>
            </w:r>
            <w:proofErr w:type="spellEnd"/>
            <w:r w:rsidRPr="007A430F">
              <w:t xml:space="preserve"> 3.I</w:t>
            </w:r>
            <w:r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  <w:rPr>
                <w:lang w:val="fr-CH"/>
              </w:rPr>
            </w:pPr>
            <w:r w:rsidRPr="007A430F">
              <w:rPr>
                <w:lang w:val="fr-CH"/>
              </w:rPr>
              <w:t xml:space="preserve">New </w:t>
            </w:r>
            <w:proofErr w:type="spellStart"/>
            <w:r w:rsidRPr="007A430F">
              <w:rPr>
                <w:lang w:val="fr-CH"/>
              </w:rPr>
              <w:t>Year's</w:t>
            </w:r>
            <w:proofErr w:type="spellEnd"/>
            <w:r w:rsidRPr="007A430F">
              <w:rPr>
                <w:lang w:val="fr-CH"/>
              </w:rPr>
              <w:t xml:space="preserve"> Day </w:t>
            </w:r>
            <w:r w:rsidRPr="007A430F">
              <w:rPr>
                <w:i/>
                <w:iCs/>
                <w:lang w:val="fr-CH"/>
              </w:rPr>
              <w:t>(au lieu du 1 janvier 2011)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22.IV</w:t>
            </w:r>
            <w:r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Good Friday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25.IV</w:t>
            </w:r>
            <w:r w:rsidR="00F26AFF"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Easter Monday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23.V</w:t>
            </w:r>
            <w:r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Victoria Day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1.VII</w:t>
            </w:r>
            <w:r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Canada Day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5.IX</w:t>
            </w:r>
            <w:r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Labour Day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10.X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Thanksgiving Day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11.XI</w:t>
            </w:r>
            <w:r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Remembrance Day</w:t>
            </w:r>
          </w:p>
        </w:tc>
      </w:tr>
      <w:tr w:rsidR="0064117C" w:rsidRPr="00E637EB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26.XII</w:t>
            </w:r>
            <w:r w:rsidR="00F26AFF"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  <w:rPr>
                <w:lang w:val="fr-CH"/>
              </w:rPr>
            </w:pPr>
            <w:r w:rsidRPr="007A430F">
              <w:rPr>
                <w:lang w:val="fr-CH"/>
              </w:rPr>
              <w:t xml:space="preserve">Christmas Day </w:t>
            </w:r>
            <w:r w:rsidRPr="007A430F">
              <w:rPr>
                <w:i/>
                <w:iCs/>
                <w:lang w:val="fr-CH"/>
              </w:rPr>
              <w:t>(au lieu du 25 décembre 2011)</w:t>
            </w:r>
          </w:p>
        </w:tc>
      </w:tr>
      <w:tr w:rsidR="0064117C" w:rsidRPr="007A430F" w:rsidTr="005B0E86">
        <w:trPr>
          <w:jc w:val="center"/>
        </w:trPr>
        <w:tc>
          <w:tcPr>
            <w:tcW w:w="2664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27.XII</w:t>
            </w:r>
            <w:r>
              <w:t xml:space="preserve"> </w:t>
            </w:r>
          </w:p>
        </w:tc>
        <w:tc>
          <w:tcPr>
            <w:tcW w:w="640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Boxing Day</w:t>
            </w:r>
          </w:p>
        </w:tc>
      </w:tr>
    </w:tbl>
    <w:p w:rsidR="0064117C" w:rsidRPr="007A430F" w:rsidRDefault="0064117C" w:rsidP="0064117C">
      <w:pPr>
        <w:pStyle w:val="TableText1"/>
        <w:rPr>
          <w:b/>
          <w:bCs/>
        </w:rPr>
      </w:pPr>
    </w:p>
    <w:p w:rsidR="0064117C" w:rsidRPr="007A430F" w:rsidRDefault="0064117C" w:rsidP="0064117C">
      <w:pPr>
        <w:rPr>
          <w:b/>
          <w:bCs/>
        </w:rPr>
      </w:pPr>
      <w:proofErr w:type="spellStart"/>
      <w:r w:rsidRPr="007A430F">
        <w:rPr>
          <w:b/>
          <w:bCs/>
        </w:rPr>
        <w:t>Rép</w:t>
      </w:r>
      <w:proofErr w:type="spellEnd"/>
      <w:r w:rsidRPr="007A430F">
        <w:rPr>
          <w:b/>
          <w:bCs/>
        </w:rPr>
        <w:t xml:space="preserve"> </w:t>
      </w:r>
      <w:proofErr w:type="spellStart"/>
      <w:r w:rsidRPr="007A430F">
        <w:rPr>
          <w:b/>
          <w:bCs/>
        </w:rPr>
        <w:t>tchèque</w:t>
      </w:r>
      <w:proofErr w:type="spellEnd"/>
    </w:p>
    <w:p w:rsidR="0064117C" w:rsidRPr="007A430F" w:rsidRDefault="0064117C" w:rsidP="0064117C">
      <w:pPr>
        <w:spacing w:before="0"/>
      </w:pPr>
      <w:r w:rsidRPr="007A430F">
        <w:t>Communication du 26.X.2010:</w:t>
      </w:r>
    </w:p>
    <w:p w:rsidR="0064117C" w:rsidRPr="007A430F" w:rsidRDefault="0064117C" w:rsidP="0064117C">
      <w:r>
        <w:tab/>
      </w:r>
      <w:proofErr w:type="spellStart"/>
      <w:r w:rsidRPr="007A430F">
        <w:t>Jours</w:t>
      </w:r>
      <w:proofErr w:type="spellEnd"/>
      <w:r w:rsidRPr="007A430F">
        <w:t xml:space="preserve"> </w:t>
      </w:r>
      <w:proofErr w:type="spellStart"/>
      <w:r w:rsidRPr="007A430F">
        <w:t>fériés</w:t>
      </w:r>
      <w:proofErr w:type="spellEnd"/>
      <w:r w:rsidRPr="007A430F">
        <w:t xml:space="preserve"> – 2010 (jour, </w:t>
      </w:r>
      <w:proofErr w:type="spellStart"/>
      <w:r w:rsidRPr="007A430F">
        <w:t>mois</w:t>
      </w:r>
      <w:proofErr w:type="spellEnd"/>
      <w:r w:rsidRPr="007A430F">
        <w:t>)</w:t>
      </w:r>
    </w:p>
    <w:p w:rsidR="0064117C" w:rsidRPr="007A430F" w:rsidRDefault="0064117C" w:rsidP="006411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8"/>
        <w:gridCol w:w="6513"/>
      </w:tblGrid>
      <w:tr w:rsidR="0064117C" w:rsidRPr="007A430F" w:rsidTr="005B0E86">
        <w:tc>
          <w:tcPr>
            <w:tcW w:w="2768" w:type="dxa"/>
          </w:tcPr>
          <w:p w:rsidR="0064117C" w:rsidRPr="007A430F" w:rsidRDefault="0064117C" w:rsidP="00CD237F">
            <w:pPr>
              <w:pStyle w:val="TableHead1"/>
            </w:pPr>
            <w:r w:rsidRPr="007A430F">
              <w:t xml:space="preserve">Jour, </w:t>
            </w:r>
            <w:proofErr w:type="spellStart"/>
            <w:r w:rsidRPr="007A430F">
              <w:t>mois</w:t>
            </w:r>
            <w:proofErr w:type="spellEnd"/>
          </w:p>
        </w:tc>
        <w:tc>
          <w:tcPr>
            <w:tcW w:w="6513" w:type="dxa"/>
          </w:tcPr>
          <w:p w:rsidR="0064117C" w:rsidRPr="007A430F" w:rsidRDefault="0064117C" w:rsidP="00CD237F">
            <w:pPr>
              <w:pStyle w:val="TableHead1"/>
            </w:pPr>
          </w:p>
        </w:tc>
      </w:tr>
      <w:tr w:rsidR="0064117C" w:rsidRPr="007A430F" w:rsidTr="005B0E86">
        <w:tc>
          <w:tcPr>
            <w:tcW w:w="276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28.X</w:t>
            </w:r>
          </w:p>
        </w:tc>
        <w:tc>
          <w:tcPr>
            <w:tcW w:w="6513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Independent Czechoslovak State Day</w:t>
            </w:r>
          </w:p>
        </w:tc>
      </w:tr>
      <w:tr w:rsidR="0064117C" w:rsidRPr="007A430F" w:rsidTr="005B0E86">
        <w:tc>
          <w:tcPr>
            <w:tcW w:w="276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17.XI</w:t>
            </w:r>
          </w:p>
        </w:tc>
        <w:tc>
          <w:tcPr>
            <w:tcW w:w="6513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Struggle for Freedom and Democracy Day</w:t>
            </w:r>
          </w:p>
        </w:tc>
      </w:tr>
      <w:tr w:rsidR="0064117C" w:rsidRPr="007A430F" w:rsidTr="005B0E86">
        <w:tc>
          <w:tcPr>
            <w:tcW w:w="276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24.XII</w:t>
            </w:r>
          </w:p>
        </w:tc>
        <w:tc>
          <w:tcPr>
            <w:tcW w:w="6513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Christmas Eve</w:t>
            </w:r>
          </w:p>
        </w:tc>
      </w:tr>
      <w:tr w:rsidR="0064117C" w:rsidRPr="007A430F" w:rsidTr="005B0E86">
        <w:tc>
          <w:tcPr>
            <w:tcW w:w="276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25.XII</w:t>
            </w:r>
          </w:p>
        </w:tc>
        <w:tc>
          <w:tcPr>
            <w:tcW w:w="6513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The First Christmas Day</w:t>
            </w:r>
          </w:p>
        </w:tc>
      </w:tr>
      <w:tr w:rsidR="0064117C" w:rsidRPr="007A430F" w:rsidTr="005B0E86">
        <w:tc>
          <w:tcPr>
            <w:tcW w:w="2768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26.XII</w:t>
            </w:r>
          </w:p>
        </w:tc>
        <w:tc>
          <w:tcPr>
            <w:tcW w:w="6513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St. Stephen´s Day (also The Second Christmas Day)</w:t>
            </w:r>
          </w:p>
        </w:tc>
      </w:tr>
    </w:tbl>
    <w:p w:rsidR="0064117C" w:rsidRPr="007A430F" w:rsidRDefault="0064117C" w:rsidP="0064117C">
      <w:pPr>
        <w:rPr>
          <w:b/>
          <w:bCs/>
        </w:rPr>
      </w:pPr>
    </w:p>
    <w:p w:rsidR="0064117C" w:rsidRPr="007A430F" w:rsidRDefault="0064117C" w:rsidP="0064117C">
      <w:r>
        <w:tab/>
      </w:r>
      <w:proofErr w:type="spellStart"/>
      <w:r w:rsidRPr="007A430F">
        <w:t>Jours</w:t>
      </w:r>
      <w:proofErr w:type="spellEnd"/>
      <w:r w:rsidRPr="007A430F">
        <w:t xml:space="preserve"> </w:t>
      </w:r>
      <w:proofErr w:type="spellStart"/>
      <w:r w:rsidRPr="007A430F">
        <w:t>fériés</w:t>
      </w:r>
      <w:proofErr w:type="spellEnd"/>
      <w:r w:rsidRPr="007A430F">
        <w:t xml:space="preserve"> – 2011 (jour, </w:t>
      </w:r>
      <w:proofErr w:type="spellStart"/>
      <w:r w:rsidRPr="007A430F">
        <w:t>mois</w:t>
      </w:r>
      <w:proofErr w:type="spellEnd"/>
      <w:r w:rsidRPr="007A430F">
        <w:t>)</w:t>
      </w:r>
    </w:p>
    <w:p w:rsidR="0064117C" w:rsidRPr="007A430F" w:rsidRDefault="0064117C" w:rsidP="0064117C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4"/>
        <w:gridCol w:w="6527"/>
      </w:tblGrid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Head1"/>
            </w:pPr>
            <w:r w:rsidRPr="007A430F">
              <w:t xml:space="preserve">Jour, </w:t>
            </w:r>
            <w:proofErr w:type="spellStart"/>
            <w:r w:rsidRPr="007A430F">
              <w:t>mois</w:t>
            </w:r>
            <w:proofErr w:type="spellEnd"/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Head1"/>
            </w:pP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1.I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Restoration Day of the Independent Czech State (also New Year´s Day),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25.IV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Easter Monday,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1.V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Labour Day,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8.V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Liberation Day,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5</w:t>
            </w:r>
            <w:r>
              <w:t>.</w:t>
            </w:r>
            <w:r w:rsidRPr="007A430F">
              <w:t>VII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Saints Cyril and Methodius Day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6.VII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Jan Hus Day,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28.IX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St. Wenceslas Day (also Czech Statehood Day),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28.X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Independent Czechoslovak State Day,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17.XI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Struggle for Freedom and Democracy Day,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24.XII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Christmas Eve,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25.XII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The First Christmas Day</w:t>
            </w:r>
          </w:p>
        </w:tc>
      </w:tr>
      <w:tr w:rsidR="0064117C" w:rsidRPr="007A430F" w:rsidTr="005B0E86">
        <w:tc>
          <w:tcPr>
            <w:tcW w:w="2754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26.XII</w:t>
            </w:r>
          </w:p>
        </w:tc>
        <w:tc>
          <w:tcPr>
            <w:tcW w:w="6527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St. Stephen´s Day (also The Second Christmas Day)</w:t>
            </w:r>
          </w:p>
        </w:tc>
      </w:tr>
    </w:tbl>
    <w:p w:rsidR="0064117C" w:rsidRPr="00E637EB" w:rsidRDefault="0064117C" w:rsidP="0064117C">
      <w:pPr>
        <w:rPr>
          <w:b/>
          <w:bCs/>
          <w:lang w:val="fr-FR"/>
        </w:rPr>
      </w:pPr>
      <w:r w:rsidRPr="00E637EB">
        <w:rPr>
          <w:b/>
          <w:bCs/>
          <w:lang w:val="fr-FR"/>
        </w:rPr>
        <w:lastRenderedPageBreak/>
        <w:t>Finlande</w:t>
      </w:r>
    </w:p>
    <w:p w:rsidR="0064117C" w:rsidRPr="007A430F" w:rsidRDefault="0064117C" w:rsidP="0064117C">
      <w:pPr>
        <w:spacing w:before="0"/>
        <w:rPr>
          <w:lang w:val="fr-CH"/>
        </w:rPr>
      </w:pPr>
      <w:r w:rsidRPr="007A430F">
        <w:rPr>
          <w:lang w:val="fr-CH"/>
        </w:rPr>
        <w:t>Communication du 1.XI.2010:</w:t>
      </w:r>
    </w:p>
    <w:p w:rsidR="0064117C" w:rsidRPr="007A430F" w:rsidRDefault="0064117C" w:rsidP="0064117C">
      <w:pPr>
        <w:rPr>
          <w:lang w:val="fr-CH"/>
        </w:rPr>
      </w:pPr>
      <w:r w:rsidRPr="007A430F">
        <w:rPr>
          <w:lang w:val="fr-CH"/>
        </w:rPr>
        <w:tab/>
        <w:t>Jours fériés en 2011 (jour, mois)</w:t>
      </w:r>
    </w:p>
    <w:p w:rsidR="0064117C" w:rsidRDefault="0064117C" w:rsidP="0064117C">
      <w:pPr>
        <w:rPr>
          <w:lang w:val="fr-CH"/>
        </w:rPr>
      </w:pPr>
      <w:r w:rsidRPr="007A430F">
        <w:rPr>
          <w:lang w:val="fr-CH"/>
        </w:rPr>
        <w:t>Jours fériés en Finlande en 2011 et 2012</w:t>
      </w:r>
    </w:p>
    <w:p w:rsidR="0064117C" w:rsidRPr="007A430F" w:rsidRDefault="0064117C" w:rsidP="0064117C">
      <w:pPr>
        <w:rPr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2838"/>
        <w:gridCol w:w="2929"/>
        <w:gridCol w:w="3305"/>
      </w:tblGrid>
      <w:tr w:rsidR="0064117C" w:rsidRPr="007A430F" w:rsidTr="00C459B9">
        <w:trPr>
          <w:jc w:val="center"/>
        </w:trPr>
        <w:tc>
          <w:tcPr>
            <w:tcW w:w="2838" w:type="dxa"/>
            <w:shd w:val="clear" w:color="auto" w:fill="auto"/>
            <w:vAlign w:val="center"/>
          </w:tcPr>
          <w:p w:rsidR="0064117C" w:rsidRPr="007A430F" w:rsidRDefault="0064117C" w:rsidP="00CD237F">
            <w:pPr>
              <w:pStyle w:val="TableHead1"/>
            </w:pPr>
            <w:r w:rsidRPr="007A430F">
              <w:t xml:space="preserve">Jour, </w:t>
            </w:r>
            <w:proofErr w:type="spellStart"/>
            <w:r w:rsidRPr="007A430F">
              <w:t>mois</w:t>
            </w:r>
            <w:proofErr w:type="spellEnd"/>
            <w:r>
              <w:br/>
              <w:t>2011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64117C" w:rsidRPr="007A430F" w:rsidRDefault="0064117C" w:rsidP="00CD237F">
            <w:pPr>
              <w:pStyle w:val="TableHead1"/>
            </w:pPr>
            <w:r w:rsidRPr="007A430F">
              <w:t xml:space="preserve">Jour, </w:t>
            </w:r>
            <w:proofErr w:type="spellStart"/>
            <w:r w:rsidRPr="007A430F">
              <w:t>mois</w:t>
            </w:r>
            <w:proofErr w:type="spellEnd"/>
            <w:r>
              <w:br/>
              <w:t>2012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64117C" w:rsidRPr="007A430F" w:rsidRDefault="0064117C" w:rsidP="00CD237F">
            <w:pPr>
              <w:pStyle w:val="TableHead1"/>
            </w:pP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Samedi</w:t>
            </w:r>
            <w:proofErr w:type="spellEnd"/>
            <w:r w:rsidRPr="007A430F">
              <w:t xml:space="preserve"> 1.I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1.I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New Year´s Day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Jeudi</w:t>
            </w:r>
            <w:proofErr w:type="spellEnd"/>
            <w:r w:rsidRPr="007A430F">
              <w:t xml:space="preserve"> 6.I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6.I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Epiphany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22.IV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6.IV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Good Friday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24.IV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8.IV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Easter Day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25.IV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9.IV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Easter Monday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1.V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Mardi 1.V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May Day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Jeudi</w:t>
            </w:r>
            <w:proofErr w:type="spellEnd"/>
            <w:r w:rsidRPr="007A430F">
              <w:t xml:space="preserve"> 2.VI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Jeudi</w:t>
            </w:r>
            <w:proofErr w:type="spellEnd"/>
            <w:r w:rsidRPr="007A430F">
              <w:t xml:space="preserve"> 17.V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Ascension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12.VI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27.V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WhitSunday</w:t>
            </w:r>
            <w:proofErr w:type="spellEnd"/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24.VI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Vendredi</w:t>
            </w:r>
            <w:proofErr w:type="spellEnd"/>
            <w:r w:rsidRPr="007A430F">
              <w:t xml:space="preserve"> 22.VI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 xml:space="preserve">Midsummer Eve 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Samedi</w:t>
            </w:r>
            <w:proofErr w:type="spellEnd"/>
            <w:r w:rsidRPr="007A430F">
              <w:t xml:space="preserve"> 25.VI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Samedi</w:t>
            </w:r>
            <w:proofErr w:type="spellEnd"/>
            <w:r w:rsidRPr="007A430F">
              <w:t xml:space="preserve"> 23.VI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Midsummer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Samedi</w:t>
            </w:r>
            <w:proofErr w:type="spellEnd"/>
            <w:r w:rsidRPr="007A430F">
              <w:t xml:space="preserve"> 5.XI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Samedi</w:t>
            </w:r>
            <w:proofErr w:type="spellEnd"/>
            <w:r w:rsidRPr="007A430F">
              <w:t xml:space="preserve"> 3.XI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All Saints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Mardi 6.XII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Jeudi</w:t>
            </w:r>
            <w:proofErr w:type="spellEnd"/>
            <w:r w:rsidRPr="007A430F">
              <w:t xml:space="preserve"> 6.XII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Independence Day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Samedi</w:t>
            </w:r>
            <w:proofErr w:type="spellEnd"/>
            <w:r w:rsidRPr="007A430F">
              <w:t xml:space="preserve"> 24.XII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24.XII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 xml:space="preserve">Christmas Eve 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Dimanche</w:t>
            </w:r>
            <w:proofErr w:type="spellEnd"/>
            <w:r w:rsidRPr="007A430F">
              <w:t xml:space="preserve"> 25.XII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Mardi 25.XII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Christmas Day</w:t>
            </w:r>
          </w:p>
        </w:tc>
      </w:tr>
      <w:tr w:rsidR="0064117C" w:rsidRPr="007A430F" w:rsidTr="00C459B9">
        <w:trPr>
          <w:jc w:val="center"/>
        </w:trPr>
        <w:tc>
          <w:tcPr>
            <w:tcW w:w="2838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Lundi</w:t>
            </w:r>
            <w:proofErr w:type="spellEnd"/>
            <w:r w:rsidRPr="007A430F">
              <w:t xml:space="preserve"> 26.XII</w:t>
            </w:r>
          </w:p>
        </w:tc>
        <w:tc>
          <w:tcPr>
            <w:tcW w:w="2929" w:type="dxa"/>
            <w:vAlign w:val="center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Mercredi</w:t>
            </w:r>
            <w:proofErr w:type="spellEnd"/>
            <w:r w:rsidRPr="007A430F">
              <w:t xml:space="preserve"> 26.XII</w:t>
            </w:r>
          </w:p>
        </w:tc>
        <w:tc>
          <w:tcPr>
            <w:tcW w:w="3305" w:type="dxa"/>
            <w:vAlign w:val="center"/>
          </w:tcPr>
          <w:p w:rsidR="0064117C" w:rsidRPr="007A430F" w:rsidRDefault="0064117C" w:rsidP="00CD237F">
            <w:pPr>
              <w:pStyle w:val="TableText1"/>
            </w:pPr>
            <w:r w:rsidRPr="007A430F">
              <w:t>Boxing Day</w:t>
            </w:r>
          </w:p>
        </w:tc>
      </w:tr>
    </w:tbl>
    <w:p w:rsidR="0064117C" w:rsidRDefault="0064117C" w:rsidP="0064117C"/>
    <w:p w:rsidR="0064117C" w:rsidRPr="007A430F" w:rsidRDefault="0064117C" w:rsidP="0064117C">
      <w:pPr>
        <w:rPr>
          <w:b/>
          <w:bCs/>
        </w:rPr>
      </w:pPr>
      <w:r w:rsidRPr="007A430F">
        <w:rPr>
          <w:b/>
          <w:bCs/>
        </w:rPr>
        <w:t>Iraq</w:t>
      </w:r>
    </w:p>
    <w:p w:rsidR="0064117C" w:rsidRPr="007A430F" w:rsidRDefault="0064117C" w:rsidP="0064117C">
      <w:pPr>
        <w:spacing w:before="0"/>
      </w:pPr>
      <w:r w:rsidRPr="007A430F">
        <w:t>Communication du 28.X.2010:</w:t>
      </w:r>
    </w:p>
    <w:p w:rsidR="0064117C" w:rsidRPr="007A430F" w:rsidRDefault="0064117C" w:rsidP="0064117C">
      <w:pPr>
        <w:rPr>
          <w:lang w:val="fr-CH"/>
        </w:rPr>
      </w:pPr>
      <w:r w:rsidRPr="007A430F">
        <w:rPr>
          <w:lang w:val="fr-CH"/>
        </w:rPr>
        <w:tab/>
        <w:t>Jours fériés en 2011 (jour, mois)</w:t>
      </w:r>
    </w:p>
    <w:p w:rsidR="0064117C" w:rsidRPr="007A430F" w:rsidRDefault="0064117C" w:rsidP="0064117C">
      <w:pPr>
        <w:rPr>
          <w:u w:val="single"/>
        </w:rPr>
      </w:pPr>
      <w:r>
        <w:rPr>
          <w:lang w:val="fr-FR"/>
        </w:rPr>
        <w:t>1)</w:t>
      </w:r>
      <w:r>
        <w:rPr>
          <w:lang w:val="fr-FR"/>
        </w:rPr>
        <w:tab/>
      </w:r>
      <w:r w:rsidRPr="007A430F">
        <w:rPr>
          <w:lang w:val="fr-FR"/>
        </w:rPr>
        <w:t>Jours fériés fixes</w:t>
      </w:r>
      <w:r w:rsidRPr="007A430F">
        <w:rPr>
          <w:u w:val="single"/>
        </w:rPr>
        <w:t xml:space="preserve"> </w:t>
      </w:r>
    </w:p>
    <w:p w:rsidR="0064117C" w:rsidRPr="007A430F" w:rsidRDefault="0064117C" w:rsidP="0064117C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64117C" w:rsidRPr="007A430F" w:rsidTr="00CD237F">
        <w:trPr>
          <w:jc w:val="center"/>
        </w:trPr>
        <w:tc>
          <w:tcPr>
            <w:tcW w:w="2448" w:type="dxa"/>
          </w:tcPr>
          <w:p w:rsidR="0064117C" w:rsidRPr="007A430F" w:rsidRDefault="0064117C" w:rsidP="00CD237F">
            <w:pPr>
              <w:pStyle w:val="TableHead1"/>
              <w:rPr>
                <w:lang w:val="en-US"/>
              </w:rPr>
            </w:pPr>
            <w:r w:rsidRPr="007A430F">
              <w:rPr>
                <w:lang w:val="en-US"/>
              </w:rPr>
              <w:t xml:space="preserve">Jour, </w:t>
            </w:r>
            <w:proofErr w:type="spellStart"/>
            <w:r w:rsidRPr="007A430F">
              <w:rPr>
                <w:lang w:val="en-US"/>
              </w:rPr>
              <w:t>mois</w:t>
            </w:r>
            <w:proofErr w:type="spellEnd"/>
          </w:p>
        </w:tc>
      </w:tr>
      <w:tr w:rsidR="0064117C" w:rsidRPr="007A430F" w:rsidTr="00CD237F">
        <w:trPr>
          <w:jc w:val="center"/>
        </w:trPr>
        <w:tc>
          <w:tcPr>
            <w:tcW w:w="2448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1.I</w:t>
            </w:r>
          </w:p>
        </w:tc>
      </w:tr>
      <w:tr w:rsidR="0064117C" w:rsidRPr="007A430F" w:rsidTr="00CD237F">
        <w:trPr>
          <w:jc w:val="center"/>
        </w:trPr>
        <w:tc>
          <w:tcPr>
            <w:tcW w:w="2448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6.I</w:t>
            </w:r>
          </w:p>
        </w:tc>
      </w:tr>
      <w:tr w:rsidR="0064117C" w:rsidRPr="007A430F" w:rsidTr="00CD237F">
        <w:trPr>
          <w:jc w:val="center"/>
        </w:trPr>
        <w:tc>
          <w:tcPr>
            <w:tcW w:w="2448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21.III</w:t>
            </w:r>
          </w:p>
        </w:tc>
      </w:tr>
      <w:tr w:rsidR="0064117C" w:rsidRPr="007A430F" w:rsidTr="00CD237F">
        <w:trPr>
          <w:jc w:val="center"/>
        </w:trPr>
        <w:tc>
          <w:tcPr>
            <w:tcW w:w="2448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1.V</w:t>
            </w:r>
          </w:p>
        </w:tc>
      </w:tr>
      <w:tr w:rsidR="0064117C" w:rsidRPr="007A430F" w:rsidTr="00CD237F">
        <w:trPr>
          <w:jc w:val="center"/>
        </w:trPr>
        <w:tc>
          <w:tcPr>
            <w:tcW w:w="2448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14.VII</w:t>
            </w:r>
          </w:p>
        </w:tc>
      </w:tr>
    </w:tbl>
    <w:p w:rsidR="0064117C" w:rsidRDefault="0064117C" w:rsidP="00FE593A">
      <w:pPr>
        <w:ind w:left="567" w:hanging="567"/>
        <w:rPr>
          <w:lang w:val="fr-FR"/>
        </w:rPr>
      </w:pPr>
      <w:r>
        <w:rPr>
          <w:lang w:val="fr-FR"/>
        </w:rPr>
        <w:t>2)</w:t>
      </w:r>
      <w:r>
        <w:rPr>
          <w:lang w:val="fr-FR"/>
        </w:rPr>
        <w:tab/>
      </w:r>
      <w:r w:rsidRPr="007A430F">
        <w:rPr>
          <w:lang w:val="fr-FR"/>
        </w:rPr>
        <w:t>Dates provisoires des fêtes religieuses (sur la base du calendrier lunaire dit calendrier islamique hégirien))</w:t>
      </w:r>
    </w:p>
    <w:p w:rsidR="0064117C" w:rsidRPr="007A430F" w:rsidRDefault="0064117C" w:rsidP="0064117C">
      <w:pPr>
        <w:ind w:left="567" w:hanging="567"/>
        <w:rPr>
          <w:lang w:val="fr-F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2"/>
        <w:gridCol w:w="5680"/>
      </w:tblGrid>
      <w:tr w:rsidR="0064117C" w:rsidRPr="007A430F" w:rsidTr="009C2F39">
        <w:trPr>
          <w:jc w:val="center"/>
        </w:trPr>
        <w:tc>
          <w:tcPr>
            <w:tcW w:w="3392" w:type="dxa"/>
          </w:tcPr>
          <w:p w:rsidR="0064117C" w:rsidRPr="007A430F" w:rsidRDefault="0064117C" w:rsidP="00CD237F">
            <w:pPr>
              <w:pStyle w:val="TableHead1"/>
              <w:rPr>
                <w:lang w:val="en-US"/>
              </w:rPr>
            </w:pPr>
            <w:r w:rsidRPr="007A430F">
              <w:rPr>
                <w:lang w:val="en-US"/>
              </w:rPr>
              <w:t xml:space="preserve">Jour, </w:t>
            </w:r>
            <w:proofErr w:type="spellStart"/>
            <w:r w:rsidRPr="007A430F">
              <w:rPr>
                <w:lang w:val="en-US"/>
              </w:rPr>
              <w:t>mois</w:t>
            </w:r>
            <w:proofErr w:type="spellEnd"/>
          </w:p>
        </w:tc>
        <w:tc>
          <w:tcPr>
            <w:tcW w:w="5680" w:type="dxa"/>
          </w:tcPr>
          <w:p w:rsidR="0064117C" w:rsidRPr="007A430F" w:rsidRDefault="0064117C" w:rsidP="00CD237F">
            <w:pPr>
              <w:pStyle w:val="TableHead1"/>
              <w:rPr>
                <w:lang w:val="en-US"/>
              </w:rPr>
            </w:pPr>
          </w:p>
        </w:tc>
      </w:tr>
      <w:tr w:rsidR="0064117C" w:rsidRPr="007A430F" w:rsidTr="009C2F39">
        <w:trPr>
          <w:jc w:val="center"/>
        </w:trPr>
        <w:tc>
          <w:tcPr>
            <w:tcW w:w="3392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 xml:space="preserve">16.II </w:t>
            </w:r>
          </w:p>
        </w:tc>
        <w:tc>
          <w:tcPr>
            <w:tcW w:w="5680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(12</w:t>
            </w:r>
            <w:r w:rsidRPr="005B0E86">
              <w:rPr>
                <w:vertAlign w:val="superscript"/>
                <w:lang w:val="en-US"/>
              </w:rPr>
              <w:t>th</w:t>
            </w:r>
            <w:r w:rsidRPr="007A430F">
              <w:rPr>
                <w:lang w:val="en-US"/>
              </w:rPr>
              <w:t xml:space="preserve"> </w:t>
            </w:r>
            <w:proofErr w:type="spellStart"/>
            <w:r w:rsidRPr="007A430F">
              <w:rPr>
                <w:lang w:val="en-US"/>
              </w:rPr>
              <w:t>Rabia</w:t>
            </w:r>
            <w:proofErr w:type="spellEnd"/>
            <w:r w:rsidRPr="007A430F">
              <w:rPr>
                <w:lang w:val="en-US"/>
              </w:rPr>
              <w:t xml:space="preserve"> Al </w:t>
            </w:r>
            <w:proofErr w:type="spellStart"/>
            <w:r w:rsidRPr="007A430F">
              <w:rPr>
                <w:lang w:val="en-US"/>
              </w:rPr>
              <w:t>Awwal</w:t>
            </w:r>
            <w:proofErr w:type="spellEnd"/>
            <w:r w:rsidRPr="007A430F">
              <w:rPr>
                <w:lang w:val="en-US"/>
              </w:rPr>
              <w:t xml:space="preserve"> – the Birthday of Prophet Mohammed )</w:t>
            </w:r>
          </w:p>
        </w:tc>
      </w:tr>
      <w:tr w:rsidR="0064117C" w:rsidRPr="007A430F" w:rsidTr="009C2F39">
        <w:trPr>
          <w:jc w:val="center"/>
        </w:trPr>
        <w:tc>
          <w:tcPr>
            <w:tcW w:w="3392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31.VIII – 1.IX</w:t>
            </w:r>
            <w:r w:rsidR="0034769A">
              <w:rPr>
                <w:lang w:val="en-US"/>
              </w:rPr>
              <w:t xml:space="preserve"> – </w:t>
            </w:r>
            <w:r w:rsidRPr="007A430F">
              <w:rPr>
                <w:lang w:val="en-US"/>
              </w:rPr>
              <w:t xml:space="preserve">2.IX </w:t>
            </w:r>
          </w:p>
        </w:tc>
        <w:tc>
          <w:tcPr>
            <w:tcW w:w="5680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>
              <w:rPr>
                <w:lang w:val="en-US"/>
              </w:rPr>
              <w:t>(1, 2</w:t>
            </w:r>
            <w:r w:rsidRPr="007A430F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7A430F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7A430F">
              <w:rPr>
                <w:lang w:val="en-US"/>
              </w:rPr>
              <w:t>Shawwal –</w:t>
            </w:r>
            <w:r w:rsidR="000B3519">
              <w:rPr>
                <w:lang w:val="en-US"/>
              </w:rPr>
              <w:t xml:space="preserve"> </w:t>
            </w:r>
            <w:r w:rsidRPr="007A430F">
              <w:rPr>
                <w:lang w:val="en-US"/>
              </w:rPr>
              <w:t xml:space="preserve">Feast </w:t>
            </w:r>
            <w:smartTag w:uri="urn:schemas-microsoft-com:office:smarttags" w:element="place">
              <w:r w:rsidRPr="007A430F">
                <w:rPr>
                  <w:lang w:val="en-US"/>
                </w:rPr>
                <w:t>Holiday</w:t>
              </w:r>
            </w:smartTag>
            <w:r w:rsidRPr="007A430F">
              <w:rPr>
                <w:lang w:val="en-US"/>
              </w:rPr>
              <w:t>)</w:t>
            </w:r>
          </w:p>
        </w:tc>
      </w:tr>
      <w:tr w:rsidR="0064117C" w:rsidRPr="0000381E" w:rsidTr="009C2F39">
        <w:trPr>
          <w:jc w:val="center"/>
        </w:trPr>
        <w:tc>
          <w:tcPr>
            <w:tcW w:w="3392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7.XI, 8.XI, 9.XI, 10.XI</w:t>
            </w:r>
          </w:p>
        </w:tc>
        <w:tc>
          <w:tcPr>
            <w:tcW w:w="5680" w:type="dxa"/>
          </w:tcPr>
          <w:p w:rsidR="0064117C" w:rsidRPr="007A430F" w:rsidRDefault="0064117C" w:rsidP="00CD237F">
            <w:pPr>
              <w:pStyle w:val="TableText1"/>
              <w:rPr>
                <w:lang w:val="es-ES_tradnl"/>
              </w:rPr>
            </w:pPr>
            <w:r w:rsidRPr="007A430F">
              <w:rPr>
                <w:lang w:val="es-ES_tradnl"/>
              </w:rPr>
              <w:t xml:space="preserve">(10, 11, 12 &amp; 13 </w:t>
            </w:r>
            <w:proofErr w:type="spellStart"/>
            <w:r w:rsidRPr="007A430F">
              <w:rPr>
                <w:lang w:val="es-ES_tradnl"/>
              </w:rPr>
              <w:t>Duhl</w:t>
            </w:r>
            <w:proofErr w:type="spellEnd"/>
            <w:r w:rsidRPr="007A430F">
              <w:rPr>
                <w:lang w:val="es-ES_tradnl"/>
              </w:rPr>
              <w:t xml:space="preserve"> </w:t>
            </w:r>
            <w:proofErr w:type="spellStart"/>
            <w:r w:rsidRPr="007A430F">
              <w:rPr>
                <w:lang w:val="es-ES_tradnl"/>
              </w:rPr>
              <w:t>Hijjah</w:t>
            </w:r>
            <w:proofErr w:type="spellEnd"/>
            <w:r w:rsidR="0034769A">
              <w:rPr>
                <w:lang w:val="es-ES_tradnl"/>
              </w:rPr>
              <w:t xml:space="preserve"> – </w:t>
            </w:r>
            <w:proofErr w:type="spellStart"/>
            <w:r w:rsidRPr="007A430F">
              <w:rPr>
                <w:lang w:val="es-ES_tradnl"/>
              </w:rPr>
              <w:t>Eid</w:t>
            </w:r>
            <w:proofErr w:type="spellEnd"/>
            <w:r w:rsidRPr="007A430F">
              <w:rPr>
                <w:lang w:val="es-ES_tradnl"/>
              </w:rPr>
              <w:t xml:space="preserve"> al-</w:t>
            </w:r>
            <w:proofErr w:type="spellStart"/>
            <w:r w:rsidRPr="007A430F">
              <w:rPr>
                <w:lang w:val="es-ES_tradnl"/>
              </w:rPr>
              <w:t>Adha</w:t>
            </w:r>
            <w:proofErr w:type="spellEnd"/>
            <w:r w:rsidRPr="007A430F">
              <w:rPr>
                <w:lang w:val="es-ES_tradnl"/>
              </w:rPr>
              <w:t>)</w:t>
            </w:r>
          </w:p>
        </w:tc>
      </w:tr>
      <w:tr w:rsidR="0064117C" w:rsidRPr="007A430F" w:rsidTr="009C2F39">
        <w:trPr>
          <w:jc w:val="center"/>
        </w:trPr>
        <w:tc>
          <w:tcPr>
            <w:tcW w:w="3392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 xml:space="preserve">27.XI </w:t>
            </w:r>
          </w:p>
        </w:tc>
        <w:tc>
          <w:tcPr>
            <w:tcW w:w="5680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(1</w:t>
            </w:r>
            <w:r w:rsidRPr="005B0E86">
              <w:rPr>
                <w:vertAlign w:val="superscript"/>
                <w:lang w:val="en-US"/>
              </w:rPr>
              <w:t>st</w:t>
            </w:r>
            <w:r w:rsidRPr="007A430F">
              <w:rPr>
                <w:lang w:val="en-US"/>
              </w:rPr>
              <w:t xml:space="preserve"> Muharram</w:t>
            </w:r>
            <w:r w:rsidR="0034769A">
              <w:rPr>
                <w:lang w:val="en-US"/>
              </w:rPr>
              <w:t xml:space="preserve"> – </w:t>
            </w:r>
            <w:r w:rsidRPr="007A430F">
              <w:rPr>
                <w:lang w:val="en-US"/>
              </w:rPr>
              <w:t>Islamic New Year)</w:t>
            </w:r>
          </w:p>
        </w:tc>
      </w:tr>
      <w:tr w:rsidR="0064117C" w:rsidRPr="007A430F" w:rsidTr="009C2F39">
        <w:trPr>
          <w:jc w:val="center"/>
        </w:trPr>
        <w:tc>
          <w:tcPr>
            <w:tcW w:w="3392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6.XII</w:t>
            </w:r>
          </w:p>
        </w:tc>
        <w:tc>
          <w:tcPr>
            <w:tcW w:w="5680" w:type="dxa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(10</w:t>
            </w:r>
            <w:r w:rsidRPr="005B0E86">
              <w:rPr>
                <w:vertAlign w:val="superscript"/>
                <w:lang w:val="en-US"/>
              </w:rPr>
              <w:t>th</w:t>
            </w:r>
            <w:r w:rsidRPr="007A430F">
              <w:rPr>
                <w:lang w:val="en-US"/>
              </w:rPr>
              <w:t xml:space="preserve"> Muharram</w:t>
            </w:r>
            <w:r w:rsidR="000B3519" w:rsidRPr="007A430F">
              <w:rPr>
                <w:lang w:val="en-US"/>
              </w:rPr>
              <w:t xml:space="preserve"> –</w:t>
            </w:r>
            <w:r w:rsidR="000B3519">
              <w:rPr>
                <w:lang w:val="en-US"/>
              </w:rPr>
              <w:t xml:space="preserve"> </w:t>
            </w:r>
            <w:proofErr w:type="spellStart"/>
            <w:r w:rsidRPr="007A430F">
              <w:rPr>
                <w:lang w:val="en-US"/>
              </w:rPr>
              <w:t>Ashura</w:t>
            </w:r>
            <w:proofErr w:type="spellEnd"/>
            <w:r w:rsidRPr="007A430F">
              <w:rPr>
                <w:lang w:val="en-US"/>
              </w:rPr>
              <w:t>)</w:t>
            </w:r>
          </w:p>
        </w:tc>
      </w:tr>
    </w:tbl>
    <w:p w:rsidR="0064117C" w:rsidRPr="00EE005B" w:rsidRDefault="0064117C" w:rsidP="0064117C">
      <w:pPr>
        <w:rPr>
          <w:b/>
          <w:bCs/>
          <w:lang w:val="fr-CH"/>
        </w:rPr>
      </w:pPr>
      <w:r w:rsidRPr="00EE005B">
        <w:rPr>
          <w:b/>
          <w:bCs/>
          <w:lang w:val="fr-CH"/>
        </w:rPr>
        <w:lastRenderedPageBreak/>
        <w:t>Luxembourg</w:t>
      </w:r>
    </w:p>
    <w:p w:rsidR="0064117C" w:rsidRPr="007A430F" w:rsidRDefault="0064117C" w:rsidP="0064117C">
      <w:pPr>
        <w:spacing w:before="0"/>
        <w:rPr>
          <w:lang w:val="fr-CH"/>
        </w:rPr>
      </w:pPr>
      <w:r w:rsidRPr="007A430F">
        <w:rPr>
          <w:lang w:val="fr-CH"/>
        </w:rPr>
        <w:t>Communication du 22.X.2010:</w:t>
      </w:r>
    </w:p>
    <w:p w:rsidR="0064117C" w:rsidRPr="007A430F" w:rsidRDefault="0064117C" w:rsidP="0064117C">
      <w:pPr>
        <w:rPr>
          <w:lang w:val="fr-FR"/>
        </w:rPr>
      </w:pPr>
      <w:r w:rsidRPr="007A430F">
        <w:rPr>
          <w:lang w:val="fr-FR"/>
        </w:rPr>
        <w:tab/>
        <w:t>Jours fériés en 2011 (jour, mois)</w:t>
      </w:r>
    </w:p>
    <w:p w:rsidR="0064117C" w:rsidRPr="007A430F" w:rsidRDefault="0064117C" w:rsidP="0064117C">
      <w:pPr>
        <w:rPr>
          <w:b/>
          <w:bCs/>
          <w:lang w:val="fr-F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6"/>
        <w:gridCol w:w="5666"/>
      </w:tblGrid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Head1"/>
              <w:rPr>
                <w:lang w:val="en-US"/>
              </w:rPr>
            </w:pPr>
            <w:r w:rsidRPr="00EE005B">
              <w:rPr>
                <w:lang w:val="en-US"/>
              </w:rPr>
              <w:t xml:space="preserve">Jour, </w:t>
            </w:r>
            <w:proofErr w:type="spellStart"/>
            <w:r w:rsidRPr="00EE005B">
              <w:rPr>
                <w:lang w:val="en-US"/>
              </w:rPr>
              <w:t>mois</w:t>
            </w:r>
            <w:proofErr w:type="spellEnd"/>
          </w:p>
        </w:tc>
        <w:tc>
          <w:tcPr>
            <w:tcW w:w="5666" w:type="dxa"/>
            <w:vAlign w:val="center"/>
          </w:tcPr>
          <w:p w:rsidR="0064117C" w:rsidRPr="007A430F" w:rsidRDefault="0064117C" w:rsidP="00CD237F">
            <w:pPr>
              <w:pStyle w:val="TableHead1"/>
              <w:rPr>
                <w:lang w:val="en-US"/>
              </w:rPr>
            </w:pPr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1.I</w:t>
            </w:r>
          </w:p>
        </w:tc>
        <w:tc>
          <w:tcPr>
            <w:tcW w:w="5666" w:type="dxa"/>
            <w:vAlign w:val="center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proofErr w:type="spellStart"/>
            <w:r w:rsidRPr="007A430F">
              <w:rPr>
                <w:lang w:val="en-US"/>
              </w:rPr>
              <w:t>Nouvel</w:t>
            </w:r>
            <w:proofErr w:type="spellEnd"/>
            <w:r w:rsidRPr="007A430F">
              <w:rPr>
                <w:lang w:val="en-US"/>
              </w:rPr>
              <w:t xml:space="preserve"> An</w:t>
            </w:r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25.IV</w:t>
            </w:r>
          </w:p>
        </w:tc>
        <w:tc>
          <w:tcPr>
            <w:tcW w:w="5666" w:type="dxa"/>
            <w:vAlign w:val="center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proofErr w:type="spellStart"/>
            <w:r w:rsidRPr="007A430F">
              <w:rPr>
                <w:lang w:val="en-US"/>
              </w:rPr>
              <w:t>Lundi</w:t>
            </w:r>
            <w:proofErr w:type="spellEnd"/>
            <w:r w:rsidRPr="007A430F">
              <w:rPr>
                <w:lang w:val="en-US"/>
              </w:rPr>
              <w:t xml:space="preserve"> de </w:t>
            </w:r>
            <w:proofErr w:type="spellStart"/>
            <w:r w:rsidRPr="007A430F">
              <w:rPr>
                <w:lang w:val="en-US"/>
              </w:rPr>
              <w:t>Pâques</w:t>
            </w:r>
            <w:proofErr w:type="spellEnd"/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1.V</w:t>
            </w:r>
          </w:p>
        </w:tc>
        <w:tc>
          <w:tcPr>
            <w:tcW w:w="5666" w:type="dxa"/>
            <w:vAlign w:val="center"/>
          </w:tcPr>
          <w:p w:rsidR="0064117C" w:rsidRPr="007A430F" w:rsidRDefault="0064117C" w:rsidP="00CD237F">
            <w:pPr>
              <w:pStyle w:val="TableText1"/>
              <w:rPr>
                <w:lang w:val="en-US"/>
              </w:rPr>
            </w:pPr>
            <w:r w:rsidRPr="007A430F">
              <w:rPr>
                <w:lang w:val="en-US"/>
              </w:rPr>
              <w:t>Fête du Travail</w:t>
            </w:r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2.VI</w:t>
            </w:r>
          </w:p>
        </w:tc>
        <w:tc>
          <w:tcPr>
            <w:tcW w:w="566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Ascension</w:t>
            </w:r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13.VI</w:t>
            </w:r>
          </w:p>
        </w:tc>
        <w:tc>
          <w:tcPr>
            <w:tcW w:w="566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proofErr w:type="spellStart"/>
            <w:r w:rsidRPr="00EE005B">
              <w:rPr>
                <w:lang w:val="en-US"/>
              </w:rPr>
              <w:t>Lundi</w:t>
            </w:r>
            <w:proofErr w:type="spellEnd"/>
            <w:r w:rsidRPr="00EE005B">
              <w:rPr>
                <w:lang w:val="en-US"/>
              </w:rPr>
              <w:t xml:space="preserve"> de </w:t>
            </w:r>
            <w:proofErr w:type="spellStart"/>
            <w:r w:rsidRPr="00EE005B">
              <w:rPr>
                <w:lang w:val="en-US"/>
              </w:rPr>
              <w:t>Pentecôte</w:t>
            </w:r>
            <w:proofErr w:type="spellEnd"/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23.VI</w:t>
            </w:r>
          </w:p>
        </w:tc>
        <w:tc>
          <w:tcPr>
            <w:tcW w:w="566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 xml:space="preserve">Fête </w:t>
            </w:r>
            <w:proofErr w:type="spellStart"/>
            <w:r w:rsidRPr="00EE005B">
              <w:rPr>
                <w:lang w:val="en-US"/>
              </w:rPr>
              <w:t>nationale</w:t>
            </w:r>
            <w:proofErr w:type="spellEnd"/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15.VIII</w:t>
            </w:r>
          </w:p>
        </w:tc>
        <w:tc>
          <w:tcPr>
            <w:tcW w:w="566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proofErr w:type="spellStart"/>
            <w:r w:rsidRPr="00EE005B">
              <w:rPr>
                <w:lang w:val="en-US"/>
              </w:rPr>
              <w:t>Assomption</w:t>
            </w:r>
            <w:proofErr w:type="spellEnd"/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1.XI</w:t>
            </w:r>
          </w:p>
        </w:tc>
        <w:tc>
          <w:tcPr>
            <w:tcW w:w="566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Toussaint</w:t>
            </w:r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25.XII</w:t>
            </w:r>
          </w:p>
        </w:tc>
        <w:tc>
          <w:tcPr>
            <w:tcW w:w="566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Noël</w:t>
            </w:r>
          </w:p>
        </w:tc>
      </w:tr>
      <w:tr w:rsidR="0064117C" w:rsidRPr="007A430F" w:rsidTr="00C459B9">
        <w:trPr>
          <w:jc w:val="center"/>
        </w:trPr>
        <w:tc>
          <w:tcPr>
            <w:tcW w:w="340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26.XII</w:t>
            </w:r>
          </w:p>
        </w:tc>
        <w:tc>
          <w:tcPr>
            <w:tcW w:w="5666" w:type="dxa"/>
            <w:vAlign w:val="center"/>
          </w:tcPr>
          <w:p w:rsidR="0064117C" w:rsidRPr="00EE005B" w:rsidRDefault="0064117C" w:rsidP="00CD237F">
            <w:pPr>
              <w:pStyle w:val="TableText1"/>
              <w:rPr>
                <w:lang w:val="en-US"/>
              </w:rPr>
            </w:pPr>
            <w:r w:rsidRPr="00EE005B">
              <w:rPr>
                <w:lang w:val="en-US"/>
              </w:rPr>
              <w:t>Saint-Etienne</w:t>
            </w:r>
          </w:p>
        </w:tc>
      </w:tr>
    </w:tbl>
    <w:p w:rsidR="0064117C" w:rsidRPr="007A430F" w:rsidRDefault="0064117C" w:rsidP="0064117C">
      <w:pPr>
        <w:rPr>
          <w:lang w:val="de-DE"/>
        </w:rPr>
      </w:pPr>
      <w:r w:rsidRPr="000B3519">
        <w:rPr>
          <w:lang w:val="de-DE"/>
        </w:rPr>
        <w:t>www.luxembourg.public.lu/fr/jours_feries/index.html</w:t>
      </w:r>
    </w:p>
    <w:p w:rsidR="0064117C" w:rsidRDefault="0064117C" w:rsidP="0064117C">
      <w:pPr>
        <w:rPr>
          <w:b/>
          <w:bCs/>
          <w:lang w:val="de-DE"/>
        </w:rPr>
      </w:pPr>
    </w:p>
    <w:p w:rsidR="0084393E" w:rsidRDefault="0084393E" w:rsidP="0064117C">
      <w:pPr>
        <w:rPr>
          <w:b/>
          <w:bCs/>
          <w:lang w:val="de-DE"/>
        </w:rPr>
      </w:pPr>
    </w:p>
    <w:p w:rsidR="0084393E" w:rsidRPr="007A430F" w:rsidRDefault="0084393E" w:rsidP="0064117C">
      <w:pPr>
        <w:rPr>
          <w:b/>
          <w:bCs/>
          <w:lang w:val="de-DE"/>
        </w:rPr>
      </w:pPr>
    </w:p>
    <w:p w:rsidR="0064117C" w:rsidRPr="007A430F" w:rsidRDefault="0064117C" w:rsidP="0064117C">
      <w:pPr>
        <w:rPr>
          <w:b/>
          <w:bCs/>
          <w:lang w:val="fr-CH"/>
        </w:rPr>
      </w:pPr>
      <w:r w:rsidRPr="007A430F">
        <w:rPr>
          <w:b/>
          <w:bCs/>
          <w:lang w:val="fr-CH"/>
        </w:rPr>
        <w:t>Corée (République de)</w:t>
      </w:r>
    </w:p>
    <w:p w:rsidR="0064117C" w:rsidRPr="007A430F" w:rsidRDefault="0064117C" w:rsidP="0064117C">
      <w:pPr>
        <w:spacing w:before="0"/>
        <w:rPr>
          <w:lang w:val="fr-CH"/>
        </w:rPr>
      </w:pPr>
      <w:r w:rsidRPr="007A430F">
        <w:rPr>
          <w:lang w:val="fr-CH"/>
        </w:rPr>
        <w:t>Communication du 1.XI.2010:</w:t>
      </w:r>
    </w:p>
    <w:p w:rsidR="0064117C" w:rsidRPr="007A430F" w:rsidRDefault="0064117C" w:rsidP="0064117C">
      <w:pPr>
        <w:rPr>
          <w:lang w:val="fr-CH"/>
        </w:rPr>
      </w:pPr>
      <w:r w:rsidRPr="007A430F">
        <w:rPr>
          <w:lang w:val="fr-CH"/>
        </w:rPr>
        <w:tab/>
        <w:t>Jours fériés en 2011 (jour, mois)</w:t>
      </w:r>
    </w:p>
    <w:p w:rsidR="0064117C" w:rsidRPr="007A430F" w:rsidRDefault="0064117C" w:rsidP="0064117C">
      <w:pPr>
        <w:rPr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6"/>
        <w:gridCol w:w="5666"/>
      </w:tblGrid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Head1"/>
              <w:rPr>
                <w:lang w:val="fr-CH"/>
              </w:rPr>
            </w:pPr>
            <w:r w:rsidRPr="007A430F">
              <w:rPr>
                <w:lang w:val="fr-CH"/>
              </w:rPr>
              <w:t>Jour, mois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rPr>
                <w:lang w:val="fr-CH"/>
              </w:rPr>
            </w:pP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  <w:rPr>
                <w:lang w:val="fr-CH"/>
              </w:rPr>
            </w:pPr>
            <w:r w:rsidRPr="007A430F">
              <w:rPr>
                <w:lang w:val="fr-CH"/>
              </w:rPr>
              <w:t>1</w:t>
            </w:r>
            <w:r>
              <w:rPr>
                <w:lang w:val="fr-CH"/>
              </w:rPr>
              <w:t>.</w:t>
            </w:r>
            <w:r w:rsidRPr="007A430F">
              <w:rPr>
                <w:lang w:val="fr-CH"/>
              </w:rPr>
              <w:t>I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  <w:rPr>
                <w:lang w:val="fr-CH"/>
              </w:rPr>
            </w:pPr>
            <w:r w:rsidRPr="007A430F">
              <w:rPr>
                <w:lang w:val="fr-CH"/>
              </w:rPr>
              <w:t xml:space="preserve">New </w:t>
            </w:r>
            <w:proofErr w:type="spellStart"/>
            <w:r w:rsidRPr="007A430F">
              <w:rPr>
                <w:lang w:val="fr-CH"/>
              </w:rPr>
              <w:t>Year's</w:t>
            </w:r>
            <w:proofErr w:type="spellEnd"/>
            <w:r w:rsidRPr="007A430F">
              <w:rPr>
                <w:lang w:val="fr-CH"/>
              </w:rPr>
              <w:t xml:space="preserve"> Day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  <w:rPr>
                <w:lang w:val="fr-CH"/>
              </w:rPr>
            </w:pPr>
            <w:r w:rsidRPr="007A430F">
              <w:rPr>
                <w:lang w:val="fr-CH"/>
              </w:rPr>
              <w:t>2-4</w:t>
            </w:r>
            <w:r>
              <w:rPr>
                <w:lang w:val="fr-CH"/>
              </w:rPr>
              <w:t>.</w:t>
            </w:r>
            <w:r w:rsidRPr="007A430F">
              <w:rPr>
                <w:lang w:val="fr-CH"/>
              </w:rPr>
              <w:t>II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rPr>
                <w:lang w:val="fr-CH"/>
              </w:rPr>
              <w:t>Lunar</w:t>
            </w:r>
            <w:proofErr w:type="spellEnd"/>
            <w:r w:rsidRPr="007A430F">
              <w:rPr>
                <w:lang w:val="fr-CH"/>
              </w:rPr>
              <w:t xml:space="preserve"> New </w:t>
            </w:r>
            <w:proofErr w:type="spellStart"/>
            <w:r w:rsidRPr="007A430F">
              <w:rPr>
                <w:lang w:val="fr-CH"/>
              </w:rPr>
              <w:t>Year's</w:t>
            </w:r>
            <w:proofErr w:type="spellEnd"/>
            <w:r w:rsidRPr="007A430F">
              <w:rPr>
                <w:lang w:val="fr-CH"/>
              </w:rPr>
              <w:t xml:space="preserve"> Da</w:t>
            </w:r>
            <w:r w:rsidRPr="007A430F">
              <w:t>y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</w:t>
            </w:r>
            <w:r>
              <w:t>.</w:t>
            </w:r>
            <w:r w:rsidRPr="007A430F">
              <w:t>III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Samiljeol</w:t>
            </w:r>
            <w:proofErr w:type="spellEnd"/>
            <w:r w:rsidRPr="007A430F">
              <w:t xml:space="preserve"> (Independence Movement Day)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5</w:t>
            </w:r>
            <w:r>
              <w:t>.</w:t>
            </w:r>
            <w:r w:rsidRPr="007A430F">
              <w:t>V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Children's Day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10</w:t>
            </w:r>
            <w:r>
              <w:t>.</w:t>
            </w:r>
            <w:r w:rsidRPr="007A430F">
              <w:t>V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Buddha's Birthday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6</w:t>
            </w:r>
            <w:r>
              <w:t>.</w:t>
            </w:r>
            <w:r w:rsidRPr="007A430F">
              <w:t>VI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Memorial Day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15</w:t>
            </w:r>
            <w:r>
              <w:t>.</w:t>
            </w:r>
            <w:r w:rsidRPr="007A430F">
              <w:t>VIII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National Liberation Day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11-13</w:t>
            </w:r>
            <w:r>
              <w:t>.</w:t>
            </w:r>
            <w:r w:rsidRPr="007A430F">
              <w:t>IX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Chuseok</w:t>
            </w:r>
            <w:proofErr w:type="spellEnd"/>
            <w:r w:rsidRPr="007A430F">
              <w:t xml:space="preserve"> (Korean Thanksgiving Day)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3</w:t>
            </w:r>
            <w:r>
              <w:t>.</w:t>
            </w:r>
            <w:r w:rsidRPr="007A430F">
              <w:t>X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The National Foundation Day of Korea</w:t>
            </w:r>
          </w:p>
        </w:tc>
      </w:tr>
      <w:tr w:rsidR="0064117C" w:rsidRPr="007A430F" w:rsidTr="00CD237F">
        <w:trPr>
          <w:jc w:val="center"/>
        </w:trPr>
        <w:tc>
          <w:tcPr>
            <w:tcW w:w="340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25</w:t>
            </w:r>
            <w:r>
              <w:t>.</w:t>
            </w:r>
            <w:r w:rsidRPr="007A430F">
              <w:t>XII</w:t>
            </w:r>
          </w:p>
        </w:tc>
        <w:tc>
          <w:tcPr>
            <w:tcW w:w="5666" w:type="dxa"/>
          </w:tcPr>
          <w:p w:rsidR="0064117C" w:rsidRPr="007A430F" w:rsidRDefault="0064117C" w:rsidP="00CD237F">
            <w:pPr>
              <w:pStyle w:val="TableText1"/>
            </w:pPr>
            <w:r w:rsidRPr="007A430F">
              <w:t>Christmas Day</w:t>
            </w:r>
          </w:p>
        </w:tc>
      </w:tr>
    </w:tbl>
    <w:p w:rsidR="000B3519" w:rsidRDefault="000B3519" w:rsidP="0064117C">
      <w:pPr>
        <w:rPr>
          <w:b/>
          <w:bCs/>
        </w:rPr>
      </w:pPr>
    </w:p>
    <w:p w:rsidR="009C2F39" w:rsidRDefault="009C2F3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64117C" w:rsidRPr="0000381E" w:rsidRDefault="0064117C" w:rsidP="0064117C">
      <w:pPr>
        <w:rPr>
          <w:b/>
          <w:bCs/>
          <w:lang w:val="fr-CH"/>
        </w:rPr>
      </w:pPr>
      <w:r w:rsidRPr="0000381E">
        <w:rPr>
          <w:b/>
          <w:bCs/>
          <w:lang w:val="fr-CH"/>
        </w:rPr>
        <w:lastRenderedPageBreak/>
        <w:t xml:space="preserve">Saint-Vincent-et-Grenadines </w:t>
      </w:r>
    </w:p>
    <w:p w:rsidR="0064117C" w:rsidRPr="0000381E" w:rsidRDefault="0064117C" w:rsidP="0064117C">
      <w:pPr>
        <w:spacing w:before="0"/>
        <w:rPr>
          <w:lang w:val="fr-CH"/>
        </w:rPr>
      </w:pPr>
      <w:r w:rsidRPr="0000381E">
        <w:rPr>
          <w:lang w:val="fr-CH"/>
        </w:rPr>
        <w:t>Communication du 1.XI.2010:</w:t>
      </w:r>
    </w:p>
    <w:p w:rsidR="0064117C" w:rsidRPr="007A430F" w:rsidRDefault="0064117C" w:rsidP="0064117C">
      <w:pPr>
        <w:rPr>
          <w:lang w:val="fr-CH"/>
        </w:rPr>
      </w:pPr>
      <w:r w:rsidRPr="007A430F">
        <w:rPr>
          <w:lang w:val="fr-CH"/>
        </w:rPr>
        <w:tab/>
        <w:t>Jours fériés en 2011 (jour, mois)</w:t>
      </w:r>
    </w:p>
    <w:p w:rsidR="0064117C" w:rsidRPr="007A430F" w:rsidRDefault="0064117C" w:rsidP="0064117C">
      <w:pPr>
        <w:rPr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8"/>
        <w:gridCol w:w="5664"/>
      </w:tblGrid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Head1"/>
            </w:pPr>
            <w:r w:rsidRPr="007A430F">
              <w:t xml:space="preserve">Jour, </w:t>
            </w:r>
            <w:proofErr w:type="spellStart"/>
            <w:r w:rsidRPr="007A430F">
              <w:t>mois</w:t>
            </w:r>
            <w:proofErr w:type="spellEnd"/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Head1"/>
            </w:pP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1</w:t>
            </w:r>
            <w:r>
              <w:t>.</w:t>
            </w:r>
            <w:r w:rsidRPr="007A430F">
              <w:t>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New Year's 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14</w:t>
            </w:r>
            <w:r>
              <w:t>.</w:t>
            </w:r>
            <w:r w:rsidRPr="007A430F">
              <w:t>III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National Heroes' 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22</w:t>
            </w:r>
            <w:r>
              <w:t>.</w:t>
            </w:r>
            <w:r w:rsidRPr="007A430F">
              <w:t>IV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Good Friday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25</w:t>
            </w:r>
            <w:r>
              <w:t>.</w:t>
            </w:r>
            <w:r w:rsidRPr="007A430F">
              <w:t>IV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Easter Monday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2</w:t>
            </w:r>
            <w:r>
              <w:t>.</w:t>
            </w:r>
            <w:r w:rsidRPr="007A430F">
              <w:t>V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proofErr w:type="spellStart"/>
            <w:r w:rsidRPr="007A430F">
              <w:t>Labor</w:t>
            </w:r>
            <w:proofErr w:type="spellEnd"/>
            <w:r w:rsidRPr="007A430F">
              <w:t xml:space="preserve"> 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13</w:t>
            </w:r>
            <w:r>
              <w:t>.</w:t>
            </w:r>
            <w:r w:rsidRPr="007A430F">
              <w:t>VI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Whit Monday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4</w:t>
            </w:r>
            <w:r>
              <w:t>.</w:t>
            </w:r>
            <w:r w:rsidRPr="007A430F">
              <w:t>VII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Carnival Monday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5</w:t>
            </w:r>
            <w:r>
              <w:t>.</w:t>
            </w:r>
            <w:r w:rsidRPr="007A430F">
              <w:t>VII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Carnival Tuesday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1</w:t>
            </w:r>
            <w:r>
              <w:t>.</w:t>
            </w:r>
            <w:r w:rsidRPr="007A430F">
              <w:t>VIII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Emancipation 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27</w:t>
            </w:r>
            <w:r>
              <w:t>.</w:t>
            </w:r>
            <w:r w:rsidRPr="007A430F">
              <w:t>X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Independence 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25</w:t>
            </w:r>
            <w:r>
              <w:t>.</w:t>
            </w:r>
            <w:r w:rsidRPr="007A430F">
              <w:t>XII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Christmas Day</w:t>
            </w:r>
          </w:p>
        </w:tc>
      </w:tr>
      <w:tr w:rsidR="0064117C" w:rsidRPr="007A430F" w:rsidTr="0084393E">
        <w:trPr>
          <w:trHeight w:val="255"/>
          <w:jc w:val="center"/>
        </w:trPr>
        <w:tc>
          <w:tcPr>
            <w:tcW w:w="14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26</w:t>
            </w:r>
            <w:r>
              <w:t>.</w:t>
            </w:r>
            <w:r w:rsidRPr="007A430F">
              <w:t>XII</w:t>
            </w:r>
          </w:p>
        </w:tc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117C" w:rsidRPr="007A430F" w:rsidRDefault="0064117C" w:rsidP="00CD237F">
            <w:pPr>
              <w:pStyle w:val="TableText1"/>
            </w:pPr>
            <w:r w:rsidRPr="007A430F">
              <w:t>Boxing Day</w:t>
            </w:r>
          </w:p>
        </w:tc>
      </w:tr>
    </w:tbl>
    <w:p w:rsidR="0064117C" w:rsidRPr="007A430F" w:rsidRDefault="0064117C" w:rsidP="0064117C"/>
    <w:p w:rsidR="0064117C" w:rsidRDefault="0064117C" w:rsidP="0064117C">
      <w:pPr>
        <w:rPr>
          <w:lang w:val="fr-CH"/>
        </w:rPr>
      </w:pPr>
    </w:p>
    <w:p w:rsidR="0064117C" w:rsidRDefault="0064117C" w:rsidP="0064117C">
      <w:pPr>
        <w:rPr>
          <w:lang w:val="fr-CH"/>
        </w:rPr>
      </w:pPr>
    </w:p>
    <w:p w:rsidR="00F001F7" w:rsidRDefault="00F001F7" w:rsidP="00913E3E">
      <w:pPr>
        <w:ind w:left="567" w:hanging="567"/>
        <w:jc w:val="left"/>
        <w:rPr>
          <w:lang w:val="fr-FR"/>
        </w:rPr>
      </w:pPr>
    </w:p>
    <w:p w:rsidR="00B4532D" w:rsidRDefault="00B4532D" w:rsidP="00B4532D">
      <w:pPr>
        <w:rPr>
          <w:lang w:val="fr-CH"/>
        </w:rPr>
      </w:pPr>
    </w:p>
    <w:p w:rsidR="00B4532D" w:rsidRPr="0005273D" w:rsidRDefault="00B4532D" w:rsidP="00B4532D">
      <w:pPr>
        <w:pStyle w:val="Heading20"/>
        <w:spacing w:before="240"/>
        <w:rPr>
          <w:rFonts w:asciiTheme="minorHAnsi" w:hAnsiTheme="minorHAnsi"/>
          <w:lang w:val="fr-CH"/>
        </w:rPr>
      </w:pPr>
      <w:r w:rsidRPr="0005273D">
        <w:rPr>
          <w:rFonts w:asciiTheme="minorHAnsi" w:hAnsiTheme="minorHAnsi"/>
          <w:lang w:val="fr-CH"/>
        </w:rPr>
        <w:t>Autre communication</w:t>
      </w:r>
    </w:p>
    <w:p w:rsidR="00B4532D" w:rsidRPr="0005273D" w:rsidRDefault="00B4532D" w:rsidP="00B4532D">
      <w:pPr>
        <w:rPr>
          <w:b/>
          <w:bCs/>
          <w:lang w:val="fr-FR"/>
        </w:rPr>
      </w:pPr>
      <w:r w:rsidRPr="0005273D">
        <w:rPr>
          <w:b/>
          <w:bCs/>
          <w:lang w:val="fr-FR"/>
        </w:rPr>
        <w:t>Autriche</w:t>
      </w:r>
    </w:p>
    <w:p w:rsidR="00B4532D" w:rsidRPr="0005273D" w:rsidRDefault="00B4532D" w:rsidP="00B4532D">
      <w:pPr>
        <w:spacing w:before="0"/>
        <w:rPr>
          <w:lang w:val="fr-FR"/>
        </w:rPr>
      </w:pPr>
      <w:r w:rsidRPr="0005273D">
        <w:rPr>
          <w:lang w:val="fr-FR"/>
        </w:rPr>
        <w:t>Communication du 10.XI.2010:</w:t>
      </w:r>
    </w:p>
    <w:p w:rsidR="00B4532D" w:rsidRPr="0005273D" w:rsidRDefault="00B4532D" w:rsidP="0000381E">
      <w:pPr>
        <w:rPr>
          <w:b/>
          <w:bCs/>
          <w:lang w:val="fr-FR"/>
        </w:rPr>
      </w:pPr>
      <w:r w:rsidRPr="0005273D">
        <w:rPr>
          <w:lang w:val="fr-FR"/>
        </w:rPr>
        <w:t>A l'occasion du 40e anniversaire de l</w:t>
      </w:r>
      <w:r w:rsidR="0000381E">
        <w:rPr>
          <w:lang w:val="fr-FR"/>
        </w:rPr>
        <w:t>'</w:t>
      </w:r>
      <w:r w:rsidRPr="0005273D">
        <w:rPr>
          <w:lang w:val="fr-FR"/>
        </w:rPr>
        <w:t>"</w:t>
      </w:r>
      <w:proofErr w:type="spellStart"/>
      <w:r w:rsidRPr="0005273D">
        <w:rPr>
          <w:lang w:val="fr-CH"/>
        </w:rPr>
        <w:t>Austrian</w:t>
      </w:r>
      <w:proofErr w:type="spellEnd"/>
      <w:r w:rsidRPr="0005273D">
        <w:rPr>
          <w:lang w:val="fr-CH"/>
        </w:rPr>
        <w:t xml:space="preserve"> DX </w:t>
      </w:r>
      <w:proofErr w:type="spellStart"/>
      <w:r w:rsidRPr="0005273D">
        <w:rPr>
          <w:lang w:val="fr-CH"/>
        </w:rPr>
        <w:t>Board</w:t>
      </w:r>
      <w:proofErr w:type="spellEnd"/>
      <w:r w:rsidRPr="0005273D">
        <w:rPr>
          <w:lang w:val="fr-CH"/>
        </w:rPr>
        <w:t xml:space="preserve"> (ADXB)</w:t>
      </w:r>
      <w:r w:rsidRPr="0005273D">
        <w:rPr>
          <w:lang w:val="fr-FR"/>
        </w:rPr>
        <w:t xml:space="preserve">", l'Administration autrichienne autorise une station d’amateur à utiliser l'indicatif d’appel spécial </w:t>
      </w:r>
      <w:r w:rsidRPr="0005273D">
        <w:rPr>
          <w:b/>
          <w:bCs/>
          <w:lang w:val="fr-CH"/>
        </w:rPr>
        <w:t>OE40ADXB</w:t>
      </w:r>
      <w:r w:rsidRPr="0005273D">
        <w:rPr>
          <w:lang w:val="fr-FR"/>
        </w:rPr>
        <w:t xml:space="preserve"> pendant la période comprise entre le 15 et le 31 décembre 2010.</w:t>
      </w:r>
    </w:p>
    <w:p w:rsidR="00B4532D" w:rsidRDefault="00B4532D" w:rsidP="00913E3E">
      <w:pPr>
        <w:ind w:left="567" w:hanging="567"/>
        <w:jc w:val="left"/>
        <w:rPr>
          <w:lang w:val="fr-FR"/>
        </w:rPr>
      </w:pPr>
    </w:p>
    <w:p w:rsidR="00B4532D" w:rsidRDefault="00B4532D" w:rsidP="00913E3E">
      <w:pPr>
        <w:ind w:left="567" w:hanging="567"/>
        <w:jc w:val="left"/>
        <w:rPr>
          <w:lang w:val="fr-FR"/>
        </w:rPr>
      </w:pPr>
    </w:p>
    <w:p w:rsidR="00B4532D" w:rsidRPr="000C27F7" w:rsidRDefault="00B4532D" w:rsidP="00913E3E">
      <w:pPr>
        <w:ind w:left="567" w:hanging="567"/>
        <w:jc w:val="left"/>
        <w:rPr>
          <w:lang w:val="fr-FR"/>
        </w:rPr>
      </w:pPr>
    </w:p>
    <w:p w:rsidR="00F001F7" w:rsidRPr="000C27F7" w:rsidRDefault="00F001F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0C27F7">
        <w:rPr>
          <w:lang w:val="fr-FR"/>
        </w:rPr>
        <w:br w:type="page"/>
      </w:r>
    </w:p>
    <w:p w:rsidR="00A933B4" w:rsidRPr="00021819" w:rsidRDefault="00A933B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</w:p>
    <w:p w:rsidR="00776C41" w:rsidRPr="00021819" w:rsidRDefault="00776C41" w:rsidP="00A933B4">
      <w:pPr>
        <w:spacing w:before="0"/>
        <w:ind w:left="567" w:hanging="567"/>
        <w:jc w:val="left"/>
        <w:rPr>
          <w:sz w:val="8"/>
          <w:lang w:val="fr-CH"/>
        </w:rPr>
      </w:pPr>
    </w:p>
    <w:p w:rsidR="00A933B4" w:rsidRPr="006D0A68" w:rsidRDefault="00A933B4" w:rsidP="00A933B4">
      <w:pPr>
        <w:pStyle w:val="Heading20"/>
        <w:spacing w:before="0"/>
        <w:rPr>
          <w:lang w:val="fr-CH"/>
        </w:rPr>
      </w:pPr>
      <w:bookmarkStart w:id="42" w:name="_Toc248829285"/>
      <w:bookmarkStart w:id="43" w:name="_Toc251059439"/>
      <w:bookmarkStart w:id="44" w:name="_Toc252175433"/>
      <w:bookmarkStart w:id="45" w:name="_Toc253407936"/>
      <w:bookmarkStart w:id="46" w:name="_Toc255827806"/>
      <w:bookmarkStart w:id="47" w:name="_Toc259726559"/>
      <w:bookmarkStart w:id="48" w:name="_Toc262756308"/>
      <w:bookmarkStart w:id="49" w:name="_Toc265053971"/>
      <w:bookmarkStart w:id="50" w:name="_Toc266116935"/>
      <w:bookmarkStart w:id="51" w:name="_Toc268854532"/>
      <w:bookmarkStart w:id="52" w:name="_Toc271633977"/>
      <w:bookmarkStart w:id="53" w:name="_Toc273021701"/>
      <w:bookmarkStart w:id="54" w:name="_Toc274142290"/>
      <w:bookmarkStart w:id="55" w:name="_Toc276716398"/>
      <w:r w:rsidRPr="006D0A68">
        <w:rPr>
          <w:lang w:val="fr-CH"/>
        </w:rPr>
        <w:t>Restrictions</w:t>
      </w:r>
      <w:bookmarkEnd w:id="42"/>
      <w:bookmarkEnd w:id="43"/>
      <w:r w:rsidRPr="006D0A68">
        <w:rPr>
          <w:lang w:val="fr-CH"/>
        </w:rPr>
        <w:t xml:space="preserve"> de service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A933B4" w:rsidRPr="00E42A7E" w:rsidRDefault="00A933B4" w:rsidP="00A933B4">
      <w:pPr>
        <w:pStyle w:val="Normalaftertitle"/>
        <w:rPr>
          <w:lang w:val="fr-FR"/>
        </w:rPr>
      </w:pPr>
      <w:bookmarkStart w:id="56" w:name="_Toc97092277"/>
      <w:bookmarkStart w:id="57" w:name="_Toc98306179"/>
      <w:bookmarkStart w:id="58" w:name="_Toc100050762"/>
      <w:bookmarkStart w:id="59" w:name="_Toc101246657"/>
      <w:bookmarkStart w:id="60" w:name="_Toc102534883"/>
      <w:bookmarkStart w:id="61" w:name="_Toc105302160"/>
      <w:bookmarkStart w:id="62" w:name="_Toc106504917"/>
      <w:bookmarkStart w:id="63" w:name="_Toc107798486"/>
      <w:bookmarkStart w:id="64" w:name="_Toc109028771"/>
      <w:bookmarkStart w:id="65" w:name="_Toc109631797"/>
      <w:bookmarkStart w:id="66" w:name="_Toc109631892"/>
      <w:bookmarkStart w:id="67" w:name="_Toc110233132"/>
      <w:bookmarkStart w:id="68" w:name="_Toc110233372"/>
      <w:bookmarkStart w:id="69" w:name="_Toc111607537"/>
      <w:bookmarkStart w:id="70" w:name="_Toc113250059"/>
      <w:bookmarkStart w:id="71" w:name="_Toc114285871"/>
      <w:bookmarkStart w:id="72" w:name="_Toc116117120"/>
      <w:bookmarkStart w:id="73" w:name="_Toc117389567"/>
      <w:bookmarkStart w:id="74" w:name="_Toc119749659"/>
      <w:bookmarkStart w:id="75" w:name="_Toc121281109"/>
      <w:bookmarkStart w:id="76" w:name="_Toc122238456"/>
      <w:bookmarkStart w:id="77" w:name="_Toc122940748"/>
      <w:bookmarkStart w:id="78" w:name="_Toc126481968"/>
      <w:bookmarkStart w:id="79" w:name="_Toc127606639"/>
      <w:bookmarkStart w:id="80" w:name="_Toc128886977"/>
      <w:bookmarkStart w:id="81" w:name="_Toc131917148"/>
      <w:bookmarkStart w:id="82" w:name="_Toc131917422"/>
      <w:bookmarkStart w:id="83" w:name="_Toc135453283"/>
      <w:bookmarkStart w:id="84" w:name="_Toc136762629"/>
      <w:bookmarkStart w:id="85" w:name="_Toc138153397"/>
      <w:bookmarkStart w:id="86" w:name="_Toc139444705"/>
      <w:bookmarkStart w:id="87" w:name="_Toc140656552"/>
      <w:bookmarkStart w:id="88" w:name="_Toc141774339"/>
      <w:bookmarkStart w:id="89" w:name="_Toc143331220"/>
      <w:bookmarkStart w:id="90" w:name="_Toc144780384"/>
      <w:bookmarkStart w:id="91" w:name="_Toc146011662"/>
      <w:bookmarkStart w:id="92" w:name="_Toc147313868"/>
      <w:bookmarkStart w:id="93" w:name="_Toc150078580"/>
      <w:bookmarkStart w:id="94" w:name="_Toc151281257"/>
      <w:bookmarkStart w:id="95" w:name="_Toc152663544"/>
      <w:bookmarkStart w:id="96" w:name="_Toc153877744"/>
      <w:bookmarkStart w:id="97" w:name="_Toc158019388"/>
      <w:bookmarkStart w:id="98" w:name="_Toc159212725"/>
      <w:bookmarkStart w:id="99" w:name="_Toc160456167"/>
      <w:bookmarkStart w:id="100" w:name="_Toc161638237"/>
      <w:bookmarkStart w:id="101" w:name="_Toc162942714"/>
      <w:bookmarkStart w:id="102" w:name="_Toc164586148"/>
      <w:bookmarkStart w:id="103" w:name="_Toc165690539"/>
      <w:bookmarkStart w:id="104" w:name="_Toc166647571"/>
      <w:bookmarkStart w:id="105" w:name="_Toc168388036"/>
      <w:bookmarkStart w:id="106" w:name="_Toc169584474"/>
      <w:bookmarkStart w:id="107" w:name="_Toc170815303"/>
      <w:bookmarkStart w:id="108" w:name="_Toc171936802"/>
      <w:bookmarkStart w:id="109" w:name="_Toc173647067"/>
      <w:bookmarkStart w:id="110" w:name="_Toc174436304"/>
      <w:bookmarkStart w:id="111" w:name="_Toc176340245"/>
      <w:bookmarkStart w:id="112" w:name="_Toc177526456"/>
      <w:bookmarkStart w:id="113" w:name="_Toc178733569"/>
      <w:bookmarkStart w:id="114" w:name="_Toc181591811"/>
      <w:bookmarkStart w:id="115" w:name="_Toc182996188"/>
      <w:bookmarkStart w:id="116" w:name="_Toc184099139"/>
      <w:bookmarkStart w:id="117" w:name="_Toc187491754"/>
      <w:bookmarkStart w:id="118" w:name="_Toc188073964"/>
      <w:bookmarkStart w:id="119" w:name="_Toc191803645"/>
      <w:bookmarkStart w:id="120" w:name="_Toc192925270"/>
      <w:bookmarkStart w:id="121" w:name="_Toc193013119"/>
      <w:bookmarkStart w:id="122" w:name="_Toc196019531"/>
      <w:bookmarkStart w:id="123" w:name="_Toc197223475"/>
      <w:bookmarkStart w:id="124" w:name="_Toc198519409"/>
      <w:bookmarkStart w:id="125" w:name="_Toc200872046"/>
      <w:bookmarkStart w:id="126" w:name="_Toc202750879"/>
      <w:bookmarkStart w:id="127" w:name="_Toc202750989"/>
      <w:bookmarkStart w:id="128" w:name="_Toc202751352"/>
      <w:bookmarkStart w:id="129" w:name="_Toc203553678"/>
      <w:bookmarkStart w:id="130" w:name="_Toc204666558"/>
      <w:bookmarkStart w:id="131" w:name="_Toc205106621"/>
      <w:bookmarkStart w:id="132" w:name="_Toc206390002"/>
      <w:bookmarkStart w:id="133" w:name="_Toc208205506"/>
      <w:bookmarkStart w:id="134" w:name="_Toc211848203"/>
      <w:bookmarkStart w:id="135" w:name="_Toc212964637"/>
      <w:bookmarkStart w:id="136" w:name="_Toc214162757"/>
      <w:bookmarkStart w:id="137" w:name="_Toc215907236"/>
      <w:bookmarkStart w:id="138" w:name="_Toc219001218"/>
      <w:bookmarkStart w:id="139" w:name="_Toc219610105"/>
      <w:bookmarkStart w:id="140" w:name="_Toc222028839"/>
      <w:bookmarkStart w:id="141" w:name="_Toc223252058"/>
      <w:bookmarkStart w:id="142" w:name="_Toc224533701"/>
      <w:bookmarkStart w:id="143" w:name="_Toc226791586"/>
      <w:bookmarkStart w:id="144" w:name="_Toc228766419"/>
      <w:bookmarkStart w:id="145" w:name="_Toc229971385"/>
      <w:bookmarkStart w:id="146" w:name="_Toc232323966"/>
      <w:bookmarkStart w:id="147" w:name="_Toc233609618"/>
      <w:bookmarkStart w:id="148" w:name="_Toc235352440"/>
      <w:bookmarkStart w:id="149" w:name="_Toc236573583"/>
      <w:bookmarkStart w:id="150" w:name="_Toc240790150"/>
      <w:bookmarkStart w:id="151" w:name="_Toc242001458"/>
      <w:bookmarkStart w:id="152" w:name="_Toc243300345"/>
      <w:bookmarkStart w:id="153" w:name="_Toc244506998"/>
      <w:bookmarkStart w:id="154" w:name="_Toc248829286"/>
      <w:r w:rsidRPr="00170C75">
        <w:rPr>
          <w:b/>
          <w:bCs/>
          <w:lang w:val="fr-FR"/>
        </w:rPr>
        <w:t>Note du TSB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r w:rsidR="0032415D">
        <w:rPr>
          <w:lang w:val="fr-FR"/>
        </w:rPr>
        <w:fldChar w:fldCharType="begin"/>
      </w:r>
      <w:r w:rsidRPr="00BD4486">
        <w:rPr>
          <w:lang w:val="fr-FR"/>
        </w:rPr>
        <w:instrText xml:space="preserve"> TC "</w:instrText>
      </w:r>
      <w:bookmarkStart w:id="155" w:name="_Toc253407937"/>
      <w:bookmarkStart w:id="156" w:name="_Toc255827807"/>
      <w:bookmarkStart w:id="157" w:name="_Toc259726560"/>
      <w:bookmarkStart w:id="158" w:name="_Toc262756309"/>
      <w:bookmarkStart w:id="159" w:name="_Toc265053972"/>
      <w:bookmarkStart w:id="160" w:name="_Toc266116936"/>
      <w:bookmarkStart w:id="161" w:name="_Toc268854533"/>
      <w:bookmarkStart w:id="162" w:name="_Toc271633978"/>
      <w:bookmarkStart w:id="163" w:name="_Toc273021702"/>
      <w:bookmarkStart w:id="164" w:name="_Toc274142291"/>
      <w:bookmarkStart w:id="165" w:name="_Toc276716399"/>
      <w:r w:rsidRPr="00FB7B61">
        <w:rPr>
          <w:lang w:val="fr-FR"/>
        </w:rPr>
        <w:instrText>Note du TSB</w:instrTex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r w:rsidRPr="00BD4486">
        <w:rPr>
          <w:lang w:val="fr-FR"/>
        </w:rPr>
        <w:instrText xml:space="preserve">" \f C \l "3" </w:instrText>
      </w:r>
      <w:r w:rsidR="0032415D">
        <w:rPr>
          <w:lang w:val="fr-FR"/>
        </w:rPr>
        <w:fldChar w:fldCharType="end"/>
      </w:r>
    </w:p>
    <w:p w:rsidR="00A933B4" w:rsidRPr="00E42A7E" w:rsidRDefault="00A933B4" w:rsidP="00A933B4">
      <w:pPr>
        <w:rPr>
          <w:lang w:val="fr-FR"/>
        </w:rPr>
      </w:pPr>
      <w:r w:rsidRPr="00E42A7E">
        <w:rPr>
          <w:lang w:val="fr-FR"/>
        </w:rPr>
        <w:t xml:space="preserve">Les communications des pays suivants concernant les restrictions de service relatives aux différents services de télécommunication internationaux offerts au public ont été publiées </w:t>
      </w:r>
      <w:proofErr w:type="spellStart"/>
      <w:r w:rsidRPr="00E42A7E">
        <w:rPr>
          <w:lang w:val="fr-FR"/>
        </w:rPr>
        <w:t>individuel</w:t>
      </w:r>
      <w:r w:rsidRPr="00E42A7E">
        <w:rPr>
          <w:lang w:val="fr-FR"/>
        </w:rPr>
        <w:softHyphen/>
        <w:t>lement</w:t>
      </w:r>
      <w:proofErr w:type="spellEnd"/>
      <w:r w:rsidRPr="00E42A7E">
        <w:rPr>
          <w:lang w:val="fr-FR"/>
        </w:rPr>
        <w:t xml:space="preserve"> dans le Bulletin d'exploitation de l'UIT (BE):</w:t>
      </w:r>
    </w:p>
    <w:p w:rsidR="00A933B4" w:rsidRPr="00E42A7E" w:rsidRDefault="00A933B4" w:rsidP="00A933B4">
      <w:pPr>
        <w:rPr>
          <w:lang w:val="fr-FR"/>
        </w:rPr>
      </w:pPr>
    </w:p>
    <w:tbl>
      <w:tblPr>
        <w:tblW w:w="0" w:type="auto"/>
        <w:jc w:val="center"/>
        <w:tblLayout w:type="fixed"/>
        <w:tblLook w:val="0000"/>
      </w:tblPr>
      <w:tblGrid>
        <w:gridCol w:w="2268"/>
        <w:gridCol w:w="1985"/>
        <w:gridCol w:w="2268"/>
        <w:gridCol w:w="1985"/>
      </w:tblGrid>
      <w:tr w:rsidR="00A933B4" w:rsidRPr="00E42A7E" w:rsidTr="00A933B4">
        <w:trPr>
          <w:jc w:val="center"/>
        </w:trPr>
        <w:tc>
          <w:tcPr>
            <w:tcW w:w="2268" w:type="dxa"/>
            <w:vAlign w:val="center"/>
          </w:tcPr>
          <w:p w:rsidR="00A933B4" w:rsidRPr="00E42A7E" w:rsidRDefault="00A933B4" w:rsidP="00B30D8F">
            <w:pPr>
              <w:pStyle w:val="Tablehead0"/>
              <w:jc w:val="left"/>
              <w:rPr>
                <w:b/>
                <w:bCs/>
              </w:rPr>
            </w:pPr>
            <w:r w:rsidRPr="00E42A7E">
              <w:t>Pays/zone géographique</w:t>
            </w:r>
          </w:p>
        </w:tc>
        <w:tc>
          <w:tcPr>
            <w:tcW w:w="1985" w:type="dxa"/>
            <w:vAlign w:val="center"/>
          </w:tcPr>
          <w:p w:rsidR="00A933B4" w:rsidRPr="00E42A7E" w:rsidRDefault="00A933B4" w:rsidP="00B30D8F">
            <w:pPr>
              <w:pStyle w:val="Tablehead0"/>
              <w:jc w:val="left"/>
            </w:pPr>
            <w:r w:rsidRPr="00E42A7E">
              <w:t>BE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A933B4" w:rsidRPr="00E42A7E" w:rsidRDefault="00A933B4" w:rsidP="00B30D8F">
            <w:pPr>
              <w:pStyle w:val="Tablehead0"/>
              <w:jc w:val="left"/>
            </w:pPr>
            <w:r w:rsidRPr="00E42A7E">
              <w:t>Pays/zone géographique</w:t>
            </w:r>
          </w:p>
        </w:tc>
        <w:tc>
          <w:tcPr>
            <w:tcW w:w="1985" w:type="dxa"/>
            <w:vAlign w:val="center"/>
          </w:tcPr>
          <w:p w:rsidR="00A933B4" w:rsidRPr="00E42A7E" w:rsidRDefault="00A933B4" w:rsidP="00B30D8F">
            <w:pPr>
              <w:pStyle w:val="Tablehead0"/>
              <w:jc w:val="left"/>
            </w:pPr>
            <w:r w:rsidRPr="00E42A7E">
              <w:t>BE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Allemagne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788 (p.18)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Malawi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699 (p.6)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Antigua-et-Barbuda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798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Maldives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766 (p.19)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Antilles néerlandaises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786 (p.7)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Maroc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692 (p.8), 727 (p.5)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Arabie saoudite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Maurice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610 (p.6)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Aruba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776 (p.6)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Nigéria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829 (p.18)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Australie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726 (p.13, p.31)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Norvège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716 (p.17)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Barbade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783 (p.5-6)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Nouvelle-Calédonie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896 (p.18)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Belgique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776 (p.36)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Pakistan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827 (p.14), 852 (p.13)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Belize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845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Panama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839 (p.6)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Bulgarie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Pays-Bas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939 (p.8)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Cayman (Iles)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829 (p.7)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Pérou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753 (p.9)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Chypre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802 (p.5), 825 (p.15), 828 (p.36), 871 (p.5), 889 (p.6)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République arabe syrienne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828 (p.38)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Colombie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835 (p.8)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Roumanie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829 (p.18)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Danemark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835 (p.5), 840 (p.4)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Sainte-Lucie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853 (p.12)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Dominique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796 (p.4-5)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Saint-Marin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834 (p.18)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Emirats arabes unis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724 (p.7), 825 (p.15)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Saint-Vincent-et-les-</w:t>
            </w:r>
            <w:r w:rsidRPr="00E42A7E">
              <w:br/>
              <w:t>Grenadines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797 (p.21)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</w:pPr>
            <w:proofErr w:type="spellStart"/>
            <w:r w:rsidRPr="00E42A7E">
              <w:t>Féderation</w:t>
            </w:r>
            <w:proofErr w:type="spellEnd"/>
            <w:r w:rsidRPr="00E42A7E">
              <w:t xml:space="preserve"> de Russie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635 (p.4)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Serbie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804 (p.8)</w:t>
            </w:r>
            <w:r>
              <w:t>, 955 (p.16)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Fidji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824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Singapour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829 (p.19)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Finlande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704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>
              <w:t>Slovaquie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>
              <w:t>790 (p.4), 798 (p.12)</w:t>
            </w:r>
            <w:r>
              <w:br/>
              <w:t>853 (p.15)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</w:pP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Slovénie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609 (p.15), 711 (p.8)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France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924 (p.12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Soudan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827 (p.14)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Gibraltar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739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Sri Lanka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865 (p.11)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Groenland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762 (p.7)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proofErr w:type="spellStart"/>
            <w:r w:rsidRPr="00E42A7E">
              <w:t>Sudafricaine</w:t>
            </w:r>
            <w:proofErr w:type="spellEnd"/>
            <w:r w:rsidRPr="00E42A7E">
              <w:t xml:space="preserve"> (</w:t>
            </w:r>
            <w:proofErr w:type="spellStart"/>
            <w:r w:rsidRPr="00E42A7E">
              <w:t>Rép</w:t>
            </w:r>
            <w:proofErr w:type="spellEnd"/>
            <w:r w:rsidRPr="00E42A7E">
              <w:t>.)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667 (p.11)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Guyana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778 (p.6-11)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Suède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818 (p.11)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Honduras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799 (p.19)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Swaziland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877 (p.16)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Hongrie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911 (p.21)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Trinité-et-Tobago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894 (p.15)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Indonésie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726 (p.16, p.31),</w:t>
            </w:r>
            <w:r w:rsidRPr="00E42A7E">
              <w:br/>
              <w:t>844 (p.9)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Turques et Caïques (Iles)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841 (p.18)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Islande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802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Turquie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828 (p.38)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Japon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846 (p.16)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Uruguay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849 (p.20)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Kenya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748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Vanuatu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740 (p.11)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  <w:rPr>
                <w:b/>
              </w:rPr>
            </w:pPr>
            <w:r w:rsidRPr="00E42A7E">
              <w:t>Koweït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  <w:r w:rsidRPr="00E42A7E">
              <w:t>Yémen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828 (p.38)</w:t>
            </w:r>
          </w:p>
        </w:tc>
      </w:tr>
      <w:tr w:rsidR="00A933B4" w:rsidRPr="00E42A7E" w:rsidTr="00A933B4">
        <w:trPr>
          <w:jc w:val="center"/>
        </w:trPr>
        <w:tc>
          <w:tcPr>
            <w:tcW w:w="2268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Liban</w:t>
            </w: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  <w:r w:rsidRPr="00E42A7E">
              <w:t>824 (p.10)</w:t>
            </w:r>
          </w:p>
        </w:tc>
        <w:tc>
          <w:tcPr>
            <w:tcW w:w="2268" w:type="dxa"/>
            <w:tcBorders>
              <w:left w:val="nil"/>
            </w:tcBorders>
          </w:tcPr>
          <w:p w:rsidR="00A933B4" w:rsidRPr="00E42A7E" w:rsidRDefault="00A933B4" w:rsidP="00A933B4">
            <w:pPr>
              <w:pStyle w:val="Tabletext0"/>
            </w:pPr>
          </w:p>
        </w:tc>
        <w:tc>
          <w:tcPr>
            <w:tcW w:w="1985" w:type="dxa"/>
          </w:tcPr>
          <w:p w:rsidR="00A933B4" w:rsidRPr="00E42A7E" w:rsidRDefault="00A933B4" w:rsidP="00A933B4">
            <w:pPr>
              <w:pStyle w:val="Tabletext0"/>
            </w:pPr>
          </w:p>
        </w:tc>
      </w:tr>
    </w:tbl>
    <w:p w:rsidR="00A933B4" w:rsidRPr="00E42A7E" w:rsidRDefault="00A933B4" w:rsidP="00A933B4">
      <w:pPr>
        <w:rPr>
          <w:lang w:val="fr-FR"/>
        </w:rPr>
      </w:pPr>
      <w:r w:rsidRPr="00E42A7E">
        <w:rPr>
          <w:lang w:val="fr-FR"/>
        </w:rPr>
        <w:br w:type="page"/>
      </w:r>
    </w:p>
    <w:p w:rsidR="00A933B4" w:rsidRPr="00E42A7E" w:rsidRDefault="00A933B4" w:rsidP="00A933B4">
      <w:pPr>
        <w:pStyle w:val="Heading20"/>
      </w:pPr>
      <w:bookmarkStart w:id="166" w:name="_Toc190583978"/>
      <w:bookmarkStart w:id="167" w:name="_Toc191715175"/>
      <w:bookmarkStart w:id="168" w:name="_Toc193013700"/>
      <w:bookmarkStart w:id="169" w:name="_Toc194811199"/>
      <w:bookmarkStart w:id="170" w:name="_Toc196016416"/>
      <w:bookmarkStart w:id="171" w:name="_Toc197219131"/>
      <w:bookmarkStart w:id="172" w:name="_Toc198364506"/>
      <w:bookmarkStart w:id="173" w:name="_Toc199662475"/>
      <w:bookmarkStart w:id="174" w:name="_Toc200866980"/>
      <w:bookmarkStart w:id="175" w:name="_Toc202686481"/>
      <w:bookmarkStart w:id="176" w:name="_Toc203551965"/>
      <w:bookmarkStart w:id="177" w:name="_Toc204668219"/>
      <w:bookmarkStart w:id="178" w:name="_Toc205090228"/>
      <w:bookmarkStart w:id="179" w:name="_Toc206383860"/>
      <w:bookmarkStart w:id="180" w:name="_Toc208199970"/>
      <w:bookmarkStart w:id="181" w:name="_Toc211846650"/>
      <w:bookmarkStart w:id="182" w:name="_Toc214158948"/>
      <w:bookmarkStart w:id="183" w:name="_Toc215903445"/>
      <w:bookmarkStart w:id="184" w:name="_Toc217291440"/>
      <w:bookmarkStart w:id="185" w:name="_Toc218929457"/>
      <w:bookmarkStart w:id="186" w:name="_Toc220822912"/>
      <w:bookmarkStart w:id="187" w:name="_Toc222026669"/>
      <w:bookmarkStart w:id="188" w:name="_Toc223250159"/>
      <w:bookmarkStart w:id="189" w:name="_Toc223250738"/>
      <w:bookmarkStart w:id="190" w:name="_Toc226796833"/>
      <w:bookmarkStart w:id="191" w:name="_Toc228761752"/>
      <w:bookmarkStart w:id="192" w:name="_Toc229969488"/>
      <w:bookmarkStart w:id="193" w:name="_Toc231198994"/>
      <w:bookmarkStart w:id="194" w:name="_Toc232315673"/>
      <w:bookmarkStart w:id="195" w:name="_Toc233618262"/>
      <w:bookmarkStart w:id="196" w:name="_Toc236568466"/>
      <w:bookmarkStart w:id="197" w:name="_Toc240772445"/>
      <w:bookmarkStart w:id="198" w:name="_Toc242000168"/>
      <w:bookmarkStart w:id="199" w:name="_Toc243283630"/>
      <w:bookmarkStart w:id="200" w:name="_Toc244503096"/>
      <w:bookmarkStart w:id="201" w:name="_Toc247966344"/>
      <w:bookmarkStart w:id="202" w:name="_Toc252175434"/>
      <w:bookmarkStart w:id="203" w:name="_Toc253407938"/>
      <w:bookmarkStart w:id="204" w:name="_Toc255827808"/>
      <w:bookmarkStart w:id="205" w:name="_Toc259726561"/>
      <w:bookmarkStart w:id="206" w:name="_Toc262756310"/>
      <w:bookmarkStart w:id="207" w:name="_Toc265053973"/>
      <w:bookmarkStart w:id="208" w:name="_Toc266116937"/>
      <w:bookmarkStart w:id="209" w:name="_Toc268854534"/>
      <w:bookmarkStart w:id="210" w:name="_Toc271633979"/>
      <w:bookmarkStart w:id="211" w:name="_Toc273021703"/>
      <w:bookmarkStart w:id="212" w:name="_Toc274142292"/>
      <w:bookmarkStart w:id="213" w:name="_Toc276716400"/>
      <w:r w:rsidRPr="00E42A7E">
        <w:lastRenderedPageBreak/>
        <w:t>Systèmes de rappel (</w:t>
      </w:r>
      <w:proofErr w:type="spellStart"/>
      <w:r w:rsidRPr="00E42A7E">
        <w:t>Call-Back</w:t>
      </w:r>
      <w:proofErr w:type="spellEnd"/>
      <w:r w:rsidRPr="00E42A7E">
        <w:t>)</w:t>
      </w:r>
      <w:r w:rsidRPr="00E42A7E">
        <w:br/>
        <w:t>et procédures d'appel alternatives (</w:t>
      </w:r>
      <w:proofErr w:type="spellStart"/>
      <w:r w:rsidRPr="00E42A7E">
        <w:t>Rés</w:t>
      </w:r>
      <w:proofErr w:type="spellEnd"/>
      <w:r w:rsidRPr="00E42A7E">
        <w:t xml:space="preserve">. 21 </w:t>
      </w:r>
      <w:proofErr w:type="spellStart"/>
      <w:r w:rsidRPr="00E42A7E">
        <w:t>Rév</w:t>
      </w:r>
      <w:proofErr w:type="spellEnd"/>
      <w:r w:rsidRPr="00E42A7E">
        <w:t>. PP-2002)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:rsidR="00A933B4" w:rsidRPr="00D41C26" w:rsidRDefault="00A933B4" w:rsidP="00A933B4">
      <w:pPr>
        <w:jc w:val="center"/>
        <w:rPr>
          <w:u w:val="single"/>
          <w:lang w:val="fr-FR"/>
        </w:rPr>
      </w:pPr>
    </w:p>
    <w:p w:rsidR="00A933B4" w:rsidRPr="0086458E" w:rsidRDefault="00A933B4" w:rsidP="00A933B4">
      <w:pPr>
        <w:pStyle w:val="Normalaftertitle"/>
        <w:rPr>
          <w:b/>
          <w:bCs/>
          <w:lang w:val="fr-FR"/>
        </w:rPr>
      </w:pPr>
      <w:r w:rsidRPr="0086458E">
        <w:rPr>
          <w:b/>
          <w:bCs/>
          <w:lang w:val="fr-FR"/>
        </w:rPr>
        <w:t>Note du TSB</w:t>
      </w:r>
    </w:p>
    <w:p w:rsidR="00A933B4" w:rsidRDefault="00A933B4" w:rsidP="00A933B4">
      <w:pPr>
        <w:rPr>
          <w:lang w:val="fr-FR"/>
        </w:rPr>
      </w:pPr>
      <w:r w:rsidRPr="00E42A7E">
        <w:rPr>
          <w:lang w:val="fr-FR"/>
        </w:rPr>
        <w:t xml:space="preserve">Pays/zones géographiques pour lesquels les </w:t>
      </w:r>
      <w:r>
        <w:rPr>
          <w:lang w:val="fr-FR"/>
        </w:rPr>
        <w:t>"</w:t>
      </w:r>
      <w:r w:rsidRPr="00E42A7E">
        <w:rPr>
          <w:lang w:val="fr-FR"/>
        </w:rPr>
        <w:t>Systèmes de rappel (</w:t>
      </w:r>
      <w:proofErr w:type="spellStart"/>
      <w:r w:rsidRPr="00E42A7E">
        <w:rPr>
          <w:lang w:val="fr-FR"/>
        </w:rPr>
        <w:t>Call</w:t>
      </w:r>
      <w:r w:rsidRPr="00E42A7E">
        <w:rPr>
          <w:lang w:val="fr-FR"/>
        </w:rPr>
        <w:noBreakHyphen/>
        <w:t>Back</w:t>
      </w:r>
      <w:proofErr w:type="spellEnd"/>
      <w:r w:rsidRPr="00E42A7E">
        <w:rPr>
          <w:lang w:val="fr-FR"/>
        </w:rPr>
        <w:t>) et certaines procédures d'appel alternatives non conformes à la réglementation en vigueur</w:t>
      </w:r>
      <w:r>
        <w:rPr>
          <w:lang w:val="fr-FR"/>
        </w:rPr>
        <w:t>"</w:t>
      </w:r>
      <w:r w:rsidRPr="00E42A7E">
        <w:rPr>
          <w:lang w:val="fr-FR"/>
        </w:rPr>
        <w:t xml:space="preserve"> </w:t>
      </w:r>
      <w:r>
        <w:rPr>
          <w:lang w:val="fr-FR"/>
        </w:rPr>
        <w:t>sont interdits sur leur territoire.</w:t>
      </w:r>
    </w:p>
    <w:p w:rsidR="00A933B4" w:rsidRPr="00A933B4" w:rsidRDefault="00A933B4" w:rsidP="00A933B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center"/>
        <w:textAlignment w:val="auto"/>
        <w:rPr>
          <w:color w:val="000000"/>
          <w:lang w:val="fr-CH" w:eastAsia="zh-CN"/>
        </w:rPr>
        <w:sectPr w:rsidR="00A933B4" w:rsidRPr="00A933B4" w:rsidSect="00934A34">
          <w:footerReference w:type="even" r:id="rId17"/>
          <w:footerReference w:type="default" r:id="rId18"/>
          <w:footerReference w:type="first" r:id="rId1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tbl>
      <w:tblPr>
        <w:tblW w:w="5340" w:type="dxa"/>
        <w:tblInd w:w="93" w:type="dxa"/>
        <w:tblLook w:val="04A0"/>
      </w:tblPr>
      <w:tblGrid>
        <w:gridCol w:w="1100"/>
        <w:gridCol w:w="4240"/>
      </w:tblGrid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lastRenderedPageBreak/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Afghanistan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Albanie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Algérie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Antilles néerlandaises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Arabie saoudite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Arménie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Azerbaïdjan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Bahamas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Bahreïn 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proofErr w:type="spellStart"/>
            <w:r w:rsidRPr="0086458E">
              <w:rPr>
                <w:color w:val="000000"/>
                <w:lang w:val="fr-FR" w:eastAsia="zh-CN"/>
              </w:rPr>
              <w:t>Bélarus</w:t>
            </w:r>
            <w:proofErr w:type="spellEnd"/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Belize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Bénin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Bhoutan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Bosnie-Herzégovine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Brésil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proofErr w:type="spellStart"/>
            <w:r w:rsidRPr="0086458E">
              <w:rPr>
                <w:color w:val="000000"/>
                <w:lang w:val="fr-FR" w:eastAsia="zh-CN"/>
              </w:rPr>
              <w:t>Brunéi</w:t>
            </w:r>
            <w:proofErr w:type="spellEnd"/>
            <w:r w:rsidRPr="0086458E">
              <w:rPr>
                <w:color w:val="000000"/>
                <w:lang w:val="fr-FR" w:eastAsia="zh-CN"/>
              </w:rPr>
              <w:t xml:space="preserve"> Darussalam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Bulgarie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Burkina Faso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Burundi 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Cambodge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Cameroun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Centrafricaine (</w:t>
            </w:r>
            <w:proofErr w:type="spellStart"/>
            <w:r w:rsidRPr="0086458E">
              <w:rPr>
                <w:color w:val="000000"/>
                <w:lang w:val="fr-FR" w:eastAsia="zh-CN"/>
              </w:rPr>
              <w:t>Rép</w:t>
            </w:r>
            <w:proofErr w:type="spellEnd"/>
            <w:r w:rsidRPr="0086458E">
              <w:rPr>
                <w:color w:val="000000"/>
                <w:lang w:val="fr-FR" w:eastAsia="zh-CN"/>
              </w:rPr>
              <w:t>.)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Chine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Chypre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Colombie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Comores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Cook (Îles)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Costa Rica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Côte d'Ivoire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Cuba 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Djibouti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Dominique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Egypte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Emirats arabes unis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Equateur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Erythrée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Ethiopie 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Fidji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39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Gabon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lastRenderedPageBreak/>
              <w:t>40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Gambie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Ghana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Guinée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Guyana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Haïti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Honduras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Hongrie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Inde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Indonésie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49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Iran (République islamique d')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Irlande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Israël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Jamaïque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Jordanie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Kazakhstan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Kenya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Kirghizistan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Kiribati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Koweït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59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Lesotho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Lettonie</w:t>
            </w:r>
          </w:p>
        </w:tc>
      </w:tr>
      <w:tr w:rsidR="00A933B4" w:rsidRPr="0000381E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fr-CH" w:eastAsia="zh-CN"/>
              </w:rPr>
            </w:pPr>
            <w:r w:rsidRPr="0086458E">
              <w:rPr>
                <w:color w:val="000000"/>
                <w:lang w:val="fr-FR" w:eastAsia="zh-CN"/>
              </w:rPr>
              <w:t>L'ex-République yougoslave de Macédoine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Liban 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Macao (Chine)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Madagascar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Malaisie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Malawi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Mali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Maroc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69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Maurice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Mauritanie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Mexique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Moldova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Monaco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Mozambique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Nicaragua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Niger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Nigéria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78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Nouvelle-Calédonie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lastRenderedPageBreak/>
              <w:t>79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Oman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Ouganda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Pakistan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Panama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Papouasie-Nouvelle-Guinée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Paraguay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Pérou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Philippines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Pologne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Qatar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89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proofErr w:type="spellStart"/>
            <w:r w:rsidRPr="0086458E">
              <w:rPr>
                <w:color w:val="000000"/>
                <w:lang w:val="fr-FR" w:eastAsia="zh-CN"/>
              </w:rPr>
              <w:t>Rép</w:t>
            </w:r>
            <w:proofErr w:type="spellEnd"/>
            <w:r w:rsidRPr="0086458E">
              <w:rPr>
                <w:color w:val="000000"/>
                <w:lang w:val="fr-FR" w:eastAsia="zh-CN"/>
              </w:rPr>
              <w:t xml:space="preserve">. </w:t>
            </w:r>
            <w:proofErr w:type="spellStart"/>
            <w:r w:rsidRPr="0086458E">
              <w:rPr>
                <w:color w:val="000000"/>
                <w:lang w:val="fr-FR" w:eastAsia="zh-CN"/>
              </w:rPr>
              <w:t>dém</w:t>
            </w:r>
            <w:proofErr w:type="spellEnd"/>
            <w:r w:rsidRPr="0086458E">
              <w:rPr>
                <w:color w:val="000000"/>
                <w:lang w:val="fr-FR" w:eastAsia="zh-CN"/>
              </w:rPr>
              <w:t>. du Congo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République arabe syrienne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Roumanie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Saint-Marin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Samoa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Seychelles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Slovaquie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Soudan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lastRenderedPageBreak/>
              <w:t>97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Sri Lanka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proofErr w:type="spellStart"/>
            <w:r w:rsidRPr="0086458E">
              <w:rPr>
                <w:color w:val="000000"/>
                <w:lang w:val="fr-FR" w:eastAsia="zh-CN"/>
              </w:rPr>
              <w:t>Sudafricaine</w:t>
            </w:r>
            <w:proofErr w:type="spellEnd"/>
            <w:r w:rsidRPr="0086458E">
              <w:rPr>
                <w:color w:val="000000"/>
                <w:lang w:val="fr-FR" w:eastAsia="zh-CN"/>
              </w:rPr>
              <w:t xml:space="preserve"> (</w:t>
            </w:r>
            <w:proofErr w:type="spellStart"/>
            <w:r w:rsidRPr="0086458E">
              <w:rPr>
                <w:color w:val="000000"/>
                <w:lang w:val="fr-FR" w:eastAsia="zh-CN"/>
              </w:rPr>
              <w:t>Rép</w:t>
            </w:r>
            <w:proofErr w:type="spellEnd"/>
            <w:r w:rsidRPr="0086458E">
              <w:rPr>
                <w:color w:val="000000"/>
                <w:lang w:val="fr-FR" w:eastAsia="zh-CN"/>
              </w:rPr>
              <w:t>.)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99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Suriname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Tanzanie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Tchad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Thaïlande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Tonga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Trinidad-et-Tobago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Tunisie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Turquie 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Tuvalu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Ukraine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109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Venezuela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110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Viet Nam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111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proofErr w:type="spellStart"/>
            <w:r w:rsidRPr="0086458E">
              <w:rPr>
                <w:color w:val="000000"/>
                <w:lang w:val="fr-FR" w:eastAsia="zh-CN"/>
              </w:rPr>
              <w:t>Wallis</w:t>
            </w:r>
            <w:r w:rsidRPr="0086458E">
              <w:rPr>
                <w:color w:val="000000"/>
                <w:lang w:val="fr-FR" w:eastAsia="zh-CN"/>
              </w:rPr>
              <w:noBreakHyphen/>
              <w:t>et</w:t>
            </w:r>
            <w:r w:rsidRPr="0086458E">
              <w:rPr>
                <w:color w:val="000000"/>
                <w:lang w:val="fr-FR" w:eastAsia="zh-CN"/>
              </w:rPr>
              <w:noBreakHyphen/>
              <w:t>Futuna</w:t>
            </w:r>
            <w:proofErr w:type="spellEnd"/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112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Yémen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113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Zambie</w:t>
            </w:r>
          </w:p>
        </w:tc>
      </w:tr>
      <w:tr w:rsidR="00A933B4" w:rsidRPr="006E30E5" w:rsidTr="00A933B4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en-US" w:eastAsia="zh-CN"/>
              </w:rPr>
              <w:t>114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3B4" w:rsidRPr="0086458E" w:rsidRDefault="00A933B4" w:rsidP="00A933B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color w:val="000000"/>
                <w:lang w:val="en-US" w:eastAsia="zh-CN"/>
              </w:rPr>
            </w:pPr>
            <w:r w:rsidRPr="0086458E">
              <w:rPr>
                <w:color w:val="000000"/>
                <w:lang w:val="fr-FR" w:eastAsia="zh-CN"/>
              </w:rPr>
              <w:t>Zimbabwe</w:t>
            </w:r>
          </w:p>
        </w:tc>
      </w:tr>
    </w:tbl>
    <w:p w:rsidR="00A933B4" w:rsidRDefault="00A933B4" w:rsidP="00A933B4">
      <w:pPr>
        <w:rPr>
          <w:lang w:val="fr-FR"/>
        </w:rPr>
        <w:sectPr w:rsidR="00A933B4" w:rsidSect="00934A34"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num="2" w:space="720"/>
          <w:titlePg/>
          <w:docGrid w:linePitch="360"/>
        </w:sectPr>
      </w:pPr>
    </w:p>
    <w:p w:rsidR="00A933B4" w:rsidRDefault="00A933B4" w:rsidP="00A933B4">
      <w:pPr>
        <w:rPr>
          <w:lang w:val="fr-FR"/>
        </w:rPr>
      </w:pPr>
    </w:p>
    <w:p w:rsidR="00A933B4" w:rsidRDefault="00A933B4" w:rsidP="00A933B4">
      <w:pPr>
        <w:rPr>
          <w:lang w:val="fr-FR"/>
        </w:rPr>
      </w:pPr>
      <w:r>
        <w:rPr>
          <w:lang w:val="fr-FR"/>
        </w:rPr>
        <w:t>T</w:t>
      </w:r>
      <w:r w:rsidRPr="00E42A7E">
        <w:rPr>
          <w:lang w:val="fr-FR"/>
        </w:rPr>
        <w:t xml:space="preserve">ous les pays/zones géographiques interdisant la pratique du système de rappel </w:t>
      </w:r>
      <w:r>
        <w:rPr>
          <w:lang w:val="fr-FR"/>
        </w:rPr>
        <w:t xml:space="preserve">devraient aviser dûment  l’UIT </w:t>
      </w:r>
      <w:r w:rsidRPr="00A933B4">
        <w:rPr>
          <w:lang w:val="fr-CH"/>
        </w:rPr>
        <w:t>par e-mail à</w:t>
      </w:r>
      <w:r w:rsidR="002337FC">
        <w:rPr>
          <w:lang w:val="fr-CH"/>
        </w:rPr>
        <w:t xml:space="preserve"> l'adresse suivante</w:t>
      </w:r>
      <w:r w:rsidR="00997A1F">
        <w:rPr>
          <w:lang w:val="fr-CH"/>
        </w:rPr>
        <w:t>:</w:t>
      </w:r>
      <w:r w:rsidRPr="00A933B4">
        <w:rPr>
          <w:lang w:val="fr-CH"/>
        </w:rPr>
        <w:t xml:space="preserve"> </w:t>
      </w:r>
      <w:hyperlink r:id="rId20" w:history="1">
        <w:r w:rsidRPr="00B533C1">
          <w:rPr>
            <w:lang w:val="fr-FR"/>
          </w:rPr>
          <w:t>tsbtson@itu.int</w:t>
        </w:r>
      </w:hyperlink>
    </w:p>
    <w:p w:rsidR="00A933B4" w:rsidRPr="00A933B4" w:rsidRDefault="00A933B4" w:rsidP="00304150">
      <w:pPr>
        <w:ind w:left="567" w:hanging="567"/>
        <w:jc w:val="left"/>
        <w:rPr>
          <w:lang w:val="fr-FR"/>
        </w:rPr>
      </w:pPr>
    </w:p>
    <w:p w:rsidR="00B533C1" w:rsidRPr="00A933B4" w:rsidRDefault="00B533C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/>
        </w:rPr>
      </w:pPr>
      <w:r w:rsidRPr="00A933B4">
        <w:rPr>
          <w:lang w:val="fr-CH"/>
        </w:rPr>
        <w:br w:type="page"/>
      </w:r>
    </w:p>
    <w:p w:rsidR="00B533C1" w:rsidRPr="007F41C3" w:rsidRDefault="00B533C1" w:rsidP="00B533C1">
      <w:pPr>
        <w:pStyle w:val="Heading1"/>
        <w:spacing w:before="0"/>
        <w:ind w:left="142"/>
        <w:jc w:val="center"/>
        <w:rPr>
          <w:lang w:val="fr-FR"/>
        </w:rPr>
      </w:pPr>
      <w:bookmarkStart w:id="214" w:name="_Toc253407940"/>
      <w:bookmarkStart w:id="215" w:name="_Toc255827810"/>
      <w:bookmarkStart w:id="216" w:name="_Toc265053975"/>
      <w:bookmarkStart w:id="217" w:name="_Toc266116939"/>
      <w:bookmarkStart w:id="218" w:name="_Toc271633981"/>
      <w:bookmarkStart w:id="219" w:name="_Toc274142287"/>
      <w:bookmarkStart w:id="220" w:name="_Toc276716401"/>
      <w:r w:rsidRPr="007F41C3">
        <w:rPr>
          <w:lang w:val="fr-FR"/>
        </w:rPr>
        <w:lastRenderedPageBreak/>
        <w:t xml:space="preserve">AMENDEMENTS  </w:t>
      </w:r>
      <w:r w:rsidRPr="00872C86">
        <w:rPr>
          <w:lang w:val="fr-FR"/>
        </w:rPr>
        <w:t>AUX</w:t>
      </w:r>
      <w:r w:rsidRPr="007F41C3">
        <w:rPr>
          <w:lang w:val="fr-FR"/>
        </w:rPr>
        <w:t xml:space="preserve">  PUBLICATIONS  DE  SERVICE</w:t>
      </w:r>
      <w:bookmarkEnd w:id="214"/>
      <w:bookmarkEnd w:id="215"/>
      <w:bookmarkEnd w:id="216"/>
      <w:bookmarkEnd w:id="217"/>
      <w:bookmarkEnd w:id="218"/>
      <w:bookmarkEnd w:id="219"/>
      <w:bookmarkEnd w:id="220"/>
    </w:p>
    <w:p w:rsidR="00B533C1" w:rsidRPr="007F41C3" w:rsidRDefault="00B533C1" w:rsidP="00B533C1">
      <w:pPr>
        <w:pStyle w:val="Heading70"/>
        <w:rPr>
          <w:lang w:val="fr-FR"/>
        </w:rPr>
      </w:pPr>
      <w:r w:rsidRPr="007F41C3">
        <w:rPr>
          <w:lang w:val="fr-FR"/>
        </w:rPr>
        <w:t>Abréviations utilisées</w:t>
      </w:r>
    </w:p>
    <w:p w:rsidR="00B533C1" w:rsidRPr="007F41C3" w:rsidRDefault="00B533C1" w:rsidP="00B533C1">
      <w:pPr>
        <w:rPr>
          <w:lang w:val="fr-FR"/>
        </w:rPr>
      </w:pP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B533C1" w:rsidRPr="004E21DC" w:rsidTr="00B533C1">
        <w:tc>
          <w:tcPr>
            <w:tcW w:w="590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4E21DC">
              <w:rPr>
                <w:sz w:val="20"/>
                <w:szCs w:val="20"/>
                <w:lang w:val="en-US"/>
              </w:rPr>
              <w:t>insérer</w:t>
            </w:r>
            <w:proofErr w:type="spellEnd"/>
          </w:p>
        </w:tc>
        <w:tc>
          <w:tcPr>
            <w:tcW w:w="107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4E21DC">
              <w:rPr>
                <w:sz w:val="20"/>
                <w:szCs w:val="20"/>
                <w:lang w:val="en-US"/>
              </w:rPr>
              <w:t>paragraphe</w:t>
            </w:r>
            <w:proofErr w:type="spellEnd"/>
          </w:p>
        </w:tc>
      </w:tr>
      <w:tr w:rsidR="00B533C1" w:rsidRPr="004E21DC" w:rsidTr="00B533C1">
        <w:tc>
          <w:tcPr>
            <w:tcW w:w="590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4E21DC">
              <w:rPr>
                <w:sz w:val="20"/>
                <w:szCs w:val="20"/>
                <w:lang w:val="en-US"/>
              </w:rPr>
              <w:t>colonne</w:t>
            </w:r>
            <w:proofErr w:type="spellEnd"/>
          </w:p>
        </w:tc>
        <w:tc>
          <w:tcPr>
            <w:tcW w:w="107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4E21DC">
              <w:rPr>
                <w:sz w:val="20"/>
                <w:szCs w:val="20"/>
                <w:lang w:val="en-US"/>
              </w:rPr>
              <w:t>remplacer</w:t>
            </w:r>
            <w:proofErr w:type="spellEnd"/>
          </w:p>
        </w:tc>
      </w:tr>
      <w:tr w:rsidR="00B533C1" w:rsidRPr="004E21DC" w:rsidTr="00B533C1">
        <w:tc>
          <w:tcPr>
            <w:tcW w:w="590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lire</w:t>
            </w:r>
          </w:p>
        </w:tc>
        <w:tc>
          <w:tcPr>
            <w:tcW w:w="107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proofErr w:type="spellStart"/>
            <w:r w:rsidRPr="004E21DC">
              <w:rPr>
                <w:sz w:val="20"/>
                <w:szCs w:val="20"/>
                <w:lang w:val="en-US"/>
              </w:rPr>
              <w:t>supprimer</w:t>
            </w:r>
            <w:proofErr w:type="spellEnd"/>
          </w:p>
        </w:tc>
      </w:tr>
      <w:tr w:rsidR="00B533C1" w:rsidRPr="004E21DC" w:rsidTr="00B533C1">
        <w:tc>
          <w:tcPr>
            <w:tcW w:w="590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4E21DC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4E21DC">
              <w:rPr>
                <w:sz w:val="20"/>
                <w:szCs w:val="20"/>
                <w:lang w:val="en-US"/>
              </w:rPr>
              <w:t>page(s)</w:t>
            </w:r>
          </w:p>
        </w:tc>
        <w:tc>
          <w:tcPr>
            <w:tcW w:w="107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B533C1" w:rsidRPr="004E21DC" w:rsidRDefault="00B533C1" w:rsidP="00B533C1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A933B4" w:rsidRDefault="00A933B4" w:rsidP="00B001D5">
      <w:pPr>
        <w:rPr>
          <w:lang w:val="nl-NL"/>
        </w:rPr>
      </w:pPr>
    </w:p>
    <w:p w:rsidR="000C27F7" w:rsidRDefault="000C27F7" w:rsidP="00B001D5">
      <w:pPr>
        <w:rPr>
          <w:lang w:val="nl-NL"/>
        </w:rPr>
      </w:pPr>
    </w:p>
    <w:p w:rsidR="00B001D5" w:rsidRPr="00F968C3" w:rsidRDefault="00B001D5" w:rsidP="00B001D5">
      <w:pPr>
        <w:pStyle w:val="Heading20"/>
        <w:spacing w:before="0"/>
      </w:pPr>
      <w:r>
        <w:t xml:space="preserve">Liste des numéros identificateurs d'entités émettrices pour </w:t>
      </w:r>
      <w:r>
        <w:br/>
      </w:r>
      <w:r w:rsidRPr="00F968C3">
        <w:t>les cartes internationales de facturation des télécommunications</w:t>
      </w:r>
      <w:r>
        <w:br/>
      </w:r>
      <w:r w:rsidRPr="00F968C3">
        <w:t>(selon la Recommandation UIT-T E.118 (05/2006))</w:t>
      </w:r>
      <w:r>
        <w:br/>
      </w:r>
      <w:r w:rsidRPr="00F968C3">
        <w:t>(Situation au 1er novembre 2008)</w:t>
      </w:r>
    </w:p>
    <w:p w:rsidR="00B001D5" w:rsidRDefault="00B001D5" w:rsidP="00B001D5">
      <w:pPr>
        <w:jc w:val="center"/>
        <w:rPr>
          <w:lang w:val="fr-FR"/>
        </w:rPr>
      </w:pPr>
      <w:r>
        <w:rPr>
          <w:lang w:val="fr-FR"/>
        </w:rPr>
        <w:t>(Annexe au Bulletin d'exploitation de l'UIT N</w:t>
      </w:r>
      <w:r w:rsidRPr="00F968C3">
        <w:rPr>
          <w:vertAlign w:val="superscript"/>
          <w:lang w:val="fr-FR"/>
        </w:rPr>
        <w:t>o</w:t>
      </w:r>
      <w:r>
        <w:rPr>
          <w:lang w:val="fr-FR"/>
        </w:rPr>
        <w:t xml:space="preserve"> 919</w:t>
      </w:r>
      <w:r w:rsidR="0034769A">
        <w:rPr>
          <w:lang w:val="fr-FR"/>
        </w:rPr>
        <w:t xml:space="preserve"> – </w:t>
      </w:r>
      <w:r>
        <w:rPr>
          <w:lang w:val="fr-FR"/>
        </w:rPr>
        <w:t>1.XI.2008)</w:t>
      </w:r>
      <w:r>
        <w:rPr>
          <w:lang w:val="fr-FR"/>
        </w:rPr>
        <w:br/>
        <w:t>(Amendement N</w:t>
      </w:r>
      <w:r w:rsidRPr="00F968C3">
        <w:rPr>
          <w:vertAlign w:val="superscript"/>
          <w:lang w:val="fr-FR"/>
        </w:rPr>
        <w:t>o</w:t>
      </w:r>
      <w:r>
        <w:rPr>
          <w:lang w:val="fr-FR"/>
        </w:rPr>
        <w:t xml:space="preserve"> 27)</w:t>
      </w:r>
    </w:p>
    <w:p w:rsidR="00B001D5" w:rsidRPr="00E637EB" w:rsidRDefault="00B001D5" w:rsidP="00B001D5">
      <w:pPr>
        <w:rPr>
          <w:lang w:val="fr-FR"/>
        </w:rPr>
      </w:pPr>
    </w:p>
    <w:p w:rsidR="00B001D5" w:rsidRDefault="00B001D5" w:rsidP="00B001D5">
      <w:pPr>
        <w:rPr>
          <w:b/>
          <w:bCs/>
        </w:rPr>
      </w:pPr>
      <w:r w:rsidRPr="00F968C3">
        <w:rPr>
          <w:b/>
          <w:bCs/>
        </w:rPr>
        <w:t xml:space="preserve">P </w:t>
      </w:r>
      <w:r w:rsidRPr="00B001D5">
        <w:t>54</w:t>
      </w:r>
      <w:r w:rsidRPr="00F968C3">
        <w:rPr>
          <w:b/>
          <w:bCs/>
        </w:rPr>
        <w:t xml:space="preserve">    ADD     </w:t>
      </w:r>
      <w:proofErr w:type="spellStart"/>
      <w:r w:rsidRPr="00F968C3">
        <w:rPr>
          <w:b/>
          <w:bCs/>
        </w:rPr>
        <w:t>Somalie</w:t>
      </w:r>
      <w:proofErr w:type="spellEnd"/>
    </w:p>
    <w:p w:rsidR="000B3519" w:rsidRPr="00F968C3" w:rsidRDefault="000B3519" w:rsidP="00B001D5">
      <w:pPr>
        <w:rPr>
          <w:b/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2"/>
        <w:gridCol w:w="2130"/>
        <w:gridCol w:w="1246"/>
        <w:gridCol w:w="3233"/>
        <w:gridCol w:w="1131"/>
      </w:tblGrid>
      <w:tr w:rsidR="00B001D5" w:rsidRPr="0000381E" w:rsidTr="00B001D5">
        <w:trPr>
          <w:jc w:val="center"/>
        </w:trPr>
        <w:tc>
          <w:tcPr>
            <w:tcW w:w="1332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Pays/zone géographique</w:t>
            </w:r>
          </w:p>
        </w:tc>
        <w:tc>
          <w:tcPr>
            <w:tcW w:w="2130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Nom de la compagnie/Adresse</w:t>
            </w:r>
          </w:p>
        </w:tc>
        <w:tc>
          <w:tcPr>
            <w:tcW w:w="1246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Identification d’entité émettrice</w:t>
            </w:r>
          </w:p>
        </w:tc>
        <w:tc>
          <w:tcPr>
            <w:tcW w:w="3233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Contact</w:t>
            </w:r>
          </w:p>
        </w:tc>
        <w:tc>
          <w:tcPr>
            <w:tcW w:w="1131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 xml:space="preserve">Date de </w:t>
            </w:r>
            <w:r w:rsidRPr="003F596A">
              <w:rPr>
                <w:lang w:val="fr-FR"/>
              </w:rPr>
              <w:br/>
              <w:t>mise en application</w:t>
            </w:r>
          </w:p>
        </w:tc>
      </w:tr>
      <w:tr w:rsidR="00B001D5" w:rsidRPr="0084297B" w:rsidTr="00B001D5">
        <w:trPr>
          <w:jc w:val="center"/>
        </w:trPr>
        <w:tc>
          <w:tcPr>
            <w:tcW w:w="1332" w:type="dxa"/>
          </w:tcPr>
          <w:p w:rsidR="00B001D5" w:rsidRPr="00AB04E0" w:rsidRDefault="00B001D5" w:rsidP="00CD237F">
            <w:pPr>
              <w:pStyle w:val="TableText1"/>
            </w:pPr>
            <w:proofErr w:type="spellStart"/>
            <w:r w:rsidRPr="00AB04E0">
              <w:t>Somalie</w:t>
            </w:r>
            <w:proofErr w:type="spellEnd"/>
          </w:p>
        </w:tc>
        <w:tc>
          <w:tcPr>
            <w:tcW w:w="2130" w:type="dxa"/>
          </w:tcPr>
          <w:p w:rsidR="00B001D5" w:rsidRPr="00AB04E0" w:rsidRDefault="00B001D5" w:rsidP="00CD237F">
            <w:pPr>
              <w:pStyle w:val="TableText1"/>
            </w:pPr>
            <w:proofErr w:type="spellStart"/>
            <w:r w:rsidRPr="00AB04E0">
              <w:rPr>
                <w:b/>
                <w:bCs/>
              </w:rPr>
              <w:t>Onkod</w:t>
            </w:r>
            <w:proofErr w:type="spellEnd"/>
            <w:r w:rsidRPr="00AB04E0">
              <w:rPr>
                <w:b/>
                <w:bCs/>
              </w:rPr>
              <w:t xml:space="preserve"> Telecom Ltd.</w:t>
            </w:r>
            <w:r w:rsidRPr="00AB04E0">
              <w:rPr>
                <w:b/>
                <w:bCs/>
              </w:rPr>
              <w:br/>
            </w:r>
            <w:proofErr w:type="spellStart"/>
            <w:r w:rsidRPr="00AB04E0">
              <w:t>Biyo</w:t>
            </w:r>
            <w:proofErr w:type="spellEnd"/>
            <w:r w:rsidRPr="00AB04E0">
              <w:t xml:space="preserve"> </w:t>
            </w:r>
            <w:proofErr w:type="spellStart"/>
            <w:r w:rsidRPr="00AB04E0">
              <w:t>Kulele</w:t>
            </w:r>
            <w:proofErr w:type="spellEnd"/>
            <w:r w:rsidRPr="00AB04E0">
              <w:t xml:space="preserve"> building</w:t>
            </w:r>
            <w:r>
              <w:br/>
            </w:r>
            <w:proofErr w:type="spellStart"/>
            <w:r w:rsidRPr="00AB04E0">
              <w:t>Bosaaso</w:t>
            </w:r>
            <w:proofErr w:type="spellEnd"/>
            <w:r>
              <w:br/>
            </w:r>
            <w:r w:rsidRPr="00AB04E0">
              <w:t>PUNTLAND</w:t>
            </w:r>
            <w:r>
              <w:br/>
            </w:r>
            <w:r w:rsidRPr="00AB04E0">
              <w:t>Somalia</w:t>
            </w:r>
          </w:p>
        </w:tc>
        <w:tc>
          <w:tcPr>
            <w:tcW w:w="1246" w:type="dxa"/>
          </w:tcPr>
          <w:p w:rsidR="00B001D5" w:rsidRPr="00AB04E0" w:rsidRDefault="00B001D5" w:rsidP="00CD237F">
            <w:pPr>
              <w:pStyle w:val="TableText1"/>
              <w:jc w:val="center"/>
              <w:rPr>
                <w:b/>
                <w:bCs/>
              </w:rPr>
            </w:pPr>
            <w:r w:rsidRPr="00AB04E0">
              <w:rPr>
                <w:b/>
                <w:bCs/>
              </w:rPr>
              <w:t>89 252 70</w:t>
            </w:r>
          </w:p>
        </w:tc>
        <w:tc>
          <w:tcPr>
            <w:tcW w:w="3233" w:type="dxa"/>
          </w:tcPr>
          <w:p w:rsidR="00B001D5" w:rsidRPr="00AB04E0" w:rsidRDefault="00B001D5" w:rsidP="00CD237F">
            <w:pPr>
              <w:pStyle w:val="TableText1"/>
            </w:pPr>
            <w:r w:rsidRPr="00AB04E0">
              <w:t xml:space="preserve">Mr </w:t>
            </w:r>
            <w:proofErr w:type="spellStart"/>
            <w:r w:rsidRPr="00AB04E0">
              <w:t>Abdisalam</w:t>
            </w:r>
            <w:proofErr w:type="spellEnd"/>
            <w:r w:rsidRPr="00AB04E0">
              <w:t xml:space="preserve"> </w:t>
            </w:r>
            <w:proofErr w:type="spellStart"/>
            <w:r w:rsidRPr="00AB04E0">
              <w:t>Osman</w:t>
            </w:r>
            <w:proofErr w:type="spellEnd"/>
            <w:r>
              <w:br/>
            </w:r>
            <w:proofErr w:type="spellStart"/>
            <w:r w:rsidRPr="00AB04E0">
              <w:t>Biyo</w:t>
            </w:r>
            <w:proofErr w:type="spellEnd"/>
            <w:r w:rsidRPr="00AB04E0">
              <w:t xml:space="preserve"> </w:t>
            </w:r>
            <w:proofErr w:type="spellStart"/>
            <w:r w:rsidRPr="00AB04E0">
              <w:t>Kulele</w:t>
            </w:r>
            <w:proofErr w:type="spellEnd"/>
            <w:r w:rsidRPr="00AB04E0">
              <w:t xml:space="preserve"> building</w:t>
            </w:r>
            <w:r>
              <w:br/>
            </w:r>
            <w:proofErr w:type="spellStart"/>
            <w:r w:rsidRPr="00AB04E0">
              <w:t>Bosaaso</w:t>
            </w:r>
            <w:proofErr w:type="spellEnd"/>
            <w:r>
              <w:br/>
            </w:r>
            <w:r w:rsidRPr="00AB04E0">
              <w:t>PUNTLAND</w:t>
            </w:r>
            <w:r>
              <w:br/>
            </w:r>
            <w:r w:rsidRPr="00AB04E0">
              <w:t xml:space="preserve">Somalia </w:t>
            </w:r>
            <w:r>
              <w:br/>
            </w:r>
            <w:proofErr w:type="spellStart"/>
            <w:r>
              <w:t>Tél</w:t>
            </w:r>
            <w:proofErr w:type="spellEnd"/>
            <w:r>
              <w:t>:</w:t>
            </w:r>
            <w:r w:rsidRPr="00AB04E0">
              <w:t xml:space="preserve">   </w:t>
            </w:r>
            <w:r>
              <w:tab/>
            </w:r>
            <w:r w:rsidRPr="00AB04E0">
              <w:t>+252 7022 3055</w:t>
            </w:r>
            <w:r>
              <w:br/>
            </w:r>
            <w:r w:rsidRPr="00AB04E0">
              <w:t xml:space="preserve">E-mail: </w:t>
            </w:r>
            <w:r>
              <w:tab/>
            </w:r>
            <w:r w:rsidRPr="00AB04E0">
              <w:t>abdisalam@onkodtelecom.com</w:t>
            </w:r>
          </w:p>
        </w:tc>
        <w:tc>
          <w:tcPr>
            <w:tcW w:w="1131" w:type="dxa"/>
          </w:tcPr>
          <w:p w:rsidR="00B001D5" w:rsidRPr="00AB04E0" w:rsidRDefault="00B001D5" w:rsidP="00CD237F">
            <w:pPr>
              <w:pStyle w:val="TableText1"/>
              <w:jc w:val="center"/>
            </w:pPr>
            <w:r w:rsidRPr="00AB04E0">
              <w:t>14.X.2010</w:t>
            </w:r>
          </w:p>
        </w:tc>
      </w:tr>
    </w:tbl>
    <w:p w:rsidR="00B001D5" w:rsidRDefault="00B001D5" w:rsidP="00B001D5">
      <w:pPr>
        <w:tabs>
          <w:tab w:val="left" w:pos="4140"/>
          <w:tab w:val="left" w:pos="4230"/>
        </w:tabs>
        <w:rPr>
          <w:rFonts w:ascii="Century Gothic" w:hAnsi="Century Gothic"/>
          <w:lang w:val="es-ES_tradnl"/>
        </w:rPr>
      </w:pPr>
    </w:p>
    <w:p w:rsidR="000B3519" w:rsidRPr="0084297B" w:rsidRDefault="000B3519" w:rsidP="00B001D5">
      <w:pPr>
        <w:tabs>
          <w:tab w:val="left" w:pos="4140"/>
          <w:tab w:val="left" w:pos="4230"/>
        </w:tabs>
        <w:rPr>
          <w:rFonts w:ascii="Century Gothic" w:hAnsi="Century Gothic"/>
          <w:lang w:val="es-ES_tradnl"/>
        </w:rPr>
      </w:pPr>
    </w:p>
    <w:p w:rsidR="00B001D5" w:rsidRDefault="00B001D5" w:rsidP="00B001D5">
      <w:pPr>
        <w:rPr>
          <w:b/>
          <w:bCs/>
        </w:rPr>
      </w:pPr>
      <w:r w:rsidRPr="00F968C3">
        <w:rPr>
          <w:b/>
          <w:bCs/>
        </w:rPr>
        <w:t xml:space="preserve">P </w:t>
      </w:r>
      <w:r w:rsidRPr="00B001D5">
        <w:t>55</w:t>
      </w:r>
      <w:r w:rsidRPr="00F968C3">
        <w:rPr>
          <w:b/>
          <w:bCs/>
        </w:rPr>
        <w:t xml:space="preserve">  </w:t>
      </w:r>
      <w:proofErr w:type="spellStart"/>
      <w:r w:rsidRPr="00F968C3">
        <w:rPr>
          <w:b/>
          <w:bCs/>
        </w:rPr>
        <w:t>Suède</w:t>
      </w:r>
      <w:proofErr w:type="spellEnd"/>
      <w:r w:rsidRPr="00F968C3">
        <w:rPr>
          <w:b/>
          <w:bCs/>
        </w:rPr>
        <w:t xml:space="preserve">    ADD   </w:t>
      </w:r>
    </w:p>
    <w:p w:rsidR="000B3519" w:rsidRPr="00F968C3" w:rsidRDefault="000B3519" w:rsidP="00B001D5">
      <w:pPr>
        <w:rPr>
          <w:b/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8"/>
        <w:gridCol w:w="2128"/>
        <w:gridCol w:w="1246"/>
        <w:gridCol w:w="3109"/>
        <w:gridCol w:w="1241"/>
      </w:tblGrid>
      <w:tr w:rsidR="00B001D5" w:rsidRPr="0000381E" w:rsidTr="00B001D5">
        <w:trPr>
          <w:trHeight w:val="657"/>
          <w:jc w:val="center"/>
        </w:trPr>
        <w:tc>
          <w:tcPr>
            <w:tcW w:w="1348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Pays/zone géographique</w:t>
            </w:r>
          </w:p>
        </w:tc>
        <w:tc>
          <w:tcPr>
            <w:tcW w:w="2128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Nom de la compagnie/Adresse</w:t>
            </w:r>
          </w:p>
        </w:tc>
        <w:tc>
          <w:tcPr>
            <w:tcW w:w="1246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Identification d’entité émettrice</w:t>
            </w:r>
          </w:p>
        </w:tc>
        <w:tc>
          <w:tcPr>
            <w:tcW w:w="3109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>Contact</w:t>
            </w:r>
          </w:p>
        </w:tc>
        <w:tc>
          <w:tcPr>
            <w:tcW w:w="1241" w:type="dxa"/>
            <w:vAlign w:val="center"/>
          </w:tcPr>
          <w:p w:rsidR="00B001D5" w:rsidRPr="003F596A" w:rsidRDefault="00B001D5" w:rsidP="00CD237F">
            <w:pPr>
              <w:pStyle w:val="TableHead1"/>
              <w:rPr>
                <w:lang w:val="fr-FR"/>
              </w:rPr>
            </w:pPr>
            <w:r w:rsidRPr="003F596A">
              <w:rPr>
                <w:lang w:val="fr-FR"/>
              </w:rPr>
              <w:t xml:space="preserve">Date de </w:t>
            </w:r>
            <w:r w:rsidRPr="003F596A">
              <w:rPr>
                <w:lang w:val="fr-FR"/>
              </w:rPr>
              <w:br/>
              <w:t>mise en application</w:t>
            </w:r>
          </w:p>
        </w:tc>
      </w:tr>
      <w:tr w:rsidR="00B001D5" w:rsidRPr="00836478" w:rsidTr="00B001D5">
        <w:trPr>
          <w:jc w:val="center"/>
        </w:trPr>
        <w:tc>
          <w:tcPr>
            <w:tcW w:w="1348" w:type="dxa"/>
          </w:tcPr>
          <w:p w:rsidR="00B001D5" w:rsidRPr="00AB04E0" w:rsidRDefault="00B001D5" w:rsidP="00CD237F">
            <w:pPr>
              <w:pStyle w:val="TableText1"/>
              <w:rPr>
                <w:szCs w:val="18"/>
              </w:rPr>
            </w:pPr>
            <w:proofErr w:type="spellStart"/>
            <w:r w:rsidRPr="00AB04E0">
              <w:rPr>
                <w:szCs w:val="18"/>
              </w:rPr>
              <w:t>Suède</w:t>
            </w:r>
            <w:proofErr w:type="spellEnd"/>
          </w:p>
        </w:tc>
        <w:tc>
          <w:tcPr>
            <w:tcW w:w="2128" w:type="dxa"/>
          </w:tcPr>
          <w:p w:rsidR="00B001D5" w:rsidRPr="00AB04E0" w:rsidRDefault="00B001D5" w:rsidP="00CD237F">
            <w:pPr>
              <w:pStyle w:val="TableText1"/>
              <w:rPr>
                <w:szCs w:val="18"/>
              </w:rPr>
            </w:pPr>
            <w:r w:rsidRPr="00AB04E0">
              <w:rPr>
                <w:b/>
                <w:bCs/>
                <w:szCs w:val="18"/>
              </w:rPr>
              <w:t>Spring Mobil AB</w:t>
            </w:r>
            <w:r>
              <w:rPr>
                <w:b/>
                <w:bCs/>
                <w:szCs w:val="18"/>
              </w:rPr>
              <w:br/>
            </w:r>
            <w:proofErr w:type="spellStart"/>
            <w:r w:rsidRPr="00AB04E0">
              <w:rPr>
                <w:szCs w:val="18"/>
              </w:rPr>
              <w:t>Gävlegatan</w:t>
            </w:r>
            <w:proofErr w:type="spellEnd"/>
            <w:r w:rsidRPr="00AB04E0">
              <w:rPr>
                <w:szCs w:val="18"/>
              </w:rPr>
              <w:t xml:space="preserve"> 12A</w:t>
            </w:r>
            <w:r>
              <w:rPr>
                <w:szCs w:val="18"/>
              </w:rPr>
              <w:br/>
            </w:r>
            <w:r w:rsidRPr="00AB04E0">
              <w:rPr>
                <w:szCs w:val="18"/>
              </w:rPr>
              <w:t>Box 45064</w:t>
            </w:r>
            <w:r>
              <w:rPr>
                <w:szCs w:val="18"/>
              </w:rPr>
              <w:br/>
            </w:r>
            <w:r w:rsidRPr="00AB04E0">
              <w:rPr>
                <w:szCs w:val="18"/>
              </w:rPr>
              <w:t>104 30 STOCKHOLM</w:t>
            </w:r>
          </w:p>
        </w:tc>
        <w:tc>
          <w:tcPr>
            <w:tcW w:w="1246" w:type="dxa"/>
          </w:tcPr>
          <w:p w:rsidR="00B001D5" w:rsidRPr="00AB04E0" w:rsidRDefault="00B001D5" w:rsidP="00CD237F">
            <w:pPr>
              <w:pStyle w:val="TableText1"/>
              <w:jc w:val="center"/>
              <w:rPr>
                <w:b/>
                <w:szCs w:val="18"/>
              </w:rPr>
            </w:pPr>
            <w:r w:rsidRPr="00AB04E0">
              <w:rPr>
                <w:b/>
                <w:szCs w:val="18"/>
              </w:rPr>
              <w:t>89 46 10</w:t>
            </w:r>
          </w:p>
        </w:tc>
        <w:tc>
          <w:tcPr>
            <w:tcW w:w="3109" w:type="dxa"/>
          </w:tcPr>
          <w:p w:rsidR="00B001D5" w:rsidRPr="00AB04E0" w:rsidRDefault="00B001D5" w:rsidP="00CD237F">
            <w:pPr>
              <w:pStyle w:val="TableText1"/>
              <w:rPr>
                <w:szCs w:val="18"/>
              </w:rPr>
            </w:pPr>
            <w:r w:rsidRPr="00AB04E0">
              <w:rPr>
                <w:szCs w:val="18"/>
              </w:rPr>
              <w:t xml:space="preserve">Mr Peter </w:t>
            </w:r>
            <w:proofErr w:type="spellStart"/>
            <w:r w:rsidRPr="00AB04E0">
              <w:rPr>
                <w:szCs w:val="18"/>
              </w:rPr>
              <w:t>Manros</w:t>
            </w:r>
            <w:proofErr w:type="spellEnd"/>
            <w:r>
              <w:rPr>
                <w:szCs w:val="18"/>
              </w:rPr>
              <w:br/>
            </w:r>
            <w:proofErr w:type="spellStart"/>
            <w:r w:rsidRPr="00AB04E0">
              <w:rPr>
                <w:szCs w:val="18"/>
              </w:rPr>
              <w:t>Gävlegatan</w:t>
            </w:r>
            <w:proofErr w:type="spellEnd"/>
            <w:r w:rsidRPr="00AB04E0">
              <w:rPr>
                <w:szCs w:val="18"/>
              </w:rPr>
              <w:t xml:space="preserve"> 12A</w:t>
            </w:r>
            <w:r>
              <w:rPr>
                <w:szCs w:val="18"/>
              </w:rPr>
              <w:br/>
            </w:r>
            <w:r w:rsidRPr="00AB04E0">
              <w:rPr>
                <w:szCs w:val="18"/>
              </w:rPr>
              <w:t>Box 45064</w:t>
            </w:r>
            <w:r>
              <w:rPr>
                <w:szCs w:val="18"/>
              </w:rPr>
              <w:br/>
            </w:r>
            <w:r w:rsidRPr="00AB04E0">
              <w:rPr>
                <w:szCs w:val="18"/>
              </w:rPr>
              <w:t xml:space="preserve">104 30 STOCKHOLM </w:t>
            </w:r>
            <w:r>
              <w:rPr>
                <w:szCs w:val="18"/>
              </w:rPr>
              <w:br/>
            </w:r>
            <w:r w:rsidRPr="00AB04E0">
              <w:rPr>
                <w:szCs w:val="18"/>
              </w:rPr>
              <w:t xml:space="preserve">Tel   </w:t>
            </w:r>
            <w:r>
              <w:rPr>
                <w:szCs w:val="18"/>
              </w:rPr>
              <w:tab/>
            </w:r>
            <w:r w:rsidRPr="00AB04E0">
              <w:rPr>
                <w:szCs w:val="18"/>
              </w:rPr>
              <w:t>+46 8 674 5021</w:t>
            </w:r>
            <w:r>
              <w:rPr>
                <w:szCs w:val="18"/>
              </w:rPr>
              <w:br/>
            </w:r>
            <w:r w:rsidRPr="00AB04E0">
              <w:rPr>
                <w:szCs w:val="18"/>
              </w:rPr>
              <w:t xml:space="preserve">Fax: </w:t>
            </w:r>
            <w:r>
              <w:rPr>
                <w:szCs w:val="18"/>
              </w:rPr>
              <w:tab/>
            </w:r>
            <w:r w:rsidRPr="00AB04E0">
              <w:rPr>
                <w:szCs w:val="18"/>
              </w:rPr>
              <w:t>+46 8 674 5099</w:t>
            </w:r>
            <w:r>
              <w:rPr>
                <w:szCs w:val="18"/>
              </w:rPr>
              <w:br/>
            </w:r>
            <w:r w:rsidRPr="00AB04E0">
              <w:rPr>
                <w:szCs w:val="18"/>
              </w:rPr>
              <w:t xml:space="preserve">E-mail </w:t>
            </w:r>
            <w:r>
              <w:rPr>
                <w:szCs w:val="18"/>
              </w:rPr>
              <w:tab/>
            </w:r>
            <w:r w:rsidRPr="00AB04E0">
              <w:rPr>
                <w:szCs w:val="18"/>
              </w:rPr>
              <w:t>peter.manros@springmobil.se</w:t>
            </w:r>
          </w:p>
        </w:tc>
        <w:tc>
          <w:tcPr>
            <w:tcW w:w="1241" w:type="dxa"/>
          </w:tcPr>
          <w:p w:rsidR="00B001D5" w:rsidRPr="00AB04E0" w:rsidRDefault="00B001D5" w:rsidP="00CD237F">
            <w:pPr>
              <w:pStyle w:val="TableText1"/>
              <w:jc w:val="center"/>
              <w:rPr>
                <w:szCs w:val="18"/>
              </w:rPr>
            </w:pPr>
            <w:r w:rsidRPr="00AB04E0">
              <w:rPr>
                <w:szCs w:val="18"/>
              </w:rPr>
              <w:t>20.10.2006</w:t>
            </w:r>
          </w:p>
        </w:tc>
      </w:tr>
    </w:tbl>
    <w:p w:rsidR="00B001D5" w:rsidRPr="00836478" w:rsidRDefault="00B001D5" w:rsidP="00B001D5">
      <w:pPr>
        <w:rPr>
          <w:rFonts w:ascii="Century Gothic" w:hAnsi="Century Gothic" w:cs="Arial"/>
        </w:rPr>
      </w:pPr>
    </w:p>
    <w:p w:rsidR="00B001D5" w:rsidRPr="00836478" w:rsidRDefault="00B001D5" w:rsidP="00B001D5">
      <w:pPr>
        <w:tabs>
          <w:tab w:val="left" w:pos="4140"/>
          <w:tab w:val="left" w:pos="4230"/>
        </w:tabs>
        <w:rPr>
          <w:rFonts w:ascii="Century Gothic" w:hAnsi="Century Gothic" w:cs="Arial"/>
          <w:lang w:val="fr-FR"/>
        </w:rPr>
      </w:pPr>
    </w:p>
    <w:p w:rsidR="008D1344" w:rsidRDefault="008D134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br w:type="page"/>
      </w:r>
    </w:p>
    <w:p w:rsidR="008D1344" w:rsidRPr="00D874B2" w:rsidRDefault="008D1344" w:rsidP="008D1344">
      <w:pPr>
        <w:pStyle w:val="Heading20"/>
        <w:spacing w:before="0"/>
      </w:pPr>
      <w:bookmarkStart w:id="221" w:name="_Toc276716402"/>
      <w:r w:rsidRPr="00D874B2">
        <w:lastRenderedPageBreak/>
        <w:t xml:space="preserve">Indicatifs/numéros d’accès à des réseaux mobiles </w:t>
      </w:r>
      <w:r w:rsidRPr="00D874B2">
        <w:br/>
        <w:t>(Selon la Recommandation UIT-T E.164 (02/2005))</w:t>
      </w:r>
      <w:r>
        <w:br/>
      </w:r>
      <w:r w:rsidRPr="00D874B2">
        <w:t>(Situation au 1 novembre 2010)</w:t>
      </w:r>
      <w:bookmarkEnd w:id="221"/>
    </w:p>
    <w:p w:rsidR="008D1344" w:rsidRPr="00D874B2" w:rsidRDefault="008D1344" w:rsidP="008D1344">
      <w:pPr>
        <w:spacing w:before="240"/>
        <w:jc w:val="center"/>
        <w:rPr>
          <w:lang w:val="fr-FR"/>
        </w:rPr>
      </w:pPr>
      <w:r w:rsidRPr="00D874B2">
        <w:rPr>
          <w:lang w:val="fr-FR"/>
        </w:rPr>
        <w:t>(Annexe au Bulletin d’exploitation de l’UIT N</w:t>
      </w:r>
      <w:r>
        <w:rPr>
          <w:lang w:val="fr-FR"/>
        </w:rPr>
        <w:t>°</w:t>
      </w:r>
      <w:r w:rsidRPr="00D874B2">
        <w:rPr>
          <w:lang w:val="fr-FR"/>
        </w:rPr>
        <w:t xml:space="preserve"> 967 </w:t>
      </w:r>
      <w:r>
        <w:rPr>
          <w:lang w:val="fr-FR"/>
        </w:rPr>
        <w:t>–</w:t>
      </w:r>
      <w:r w:rsidRPr="00D874B2">
        <w:rPr>
          <w:lang w:val="fr-FR"/>
        </w:rPr>
        <w:t xml:space="preserve"> 1.XI.2010)</w:t>
      </w:r>
      <w:r>
        <w:rPr>
          <w:lang w:val="fr-FR"/>
        </w:rPr>
        <w:br/>
      </w:r>
      <w:r w:rsidRPr="00D874B2">
        <w:rPr>
          <w:lang w:val="fr-FR"/>
        </w:rPr>
        <w:t>(Amendement N</w:t>
      </w:r>
      <w:r>
        <w:rPr>
          <w:lang w:val="fr-FR"/>
        </w:rPr>
        <w:t>°</w:t>
      </w:r>
      <w:r w:rsidRPr="00D874B2">
        <w:rPr>
          <w:lang w:val="fr-FR"/>
        </w:rPr>
        <w:t xml:space="preserve"> </w:t>
      </w:r>
      <w:r>
        <w:rPr>
          <w:lang w:val="fr-FR"/>
        </w:rPr>
        <w:t>2</w:t>
      </w:r>
      <w:r w:rsidRPr="00D874B2">
        <w:rPr>
          <w:lang w:val="fr-FR"/>
        </w:rPr>
        <w:t>)</w:t>
      </w:r>
    </w:p>
    <w:p w:rsidR="008D1344" w:rsidRPr="00D874B2" w:rsidRDefault="008D1344" w:rsidP="008D1344">
      <w:pPr>
        <w:rPr>
          <w:lang w:val="fr-FR"/>
        </w:rPr>
      </w:pPr>
    </w:p>
    <w:tbl>
      <w:tblPr>
        <w:tblW w:w="935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61"/>
        <w:gridCol w:w="1688"/>
        <w:gridCol w:w="4507"/>
      </w:tblGrid>
      <w:tr w:rsidR="008D1344" w:rsidRPr="0000381E" w:rsidTr="00CD237F">
        <w:trPr>
          <w:tblHeader/>
        </w:trPr>
        <w:tc>
          <w:tcPr>
            <w:tcW w:w="3472" w:type="dxa"/>
          </w:tcPr>
          <w:p w:rsidR="008D1344" w:rsidRPr="00D874B2" w:rsidRDefault="008D1344" w:rsidP="00CD237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/>
                <w:i/>
                <w:sz w:val="18"/>
                <w:szCs w:val="18"/>
                <w:lang w:val="fr-FR"/>
              </w:rPr>
            </w:pPr>
            <w:r w:rsidRPr="00D874B2">
              <w:rPr>
                <w:rFonts w:asciiTheme="minorHAnsi" w:hAnsiTheme="minorHAnsi"/>
                <w:i/>
                <w:sz w:val="18"/>
                <w:szCs w:val="18"/>
                <w:lang w:val="fr-FR"/>
              </w:rPr>
              <w:t>Pays/zone géographique</w:t>
            </w:r>
          </w:p>
        </w:tc>
        <w:tc>
          <w:tcPr>
            <w:tcW w:w="1843" w:type="dxa"/>
          </w:tcPr>
          <w:p w:rsidR="008D1344" w:rsidRPr="00D874B2" w:rsidRDefault="008D1344" w:rsidP="00CD237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/>
                <w:i/>
                <w:sz w:val="18"/>
                <w:szCs w:val="18"/>
                <w:lang w:val="fr-FR"/>
              </w:rPr>
            </w:pPr>
            <w:r w:rsidRPr="00D874B2">
              <w:rPr>
                <w:rFonts w:asciiTheme="minorHAnsi" w:hAnsiTheme="minorHAnsi"/>
                <w:i/>
                <w:sz w:val="18"/>
                <w:szCs w:val="18"/>
                <w:lang w:val="fr-FR"/>
              </w:rPr>
              <w:t>E.164 indicatif de pays</w:t>
            </w:r>
          </w:p>
        </w:tc>
        <w:tc>
          <w:tcPr>
            <w:tcW w:w="4961" w:type="dxa"/>
          </w:tcPr>
          <w:p w:rsidR="008D1344" w:rsidRPr="00D874B2" w:rsidRDefault="008D1344" w:rsidP="00CD237F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100" w:after="100"/>
              <w:jc w:val="center"/>
              <w:rPr>
                <w:rFonts w:asciiTheme="minorHAnsi" w:hAnsiTheme="minorHAnsi"/>
                <w:i/>
                <w:sz w:val="18"/>
                <w:szCs w:val="18"/>
                <w:lang w:val="fr-FR"/>
              </w:rPr>
            </w:pPr>
            <w:r w:rsidRPr="00D874B2">
              <w:rPr>
                <w:rFonts w:asciiTheme="minorHAnsi" w:hAnsiTheme="minorHAnsi"/>
                <w:i/>
                <w:sz w:val="18"/>
                <w:szCs w:val="18"/>
                <w:lang w:val="fr-FR"/>
              </w:rPr>
              <w:t>Numéros de téléphone du mobile, premiers chiffres</w:t>
            </w:r>
            <w:r w:rsidRPr="00D874B2">
              <w:rPr>
                <w:rFonts w:asciiTheme="minorHAnsi" w:hAnsiTheme="minorHAnsi"/>
                <w:i/>
                <w:sz w:val="18"/>
                <w:szCs w:val="18"/>
                <w:lang w:val="fr-FR"/>
              </w:rPr>
              <w:br/>
              <w:t>après l’indicatif de pays</w:t>
            </w:r>
          </w:p>
        </w:tc>
      </w:tr>
    </w:tbl>
    <w:p w:rsidR="008D1344" w:rsidRPr="00912860" w:rsidRDefault="008D1344" w:rsidP="00FE593A">
      <w:pPr>
        <w:spacing w:after="40"/>
        <w:rPr>
          <w:b/>
          <w:bCs/>
          <w:lang w:val="fr-CH"/>
        </w:rPr>
      </w:pPr>
      <w:r w:rsidRPr="00912860">
        <w:rPr>
          <w:b/>
          <w:bCs/>
          <w:lang w:val="fr-CH"/>
        </w:rPr>
        <w:t xml:space="preserve">P  </w:t>
      </w:r>
      <w:r w:rsidRPr="008D1344">
        <w:rPr>
          <w:lang w:val="fr-CH"/>
        </w:rPr>
        <w:t>4</w:t>
      </w:r>
      <w:r w:rsidRPr="00912860">
        <w:rPr>
          <w:b/>
          <w:bCs/>
          <w:lang w:val="fr-CH"/>
        </w:rPr>
        <w:t xml:space="preserve">    Guinée (République de)   LIR</w:t>
      </w:r>
    </w:p>
    <w:tbl>
      <w:tblPr>
        <w:tblW w:w="9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32"/>
        <w:gridCol w:w="1655"/>
        <w:gridCol w:w="4546"/>
      </w:tblGrid>
      <w:tr w:rsidR="008D1344" w:rsidRPr="00912860" w:rsidTr="00857E0F"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left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 xml:space="preserve">Guinée (République de)  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224</w:t>
            </w:r>
          </w:p>
        </w:tc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left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55, 60, 62, 63, 64, 65, 67, 68</w:t>
            </w:r>
          </w:p>
        </w:tc>
      </w:tr>
    </w:tbl>
    <w:p w:rsidR="008D1344" w:rsidRPr="00912860" w:rsidRDefault="008D1344" w:rsidP="00FE593A">
      <w:pPr>
        <w:spacing w:after="40"/>
        <w:rPr>
          <w:b/>
          <w:bCs/>
        </w:rPr>
      </w:pPr>
      <w:r w:rsidRPr="00912860">
        <w:rPr>
          <w:b/>
          <w:bCs/>
        </w:rPr>
        <w:t xml:space="preserve">P  </w:t>
      </w:r>
      <w:r w:rsidRPr="008D1344">
        <w:t>8</w:t>
      </w:r>
      <w:r w:rsidRPr="00912860">
        <w:rPr>
          <w:b/>
          <w:bCs/>
        </w:rPr>
        <w:t xml:space="preserve">    Niue   LIR</w:t>
      </w:r>
    </w:p>
    <w:tbl>
      <w:tblPr>
        <w:tblW w:w="9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32"/>
        <w:gridCol w:w="1680"/>
        <w:gridCol w:w="4535"/>
      </w:tblGrid>
      <w:tr w:rsidR="008D1344" w:rsidRPr="00912860" w:rsidTr="00857E0F"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left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Niue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683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left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11-19, 20-19, 50-59, 60-69</w:t>
            </w:r>
          </w:p>
        </w:tc>
      </w:tr>
    </w:tbl>
    <w:p w:rsidR="008D1344" w:rsidRPr="00912860" w:rsidRDefault="008D1344" w:rsidP="00FE593A">
      <w:pPr>
        <w:spacing w:after="40"/>
        <w:rPr>
          <w:b/>
          <w:lang w:val="fr-CH"/>
        </w:rPr>
      </w:pPr>
      <w:r w:rsidRPr="00912860">
        <w:rPr>
          <w:b/>
          <w:lang w:val="fr-CH"/>
        </w:rPr>
        <w:t xml:space="preserve">P  </w:t>
      </w:r>
      <w:r w:rsidRPr="008D1344">
        <w:rPr>
          <w:bCs/>
          <w:lang w:val="fr-CH"/>
        </w:rPr>
        <w:t>5</w:t>
      </w:r>
      <w:r w:rsidRPr="00912860">
        <w:rPr>
          <w:b/>
          <w:lang w:val="fr-CH"/>
        </w:rPr>
        <w:t xml:space="preserve">    Swaziland (Royaume de)   LIR</w:t>
      </w:r>
    </w:p>
    <w:tbl>
      <w:tblPr>
        <w:tblW w:w="9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46"/>
        <w:gridCol w:w="1642"/>
        <w:gridCol w:w="4545"/>
      </w:tblGrid>
      <w:tr w:rsidR="008D1344" w:rsidRPr="00F211E1" w:rsidTr="00857E0F"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left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Swaziland (Royaume de)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center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268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344" w:rsidRPr="00912860" w:rsidRDefault="008D1344" w:rsidP="00CD237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5812"/>
                <w:tab w:val="left" w:pos="6237"/>
              </w:tabs>
              <w:spacing w:before="80" w:after="80"/>
              <w:jc w:val="left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912860">
              <w:rPr>
                <w:rFonts w:asciiTheme="minorHAnsi" w:hAnsiTheme="minorHAnsi"/>
                <w:sz w:val="18"/>
                <w:szCs w:val="18"/>
                <w:lang w:val="fr-CH"/>
              </w:rPr>
              <w:t>6, 77, 78</w:t>
            </w:r>
          </w:p>
        </w:tc>
      </w:tr>
    </w:tbl>
    <w:p w:rsidR="008D1344" w:rsidRPr="00F211E1" w:rsidRDefault="008D1344" w:rsidP="008D1344">
      <w:pPr>
        <w:tabs>
          <w:tab w:val="left" w:pos="851"/>
          <w:tab w:val="left" w:pos="1418"/>
          <w:tab w:val="left" w:pos="3119"/>
        </w:tabs>
        <w:spacing w:before="40" w:after="120"/>
        <w:rPr>
          <w:rFonts w:ascii="Arial" w:hAnsi="Arial" w:cs="Arial"/>
          <w:i/>
          <w:sz w:val="19"/>
          <w:lang w:val="fr-FR"/>
        </w:rPr>
      </w:pPr>
    </w:p>
    <w:p w:rsidR="00E118E2" w:rsidRPr="00E118E2" w:rsidRDefault="00E118E2" w:rsidP="00E118E2">
      <w:pPr>
        <w:shd w:val="clear" w:color="auto" w:fill="E0E0E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720"/>
        <w:jc w:val="center"/>
        <w:textAlignment w:val="auto"/>
        <w:outlineLvl w:val="1"/>
        <w:rPr>
          <w:rFonts w:ascii="Arial" w:hAnsi="Arial" w:cs="Arial"/>
          <w:b/>
          <w:bCs/>
          <w:sz w:val="26"/>
          <w:szCs w:val="26"/>
          <w:lang w:val="fr-FR"/>
        </w:rPr>
      </w:pPr>
      <w:r w:rsidRPr="00E118E2">
        <w:rPr>
          <w:rFonts w:ascii="Arial" w:hAnsi="Arial" w:cs="Arial"/>
          <w:b/>
          <w:bCs/>
          <w:sz w:val="26"/>
          <w:szCs w:val="26"/>
          <w:lang w:val="fr-FR"/>
        </w:rPr>
        <w:t>Liste des indicatifs de pays ou de zones géographiques</w:t>
      </w:r>
      <w:r w:rsidRPr="00E118E2">
        <w:rPr>
          <w:rFonts w:ascii="Arial" w:hAnsi="Arial" w:cs="Arial"/>
          <w:b/>
          <w:bCs/>
          <w:sz w:val="26"/>
          <w:szCs w:val="26"/>
          <w:lang w:val="fr-FR"/>
        </w:rPr>
        <w:br/>
        <w:t>pour les stations mobiles</w:t>
      </w:r>
      <w:r w:rsidRPr="00E118E2">
        <w:rPr>
          <w:rFonts w:ascii="Arial" w:hAnsi="Arial" w:cs="Arial"/>
          <w:b/>
          <w:bCs/>
          <w:sz w:val="26"/>
          <w:szCs w:val="26"/>
          <w:lang w:val="fr-FR"/>
        </w:rPr>
        <w:br/>
        <w:t>(Complément à</w:t>
      </w:r>
      <w:r w:rsidR="00E637EB">
        <w:rPr>
          <w:rFonts w:ascii="Arial" w:hAnsi="Arial" w:cs="Arial"/>
          <w:b/>
          <w:bCs/>
          <w:sz w:val="26"/>
          <w:szCs w:val="26"/>
          <w:lang w:val="fr-FR"/>
        </w:rPr>
        <w:t xml:space="preserve"> la Recommandation UIT-T E.212</w:t>
      </w:r>
      <w:r w:rsidRPr="00E118E2">
        <w:rPr>
          <w:rFonts w:ascii="Arial" w:hAnsi="Arial" w:cs="Arial"/>
          <w:b/>
          <w:bCs/>
          <w:sz w:val="26"/>
          <w:szCs w:val="26"/>
          <w:lang w:val="fr-FR"/>
        </w:rPr>
        <w:t xml:space="preserve"> (05/2008)</w:t>
      </w:r>
      <w:r w:rsidR="00E637EB">
        <w:rPr>
          <w:rFonts w:ascii="Arial" w:hAnsi="Arial" w:cs="Arial"/>
          <w:b/>
          <w:bCs/>
          <w:sz w:val="26"/>
          <w:szCs w:val="26"/>
          <w:lang w:val="fr-FR"/>
        </w:rPr>
        <w:t>)</w:t>
      </w:r>
      <w:r w:rsidRPr="00E118E2">
        <w:rPr>
          <w:rFonts w:ascii="Arial" w:hAnsi="Arial" w:cs="Arial"/>
          <w:b/>
          <w:bCs/>
          <w:sz w:val="26"/>
          <w:szCs w:val="26"/>
          <w:lang w:val="fr-FR"/>
        </w:rPr>
        <w:br/>
        <w:t>(Situation au 1</w:t>
      </w:r>
      <w:r w:rsidRPr="00E118E2">
        <w:rPr>
          <w:rFonts w:ascii="Arial" w:hAnsi="Arial" w:cs="Arial"/>
          <w:b/>
          <w:bCs/>
          <w:sz w:val="26"/>
          <w:szCs w:val="26"/>
          <w:vertAlign w:val="superscript"/>
          <w:lang w:val="fr-FR"/>
        </w:rPr>
        <w:t>er</w:t>
      </w:r>
      <w:r w:rsidRPr="00E118E2">
        <w:rPr>
          <w:rFonts w:ascii="Arial" w:hAnsi="Arial" w:cs="Arial"/>
          <w:b/>
          <w:bCs/>
          <w:sz w:val="26"/>
          <w:szCs w:val="26"/>
          <w:lang w:val="fr-FR"/>
        </w:rPr>
        <w:t xml:space="preserve"> avril 2010)</w:t>
      </w:r>
    </w:p>
    <w:p w:rsidR="00E118E2" w:rsidRPr="00E118E2" w:rsidRDefault="00E118E2" w:rsidP="00E118E2">
      <w:pPr>
        <w:jc w:val="center"/>
        <w:rPr>
          <w:lang w:val="fr-FR"/>
        </w:rPr>
      </w:pPr>
      <w:r w:rsidRPr="00E118E2">
        <w:rPr>
          <w:lang w:val="fr-FR"/>
        </w:rPr>
        <w:t>(Annexe au Bulletin d'exploitation de l'UIT N</w:t>
      </w:r>
      <w:r w:rsidRPr="00E118E2">
        <w:rPr>
          <w:vertAlign w:val="superscript"/>
          <w:lang w:val="fr-FR"/>
        </w:rPr>
        <w:t>o</w:t>
      </w:r>
      <w:r w:rsidRPr="00E118E2">
        <w:rPr>
          <w:lang w:val="fr-FR"/>
        </w:rPr>
        <w:t xml:space="preserve"> </w:t>
      </w:r>
      <w:r w:rsidRPr="00E118E2">
        <w:rPr>
          <w:lang w:val="fr-CH"/>
        </w:rPr>
        <w:t>953</w:t>
      </w:r>
      <w:r w:rsidR="0034769A">
        <w:rPr>
          <w:lang w:val="fr-CH"/>
        </w:rPr>
        <w:t xml:space="preserve"> – </w:t>
      </w:r>
      <w:r w:rsidRPr="00E118E2">
        <w:rPr>
          <w:lang w:val="fr-CH"/>
        </w:rPr>
        <w:t>1.IV.2010</w:t>
      </w:r>
      <w:r w:rsidRPr="00E118E2">
        <w:rPr>
          <w:lang w:val="fr-FR"/>
        </w:rPr>
        <w:t>)</w:t>
      </w:r>
      <w:r>
        <w:rPr>
          <w:lang w:val="fr-FR"/>
        </w:rPr>
        <w:br/>
      </w:r>
      <w:r w:rsidRPr="00E118E2">
        <w:rPr>
          <w:lang w:val="fr-FR"/>
        </w:rPr>
        <w:t>(Amendement N</w:t>
      </w:r>
      <w:r w:rsidRPr="00E118E2">
        <w:rPr>
          <w:vertAlign w:val="superscript"/>
          <w:lang w:val="fr-FR"/>
        </w:rPr>
        <w:t>o</w:t>
      </w:r>
      <w:r w:rsidRPr="00E118E2">
        <w:rPr>
          <w:lang w:val="fr-FR"/>
        </w:rPr>
        <w:t xml:space="preserve"> 2)</w:t>
      </w:r>
    </w:p>
    <w:p w:rsidR="00E118E2" w:rsidRPr="000B3519" w:rsidRDefault="00E118E2" w:rsidP="000B3519">
      <w:pPr>
        <w:jc w:val="center"/>
        <w:rPr>
          <w:bCs/>
          <w:lang w:val="fr-CH"/>
        </w:rPr>
      </w:pPr>
      <w:r w:rsidRPr="000B3519">
        <w:rPr>
          <w:bCs/>
          <w:lang w:val="fr-CH"/>
        </w:rPr>
        <w:t>CORRIGENDUM*</w:t>
      </w:r>
    </w:p>
    <w:p w:rsidR="00E118E2" w:rsidRPr="00E118E2" w:rsidRDefault="00E118E2" w:rsidP="00E118E2">
      <w:pPr>
        <w:rPr>
          <w:b/>
          <w:lang w:val="fr-FR"/>
        </w:rPr>
      </w:pPr>
      <w:r w:rsidRPr="00E118E2">
        <w:rPr>
          <w:b/>
          <w:lang w:val="fr-FR"/>
        </w:rPr>
        <w:t xml:space="preserve">Ordre numérique**   </w:t>
      </w:r>
    </w:p>
    <w:p w:rsidR="00E118E2" w:rsidRPr="00E118E2" w:rsidRDefault="00E118E2" w:rsidP="00E118E2">
      <w:pPr>
        <w:rPr>
          <w:b/>
          <w:lang w:val="fr-FR"/>
        </w:rPr>
      </w:pPr>
      <w:r w:rsidRPr="00E118E2">
        <w:rPr>
          <w:b/>
          <w:lang w:val="fr-FR"/>
        </w:rPr>
        <w:t>ADD   Tuvalu 553</w:t>
      </w:r>
      <w:r w:rsidRPr="00E118E2">
        <w:rPr>
          <w:i/>
          <w:lang w:val="fr-FR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691"/>
        <w:gridCol w:w="1275"/>
        <w:gridCol w:w="4663"/>
        <w:gridCol w:w="1559"/>
      </w:tblGrid>
      <w:tr w:rsidR="00E118E2" w:rsidRPr="00E118E2" w:rsidTr="00934A34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pPr>
              <w:rPr>
                <w:bCs/>
                <w:lang w:val="fr-FR"/>
              </w:rPr>
            </w:pPr>
            <w:r w:rsidRPr="00E118E2">
              <w:rPr>
                <w:b/>
                <w:bCs/>
                <w:lang w:val="fr-FR"/>
              </w:rPr>
              <w:t xml:space="preserve">P </w:t>
            </w:r>
            <w:r w:rsidR="001653FE">
              <w:rPr>
                <w:b/>
                <w:bCs/>
                <w:lang w:val="fr-FR"/>
              </w:rPr>
              <w:t xml:space="preserve"> </w:t>
            </w:r>
            <w:r w:rsidR="001653FE" w:rsidRPr="001653FE">
              <w:rPr>
                <w:lang w:val="fr-F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553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Tuvalu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pPr>
              <w:rPr>
                <w:lang w:val="fr-FR"/>
              </w:rPr>
            </w:pPr>
          </w:p>
        </w:tc>
      </w:tr>
    </w:tbl>
    <w:p w:rsidR="00E118E2" w:rsidRPr="00FE593A" w:rsidRDefault="00E118E2" w:rsidP="00E118E2">
      <w:pPr>
        <w:rPr>
          <w:b/>
          <w:sz w:val="16"/>
          <w:szCs w:val="16"/>
        </w:rPr>
      </w:pPr>
    </w:p>
    <w:p w:rsidR="00E118E2" w:rsidRPr="00E118E2" w:rsidRDefault="00E118E2" w:rsidP="00E118E2">
      <w:pPr>
        <w:rPr>
          <w:b/>
        </w:rPr>
      </w:pPr>
      <w:r w:rsidRPr="00E118E2">
        <w:rPr>
          <w:b/>
        </w:rPr>
        <w:t>ADD   Niue 555</w:t>
      </w:r>
      <w:r w:rsidRPr="00E118E2">
        <w:rPr>
          <w:i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691"/>
        <w:gridCol w:w="1275"/>
        <w:gridCol w:w="4663"/>
        <w:gridCol w:w="1559"/>
      </w:tblGrid>
      <w:tr w:rsidR="00E118E2" w:rsidRPr="00E118E2" w:rsidTr="00934A34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pPr>
              <w:rPr>
                <w:bCs/>
              </w:rPr>
            </w:pPr>
            <w:r w:rsidRPr="00E118E2">
              <w:rPr>
                <w:b/>
                <w:bCs/>
              </w:rPr>
              <w:t xml:space="preserve">P </w:t>
            </w:r>
            <w:r w:rsidRPr="00E118E2">
              <w:rPr>
                <w:bCs/>
              </w:rPr>
              <w:t xml:space="preserve"> </w:t>
            </w:r>
            <w:r w:rsidR="001653FE">
              <w:rPr>
                <w:bCs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555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Niue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/>
        </w:tc>
      </w:tr>
    </w:tbl>
    <w:p w:rsidR="00E118E2" w:rsidRPr="00FE593A" w:rsidRDefault="00E118E2" w:rsidP="00E118E2">
      <w:pPr>
        <w:rPr>
          <w:b/>
          <w:sz w:val="16"/>
          <w:szCs w:val="16"/>
        </w:rPr>
      </w:pPr>
    </w:p>
    <w:p w:rsidR="00E118E2" w:rsidRPr="00E118E2" w:rsidRDefault="00E118E2" w:rsidP="00E118E2">
      <w:pPr>
        <w:rPr>
          <w:b/>
          <w:lang w:val="fr-FR"/>
        </w:rPr>
      </w:pPr>
      <w:r w:rsidRPr="00E118E2">
        <w:rPr>
          <w:b/>
          <w:lang w:val="fr-FR"/>
        </w:rPr>
        <w:t>Ordre alphabétique**</w:t>
      </w:r>
    </w:p>
    <w:p w:rsidR="00E118E2" w:rsidRPr="00E118E2" w:rsidRDefault="00E118E2" w:rsidP="00E118E2">
      <w:pPr>
        <w:rPr>
          <w:b/>
        </w:rPr>
      </w:pPr>
      <w:r w:rsidRPr="00E118E2">
        <w:rPr>
          <w:b/>
        </w:rPr>
        <w:t>ADD   Niue 555</w:t>
      </w:r>
      <w:r w:rsidRPr="00E118E2">
        <w:rPr>
          <w:i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691"/>
        <w:gridCol w:w="1275"/>
        <w:gridCol w:w="4663"/>
        <w:gridCol w:w="1559"/>
      </w:tblGrid>
      <w:tr w:rsidR="00E118E2" w:rsidRPr="00E118E2" w:rsidTr="00934A34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pPr>
              <w:rPr>
                <w:bCs/>
              </w:rPr>
            </w:pPr>
            <w:r w:rsidRPr="00E118E2">
              <w:rPr>
                <w:b/>
                <w:bCs/>
              </w:rPr>
              <w:t xml:space="preserve">P </w:t>
            </w:r>
            <w:r w:rsidRPr="00E118E2">
              <w:rPr>
                <w:bCs/>
              </w:rPr>
              <w:t xml:space="preserve"> </w:t>
            </w:r>
            <w:r w:rsidR="001653FE">
              <w:rPr>
                <w:bCs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555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Niue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/>
        </w:tc>
      </w:tr>
    </w:tbl>
    <w:p w:rsidR="00E118E2" w:rsidRPr="00FE593A" w:rsidRDefault="00E118E2" w:rsidP="00E118E2">
      <w:pPr>
        <w:rPr>
          <w:b/>
          <w:sz w:val="16"/>
          <w:szCs w:val="16"/>
          <w:lang w:val="fr-FR"/>
        </w:rPr>
      </w:pPr>
    </w:p>
    <w:p w:rsidR="00E118E2" w:rsidRPr="00E118E2" w:rsidRDefault="00E118E2" w:rsidP="00E118E2">
      <w:pPr>
        <w:rPr>
          <w:b/>
          <w:lang w:val="fr-FR"/>
        </w:rPr>
      </w:pPr>
      <w:r w:rsidRPr="00E118E2">
        <w:rPr>
          <w:b/>
          <w:lang w:val="fr-FR"/>
        </w:rPr>
        <w:t>ADD   Tuvalu 553</w:t>
      </w:r>
      <w:r w:rsidRPr="00E118E2">
        <w:rPr>
          <w:i/>
          <w:lang w:val="fr-FR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691"/>
        <w:gridCol w:w="1275"/>
        <w:gridCol w:w="4663"/>
        <w:gridCol w:w="1559"/>
      </w:tblGrid>
      <w:tr w:rsidR="00E118E2" w:rsidRPr="00E118E2" w:rsidTr="00934A34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pPr>
              <w:rPr>
                <w:bCs/>
                <w:lang w:val="fr-FR"/>
              </w:rPr>
            </w:pPr>
            <w:r w:rsidRPr="00E118E2">
              <w:rPr>
                <w:b/>
                <w:bCs/>
                <w:lang w:val="fr-FR"/>
              </w:rPr>
              <w:t xml:space="preserve">P </w:t>
            </w:r>
            <w:r w:rsidR="001653FE">
              <w:rPr>
                <w:b/>
                <w:bCs/>
                <w:lang w:val="fr-FR"/>
              </w:rPr>
              <w:t xml:space="preserve"> </w:t>
            </w:r>
            <w:r w:rsidR="001653FE" w:rsidRPr="001653FE">
              <w:rPr>
                <w:lang w:val="fr-F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553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r w:rsidRPr="00E118E2">
              <w:t>Tuvalu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18E2" w:rsidRPr="00E118E2" w:rsidRDefault="00E118E2" w:rsidP="00E118E2">
            <w:pPr>
              <w:rPr>
                <w:lang w:val="fr-FR"/>
              </w:rPr>
            </w:pPr>
          </w:p>
        </w:tc>
      </w:tr>
    </w:tbl>
    <w:p w:rsidR="00E118E2" w:rsidRPr="00E118E2" w:rsidRDefault="00E118E2" w:rsidP="00E118E2">
      <w:pPr>
        <w:rPr>
          <w:sz w:val="16"/>
          <w:szCs w:val="16"/>
        </w:rPr>
      </w:pPr>
      <w:r w:rsidRPr="00E118E2">
        <w:rPr>
          <w:sz w:val="16"/>
          <w:szCs w:val="16"/>
        </w:rPr>
        <w:t>__________</w:t>
      </w:r>
    </w:p>
    <w:p w:rsidR="00E118E2" w:rsidRPr="00E118E2" w:rsidRDefault="00E118E2" w:rsidP="001653FE">
      <w:pPr>
        <w:rPr>
          <w:sz w:val="16"/>
          <w:szCs w:val="16"/>
          <w:lang w:val="fr-CH"/>
        </w:rPr>
      </w:pPr>
      <w:r w:rsidRPr="00E118E2">
        <w:rPr>
          <w:sz w:val="16"/>
          <w:szCs w:val="16"/>
          <w:lang w:val="fr-CH"/>
        </w:rPr>
        <w:t xml:space="preserve">*  </w:t>
      </w:r>
      <w:r>
        <w:rPr>
          <w:sz w:val="16"/>
          <w:szCs w:val="16"/>
          <w:lang w:val="fr-CH"/>
        </w:rPr>
        <w:tab/>
      </w:r>
      <w:r w:rsidRPr="00E118E2">
        <w:rPr>
          <w:sz w:val="16"/>
          <w:szCs w:val="16"/>
          <w:lang w:val="fr-CH"/>
        </w:rPr>
        <w:t>Cette annonce annule et remplace celle publiée dans le Bulletin d’exploitation N</w:t>
      </w:r>
      <w:r w:rsidRPr="00B00374">
        <w:rPr>
          <w:sz w:val="16"/>
          <w:szCs w:val="16"/>
          <w:vertAlign w:val="superscript"/>
          <w:lang w:val="fr-CH"/>
        </w:rPr>
        <w:t>o</w:t>
      </w:r>
      <w:r w:rsidRPr="00E118E2">
        <w:rPr>
          <w:sz w:val="16"/>
          <w:szCs w:val="16"/>
          <w:lang w:val="fr-CH"/>
        </w:rPr>
        <w:t xml:space="preserve"> 967 du 1.XI.2010, page </w:t>
      </w:r>
      <w:r w:rsidR="001653FE">
        <w:rPr>
          <w:sz w:val="16"/>
          <w:szCs w:val="16"/>
          <w:lang w:val="fr-CH"/>
        </w:rPr>
        <w:t>5.</w:t>
      </w:r>
    </w:p>
    <w:p w:rsidR="00E118E2" w:rsidRPr="00E118E2" w:rsidRDefault="00E118E2" w:rsidP="00857E0F">
      <w:pPr>
        <w:spacing w:before="0"/>
        <w:rPr>
          <w:sz w:val="16"/>
          <w:szCs w:val="16"/>
          <w:lang w:val="fr-CH"/>
        </w:rPr>
      </w:pPr>
      <w:r w:rsidRPr="00E118E2">
        <w:rPr>
          <w:sz w:val="16"/>
          <w:szCs w:val="16"/>
          <w:lang w:val="fr-CH"/>
        </w:rPr>
        <w:t xml:space="preserve">**  </w:t>
      </w:r>
      <w:r>
        <w:rPr>
          <w:sz w:val="16"/>
          <w:szCs w:val="16"/>
          <w:lang w:val="fr-CH"/>
        </w:rPr>
        <w:tab/>
      </w:r>
      <w:r w:rsidRPr="00E118E2">
        <w:rPr>
          <w:sz w:val="16"/>
          <w:szCs w:val="16"/>
          <w:lang w:val="fr-CH"/>
        </w:rPr>
        <w:t xml:space="preserve">Voir page </w:t>
      </w:r>
      <w:r w:rsidR="00857E0F">
        <w:rPr>
          <w:sz w:val="16"/>
          <w:szCs w:val="16"/>
          <w:lang w:val="fr-CH"/>
        </w:rPr>
        <w:t>4</w:t>
      </w:r>
      <w:r w:rsidRPr="00E118E2">
        <w:rPr>
          <w:sz w:val="16"/>
          <w:szCs w:val="16"/>
          <w:lang w:val="fr-CH"/>
        </w:rPr>
        <w:t xml:space="preserve"> du présent Bulletin d’exploitation N</w:t>
      </w:r>
      <w:r w:rsidRPr="00B00374">
        <w:rPr>
          <w:sz w:val="16"/>
          <w:szCs w:val="16"/>
          <w:vertAlign w:val="superscript"/>
          <w:lang w:val="fr-CH"/>
        </w:rPr>
        <w:t>o</w:t>
      </w:r>
      <w:r w:rsidRPr="00E118E2">
        <w:rPr>
          <w:sz w:val="16"/>
          <w:szCs w:val="16"/>
          <w:lang w:val="fr-CH"/>
        </w:rPr>
        <w:t xml:space="preserve"> 969 du 1.XII.2010.</w:t>
      </w:r>
    </w:p>
    <w:p w:rsidR="00EF789A" w:rsidRDefault="00EF789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:rsidR="00EF789A" w:rsidRPr="00372C94" w:rsidRDefault="00EF789A" w:rsidP="00EF789A">
      <w:pPr>
        <w:pStyle w:val="Heading20"/>
        <w:spacing w:before="280"/>
      </w:pPr>
      <w:bookmarkStart w:id="222" w:name="_Toc276716403"/>
      <w:r w:rsidRPr="00372C94">
        <w:lastRenderedPageBreak/>
        <w:t>Codes de réseau mobile (MNC) pour le plan d'identification international</w:t>
      </w:r>
      <w:r w:rsidRPr="00372C94">
        <w:br/>
        <w:t>pour les réseaux publics et les abonnements</w:t>
      </w:r>
      <w:r w:rsidRPr="00372C94">
        <w:br/>
        <w:t>(Selon la Recommandation UIT-T E.212 (05/2008))</w:t>
      </w:r>
      <w:r w:rsidRPr="00372C94">
        <w:br/>
        <w:t>(Situation au 15 juin 2010)</w:t>
      </w:r>
      <w:bookmarkEnd w:id="222"/>
    </w:p>
    <w:p w:rsidR="00EF789A" w:rsidRPr="00372C94" w:rsidRDefault="00EF789A" w:rsidP="007E7B31">
      <w:pPr>
        <w:spacing w:before="240"/>
        <w:jc w:val="center"/>
        <w:rPr>
          <w:lang w:val="fr-FR"/>
        </w:rPr>
      </w:pPr>
      <w:r w:rsidRPr="00372C94">
        <w:rPr>
          <w:lang w:val="fr-FR"/>
        </w:rPr>
        <w:t>(Annexe au Bulletin d'exploitation de l'UIT N</w:t>
      </w:r>
      <w:r w:rsidR="000C27F7">
        <w:rPr>
          <w:lang w:val="fr-FR"/>
        </w:rPr>
        <w:t>°</w:t>
      </w:r>
      <w:r w:rsidRPr="00372C94">
        <w:rPr>
          <w:lang w:val="fr-FR"/>
        </w:rPr>
        <w:t xml:space="preserve"> 958 </w:t>
      </w:r>
      <w:r>
        <w:rPr>
          <w:lang w:val="fr-FR"/>
        </w:rPr>
        <w:t>–</w:t>
      </w:r>
      <w:r w:rsidRPr="00372C94">
        <w:rPr>
          <w:lang w:val="fr-FR"/>
        </w:rPr>
        <w:t xml:space="preserve"> 15.VI.2010)</w:t>
      </w:r>
      <w:r w:rsidR="007E7B31">
        <w:rPr>
          <w:lang w:val="fr-FR"/>
        </w:rPr>
        <w:br/>
      </w:r>
      <w:r w:rsidRPr="00372C94">
        <w:rPr>
          <w:lang w:val="fr-FR"/>
        </w:rPr>
        <w:t>(Amendement N</w:t>
      </w:r>
      <w:r w:rsidR="000C27F7">
        <w:rPr>
          <w:lang w:val="fr-FR"/>
        </w:rPr>
        <w:t>°</w:t>
      </w:r>
      <w:r w:rsidRPr="00372C94">
        <w:rPr>
          <w:lang w:val="fr-FR"/>
        </w:rPr>
        <w:t xml:space="preserve"> </w:t>
      </w:r>
      <w:r w:rsidR="007E7B31">
        <w:rPr>
          <w:lang w:val="fr-FR"/>
        </w:rPr>
        <w:t>9</w:t>
      </w:r>
      <w:r w:rsidRPr="00372C94">
        <w:rPr>
          <w:lang w:val="fr-FR"/>
        </w:rPr>
        <w:t>)</w:t>
      </w:r>
    </w:p>
    <w:p w:rsidR="007E7B31" w:rsidRPr="00E637EB" w:rsidRDefault="007E7B31" w:rsidP="007E7B31">
      <w:pPr>
        <w:rPr>
          <w:lang w:val="fr-FR"/>
        </w:rPr>
      </w:pPr>
    </w:p>
    <w:p w:rsidR="007E7B31" w:rsidRDefault="007E7B31" w:rsidP="007E7B31">
      <w:pPr>
        <w:rPr>
          <w:b/>
          <w:bCs/>
          <w:lang w:val="en-US"/>
        </w:rPr>
      </w:pPr>
      <w:r w:rsidRPr="007E7B31">
        <w:rPr>
          <w:b/>
          <w:bCs/>
          <w:lang w:val="en-US"/>
        </w:rPr>
        <w:t xml:space="preserve">P  </w:t>
      </w:r>
      <w:r w:rsidR="00926519" w:rsidRPr="00926519">
        <w:rPr>
          <w:lang w:val="en-US"/>
        </w:rPr>
        <w:t>24</w:t>
      </w:r>
      <w:r w:rsidRPr="007E7B31">
        <w:rPr>
          <w:b/>
          <w:bCs/>
          <w:lang w:val="en-US"/>
        </w:rPr>
        <w:t xml:space="preserve">   ADD   Niue     </w:t>
      </w:r>
    </w:p>
    <w:p w:rsidR="0084393E" w:rsidRPr="007E7B31" w:rsidRDefault="0084393E" w:rsidP="007E7B31">
      <w:pPr>
        <w:rPr>
          <w:b/>
          <w:bCs/>
          <w:lang w:val="en-U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18"/>
        <w:gridCol w:w="2827"/>
        <w:gridCol w:w="3927"/>
      </w:tblGrid>
      <w:tr w:rsidR="007E7B31" w:rsidRPr="007E7B31" w:rsidTr="007E7B31">
        <w:trPr>
          <w:cantSplit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31" w:rsidRPr="007E7B31" w:rsidRDefault="007E7B31" w:rsidP="007E7B31">
            <w:pPr>
              <w:pStyle w:val="TableHead1"/>
              <w:rPr>
                <w:lang w:val="fr-FR"/>
              </w:rPr>
            </w:pPr>
            <w:r w:rsidRPr="007E7B31">
              <w:rPr>
                <w:lang w:val="fr-FR"/>
              </w:rPr>
              <w:t>Pays/zone géographique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31" w:rsidRPr="007E7B31" w:rsidRDefault="007E7B31" w:rsidP="007E7B31">
            <w:pPr>
              <w:pStyle w:val="TableHead1"/>
              <w:rPr>
                <w:lang w:val="fr-FR"/>
              </w:rPr>
            </w:pPr>
            <w:r w:rsidRPr="007E7B31">
              <w:rPr>
                <w:lang w:val="fr-FR"/>
              </w:rPr>
              <w:t>MCC + MNC*</w:t>
            </w:r>
          </w:p>
        </w:tc>
        <w:tc>
          <w:tcPr>
            <w:tcW w:w="4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31" w:rsidRPr="007E7B31" w:rsidRDefault="007E7B31" w:rsidP="007E7B31">
            <w:pPr>
              <w:pStyle w:val="TableHead1"/>
              <w:rPr>
                <w:lang w:val="fr-FR"/>
              </w:rPr>
            </w:pPr>
            <w:r w:rsidRPr="007E7B31">
              <w:rPr>
                <w:lang w:val="fr-FR"/>
              </w:rPr>
              <w:t xml:space="preserve">Nom du réseau/opérateur </w:t>
            </w:r>
          </w:p>
        </w:tc>
      </w:tr>
      <w:tr w:rsidR="007E7B31" w:rsidRPr="007E7B31" w:rsidTr="007E7B31">
        <w:trPr>
          <w:cantSplit/>
          <w:trHeight w:val="495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31" w:rsidRPr="007E7B31" w:rsidRDefault="007E7B31" w:rsidP="007E7B31">
            <w:pPr>
              <w:rPr>
                <w:lang w:val="en-US"/>
              </w:rPr>
            </w:pPr>
            <w:r w:rsidRPr="007E7B31">
              <w:rPr>
                <w:lang w:val="en-US"/>
              </w:rPr>
              <w:t>Niue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31" w:rsidRPr="007E7B31" w:rsidRDefault="007E7B31" w:rsidP="007E7B31">
            <w:pPr>
              <w:jc w:val="center"/>
              <w:rPr>
                <w:lang w:val="en-US"/>
              </w:rPr>
            </w:pPr>
            <w:r w:rsidRPr="007E7B31">
              <w:rPr>
                <w:lang w:val="en-US"/>
              </w:rPr>
              <w:t>555 01</w:t>
            </w:r>
          </w:p>
        </w:tc>
        <w:tc>
          <w:tcPr>
            <w:tcW w:w="4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31" w:rsidRPr="007E7B31" w:rsidRDefault="007E7B31" w:rsidP="007E7B31">
            <w:pPr>
              <w:rPr>
                <w:lang w:val="en-US"/>
              </w:rPr>
            </w:pPr>
            <w:r w:rsidRPr="007E7B31">
              <w:rPr>
                <w:lang w:val="en-US"/>
              </w:rPr>
              <w:t>Telecom Niue</w:t>
            </w:r>
          </w:p>
        </w:tc>
      </w:tr>
    </w:tbl>
    <w:p w:rsidR="007E7B31" w:rsidRDefault="007E7B31" w:rsidP="007E7B31">
      <w:pPr>
        <w:rPr>
          <w:b/>
          <w:bCs/>
          <w:lang w:val="en-US"/>
        </w:rPr>
      </w:pPr>
    </w:p>
    <w:p w:rsidR="0084393E" w:rsidRPr="007E7B31" w:rsidRDefault="0084393E" w:rsidP="007E7B31">
      <w:pPr>
        <w:rPr>
          <w:b/>
          <w:bCs/>
          <w:lang w:val="en-US"/>
        </w:rPr>
      </w:pPr>
    </w:p>
    <w:p w:rsidR="007E7B31" w:rsidRDefault="007E7B31" w:rsidP="007E7B31">
      <w:pPr>
        <w:rPr>
          <w:b/>
          <w:bCs/>
          <w:lang w:val="fr-CH"/>
        </w:rPr>
      </w:pPr>
      <w:r w:rsidRPr="007E7B31">
        <w:rPr>
          <w:b/>
          <w:bCs/>
          <w:lang w:val="fr-CH"/>
        </w:rPr>
        <w:t xml:space="preserve">P  </w:t>
      </w:r>
      <w:r w:rsidR="00926519" w:rsidRPr="00926519">
        <w:rPr>
          <w:lang w:val="fr-CH"/>
        </w:rPr>
        <w:t>24</w:t>
      </w:r>
      <w:r w:rsidRPr="007E7B31">
        <w:rPr>
          <w:b/>
          <w:bCs/>
          <w:lang w:val="fr-CH"/>
        </w:rPr>
        <w:t xml:space="preserve">   Norvège  REP toutes les informations par:</w:t>
      </w:r>
    </w:p>
    <w:p w:rsidR="0084393E" w:rsidRPr="007E7B31" w:rsidRDefault="0084393E" w:rsidP="007E7B31">
      <w:pPr>
        <w:rPr>
          <w:b/>
          <w:bCs/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2859"/>
        <w:gridCol w:w="3916"/>
      </w:tblGrid>
      <w:tr w:rsidR="007E7B31" w:rsidRPr="007E7B31" w:rsidTr="007E7B31">
        <w:trPr>
          <w:jc w:val="center"/>
        </w:trPr>
        <w:tc>
          <w:tcPr>
            <w:tcW w:w="2297" w:type="dxa"/>
            <w:tcBorders>
              <w:bottom w:val="single" w:sz="4" w:space="0" w:color="auto"/>
            </w:tcBorders>
          </w:tcPr>
          <w:p w:rsidR="007E7B31" w:rsidRPr="007E7B31" w:rsidRDefault="007E7B31" w:rsidP="007E7B31">
            <w:pPr>
              <w:pStyle w:val="TableHead1"/>
              <w:rPr>
                <w:lang w:val="fr-FR"/>
              </w:rPr>
            </w:pPr>
            <w:r w:rsidRPr="007E7B31">
              <w:rPr>
                <w:lang w:val="fr-FR"/>
              </w:rPr>
              <w:t>Pays/zone géographique</w:t>
            </w:r>
          </w:p>
        </w:tc>
        <w:tc>
          <w:tcPr>
            <w:tcW w:w="2859" w:type="dxa"/>
          </w:tcPr>
          <w:p w:rsidR="007E7B31" w:rsidRPr="007E7B31" w:rsidRDefault="007E7B31" w:rsidP="007E7B31">
            <w:pPr>
              <w:pStyle w:val="TableHead1"/>
              <w:rPr>
                <w:lang w:val="fr-FR"/>
              </w:rPr>
            </w:pPr>
            <w:r w:rsidRPr="007E7B31">
              <w:rPr>
                <w:lang w:val="fr-FR"/>
              </w:rPr>
              <w:t>MCC + MNC*</w:t>
            </w:r>
          </w:p>
        </w:tc>
        <w:tc>
          <w:tcPr>
            <w:tcW w:w="3916" w:type="dxa"/>
          </w:tcPr>
          <w:p w:rsidR="007E7B31" w:rsidRPr="007E7B31" w:rsidRDefault="007E7B31" w:rsidP="007E7B31">
            <w:pPr>
              <w:pStyle w:val="TableHead1"/>
              <w:rPr>
                <w:lang w:val="fr-FR"/>
              </w:rPr>
            </w:pPr>
            <w:r w:rsidRPr="007E7B31">
              <w:rPr>
                <w:lang w:val="fr-FR"/>
              </w:rPr>
              <w:t xml:space="preserve">Nom du réseau/opérateur </w:t>
            </w:r>
          </w:p>
        </w:tc>
      </w:tr>
      <w:tr w:rsidR="007E7B31" w:rsidRPr="007E7B31" w:rsidTr="000C3D5A">
        <w:trPr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B31" w:rsidRPr="007E7B31" w:rsidRDefault="007E7B31" w:rsidP="007E7B31">
            <w:pPr>
              <w:pStyle w:val="TableText1"/>
              <w:rPr>
                <w:lang w:val="en-US"/>
              </w:rPr>
            </w:pPr>
            <w:proofErr w:type="spellStart"/>
            <w:r w:rsidRPr="007E7B31">
              <w:rPr>
                <w:lang w:val="en-US"/>
              </w:rPr>
              <w:t>Norvège</w:t>
            </w:r>
            <w:proofErr w:type="spellEnd"/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7E7B31" w:rsidRPr="007E7B31" w:rsidRDefault="007E7B31" w:rsidP="007E7B31">
            <w:pPr>
              <w:pStyle w:val="TableText1"/>
              <w:jc w:val="center"/>
              <w:rPr>
                <w:lang w:val="en-US"/>
              </w:rPr>
            </w:pPr>
            <w:r w:rsidRPr="007E7B31">
              <w:rPr>
                <w:lang w:val="en-US"/>
              </w:rPr>
              <w:t>242 01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242 02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242 03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242 04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242 05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242 06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242 07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242 08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242 09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242 10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242 11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242 12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242 20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242 21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242 22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242 23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>242 24</w:t>
            </w:r>
          </w:p>
        </w:tc>
        <w:tc>
          <w:tcPr>
            <w:tcW w:w="3916" w:type="dxa"/>
          </w:tcPr>
          <w:p w:rsidR="007E7B31" w:rsidRPr="007E7B31" w:rsidRDefault="007E7B31" w:rsidP="007E7B31">
            <w:pPr>
              <w:pStyle w:val="TableText1"/>
              <w:rPr>
                <w:lang w:val="en-US"/>
              </w:rPr>
            </w:pPr>
            <w:proofErr w:type="spellStart"/>
            <w:r w:rsidRPr="007E7B31">
              <w:rPr>
                <w:lang w:val="en-US"/>
              </w:rPr>
              <w:t>Telenor</w:t>
            </w:r>
            <w:proofErr w:type="spellEnd"/>
            <w:r w:rsidRPr="007E7B31">
              <w:rPr>
                <w:lang w:val="en-US"/>
              </w:rPr>
              <w:t xml:space="preserve"> </w:t>
            </w:r>
            <w:proofErr w:type="spellStart"/>
            <w:r w:rsidRPr="007E7B31">
              <w:rPr>
                <w:lang w:val="en-US"/>
              </w:rPr>
              <w:t>Norge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NetCom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Teletopia</w:t>
            </w:r>
            <w:proofErr w:type="spellEnd"/>
            <w:r w:rsidRPr="007E7B31">
              <w:rPr>
                <w:lang w:val="en-US"/>
              </w:rPr>
              <w:t xml:space="preserve"> </w:t>
            </w:r>
            <w:proofErr w:type="spellStart"/>
            <w:r w:rsidRPr="007E7B31">
              <w:rPr>
                <w:lang w:val="en-US"/>
              </w:rPr>
              <w:t>Gruppen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 xml:space="preserve">Tele2 </w:t>
            </w:r>
            <w:proofErr w:type="spellStart"/>
            <w:r w:rsidRPr="007E7B31">
              <w:rPr>
                <w:lang w:val="en-US"/>
              </w:rPr>
              <w:t>Norge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 xml:space="preserve">Network Norway AS 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 xml:space="preserve">ICE </w:t>
            </w:r>
            <w:proofErr w:type="spellStart"/>
            <w:r w:rsidRPr="007E7B31">
              <w:rPr>
                <w:lang w:val="en-US"/>
              </w:rPr>
              <w:t>Norge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Ventelo</w:t>
            </w:r>
            <w:proofErr w:type="spellEnd"/>
            <w:r w:rsidRPr="007E7B31">
              <w:rPr>
                <w:lang w:val="en-US"/>
              </w:rPr>
              <w:t xml:space="preserve"> </w:t>
            </w:r>
            <w:proofErr w:type="spellStart"/>
            <w:r w:rsidRPr="007E7B31">
              <w:rPr>
                <w:lang w:val="en-US"/>
              </w:rPr>
              <w:t>Bedrift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 xml:space="preserve">TDC AS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Mundio</w:t>
            </w:r>
            <w:proofErr w:type="spellEnd"/>
            <w:r w:rsidRPr="007E7B31">
              <w:rPr>
                <w:lang w:val="en-US"/>
              </w:rPr>
              <w:t xml:space="preserve"> Mobile Norway Limited 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 xml:space="preserve">Post- </w:t>
            </w:r>
            <w:proofErr w:type="spellStart"/>
            <w:r w:rsidRPr="007E7B31">
              <w:rPr>
                <w:lang w:val="en-US"/>
              </w:rPr>
              <w:t>og</w:t>
            </w:r>
            <w:proofErr w:type="spellEnd"/>
            <w:r w:rsidRPr="007E7B31">
              <w:rPr>
                <w:lang w:val="en-US"/>
              </w:rPr>
              <w:t xml:space="preserve"> </w:t>
            </w:r>
            <w:proofErr w:type="spellStart"/>
            <w:r w:rsidRPr="007E7B31">
              <w:rPr>
                <w:lang w:val="en-US"/>
              </w:rPr>
              <w:t>teletilsynet</w:t>
            </w:r>
            <w:proofErr w:type="spellEnd"/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Systemnet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Telenor</w:t>
            </w:r>
            <w:proofErr w:type="spellEnd"/>
            <w:r w:rsidRPr="007E7B31">
              <w:rPr>
                <w:lang w:val="en-US"/>
              </w:rPr>
              <w:t xml:space="preserve"> </w:t>
            </w:r>
            <w:proofErr w:type="spellStart"/>
            <w:r w:rsidRPr="007E7B31">
              <w:rPr>
                <w:lang w:val="en-US"/>
              </w:rPr>
              <w:t>Norge</w:t>
            </w:r>
            <w:proofErr w:type="spellEnd"/>
            <w:r w:rsidRPr="007E7B31">
              <w:rPr>
                <w:lang w:val="en-US"/>
              </w:rPr>
              <w:t xml:space="preserve"> AS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Jernbaneverket</w:t>
            </w:r>
            <w:proofErr w:type="spellEnd"/>
            <w:r w:rsidRPr="007E7B31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Jernbaneverket</w:t>
            </w:r>
            <w:proofErr w:type="spellEnd"/>
            <w:r w:rsidRPr="007E7B31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 xml:space="preserve">Network Norway AS </w:t>
            </w:r>
            <w:r>
              <w:rPr>
                <w:lang w:val="en-US"/>
              </w:rPr>
              <w:br/>
            </w:r>
            <w:proofErr w:type="spellStart"/>
            <w:r w:rsidRPr="007E7B31">
              <w:rPr>
                <w:lang w:val="en-US"/>
              </w:rPr>
              <w:t>Lycamobile</w:t>
            </w:r>
            <w:proofErr w:type="spellEnd"/>
            <w:r w:rsidRPr="007E7B31">
              <w:rPr>
                <w:lang w:val="en-US"/>
              </w:rPr>
              <w:t xml:space="preserve"> Norway Ltd </w:t>
            </w:r>
            <w:r>
              <w:rPr>
                <w:lang w:val="en-US"/>
              </w:rPr>
              <w:br/>
            </w:r>
            <w:r w:rsidRPr="007E7B31">
              <w:rPr>
                <w:lang w:val="en-US"/>
              </w:rPr>
              <w:t xml:space="preserve">Mobile Norway AS </w:t>
            </w:r>
          </w:p>
        </w:tc>
      </w:tr>
    </w:tbl>
    <w:p w:rsidR="007E7B31" w:rsidRPr="000C3D5A" w:rsidRDefault="007E7B31" w:rsidP="000C3D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</w:tabs>
        <w:spacing w:before="0"/>
        <w:ind w:right="-426"/>
        <w:rPr>
          <w:rFonts w:asciiTheme="minorHAnsi" w:hAnsiTheme="minorHAnsi" w:cs="Arial"/>
          <w:sz w:val="16"/>
          <w:szCs w:val="16"/>
          <w:lang w:val="en-US"/>
        </w:rPr>
      </w:pPr>
      <w:r w:rsidRPr="000C3D5A">
        <w:rPr>
          <w:rFonts w:asciiTheme="minorHAnsi" w:hAnsiTheme="minorHAnsi" w:cs="Arial"/>
          <w:sz w:val="16"/>
          <w:szCs w:val="16"/>
          <w:lang w:val="en-US"/>
        </w:rPr>
        <w:t>______________</w:t>
      </w:r>
    </w:p>
    <w:p w:rsidR="007E7B31" w:rsidRPr="000C3D5A" w:rsidRDefault="007E7B31" w:rsidP="000C3D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</w:tabs>
        <w:spacing w:before="0"/>
        <w:ind w:right="-426"/>
        <w:rPr>
          <w:rFonts w:asciiTheme="minorHAnsi" w:hAnsiTheme="minorHAnsi" w:cs="Arial"/>
          <w:sz w:val="16"/>
          <w:szCs w:val="16"/>
          <w:lang w:val="en-US"/>
        </w:rPr>
      </w:pPr>
      <w:r w:rsidRPr="000C3D5A">
        <w:rPr>
          <w:rFonts w:asciiTheme="minorHAnsi" w:hAnsiTheme="minorHAnsi" w:cs="Arial"/>
          <w:sz w:val="16"/>
          <w:szCs w:val="16"/>
          <w:lang w:val="en-US"/>
        </w:rPr>
        <w:t>*</w:t>
      </w:r>
      <w:r w:rsidRPr="000C3D5A">
        <w:rPr>
          <w:rFonts w:asciiTheme="minorHAnsi" w:hAnsiTheme="minorHAnsi" w:cs="Arial"/>
          <w:sz w:val="16"/>
          <w:szCs w:val="16"/>
          <w:lang w:val="en-US"/>
        </w:rPr>
        <w:tab/>
        <w:t>MCC</w:t>
      </w:r>
      <w:r w:rsidR="00AA47C0">
        <w:rPr>
          <w:rFonts w:asciiTheme="minorHAnsi" w:hAnsiTheme="minorHAnsi" w:cs="Arial"/>
          <w:sz w:val="16"/>
          <w:szCs w:val="16"/>
          <w:lang w:val="en-US"/>
        </w:rPr>
        <w:t>:</w:t>
      </w:r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Mobile Country Code /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Indicatif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de pays du mobile /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Indicativo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de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país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para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el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servicio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móvil</w:t>
      </w:r>
      <w:proofErr w:type="spellEnd"/>
    </w:p>
    <w:p w:rsidR="007E7B31" w:rsidRPr="000C3D5A" w:rsidRDefault="007E7B31" w:rsidP="000C3D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</w:tabs>
        <w:spacing w:before="0"/>
        <w:ind w:right="-426"/>
        <w:rPr>
          <w:rFonts w:asciiTheme="minorHAnsi" w:hAnsiTheme="minorHAnsi" w:cs="Arial"/>
          <w:sz w:val="16"/>
          <w:szCs w:val="16"/>
          <w:lang w:val="en-US"/>
        </w:rPr>
      </w:pPr>
      <w:r w:rsidRPr="000C3D5A">
        <w:rPr>
          <w:rFonts w:asciiTheme="minorHAnsi" w:hAnsiTheme="minorHAnsi" w:cs="Arial"/>
          <w:sz w:val="16"/>
          <w:szCs w:val="16"/>
          <w:lang w:val="en-US"/>
        </w:rPr>
        <w:tab/>
        <w:t>MNC</w:t>
      </w:r>
      <w:r w:rsidR="00AA47C0">
        <w:rPr>
          <w:rFonts w:asciiTheme="minorHAnsi" w:hAnsiTheme="minorHAnsi" w:cs="Arial"/>
          <w:sz w:val="16"/>
          <w:szCs w:val="16"/>
          <w:lang w:val="en-US"/>
        </w:rPr>
        <w:t>:</w:t>
      </w:r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Mobile Network Code / Code de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réseau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mobile /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Indicativo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de red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para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el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servicio</w:t>
      </w:r>
      <w:proofErr w:type="spellEnd"/>
      <w:r w:rsidRPr="000C3D5A">
        <w:rPr>
          <w:rFonts w:asciiTheme="minorHAnsi" w:hAnsiTheme="minorHAnsi" w:cs="Arial"/>
          <w:sz w:val="16"/>
          <w:szCs w:val="16"/>
          <w:lang w:val="en-US"/>
        </w:rPr>
        <w:t xml:space="preserve"> </w:t>
      </w:r>
      <w:proofErr w:type="spellStart"/>
      <w:r w:rsidRPr="000C3D5A">
        <w:rPr>
          <w:rFonts w:asciiTheme="minorHAnsi" w:hAnsiTheme="minorHAnsi" w:cs="Arial"/>
          <w:sz w:val="16"/>
          <w:szCs w:val="16"/>
          <w:lang w:val="en-US"/>
        </w:rPr>
        <w:t>móvil</w:t>
      </w:r>
      <w:proofErr w:type="spellEnd"/>
    </w:p>
    <w:p w:rsidR="007E7B31" w:rsidRPr="007E7B31" w:rsidRDefault="007E7B31" w:rsidP="007E7B31">
      <w:pPr>
        <w:rPr>
          <w:lang w:val="en-US"/>
        </w:rPr>
      </w:pPr>
    </w:p>
    <w:p w:rsidR="007E7B31" w:rsidRDefault="007E7B31" w:rsidP="007E7B31">
      <w:pPr>
        <w:rPr>
          <w:lang w:val="en-US"/>
        </w:rPr>
      </w:pPr>
    </w:p>
    <w:p w:rsidR="00EF789A" w:rsidRPr="008C1ABF" w:rsidRDefault="00EF789A" w:rsidP="00EF789A">
      <w:pPr>
        <w:rPr>
          <w:lang w:val="en-US"/>
        </w:rPr>
      </w:pPr>
    </w:p>
    <w:p w:rsidR="00EF789A" w:rsidRPr="00542D9D" w:rsidRDefault="00EF789A" w:rsidP="00EF789A">
      <w:pPr>
        <w:pStyle w:val="Heading20"/>
        <w:spacing w:before="240"/>
      </w:pPr>
      <w:bookmarkStart w:id="223" w:name="_Toc276716404"/>
      <w:r w:rsidRPr="008149B6">
        <w:lastRenderedPageBreak/>
        <w:t>Liste des codes de points sémaphores internationaux (ISPC)</w:t>
      </w:r>
      <w:r w:rsidRPr="008149B6">
        <w:br/>
        <w:t>(Selon la Recommandation UIT-T Q.708 (03/1999))</w:t>
      </w:r>
      <w:r w:rsidRPr="008149B6">
        <w:br/>
        <w:t>(Situation au 15 mai 2010)</w:t>
      </w:r>
      <w:bookmarkEnd w:id="223"/>
    </w:p>
    <w:p w:rsidR="00EF789A" w:rsidRPr="00697CEB" w:rsidRDefault="00EF789A" w:rsidP="00912860">
      <w:pPr>
        <w:pStyle w:val="Heading70"/>
        <w:keepNext/>
        <w:rPr>
          <w:lang w:val="fr-CH"/>
        </w:rPr>
      </w:pPr>
      <w:r w:rsidRPr="00697CEB">
        <w:rPr>
          <w:lang w:val="fr-CH"/>
        </w:rPr>
        <w:t>(Annexe au Bulletin d'exploitation de l'UIT N</w:t>
      </w:r>
      <w:r w:rsidR="000C27F7">
        <w:rPr>
          <w:lang w:val="fr-CH"/>
        </w:rPr>
        <w:t>°</w:t>
      </w:r>
      <w:r w:rsidRPr="00697CEB">
        <w:rPr>
          <w:lang w:val="fr-CH"/>
        </w:rPr>
        <w:t xml:space="preserve"> 956 </w:t>
      </w:r>
      <w:r>
        <w:rPr>
          <w:lang w:val="fr-CH"/>
        </w:rPr>
        <w:t>–</w:t>
      </w:r>
      <w:r w:rsidRPr="00697CEB">
        <w:rPr>
          <w:lang w:val="fr-CH"/>
        </w:rPr>
        <w:t xml:space="preserve"> 15.V.2010)</w:t>
      </w:r>
      <w:r w:rsidRPr="00697CEB">
        <w:rPr>
          <w:lang w:val="fr-CH"/>
        </w:rPr>
        <w:br/>
        <w:t>(Amendement N</w:t>
      </w:r>
      <w:r w:rsidR="000C27F7">
        <w:rPr>
          <w:lang w:val="fr-CH"/>
        </w:rPr>
        <w:t>°</w:t>
      </w:r>
      <w:r w:rsidRPr="00697CEB">
        <w:rPr>
          <w:lang w:val="fr-CH"/>
        </w:rPr>
        <w:t xml:space="preserve"> 1</w:t>
      </w:r>
      <w:r w:rsidR="00912860">
        <w:rPr>
          <w:lang w:val="fr-CH"/>
        </w:rPr>
        <w:t>3</w:t>
      </w:r>
      <w:r w:rsidRPr="00697CEB">
        <w:rPr>
          <w:lang w:val="fr-CH"/>
        </w:rPr>
        <w:t>)</w:t>
      </w:r>
    </w:p>
    <w:p w:rsidR="00912860" w:rsidRPr="00811160" w:rsidRDefault="00912860" w:rsidP="00912860">
      <w:pPr>
        <w:keepNext/>
        <w:rPr>
          <w:lang w:val="fr-CH"/>
        </w:rPr>
      </w:pPr>
    </w:p>
    <w:tbl>
      <w:tblPr>
        <w:tblW w:w="9288" w:type="dxa"/>
        <w:tblLayout w:type="fixed"/>
        <w:tblLook w:val="01E0"/>
      </w:tblPr>
      <w:tblGrid>
        <w:gridCol w:w="909"/>
        <w:gridCol w:w="909"/>
        <w:gridCol w:w="3461"/>
        <w:gridCol w:w="4009"/>
      </w:tblGrid>
      <w:tr w:rsidR="00912860" w:rsidRPr="0000381E" w:rsidTr="007A430F">
        <w:trPr>
          <w:cantSplit/>
          <w:trHeight w:val="227"/>
        </w:trPr>
        <w:tc>
          <w:tcPr>
            <w:tcW w:w="1818" w:type="dxa"/>
            <w:gridSpan w:val="2"/>
          </w:tcPr>
          <w:p w:rsidR="00912860" w:rsidRDefault="00912860" w:rsidP="007A430F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912860" w:rsidRPr="00870C6B" w:rsidRDefault="00912860" w:rsidP="007A430F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912860" w:rsidRPr="00870C6B" w:rsidRDefault="00912860" w:rsidP="007A430F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912860" w:rsidRPr="00B62253" w:rsidTr="007A430F">
        <w:trPr>
          <w:cantSplit/>
          <w:trHeight w:val="227"/>
        </w:trPr>
        <w:tc>
          <w:tcPr>
            <w:tcW w:w="909" w:type="dxa"/>
          </w:tcPr>
          <w:p w:rsidR="00912860" w:rsidRPr="00870C6B" w:rsidRDefault="00912860" w:rsidP="007A430F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:rsidR="00912860" w:rsidRDefault="00912860" w:rsidP="007A430F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912860" w:rsidRPr="00870C6B" w:rsidRDefault="00912860" w:rsidP="007A430F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:rsidR="00912860" w:rsidRPr="00870C6B" w:rsidRDefault="00912860" w:rsidP="007A430F">
            <w:pPr>
              <w:pStyle w:val="Tablehead0"/>
              <w:jc w:val="left"/>
            </w:pPr>
          </w:p>
        </w:tc>
      </w:tr>
      <w:tr w:rsidR="00912860" w:rsidRPr="00912860" w:rsidTr="007A43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12860" w:rsidRPr="00912860" w:rsidRDefault="00912860" w:rsidP="007A430F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912860">
              <w:rPr>
                <w:b/>
                <w:bCs/>
              </w:rPr>
              <w:t>Australie</w:t>
            </w:r>
            <w:proofErr w:type="spellEnd"/>
            <w:r w:rsidRPr="00912860">
              <w:rPr>
                <w:b/>
                <w:bCs/>
              </w:rPr>
              <w:t xml:space="preserve"> </w:t>
            </w:r>
            <w:r w:rsidR="00A30A90">
              <w:rPr>
                <w:b/>
                <w:bCs/>
              </w:rPr>
              <w:t xml:space="preserve">   </w:t>
            </w:r>
            <w:r w:rsidRPr="00912860">
              <w:rPr>
                <w:b/>
                <w:bCs/>
              </w:rPr>
              <w:t xml:space="preserve"> </w:t>
            </w:r>
            <w:r w:rsidR="00A30A90" w:rsidRPr="00BA5CE3">
              <w:t>P 17</w:t>
            </w:r>
            <w:r w:rsidR="00A30A90">
              <w:rPr>
                <w:b/>
                <w:bCs/>
              </w:rPr>
              <w:t xml:space="preserve">  </w:t>
            </w:r>
            <w:r w:rsidRPr="00912860">
              <w:rPr>
                <w:b/>
                <w:bCs/>
              </w:rPr>
              <w:t xml:space="preserve">  ADD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5-121-2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11210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LM-SYD-NGN1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Lycamobile</w:t>
            </w:r>
            <w:proofErr w:type="spellEnd"/>
            <w:r w:rsidRPr="00FF621E">
              <w:t xml:space="preserve"> P/L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5-121-3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11211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LM-SYD-NGN2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Lycamobile</w:t>
            </w:r>
            <w:proofErr w:type="spellEnd"/>
            <w:r w:rsidRPr="00FF621E">
              <w:t xml:space="preserve"> P/L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5-121-4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11212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LM-SYD-STP1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Lycamobile</w:t>
            </w:r>
            <w:proofErr w:type="spellEnd"/>
            <w:r w:rsidRPr="00FF621E">
              <w:t xml:space="preserve"> P/L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5-121-5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11213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LM-SYD-STP2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Lycamobile</w:t>
            </w:r>
            <w:proofErr w:type="spellEnd"/>
            <w:r w:rsidRPr="00FF621E">
              <w:t xml:space="preserve"> P/L</w:t>
            </w:r>
          </w:p>
        </w:tc>
      </w:tr>
      <w:tr w:rsidR="00912860" w:rsidRPr="0000381E" w:rsidTr="007A43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12860" w:rsidRPr="00E637EB" w:rsidRDefault="00912860" w:rsidP="007A430F">
            <w:pPr>
              <w:pStyle w:val="Normalaftertitle"/>
              <w:keepNext/>
              <w:spacing w:before="240"/>
              <w:rPr>
                <w:b/>
                <w:bCs/>
                <w:lang w:val="fr-FR"/>
              </w:rPr>
            </w:pPr>
            <w:r w:rsidRPr="00E637EB">
              <w:rPr>
                <w:b/>
                <w:bCs/>
                <w:lang w:val="fr-FR"/>
              </w:rPr>
              <w:t xml:space="preserve">Etats-Unis  </w:t>
            </w:r>
            <w:r w:rsidR="00A30A90" w:rsidRPr="00E637EB">
              <w:rPr>
                <w:b/>
                <w:bCs/>
                <w:lang w:val="fr-FR"/>
              </w:rPr>
              <w:t xml:space="preserve">   </w:t>
            </w:r>
            <w:r w:rsidR="00A30A90" w:rsidRPr="00E637EB">
              <w:rPr>
                <w:lang w:val="fr-FR"/>
              </w:rPr>
              <w:t xml:space="preserve">P 49 à 50  </w:t>
            </w:r>
            <w:r w:rsidRPr="00E637EB">
              <w:rPr>
                <w:lang w:val="fr-FR"/>
              </w:rPr>
              <w:t xml:space="preserve">  </w:t>
            </w:r>
            <w:r w:rsidRPr="00E637EB">
              <w:rPr>
                <w:b/>
                <w:bCs/>
                <w:lang w:val="fr-FR"/>
              </w:rPr>
              <w:t>SUP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3-191-6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7678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Los Angeles, CA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r w:rsidRPr="00FF621E">
              <w:t>CM TEL (USA) LLC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3-193-4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7692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Los Angeles, CA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r w:rsidRPr="00FF621E">
              <w:t>CM TEL (USA) LLC</w:t>
            </w:r>
          </w:p>
        </w:tc>
      </w:tr>
      <w:tr w:rsidR="00912860" w:rsidRPr="0000381E" w:rsidTr="007A43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12860" w:rsidRPr="00E637EB" w:rsidRDefault="00912860" w:rsidP="007A430F">
            <w:pPr>
              <w:pStyle w:val="Normalaftertitle"/>
              <w:keepNext/>
              <w:spacing w:before="240"/>
              <w:rPr>
                <w:b/>
                <w:bCs/>
                <w:lang w:val="fr-FR"/>
              </w:rPr>
            </w:pPr>
            <w:r w:rsidRPr="00E637EB">
              <w:rPr>
                <w:b/>
                <w:bCs/>
                <w:lang w:val="fr-FR"/>
              </w:rPr>
              <w:t xml:space="preserve">Etats-Unis  </w:t>
            </w:r>
            <w:r w:rsidR="00A30A90" w:rsidRPr="00E637EB">
              <w:rPr>
                <w:b/>
                <w:bCs/>
                <w:lang w:val="fr-FR"/>
              </w:rPr>
              <w:t xml:space="preserve">  </w:t>
            </w:r>
            <w:r w:rsidR="00E637EB">
              <w:rPr>
                <w:lang w:val="fr-FR"/>
              </w:rPr>
              <w:t>P 49</w:t>
            </w:r>
            <w:r w:rsidR="00A30A90" w:rsidRPr="00E637EB">
              <w:rPr>
                <w:lang w:val="fr-FR"/>
              </w:rPr>
              <w:t xml:space="preserve"> à 50</w:t>
            </w:r>
            <w:r w:rsidR="00A30A90" w:rsidRPr="00E637EB">
              <w:rPr>
                <w:b/>
                <w:bCs/>
                <w:lang w:val="fr-FR"/>
              </w:rPr>
              <w:t xml:space="preserve">  </w:t>
            </w:r>
            <w:r w:rsidRPr="00E637EB">
              <w:rPr>
                <w:b/>
                <w:bCs/>
                <w:lang w:val="fr-FR"/>
              </w:rPr>
              <w:t xml:space="preserve">  ADD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3-191-6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7678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Los Angeles, CA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ComNet</w:t>
            </w:r>
            <w:proofErr w:type="spellEnd"/>
            <w:r w:rsidRPr="00FF621E">
              <w:t xml:space="preserve"> (USA) LLC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3-193-4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7692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Los Angeles, CA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ComNet</w:t>
            </w:r>
            <w:proofErr w:type="spellEnd"/>
            <w:r w:rsidRPr="00FF621E">
              <w:t xml:space="preserve"> (USA) LLC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12860" w:rsidRPr="00912860" w:rsidRDefault="00912860" w:rsidP="007A430F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912860">
              <w:rPr>
                <w:b/>
                <w:bCs/>
              </w:rPr>
              <w:t>Guinée</w:t>
            </w:r>
            <w:proofErr w:type="spellEnd"/>
            <w:r w:rsidRPr="00912860">
              <w:rPr>
                <w:b/>
                <w:bCs/>
              </w:rPr>
              <w:t xml:space="preserve"> </w:t>
            </w:r>
            <w:proofErr w:type="spellStart"/>
            <w:r w:rsidRPr="00912860">
              <w:rPr>
                <w:b/>
                <w:bCs/>
              </w:rPr>
              <w:t>équatoriale</w:t>
            </w:r>
            <w:proofErr w:type="spellEnd"/>
            <w:r w:rsidRPr="00912860">
              <w:rPr>
                <w:b/>
                <w:bCs/>
              </w:rPr>
              <w:t xml:space="preserve">    </w:t>
            </w:r>
            <w:r w:rsidR="00A30A90" w:rsidRPr="00BA5CE3">
              <w:t>P 61</w:t>
            </w:r>
            <w:r w:rsidR="00A30A90">
              <w:rPr>
                <w:b/>
                <w:bCs/>
              </w:rPr>
              <w:t xml:space="preserve">   </w:t>
            </w:r>
            <w:r w:rsidRPr="00912860">
              <w:rPr>
                <w:b/>
                <w:bCs/>
              </w:rPr>
              <w:t>ADD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6-054-4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12724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Bata Internacional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HiTsGE</w:t>
            </w:r>
            <w:proofErr w:type="spellEnd"/>
            <w:r w:rsidRPr="00FF621E">
              <w:t>, S.A.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6-054-5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12725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>Malabo Internacional</w:t>
            </w:r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HiTsGE</w:t>
            </w:r>
            <w:proofErr w:type="spellEnd"/>
            <w:r w:rsidRPr="00FF621E">
              <w:t>, S.A.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6-054-6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12726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Roaming</w:t>
            </w:r>
            <w:proofErr w:type="spellEnd"/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HiTsGE</w:t>
            </w:r>
            <w:proofErr w:type="spellEnd"/>
            <w:r w:rsidRPr="00FF621E">
              <w:t>, S.A.</w:t>
            </w:r>
          </w:p>
        </w:tc>
      </w:tr>
      <w:tr w:rsidR="00912860" w:rsidRPr="00870C6B" w:rsidTr="007A430F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6-054-7</w:t>
            </w:r>
          </w:p>
        </w:tc>
        <w:tc>
          <w:tcPr>
            <w:tcW w:w="909" w:type="dxa"/>
            <w:shd w:val="clear" w:color="auto" w:fill="auto"/>
          </w:tcPr>
          <w:p w:rsidR="00912860" w:rsidRPr="00E7062C" w:rsidRDefault="00912860" w:rsidP="007A430F">
            <w:pPr>
              <w:pStyle w:val="StyleTabletextLeft"/>
            </w:pPr>
            <w:r w:rsidRPr="00E7062C">
              <w:t>12727</w:t>
            </w:r>
          </w:p>
        </w:tc>
        <w:tc>
          <w:tcPr>
            <w:tcW w:w="2640" w:type="dxa"/>
            <w:shd w:val="clear" w:color="auto" w:fill="auto"/>
          </w:tcPr>
          <w:p w:rsidR="00912860" w:rsidRPr="00FF621E" w:rsidRDefault="00912860" w:rsidP="007A430F">
            <w:pPr>
              <w:pStyle w:val="StyleTabletextLeft"/>
            </w:pPr>
            <w:r w:rsidRPr="00FF621E">
              <w:t xml:space="preserve">SS7 </w:t>
            </w:r>
            <w:proofErr w:type="spellStart"/>
            <w:r w:rsidRPr="00FF621E">
              <w:t>Voip</w:t>
            </w:r>
            <w:proofErr w:type="spellEnd"/>
          </w:p>
        </w:tc>
        <w:tc>
          <w:tcPr>
            <w:tcW w:w="4009" w:type="dxa"/>
          </w:tcPr>
          <w:p w:rsidR="00912860" w:rsidRPr="00FF621E" w:rsidRDefault="00912860" w:rsidP="007A430F">
            <w:pPr>
              <w:pStyle w:val="StyleTabletextLeft"/>
            </w:pPr>
            <w:proofErr w:type="spellStart"/>
            <w:r w:rsidRPr="00FF621E">
              <w:t>HiTsGE</w:t>
            </w:r>
            <w:proofErr w:type="spellEnd"/>
            <w:r w:rsidRPr="00FF621E">
              <w:t>, S.A.</w:t>
            </w:r>
          </w:p>
        </w:tc>
      </w:tr>
    </w:tbl>
    <w:p w:rsidR="00EF789A" w:rsidRPr="00FF621E" w:rsidRDefault="00EF789A" w:rsidP="00EF789A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EF789A" w:rsidRDefault="00EF789A" w:rsidP="00EF789A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 xml:space="preserve">International </w:t>
      </w:r>
      <w:proofErr w:type="spellStart"/>
      <w:r w:rsidRPr="00FF621E">
        <w:rPr>
          <w:b w:val="0"/>
          <w:sz w:val="16"/>
          <w:szCs w:val="16"/>
        </w:rPr>
        <w:t>Signalling</w:t>
      </w:r>
      <w:proofErr w:type="spellEnd"/>
      <w:r w:rsidRPr="00FF621E">
        <w:rPr>
          <w:b w:val="0"/>
          <w:sz w:val="16"/>
          <w:szCs w:val="16"/>
        </w:rPr>
        <w:t xml:space="preserve"> Point Codes.</w:t>
      </w:r>
    </w:p>
    <w:p w:rsidR="00EF789A" w:rsidRDefault="00EF789A" w:rsidP="00EF789A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</w:t>
      </w:r>
      <w:r>
        <w:rPr>
          <w:b w:val="0"/>
          <w:sz w:val="16"/>
          <w:szCs w:val="16"/>
        </w:rPr>
        <w:t>ints sémaphores internationaux</w:t>
      </w:r>
      <w:r w:rsidR="00AA47C0">
        <w:rPr>
          <w:b w:val="0"/>
          <w:sz w:val="16"/>
          <w:szCs w:val="16"/>
        </w:rPr>
        <w:t>.</w:t>
      </w:r>
    </w:p>
    <w:p w:rsidR="00EF789A" w:rsidRDefault="00EF789A" w:rsidP="00EF789A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</w:t>
      </w:r>
      <w:r w:rsidR="00AA47C0">
        <w:rPr>
          <w:b w:val="0"/>
          <w:sz w:val="16"/>
          <w:szCs w:val="16"/>
          <w:lang w:val="es-ES"/>
        </w:rPr>
        <w:t>.</w:t>
      </w:r>
    </w:p>
    <w:p w:rsidR="00EF789A" w:rsidRDefault="00EF789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EF789A" w:rsidRPr="00E060E7" w:rsidRDefault="00EF789A" w:rsidP="00EF789A">
      <w:pPr>
        <w:pStyle w:val="Heading20"/>
        <w:spacing w:before="0"/>
      </w:pPr>
      <w:bookmarkStart w:id="224" w:name="_Toc276716405"/>
      <w:r w:rsidRPr="00E060E7">
        <w:lastRenderedPageBreak/>
        <w:t>Liste des codes de zone/réseau sémaphore (SANC)</w:t>
      </w:r>
      <w:r w:rsidRPr="00E060E7">
        <w:br/>
        <w:t>(Complément à la Recommandation UIT-T Q.708 (03/1999))</w:t>
      </w:r>
      <w:r w:rsidRPr="00E060E7">
        <w:br/>
        <w:t>(Situation au 1 octobre 2010)</w:t>
      </w:r>
      <w:bookmarkEnd w:id="224"/>
    </w:p>
    <w:p w:rsidR="00EF789A" w:rsidRPr="00E060E7" w:rsidRDefault="00EF789A" w:rsidP="00F136E1">
      <w:pPr>
        <w:jc w:val="center"/>
        <w:rPr>
          <w:lang w:val="fr-CH"/>
        </w:rPr>
      </w:pPr>
      <w:r w:rsidRPr="00E060E7">
        <w:rPr>
          <w:lang w:val="fr-CH"/>
        </w:rPr>
        <w:t>(Annexe au Bulletin d'exploitation de l'UIT N</w:t>
      </w:r>
      <w:r>
        <w:rPr>
          <w:lang w:val="fr-CH"/>
        </w:rPr>
        <w:t>°</w:t>
      </w:r>
      <w:r w:rsidRPr="00E060E7">
        <w:rPr>
          <w:lang w:val="fr-CH"/>
        </w:rPr>
        <w:t xml:space="preserve"> 965 </w:t>
      </w:r>
      <w:r>
        <w:rPr>
          <w:lang w:val="fr-CH"/>
        </w:rPr>
        <w:t>–</w:t>
      </w:r>
      <w:r w:rsidRPr="00E060E7">
        <w:rPr>
          <w:lang w:val="fr-CH"/>
        </w:rPr>
        <w:t xml:space="preserve"> 1.X.2010)</w:t>
      </w:r>
      <w:r w:rsidRPr="00E060E7">
        <w:rPr>
          <w:lang w:val="fr-CH"/>
        </w:rPr>
        <w:br/>
        <w:t>(Amendement N</w:t>
      </w:r>
      <w:r>
        <w:rPr>
          <w:lang w:val="fr-CH"/>
        </w:rPr>
        <w:t>°</w:t>
      </w:r>
      <w:r w:rsidRPr="00E060E7">
        <w:rPr>
          <w:lang w:val="fr-CH"/>
        </w:rPr>
        <w:t xml:space="preserve"> </w:t>
      </w:r>
      <w:r w:rsidR="00F136E1">
        <w:rPr>
          <w:lang w:val="fr-CH"/>
        </w:rPr>
        <w:t>4</w:t>
      </w:r>
      <w:r w:rsidRPr="00E060E7">
        <w:rPr>
          <w:lang w:val="fr-CH"/>
        </w:rPr>
        <w:t>)</w:t>
      </w:r>
    </w:p>
    <w:p w:rsidR="00EF789A" w:rsidRPr="00E060E7" w:rsidRDefault="00EF789A" w:rsidP="00EF789A">
      <w:pPr>
        <w:rPr>
          <w:lang w:val="fr-CH"/>
        </w:rPr>
      </w:pPr>
    </w:p>
    <w:tbl>
      <w:tblPr>
        <w:tblW w:w="9288" w:type="dxa"/>
        <w:tblLayout w:type="fixed"/>
        <w:tblLook w:val="01E0"/>
      </w:tblPr>
      <w:tblGrid>
        <w:gridCol w:w="909"/>
        <w:gridCol w:w="909"/>
        <w:gridCol w:w="7470"/>
      </w:tblGrid>
      <w:tr w:rsidR="00EF789A" w:rsidRPr="00E060E7" w:rsidTr="00021819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EF789A" w:rsidRPr="00E060E7" w:rsidRDefault="00EF789A" w:rsidP="000218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E060E7">
              <w:rPr>
                <w:b/>
              </w:rPr>
              <w:t>Ordre</w:t>
            </w:r>
            <w:proofErr w:type="spellEnd"/>
            <w:r w:rsidRPr="00E060E7">
              <w:rPr>
                <w:b/>
              </w:rPr>
              <w:t xml:space="preserve"> </w:t>
            </w:r>
            <w:proofErr w:type="spellStart"/>
            <w:r w:rsidRPr="00E060E7">
              <w:rPr>
                <w:b/>
              </w:rPr>
              <w:t>numérique</w:t>
            </w:r>
            <w:proofErr w:type="spellEnd"/>
            <w:r w:rsidRPr="00E060E7">
              <w:rPr>
                <w:b/>
              </w:rPr>
              <w:t xml:space="preserve">    ADD</w:t>
            </w:r>
          </w:p>
        </w:tc>
      </w:tr>
      <w:tr w:rsidR="00EF789A" w:rsidRPr="00E060E7" w:rsidTr="00021819">
        <w:trPr>
          <w:trHeight w:val="240"/>
        </w:trPr>
        <w:tc>
          <w:tcPr>
            <w:tcW w:w="909" w:type="dxa"/>
            <w:shd w:val="clear" w:color="auto" w:fill="auto"/>
          </w:tcPr>
          <w:p w:rsidR="00EF789A" w:rsidRPr="00E060E7" w:rsidRDefault="00926519" w:rsidP="00021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P 20</w:t>
            </w:r>
          </w:p>
        </w:tc>
        <w:tc>
          <w:tcPr>
            <w:tcW w:w="909" w:type="dxa"/>
            <w:shd w:val="clear" w:color="auto" w:fill="auto"/>
          </w:tcPr>
          <w:p w:rsidR="00EF789A" w:rsidRPr="00E060E7" w:rsidRDefault="00F136E1" w:rsidP="00F136E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6</w:t>
            </w:r>
            <w:r w:rsidR="00EF789A" w:rsidRPr="00E060E7">
              <w:rPr>
                <w:bCs/>
                <w:lang w:val="fr-FR"/>
              </w:rPr>
              <w:t>-1</w:t>
            </w:r>
            <w:r>
              <w:rPr>
                <w:bCs/>
                <w:lang w:val="fr-FR"/>
              </w:rPr>
              <w:t>75</w:t>
            </w:r>
          </w:p>
        </w:tc>
        <w:tc>
          <w:tcPr>
            <w:tcW w:w="7470" w:type="dxa"/>
            <w:shd w:val="clear" w:color="auto" w:fill="auto"/>
          </w:tcPr>
          <w:p w:rsidR="00EF789A" w:rsidRPr="00E060E7" w:rsidRDefault="00F136E1" w:rsidP="00021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proofErr w:type="spellStart"/>
            <w:r>
              <w:t>Guinée</w:t>
            </w:r>
            <w:proofErr w:type="spellEnd"/>
            <w:r>
              <w:t xml:space="preserve"> </w:t>
            </w:r>
            <w:proofErr w:type="spellStart"/>
            <w:r>
              <w:t>équatoriale</w:t>
            </w:r>
            <w:proofErr w:type="spellEnd"/>
            <w:r>
              <w:t xml:space="preserve"> (</w:t>
            </w:r>
            <w:proofErr w:type="spellStart"/>
            <w:r>
              <w:t>République</w:t>
            </w:r>
            <w:proofErr w:type="spellEnd"/>
            <w:r>
              <w:t xml:space="preserve"> de)</w:t>
            </w:r>
          </w:p>
        </w:tc>
      </w:tr>
    </w:tbl>
    <w:p w:rsidR="00EF789A" w:rsidRPr="00E060E7" w:rsidRDefault="00EF789A" w:rsidP="00EF789A">
      <w:pPr>
        <w:rPr>
          <w:lang w:val="en-US"/>
        </w:rPr>
      </w:pPr>
    </w:p>
    <w:tbl>
      <w:tblPr>
        <w:tblW w:w="9288" w:type="dxa"/>
        <w:tblLayout w:type="fixed"/>
        <w:tblLook w:val="01E0"/>
      </w:tblPr>
      <w:tblGrid>
        <w:gridCol w:w="909"/>
        <w:gridCol w:w="909"/>
        <w:gridCol w:w="7470"/>
      </w:tblGrid>
      <w:tr w:rsidR="00EF789A" w:rsidRPr="00E060E7" w:rsidTr="00021819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EF789A" w:rsidRPr="00E060E7" w:rsidRDefault="00EF789A" w:rsidP="000218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E060E7">
              <w:rPr>
                <w:b/>
              </w:rPr>
              <w:t>Ordre</w:t>
            </w:r>
            <w:proofErr w:type="spellEnd"/>
            <w:r w:rsidRPr="00E060E7">
              <w:rPr>
                <w:b/>
              </w:rPr>
              <w:t xml:space="preserve"> </w:t>
            </w:r>
            <w:proofErr w:type="spellStart"/>
            <w:r w:rsidRPr="00E060E7">
              <w:rPr>
                <w:b/>
              </w:rPr>
              <w:t>alphabétique</w:t>
            </w:r>
            <w:proofErr w:type="spellEnd"/>
            <w:r w:rsidRPr="00E060E7">
              <w:rPr>
                <w:b/>
              </w:rPr>
              <w:t xml:space="preserve">    ADD</w:t>
            </w:r>
          </w:p>
        </w:tc>
      </w:tr>
      <w:tr w:rsidR="00EF789A" w:rsidRPr="00E060E7" w:rsidTr="00021819">
        <w:trPr>
          <w:trHeight w:val="240"/>
        </w:trPr>
        <w:tc>
          <w:tcPr>
            <w:tcW w:w="909" w:type="dxa"/>
            <w:shd w:val="clear" w:color="auto" w:fill="auto"/>
          </w:tcPr>
          <w:p w:rsidR="00EF789A" w:rsidRPr="00E060E7" w:rsidRDefault="00926519" w:rsidP="00021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P 32</w:t>
            </w:r>
          </w:p>
        </w:tc>
        <w:tc>
          <w:tcPr>
            <w:tcW w:w="909" w:type="dxa"/>
            <w:shd w:val="clear" w:color="auto" w:fill="auto"/>
          </w:tcPr>
          <w:p w:rsidR="00EF789A" w:rsidRPr="00E060E7" w:rsidRDefault="00F136E1" w:rsidP="00F136E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6</w:t>
            </w:r>
            <w:r w:rsidR="00EF789A" w:rsidRPr="00E060E7">
              <w:rPr>
                <w:bCs/>
                <w:lang w:val="fr-FR"/>
              </w:rPr>
              <w:t>-1</w:t>
            </w:r>
            <w:r>
              <w:rPr>
                <w:bCs/>
                <w:lang w:val="fr-FR"/>
              </w:rPr>
              <w:t>75</w:t>
            </w:r>
          </w:p>
        </w:tc>
        <w:tc>
          <w:tcPr>
            <w:tcW w:w="7470" w:type="dxa"/>
            <w:shd w:val="clear" w:color="auto" w:fill="auto"/>
          </w:tcPr>
          <w:p w:rsidR="00EF789A" w:rsidRPr="00E060E7" w:rsidRDefault="00F136E1" w:rsidP="00F136E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lang w:val="fr-FR"/>
              </w:rPr>
            </w:pPr>
            <w:proofErr w:type="spellStart"/>
            <w:r w:rsidRPr="00F136E1">
              <w:rPr>
                <w:bCs/>
                <w:lang w:val="en-US"/>
              </w:rPr>
              <w:t>Guinée</w:t>
            </w:r>
            <w:proofErr w:type="spellEnd"/>
            <w:r w:rsidRPr="00F136E1">
              <w:rPr>
                <w:bCs/>
                <w:lang w:val="en-US"/>
              </w:rPr>
              <w:t xml:space="preserve"> </w:t>
            </w:r>
            <w:proofErr w:type="spellStart"/>
            <w:r w:rsidRPr="00F136E1">
              <w:rPr>
                <w:bCs/>
                <w:lang w:val="en-US"/>
              </w:rPr>
              <w:t>équatoriale</w:t>
            </w:r>
            <w:proofErr w:type="spellEnd"/>
            <w:r w:rsidRPr="00F136E1">
              <w:rPr>
                <w:bCs/>
                <w:lang w:val="en-US"/>
              </w:rPr>
              <w:t xml:space="preserve"> (</w:t>
            </w:r>
            <w:proofErr w:type="spellStart"/>
            <w:r w:rsidRPr="00F136E1">
              <w:rPr>
                <w:bCs/>
                <w:lang w:val="en-US"/>
              </w:rPr>
              <w:t>République</w:t>
            </w:r>
            <w:proofErr w:type="spellEnd"/>
            <w:r w:rsidRPr="00F136E1">
              <w:rPr>
                <w:bCs/>
                <w:lang w:val="en-US"/>
              </w:rPr>
              <w:t xml:space="preserve"> de)</w:t>
            </w:r>
          </w:p>
        </w:tc>
      </w:tr>
    </w:tbl>
    <w:p w:rsidR="00EF789A" w:rsidRPr="00926519" w:rsidRDefault="00EF789A" w:rsidP="00EF789A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/>
        </w:rPr>
      </w:pPr>
      <w:r w:rsidRPr="00926519">
        <w:rPr>
          <w:position w:val="6"/>
          <w:sz w:val="16"/>
          <w:szCs w:val="16"/>
          <w:lang w:val="fr-FR"/>
        </w:rPr>
        <w:t>____________</w:t>
      </w:r>
    </w:p>
    <w:p w:rsidR="00EF789A" w:rsidRPr="00E060E7" w:rsidRDefault="00EF789A" w:rsidP="00EF789A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en-US"/>
        </w:rPr>
      </w:pPr>
      <w:r w:rsidRPr="00E060E7">
        <w:rPr>
          <w:sz w:val="16"/>
          <w:szCs w:val="16"/>
          <w:lang w:val="en-US"/>
        </w:rPr>
        <w:t>SAN</w:t>
      </w:r>
      <w:r w:rsidR="00926519">
        <w:rPr>
          <w:sz w:val="16"/>
          <w:szCs w:val="16"/>
          <w:lang w:val="en-US"/>
        </w:rPr>
        <w:t>C:</w:t>
      </w:r>
      <w:r w:rsidR="00926519">
        <w:rPr>
          <w:sz w:val="16"/>
          <w:szCs w:val="16"/>
          <w:lang w:val="en-US"/>
        </w:rPr>
        <w:tab/>
      </w:r>
      <w:proofErr w:type="spellStart"/>
      <w:r w:rsidR="00926519">
        <w:rPr>
          <w:sz w:val="16"/>
          <w:szCs w:val="16"/>
          <w:lang w:val="en-US"/>
        </w:rPr>
        <w:t>Signalling</w:t>
      </w:r>
      <w:proofErr w:type="spellEnd"/>
      <w:r w:rsidR="00926519">
        <w:rPr>
          <w:sz w:val="16"/>
          <w:szCs w:val="16"/>
          <w:lang w:val="en-US"/>
        </w:rPr>
        <w:t xml:space="preserve"> Area/Network Code</w:t>
      </w:r>
    </w:p>
    <w:p w:rsidR="00EF789A" w:rsidRPr="00E060E7" w:rsidRDefault="00EF789A" w:rsidP="00EF789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fr-FR"/>
        </w:rPr>
      </w:pPr>
      <w:r w:rsidRPr="00E060E7">
        <w:rPr>
          <w:sz w:val="16"/>
          <w:szCs w:val="16"/>
          <w:lang w:val="en-US"/>
        </w:rPr>
        <w:tab/>
      </w:r>
      <w:r w:rsidRPr="00E060E7">
        <w:rPr>
          <w:sz w:val="16"/>
          <w:szCs w:val="16"/>
          <w:lang w:val="fr-FR"/>
        </w:rPr>
        <w:t>Code de zone/réseau sémaphore</w:t>
      </w:r>
    </w:p>
    <w:p w:rsidR="00EF789A" w:rsidRDefault="00EF789A" w:rsidP="00EF789A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es-ES"/>
        </w:rPr>
      </w:pPr>
      <w:r w:rsidRPr="00E637EB">
        <w:rPr>
          <w:sz w:val="16"/>
          <w:szCs w:val="16"/>
          <w:lang w:val="es-ES"/>
        </w:rPr>
        <w:tab/>
      </w:r>
      <w:r w:rsidRPr="00E060E7">
        <w:rPr>
          <w:sz w:val="16"/>
          <w:szCs w:val="16"/>
          <w:lang w:val="es-ES"/>
        </w:rPr>
        <w:t>Código de zona/red de señalización</w:t>
      </w:r>
    </w:p>
    <w:p w:rsidR="00826FD2" w:rsidRDefault="00826FD2" w:rsidP="000B3519">
      <w:pPr>
        <w:rPr>
          <w:lang w:val="es-ES"/>
        </w:rPr>
      </w:pPr>
    </w:p>
    <w:p w:rsidR="00826FD2" w:rsidRDefault="00826FD2" w:rsidP="000B3519">
      <w:pPr>
        <w:rPr>
          <w:b/>
          <w:lang w:val="es-ES"/>
        </w:rPr>
      </w:pPr>
    </w:p>
    <w:p w:rsidR="00826FD2" w:rsidRPr="00E060E7" w:rsidRDefault="00826FD2" w:rsidP="000B3519">
      <w:pPr>
        <w:rPr>
          <w:b/>
          <w:lang w:val="es-ES"/>
        </w:rPr>
      </w:pPr>
    </w:p>
    <w:p w:rsidR="008854FF" w:rsidRPr="008854FF" w:rsidRDefault="008854FF" w:rsidP="008854FF">
      <w:pPr>
        <w:pStyle w:val="Heading20"/>
        <w:spacing w:before="280"/>
      </w:pPr>
      <w:bookmarkStart w:id="225" w:name="_Toc36874412"/>
      <w:bookmarkStart w:id="226" w:name="_Toc276716406"/>
      <w:r w:rsidRPr="008854FF">
        <w:t>Plan de nu</w:t>
      </w:r>
      <w:smartTag w:uri="urn:schemas-microsoft-com:office:smarttags" w:element="PersonName">
        <w:r w:rsidRPr="008854FF">
          <w:t>m</w:t>
        </w:r>
      </w:smartTag>
      <w:r w:rsidRPr="008854FF">
        <w:t>érotage national</w:t>
      </w:r>
      <w:r w:rsidRPr="008854FF">
        <w:br/>
        <w:t>(Selon la Reco</w:t>
      </w:r>
      <w:smartTag w:uri="urn:schemas-microsoft-com:office:smarttags" w:element="PersonName">
        <w:r w:rsidRPr="008854FF">
          <w:t>m</w:t>
        </w:r>
      </w:smartTag>
      <w:smartTag w:uri="urn:schemas-microsoft-com:office:smarttags" w:element="PersonName">
        <w:r w:rsidRPr="008854FF">
          <w:t>m</w:t>
        </w:r>
      </w:smartTag>
      <w:r w:rsidRPr="008854FF">
        <w:t>andation UIT-T E.129 (11/2009))</w:t>
      </w:r>
      <w:bookmarkEnd w:id="225"/>
      <w:bookmarkEnd w:id="226"/>
    </w:p>
    <w:p w:rsidR="008854FF" w:rsidRPr="00E637EB" w:rsidRDefault="008854FF" w:rsidP="008854FF">
      <w:pPr>
        <w:jc w:val="center"/>
        <w:rPr>
          <w:lang w:val="en-US"/>
        </w:rPr>
      </w:pPr>
      <w:r w:rsidRPr="00E637EB">
        <w:rPr>
          <w:lang w:val="en-US"/>
        </w:rPr>
        <w:t>Web:</w:t>
      </w:r>
      <w:r w:rsidR="00826FD2" w:rsidRPr="00E637EB">
        <w:rPr>
          <w:lang w:val="en-US"/>
        </w:rPr>
        <w:t xml:space="preserve"> </w:t>
      </w:r>
      <w:hyperlink r:id="rId21" w:history="1">
        <w:r w:rsidRPr="00E637EB">
          <w:rPr>
            <w:lang w:val="en-US"/>
          </w:rPr>
          <w:t>www.itu.int/itu-t/inr/nnp/index.html</w:t>
        </w:r>
      </w:hyperlink>
    </w:p>
    <w:p w:rsidR="00826FD2" w:rsidRPr="008C287A" w:rsidRDefault="00826FD2" w:rsidP="00826FD2">
      <w:pPr>
        <w:spacing w:before="360"/>
        <w:rPr>
          <w:lang w:val="fr-FR"/>
        </w:rPr>
      </w:pPr>
      <w:r w:rsidRPr="008C287A">
        <w:rPr>
          <w:lang w:val="fr-FR"/>
        </w:rPr>
        <w:t>Les Ad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 xml:space="preserve">inistrations sont priées de notifier à l’UIT les 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odifications apportées à leur plan de nu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érotage national ou de lui fournir des renseigne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ents sur leur page web consacrée au plan de nu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érotage national ainsi que les coordonnées de toutes les personnes pouvant être contactées. Ces renseigne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 xml:space="preserve">ents, qui seront 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is gratuite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ent à la disposition de toutes les Ad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inistrations/ER et des prestataires de services, seront postés sur le site web de l’UIT-T.</w:t>
      </w:r>
    </w:p>
    <w:p w:rsidR="00826FD2" w:rsidRPr="008C287A" w:rsidRDefault="00826FD2" w:rsidP="00826FD2">
      <w:pPr>
        <w:rPr>
          <w:lang w:val="fr-FR"/>
        </w:rPr>
      </w:pPr>
      <w:r w:rsidRPr="008C287A">
        <w:rPr>
          <w:lang w:val="fr-FR"/>
        </w:rPr>
        <w:t>Pour leur site web sur le nu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érotage ou l’envoi de leurs infor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ations à l’UIT/TSB (e-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>
        <w:rPr>
          <w:lang w:val="fr-FR"/>
        </w:rPr>
        <w:t>ail: tsbtson@itu.int), les A</w:t>
      </w:r>
      <w:r w:rsidRPr="008C287A">
        <w:rPr>
          <w:lang w:val="fr-FR"/>
        </w:rPr>
        <w:t>dministrations sont priées de bien vouloir utiliser le for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at tel que décrit dans la Reco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 xml:space="preserve">andation UIT-T E.129. Il leur est rappelé qu’elles seront responsables de la 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ise à jour de ces infor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 xml:space="preserve">ations dans les 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eilleurs délais.</w:t>
      </w:r>
    </w:p>
    <w:p w:rsidR="00826FD2" w:rsidRDefault="00826FD2" w:rsidP="00826FD2">
      <w:pPr>
        <w:rPr>
          <w:lang w:val="fr-FR"/>
        </w:rPr>
      </w:pPr>
      <w:r w:rsidRPr="008C287A">
        <w:rPr>
          <w:lang w:val="fr-FR"/>
        </w:rPr>
        <w:t>Du 1</w:t>
      </w:r>
      <w:r>
        <w:rPr>
          <w:lang w:val="fr-FR"/>
        </w:rPr>
        <w:t>5.XI.2010 au 30.XI.2010,</w:t>
      </w:r>
      <w:r w:rsidRPr="008C287A">
        <w:rPr>
          <w:lang w:val="fr-FR"/>
        </w:rPr>
        <w:t xml:space="preserve"> les pays suivants ont actualisé leur plan de nu</w:t>
      </w:r>
      <w:smartTag w:uri="urn:schemas-microsoft-com:office:smarttags" w:element="PersonName">
        <w:r w:rsidRPr="008C287A">
          <w:rPr>
            <w:lang w:val="fr-FR"/>
          </w:rPr>
          <w:t>m</w:t>
        </w:r>
      </w:smartTag>
      <w:r w:rsidRPr="008C287A">
        <w:rPr>
          <w:lang w:val="fr-FR"/>
        </w:rPr>
        <w:t>érotage national sur le site:</w:t>
      </w:r>
    </w:p>
    <w:p w:rsidR="00826FD2" w:rsidRDefault="00826FD2" w:rsidP="00826FD2">
      <w:pPr>
        <w:ind w:firstLine="720"/>
        <w:rPr>
          <w:rFonts w:cs="Arial"/>
          <w:lang w:val="fr-F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99"/>
        <w:gridCol w:w="4673"/>
      </w:tblGrid>
      <w:tr w:rsidR="00826FD2" w:rsidTr="00826FD2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Head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Pays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Head1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Indicatifs</w:t>
            </w:r>
            <w:proofErr w:type="spellEnd"/>
            <w:r>
              <w:rPr>
                <w:rFonts w:eastAsia="SimSun"/>
                <w:lang w:eastAsia="zh-CN"/>
              </w:rPr>
              <w:t xml:space="preserve"> de pays (CC)</w:t>
            </w:r>
          </w:p>
        </w:tc>
      </w:tr>
      <w:tr w:rsidR="00826FD2" w:rsidTr="00826FD2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rPr>
                <w:rFonts w:eastAsia="SimSun"/>
                <w:lang w:val="fr-FR" w:eastAsia="zh-CN"/>
              </w:rPr>
            </w:pPr>
            <w:r>
              <w:rPr>
                <w:rFonts w:eastAsia="SimSun"/>
                <w:lang w:val="fr-FR" w:eastAsia="zh-CN"/>
              </w:rPr>
              <w:t>Guinée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+224</w:t>
            </w:r>
          </w:p>
        </w:tc>
      </w:tr>
      <w:tr w:rsidR="00826FD2" w:rsidTr="00826FD2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Maroc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+212</w:t>
            </w:r>
          </w:p>
        </w:tc>
      </w:tr>
      <w:tr w:rsidR="00826FD2" w:rsidTr="00826FD2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Niue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+683</w:t>
            </w:r>
          </w:p>
        </w:tc>
      </w:tr>
      <w:tr w:rsidR="00826FD2" w:rsidTr="00826FD2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Swaziland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D2" w:rsidRDefault="00826FD2" w:rsidP="00826FD2">
            <w:pPr>
              <w:pStyle w:val="TableText1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+268</w:t>
            </w:r>
          </w:p>
        </w:tc>
      </w:tr>
    </w:tbl>
    <w:p w:rsidR="00713A8F" w:rsidRDefault="00713A8F" w:rsidP="00713A8F">
      <w:pPr>
        <w:ind w:left="567" w:hanging="567"/>
        <w:jc w:val="left"/>
        <w:rPr>
          <w:rFonts w:cs="Arial"/>
          <w:lang w:val="fr-FR"/>
        </w:rPr>
      </w:pPr>
    </w:p>
    <w:p w:rsidR="00AE398F" w:rsidRDefault="00AE398F" w:rsidP="00713A8F">
      <w:pPr>
        <w:ind w:left="567" w:hanging="567"/>
        <w:jc w:val="left"/>
        <w:rPr>
          <w:rFonts w:cs="Arial"/>
          <w:lang w:val="fr-FR"/>
        </w:rPr>
      </w:pPr>
    </w:p>
    <w:p w:rsidR="00AE398F" w:rsidRPr="006314DF" w:rsidRDefault="00AE398F" w:rsidP="00713A8F">
      <w:pPr>
        <w:ind w:left="567" w:hanging="567"/>
        <w:jc w:val="left"/>
        <w:rPr>
          <w:rFonts w:cs="Arial"/>
          <w:lang w:val="fr-FR"/>
        </w:rPr>
      </w:pPr>
    </w:p>
    <w:sectPr w:rsidR="00AE398F" w:rsidRPr="006314DF" w:rsidSect="00934A34">
      <w:footerReference w:type="even" r:id="rId22"/>
      <w:footerReference w:type="default" r:id="rId23"/>
      <w:footerReference w:type="first" r:id="rId24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8E" w:rsidRDefault="0069038E">
      <w:r>
        <w:separator/>
      </w:r>
    </w:p>
  </w:endnote>
  <w:endnote w:type="continuationSeparator" w:id="0">
    <w:p w:rsidR="0069038E" w:rsidRDefault="00690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galSans">
    <w:panose1 w:val="020B080000000002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147"/>
      <w:gridCol w:w="1033"/>
    </w:tblGrid>
    <w:tr w:rsidR="00CD237F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CD237F" w:rsidRDefault="00CD237F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CD237F" w:rsidRPr="007F091C" w:rsidRDefault="00CD237F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237F" w:rsidRDefault="00CD237F" w:rsidP="00814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CD237F" w:rsidRPr="007F091C" w:rsidTr="00921455">
      <w:trPr>
        <w:cantSplit/>
        <w:jc w:val="center"/>
      </w:trPr>
      <w:tc>
        <w:tcPr>
          <w:tcW w:w="1761" w:type="dxa"/>
          <w:shd w:val="clear" w:color="auto" w:fill="4C4C4C"/>
        </w:tcPr>
        <w:p w:rsidR="00CD237F" w:rsidRPr="007F091C" w:rsidRDefault="00CD237F" w:rsidP="0092145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2415D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2415D" w:rsidRPr="007F091C">
            <w:rPr>
              <w:color w:val="FFFFFF"/>
              <w:lang w:val="es-ES_tradnl"/>
            </w:rPr>
            <w:fldChar w:fldCharType="separate"/>
          </w:r>
          <w:r w:rsidR="0000381E">
            <w:rPr>
              <w:noProof/>
              <w:color w:val="FFFFFF"/>
              <w:lang w:val="es-ES_tradnl"/>
            </w:rPr>
            <w:t>969</w:t>
          </w:r>
          <w:r w:rsidR="0032415D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2415D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2415D" w:rsidRPr="007F091C">
            <w:rPr>
              <w:color w:val="FFFFFF"/>
              <w:lang w:val="en-US"/>
            </w:rPr>
            <w:fldChar w:fldCharType="separate"/>
          </w:r>
          <w:r w:rsidR="0000381E">
            <w:rPr>
              <w:noProof/>
              <w:color w:val="FFFFFF"/>
              <w:lang w:val="en-US"/>
            </w:rPr>
            <w:t>18</w:t>
          </w:r>
          <w:r w:rsidR="0032415D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D237F" w:rsidRPr="007F091C" w:rsidRDefault="00CD237F" w:rsidP="00921455">
          <w:pPr>
            <w:pStyle w:val="Footer"/>
            <w:spacing w:before="20" w:after="20"/>
            <w:ind w:right="141"/>
            <w:jc w:val="righ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</w:tr>
  </w:tbl>
  <w:p w:rsidR="00CD237F" w:rsidRDefault="00CD23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CD237F" w:rsidRPr="007F091C" w:rsidTr="00921455">
      <w:trPr>
        <w:cantSplit/>
        <w:jc w:val="right"/>
      </w:trPr>
      <w:tc>
        <w:tcPr>
          <w:tcW w:w="7378" w:type="dxa"/>
          <w:shd w:val="clear" w:color="auto" w:fill="A6A6A6"/>
        </w:tcPr>
        <w:p w:rsidR="00CD237F" w:rsidRPr="007F091C" w:rsidRDefault="00CD237F" w:rsidP="00921455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CD237F" w:rsidRPr="007F091C" w:rsidRDefault="00CD237F" w:rsidP="00921455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2415D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2415D" w:rsidRPr="007F091C">
            <w:rPr>
              <w:color w:val="FFFFFF"/>
              <w:lang w:val="es-ES_tradnl"/>
            </w:rPr>
            <w:fldChar w:fldCharType="separate"/>
          </w:r>
          <w:r w:rsidR="0000381E">
            <w:rPr>
              <w:noProof/>
              <w:color w:val="FFFFFF"/>
              <w:lang w:val="es-ES_tradnl"/>
            </w:rPr>
            <w:t>969</w:t>
          </w:r>
          <w:r w:rsidR="0032415D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2415D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2415D" w:rsidRPr="007F091C">
            <w:rPr>
              <w:color w:val="FFFFFF"/>
              <w:lang w:val="en-US"/>
            </w:rPr>
            <w:fldChar w:fldCharType="separate"/>
          </w:r>
          <w:r w:rsidR="0000381E">
            <w:rPr>
              <w:noProof/>
              <w:color w:val="FFFFFF"/>
              <w:lang w:val="en-US"/>
            </w:rPr>
            <w:t>17</w:t>
          </w:r>
          <w:r w:rsidR="0032415D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D237F" w:rsidRDefault="00CD237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CD237F" w:rsidRPr="007F091C" w:rsidTr="000D70F7">
      <w:trPr>
        <w:cantSplit/>
        <w:jc w:val="right"/>
      </w:trPr>
      <w:tc>
        <w:tcPr>
          <w:tcW w:w="7378" w:type="dxa"/>
          <w:shd w:val="clear" w:color="auto" w:fill="A6A6A6"/>
        </w:tcPr>
        <w:p w:rsidR="00CD237F" w:rsidRPr="007F091C" w:rsidRDefault="00CD237F" w:rsidP="00B72F63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CD237F" w:rsidRPr="007F091C" w:rsidRDefault="00CD237F" w:rsidP="00B72F6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2415D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2415D"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969</w:t>
          </w:r>
          <w:r w:rsidR="0032415D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2415D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2415D"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30</w:t>
          </w:r>
          <w:r w:rsidR="0032415D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D237F" w:rsidRDefault="00CD237F" w:rsidP="000D70F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CD237F" w:rsidRPr="007F091C" w:rsidTr="00921455">
      <w:trPr>
        <w:cantSplit/>
        <w:jc w:val="center"/>
      </w:trPr>
      <w:tc>
        <w:tcPr>
          <w:tcW w:w="1761" w:type="dxa"/>
          <w:shd w:val="clear" w:color="auto" w:fill="4C4C4C"/>
        </w:tcPr>
        <w:p w:rsidR="00CD237F" w:rsidRPr="007F091C" w:rsidRDefault="00CD237F" w:rsidP="0092145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2415D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2415D" w:rsidRPr="007F091C">
            <w:rPr>
              <w:color w:val="FFFFFF"/>
              <w:lang w:val="es-ES_tradnl"/>
            </w:rPr>
            <w:fldChar w:fldCharType="separate"/>
          </w:r>
          <w:r w:rsidR="0000381E">
            <w:rPr>
              <w:noProof/>
              <w:color w:val="FFFFFF"/>
              <w:lang w:val="es-ES_tradnl"/>
            </w:rPr>
            <w:t>969</w:t>
          </w:r>
          <w:r w:rsidR="0032415D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2415D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2415D" w:rsidRPr="007F091C">
            <w:rPr>
              <w:color w:val="FFFFFF"/>
              <w:lang w:val="en-US"/>
            </w:rPr>
            <w:fldChar w:fldCharType="separate"/>
          </w:r>
          <w:r w:rsidR="0000381E">
            <w:rPr>
              <w:noProof/>
              <w:color w:val="FFFFFF"/>
              <w:lang w:val="en-US"/>
            </w:rPr>
            <w:t>26</w:t>
          </w:r>
          <w:r w:rsidR="0032415D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CD237F" w:rsidRPr="007F091C" w:rsidRDefault="00CD237F" w:rsidP="00921455">
          <w:pPr>
            <w:pStyle w:val="Footer"/>
            <w:spacing w:before="20" w:after="20"/>
            <w:ind w:right="141"/>
            <w:jc w:val="righ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</w:tr>
  </w:tbl>
  <w:p w:rsidR="00CD237F" w:rsidRDefault="00CD237F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CD237F" w:rsidRPr="007F091C" w:rsidTr="00921455">
      <w:trPr>
        <w:cantSplit/>
        <w:jc w:val="right"/>
      </w:trPr>
      <w:tc>
        <w:tcPr>
          <w:tcW w:w="7378" w:type="dxa"/>
          <w:shd w:val="clear" w:color="auto" w:fill="A6A6A6"/>
        </w:tcPr>
        <w:p w:rsidR="00CD237F" w:rsidRPr="007F091C" w:rsidRDefault="00CD237F" w:rsidP="00921455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CD237F" w:rsidRPr="007F091C" w:rsidRDefault="00CD237F" w:rsidP="00921455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2415D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2415D" w:rsidRPr="007F091C">
            <w:rPr>
              <w:color w:val="FFFFFF"/>
              <w:lang w:val="es-ES_tradnl"/>
            </w:rPr>
            <w:fldChar w:fldCharType="separate"/>
          </w:r>
          <w:r w:rsidR="0000381E">
            <w:rPr>
              <w:noProof/>
              <w:color w:val="FFFFFF"/>
              <w:lang w:val="es-ES_tradnl"/>
            </w:rPr>
            <w:t>969</w:t>
          </w:r>
          <w:r w:rsidR="0032415D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2415D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2415D" w:rsidRPr="007F091C">
            <w:rPr>
              <w:color w:val="FFFFFF"/>
              <w:lang w:val="en-US"/>
            </w:rPr>
            <w:fldChar w:fldCharType="separate"/>
          </w:r>
          <w:r w:rsidR="0000381E">
            <w:rPr>
              <w:noProof/>
              <w:color w:val="FFFFFF"/>
              <w:lang w:val="en-US"/>
            </w:rPr>
            <w:t>25</w:t>
          </w:r>
          <w:r w:rsidR="0032415D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D237F" w:rsidRDefault="00CD237F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CD237F" w:rsidRPr="007F091C" w:rsidTr="000D70F7">
      <w:trPr>
        <w:cantSplit/>
        <w:jc w:val="right"/>
      </w:trPr>
      <w:tc>
        <w:tcPr>
          <w:tcW w:w="7378" w:type="dxa"/>
          <w:shd w:val="clear" w:color="auto" w:fill="A6A6A6"/>
        </w:tcPr>
        <w:p w:rsidR="00CD237F" w:rsidRPr="007F091C" w:rsidRDefault="00CD237F" w:rsidP="00B72F63">
          <w:pPr>
            <w:pStyle w:val="Footer"/>
            <w:spacing w:before="20" w:after="20"/>
            <w:ind w:left="142"/>
            <w:jc w:val="left"/>
            <w:rPr>
              <w:color w:val="FFFFFF"/>
              <w:lang w:val="es-ES_tradnl"/>
            </w:rPr>
          </w:pPr>
          <w:r w:rsidRPr="007F091C">
            <w:rPr>
              <w:color w:val="FFFFFF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:rsidR="00CD237F" w:rsidRPr="007F091C" w:rsidRDefault="00CD237F" w:rsidP="00B72F6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2415D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2415D"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969</w:t>
          </w:r>
          <w:r w:rsidR="0032415D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2415D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2415D"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30</w:t>
          </w:r>
          <w:r w:rsidR="0032415D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CD237F" w:rsidRDefault="00CD237F" w:rsidP="000D7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8E" w:rsidRDefault="0069038E">
      <w:r>
        <w:separator/>
      </w:r>
    </w:p>
  </w:footnote>
  <w:footnote w:type="continuationSeparator" w:id="0">
    <w:p w:rsidR="0069038E" w:rsidRDefault="00690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043179EC"/>
    <w:multiLevelType w:val="hybridMultilevel"/>
    <w:tmpl w:val="4BC2D532"/>
    <w:lvl w:ilvl="0" w:tplc="B69AE1BA">
      <w:start w:val="1"/>
      <w:numFmt w:val="upperRoman"/>
      <w:lvlText w:val="%1)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1EE8"/>
    <w:multiLevelType w:val="hybridMultilevel"/>
    <w:tmpl w:val="327AD312"/>
    <w:lvl w:ilvl="0" w:tplc="099AC998">
      <w:start w:val="1"/>
      <w:numFmt w:val="bullet"/>
      <w:lvlText w:val="-"/>
      <w:lvlJc w:val="left"/>
      <w:pPr>
        <w:tabs>
          <w:tab w:val="num" w:pos="398"/>
        </w:tabs>
        <w:ind w:left="39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F3C42"/>
    <w:multiLevelType w:val="multilevel"/>
    <w:tmpl w:val="2C5C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D625C"/>
    <w:multiLevelType w:val="hybridMultilevel"/>
    <w:tmpl w:val="B7AC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3101C"/>
    <w:multiLevelType w:val="multilevel"/>
    <w:tmpl w:val="8D3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2515DE"/>
    <w:multiLevelType w:val="hybridMultilevel"/>
    <w:tmpl w:val="2ABA7FE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926B7"/>
    <w:multiLevelType w:val="hybridMultilevel"/>
    <w:tmpl w:val="E9D08E7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553F7F"/>
    <w:multiLevelType w:val="hybridMultilevel"/>
    <w:tmpl w:val="34B2F2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D23B9"/>
    <w:multiLevelType w:val="hybridMultilevel"/>
    <w:tmpl w:val="7B443F9C"/>
    <w:lvl w:ilvl="0" w:tplc="0270F7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D6B8DB0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A3A26CB"/>
    <w:multiLevelType w:val="hybridMultilevel"/>
    <w:tmpl w:val="5B7E7B98"/>
    <w:lvl w:ilvl="0" w:tplc="2096620C">
      <w:start w:val="10"/>
      <w:numFmt w:val="bullet"/>
      <w:lvlText w:val="-"/>
      <w:lvlJc w:val="left"/>
      <w:pPr>
        <w:ind w:left="720" w:hanging="360"/>
      </w:pPr>
      <w:rPr>
        <w:rFonts w:ascii="FrugalSans" w:eastAsia="Times New Roman" w:hAnsi="Frugal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E23AF"/>
    <w:multiLevelType w:val="hybridMultilevel"/>
    <w:tmpl w:val="3A90331E"/>
    <w:lvl w:ilvl="0" w:tplc="6EE81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aiandra GD" w:hAnsi="Maiandra GD" w:hint="default"/>
      </w:rPr>
    </w:lvl>
    <w:lvl w:ilvl="1" w:tplc="E962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aiandra GD" w:hAnsi="Maiandra GD" w:hint="default"/>
      </w:rPr>
    </w:lvl>
    <w:lvl w:ilvl="2" w:tplc="5A12F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aiandra GD" w:hAnsi="Maiandra GD" w:hint="default"/>
      </w:rPr>
    </w:lvl>
    <w:lvl w:ilvl="3" w:tplc="4DAC2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aiandra GD" w:hAnsi="Maiandra GD" w:hint="default"/>
      </w:rPr>
    </w:lvl>
    <w:lvl w:ilvl="4" w:tplc="047EB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aiandra GD" w:hAnsi="Maiandra GD" w:hint="default"/>
      </w:rPr>
    </w:lvl>
    <w:lvl w:ilvl="5" w:tplc="09F66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aiandra GD" w:hAnsi="Maiandra GD" w:hint="default"/>
      </w:rPr>
    </w:lvl>
    <w:lvl w:ilvl="6" w:tplc="DB70F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aiandra GD" w:hAnsi="Maiandra GD" w:hint="default"/>
      </w:rPr>
    </w:lvl>
    <w:lvl w:ilvl="7" w:tplc="73388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aiandra GD" w:hAnsi="Maiandra GD" w:hint="default"/>
      </w:rPr>
    </w:lvl>
    <w:lvl w:ilvl="8" w:tplc="44A60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aiandra GD" w:hAnsi="Maiandra GD" w:hint="default"/>
      </w:rPr>
    </w:lvl>
  </w:abstractNum>
  <w:abstractNum w:abstractNumId="13">
    <w:nsid w:val="35F003B1"/>
    <w:multiLevelType w:val="hybridMultilevel"/>
    <w:tmpl w:val="7B247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F647F"/>
    <w:multiLevelType w:val="hybridMultilevel"/>
    <w:tmpl w:val="3BBAA5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00BFC"/>
    <w:multiLevelType w:val="hybridMultilevel"/>
    <w:tmpl w:val="21729A88"/>
    <w:lvl w:ilvl="0" w:tplc="099AC998">
      <w:start w:val="1"/>
      <w:numFmt w:val="bullet"/>
      <w:lvlText w:val="-"/>
      <w:lvlJc w:val="left"/>
      <w:pPr>
        <w:tabs>
          <w:tab w:val="num" w:pos="758"/>
        </w:tabs>
        <w:ind w:left="75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A396A77"/>
    <w:multiLevelType w:val="hybridMultilevel"/>
    <w:tmpl w:val="6C58DE8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B61A8B"/>
    <w:multiLevelType w:val="hybridMultilevel"/>
    <w:tmpl w:val="1DE2ECCE"/>
    <w:lvl w:ilvl="0" w:tplc="8E2CB5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3D39021A"/>
    <w:multiLevelType w:val="multilevel"/>
    <w:tmpl w:val="34B2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D04FCF"/>
    <w:multiLevelType w:val="hybridMultilevel"/>
    <w:tmpl w:val="E8EE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57"/>
    <w:multiLevelType w:val="hybridMultilevel"/>
    <w:tmpl w:val="CB2E3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0A0AE4"/>
    <w:multiLevelType w:val="hybridMultilevel"/>
    <w:tmpl w:val="E6D63440"/>
    <w:lvl w:ilvl="0" w:tplc="8E2CB5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467196"/>
    <w:multiLevelType w:val="hybridMultilevel"/>
    <w:tmpl w:val="92680654"/>
    <w:lvl w:ilvl="0" w:tplc="33FCD13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1764C3A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105FF"/>
    <w:multiLevelType w:val="hybridMultilevel"/>
    <w:tmpl w:val="7D102E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9C5EE0"/>
    <w:multiLevelType w:val="hybridMultilevel"/>
    <w:tmpl w:val="31E8D75A"/>
    <w:lvl w:ilvl="0" w:tplc="85DEF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C7246"/>
    <w:multiLevelType w:val="hybridMultilevel"/>
    <w:tmpl w:val="0486D1A8"/>
    <w:lvl w:ilvl="0" w:tplc="5AF27FB6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5910162C"/>
    <w:multiLevelType w:val="hybridMultilevel"/>
    <w:tmpl w:val="B9F0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42F8E"/>
    <w:multiLevelType w:val="multilevel"/>
    <w:tmpl w:val="8D3C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EF54A7"/>
    <w:multiLevelType w:val="hybridMultilevel"/>
    <w:tmpl w:val="2C5C098A"/>
    <w:lvl w:ilvl="0" w:tplc="5894B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B1724D"/>
    <w:multiLevelType w:val="hybridMultilevel"/>
    <w:tmpl w:val="8D3CB79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4242D7"/>
    <w:multiLevelType w:val="hybridMultilevel"/>
    <w:tmpl w:val="E74E5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BA0DD7"/>
    <w:multiLevelType w:val="hybridMultilevel"/>
    <w:tmpl w:val="D1E60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3EBC"/>
    <w:multiLevelType w:val="hybridMultilevel"/>
    <w:tmpl w:val="057832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2D3CD1"/>
    <w:multiLevelType w:val="hybridMultilevel"/>
    <w:tmpl w:val="BC801C2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C61714"/>
    <w:multiLevelType w:val="hybridMultilevel"/>
    <w:tmpl w:val="8E2E180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22ACA"/>
    <w:multiLevelType w:val="multilevel"/>
    <w:tmpl w:val="7D10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E4002C"/>
    <w:multiLevelType w:val="hybridMultilevel"/>
    <w:tmpl w:val="8F1CC828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9"/>
  </w:num>
  <w:num w:numId="5">
    <w:abstractNumId w:val="32"/>
  </w:num>
  <w:num w:numId="6">
    <w:abstractNumId w:val="2"/>
  </w:num>
  <w:num w:numId="7">
    <w:abstractNumId w:val="21"/>
  </w:num>
  <w:num w:numId="8">
    <w:abstractNumId w:val="17"/>
  </w:num>
  <w:num w:numId="9">
    <w:abstractNumId w:val="9"/>
  </w:num>
  <w:num w:numId="10">
    <w:abstractNumId w:val="11"/>
  </w:num>
  <w:num w:numId="11">
    <w:abstractNumId w:val="25"/>
  </w:num>
  <w:num w:numId="12">
    <w:abstractNumId w:val="23"/>
  </w:num>
  <w:num w:numId="13">
    <w:abstractNumId w:val="35"/>
  </w:num>
  <w:num w:numId="14">
    <w:abstractNumId w:val="16"/>
  </w:num>
  <w:num w:numId="15">
    <w:abstractNumId w:val="5"/>
  </w:num>
  <w:num w:numId="16">
    <w:abstractNumId w:val="8"/>
  </w:num>
  <w:num w:numId="17">
    <w:abstractNumId w:val="18"/>
  </w:num>
  <w:num w:numId="18">
    <w:abstractNumId w:val="28"/>
  </w:num>
  <w:num w:numId="19">
    <w:abstractNumId w:val="3"/>
  </w:num>
  <w:num w:numId="20">
    <w:abstractNumId w:val="27"/>
  </w:num>
  <w:num w:numId="21">
    <w:abstractNumId w:val="7"/>
  </w:num>
  <w:num w:numId="22">
    <w:abstractNumId w:val="33"/>
  </w:num>
  <w:num w:numId="23">
    <w:abstractNumId w:val="12"/>
  </w:num>
  <w:num w:numId="24">
    <w:abstractNumId w:val="36"/>
  </w:num>
  <w:num w:numId="25">
    <w:abstractNumId w:val="15"/>
  </w:num>
  <w:num w:numId="26">
    <w:abstractNumId w:val="10"/>
  </w:num>
  <w:num w:numId="27">
    <w:abstractNumId w:val="26"/>
  </w:num>
  <w:num w:numId="28">
    <w:abstractNumId w:val="19"/>
  </w:num>
  <w:num w:numId="29">
    <w:abstractNumId w:val="34"/>
  </w:num>
  <w:num w:numId="30">
    <w:abstractNumId w:val="24"/>
  </w:num>
  <w:num w:numId="31">
    <w:abstractNumId w:val="31"/>
  </w:num>
  <w:num w:numId="32">
    <w:abstractNumId w:val="20"/>
  </w:num>
  <w:num w:numId="33">
    <w:abstractNumId w:val="1"/>
  </w:num>
  <w:num w:numId="34">
    <w:abstractNumId w:val="6"/>
  </w:num>
  <w:num w:numId="35">
    <w:abstractNumId w:val="14"/>
  </w:num>
  <w:num w:numId="36">
    <w:abstractNumId w:val="30"/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evenAndOddHeaders/>
  <w:noPunctuationKerning/>
  <w:characterSpacingControl w:val="doNotCompress"/>
  <w:hdrShapeDefaults>
    <o:shapedefaults v:ext="edit" spidmax="770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031"/>
    <w:rsid w:val="000009CC"/>
    <w:rsid w:val="0000381E"/>
    <w:rsid w:val="00005108"/>
    <w:rsid w:val="00005C0A"/>
    <w:rsid w:val="00005DCC"/>
    <w:rsid w:val="00010479"/>
    <w:rsid w:val="0001047D"/>
    <w:rsid w:val="000130F2"/>
    <w:rsid w:val="00013769"/>
    <w:rsid w:val="000149F4"/>
    <w:rsid w:val="000151B9"/>
    <w:rsid w:val="00015465"/>
    <w:rsid w:val="00016094"/>
    <w:rsid w:val="000173BC"/>
    <w:rsid w:val="00017CC0"/>
    <w:rsid w:val="00021819"/>
    <w:rsid w:val="00022232"/>
    <w:rsid w:val="000227E5"/>
    <w:rsid w:val="000245AA"/>
    <w:rsid w:val="00024672"/>
    <w:rsid w:val="00026656"/>
    <w:rsid w:val="0002778D"/>
    <w:rsid w:val="00027830"/>
    <w:rsid w:val="00027A9B"/>
    <w:rsid w:val="0003085B"/>
    <w:rsid w:val="00030993"/>
    <w:rsid w:val="00030BEF"/>
    <w:rsid w:val="0003146D"/>
    <w:rsid w:val="000320E4"/>
    <w:rsid w:val="00032829"/>
    <w:rsid w:val="00033F01"/>
    <w:rsid w:val="00034045"/>
    <w:rsid w:val="00036378"/>
    <w:rsid w:val="0003667E"/>
    <w:rsid w:val="000376C6"/>
    <w:rsid w:val="00037A75"/>
    <w:rsid w:val="000401ED"/>
    <w:rsid w:val="0004187E"/>
    <w:rsid w:val="000423AF"/>
    <w:rsid w:val="000434A2"/>
    <w:rsid w:val="00044062"/>
    <w:rsid w:val="00044464"/>
    <w:rsid w:val="00045408"/>
    <w:rsid w:val="000455DD"/>
    <w:rsid w:val="00045704"/>
    <w:rsid w:val="00046198"/>
    <w:rsid w:val="0005000E"/>
    <w:rsid w:val="00050044"/>
    <w:rsid w:val="00052433"/>
    <w:rsid w:val="0005273D"/>
    <w:rsid w:val="000527C9"/>
    <w:rsid w:val="00053665"/>
    <w:rsid w:val="000539F1"/>
    <w:rsid w:val="000540B0"/>
    <w:rsid w:val="000546E8"/>
    <w:rsid w:val="0005573E"/>
    <w:rsid w:val="0005628F"/>
    <w:rsid w:val="000562D8"/>
    <w:rsid w:val="00056F86"/>
    <w:rsid w:val="00057FC7"/>
    <w:rsid w:val="00060271"/>
    <w:rsid w:val="00060BD6"/>
    <w:rsid w:val="00060D82"/>
    <w:rsid w:val="00063390"/>
    <w:rsid w:val="00063EB2"/>
    <w:rsid w:val="00066CD3"/>
    <w:rsid w:val="000704F0"/>
    <w:rsid w:val="00070AD3"/>
    <w:rsid w:val="00071440"/>
    <w:rsid w:val="0007199A"/>
    <w:rsid w:val="0007327B"/>
    <w:rsid w:val="0007394A"/>
    <w:rsid w:val="00074D9B"/>
    <w:rsid w:val="0007737B"/>
    <w:rsid w:val="000802C5"/>
    <w:rsid w:val="0008195C"/>
    <w:rsid w:val="00082046"/>
    <w:rsid w:val="00082B2E"/>
    <w:rsid w:val="00083651"/>
    <w:rsid w:val="00083BEC"/>
    <w:rsid w:val="00085CB9"/>
    <w:rsid w:val="000916DA"/>
    <w:rsid w:val="00091B00"/>
    <w:rsid w:val="0009244C"/>
    <w:rsid w:val="000925C7"/>
    <w:rsid w:val="000936DB"/>
    <w:rsid w:val="0009390C"/>
    <w:rsid w:val="00093B86"/>
    <w:rsid w:val="0009493D"/>
    <w:rsid w:val="000959BB"/>
    <w:rsid w:val="00095F87"/>
    <w:rsid w:val="000968C6"/>
    <w:rsid w:val="00097AE8"/>
    <w:rsid w:val="000A063B"/>
    <w:rsid w:val="000A0BDD"/>
    <w:rsid w:val="000A25DC"/>
    <w:rsid w:val="000A27F5"/>
    <w:rsid w:val="000A3F71"/>
    <w:rsid w:val="000A4757"/>
    <w:rsid w:val="000A4E27"/>
    <w:rsid w:val="000A5071"/>
    <w:rsid w:val="000A5377"/>
    <w:rsid w:val="000A64DE"/>
    <w:rsid w:val="000A6E48"/>
    <w:rsid w:val="000A7075"/>
    <w:rsid w:val="000A7C53"/>
    <w:rsid w:val="000B03AE"/>
    <w:rsid w:val="000B0AFE"/>
    <w:rsid w:val="000B0FEF"/>
    <w:rsid w:val="000B104A"/>
    <w:rsid w:val="000B1197"/>
    <w:rsid w:val="000B3519"/>
    <w:rsid w:val="000B52D7"/>
    <w:rsid w:val="000B6056"/>
    <w:rsid w:val="000B62A4"/>
    <w:rsid w:val="000B674A"/>
    <w:rsid w:val="000B7ADF"/>
    <w:rsid w:val="000B7E56"/>
    <w:rsid w:val="000C0AFB"/>
    <w:rsid w:val="000C1370"/>
    <w:rsid w:val="000C1FDE"/>
    <w:rsid w:val="000C27F7"/>
    <w:rsid w:val="000C388E"/>
    <w:rsid w:val="000C3D5A"/>
    <w:rsid w:val="000C6933"/>
    <w:rsid w:val="000C6F0C"/>
    <w:rsid w:val="000D0974"/>
    <w:rsid w:val="000D2944"/>
    <w:rsid w:val="000D2A40"/>
    <w:rsid w:val="000D2D02"/>
    <w:rsid w:val="000D312F"/>
    <w:rsid w:val="000D5346"/>
    <w:rsid w:val="000D6330"/>
    <w:rsid w:val="000D6449"/>
    <w:rsid w:val="000D6648"/>
    <w:rsid w:val="000D6AF5"/>
    <w:rsid w:val="000D70F7"/>
    <w:rsid w:val="000E064F"/>
    <w:rsid w:val="000E146E"/>
    <w:rsid w:val="000E216E"/>
    <w:rsid w:val="000E21D0"/>
    <w:rsid w:val="000E24E8"/>
    <w:rsid w:val="000E3585"/>
    <w:rsid w:val="000E3703"/>
    <w:rsid w:val="000E4641"/>
    <w:rsid w:val="000E7960"/>
    <w:rsid w:val="000E7B5F"/>
    <w:rsid w:val="000F2A58"/>
    <w:rsid w:val="000F3CD7"/>
    <w:rsid w:val="000F3E91"/>
    <w:rsid w:val="000F428B"/>
    <w:rsid w:val="000F48F8"/>
    <w:rsid w:val="000F4BF9"/>
    <w:rsid w:val="000F629F"/>
    <w:rsid w:val="000F7126"/>
    <w:rsid w:val="001014A4"/>
    <w:rsid w:val="001024BD"/>
    <w:rsid w:val="001031A1"/>
    <w:rsid w:val="00103204"/>
    <w:rsid w:val="00103963"/>
    <w:rsid w:val="001056B5"/>
    <w:rsid w:val="00106A2B"/>
    <w:rsid w:val="001073D2"/>
    <w:rsid w:val="00107B6F"/>
    <w:rsid w:val="00110189"/>
    <w:rsid w:val="00111012"/>
    <w:rsid w:val="001112F6"/>
    <w:rsid w:val="0011220D"/>
    <w:rsid w:val="00114DC3"/>
    <w:rsid w:val="001154D1"/>
    <w:rsid w:val="00115D5C"/>
    <w:rsid w:val="00116FB5"/>
    <w:rsid w:val="001171F0"/>
    <w:rsid w:val="00117BE0"/>
    <w:rsid w:val="00120203"/>
    <w:rsid w:val="0012091F"/>
    <w:rsid w:val="00122B70"/>
    <w:rsid w:val="001259C8"/>
    <w:rsid w:val="00125B78"/>
    <w:rsid w:val="00127E9E"/>
    <w:rsid w:val="00130390"/>
    <w:rsid w:val="00130BC6"/>
    <w:rsid w:val="00130C21"/>
    <w:rsid w:val="001316D1"/>
    <w:rsid w:val="001333D1"/>
    <w:rsid w:val="00133CFF"/>
    <w:rsid w:val="00134C30"/>
    <w:rsid w:val="00134E55"/>
    <w:rsid w:val="00135E95"/>
    <w:rsid w:val="001360E6"/>
    <w:rsid w:val="0013726B"/>
    <w:rsid w:val="001372EB"/>
    <w:rsid w:val="00137DDD"/>
    <w:rsid w:val="00140663"/>
    <w:rsid w:val="001427F8"/>
    <w:rsid w:val="001429D4"/>
    <w:rsid w:val="0014363A"/>
    <w:rsid w:val="00144895"/>
    <w:rsid w:val="00144F3B"/>
    <w:rsid w:val="001462ED"/>
    <w:rsid w:val="00146B47"/>
    <w:rsid w:val="00147AB8"/>
    <w:rsid w:val="00151B25"/>
    <w:rsid w:val="00152104"/>
    <w:rsid w:val="001529AE"/>
    <w:rsid w:val="00153D6F"/>
    <w:rsid w:val="0015444F"/>
    <w:rsid w:val="0015457C"/>
    <w:rsid w:val="001548C6"/>
    <w:rsid w:val="00155438"/>
    <w:rsid w:val="0015550B"/>
    <w:rsid w:val="00155BC4"/>
    <w:rsid w:val="001561A6"/>
    <w:rsid w:val="00156741"/>
    <w:rsid w:val="001567D7"/>
    <w:rsid w:val="00156FC9"/>
    <w:rsid w:val="00157FF1"/>
    <w:rsid w:val="00162986"/>
    <w:rsid w:val="00163435"/>
    <w:rsid w:val="0016364F"/>
    <w:rsid w:val="001640D5"/>
    <w:rsid w:val="001653FE"/>
    <w:rsid w:val="00166383"/>
    <w:rsid w:val="00167240"/>
    <w:rsid w:val="0017069A"/>
    <w:rsid w:val="00170C75"/>
    <w:rsid w:val="00172847"/>
    <w:rsid w:val="00172B64"/>
    <w:rsid w:val="00172EFD"/>
    <w:rsid w:val="00172F57"/>
    <w:rsid w:val="00177693"/>
    <w:rsid w:val="00180424"/>
    <w:rsid w:val="00180E61"/>
    <w:rsid w:val="001810DA"/>
    <w:rsid w:val="001829D5"/>
    <w:rsid w:val="001856AD"/>
    <w:rsid w:val="001866C9"/>
    <w:rsid w:val="00186905"/>
    <w:rsid w:val="001907BC"/>
    <w:rsid w:val="00190837"/>
    <w:rsid w:val="00190D01"/>
    <w:rsid w:val="00191F8D"/>
    <w:rsid w:val="00192648"/>
    <w:rsid w:val="00194E3E"/>
    <w:rsid w:val="00195A3F"/>
    <w:rsid w:val="00195B4E"/>
    <w:rsid w:val="00196B57"/>
    <w:rsid w:val="00196B80"/>
    <w:rsid w:val="0019787E"/>
    <w:rsid w:val="00197A01"/>
    <w:rsid w:val="001A0297"/>
    <w:rsid w:val="001A0973"/>
    <w:rsid w:val="001A0B6F"/>
    <w:rsid w:val="001A2A53"/>
    <w:rsid w:val="001A4C9C"/>
    <w:rsid w:val="001A5934"/>
    <w:rsid w:val="001A6013"/>
    <w:rsid w:val="001A72BD"/>
    <w:rsid w:val="001A7AF2"/>
    <w:rsid w:val="001A7ED7"/>
    <w:rsid w:val="001B0304"/>
    <w:rsid w:val="001B147D"/>
    <w:rsid w:val="001B20B5"/>
    <w:rsid w:val="001B2925"/>
    <w:rsid w:val="001B3F69"/>
    <w:rsid w:val="001B4773"/>
    <w:rsid w:val="001B5840"/>
    <w:rsid w:val="001B5A61"/>
    <w:rsid w:val="001B5D30"/>
    <w:rsid w:val="001B60E0"/>
    <w:rsid w:val="001B66A0"/>
    <w:rsid w:val="001B6A9B"/>
    <w:rsid w:val="001B6B3B"/>
    <w:rsid w:val="001C0AEE"/>
    <w:rsid w:val="001C1F90"/>
    <w:rsid w:val="001C281C"/>
    <w:rsid w:val="001C5094"/>
    <w:rsid w:val="001C5D51"/>
    <w:rsid w:val="001C6EFD"/>
    <w:rsid w:val="001C6F07"/>
    <w:rsid w:val="001C77AE"/>
    <w:rsid w:val="001C7806"/>
    <w:rsid w:val="001C7948"/>
    <w:rsid w:val="001C7CEE"/>
    <w:rsid w:val="001D0187"/>
    <w:rsid w:val="001D1B52"/>
    <w:rsid w:val="001D1B61"/>
    <w:rsid w:val="001D25F4"/>
    <w:rsid w:val="001D306D"/>
    <w:rsid w:val="001D41DE"/>
    <w:rsid w:val="001D54EC"/>
    <w:rsid w:val="001D5EA7"/>
    <w:rsid w:val="001D7426"/>
    <w:rsid w:val="001D759C"/>
    <w:rsid w:val="001E0C99"/>
    <w:rsid w:val="001E14EE"/>
    <w:rsid w:val="001E3346"/>
    <w:rsid w:val="001E3E1D"/>
    <w:rsid w:val="001E40CE"/>
    <w:rsid w:val="001E555A"/>
    <w:rsid w:val="001E5807"/>
    <w:rsid w:val="001E6CCE"/>
    <w:rsid w:val="001E6E5C"/>
    <w:rsid w:val="001E7544"/>
    <w:rsid w:val="001E77B2"/>
    <w:rsid w:val="001E7D13"/>
    <w:rsid w:val="001F0082"/>
    <w:rsid w:val="001F0A37"/>
    <w:rsid w:val="001F1186"/>
    <w:rsid w:val="001F19F3"/>
    <w:rsid w:val="001F1CF2"/>
    <w:rsid w:val="001F2A7A"/>
    <w:rsid w:val="001F3FF3"/>
    <w:rsid w:val="001F47E2"/>
    <w:rsid w:val="001F5B28"/>
    <w:rsid w:val="001F6135"/>
    <w:rsid w:val="001F69E6"/>
    <w:rsid w:val="002006EA"/>
    <w:rsid w:val="002022C0"/>
    <w:rsid w:val="00203838"/>
    <w:rsid w:val="00203B55"/>
    <w:rsid w:val="002050FE"/>
    <w:rsid w:val="00205847"/>
    <w:rsid w:val="0020619E"/>
    <w:rsid w:val="0020671B"/>
    <w:rsid w:val="0020692D"/>
    <w:rsid w:val="00207123"/>
    <w:rsid w:val="002072FB"/>
    <w:rsid w:val="00210C1A"/>
    <w:rsid w:val="0021198A"/>
    <w:rsid w:val="00213619"/>
    <w:rsid w:val="002145CC"/>
    <w:rsid w:val="00216647"/>
    <w:rsid w:val="00216CA6"/>
    <w:rsid w:val="00217536"/>
    <w:rsid w:val="002179BD"/>
    <w:rsid w:val="00220434"/>
    <w:rsid w:val="00220B82"/>
    <w:rsid w:val="00220F84"/>
    <w:rsid w:val="00221974"/>
    <w:rsid w:val="00221BCF"/>
    <w:rsid w:val="00222D73"/>
    <w:rsid w:val="002242A3"/>
    <w:rsid w:val="00224816"/>
    <w:rsid w:val="00224F00"/>
    <w:rsid w:val="00225F74"/>
    <w:rsid w:val="002278B2"/>
    <w:rsid w:val="0023004E"/>
    <w:rsid w:val="002337FC"/>
    <w:rsid w:val="00234DB7"/>
    <w:rsid w:val="00234EC3"/>
    <w:rsid w:val="00234F69"/>
    <w:rsid w:val="00235F1A"/>
    <w:rsid w:val="00236753"/>
    <w:rsid w:val="002405ED"/>
    <w:rsid w:val="00240EA3"/>
    <w:rsid w:val="002451D9"/>
    <w:rsid w:val="002457FC"/>
    <w:rsid w:val="00245D20"/>
    <w:rsid w:val="0024685A"/>
    <w:rsid w:val="00247953"/>
    <w:rsid w:val="00250F5C"/>
    <w:rsid w:val="0025260A"/>
    <w:rsid w:val="0025420C"/>
    <w:rsid w:val="00254C43"/>
    <w:rsid w:val="002551FB"/>
    <w:rsid w:val="002607CD"/>
    <w:rsid w:val="002623E3"/>
    <w:rsid w:val="00263E76"/>
    <w:rsid w:val="00264A9C"/>
    <w:rsid w:val="00265FE8"/>
    <w:rsid w:val="002669F3"/>
    <w:rsid w:val="00267AFE"/>
    <w:rsid w:val="00267E50"/>
    <w:rsid w:val="00271EF1"/>
    <w:rsid w:val="00272365"/>
    <w:rsid w:val="00272537"/>
    <w:rsid w:val="00273F1F"/>
    <w:rsid w:val="002742F2"/>
    <w:rsid w:val="002761A6"/>
    <w:rsid w:val="00276A81"/>
    <w:rsid w:val="0027703C"/>
    <w:rsid w:val="00277AB3"/>
    <w:rsid w:val="00277E5F"/>
    <w:rsid w:val="00277EBC"/>
    <w:rsid w:val="0028092B"/>
    <w:rsid w:val="00281D6A"/>
    <w:rsid w:val="0028223D"/>
    <w:rsid w:val="00284887"/>
    <w:rsid w:val="00285DE0"/>
    <w:rsid w:val="0028619F"/>
    <w:rsid w:val="00287ECF"/>
    <w:rsid w:val="00290650"/>
    <w:rsid w:val="00293984"/>
    <w:rsid w:val="00293E81"/>
    <w:rsid w:val="002941D0"/>
    <w:rsid w:val="002945E8"/>
    <w:rsid w:val="002961E4"/>
    <w:rsid w:val="00296B9F"/>
    <w:rsid w:val="00296C22"/>
    <w:rsid w:val="0029752D"/>
    <w:rsid w:val="002A0F27"/>
    <w:rsid w:val="002A189F"/>
    <w:rsid w:val="002A205D"/>
    <w:rsid w:val="002A28F7"/>
    <w:rsid w:val="002A3065"/>
    <w:rsid w:val="002A67F2"/>
    <w:rsid w:val="002A6B0F"/>
    <w:rsid w:val="002B3ABC"/>
    <w:rsid w:val="002B3B6D"/>
    <w:rsid w:val="002B4CB1"/>
    <w:rsid w:val="002B6285"/>
    <w:rsid w:val="002B63C7"/>
    <w:rsid w:val="002B702A"/>
    <w:rsid w:val="002B71BC"/>
    <w:rsid w:val="002B7C32"/>
    <w:rsid w:val="002C051C"/>
    <w:rsid w:val="002C107E"/>
    <w:rsid w:val="002C2261"/>
    <w:rsid w:val="002C235E"/>
    <w:rsid w:val="002C2655"/>
    <w:rsid w:val="002C411C"/>
    <w:rsid w:val="002C54D8"/>
    <w:rsid w:val="002C651B"/>
    <w:rsid w:val="002C6EE8"/>
    <w:rsid w:val="002D07DE"/>
    <w:rsid w:val="002D0D42"/>
    <w:rsid w:val="002D209D"/>
    <w:rsid w:val="002D27CC"/>
    <w:rsid w:val="002D2FE7"/>
    <w:rsid w:val="002D3F2F"/>
    <w:rsid w:val="002D4FB2"/>
    <w:rsid w:val="002D7DA8"/>
    <w:rsid w:val="002D7F81"/>
    <w:rsid w:val="002E0E14"/>
    <w:rsid w:val="002E14DC"/>
    <w:rsid w:val="002E2E47"/>
    <w:rsid w:val="002E4855"/>
    <w:rsid w:val="002E486B"/>
    <w:rsid w:val="002E4A8A"/>
    <w:rsid w:val="002E71C6"/>
    <w:rsid w:val="002F086C"/>
    <w:rsid w:val="002F1983"/>
    <w:rsid w:val="002F32A5"/>
    <w:rsid w:val="002F33A7"/>
    <w:rsid w:val="002F3BFD"/>
    <w:rsid w:val="002F3EF6"/>
    <w:rsid w:val="002F458E"/>
    <w:rsid w:val="002F5562"/>
    <w:rsid w:val="002F5832"/>
    <w:rsid w:val="002F5CED"/>
    <w:rsid w:val="002F61E7"/>
    <w:rsid w:val="002F62A9"/>
    <w:rsid w:val="002F6362"/>
    <w:rsid w:val="002F6ECA"/>
    <w:rsid w:val="003001D3"/>
    <w:rsid w:val="00301C74"/>
    <w:rsid w:val="00302FD4"/>
    <w:rsid w:val="00304150"/>
    <w:rsid w:val="00305E34"/>
    <w:rsid w:val="003069A4"/>
    <w:rsid w:val="00306F23"/>
    <w:rsid w:val="0031085B"/>
    <w:rsid w:val="00310BAB"/>
    <w:rsid w:val="003112B6"/>
    <w:rsid w:val="00312578"/>
    <w:rsid w:val="0031296B"/>
    <w:rsid w:val="00312DDC"/>
    <w:rsid w:val="00312EBB"/>
    <w:rsid w:val="003136CB"/>
    <w:rsid w:val="00317F61"/>
    <w:rsid w:val="0032062C"/>
    <w:rsid w:val="00320655"/>
    <w:rsid w:val="003210AF"/>
    <w:rsid w:val="003213C1"/>
    <w:rsid w:val="00321D5B"/>
    <w:rsid w:val="0032415D"/>
    <w:rsid w:val="00324A20"/>
    <w:rsid w:val="003250CC"/>
    <w:rsid w:val="003259A3"/>
    <w:rsid w:val="00325E48"/>
    <w:rsid w:val="00326577"/>
    <w:rsid w:val="00326585"/>
    <w:rsid w:val="00330743"/>
    <w:rsid w:val="0033149A"/>
    <w:rsid w:val="00331D2C"/>
    <w:rsid w:val="0033289E"/>
    <w:rsid w:val="00333090"/>
    <w:rsid w:val="00333833"/>
    <w:rsid w:val="00334256"/>
    <w:rsid w:val="0033496E"/>
    <w:rsid w:val="00334BC4"/>
    <w:rsid w:val="00335CA6"/>
    <w:rsid w:val="00335F84"/>
    <w:rsid w:val="003362F5"/>
    <w:rsid w:val="00336FBB"/>
    <w:rsid w:val="0034402F"/>
    <w:rsid w:val="00344B7A"/>
    <w:rsid w:val="003450F4"/>
    <w:rsid w:val="00346B9C"/>
    <w:rsid w:val="00347324"/>
    <w:rsid w:val="00347608"/>
    <w:rsid w:val="0034769A"/>
    <w:rsid w:val="00351227"/>
    <w:rsid w:val="00352263"/>
    <w:rsid w:val="003530F9"/>
    <w:rsid w:val="0035408A"/>
    <w:rsid w:val="003545E1"/>
    <w:rsid w:val="00355385"/>
    <w:rsid w:val="00360A35"/>
    <w:rsid w:val="00360E27"/>
    <w:rsid w:val="00361B37"/>
    <w:rsid w:val="00363490"/>
    <w:rsid w:val="00365EA5"/>
    <w:rsid w:val="00366224"/>
    <w:rsid w:val="00366CA2"/>
    <w:rsid w:val="00366FE9"/>
    <w:rsid w:val="003701C1"/>
    <w:rsid w:val="00371795"/>
    <w:rsid w:val="0037230B"/>
    <w:rsid w:val="00372C94"/>
    <w:rsid w:val="0037300C"/>
    <w:rsid w:val="003742AA"/>
    <w:rsid w:val="00374AC3"/>
    <w:rsid w:val="00375B2A"/>
    <w:rsid w:val="003802D2"/>
    <w:rsid w:val="00380C73"/>
    <w:rsid w:val="00381972"/>
    <w:rsid w:val="003834CF"/>
    <w:rsid w:val="0038380B"/>
    <w:rsid w:val="00383A11"/>
    <w:rsid w:val="00385104"/>
    <w:rsid w:val="0038515F"/>
    <w:rsid w:val="0038617C"/>
    <w:rsid w:val="003877B6"/>
    <w:rsid w:val="003905F6"/>
    <w:rsid w:val="003910C7"/>
    <w:rsid w:val="003912F7"/>
    <w:rsid w:val="003916C0"/>
    <w:rsid w:val="003920AB"/>
    <w:rsid w:val="003922DD"/>
    <w:rsid w:val="0039365B"/>
    <w:rsid w:val="00394831"/>
    <w:rsid w:val="00395374"/>
    <w:rsid w:val="00395B67"/>
    <w:rsid w:val="00395FC4"/>
    <w:rsid w:val="00396472"/>
    <w:rsid w:val="003967E0"/>
    <w:rsid w:val="00397C27"/>
    <w:rsid w:val="003A0310"/>
    <w:rsid w:val="003A15AE"/>
    <w:rsid w:val="003A2EBC"/>
    <w:rsid w:val="003A32E5"/>
    <w:rsid w:val="003A40D8"/>
    <w:rsid w:val="003A4F34"/>
    <w:rsid w:val="003B042A"/>
    <w:rsid w:val="003B19F8"/>
    <w:rsid w:val="003B2280"/>
    <w:rsid w:val="003B2D87"/>
    <w:rsid w:val="003B3022"/>
    <w:rsid w:val="003B3F17"/>
    <w:rsid w:val="003B46B7"/>
    <w:rsid w:val="003B7227"/>
    <w:rsid w:val="003B755C"/>
    <w:rsid w:val="003B7A06"/>
    <w:rsid w:val="003B7C1A"/>
    <w:rsid w:val="003C06C2"/>
    <w:rsid w:val="003C1542"/>
    <w:rsid w:val="003C28DE"/>
    <w:rsid w:val="003C2A85"/>
    <w:rsid w:val="003C44E2"/>
    <w:rsid w:val="003D43EC"/>
    <w:rsid w:val="003D5D70"/>
    <w:rsid w:val="003D633E"/>
    <w:rsid w:val="003D6AA2"/>
    <w:rsid w:val="003E03C1"/>
    <w:rsid w:val="003E052F"/>
    <w:rsid w:val="003E0BBD"/>
    <w:rsid w:val="003E1141"/>
    <w:rsid w:val="003E134D"/>
    <w:rsid w:val="003E1B89"/>
    <w:rsid w:val="003E43D7"/>
    <w:rsid w:val="003E44FA"/>
    <w:rsid w:val="003E5858"/>
    <w:rsid w:val="003E6E65"/>
    <w:rsid w:val="003E771A"/>
    <w:rsid w:val="003E789E"/>
    <w:rsid w:val="003E7A73"/>
    <w:rsid w:val="003E7C61"/>
    <w:rsid w:val="003E7CBF"/>
    <w:rsid w:val="003F08C2"/>
    <w:rsid w:val="003F1E2E"/>
    <w:rsid w:val="003F1E87"/>
    <w:rsid w:val="003F371C"/>
    <w:rsid w:val="003F42D7"/>
    <w:rsid w:val="003F4541"/>
    <w:rsid w:val="003F5BA9"/>
    <w:rsid w:val="003F7313"/>
    <w:rsid w:val="00400947"/>
    <w:rsid w:val="0040262E"/>
    <w:rsid w:val="0040290A"/>
    <w:rsid w:val="004042E1"/>
    <w:rsid w:val="00404812"/>
    <w:rsid w:val="004054A1"/>
    <w:rsid w:val="00410231"/>
    <w:rsid w:val="0041052D"/>
    <w:rsid w:val="00416C55"/>
    <w:rsid w:val="00416CAD"/>
    <w:rsid w:val="0042025F"/>
    <w:rsid w:val="00420E4A"/>
    <w:rsid w:val="00422363"/>
    <w:rsid w:val="00422CD5"/>
    <w:rsid w:val="00422D81"/>
    <w:rsid w:val="00422F49"/>
    <w:rsid w:val="00423FBE"/>
    <w:rsid w:val="004259ED"/>
    <w:rsid w:val="00426444"/>
    <w:rsid w:val="004273B0"/>
    <w:rsid w:val="00427815"/>
    <w:rsid w:val="00427988"/>
    <w:rsid w:val="00431F2E"/>
    <w:rsid w:val="00433049"/>
    <w:rsid w:val="0043517C"/>
    <w:rsid w:val="0043798E"/>
    <w:rsid w:val="0044262D"/>
    <w:rsid w:val="00442C20"/>
    <w:rsid w:val="0044310F"/>
    <w:rsid w:val="00443782"/>
    <w:rsid w:val="0044384E"/>
    <w:rsid w:val="00443BD3"/>
    <w:rsid w:val="00443F7A"/>
    <w:rsid w:val="00445246"/>
    <w:rsid w:val="00445930"/>
    <w:rsid w:val="00445FC3"/>
    <w:rsid w:val="004475FC"/>
    <w:rsid w:val="004517CF"/>
    <w:rsid w:val="0045198C"/>
    <w:rsid w:val="00453267"/>
    <w:rsid w:val="00453E58"/>
    <w:rsid w:val="00454828"/>
    <w:rsid w:val="00455ABD"/>
    <w:rsid w:val="00456E0D"/>
    <w:rsid w:val="004575AF"/>
    <w:rsid w:val="00461D9F"/>
    <w:rsid w:val="0046202F"/>
    <w:rsid w:val="00463034"/>
    <w:rsid w:val="004636FC"/>
    <w:rsid w:val="00464EA4"/>
    <w:rsid w:val="004652FB"/>
    <w:rsid w:val="00465735"/>
    <w:rsid w:val="00465BBD"/>
    <w:rsid w:val="004669C6"/>
    <w:rsid w:val="00467C9F"/>
    <w:rsid w:val="00470B50"/>
    <w:rsid w:val="004718BA"/>
    <w:rsid w:val="004725BF"/>
    <w:rsid w:val="00472CFA"/>
    <w:rsid w:val="004738E5"/>
    <w:rsid w:val="0047517D"/>
    <w:rsid w:val="004756E1"/>
    <w:rsid w:val="00475874"/>
    <w:rsid w:val="00475F02"/>
    <w:rsid w:val="004772FD"/>
    <w:rsid w:val="004773CA"/>
    <w:rsid w:val="00480DCC"/>
    <w:rsid w:val="004819EB"/>
    <w:rsid w:val="00481D2F"/>
    <w:rsid w:val="00482714"/>
    <w:rsid w:val="0048452C"/>
    <w:rsid w:val="00485580"/>
    <w:rsid w:val="00486C29"/>
    <w:rsid w:val="00487EFF"/>
    <w:rsid w:val="00491AA3"/>
    <w:rsid w:val="00491CDC"/>
    <w:rsid w:val="00491DD9"/>
    <w:rsid w:val="00491E3A"/>
    <w:rsid w:val="00491F64"/>
    <w:rsid w:val="00491FFF"/>
    <w:rsid w:val="00492670"/>
    <w:rsid w:val="00493206"/>
    <w:rsid w:val="00493C93"/>
    <w:rsid w:val="004945AB"/>
    <w:rsid w:val="00495059"/>
    <w:rsid w:val="00495FF3"/>
    <w:rsid w:val="004968D2"/>
    <w:rsid w:val="00497C40"/>
    <w:rsid w:val="00497F5F"/>
    <w:rsid w:val="00497FB6"/>
    <w:rsid w:val="004A25C2"/>
    <w:rsid w:val="004A2F8D"/>
    <w:rsid w:val="004A39DA"/>
    <w:rsid w:val="004A4BE7"/>
    <w:rsid w:val="004A4DF9"/>
    <w:rsid w:val="004A650A"/>
    <w:rsid w:val="004A6BBA"/>
    <w:rsid w:val="004B1F82"/>
    <w:rsid w:val="004B2722"/>
    <w:rsid w:val="004B2EFA"/>
    <w:rsid w:val="004B4ED8"/>
    <w:rsid w:val="004B5018"/>
    <w:rsid w:val="004B70DC"/>
    <w:rsid w:val="004B78F7"/>
    <w:rsid w:val="004B7C4D"/>
    <w:rsid w:val="004C0063"/>
    <w:rsid w:val="004C0CDF"/>
    <w:rsid w:val="004C0D87"/>
    <w:rsid w:val="004C0F7B"/>
    <w:rsid w:val="004C1655"/>
    <w:rsid w:val="004C1660"/>
    <w:rsid w:val="004C282A"/>
    <w:rsid w:val="004C31E6"/>
    <w:rsid w:val="004C3959"/>
    <w:rsid w:val="004C44CF"/>
    <w:rsid w:val="004C537E"/>
    <w:rsid w:val="004C6127"/>
    <w:rsid w:val="004C6BD6"/>
    <w:rsid w:val="004C6DEE"/>
    <w:rsid w:val="004C712C"/>
    <w:rsid w:val="004C742A"/>
    <w:rsid w:val="004C7DFA"/>
    <w:rsid w:val="004D0D4D"/>
    <w:rsid w:val="004D0EC5"/>
    <w:rsid w:val="004D1619"/>
    <w:rsid w:val="004D260E"/>
    <w:rsid w:val="004D318F"/>
    <w:rsid w:val="004D390F"/>
    <w:rsid w:val="004D5E05"/>
    <w:rsid w:val="004D6643"/>
    <w:rsid w:val="004D6D57"/>
    <w:rsid w:val="004E0DC7"/>
    <w:rsid w:val="004E18A1"/>
    <w:rsid w:val="004E20D2"/>
    <w:rsid w:val="004E21DC"/>
    <w:rsid w:val="004E3CAD"/>
    <w:rsid w:val="004E3DA9"/>
    <w:rsid w:val="004E5A6A"/>
    <w:rsid w:val="004E6412"/>
    <w:rsid w:val="004E6597"/>
    <w:rsid w:val="004F0496"/>
    <w:rsid w:val="004F1780"/>
    <w:rsid w:val="004F209B"/>
    <w:rsid w:val="004F238D"/>
    <w:rsid w:val="004F294A"/>
    <w:rsid w:val="004F2DAF"/>
    <w:rsid w:val="004F51E3"/>
    <w:rsid w:val="004F5AA4"/>
    <w:rsid w:val="004F647A"/>
    <w:rsid w:val="004F773E"/>
    <w:rsid w:val="004F7C0C"/>
    <w:rsid w:val="00500B1C"/>
    <w:rsid w:val="005014A2"/>
    <w:rsid w:val="00501E3D"/>
    <w:rsid w:val="00502083"/>
    <w:rsid w:val="00504792"/>
    <w:rsid w:val="00504A7F"/>
    <w:rsid w:val="00507397"/>
    <w:rsid w:val="00507D30"/>
    <w:rsid w:val="00507E61"/>
    <w:rsid w:val="00511DDF"/>
    <w:rsid w:val="005124BB"/>
    <w:rsid w:val="00512935"/>
    <w:rsid w:val="00512E35"/>
    <w:rsid w:val="00513A5F"/>
    <w:rsid w:val="0051402A"/>
    <w:rsid w:val="00515DA5"/>
    <w:rsid w:val="00517E05"/>
    <w:rsid w:val="0052000A"/>
    <w:rsid w:val="00520156"/>
    <w:rsid w:val="00521DD2"/>
    <w:rsid w:val="00521F2A"/>
    <w:rsid w:val="0052238F"/>
    <w:rsid w:val="0052356C"/>
    <w:rsid w:val="0052404D"/>
    <w:rsid w:val="005247F8"/>
    <w:rsid w:val="005263D8"/>
    <w:rsid w:val="005270CD"/>
    <w:rsid w:val="00530923"/>
    <w:rsid w:val="00530A4F"/>
    <w:rsid w:val="00530D80"/>
    <w:rsid w:val="0053430B"/>
    <w:rsid w:val="005346DF"/>
    <w:rsid w:val="00534ABA"/>
    <w:rsid w:val="00534D48"/>
    <w:rsid w:val="00534FFD"/>
    <w:rsid w:val="005358C8"/>
    <w:rsid w:val="005359A2"/>
    <w:rsid w:val="005363FF"/>
    <w:rsid w:val="0053696E"/>
    <w:rsid w:val="00541D28"/>
    <w:rsid w:val="00541F7B"/>
    <w:rsid w:val="0054362B"/>
    <w:rsid w:val="00543709"/>
    <w:rsid w:val="005438B7"/>
    <w:rsid w:val="0054444F"/>
    <w:rsid w:val="0054447E"/>
    <w:rsid w:val="0054473F"/>
    <w:rsid w:val="00544FC9"/>
    <w:rsid w:val="00547BFF"/>
    <w:rsid w:val="00551746"/>
    <w:rsid w:val="0055236C"/>
    <w:rsid w:val="00552802"/>
    <w:rsid w:val="005538F8"/>
    <w:rsid w:val="005542E9"/>
    <w:rsid w:val="00556808"/>
    <w:rsid w:val="00557FF1"/>
    <w:rsid w:val="00560D9C"/>
    <w:rsid w:val="005617A7"/>
    <w:rsid w:val="00562639"/>
    <w:rsid w:val="00562A22"/>
    <w:rsid w:val="00563193"/>
    <w:rsid w:val="00564719"/>
    <w:rsid w:val="0056472E"/>
    <w:rsid w:val="00566A5B"/>
    <w:rsid w:val="0056764E"/>
    <w:rsid w:val="00567A05"/>
    <w:rsid w:val="00567BD4"/>
    <w:rsid w:val="0057009B"/>
    <w:rsid w:val="00571EC5"/>
    <w:rsid w:val="00573436"/>
    <w:rsid w:val="00574B85"/>
    <w:rsid w:val="00575788"/>
    <w:rsid w:val="00575923"/>
    <w:rsid w:val="00575CFB"/>
    <w:rsid w:val="005760C1"/>
    <w:rsid w:val="0057653D"/>
    <w:rsid w:val="005767A4"/>
    <w:rsid w:val="005802D0"/>
    <w:rsid w:val="0058140D"/>
    <w:rsid w:val="00582C22"/>
    <w:rsid w:val="00583673"/>
    <w:rsid w:val="00584F0B"/>
    <w:rsid w:val="00585BEC"/>
    <w:rsid w:val="00586713"/>
    <w:rsid w:val="005917F4"/>
    <w:rsid w:val="00591AE7"/>
    <w:rsid w:val="00592185"/>
    <w:rsid w:val="00592E25"/>
    <w:rsid w:val="005948C2"/>
    <w:rsid w:val="00596233"/>
    <w:rsid w:val="005975F8"/>
    <w:rsid w:val="00597A2B"/>
    <w:rsid w:val="00597F2B"/>
    <w:rsid w:val="005A0FF0"/>
    <w:rsid w:val="005A1606"/>
    <w:rsid w:val="005A21C3"/>
    <w:rsid w:val="005A23B3"/>
    <w:rsid w:val="005A3FB8"/>
    <w:rsid w:val="005A486C"/>
    <w:rsid w:val="005A52D2"/>
    <w:rsid w:val="005A6CEB"/>
    <w:rsid w:val="005B0917"/>
    <w:rsid w:val="005B0BD4"/>
    <w:rsid w:val="005B0E86"/>
    <w:rsid w:val="005B2316"/>
    <w:rsid w:val="005B27B9"/>
    <w:rsid w:val="005B29FF"/>
    <w:rsid w:val="005B2B5D"/>
    <w:rsid w:val="005B301B"/>
    <w:rsid w:val="005B4197"/>
    <w:rsid w:val="005B4A1C"/>
    <w:rsid w:val="005B5146"/>
    <w:rsid w:val="005B5783"/>
    <w:rsid w:val="005B6684"/>
    <w:rsid w:val="005C0758"/>
    <w:rsid w:val="005C2544"/>
    <w:rsid w:val="005C2888"/>
    <w:rsid w:val="005C3FFB"/>
    <w:rsid w:val="005C528E"/>
    <w:rsid w:val="005C5519"/>
    <w:rsid w:val="005C6BDD"/>
    <w:rsid w:val="005C7004"/>
    <w:rsid w:val="005D0F07"/>
    <w:rsid w:val="005D3F83"/>
    <w:rsid w:val="005D4C27"/>
    <w:rsid w:val="005D65FB"/>
    <w:rsid w:val="005D69F6"/>
    <w:rsid w:val="005E2675"/>
    <w:rsid w:val="005E4A01"/>
    <w:rsid w:val="005E627F"/>
    <w:rsid w:val="005E68ED"/>
    <w:rsid w:val="005E7858"/>
    <w:rsid w:val="005F0169"/>
    <w:rsid w:val="005F1194"/>
    <w:rsid w:val="005F53D7"/>
    <w:rsid w:val="005F7E56"/>
    <w:rsid w:val="00600233"/>
    <w:rsid w:val="006011EE"/>
    <w:rsid w:val="00601B7A"/>
    <w:rsid w:val="00602B90"/>
    <w:rsid w:val="00602BAD"/>
    <w:rsid w:val="00602E56"/>
    <w:rsid w:val="006042FD"/>
    <w:rsid w:val="00604517"/>
    <w:rsid w:val="0060584A"/>
    <w:rsid w:val="00605F01"/>
    <w:rsid w:val="00607308"/>
    <w:rsid w:val="0060783F"/>
    <w:rsid w:val="006078A7"/>
    <w:rsid w:val="00610D99"/>
    <w:rsid w:val="006119EC"/>
    <w:rsid w:val="0061277B"/>
    <w:rsid w:val="006131DB"/>
    <w:rsid w:val="00615911"/>
    <w:rsid w:val="00615CF6"/>
    <w:rsid w:val="00616575"/>
    <w:rsid w:val="00617AD5"/>
    <w:rsid w:val="00620943"/>
    <w:rsid w:val="0062272B"/>
    <w:rsid w:val="00623429"/>
    <w:rsid w:val="00624A18"/>
    <w:rsid w:val="0062687C"/>
    <w:rsid w:val="00626BBA"/>
    <w:rsid w:val="00626CE4"/>
    <w:rsid w:val="00626CF5"/>
    <w:rsid w:val="00627083"/>
    <w:rsid w:val="006314DF"/>
    <w:rsid w:val="00633D6C"/>
    <w:rsid w:val="00633FBC"/>
    <w:rsid w:val="006343C9"/>
    <w:rsid w:val="006347C6"/>
    <w:rsid w:val="00634AC4"/>
    <w:rsid w:val="0063632A"/>
    <w:rsid w:val="006376FE"/>
    <w:rsid w:val="006400EB"/>
    <w:rsid w:val="00640469"/>
    <w:rsid w:val="0064117C"/>
    <w:rsid w:val="006415E8"/>
    <w:rsid w:val="00641FC9"/>
    <w:rsid w:val="00643053"/>
    <w:rsid w:val="00643326"/>
    <w:rsid w:val="00645142"/>
    <w:rsid w:val="00646217"/>
    <w:rsid w:val="00646CD4"/>
    <w:rsid w:val="00647C23"/>
    <w:rsid w:val="00650463"/>
    <w:rsid w:val="00651999"/>
    <w:rsid w:val="0065264A"/>
    <w:rsid w:val="0065273C"/>
    <w:rsid w:val="006527F2"/>
    <w:rsid w:val="00654A8E"/>
    <w:rsid w:val="006555AF"/>
    <w:rsid w:val="00655E7C"/>
    <w:rsid w:val="00656C84"/>
    <w:rsid w:val="006573D1"/>
    <w:rsid w:val="00657789"/>
    <w:rsid w:val="00660336"/>
    <w:rsid w:val="00662CA5"/>
    <w:rsid w:val="00663356"/>
    <w:rsid w:val="006634C6"/>
    <w:rsid w:val="00663ED6"/>
    <w:rsid w:val="00664C37"/>
    <w:rsid w:val="0066563A"/>
    <w:rsid w:val="0066581A"/>
    <w:rsid w:val="0066772A"/>
    <w:rsid w:val="006701AA"/>
    <w:rsid w:val="00670CEB"/>
    <w:rsid w:val="006719FE"/>
    <w:rsid w:val="00672666"/>
    <w:rsid w:val="00673031"/>
    <w:rsid w:val="00673305"/>
    <w:rsid w:val="00674A9E"/>
    <w:rsid w:val="0067512C"/>
    <w:rsid w:val="0067554B"/>
    <w:rsid w:val="006769D4"/>
    <w:rsid w:val="006774AB"/>
    <w:rsid w:val="00677888"/>
    <w:rsid w:val="00677BE0"/>
    <w:rsid w:val="00681C69"/>
    <w:rsid w:val="00682209"/>
    <w:rsid w:val="00683131"/>
    <w:rsid w:val="00684132"/>
    <w:rsid w:val="00684FBB"/>
    <w:rsid w:val="0069038E"/>
    <w:rsid w:val="00690989"/>
    <w:rsid w:val="00691548"/>
    <w:rsid w:val="00692EBA"/>
    <w:rsid w:val="00694650"/>
    <w:rsid w:val="006956D3"/>
    <w:rsid w:val="006957E7"/>
    <w:rsid w:val="006963FE"/>
    <w:rsid w:val="00696AFF"/>
    <w:rsid w:val="00696E70"/>
    <w:rsid w:val="006A158A"/>
    <w:rsid w:val="006A26A7"/>
    <w:rsid w:val="006A299B"/>
    <w:rsid w:val="006A2F0C"/>
    <w:rsid w:val="006A3326"/>
    <w:rsid w:val="006A4805"/>
    <w:rsid w:val="006A6859"/>
    <w:rsid w:val="006A6A7E"/>
    <w:rsid w:val="006A6C23"/>
    <w:rsid w:val="006A6D6E"/>
    <w:rsid w:val="006A735B"/>
    <w:rsid w:val="006B0AC3"/>
    <w:rsid w:val="006B0BA9"/>
    <w:rsid w:val="006B221B"/>
    <w:rsid w:val="006B22D7"/>
    <w:rsid w:val="006B231A"/>
    <w:rsid w:val="006B2B86"/>
    <w:rsid w:val="006B2CE7"/>
    <w:rsid w:val="006B3BEE"/>
    <w:rsid w:val="006B4859"/>
    <w:rsid w:val="006B7294"/>
    <w:rsid w:val="006B7D3E"/>
    <w:rsid w:val="006C0BA2"/>
    <w:rsid w:val="006C1BD3"/>
    <w:rsid w:val="006C2021"/>
    <w:rsid w:val="006C2770"/>
    <w:rsid w:val="006C3A14"/>
    <w:rsid w:val="006D0A68"/>
    <w:rsid w:val="006D14EB"/>
    <w:rsid w:val="006D2731"/>
    <w:rsid w:val="006D27EB"/>
    <w:rsid w:val="006D2DE1"/>
    <w:rsid w:val="006D3A85"/>
    <w:rsid w:val="006D7EAF"/>
    <w:rsid w:val="006D7F96"/>
    <w:rsid w:val="006E0C8D"/>
    <w:rsid w:val="006E103D"/>
    <w:rsid w:val="006E25BE"/>
    <w:rsid w:val="006E56CC"/>
    <w:rsid w:val="006E5916"/>
    <w:rsid w:val="006F4429"/>
    <w:rsid w:val="006F6753"/>
    <w:rsid w:val="006F798F"/>
    <w:rsid w:val="00701262"/>
    <w:rsid w:val="0070146E"/>
    <w:rsid w:val="007020D0"/>
    <w:rsid w:val="007025DF"/>
    <w:rsid w:val="00702FA8"/>
    <w:rsid w:val="0070509D"/>
    <w:rsid w:val="00706F19"/>
    <w:rsid w:val="00707B46"/>
    <w:rsid w:val="0071031B"/>
    <w:rsid w:val="00710D42"/>
    <w:rsid w:val="00711841"/>
    <w:rsid w:val="00712E08"/>
    <w:rsid w:val="00713A69"/>
    <w:rsid w:val="00713A8F"/>
    <w:rsid w:val="00714003"/>
    <w:rsid w:val="00714F1E"/>
    <w:rsid w:val="007207B7"/>
    <w:rsid w:val="00720F2C"/>
    <w:rsid w:val="007210F3"/>
    <w:rsid w:val="0072138E"/>
    <w:rsid w:val="0072414F"/>
    <w:rsid w:val="00724652"/>
    <w:rsid w:val="007247AF"/>
    <w:rsid w:val="00727E8E"/>
    <w:rsid w:val="007300BF"/>
    <w:rsid w:val="00730D73"/>
    <w:rsid w:val="0073103B"/>
    <w:rsid w:val="00731D0C"/>
    <w:rsid w:val="00732061"/>
    <w:rsid w:val="00732E08"/>
    <w:rsid w:val="00732E41"/>
    <w:rsid w:val="00733AD6"/>
    <w:rsid w:val="0073419B"/>
    <w:rsid w:val="00734A07"/>
    <w:rsid w:val="0073634B"/>
    <w:rsid w:val="00736C4D"/>
    <w:rsid w:val="00736CBF"/>
    <w:rsid w:val="00741489"/>
    <w:rsid w:val="00742185"/>
    <w:rsid w:val="00742515"/>
    <w:rsid w:val="007431D7"/>
    <w:rsid w:val="00744726"/>
    <w:rsid w:val="00745C7C"/>
    <w:rsid w:val="00747BCE"/>
    <w:rsid w:val="00750F6E"/>
    <w:rsid w:val="00751214"/>
    <w:rsid w:val="00754367"/>
    <w:rsid w:val="007550C8"/>
    <w:rsid w:val="0075760C"/>
    <w:rsid w:val="0076042B"/>
    <w:rsid w:val="00760A4C"/>
    <w:rsid w:val="00760A5D"/>
    <w:rsid w:val="00760DE5"/>
    <w:rsid w:val="007624F3"/>
    <w:rsid w:val="00762E3F"/>
    <w:rsid w:val="00764260"/>
    <w:rsid w:val="0076456D"/>
    <w:rsid w:val="00765C3F"/>
    <w:rsid w:val="00765D26"/>
    <w:rsid w:val="00766338"/>
    <w:rsid w:val="00770F3B"/>
    <w:rsid w:val="00771D0E"/>
    <w:rsid w:val="00772AD8"/>
    <w:rsid w:val="007743AC"/>
    <w:rsid w:val="0077540B"/>
    <w:rsid w:val="00775A12"/>
    <w:rsid w:val="00775A64"/>
    <w:rsid w:val="00776C41"/>
    <w:rsid w:val="0077761E"/>
    <w:rsid w:val="00777E87"/>
    <w:rsid w:val="00782455"/>
    <w:rsid w:val="00784BDE"/>
    <w:rsid w:val="00786114"/>
    <w:rsid w:val="00792CD0"/>
    <w:rsid w:val="00793459"/>
    <w:rsid w:val="007945EE"/>
    <w:rsid w:val="00794A7C"/>
    <w:rsid w:val="00794F7B"/>
    <w:rsid w:val="007961F8"/>
    <w:rsid w:val="00796972"/>
    <w:rsid w:val="0079697E"/>
    <w:rsid w:val="007978BE"/>
    <w:rsid w:val="00797FAF"/>
    <w:rsid w:val="007A0466"/>
    <w:rsid w:val="007A04B6"/>
    <w:rsid w:val="007A137C"/>
    <w:rsid w:val="007A430F"/>
    <w:rsid w:val="007A49C2"/>
    <w:rsid w:val="007A58BD"/>
    <w:rsid w:val="007A5BA7"/>
    <w:rsid w:val="007A5EE1"/>
    <w:rsid w:val="007A69B9"/>
    <w:rsid w:val="007B0D87"/>
    <w:rsid w:val="007B1EF6"/>
    <w:rsid w:val="007B2722"/>
    <w:rsid w:val="007B36C9"/>
    <w:rsid w:val="007B491C"/>
    <w:rsid w:val="007B5602"/>
    <w:rsid w:val="007B5CFD"/>
    <w:rsid w:val="007B60E6"/>
    <w:rsid w:val="007B6184"/>
    <w:rsid w:val="007B6C72"/>
    <w:rsid w:val="007C0527"/>
    <w:rsid w:val="007C0DD3"/>
    <w:rsid w:val="007C2D49"/>
    <w:rsid w:val="007C31AF"/>
    <w:rsid w:val="007C4903"/>
    <w:rsid w:val="007C4A09"/>
    <w:rsid w:val="007C4B84"/>
    <w:rsid w:val="007C4F2C"/>
    <w:rsid w:val="007C5735"/>
    <w:rsid w:val="007C6877"/>
    <w:rsid w:val="007D0362"/>
    <w:rsid w:val="007D0E06"/>
    <w:rsid w:val="007D19E1"/>
    <w:rsid w:val="007D33FD"/>
    <w:rsid w:val="007D37E8"/>
    <w:rsid w:val="007D433B"/>
    <w:rsid w:val="007D4FEA"/>
    <w:rsid w:val="007D60A9"/>
    <w:rsid w:val="007D6390"/>
    <w:rsid w:val="007E33CE"/>
    <w:rsid w:val="007E3F13"/>
    <w:rsid w:val="007E40F8"/>
    <w:rsid w:val="007E5A73"/>
    <w:rsid w:val="007E5B44"/>
    <w:rsid w:val="007E5CAB"/>
    <w:rsid w:val="007E7B31"/>
    <w:rsid w:val="007E7CB7"/>
    <w:rsid w:val="007F1548"/>
    <w:rsid w:val="007F387F"/>
    <w:rsid w:val="007F3E94"/>
    <w:rsid w:val="007F3EE0"/>
    <w:rsid w:val="007F41C3"/>
    <w:rsid w:val="007F4C96"/>
    <w:rsid w:val="007F58C9"/>
    <w:rsid w:val="007F68A4"/>
    <w:rsid w:val="007F68FF"/>
    <w:rsid w:val="007F7269"/>
    <w:rsid w:val="00800A3B"/>
    <w:rsid w:val="008010E3"/>
    <w:rsid w:val="00801D0D"/>
    <w:rsid w:val="00803CCD"/>
    <w:rsid w:val="0080490E"/>
    <w:rsid w:val="00805A9D"/>
    <w:rsid w:val="0080625C"/>
    <w:rsid w:val="008062CB"/>
    <w:rsid w:val="00806B1F"/>
    <w:rsid w:val="0080716A"/>
    <w:rsid w:val="00811816"/>
    <w:rsid w:val="008122EA"/>
    <w:rsid w:val="00812909"/>
    <w:rsid w:val="008143B5"/>
    <w:rsid w:val="008149B6"/>
    <w:rsid w:val="00814F93"/>
    <w:rsid w:val="0081521A"/>
    <w:rsid w:val="00816822"/>
    <w:rsid w:val="00816C85"/>
    <w:rsid w:val="0082061A"/>
    <w:rsid w:val="008206B3"/>
    <w:rsid w:val="00822456"/>
    <w:rsid w:val="00822B74"/>
    <w:rsid w:val="008264A1"/>
    <w:rsid w:val="0082669A"/>
    <w:rsid w:val="00826FD2"/>
    <w:rsid w:val="00827486"/>
    <w:rsid w:val="00831361"/>
    <w:rsid w:val="00831432"/>
    <w:rsid w:val="008314F6"/>
    <w:rsid w:val="00831B80"/>
    <w:rsid w:val="00834475"/>
    <w:rsid w:val="0083485F"/>
    <w:rsid w:val="00835499"/>
    <w:rsid w:val="00835E7A"/>
    <w:rsid w:val="008364FB"/>
    <w:rsid w:val="00836BDA"/>
    <w:rsid w:val="00837CD1"/>
    <w:rsid w:val="0084393E"/>
    <w:rsid w:val="00844121"/>
    <w:rsid w:val="00844BCF"/>
    <w:rsid w:val="00845CD9"/>
    <w:rsid w:val="00846360"/>
    <w:rsid w:val="008465F9"/>
    <w:rsid w:val="00850670"/>
    <w:rsid w:val="008518E9"/>
    <w:rsid w:val="00851D90"/>
    <w:rsid w:val="008520E2"/>
    <w:rsid w:val="00852318"/>
    <w:rsid w:val="00852786"/>
    <w:rsid w:val="00853305"/>
    <w:rsid w:val="0085365A"/>
    <w:rsid w:val="008542C7"/>
    <w:rsid w:val="00857A37"/>
    <w:rsid w:val="00857E0F"/>
    <w:rsid w:val="00857EB3"/>
    <w:rsid w:val="00857EFF"/>
    <w:rsid w:val="008603AB"/>
    <w:rsid w:val="008603B7"/>
    <w:rsid w:val="00860723"/>
    <w:rsid w:val="00861703"/>
    <w:rsid w:val="00863018"/>
    <w:rsid w:val="008634FC"/>
    <w:rsid w:val="0086458E"/>
    <w:rsid w:val="008646A7"/>
    <w:rsid w:val="00866689"/>
    <w:rsid w:val="008667CC"/>
    <w:rsid w:val="00866892"/>
    <w:rsid w:val="00866D7E"/>
    <w:rsid w:val="0087230F"/>
    <w:rsid w:val="00872C86"/>
    <w:rsid w:val="00873D1D"/>
    <w:rsid w:val="00874165"/>
    <w:rsid w:val="0087496E"/>
    <w:rsid w:val="00875268"/>
    <w:rsid w:val="008752E7"/>
    <w:rsid w:val="00875411"/>
    <w:rsid w:val="008765CE"/>
    <w:rsid w:val="00876B63"/>
    <w:rsid w:val="00876DF4"/>
    <w:rsid w:val="00876F89"/>
    <w:rsid w:val="00877A66"/>
    <w:rsid w:val="00877D41"/>
    <w:rsid w:val="00880A68"/>
    <w:rsid w:val="00880B24"/>
    <w:rsid w:val="008812EB"/>
    <w:rsid w:val="0088352E"/>
    <w:rsid w:val="00884167"/>
    <w:rsid w:val="008848D7"/>
    <w:rsid w:val="00885375"/>
    <w:rsid w:val="008854FF"/>
    <w:rsid w:val="008857DA"/>
    <w:rsid w:val="0088582E"/>
    <w:rsid w:val="0088666E"/>
    <w:rsid w:val="008879BA"/>
    <w:rsid w:val="008910E4"/>
    <w:rsid w:val="008915A8"/>
    <w:rsid w:val="00892E35"/>
    <w:rsid w:val="00892EDA"/>
    <w:rsid w:val="00894CB8"/>
    <w:rsid w:val="008975E1"/>
    <w:rsid w:val="00897FE5"/>
    <w:rsid w:val="008A272E"/>
    <w:rsid w:val="008A3920"/>
    <w:rsid w:val="008A5F0B"/>
    <w:rsid w:val="008A66FC"/>
    <w:rsid w:val="008A7BD4"/>
    <w:rsid w:val="008B28D2"/>
    <w:rsid w:val="008B4675"/>
    <w:rsid w:val="008B56E2"/>
    <w:rsid w:val="008C0D18"/>
    <w:rsid w:val="008C1ABF"/>
    <w:rsid w:val="008C265B"/>
    <w:rsid w:val="008C28D9"/>
    <w:rsid w:val="008C387F"/>
    <w:rsid w:val="008C3AA5"/>
    <w:rsid w:val="008C5393"/>
    <w:rsid w:val="008D04F4"/>
    <w:rsid w:val="008D0674"/>
    <w:rsid w:val="008D08EC"/>
    <w:rsid w:val="008D0EDB"/>
    <w:rsid w:val="008D1344"/>
    <w:rsid w:val="008D15EE"/>
    <w:rsid w:val="008D19F9"/>
    <w:rsid w:val="008D22F2"/>
    <w:rsid w:val="008D3422"/>
    <w:rsid w:val="008D3D8D"/>
    <w:rsid w:val="008D5B0E"/>
    <w:rsid w:val="008D5B7E"/>
    <w:rsid w:val="008D7A44"/>
    <w:rsid w:val="008E07E4"/>
    <w:rsid w:val="008E0E3F"/>
    <w:rsid w:val="008E121A"/>
    <w:rsid w:val="008E13EB"/>
    <w:rsid w:val="008E160B"/>
    <w:rsid w:val="008E1F0D"/>
    <w:rsid w:val="008E24C8"/>
    <w:rsid w:val="008E3026"/>
    <w:rsid w:val="008E40C7"/>
    <w:rsid w:val="008E4A34"/>
    <w:rsid w:val="008E509F"/>
    <w:rsid w:val="008E5175"/>
    <w:rsid w:val="008E6D24"/>
    <w:rsid w:val="008F0669"/>
    <w:rsid w:val="008F0B62"/>
    <w:rsid w:val="008F275A"/>
    <w:rsid w:val="008F27C2"/>
    <w:rsid w:val="008F62F4"/>
    <w:rsid w:val="009029E9"/>
    <w:rsid w:val="009030A8"/>
    <w:rsid w:val="00903BCD"/>
    <w:rsid w:val="00903DB4"/>
    <w:rsid w:val="00903F86"/>
    <w:rsid w:val="00905118"/>
    <w:rsid w:val="00905F5E"/>
    <w:rsid w:val="00906C43"/>
    <w:rsid w:val="00907534"/>
    <w:rsid w:val="009100A0"/>
    <w:rsid w:val="009106A9"/>
    <w:rsid w:val="00910F0A"/>
    <w:rsid w:val="00911F3D"/>
    <w:rsid w:val="00912860"/>
    <w:rsid w:val="009134AF"/>
    <w:rsid w:val="00913E3E"/>
    <w:rsid w:val="00913EDE"/>
    <w:rsid w:val="009144ED"/>
    <w:rsid w:val="0091489C"/>
    <w:rsid w:val="00915998"/>
    <w:rsid w:val="00916346"/>
    <w:rsid w:val="00916D39"/>
    <w:rsid w:val="00921455"/>
    <w:rsid w:val="00922F83"/>
    <w:rsid w:val="00923508"/>
    <w:rsid w:val="00923E2E"/>
    <w:rsid w:val="0092575D"/>
    <w:rsid w:val="00925B95"/>
    <w:rsid w:val="009262C9"/>
    <w:rsid w:val="00926316"/>
    <w:rsid w:val="0092638A"/>
    <w:rsid w:val="00926519"/>
    <w:rsid w:val="00927BDD"/>
    <w:rsid w:val="00927DE4"/>
    <w:rsid w:val="009311AC"/>
    <w:rsid w:val="00931342"/>
    <w:rsid w:val="009315F5"/>
    <w:rsid w:val="00931C53"/>
    <w:rsid w:val="009328E4"/>
    <w:rsid w:val="00932E59"/>
    <w:rsid w:val="00934A34"/>
    <w:rsid w:val="00937068"/>
    <w:rsid w:val="00937428"/>
    <w:rsid w:val="0094026D"/>
    <w:rsid w:val="0094054B"/>
    <w:rsid w:val="009422FF"/>
    <w:rsid w:val="00942C33"/>
    <w:rsid w:val="00942F73"/>
    <w:rsid w:val="00943089"/>
    <w:rsid w:val="009450AE"/>
    <w:rsid w:val="00946CDB"/>
    <w:rsid w:val="00946DCD"/>
    <w:rsid w:val="00947975"/>
    <w:rsid w:val="00947E33"/>
    <w:rsid w:val="00954B51"/>
    <w:rsid w:val="009563F0"/>
    <w:rsid w:val="009564FE"/>
    <w:rsid w:val="00956D9B"/>
    <w:rsid w:val="009578B6"/>
    <w:rsid w:val="00957B8E"/>
    <w:rsid w:val="0096168D"/>
    <w:rsid w:val="00964DBE"/>
    <w:rsid w:val="00964E2A"/>
    <w:rsid w:val="00967F0D"/>
    <w:rsid w:val="00974B07"/>
    <w:rsid w:val="00974C0C"/>
    <w:rsid w:val="0097632B"/>
    <w:rsid w:val="00977C98"/>
    <w:rsid w:val="00980787"/>
    <w:rsid w:val="0098273A"/>
    <w:rsid w:val="009827D5"/>
    <w:rsid w:val="00983610"/>
    <w:rsid w:val="009838B5"/>
    <w:rsid w:val="00984C6E"/>
    <w:rsid w:val="0098553F"/>
    <w:rsid w:val="00987439"/>
    <w:rsid w:val="00987754"/>
    <w:rsid w:val="00987FEB"/>
    <w:rsid w:val="009910D1"/>
    <w:rsid w:val="00991AC1"/>
    <w:rsid w:val="00993AEA"/>
    <w:rsid w:val="00993B9F"/>
    <w:rsid w:val="0099672B"/>
    <w:rsid w:val="009978F2"/>
    <w:rsid w:val="00997A1F"/>
    <w:rsid w:val="009A1226"/>
    <w:rsid w:val="009A1A10"/>
    <w:rsid w:val="009A2ED2"/>
    <w:rsid w:val="009A3596"/>
    <w:rsid w:val="009A4891"/>
    <w:rsid w:val="009A4F2F"/>
    <w:rsid w:val="009A5D33"/>
    <w:rsid w:val="009A5EE6"/>
    <w:rsid w:val="009A6CE7"/>
    <w:rsid w:val="009A7A66"/>
    <w:rsid w:val="009B0EB1"/>
    <w:rsid w:val="009B2E82"/>
    <w:rsid w:val="009B3872"/>
    <w:rsid w:val="009B5CC8"/>
    <w:rsid w:val="009B671B"/>
    <w:rsid w:val="009B7541"/>
    <w:rsid w:val="009C21CC"/>
    <w:rsid w:val="009C2D1C"/>
    <w:rsid w:val="009C2F39"/>
    <w:rsid w:val="009C4EBA"/>
    <w:rsid w:val="009C5E51"/>
    <w:rsid w:val="009C674E"/>
    <w:rsid w:val="009C6886"/>
    <w:rsid w:val="009C6A1A"/>
    <w:rsid w:val="009C78DA"/>
    <w:rsid w:val="009D042B"/>
    <w:rsid w:val="009D2A58"/>
    <w:rsid w:val="009D2A7A"/>
    <w:rsid w:val="009D32E3"/>
    <w:rsid w:val="009D3890"/>
    <w:rsid w:val="009D3A92"/>
    <w:rsid w:val="009D5AD0"/>
    <w:rsid w:val="009D6374"/>
    <w:rsid w:val="009D70F6"/>
    <w:rsid w:val="009E0B00"/>
    <w:rsid w:val="009E2537"/>
    <w:rsid w:val="009E53E6"/>
    <w:rsid w:val="009E6739"/>
    <w:rsid w:val="009E7396"/>
    <w:rsid w:val="009F0859"/>
    <w:rsid w:val="009F0A2F"/>
    <w:rsid w:val="009F1F6D"/>
    <w:rsid w:val="009F4764"/>
    <w:rsid w:val="009F4DA7"/>
    <w:rsid w:val="009F52BF"/>
    <w:rsid w:val="009F5DA5"/>
    <w:rsid w:val="009F6474"/>
    <w:rsid w:val="009F68C1"/>
    <w:rsid w:val="009F69EF"/>
    <w:rsid w:val="009F6B1B"/>
    <w:rsid w:val="009F6C2F"/>
    <w:rsid w:val="009F756F"/>
    <w:rsid w:val="009F7DB6"/>
    <w:rsid w:val="00A00C94"/>
    <w:rsid w:val="00A01E5F"/>
    <w:rsid w:val="00A023E2"/>
    <w:rsid w:val="00A025ED"/>
    <w:rsid w:val="00A0303D"/>
    <w:rsid w:val="00A044EA"/>
    <w:rsid w:val="00A0469C"/>
    <w:rsid w:val="00A04BD6"/>
    <w:rsid w:val="00A04D76"/>
    <w:rsid w:val="00A05E21"/>
    <w:rsid w:val="00A103AC"/>
    <w:rsid w:val="00A10553"/>
    <w:rsid w:val="00A10697"/>
    <w:rsid w:val="00A12B83"/>
    <w:rsid w:val="00A12BF6"/>
    <w:rsid w:val="00A12CB3"/>
    <w:rsid w:val="00A12EC3"/>
    <w:rsid w:val="00A158DD"/>
    <w:rsid w:val="00A1708A"/>
    <w:rsid w:val="00A20428"/>
    <w:rsid w:val="00A212A8"/>
    <w:rsid w:val="00A21DE8"/>
    <w:rsid w:val="00A22CA1"/>
    <w:rsid w:val="00A233D3"/>
    <w:rsid w:val="00A23C25"/>
    <w:rsid w:val="00A23E01"/>
    <w:rsid w:val="00A241E7"/>
    <w:rsid w:val="00A245F8"/>
    <w:rsid w:val="00A26716"/>
    <w:rsid w:val="00A268A3"/>
    <w:rsid w:val="00A26AE6"/>
    <w:rsid w:val="00A26F05"/>
    <w:rsid w:val="00A303CA"/>
    <w:rsid w:val="00A30A90"/>
    <w:rsid w:val="00A30CF4"/>
    <w:rsid w:val="00A31296"/>
    <w:rsid w:val="00A329C3"/>
    <w:rsid w:val="00A33529"/>
    <w:rsid w:val="00A3405E"/>
    <w:rsid w:val="00A350B2"/>
    <w:rsid w:val="00A35C1C"/>
    <w:rsid w:val="00A37145"/>
    <w:rsid w:val="00A408EA"/>
    <w:rsid w:val="00A41E00"/>
    <w:rsid w:val="00A429D6"/>
    <w:rsid w:val="00A429ED"/>
    <w:rsid w:val="00A42C76"/>
    <w:rsid w:val="00A46C12"/>
    <w:rsid w:val="00A54249"/>
    <w:rsid w:val="00A554A7"/>
    <w:rsid w:val="00A55C66"/>
    <w:rsid w:val="00A56749"/>
    <w:rsid w:val="00A56FA1"/>
    <w:rsid w:val="00A57055"/>
    <w:rsid w:val="00A57311"/>
    <w:rsid w:val="00A60EB2"/>
    <w:rsid w:val="00A63282"/>
    <w:rsid w:val="00A64363"/>
    <w:rsid w:val="00A64C8E"/>
    <w:rsid w:val="00A6628B"/>
    <w:rsid w:val="00A675C7"/>
    <w:rsid w:val="00A70CB6"/>
    <w:rsid w:val="00A70F90"/>
    <w:rsid w:val="00A72A42"/>
    <w:rsid w:val="00A72B56"/>
    <w:rsid w:val="00A735E1"/>
    <w:rsid w:val="00A74829"/>
    <w:rsid w:val="00A76911"/>
    <w:rsid w:val="00A76C48"/>
    <w:rsid w:val="00A7786D"/>
    <w:rsid w:val="00A81311"/>
    <w:rsid w:val="00A82A6A"/>
    <w:rsid w:val="00A82DF3"/>
    <w:rsid w:val="00A83270"/>
    <w:rsid w:val="00A83DFE"/>
    <w:rsid w:val="00A84CB0"/>
    <w:rsid w:val="00A84D20"/>
    <w:rsid w:val="00A85263"/>
    <w:rsid w:val="00A8574A"/>
    <w:rsid w:val="00A86222"/>
    <w:rsid w:val="00A87092"/>
    <w:rsid w:val="00A90344"/>
    <w:rsid w:val="00A910A4"/>
    <w:rsid w:val="00A91A73"/>
    <w:rsid w:val="00A92BE4"/>
    <w:rsid w:val="00A92C4E"/>
    <w:rsid w:val="00A93006"/>
    <w:rsid w:val="00A9314A"/>
    <w:rsid w:val="00A933B4"/>
    <w:rsid w:val="00A93559"/>
    <w:rsid w:val="00A93C65"/>
    <w:rsid w:val="00A93EAD"/>
    <w:rsid w:val="00A94AEF"/>
    <w:rsid w:val="00A96CD7"/>
    <w:rsid w:val="00A973D9"/>
    <w:rsid w:val="00AA0579"/>
    <w:rsid w:val="00AA07AD"/>
    <w:rsid w:val="00AA1ED9"/>
    <w:rsid w:val="00AA390E"/>
    <w:rsid w:val="00AA47C0"/>
    <w:rsid w:val="00AA59ED"/>
    <w:rsid w:val="00AA5C14"/>
    <w:rsid w:val="00AA5F0E"/>
    <w:rsid w:val="00AA62B1"/>
    <w:rsid w:val="00AA6380"/>
    <w:rsid w:val="00AA77F4"/>
    <w:rsid w:val="00AA7B0B"/>
    <w:rsid w:val="00AB017D"/>
    <w:rsid w:val="00AB04E0"/>
    <w:rsid w:val="00AB199A"/>
    <w:rsid w:val="00AB2817"/>
    <w:rsid w:val="00AB3C76"/>
    <w:rsid w:val="00AB56F3"/>
    <w:rsid w:val="00AB7803"/>
    <w:rsid w:val="00AC0357"/>
    <w:rsid w:val="00AC257D"/>
    <w:rsid w:val="00AC4542"/>
    <w:rsid w:val="00AC4CB6"/>
    <w:rsid w:val="00AC50D4"/>
    <w:rsid w:val="00AC599B"/>
    <w:rsid w:val="00AC6945"/>
    <w:rsid w:val="00AC70C8"/>
    <w:rsid w:val="00AC7A9D"/>
    <w:rsid w:val="00AD04D6"/>
    <w:rsid w:val="00AD0878"/>
    <w:rsid w:val="00AD0E99"/>
    <w:rsid w:val="00AD13BC"/>
    <w:rsid w:val="00AD18A2"/>
    <w:rsid w:val="00AD1A5E"/>
    <w:rsid w:val="00AD27C9"/>
    <w:rsid w:val="00AD2883"/>
    <w:rsid w:val="00AD2BC6"/>
    <w:rsid w:val="00AD45E6"/>
    <w:rsid w:val="00AD4D5D"/>
    <w:rsid w:val="00AD59AF"/>
    <w:rsid w:val="00AD64A4"/>
    <w:rsid w:val="00AD7272"/>
    <w:rsid w:val="00AE027E"/>
    <w:rsid w:val="00AE0FAC"/>
    <w:rsid w:val="00AE3837"/>
    <w:rsid w:val="00AE398F"/>
    <w:rsid w:val="00AE4E74"/>
    <w:rsid w:val="00AE74B0"/>
    <w:rsid w:val="00AF0A8D"/>
    <w:rsid w:val="00AF0D69"/>
    <w:rsid w:val="00AF3E2E"/>
    <w:rsid w:val="00AF5A68"/>
    <w:rsid w:val="00AF6558"/>
    <w:rsid w:val="00AF689C"/>
    <w:rsid w:val="00AF6A0D"/>
    <w:rsid w:val="00AF75D0"/>
    <w:rsid w:val="00AF7AB4"/>
    <w:rsid w:val="00B001D5"/>
    <w:rsid w:val="00B00259"/>
    <w:rsid w:val="00B00374"/>
    <w:rsid w:val="00B0069F"/>
    <w:rsid w:val="00B03272"/>
    <w:rsid w:val="00B033EF"/>
    <w:rsid w:val="00B039C1"/>
    <w:rsid w:val="00B03E69"/>
    <w:rsid w:val="00B04A5A"/>
    <w:rsid w:val="00B06917"/>
    <w:rsid w:val="00B10550"/>
    <w:rsid w:val="00B10F3B"/>
    <w:rsid w:val="00B11051"/>
    <w:rsid w:val="00B1144E"/>
    <w:rsid w:val="00B11E6C"/>
    <w:rsid w:val="00B11F70"/>
    <w:rsid w:val="00B12652"/>
    <w:rsid w:val="00B12752"/>
    <w:rsid w:val="00B1431C"/>
    <w:rsid w:val="00B14CF6"/>
    <w:rsid w:val="00B15E32"/>
    <w:rsid w:val="00B16ADA"/>
    <w:rsid w:val="00B2111F"/>
    <w:rsid w:val="00B21700"/>
    <w:rsid w:val="00B22E9E"/>
    <w:rsid w:val="00B260F4"/>
    <w:rsid w:val="00B271B8"/>
    <w:rsid w:val="00B30B2B"/>
    <w:rsid w:val="00B30D8F"/>
    <w:rsid w:val="00B32F72"/>
    <w:rsid w:val="00B331A4"/>
    <w:rsid w:val="00B33D35"/>
    <w:rsid w:val="00B352F7"/>
    <w:rsid w:val="00B35F7F"/>
    <w:rsid w:val="00B368F6"/>
    <w:rsid w:val="00B36D5D"/>
    <w:rsid w:val="00B375AF"/>
    <w:rsid w:val="00B4149F"/>
    <w:rsid w:val="00B4183C"/>
    <w:rsid w:val="00B42B15"/>
    <w:rsid w:val="00B42E19"/>
    <w:rsid w:val="00B4495B"/>
    <w:rsid w:val="00B44B63"/>
    <w:rsid w:val="00B4532D"/>
    <w:rsid w:val="00B479C3"/>
    <w:rsid w:val="00B507D7"/>
    <w:rsid w:val="00B512FE"/>
    <w:rsid w:val="00B519FE"/>
    <w:rsid w:val="00B533C1"/>
    <w:rsid w:val="00B53BE4"/>
    <w:rsid w:val="00B53F06"/>
    <w:rsid w:val="00B55D01"/>
    <w:rsid w:val="00B56F8B"/>
    <w:rsid w:val="00B5718C"/>
    <w:rsid w:val="00B57209"/>
    <w:rsid w:val="00B60362"/>
    <w:rsid w:val="00B61725"/>
    <w:rsid w:val="00B61B51"/>
    <w:rsid w:val="00B63BE5"/>
    <w:rsid w:val="00B6427D"/>
    <w:rsid w:val="00B6663C"/>
    <w:rsid w:val="00B66B40"/>
    <w:rsid w:val="00B7048B"/>
    <w:rsid w:val="00B722AE"/>
    <w:rsid w:val="00B72F63"/>
    <w:rsid w:val="00B739D9"/>
    <w:rsid w:val="00B74016"/>
    <w:rsid w:val="00B74FE4"/>
    <w:rsid w:val="00B76AA5"/>
    <w:rsid w:val="00B774D2"/>
    <w:rsid w:val="00B8044B"/>
    <w:rsid w:val="00B80D2C"/>
    <w:rsid w:val="00B813E4"/>
    <w:rsid w:val="00B83E8A"/>
    <w:rsid w:val="00B8609F"/>
    <w:rsid w:val="00B8694D"/>
    <w:rsid w:val="00B87C91"/>
    <w:rsid w:val="00B901CE"/>
    <w:rsid w:val="00B90F07"/>
    <w:rsid w:val="00B9132D"/>
    <w:rsid w:val="00B924D9"/>
    <w:rsid w:val="00B93069"/>
    <w:rsid w:val="00B94F44"/>
    <w:rsid w:val="00B95A34"/>
    <w:rsid w:val="00B978BE"/>
    <w:rsid w:val="00B97BBB"/>
    <w:rsid w:val="00BA27B7"/>
    <w:rsid w:val="00BA2925"/>
    <w:rsid w:val="00BA3351"/>
    <w:rsid w:val="00BA5CE3"/>
    <w:rsid w:val="00BA67EB"/>
    <w:rsid w:val="00BA6F4B"/>
    <w:rsid w:val="00BA7FCC"/>
    <w:rsid w:val="00BB100B"/>
    <w:rsid w:val="00BB437F"/>
    <w:rsid w:val="00BB753A"/>
    <w:rsid w:val="00BC004A"/>
    <w:rsid w:val="00BC24C9"/>
    <w:rsid w:val="00BC33F1"/>
    <w:rsid w:val="00BC4AC8"/>
    <w:rsid w:val="00BC5858"/>
    <w:rsid w:val="00BC71C3"/>
    <w:rsid w:val="00BC788E"/>
    <w:rsid w:val="00BC7BF8"/>
    <w:rsid w:val="00BC7C0F"/>
    <w:rsid w:val="00BD260E"/>
    <w:rsid w:val="00BD2DB7"/>
    <w:rsid w:val="00BD403A"/>
    <w:rsid w:val="00BD4486"/>
    <w:rsid w:val="00BD48B6"/>
    <w:rsid w:val="00BD4EB0"/>
    <w:rsid w:val="00BD4ED9"/>
    <w:rsid w:val="00BD67FC"/>
    <w:rsid w:val="00BE24E0"/>
    <w:rsid w:val="00BE3668"/>
    <w:rsid w:val="00BE3F4B"/>
    <w:rsid w:val="00BE48D4"/>
    <w:rsid w:val="00BE5CCA"/>
    <w:rsid w:val="00BE6896"/>
    <w:rsid w:val="00BE79C7"/>
    <w:rsid w:val="00BF1103"/>
    <w:rsid w:val="00BF14AA"/>
    <w:rsid w:val="00BF17D2"/>
    <w:rsid w:val="00BF1A81"/>
    <w:rsid w:val="00BF1C46"/>
    <w:rsid w:val="00BF2E37"/>
    <w:rsid w:val="00BF46F7"/>
    <w:rsid w:val="00BF4C09"/>
    <w:rsid w:val="00BF59BF"/>
    <w:rsid w:val="00BF621A"/>
    <w:rsid w:val="00BF6260"/>
    <w:rsid w:val="00BF6B9E"/>
    <w:rsid w:val="00C00333"/>
    <w:rsid w:val="00C00B3A"/>
    <w:rsid w:val="00C014B4"/>
    <w:rsid w:val="00C02C7A"/>
    <w:rsid w:val="00C05019"/>
    <w:rsid w:val="00C055C5"/>
    <w:rsid w:val="00C05A32"/>
    <w:rsid w:val="00C061DE"/>
    <w:rsid w:val="00C062EF"/>
    <w:rsid w:val="00C06D86"/>
    <w:rsid w:val="00C10A3D"/>
    <w:rsid w:val="00C11C04"/>
    <w:rsid w:val="00C11FFD"/>
    <w:rsid w:val="00C14512"/>
    <w:rsid w:val="00C14BAA"/>
    <w:rsid w:val="00C15CE9"/>
    <w:rsid w:val="00C210E4"/>
    <w:rsid w:val="00C219F5"/>
    <w:rsid w:val="00C21D8C"/>
    <w:rsid w:val="00C23195"/>
    <w:rsid w:val="00C235E0"/>
    <w:rsid w:val="00C235F6"/>
    <w:rsid w:val="00C260B4"/>
    <w:rsid w:val="00C2631A"/>
    <w:rsid w:val="00C26648"/>
    <w:rsid w:val="00C2768E"/>
    <w:rsid w:val="00C304F1"/>
    <w:rsid w:val="00C30797"/>
    <w:rsid w:val="00C31694"/>
    <w:rsid w:val="00C3190B"/>
    <w:rsid w:val="00C32F1F"/>
    <w:rsid w:val="00C3342B"/>
    <w:rsid w:val="00C33D45"/>
    <w:rsid w:val="00C33ECB"/>
    <w:rsid w:val="00C34429"/>
    <w:rsid w:val="00C36408"/>
    <w:rsid w:val="00C37D86"/>
    <w:rsid w:val="00C40062"/>
    <w:rsid w:val="00C41305"/>
    <w:rsid w:val="00C424DC"/>
    <w:rsid w:val="00C4282E"/>
    <w:rsid w:val="00C42F53"/>
    <w:rsid w:val="00C43A46"/>
    <w:rsid w:val="00C459B9"/>
    <w:rsid w:val="00C45DEF"/>
    <w:rsid w:val="00C50532"/>
    <w:rsid w:val="00C50DB5"/>
    <w:rsid w:val="00C513D5"/>
    <w:rsid w:val="00C529AA"/>
    <w:rsid w:val="00C53BCC"/>
    <w:rsid w:val="00C53E3B"/>
    <w:rsid w:val="00C54A54"/>
    <w:rsid w:val="00C56821"/>
    <w:rsid w:val="00C56868"/>
    <w:rsid w:val="00C568B0"/>
    <w:rsid w:val="00C56FB2"/>
    <w:rsid w:val="00C57057"/>
    <w:rsid w:val="00C6110D"/>
    <w:rsid w:val="00C61262"/>
    <w:rsid w:val="00C61F2A"/>
    <w:rsid w:val="00C62DCB"/>
    <w:rsid w:val="00C63AF0"/>
    <w:rsid w:val="00C64252"/>
    <w:rsid w:val="00C658D2"/>
    <w:rsid w:val="00C65972"/>
    <w:rsid w:val="00C66EFF"/>
    <w:rsid w:val="00C7039C"/>
    <w:rsid w:val="00C7317C"/>
    <w:rsid w:val="00C73C43"/>
    <w:rsid w:val="00C77683"/>
    <w:rsid w:val="00C80B55"/>
    <w:rsid w:val="00C81002"/>
    <w:rsid w:val="00C826EA"/>
    <w:rsid w:val="00C82ECC"/>
    <w:rsid w:val="00C856FF"/>
    <w:rsid w:val="00C85FED"/>
    <w:rsid w:val="00C86055"/>
    <w:rsid w:val="00C8631A"/>
    <w:rsid w:val="00C865F0"/>
    <w:rsid w:val="00C872BF"/>
    <w:rsid w:val="00C95B86"/>
    <w:rsid w:val="00C96737"/>
    <w:rsid w:val="00C9707D"/>
    <w:rsid w:val="00C978F0"/>
    <w:rsid w:val="00CA04E7"/>
    <w:rsid w:val="00CA0C59"/>
    <w:rsid w:val="00CA26CE"/>
    <w:rsid w:val="00CA2CA4"/>
    <w:rsid w:val="00CA2EB1"/>
    <w:rsid w:val="00CA336B"/>
    <w:rsid w:val="00CA42E5"/>
    <w:rsid w:val="00CA467B"/>
    <w:rsid w:val="00CA5431"/>
    <w:rsid w:val="00CA5949"/>
    <w:rsid w:val="00CA6381"/>
    <w:rsid w:val="00CA7651"/>
    <w:rsid w:val="00CB1C86"/>
    <w:rsid w:val="00CB34AB"/>
    <w:rsid w:val="00CB3D8A"/>
    <w:rsid w:val="00CB3E18"/>
    <w:rsid w:val="00CB4927"/>
    <w:rsid w:val="00CB5CB7"/>
    <w:rsid w:val="00CB63D4"/>
    <w:rsid w:val="00CB677E"/>
    <w:rsid w:val="00CB681E"/>
    <w:rsid w:val="00CC13FD"/>
    <w:rsid w:val="00CC1515"/>
    <w:rsid w:val="00CC1A2A"/>
    <w:rsid w:val="00CC289E"/>
    <w:rsid w:val="00CC501F"/>
    <w:rsid w:val="00CC5110"/>
    <w:rsid w:val="00CC5EB7"/>
    <w:rsid w:val="00CC6519"/>
    <w:rsid w:val="00CC66CF"/>
    <w:rsid w:val="00CC6A80"/>
    <w:rsid w:val="00CC7C5A"/>
    <w:rsid w:val="00CD0141"/>
    <w:rsid w:val="00CD096F"/>
    <w:rsid w:val="00CD10D2"/>
    <w:rsid w:val="00CD237F"/>
    <w:rsid w:val="00CD2419"/>
    <w:rsid w:val="00CD2737"/>
    <w:rsid w:val="00CD3F3D"/>
    <w:rsid w:val="00CD483A"/>
    <w:rsid w:val="00CD6911"/>
    <w:rsid w:val="00CD6B49"/>
    <w:rsid w:val="00CD6EF6"/>
    <w:rsid w:val="00CE0A59"/>
    <w:rsid w:val="00CE2C73"/>
    <w:rsid w:val="00CE3BE5"/>
    <w:rsid w:val="00CE428D"/>
    <w:rsid w:val="00CE4C47"/>
    <w:rsid w:val="00CE55B5"/>
    <w:rsid w:val="00CE6BCF"/>
    <w:rsid w:val="00CE73EC"/>
    <w:rsid w:val="00CE7B46"/>
    <w:rsid w:val="00CF05F4"/>
    <w:rsid w:val="00CF0662"/>
    <w:rsid w:val="00CF099B"/>
    <w:rsid w:val="00CF0D43"/>
    <w:rsid w:val="00CF0DFD"/>
    <w:rsid w:val="00CF1227"/>
    <w:rsid w:val="00CF16DD"/>
    <w:rsid w:val="00CF2281"/>
    <w:rsid w:val="00CF3CD1"/>
    <w:rsid w:val="00CF56DE"/>
    <w:rsid w:val="00CF5AD1"/>
    <w:rsid w:val="00CF6ADF"/>
    <w:rsid w:val="00CF77A5"/>
    <w:rsid w:val="00D028F8"/>
    <w:rsid w:val="00D04AE4"/>
    <w:rsid w:val="00D04C26"/>
    <w:rsid w:val="00D0530C"/>
    <w:rsid w:val="00D05ED3"/>
    <w:rsid w:val="00D071BD"/>
    <w:rsid w:val="00D1071C"/>
    <w:rsid w:val="00D10C1F"/>
    <w:rsid w:val="00D129C2"/>
    <w:rsid w:val="00D12B24"/>
    <w:rsid w:val="00D14355"/>
    <w:rsid w:val="00D15AB8"/>
    <w:rsid w:val="00D16BB3"/>
    <w:rsid w:val="00D17CE8"/>
    <w:rsid w:val="00D2015A"/>
    <w:rsid w:val="00D209D7"/>
    <w:rsid w:val="00D217D7"/>
    <w:rsid w:val="00D21B33"/>
    <w:rsid w:val="00D2219E"/>
    <w:rsid w:val="00D22C22"/>
    <w:rsid w:val="00D24861"/>
    <w:rsid w:val="00D259C1"/>
    <w:rsid w:val="00D3361C"/>
    <w:rsid w:val="00D33C7C"/>
    <w:rsid w:val="00D4063C"/>
    <w:rsid w:val="00D40F86"/>
    <w:rsid w:val="00D41ADE"/>
    <w:rsid w:val="00D42A4C"/>
    <w:rsid w:val="00D46D80"/>
    <w:rsid w:val="00D50A3C"/>
    <w:rsid w:val="00D50D9C"/>
    <w:rsid w:val="00D511B9"/>
    <w:rsid w:val="00D51D0E"/>
    <w:rsid w:val="00D54A44"/>
    <w:rsid w:val="00D55CB5"/>
    <w:rsid w:val="00D560F5"/>
    <w:rsid w:val="00D60AC5"/>
    <w:rsid w:val="00D62798"/>
    <w:rsid w:val="00D62F74"/>
    <w:rsid w:val="00D64390"/>
    <w:rsid w:val="00D643E8"/>
    <w:rsid w:val="00D64C9E"/>
    <w:rsid w:val="00D64E15"/>
    <w:rsid w:val="00D65144"/>
    <w:rsid w:val="00D6639F"/>
    <w:rsid w:val="00D666ED"/>
    <w:rsid w:val="00D6697C"/>
    <w:rsid w:val="00D678C0"/>
    <w:rsid w:val="00D67FAE"/>
    <w:rsid w:val="00D67FEA"/>
    <w:rsid w:val="00D70183"/>
    <w:rsid w:val="00D71D70"/>
    <w:rsid w:val="00D72D25"/>
    <w:rsid w:val="00D73B6C"/>
    <w:rsid w:val="00D747B8"/>
    <w:rsid w:val="00D74A9A"/>
    <w:rsid w:val="00D75BAC"/>
    <w:rsid w:val="00D764C2"/>
    <w:rsid w:val="00D768F6"/>
    <w:rsid w:val="00D76D2F"/>
    <w:rsid w:val="00D77174"/>
    <w:rsid w:val="00D8170C"/>
    <w:rsid w:val="00D83AEC"/>
    <w:rsid w:val="00D85431"/>
    <w:rsid w:val="00D86403"/>
    <w:rsid w:val="00D86D7E"/>
    <w:rsid w:val="00D874B2"/>
    <w:rsid w:val="00D91969"/>
    <w:rsid w:val="00D92027"/>
    <w:rsid w:val="00D92A4F"/>
    <w:rsid w:val="00D92B75"/>
    <w:rsid w:val="00D92D3C"/>
    <w:rsid w:val="00D92DE2"/>
    <w:rsid w:val="00D93ACB"/>
    <w:rsid w:val="00D93E37"/>
    <w:rsid w:val="00D947AF"/>
    <w:rsid w:val="00D94E5D"/>
    <w:rsid w:val="00D95B10"/>
    <w:rsid w:val="00D966FA"/>
    <w:rsid w:val="00D97C88"/>
    <w:rsid w:val="00DA02B9"/>
    <w:rsid w:val="00DA046E"/>
    <w:rsid w:val="00DA11C0"/>
    <w:rsid w:val="00DA19CB"/>
    <w:rsid w:val="00DA1F67"/>
    <w:rsid w:val="00DA2500"/>
    <w:rsid w:val="00DA327B"/>
    <w:rsid w:val="00DA3DF8"/>
    <w:rsid w:val="00DA4BF0"/>
    <w:rsid w:val="00DA5068"/>
    <w:rsid w:val="00DA557E"/>
    <w:rsid w:val="00DA61BA"/>
    <w:rsid w:val="00DA6311"/>
    <w:rsid w:val="00DB0AB9"/>
    <w:rsid w:val="00DB1C91"/>
    <w:rsid w:val="00DB2592"/>
    <w:rsid w:val="00DB2D0F"/>
    <w:rsid w:val="00DB34A7"/>
    <w:rsid w:val="00DB4AF4"/>
    <w:rsid w:val="00DB5298"/>
    <w:rsid w:val="00DB5DC1"/>
    <w:rsid w:val="00DB6506"/>
    <w:rsid w:val="00DC153F"/>
    <w:rsid w:val="00DC17EE"/>
    <w:rsid w:val="00DC230C"/>
    <w:rsid w:val="00DC248F"/>
    <w:rsid w:val="00DC36B7"/>
    <w:rsid w:val="00DC3F0E"/>
    <w:rsid w:val="00DC4D98"/>
    <w:rsid w:val="00DC509F"/>
    <w:rsid w:val="00DC5369"/>
    <w:rsid w:val="00DC5606"/>
    <w:rsid w:val="00DC5FD8"/>
    <w:rsid w:val="00DC740E"/>
    <w:rsid w:val="00DC7549"/>
    <w:rsid w:val="00DC7CF0"/>
    <w:rsid w:val="00DD2D21"/>
    <w:rsid w:val="00DD5A7D"/>
    <w:rsid w:val="00DD6DF1"/>
    <w:rsid w:val="00DE01B3"/>
    <w:rsid w:val="00DE0240"/>
    <w:rsid w:val="00DE0B48"/>
    <w:rsid w:val="00DE1A09"/>
    <w:rsid w:val="00DE1E75"/>
    <w:rsid w:val="00DE1F6D"/>
    <w:rsid w:val="00DE3470"/>
    <w:rsid w:val="00DE3822"/>
    <w:rsid w:val="00DE3CB9"/>
    <w:rsid w:val="00DE48BC"/>
    <w:rsid w:val="00DE49AD"/>
    <w:rsid w:val="00DE4B3A"/>
    <w:rsid w:val="00DE50DB"/>
    <w:rsid w:val="00DE55BF"/>
    <w:rsid w:val="00DE6804"/>
    <w:rsid w:val="00DF0E09"/>
    <w:rsid w:val="00DF2C2C"/>
    <w:rsid w:val="00DF4759"/>
    <w:rsid w:val="00DF5388"/>
    <w:rsid w:val="00DF5583"/>
    <w:rsid w:val="00DF6FEE"/>
    <w:rsid w:val="00E0178B"/>
    <w:rsid w:val="00E01A2D"/>
    <w:rsid w:val="00E023F8"/>
    <w:rsid w:val="00E04339"/>
    <w:rsid w:val="00E04E1B"/>
    <w:rsid w:val="00E04FC8"/>
    <w:rsid w:val="00E060E7"/>
    <w:rsid w:val="00E06CA7"/>
    <w:rsid w:val="00E1047D"/>
    <w:rsid w:val="00E10D9E"/>
    <w:rsid w:val="00E118E2"/>
    <w:rsid w:val="00E11EAC"/>
    <w:rsid w:val="00E11F1F"/>
    <w:rsid w:val="00E132CB"/>
    <w:rsid w:val="00E13932"/>
    <w:rsid w:val="00E140F7"/>
    <w:rsid w:val="00E141D5"/>
    <w:rsid w:val="00E149D2"/>
    <w:rsid w:val="00E15970"/>
    <w:rsid w:val="00E16263"/>
    <w:rsid w:val="00E163F4"/>
    <w:rsid w:val="00E16AA7"/>
    <w:rsid w:val="00E170B9"/>
    <w:rsid w:val="00E20A88"/>
    <w:rsid w:val="00E2243F"/>
    <w:rsid w:val="00E22A98"/>
    <w:rsid w:val="00E22AA4"/>
    <w:rsid w:val="00E249A9"/>
    <w:rsid w:val="00E2689E"/>
    <w:rsid w:val="00E26B43"/>
    <w:rsid w:val="00E27452"/>
    <w:rsid w:val="00E27A85"/>
    <w:rsid w:val="00E313D7"/>
    <w:rsid w:val="00E33E36"/>
    <w:rsid w:val="00E341B6"/>
    <w:rsid w:val="00E3539C"/>
    <w:rsid w:val="00E3548C"/>
    <w:rsid w:val="00E35C25"/>
    <w:rsid w:val="00E36D86"/>
    <w:rsid w:val="00E40E2A"/>
    <w:rsid w:val="00E41412"/>
    <w:rsid w:val="00E42648"/>
    <w:rsid w:val="00E42A01"/>
    <w:rsid w:val="00E44584"/>
    <w:rsid w:val="00E45EB4"/>
    <w:rsid w:val="00E465A1"/>
    <w:rsid w:val="00E47F60"/>
    <w:rsid w:val="00E50C9F"/>
    <w:rsid w:val="00E50E21"/>
    <w:rsid w:val="00E518EE"/>
    <w:rsid w:val="00E520C7"/>
    <w:rsid w:val="00E5320C"/>
    <w:rsid w:val="00E53A77"/>
    <w:rsid w:val="00E540C2"/>
    <w:rsid w:val="00E541FD"/>
    <w:rsid w:val="00E5434F"/>
    <w:rsid w:val="00E544DD"/>
    <w:rsid w:val="00E55BAB"/>
    <w:rsid w:val="00E56363"/>
    <w:rsid w:val="00E563DB"/>
    <w:rsid w:val="00E57C65"/>
    <w:rsid w:val="00E60AB5"/>
    <w:rsid w:val="00E615A2"/>
    <w:rsid w:val="00E61AD7"/>
    <w:rsid w:val="00E61ECC"/>
    <w:rsid w:val="00E637EB"/>
    <w:rsid w:val="00E64AD8"/>
    <w:rsid w:val="00E64D1D"/>
    <w:rsid w:val="00E65332"/>
    <w:rsid w:val="00E65400"/>
    <w:rsid w:val="00E66487"/>
    <w:rsid w:val="00E675C5"/>
    <w:rsid w:val="00E715A8"/>
    <w:rsid w:val="00E72184"/>
    <w:rsid w:val="00E72689"/>
    <w:rsid w:val="00E72980"/>
    <w:rsid w:val="00E72D24"/>
    <w:rsid w:val="00E74402"/>
    <w:rsid w:val="00E75C2F"/>
    <w:rsid w:val="00E76CE9"/>
    <w:rsid w:val="00E80829"/>
    <w:rsid w:val="00E834C2"/>
    <w:rsid w:val="00E83622"/>
    <w:rsid w:val="00E84796"/>
    <w:rsid w:val="00E8507E"/>
    <w:rsid w:val="00E9015A"/>
    <w:rsid w:val="00E90871"/>
    <w:rsid w:val="00E9192C"/>
    <w:rsid w:val="00E92292"/>
    <w:rsid w:val="00E96268"/>
    <w:rsid w:val="00E968CC"/>
    <w:rsid w:val="00EA1BBD"/>
    <w:rsid w:val="00EA1EA0"/>
    <w:rsid w:val="00EA20C9"/>
    <w:rsid w:val="00EA3CA3"/>
    <w:rsid w:val="00EA4B9B"/>
    <w:rsid w:val="00EA6439"/>
    <w:rsid w:val="00EA6DCD"/>
    <w:rsid w:val="00EA7FD0"/>
    <w:rsid w:val="00EB0810"/>
    <w:rsid w:val="00EB0AEF"/>
    <w:rsid w:val="00EB13FB"/>
    <w:rsid w:val="00EB15F6"/>
    <w:rsid w:val="00EB4640"/>
    <w:rsid w:val="00EB6DFF"/>
    <w:rsid w:val="00EB6EBC"/>
    <w:rsid w:val="00EB75DB"/>
    <w:rsid w:val="00EC10E4"/>
    <w:rsid w:val="00EC1386"/>
    <w:rsid w:val="00EC2598"/>
    <w:rsid w:val="00EC293B"/>
    <w:rsid w:val="00EC3451"/>
    <w:rsid w:val="00EC37D4"/>
    <w:rsid w:val="00EC44A9"/>
    <w:rsid w:val="00EC504E"/>
    <w:rsid w:val="00EC53DA"/>
    <w:rsid w:val="00EC74EF"/>
    <w:rsid w:val="00ED0FD8"/>
    <w:rsid w:val="00ED322A"/>
    <w:rsid w:val="00ED434F"/>
    <w:rsid w:val="00ED7507"/>
    <w:rsid w:val="00EE005B"/>
    <w:rsid w:val="00EE2683"/>
    <w:rsid w:val="00EE2D54"/>
    <w:rsid w:val="00EE333D"/>
    <w:rsid w:val="00EE3FC2"/>
    <w:rsid w:val="00EE4C00"/>
    <w:rsid w:val="00EE606A"/>
    <w:rsid w:val="00EF0965"/>
    <w:rsid w:val="00EF0BCE"/>
    <w:rsid w:val="00EF2821"/>
    <w:rsid w:val="00EF2B32"/>
    <w:rsid w:val="00EF36DD"/>
    <w:rsid w:val="00EF4060"/>
    <w:rsid w:val="00EF4170"/>
    <w:rsid w:val="00EF5820"/>
    <w:rsid w:val="00EF65D4"/>
    <w:rsid w:val="00EF7616"/>
    <w:rsid w:val="00EF789A"/>
    <w:rsid w:val="00F001F7"/>
    <w:rsid w:val="00F00F42"/>
    <w:rsid w:val="00F00F99"/>
    <w:rsid w:val="00F023D2"/>
    <w:rsid w:val="00F02988"/>
    <w:rsid w:val="00F032E2"/>
    <w:rsid w:val="00F05B37"/>
    <w:rsid w:val="00F06791"/>
    <w:rsid w:val="00F071E9"/>
    <w:rsid w:val="00F07A70"/>
    <w:rsid w:val="00F11BC6"/>
    <w:rsid w:val="00F11CB4"/>
    <w:rsid w:val="00F136E1"/>
    <w:rsid w:val="00F138F7"/>
    <w:rsid w:val="00F1400D"/>
    <w:rsid w:val="00F1662A"/>
    <w:rsid w:val="00F21129"/>
    <w:rsid w:val="00F21E62"/>
    <w:rsid w:val="00F23DCC"/>
    <w:rsid w:val="00F25694"/>
    <w:rsid w:val="00F2605B"/>
    <w:rsid w:val="00F2642A"/>
    <w:rsid w:val="00F26AFF"/>
    <w:rsid w:val="00F30491"/>
    <w:rsid w:val="00F30CA4"/>
    <w:rsid w:val="00F30D22"/>
    <w:rsid w:val="00F3153F"/>
    <w:rsid w:val="00F31D26"/>
    <w:rsid w:val="00F323DF"/>
    <w:rsid w:val="00F3256D"/>
    <w:rsid w:val="00F34F90"/>
    <w:rsid w:val="00F35FD1"/>
    <w:rsid w:val="00F36268"/>
    <w:rsid w:val="00F37011"/>
    <w:rsid w:val="00F40963"/>
    <w:rsid w:val="00F41711"/>
    <w:rsid w:val="00F41E8A"/>
    <w:rsid w:val="00F427C6"/>
    <w:rsid w:val="00F42B65"/>
    <w:rsid w:val="00F43D13"/>
    <w:rsid w:val="00F449A8"/>
    <w:rsid w:val="00F44B05"/>
    <w:rsid w:val="00F44D63"/>
    <w:rsid w:val="00F4515C"/>
    <w:rsid w:val="00F462DE"/>
    <w:rsid w:val="00F46D94"/>
    <w:rsid w:val="00F50280"/>
    <w:rsid w:val="00F503C1"/>
    <w:rsid w:val="00F519B6"/>
    <w:rsid w:val="00F526F4"/>
    <w:rsid w:val="00F5287B"/>
    <w:rsid w:val="00F529D7"/>
    <w:rsid w:val="00F5645E"/>
    <w:rsid w:val="00F56B48"/>
    <w:rsid w:val="00F57803"/>
    <w:rsid w:val="00F61A1A"/>
    <w:rsid w:val="00F61B7F"/>
    <w:rsid w:val="00F622D9"/>
    <w:rsid w:val="00F64C67"/>
    <w:rsid w:val="00F658C6"/>
    <w:rsid w:val="00F661BB"/>
    <w:rsid w:val="00F67DDA"/>
    <w:rsid w:val="00F67E0B"/>
    <w:rsid w:val="00F722C1"/>
    <w:rsid w:val="00F749F5"/>
    <w:rsid w:val="00F751C2"/>
    <w:rsid w:val="00F753A7"/>
    <w:rsid w:val="00F762D2"/>
    <w:rsid w:val="00F76D8F"/>
    <w:rsid w:val="00F777DB"/>
    <w:rsid w:val="00F779B3"/>
    <w:rsid w:val="00F77D67"/>
    <w:rsid w:val="00F80D2F"/>
    <w:rsid w:val="00F81195"/>
    <w:rsid w:val="00F813A4"/>
    <w:rsid w:val="00F814D6"/>
    <w:rsid w:val="00F81773"/>
    <w:rsid w:val="00F81AAB"/>
    <w:rsid w:val="00F835E5"/>
    <w:rsid w:val="00F84CDE"/>
    <w:rsid w:val="00F8558F"/>
    <w:rsid w:val="00F85B2E"/>
    <w:rsid w:val="00F86469"/>
    <w:rsid w:val="00F86A20"/>
    <w:rsid w:val="00F87120"/>
    <w:rsid w:val="00F908B1"/>
    <w:rsid w:val="00F91073"/>
    <w:rsid w:val="00F912DE"/>
    <w:rsid w:val="00F924EF"/>
    <w:rsid w:val="00F941E1"/>
    <w:rsid w:val="00F95A0E"/>
    <w:rsid w:val="00F95D26"/>
    <w:rsid w:val="00F968C3"/>
    <w:rsid w:val="00F9770F"/>
    <w:rsid w:val="00F97C1E"/>
    <w:rsid w:val="00FA0C31"/>
    <w:rsid w:val="00FA1E4F"/>
    <w:rsid w:val="00FA1EEC"/>
    <w:rsid w:val="00FA2DD8"/>
    <w:rsid w:val="00FA34F3"/>
    <w:rsid w:val="00FA378A"/>
    <w:rsid w:val="00FA3822"/>
    <w:rsid w:val="00FA3C75"/>
    <w:rsid w:val="00FA4105"/>
    <w:rsid w:val="00FA57AC"/>
    <w:rsid w:val="00FB04EE"/>
    <w:rsid w:val="00FB06D6"/>
    <w:rsid w:val="00FB0708"/>
    <w:rsid w:val="00FB0F34"/>
    <w:rsid w:val="00FB1BAC"/>
    <w:rsid w:val="00FB2A78"/>
    <w:rsid w:val="00FB32BC"/>
    <w:rsid w:val="00FB340A"/>
    <w:rsid w:val="00FB428C"/>
    <w:rsid w:val="00FB5364"/>
    <w:rsid w:val="00FB53C9"/>
    <w:rsid w:val="00FB6109"/>
    <w:rsid w:val="00FC0615"/>
    <w:rsid w:val="00FC0E89"/>
    <w:rsid w:val="00FC1ACF"/>
    <w:rsid w:val="00FC2D38"/>
    <w:rsid w:val="00FC37CA"/>
    <w:rsid w:val="00FC3C9B"/>
    <w:rsid w:val="00FC3D81"/>
    <w:rsid w:val="00FC68D8"/>
    <w:rsid w:val="00FD145B"/>
    <w:rsid w:val="00FD5347"/>
    <w:rsid w:val="00FD59C3"/>
    <w:rsid w:val="00FD5A51"/>
    <w:rsid w:val="00FE24E3"/>
    <w:rsid w:val="00FE345F"/>
    <w:rsid w:val="00FE52E1"/>
    <w:rsid w:val="00FE593A"/>
    <w:rsid w:val="00FE5DF4"/>
    <w:rsid w:val="00FE6DA6"/>
    <w:rsid w:val="00FE74F7"/>
    <w:rsid w:val="00FE7854"/>
    <w:rsid w:val="00FE7CE1"/>
    <w:rsid w:val="00FF2FD9"/>
    <w:rsid w:val="00FF57F5"/>
    <w:rsid w:val="00FF5D5E"/>
    <w:rsid w:val="00FF7906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770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29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8149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D92D3C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"/>
    <w:basedOn w:val="DefaultParagraphFont"/>
    <w:link w:val="Heading2"/>
    <w:rsid w:val="00D92D3C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2D3C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D92A4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D92A4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semiHidden/>
    <w:rsid w:val="00DE1F6D"/>
    <w:pPr>
      <w:shd w:val="clear" w:color="auto" w:fill="D9D9D9"/>
    </w:pPr>
  </w:style>
  <w:style w:type="paragraph" w:styleId="TOC2">
    <w:name w:val="toc 2"/>
    <w:basedOn w:val="Normal"/>
    <w:next w:val="Normal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outline w:val="0"/>
      <w:shadow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D92D3C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D92D3C"/>
  </w:style>
  <w:style w:type="paragraph" w:customStyle="1" w:styleId="Figure">
    <w:name w:val="Figure"/>
    <w:basedOn w:val="Normal"/>
    <w:next w:val="FigureNo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uiPriority w:val="99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b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1">
    <w:name w:val="EmailStyle473"/>
    <w:aliases w:val="EmailStyle473"/>
    <w:basedOn w:val="DefaultParagraphFont"/>
    <w:semiHidden/>
    <w:personal/>
    <w:personalReply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0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</w:style>
  <w:style w:type="character" w:customStyle="1" w:styleId="Column4Char">
    <w:name w:val="Column_4 Char"/>
    <w:basedOn w:val="Column3Char"/>
    <w:link w:val="Column4"/>
    <w:rsid w:val="004C1655"/>
  </w:style>
  <w:style w:type="character" w:customStyle="1" w:styleId="Column6Char">
    <w:name w:val="Column_6 Char"/>
    <w:basedOn w:val="Column4Char"/>
    <w:link w:val="Column6"/>
    <w:rsid w:val="004C1655"/>
    <w:rPr>
      <w:szCs w:val="18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31C53"/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1">
    <w:name w:val="Char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1">
    <w:name w:val="EmailStyle529"/>
    <w:aliases w:val="EmailStyle529"/>
    <w:basedOn w:val="DefaultParagraphFont"/>
    <w:semiHidden/>
    <w:personal/>
    <w:personalReply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tu.int/itu-t/inr/nnp/index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/" TargetMode="External"/><Relationship Id="rId20" Type="http://schemas.openxmlformats.org/officeDocument/2006/relationships/hyperlink" Target="mailto:tsbtson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footer" Target="footer6.xml"/><Relationship Id="rId10" Type="http://schemas.openxmlformats.org/officeDocument/2006/relationships/hyperlink" Target="mailto:tsbtson@itu.int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D78D-5D64-413F-90F2-57A1E2B1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</TotalTime>
  <Pages>26</Pages>
  <Words>5946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39908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>Récup. + corr. KJ</dc:description>
  <cp:lastModifiedBy>lucasi</cp:lastModifiedBy>
  <cp:revision>367</cp:revision>
  <cp:lastPrinted>2010-11-23T10:44:00Z</cp:lastPrinted>
  <dcterms:created xsi:type="dcterms:W3CDTF">2010-09-06T13:19:00Z</dcterms:created>
  <dcterms:modified xsi:type="dcterms:W3CDTF">2010-11-29T08:35:00Z</dcterms:modified>
</cp:coreProperties>
</file>