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567A05"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C0F1C4" w:themeColor="background1"/>
                <w:spacing w:val="6"/>
                <w:lang w:val="fr-FR"/>
              </w:rPr>
            </w:pPr>
            <w:r w:rsidRPr="0065264A">
              <w:rPr>
                <w:rFonts w:ascii="Arial" w:hAnsi="Arial" w:cs="Arial"/>
                <w:b/>
                <w:bCs/>
                <w:color w:val="C0F1C4" w:themeColor="background1"/>
                <w:spacing w:val="6"/>
                <w:sz w:val="56"/>
                <w:lang w:val="fr-FR"/>
              </w:rPr>
              <w:t xml:space="preserve">Bulletin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d'exploitation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 xml:space="preserve">de </w:t>
            </w:r>
            <w:r w:rsidRPr="0065264A">
              <w:rPr>
                <w:rFonts w:ascii="Arial" w:hAnsi="Arial" w:cs="Arial"/>
                <w:b/>
                <w:bCs/>
                <w:color w:val="C0F1C4" w:themeColor="background1"/>
                <w:spacing w:val="6"/>
                <w:sz w:val="12"/>
                <w:lang w:val="fr-FR"/>
              </w:rPr>
              <w:t xml:space="preserve"> </w:t>
            </w:r>
            <w:r w:rsidRPr="0065264A">
              <w:rPr>
                <w:rFonts w:ascii="Arial" w:hAnsi="Arial" w:cs="Arial"/>
                <w:b/>
                <w:bCs/>
                <w:color w:val="C0F1C4" w:themeColor="background1"/>
                <w:spacing w:val="6"/>
                <w:sz w:val="56"/>
                <w:lang w:val="fr-FR"/>
              </w:rPr>
              <w:t>l'UIT</w:t>
            </w:r>
            <w:r w:rsidR="00F81773" w:rsidRPr="0065264A">
              <w:rPr>
                <w:rFonts w:ascii="Arial" w:hAnsi="Arial" w:cs="Arial"/>
                <w:b/>
                <w:bCs/>
                <w:color w:val="C0F1C4" w:themeColor="background1"/>
                <w:spacing w:val="6"/>
                <w:sz w:val="56"/>
                <w:lang w:val="fr-FR"/>
              </w:rPr>
              <w:br/>
            </w:r>
            <w:r w:rsidR="005F53D7" w:rsidRPr="00287ECF">
              <w:rPr>
                <w:b/>
                <w:bCs/>
                <w:color w:val="C0F1C4"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5948C2">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DE49AD">
              <w:rPr>
                <w:rStyle w:val="Foot"/>
                <w:rFonts w:ascii="Arial" w:hAnsi="Arial" w:cs="Arial"/>
                <w:b/>
                <w:bCs/>
                <w:color w:val="FFFFFF"/>
                <w:sz w:val="28"/>
                <w:szCs w:val="28"/>
                <w:lang w:val="fr-FR"/>
              </w:rPr>
              <w:t>6</w:t>
            </w:r>
            <w:r w:rsidR="005948C2">
              <w:rPr>
                <w:rStyle w:val="Foot"/>
                <w:rFonts w:ascii="Arial" w:hAnsi="Arial" w:cs="Arial"/>
                <w:b/>
                <w:bCs/>
                <w:color w:val="FFFFFF"/>
                <w:sz w:val="28"/>
                <w:szCs w:val="28"/>
                <w:lang w:val="fr-FR"/>
              </w:rPr>
              <w:t>7</w:t>
            </w:r>
          </w:p>
        </w:tc>
        <w:tc>
          <w:tcPr>
            <w:tcW w:w="1477" w:type="dxa"/>
            <w:tcBorders>
              <w:top w:val="nil"/>
              <w:bottom w:val="nil"/>
            </w:tcBorders>
            <w:shd w:val="clear" w:color="auto" w:fill="A6A6A6"/>
            <w:vAlign w:val="center"/>
          </w:tcPr>
          <w:p w:rsidR="008149B6" w:rsidRPr="004E21DC" w:rsidRDefault="00F81773" w:rsidP="003B2280">
            <w:pPr>
              <w:framePr w:hSpace="181" w:wrap="around" w:vAnchor="text" w:hAnchor="margin" w:xAlign="center" w:y="1"/>
              <w:jc w:val="left"/>
              <w:rPr>
                <w:rFonts w:ascii="Arial" w:hAnsi="Arial" w:cs="Arial"/>
                <w:color w:val="FFFFFF"/>
                <w:lang w:val="fr-FR"/>
              </w:rPr>
            </w:pPr>
            <w:r w:rsidRPr="004E21DC">
              <w:rPr>
                <w:color w:val="FFFFFF"/>
                <w:lang w:val="fr-FR"/>
              </w:rPr>
              <w:t xml:space="preserve">1 </w:t>
            </w:r>
            <w:r w:rsidR="00293984">
              <w:rPr>
                <w:color w:val="FFFFFF"/>
                <w:lang w:val="fr-FR"/>
              </w:rPr>
              <w:t>X</w:t>
            </w:r>
            <w:r w:rsidR="003B2280">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3B2280">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3B2280">
              <w:rPr>
                <w:color w:val="FFFFFF"/>
                <w:lang w:val="fr-FR"/>
              </w:rPr>
              <w:t>20</w:t>
            </w:r>
            <w:r w:rsidR="00993AEA">
              <w:rPr>
                <w:color w:val="FFFFFF"/>
                <w:lang w:val="fr-FR"/>
              </w:rPr>
              <w:t xml:space="preserve"> </w:t>
            </w:r>
            <w:r w:rsidR="00304150">
              <w:rPr>
                <w:color w:val="FFFFFF"/>
                <w:lang w:val="fr-FR"/>
              </w:rPr>
              <w:t>octob</w:t>
            </w:r>
            <w:r w:rsidR="00197A01">
              <w:rPr>
                <w:color w:val="FFFFFF"/>
                <w:lang w:val="fr-FR"/>
              </w:rPr>
              <w:t>re</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567A05"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3"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hyperlink>
            <w:bookmarkEnd w:id="3"/>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4"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hyperlink>
            <w:bookmarkEnd w:id="4"/>
          </w:p>
        </w:tc>
      </w:tr>
    </w:tbl>
    <w:p w:rsidR="008149B6" w:rsidRPr="007F41C3" w:rsidRDefault="008149B6">
      <w:pPr>
        <w:rPr>
          <w:lang w:val="fr-FR"/>
        </w:rPr>
      </w:pPr>
    </w:p>
    <w:p w:rsidR="008149B6" w:rsidRPr="007F41C3" w:rsidRDefault="008149B6">
      <w:pPr>
        <w:rPr>
          <w:lang w:val="fr-FR"/>
        </w:rPr>
        <w:sectPr w:rsidR="008149B6" w:rsidRPr="007F41C3" w:rsidSect="008149B6">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5" w:name="_Toc253407911"/>
      <w:bookmarkStart w:id="6" w:name="_Toc255827797"/>
      <w:bookmarkStart w:id="7" w:name="_Toc265053943"/>
      <w:bookmarkStart w:id="8" w:name="_Toc266116909"/>
      <w:bookmarkStart w:id="9" w:name="_Toc271633942"/>
      <w:bookmarkStart w:id="10" w:name="_Toc274142255"/>
      <w:r w:rsidRPr="00422BBB">
        <w:rPr>
          <w:lang w:val="fr-FR"/>
        </w:rPr>
        <w:lastRenderedPageBreak/>
        <w:t>Table des</w:t>
      </w:r>
      <w:r w:rsidR="000A64DE">
        <w:rPr>
          <w:lang w:val="fr-FR"/>
        </w:rPr>
        <w:t xml:space="preserve"> </w:t>
      </w:r>
      <w:r w:rsidRPr="00422BBB">
        <w:rPr>
          <w:lang w:val="fr-FR"/>
        </w:rPr>
        <w:t>matières</w:t>
      </w:r>
      <w:bookmarkEnd w:id="5"/>
      <w:bookmarkEnd w:id="6"/>
      <w:bookmarkEnd w:id="7"/>
      <w:bookmarkEnd w:id="8"/>
      <w:bookmarkEnd w:id="9"/>
      <w:bookmarkEnd w:id="10"/>
    </w:p>
    <w:p w:rsidR="00410231" w:rsidRPr="00422BBB" w:rsidRDefault="00410231" w:rsidP="00410231">
      <w:pPr>
        <w:pStyle w:val="TOC0"/>
      </w:pPr>
      <w:r w:rsidRPr="00422BBB">
        <w:t>Page</w:t>
      </w:r>
    </w:p>
    <w:p w:rsidR="00410231" w:rsidRPr="007F41C3" w:rsidRDefault="00410231" w:rsidP="00410231">
      <w:pPr>
        <w:pStyle w:val="TOC1"/>
        <w:spacing w:before="360"/>
        <w:rPr>
          <w:rFonts w:eastAsia="SimSun" w:cs="Arial"/>
          <w:sz w:val="22"/>
          <w:szCs w:val="22"/>
          <w:lang w:eastAsia="zh-CN"/>
        </w:rPr>
      </w:pPr>
      <w:r w:rsidRPr="007F41C3">
        <w:rPr>
          <w:rStyle w:val="Hyperlink"/>
          <w:b/>
          <w:bCs/>
          <w:color w:val="auto"/>
          <w:u w:val="none"/>
        </w:rPr>
        <w:t>Information</w:t>
      </w:r>
      <w:r>
        <w:rPr>
          <w:rStyle w:val="Hyperlink"/>
          <w:b/>
          <w:bCs/>
          <w:color w:val="auto"/>
          <w:u w:val="none"/>
        </w:rPr>
        <w:t xml:space="preserve">  </w:t>
      </w:r>
      <w:r w:rsidRPr="007F41C3">
        <w:rPr>
          <w:rStyle w:val="Hyperlink"/>
          <w:b/>
          <w:bCs/>
          <w:color w:val="auto"/>
          <w:u w:val="none"/>
        </w:rPr>
        <w:t>générale</w:t>
      </w:r>
    </w:p>
    <w:p w:rsidR="00410231" w:rsidRPr="00325E48" w:rsidRDefault="00410231" w:rsidP="00410231">
      <w:pPr>
        <w:pStyle w:val="TOC1"/>
        <w:tabs>
          <w:tab w:val="left" w:leader="dot" w:pos="8505"/>
          <w:tab w:val="right" w:pos="9072"/>
        </w:tabs>
        <w:rPr>
          <w:rFonts w:asciiTheme="minorHAnsi" w:eastAsiaTheme="minorEastAsia" w:hAnsiTheme="minorHAnsi" w:cstheme="minorBidi"/>
          <w:sz w:val="22"/>
          <w:szCs w:val="22"/>
          <w:lang w:val="fr-CH" w:eastAsia="zh-CN"/>
        </w:rPr>
      </w:pPr>
      <w:r w:rsidRPr="00325E48">
        <w:t xml:space="preserve">Listes annexées au Bulletin d'exploitation de l'UIT: </w:t>
      </w:r>
      <w:r w:rsidRPr="00325E48">
        <w:rPr>
          <w:i/>
          <w:iCs/>
        </w:rPr>
        <w:t>Note du TSB</w:t>
      </w:r>
      <w:r>
        <w:rPr>
          <w:webHidden/>
        </w:rPr>
        <w:tab/>
      </w:r>
      <w:r>
        <w:rPr>
          <w:webHidden/>
        </w:rPr>
        <w:tab/>
        <w:t>3</w:t>
      </w:r>
    </w:p>
    <w:p w:rsidR="00410231" w:rsidRDefault="00410231" w:rsidP="00410231">
      <w:pPr>
        <w:pStyle w:val="TOC1"/>
        <w:tabs>
          <w:tab w:val="left" w:leader="dot" w:pos="8505"/>
          <w:tab w:val="right" w:pos="9072"/>
        </w:tabs>
        <w:rPr>
          <w:webHidden/>
        </w:rPr>
      </w:pPr>
      <w:r w:rsidRPr="00325E48">
        <w:t>Approbation de Recommandations UIT-T</w:t>
      </w:r>
      <w:r>
        <w:rPr>
          <w:webHidden/>
        </w:rPr>
        <w:tab/>
      </w:r>
      <w:r>
        <w:rPr>
          <w:webHidden/>
        </w:rPr>
        <w:tab/>
        <w:t>4</w:t>
      </w:r>
    </w:p>
    <w:p w:rsidR="00410231" w:rsidRDefault="00410231" w:rsidP="001D1B61">
      <w:pPr>
        <w:pStyle w:val="TOC1"/>
        <w:tabs>
          <w:tab w:val="center" w:leader="dot" w:pos="8505"/>
          <w:tab w:val="right" w:pos="9072"/>
        </w:tabs>
        <w:rPr>
          <w:webHidden/>
        </w:rPr>
      </w:pPr>
      <w:r w:rsidRPr="00EE3FC2">
        <w:t>Attribution de codes de zone/réseau sémaphore (SANC) (Recommandation UIT-T Q.708 (03/99))</w:t>
      </w:r>
      <w:r>
        <w:t xml:space="preserve">: </w:t>
      </w:r>
      <w:r w:rsidR="001D1B61">
        <w:rPr>
          <w:i/>
          <w:iCs/>
        </w:rPr>
        <w:br/>
      </w:r>
      <w:r w:rsidRPr="00D93ACB">
        <w:rPr>
          <w:i/>
          <w:iCs/>
        </w:rPr>
        <w:t>S</w:t>
      </w:r>
      <w:r w:rsidR="001D1B61">
        <w:rPr>
          <w:i/>
          <w:iCs/>
        </w:rPr>
        <w:t>lovénie</w:t>
      </w:r>
      <w:r w:rsidRPr="00EE3FC2">
        <w:rPr>
          <w:webHidden/>
        </w:rPr>
        <w:tab/>
      </w:r>
      <w:r>
        <w:rPr>
          <w:webHidden/>
        </w:rPr>
        <w:tab/>
      </w:r>
      <w:r w:rsidR="00EC3451">
        <w:rPr>
          <w:webHidden/>
        </w:rPr>
        <w:t>4</w:t>
      </w:r>
    </w:p>
    <w:p w:rsidR="001D1B61" w:rsidRPr="001D1B61" w:rsidRDefault="001D1B61" w:rsidP="001D1B61">
      <w:pPr>
        <w:pStyle w:val="TOC1"/>
        <w:tabs>
          <w:tab w:val="center" w:leader="dot" w:pos="8505"/>
          <w:tab w:val="right" w:pos="9072"/>
        </w:tabs>
      </w:pPr>
      <w:r w:rsidRPr="001D1B61">
        <w:t>Indicatifs de pays ou de zones géographiques pour les stations mobiles</w:t>
      </w:r>
      <w:r>
        <w:tab/>
      </w:r>
      <w:r>
        <w:tab/>
      </w:r>
      <w:r w:rsidR="00EC3451">
        <w:t>5</w:t>
      </w:r>
    </w:p>
    <w:p w:rsidR="00410231" w:rsidRPr="001D1B61" w:rsidRDefault="00410231" w:rsidP="00410231">
      <w:pPr>
        <w:pStyle w:val="TOC1"/>
        <w:tabs>
          <w:tab w:val="center" w:leader="dot" w:pos="8505"/>
          <w:tab w:val="right" w:pos="9072"/>
        </w:tabs>
        <w:rPr>
          <w:rFonts w:eastAsiaTheme="minorEastAsia"/>
        </w:rPr>
      </w:pPr>
      <w:r w:rsidRPr="001D1B61">
        <w:t>Service téléphonique</w:t>
      </w:r>
      <w:r w:rsidRPr="001D1B61">
        <w:rPr>
          <w:webHidden/>
        </w:rPr>
        <w:t>:</w:t>
      </w:r>
    </w:p>
    <w:p w:rsidR="00410231" w:rsidRPr="00F912DE" w:rsidRDefault="00410231" w:rsidP="00410231">
      <w:pPr>
        <w:pStyle w:val="TOC2"/>
        <w:tabs>
          <w:tab w:val="center" w:leader="dot" w:pos="8505"/>
          <w:tab w:val="right" w:pos="9072"/>
        </w:tabs>
        <w:rPr>
          <w:i/>
          <w:iCs/>
          <w:lang w:val="fr-CH"/>
        </w:rPr>
      </w:pPr>
      <w:r w:rsidRPr="00F912DE">
        <w:rPr>
          <w:i/>
          <w:iCs/>
          <w:lang w:val="fr-CH"/>
        </w:rPr>
        <w:t>Burkina Faso (Autorité de Régulation des  Communications  Electroniques (ARCE), Ouagadougou)</w:t>
      </w:r>
      <w:r w:rsidRPr="00F912DE">
        <w:rPr>
          <w:i/>
          <w:iCs/>
          <w:webHidden/>
          <w:lang w:val="fr-CH"/>
        </w:rPr>
        <w:tab/>
      </w:r>
      <w:r w:rsidRPr="00F912DE">
        <w:rPr>
          <w:i/>
          <w:iCs/>
          <w:webHidden/>
          <w:lang w:val="fr-CH"/>
        </w:rPr>
        <w:tab/>
      </w:r>
      <w:r w:rsidR="00EC3451" w:rsidRPr="00EC3451">
        <w:rPr>
          <w:webHidden/>
          <w:lang w:val="fr-CH"/>
        </w:rPr>
        <w:t>5</w:t>
      </w:r>
    </w:p>
    <w:p w:rsidR="00410231" w:rsidRPr="00F912DE" w:rsidRDefault="001D1B61" w:rsidP="001D1B61">
      <w:pPr>
        <w:pStyle w:val="TOC2"/>
        <w:tabs>
          <w:tab w:val="center" w:leader="dot" w:pos="8505"/>
          <w:tab w:val="right" w:pos="9072"/>
        </w:tabs>
        <w:rPr>
          <w:i/>
          <w:iCs/>
          <w:lang w:val="en-US"/>
        </w:rPr>
      </w:pPr>
      <w:r w:rsidRPr="00F912DE">
        <w:rPr>
          <w:i/>
          <w:iCs/>
          <w:lang w:val="en-US"/>
        </w:rPr>
        <w:t>Danemark</w:t>
      </w:r>
      <w:r w:rsidR="00410231" w:rsidRPr="00F912DE">
        <w:rPr>
          <w:i/>
          <w:iCs/>
          <w:lang w:val="en-US"/>
        </w:rPr>
        <w:t xml:space="preserve"> (</w:t>
      </w:r>
      <w:r w:rsidRPr="00F912DE">
        <w:rPr>
          <w:rFonts w:cs="Arial"/>
          <w:i/>
          <w:iCs/>
          <w:lang w:val="en-US"/>
        </w:rPr>
        <w:t>National IT and Telecom Agency (NITA), Copenhagen</w:t>
      </w:r>
      <w:r w:rsidR="00410231" w:rsidRPr="00F912DE">
        <w:rPr>
          <w:i/>
          <w:iCs/>
          <w:lang w:val="en-US"/>
        </w:rPr>
        <w:t>)</w:t>
      </w:r>
      <w:r w:rsidR="00410231" w:rsidRPr="00F912DE">
        <w:rPr>
          <w:i/>
          <w:iCs/>
          <w:webHidden/>
          <w:lang w:val="en-US"/>
        </w:rPr>
        <w:tab/>
      </w:r>
      <w:r w:rsidR="00410231" w:rsidRPr="00F912DE">
        <w:rPr>
          <w:i/>
          <w:iCs/>
          <w:webHidden/>
          <w:lang w:val="en-US"/>
        </w:rPr>
        <w:tab/>
      </w:r>
      <w:r w:rsidR="00EC3451" w:rsidRPr="00EC3451">
        <w:rPr>
          <w:webHidden/>
          <w:lang w:val="en-US"/>
        </w:rPr>
        <w:t>6</w:t>
      </w:r>
    </w:p>
    <w:p w:rsidR="00410231" w:rsidRPr="00F912DE" w:rsidRDefault="001D1B61" w:rsidP="001D1B61">
      <w:pPr>
        <w:pStyle w:val="TOC2"/>
        <w:tabs>
          <w:tab w:val="center" w:leader="dot" w:pos="8505"/>
          <w:tab w:val="right" w:pos="9072"/>
        </w:tabs>
        <w:rPr>
          <w:i/>
          <w:iCs/>
          <w:lang w:val="en-US"/>
        </w:rPr>
      </w:pPr>
      <w:r w:rsidRPr="00F912DE">
        <w:rPr>
          <w:i/>
          <w:iCs/>
          <w:lang w:val="en-US"/>
        </w:rPr>
        <w:t>Allemagne</w:t>
      </w:r>
      <w:r w:rsidR="00410231" w:rsidRPr="00F912DE">
        <w:rPr>
          <w:i/>
          <w:iCs/>
          <w:lang w:val="en-US"/>
        </w:rPr>
        <w:t xml:space="preserve"> (</w:t>
      </w:r>
      <w:r w:rsidRPr="00F912DE">
        <w:rPr>
          <w:rFonts w:cs="Arial"/>
          <w:bCs/>
          <w:i/>
          <w:iCs/>
          <w:lang w:val="en-US"/>
        </w:rPr>
        <w:t xml:space="preserve">Federal Network Agency for Electricity, Gas, Telecommunications, Post and Railway </w:t>
      </w:r>
      <w:r w:rsidRPr="00F912DE">
        <w:rPr>
          <w:rFonts w:cs="Arial"/>
          <w:bCs/>
          <w:i/>
          <w:iCs/>
          <w:lang w:val="en-US"/>
        </w:rPr>
        <w:br/>
        <w:t>(BNetzA), Mainz</w:t>
      </w:r>
      <w:r w:rsidR="00410231" w:rsidRPr="00F912DE">
        <w:rPr>
          <w:i/>
          <w:iCs/>
          <w:lang w:val="en-US"/>
        </w:rPr>
        <w:t>)</w:t>
      </w:r>
      <w:r w:rsidR="00410231" w:rsidRPr="00F912DE">
        <w:rPr>
          <w:i/>
          <w:iCs/>
          <w:webHidden/>
          <w:lang w:val="en-US"/>
        </w:rPr>
        <w:tab/>
      </w:r>
      <w:r w:rsidR="00F912DE" w:rsidRPr="00F912DE">
        <w:rPr>
          <w:i/>
          <w:iCs/>
          <w:webHidden/>
          <w:lang w:val="en-US"/>
        </w:rPr>
        <w:tab/>
      </w:r>
      <w:r w:rsidR="00EC3451" w:rsidRPr="00EC3451">
        <w:rPr>
          <w:webHidden/>
          <w:lang w:val="en-US"/>
        </w:rPr>
        <w:t>6</w:t>
      </w:r>
    </w:p>
    <w:p w:rsidR="00410231" w:rsidRPr="00F912DE" w:rsidRDefault="001D1B61" w:rsidP="001D1B61">
      <w:pPr>
        <w:pStyle w:val="TOC2"/>
        <w:tabs>
          <w:tab w:val="center" w:leader="dot" w:pos="8505"/>
          <w:tab w:val="right" w:pos="9072"/>
        </w:tabs>
        <w:rPr>
          <w:i/>
          <w:iCs/>
          <w:lang w:val="fr-FR"/>
        </w:rPr>
      </w:pPr>
      <w:r w:rsidRPr="00F912DE">
        <w:rPr>
          <w:i/>
          <w:iCs/>
          <w:lang w:val="fr-FR"/>
        </w:rPr>
        <w:t>Guinée</w:t>
      </w:r>
      <w:r w:rsidR="00410231" w:rsidRPr="00F912DE">
        <w:rPr>
          <w:i/>
          <w:iCs/>
          <w:lang w:val="fr-FR"/>
        </w:rPr>
        <w:t xml:space="preserve"> (</w:t>
      </w:r>
      <w:r w:rsidRPr="00F912DE">
        <w:rPr>
          <w:rFonts w:cs="Arial"/>
          <w:i/>
          <w:iCs/>
          <w:lang w:val="fr-FR"/>
        </w:rPr>
        <w:t>Ministère de la Communication et des Nouvelles Technologies de l’Information, Conakry</w:t>
      </w:r>
      <w:r w:rsidR="00410231" w:rsidRPr="00F912DE">
        <w:rPr>
          <w:i/>
          <w:iCs/>
          <w:lang w:val="fr-FR"/>
        </w:rPr>
        <w:t>)</w:t>
      </w:r>
      <w:r w:rsidR="00410231" w:rsidRPr="00F912DE">
        <w:rPr>
          <w:i/>
          <w:iCs/>
          <w:webHidden/>
          <w:lang w:val="fr-FR"/>
        </w:rPr>
        <w:tab/>
      </w:r>
      <w:r w:rsidR="00410231" w:rsidRPr="00F912DE">
        <w:rPr>
          <w:i/>
          <w:iCs/>
          <w:webHidden/>
          <w:lang w:val="fr-FR"/>
        </w:rPr>
        <w:tab/>
      </w:r>
      <w:r w:rsidR="00EC3451" w:rsidRPr="00EC3451">
        <w:rPr>
          <w:webHidden/>
          <w:lang w:val="fr-FR"/>
        </w:rPr>
        <w:t>7</w:t>
      </w:r>
    </w:p>
    <w:p w:rsidR="00410231" w:rsidRPr="00F912DE" w:rsidRDefault="00410231" w:rsidP="001D1B61">
      <w:pPr>
        <w:pStyle w:val="TOC2"/>
        <w:tabs>
          <w:tab w:val="center" w:leader="dot" w:pos="8505"/>
          <w:tab w:val="right" w:pos="9072"/>
        </w:tabs>
        <w:rPr>
          <w:i/>
          <w:iCs/>
          <w:lang w:val="fr-FR"/>
        </w:rPr>
      </w:pPr>
      <w:r w:rsidRPr="00F912DE">
        <w:rPr>
          <w:i/>
          <w:iCs/>
          <w:lang w:val="fr-FR"/>
        </w:rPr>
        <w:t>M</w:t>
      </w:r>
      <w:r w:rsidR="001D1B61" w:rsidRPr="00F912DE">
        <w:rPr>
          <w:i/>
          <w:iCs/>
          <w:lang w:val="fr-FR"/>
        </w:rPr>
        <w:t>aroc</w:t>
      </w:r>
      <w:r w:rsidRPr="00F912DE">
        <w:rPr>
          <w:i/>
          <w:iCs/>
          <w:lang w:val="fr-FR"/>
        </w:rPr>
        <w:t xml:space="preserve"> (</w:t>
      </w:r>
      <w:r w:rsidR="001D1B61" w:rsidRPr="00F912DE">
        <w:rPr>
          <w:rFonts w:cs="Arial"/>
          <w:i/>
          <w:iCs/>
          <w:lang w:val="fr-FR"/>
        </w:rPr>
        <w:t>Agence Nationale de Réglementation des Télécommunications (ANRT), Rabat</w:t>
      </w:r>
      <w:r w:rsidRPr="00F912DE">
        <w:rPr>
          <w:i/>
          <w:iCs/>
          <w:lang w:val="fr-FR"/>
        </w:rPr>
        <w:t>)</w:t>
      </w:r>
      <w:r w:rsidRPr="00F912DE">
        <w:rPr>
          <w:i/>
          <w:iCs/>
          <w:webHidden/>
          <w:lang w:val="fr-FR"/>
        </w:rPr>
        <w:tab/>
      </w:r>
      <w:r w:rsidRPr="00F912DE">
        <w:rPr>
          <w:i/>
          <w:iCs/>
          <w:webHidden/>
          <w:lang w:val="fr-FR"/>
        </w:rPr>
        <w:tab/>
      </w:r>
      <w:r w:rsidR="00EC3451" w:rsidRPr="00EC3451">
        <w:rPr>
          <w:webHidden/>
          <w:lang w:val="fr-FR"/>
        </w:rPr>
        <w:t>7</w:t>
      </w:r>
    </w:p>
    <w:p w:rsidR="001D1B61" w:rsidRPr="00F912DE" w:rsidRDefault="0005573E" w:rsidP="0005573E">
      <w:pPr>
        <w:pStyle w:val="TOC2"/>
        <w:tabs>
          <w:tab w:val="center" w:leader="dot" w:pos="8505"/>
          <w:tab w:val="right" w:pos="9072"/>
        </w:tabs>
        <w:rPr>
          <w:i/>
          <w:iCs/>
          <w:lang w:val="es-ES"/>
        </w:rPr>
      </w:pPr>
      <w:r>
        <w:rPr>
          <w:i/>
          <w:iCs/>
          <w:lang w:val="es-ES"/>
        </w:rPr>
        <w:t>Niue</w:t>
      </w:r>
      <w:r w:rsidR="001D1B61" w:rsidRPr="00F912DE">
        <w:rPr>
          <w:i/>
          <w:iCs/>
          <w:lang w:val="es-ES"/>
        </w:rPr>
        <w:t xml:space="preserve"> (Telecom Niue, Alofi)</w:t>
      </w:r>
      <w:r w:rsidR="001D1B61" w:rsidRPr="00F912DE">
        <w:rPr>
          <w:i/>
          <w:iCs/>
          <w:lang w:val="es-ES"/>
        </w:rPr>
        <w:tab/>
      </w:r>
      <w:r w:rsidR="001D1B61" w:rsidRPr="00F912DE">
        <w:rPr>
          <w:i/>
          <w:iCs/>
          <w:lang w:val="es-ES"/>
        </w:rPr>
        <w:tab/>
      </w:r>
      <w:r w:rsidR="00EC3451" w:rsidRPr="00EC3451">
        <w:rPr>
          <w:lang w:val="es-ES"/>
        </w:rPr>
        <w:t>11</w:t>
      </w:r>
    </w:p>
    <w:p w:rsidR="00410231" w:rsidRPr="00F912DE" w:rsidRDefault="00410231" w:rsidP="001D1B61">
      <w:pPr>
        <w:pStyle w:val="TOC2"/>
        <w:tabs>
          <w:tab w:val="center" w:leader="dot" w:pos="8505"/>
          <w:tab w:val="right" w:pos="9072"/>
        </w:tabs>
        <w:rPr>
          <w:i/>
          <w:iCs/>
          <w:lang w:val="en-US"/>
        </w:rPr>
      </w:pPr>
      <w:r w:rsidRPr="00F912DE">
        <w:rPr>
          <w:i/>
          <w:iCs/>
          <w:lang w:val="en-US"/>
        </w:rPr>
        <w:t>S</w:t>
      </w:r>
      <w:r w:rsidR="001D1B61" w:rsidRPr="00F912DE">
        <w:rPr>
          <w:i/>
          <w:iCs/>
          <w:lang w:val="en-US"/>
        </w:rPr>
        <w:t>waziland</w:t>
      </w:r>
      <w:r w:rsidRPr="00F912DE">
        <w:rPr>
          <w:i/>
          <w:iCs/>
          <w:lang w:val="en-US"/>
        </w:rPr>
        <w:t xml:space="preserve"> (Iles) (</w:t>
      </w:r>
      <w:r w:rsidR="001D1B61" w:rsidRPr="00F912DE">
        <w:rPr>
          <w:rFonts w:cs="Arial"/>
          <w:bCs/>
          <w:i/>
          <w:iCs/>
          <w:lang w:val="en-US"/>
        </w:rPr>
        <w:t>Swaziland Posts and Telecommunications Corporation (SPTC), Mbabane</w:t>
      </w:r>
      <w:r w:rsidRPr="00F912DE">
        <w:rPr>
          <w:i/>
          <w:iCs/>
          <w:lang w:val="en-US"/>
        </w:rPr>
        <w:t>)</w:t>
      </w:r>
      <w:r w:rsidRPr="00F912DE">
        <w:rPr>
          <w:i/>
          <w:iCs/>
          <w:webHidden/>
          <w:lang w:val="en-US"/>
        </w:rPr>
        <w:tab/>
      </w:r>
      <w:r w:rsidRPr="00F912DE">
        <w:rPr>
          <w:i/>
          <w:iCs/>
          <w:webHidden/>
          <w:lang w:val="en-US"/>
        </w:rPr>
        <w:tab/>
      </w:r>
      <w:r w:rsidR="00EC3451" w:rsidRPr="00EC3451">
        <w:rPr>
          <w:webHidden/>
          <w:lang w:val="en-US"/>
        </w:rPr>
        <w:t>11</w:t>
      </w:r>
    </w:p>
    <w:p w:rsidR="00410231" w:rsidRPr="00EE3FC2" w:rsidRDefault="00410231" w:rsidP="00410231">
      <w:pPr>
        <w:pStyle w:val="TOC1"/>
        <w:tabs>
          <w:tab w:val="center" w:leader="dot" w:pos="8505"/>
          <w:tab w:val="right" w:pos="9072"/>
        </w:tabs>
        <w:rPr>
          <w:rFonts w:eastAsiaTheme="minorEastAsia"/>
          <w:lang w:val="fr-CH"/>
        </w:rPr>
      </w:pPr>
      <w:r w:rsidRPr="00EE3FC2">
        <w:rPr>
          <w:lang w:val="fr-CH"/>
        </w:rPr>
        <w:t xml:space="preserve">Changements dans les administrations/ER </w:t>
      </w:r>
      <w:r w:rsidRPr="00EE3FC2">
        <w:t>et</w:t>
      </w:r>
      <w:r w:rsidRPr="00EE3FC2">
        <w:rPr>
          <w:lang w:val="fr-CH"/>
        </w:rPr>
        <w:t xml:space="preserve"> autres entités ou organisations</w:t>
      </w:r>
      <w:r>
        <w:rPr>
          <w:webHidden/>
          <w:lang w:val="fr-CH"/>
        </w:rPr>
        <w:t>:</w:t>
      </w:r>
    </w:p>
    <w:p w:rsidR="00410231" w:rsidRPr="00EC3451" w:rsidRDefault="001D1B61" w:rsidP="001D1B61">
      <w:pPr>
        <w:pStyle w:val="TOC2"/>
        <w:tabs>
          <w:tab w:val="center" w:leader="dot" w:pos="8505"/>
          <w:tab w:val="right" w:pos="9072"/>
        </w:tabs>
        <w:ind w:left="284" w:firstLine="0"/>
        <w:rPr>
          <w:lang w:val="fr-CH"/>
        </w:rPr>
      </w:pPr>
      <w:r>
        <w:rPr>
          <w:i/>
          <w:iCs/>
          <w:lang w:val="fr-CH"/>
        </w:rPr>
        <w:t>Zimbabwe</w:t>
      </w:r>
      <w:r w:rsidR="00410231" w:rsidRPr="00B53F06">
        <w:rPr>
          <w:i/>
          <w:iCs/>
          <w:lang w:val="fr-CH"/>
        </w:rPr>
        <w:t xml:space="preserve"> (</w:t>
      </w:r>
      <w:r w:rsidRPr="007C31AF">
        <w:rPr>
          <w:i/>
          <w:iCs/>
          <w:lang w:val="fr-CH"/>
        </w:rPr>
        <w:t>Postal</w:t>
      </w:r>
      <w:r>
        <w:rPr>
          <w:i/>
          <w:iCs/>
          <w:lang w:val="fr-CH"/>
        </w:rPr>
        <w:t xml:space="preserve"> </w:t>
      </w:r>
      <w:r w:rsidRPr="007C31AF">
        <w:rPr>
          <w:i/>
          <w:iCs/>
          <w:lang w:val="fr-CH"/>
        </w:rPr>
        <w:t>and Telecommunications Regulatory Authority of Zimbabwe (POTRAZ</w:t>
      </w:r>
      <w:r w:rsidRPr="007C31AF">
        <w:rPr>
          <w:lang w:val="fr-CH"/>
        </w:rPr>
        <w:t>), Harare</w:t>
      </w:r>
      <w:r w:rsidR="00410231" w:rsidRPr="00B53F06">
        <w:rPr>
          <w:i/>
          <w:iCs/>
          <w:lang w:val="fr-CH"/>
        </w:rPr>
        <w:t>):</w:t>
      </w:r>
      <w:r w:rsidR="00410231" w:rsidRPr="00B44B63">
        <w:rPr>
          <w:i/>
          <w:iCs/>
          <w:lang w:val="fr-CH"/>
        </w:rPr>
        <w:t xml:space="preserve"> </w:t>
      </w:r>
      <w:r>
        <w:rPr>
          <w:i/>
          <w:iCs/>
          <w:lang w:val="fr-CH"/>
        </w:rPr>
        <w:br/>
      </w:r>
      <w:r w:rsidR="00410231" w:rsidRPr="00B44B63">
        <w:rPr>
          <w:i/>
          <w:iCs/>
          <w:lang w:val="fr-CH"/>
        </w:rPr>
        <w:t xml:space="preserve">Liste des opérateurs de télécommunication et fournisseurs de services </w:t>
      </w:r>
      <w:r>
        <w:rPr>
          <w:i/>
          <w:iCs/>
          <w:lang w:val="fr-CH"/>
        </w:rPr>
        <w:t>au Zimbabwe</w:t>
      </w:r>
      <w:r w:rsidR="00410231">
        <w:rPr>
          <w:i/>
          <w:iCs/>
          <w:lang w:val="fr-FR"/>
        </w:rPr>
        <w:t xml:space="preserve"> </w:t>
      </w:r>
      <w:r w:rsidR="00410231" w:rsidRPr="00C30797">
        <w:rPr>
          <w:i/>
          <w:iCs/>
          <w:lang w:val="fr-FR"/>
        </w:rPr>
        <w:t xml:space="preserve">auxquels </w:t>
      </w:r>
      <w:r>
        <w:rPr>
          <w:i/>
          <w:iCs/>
          <w:lang w:val="fr-FR"/>
        </w:rPr>
        <w:br/>
      </w:r>
      <w:r w:rsidR="00410231" w:rsidRPr="00C30797">
        <w:rPr>
          <w:i/>
          <w:iCs/>
          <w:lang w:val="fr-FR"/>
        </w:rPr>
        <w:t>le statut d'exploitation reconnue (ER) a été attribué</w:t>
      </w:r>
      <w:r w:rsidR="00410231">
        <w:rPr>
          <w:i/>
          <w:iCs/>
          <w:lang w:val="fr-CH"/>
        </w:rPr>
        <w:tab/>
      </w:r>
      <w:r w:rsidR="00410231">
        <w:rPr>
          <w:i/>
          <w:iCs/>
          <w:lang w:val="fr-CH"/>
        </w:rPr>
        <w:tab/>
      </w:r>
      <w:r w:rsidR="00EC3451">
        <w:rPr>
          <w:lang w:val="fr-CH"/>
        </w:rPr>
        <w:t>12</w:t>
      </w:r>
    </w:p>
    <w:p w:rsidR="001D1B61" w:rsidRDefault="001D1B61" w:rsidP="00410231">
      <w:pPr>
        <w:pStyle w:val="TOC1"/>
        <w:tabs>
          <w:tab w:val="center" w:leader="dot" w:pos="8505"/>
          <w:tab w:val="right" w:pos="9072"/>
        </w:tabs>
        <w:rPr>
          <w:lang w:val="fr-CH"/>
        </w:rPr>
      </w:pPr>
      <w:r>
        <w:rPr>
          <w:lang w:val="fr-CH"/>
        </w:rPr>
        <w:t>Autre communication</w:t>
      </w:r>
      <w:r>
        <w:rPr>
          <w:lang w:val="fr-CH"/>
        </w:rPr>
        <w:tab/>
      </w:r>
      <w:r>
        <w:rPr>
          <w:lang w:val="fr-CH"/>
        </w:rPr>
        <w:tab/>
      </w:r>
      <w:r w:rsidR="00EC3451">
        <w:rPr>
          <w:lang w:val="fr-CH"/>
        </w:rPr>
        <w:t>13</w:t>
      </w:r>
    </w:p>
    <w:p w:rsidR="00410231" w:rsidRPr="00EE3FC2" w:rsidRDefault="00410231" w:rsidP="001D1B61">
      <w:pPr>
        <w:pStyle w:val="TOC1"/>
        <w:tabs>
          <w:tab w:val="center" w:leader="dot" w:pos="8505"/>
          <w:tab w:val="right" w:pos="9072"/>
        </w:tabs>
        <w:rPr>
          <w:lang w:val="fr-CH"/>
        </w:rPr>
      </w:pPr>
      <w:r w:rsidRPr="00EE3FC2">
        <w:rPr>
          <w:lang w:val="fr-CH"/>
        </w:rPr>
        <w:t>Restrictions de service</w:t>
      </w:r>
      <w:r>
        <w:rPr>
          <w:lang w:val="fr-CH"/>
        </w:rPr>
        <w:t xml:space="preserve">: </w:t>
      </w:r>
      <w:r w:rsidRPr="00B53F06">
        <w:rPr>
          <w:i/>
          <w:iCs/>
          <w:lang w:val="fr-CH"/>
        </w:rPr>
        <w:t>Note du TSB</w:t>
      </w:r>
      <w:r w:rsidRPr="00EE3FC2">
        <w:rPr>
          <w:webHidden/>
          <w:lang w:val="fr-CH"/>
        </w:rPr>
        <w:tab/>
      </w:r>
      <w:r>
        <w:rPr>
          <w:webHidden/>
          <w:lang w:val="fr-CH"/>
        </w:rPr>
        <w:tab/>
      </w:r>
      <w:r w:rsidR="00EC3451">
        <w:rPr>
          <w:webHidden/>
          <w:lang w:val="fr-CH"/>
        </w:rPr>
        <w:t>14</w:t>
      </w:r>
    </w:p>
    <w:p w:rsidR="00410231" w:rsidRPr="00EE3FC2" w:rsidRDefault="00410231" w:rsidP="001D1B61">
      <w:pPr>
        <w:pStyle w:val="TOC1"/>
        <w:tabs>
          <w:tab w:val="center" w:leader="dot" w:pos="8505"/>
          <w:tab w:val="right" w:pos="9072"/>
        </w:tabs>
        <w:rPr>
          <w:lang w:val="fr-CH"/>
        </w:rPr>
      </w:pPr>
      <w:r w:rsidRPr="00EE3FC2">
        <w:rPr>
          <w:lang w:val="fr-CH"/>
        </w:rPr>
        <w:t>Systèmes de rappel (Call-Back) et procédures d'appel alternatives (Rés. 21 Rév. PP-2002)</w:t>
      </w:r>
      <w:r>
        <w:rPr>
          <w:lang w:val="fr-CH"/>
        </w:rPr>
        <w:t>:</w:t>
      </w:r>
      <w:r w:rsidRPr="00B53F06">
        <w:rPr>
          <w:lang w:val="fr-CH"/>
        </w:rPr>
        <w:t xml:space="preserve"> </w:t>
      </w:r>
      <w:r w:rsidRPr="00B53F06">
        <w:rPr>
          <w:i/>
          <w:iCs/>
          <w:lang w:val="fr-CH"/>
        </w:rPr>
        <w:t>Note du TSB</w:t>
      </w:r>
      <w:r>
        <w:rPr>
          <w:i/>
          <w:iCs/>
          <w:lang w:val="fr-CH"/>
        </w:rPr>
        <w:tab/>
      </w:r>
      <w:r w:rsidRPr="00EE3FC2">
        <w:rPr>
          <w:webHidden/>
          <w:lang w:val="fr-CH"/>
        </w:rPr>
        <w:tab/>
      </w:r>
      <w:r w:rsidR="00EC3451">
        <w:rPr>
          <w:webHidden/>
          <w:lang w:val="fr-CH"/>
        </w:rPr>
        <w:t>15</w:t>
      </w:r>
    </w:p>
    <w:p w:rsidR="00410231" w:rsidRDefault="00410231" w:rsidP="00410231">
      <w:pPr>
        <w:tabs>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fr-FR"/>
        </w:rPr>
      </w:pPr>
      <w:r w:rsidRPr="00B44B63">
        <w:rPr>
          <w:rStyle w:val="Hyperlink"/>
          <w:b/>
          <w:bCs/>
          <w:color w:val="auto"/>
          <w:u w:val="none"/>
          <w:lang w:val="fr-CH"/>
        </w:rPr>
        <w:br w:type="page"/>
      </w:r>
    </w:p>
    <w:p w:rsidR="00410231" w:rsidRPr="00422BBB" w:rsidRDefault="00410231" w:rsidP="00410231">
      <w:pPr>
        <w:pStyle w:val="TOC0"/>
        <w:tabs>
          <w:tab w:val="center" w:leader="dot" w:pos="8505"/>
          <w:tab w:val="right" w:pos="9072"/>
        </w:tabs>
      </w:pPr>
      <w:r w:rsidRPr="00422BBB">
        <w:lastRenderedPageBreak/>
        <w:t>Page</w:t>
      </w:r>
    </w:p>
    <w:p w:rsidR="00410231" w:rsidRDefault="00410231" w:rsidP="00410231">
      <w:pPr>
        <w:pStyle w:val="TOC1"/>
        <w:tabs>
          <w:tab w:val="center" w:leader="dot" w:pos="8505"/>
          <w:tab w:val="right" w:pos="9072"/>
        </w:tabs>
        <w:rPr>
          <w:lang w:val="fr-CH"/>
        </w:rPr>
      </w:pPr>
      <w:r w:rsidRPr="007F41C3">
        <w:rPr>
          <w:rStyle w:val="Hyperlink"/>
          <w:b/>
          <w:bCs/>
          <w:color w:val="auto"/>
          <w:u w:val="none"/>
        </w:rPr>
        <w:t xml:space="preserve">Amendements  </w:t>
      </w:r>
      <w:r w:rsidRPr="00A12BF6">
        <w:rPr>
          <w:rStyle w:val="Hyperlink"/>
          <w:b/>
          <w:bCs/>
          <w:color w:val="auto"/>
          <w:u w:val="none"/>
        </w:rPr>
        <w:t>aux</w:t>
      </w:r>
      <w:r w:rsidRPr="007F41C3">
        <w:rPr>
          <w:rStyle w:val="Hyperlink"/>
          <w:b/>
          <w:bCs/>
          <w:color w:val="auto"/>
          <w:u w:val="none"/>
        </w:rPr>
        <w:t xml:space="preserve">  publications  de  service</w:t>
      </w:r>
    </w:p>
    <w:p w:rsidR="00410231" w:rsidRPr="00EE3FC2" w:rsidRDefault="00410231" w:rsidP="00F912DE">
      <w:pPr>
        <w:pStyle w:val="TOC1"/>
        <w:tabs>
          <w:tab w:val="center" w:leader="dot" w:pos="8505"/>
          <w:tab w:val="right" w:pos="9072"/>
        </w:tabs>
        <w:rPr>
          <w:lang w:val="fr-CH"/>
        </w:rPr>
      </w:pPr>
      <w:r w:rsidRPr="00EE3FC2">
        <w:rPr>
          <w:lang w:val="fr-CH"/>
        </w:rPr>
        <w:t>Nomenclature des stations de contrôle international des émissions (Liste VIII)</w:t>
      </w:r>
      <w:r w:rsidRPr="00EE3FC2">
        <w:rPr>
          <w:webHidden/>
          <w:lang w:val="fr-CH"/>
        </w:rPr>
        <w:tab/>
      </w:r>
      <w:r>
        <w:rPr>
          <w:webHidden/>
          <w:lang w:val="fr-CH"/>
        </w:rPr>
        <w:tab/>
      </w:r>
      <w:r w:rsidR="00EC3451">
        <w:rPr>
          <w:webHidden/>
          <w:lang w:val="fr-CH"/>
        </w:rPr>
        <w:t>17</w:t>
      </w:r>
    </w:p>
    <w:p w:rsidR="00410231" w:rsidRPr="00EE3FC2" w:rsidRDefault="00410231" w:rsidP="00410231">
      <w:pPr>
        <w:pStyle w:val="TOC1"/>
        <w:tabs>
          <w:tab w:val="center" w:leader="dot" w:pos="8505"/>
          <w:tab w:val="right" w:pos="9072"/>
        </w:tabs>
        <w:rPr>
          <w:lang w:val="fr-CH"/>
        </w:rPr>
      </w:pPr>
      <w:r w:rsidRPr="00EE3FC2">
        <w:rPr>
          <w:lang w:val="fr-CH"/>
        </w:rPr>
        <w:t>Indicatifs/numéros d’accès à des réseaux mobiles</w:t>
      </w:r>
      <w:r w:rsidRPr="00EE3FC2">
        <w:rPr>
          <w:webHidden/>
          <w:lang w:val="fr-CH"/>
        </w:rPr>
        <w:tab/>
      </w:r>
      <w:r>
        <w:rPr>
          <w:webHidden/>
          <w:lang w:val="fr-CH"/>
        </w:rPr>
        <w:tab/>
      </w:r>
      <w:r w:rsidR="00EC3451">
        <w:rPr>
          <w:webHidden/>
          <w:lang w:val="fr-CH"/>
        </w:rPr>
        <w:t>22</w:t>
      </w:r>
    </w:p>
    <w:p w:rsidR="00F912DE" w:rsidRDefault="00F912DE" w:rsidP="00F912DE">
      <w:pPr>
        <w:pStyle w:val="TOC1"/>
        <w:tabs>
          <w:tab w:val="center" w:leader="dot" w:pos="8505"/>
          <w:tab w:val="right" w:pos="9072"/>
        </w:tabs>
        <w:rPr>
          <w:lang w:val="fr-CH"/>
        </w:rPr>
      </w:pPr>
      <w:r w:rsidRPr="00F2642A">
        <w:t>Liste des indicatifs de pays ou de zones géographiques</w:t>
      </w:r>
      <w:r>
        <w:t xml:space="preserve"> </w:t>
      </w:r>
      <w:r w:rsidRPr="00F2642A">
        <w:t>pour les stations mobiles</w:t>
      </w:r>
      <w:r>
        <w:tab/>
      </w:r>
      <w:r>
        <w:tab/>
      </w:r>
      <w:r w:rsidR="00EC3451">
        <w:t>22</w:t>
      </w:r>
    </w:p>
    <w:p w:rsidR="00EC3451" w:rsidRDefault="00EC3451" w:rsidP="00EC3451">
      <w:pPr>
        <w:pStyle w:val="TOC1"/>
        <w:tabs>
          <w:tab w:val="center" w:leader="dot" w:pos="8505"/>
          <w:tab w:val="right" w:pos="9072"/>
        </w:tabs>
        <w:rPr>
          <w:lang w:val="fr-CH"/>
        </w:rPr>
      </w:pPr>
      <w:r w:rsidRPr="005845AA">
        <w:t>Codes de réseau mobile (MNC) pour le plan d'identification international</w:t>
      </w:r>
      <w:r>
        <w:t xml:space="preserve"> </w:t>
      </w:r>
      <w:r w:rsidRPr="005845AA">
        <w:t xml:space="preserve">pour les réseaux publics et </w:t>
      </w:r>
      <w:r>
        <w:br/>
      </w:r>
      <w:r w:rsidRPr="005845AA">
        <w:t>les abonnements</w:t>
      </w:r>
      <w:r>
        <w:tab/>
      </w:r>
      <w:r>
        <w:tab/>
        <w:t>23</w:t>
      </w:r>
    </w:p>
    <w:p w:rsidR="00410231" w:rsidRDefault="00410231" w:rsidP="00F912DE">
      <w:pPr>
        <w:pStyle w:val="TOC1"/>
        <w:tabs>
          <w:tab w:val="center" w:leader="dot" w:pos="8505"/>
          <w:tab w:val="right" w:pos="9072"/>
        </w:tabs>
        <w:rPr>
          <w:webHidden/>
          <w:lang w:val="fr-CH"/>
        </w:rPr>
      </w:pPr>
      <w:r w:rsidRPr="00EE3FC2">
        <w:rPr>
          <w:lang w:val="fr-CH"/>
        </w:rPr>
        <w:t>Liste des codes de zone/réseau sémaphore (SANC)</w:t>
      </w:r>
      <w:r w:rsidRPr="00EE3FC2">
        <w:rPr>
          <w:webHidden/>
          <w:lang w:val="fr-CH"/>
        </w:rPr>
        <w:tab/>
      </w:r>
      <w:r>
        <w:rPr>
          <w:webHidden/>
          <w:lang w:val="fr-CH"/>
        </w:rPr>
        <w:tab/>
      </w:r>
      <w:r w:rsidR="00EC3451">
        <w:rPr>
          <w:webHidden/>
          <w:lang w:val="fr-CH"/>
        </w:rPr>
        <w:t>23</w:t>
      </w:r>
    </w:p>
    <w:p w:rsidR="00410231" w:rsidRPr="00CC6519" w:rsidRDefault="00410231" w:rsidP="00EC3451">
      <w:pPr>
        <w:pStyle w:val="TOC1"/>
        <w:tabs>
          <w:tab w:val="center" w:leader="dot" w:pos="8505"/>
          <w:tab w:val="right" w:pos="9072"/>
        </w:tabs>
        <w:rPr>
          <w:lang w:val="fr-CH"/>
        </w:rPr>
      </w:pPr>
      <w:r w:rsidRPr="00E675C5">
        <w:rPr>
          <w:lang w:val="fr-CH"/>
        </w:rPr>
        <w:t>Liste des codes de points sémaphores internationaux (ISPC)</w:t>
      </w:r>
      <w:r>
        <w:rPr>
          <w:lang w:val="fr-CH"/>
        </w:rPr>
        <w:tab/>
      </w:r>
      <w:r>
        <w:rPr>
          <w:lang w:val="fr-CH"/>
        </w:rPr>
        <w:tab/>
      </w:r>
      <w:r w:rsidR="00EC3451">
        <w:rPr>
          <w:lang w:val="fr-CH"/>
        </w:rPr>
        <w:t>24</w:t>
      </w:r>
    </w:p>
    <w:p w:rsidR="00410231" w:rsidRPr="00EE3FC2" w:rsidRDefault="00410231" w:rsidP="00410231">
      <w:pPr>
        <w:pStyle w:val="TOC1"/>
        <w:tabs>
          <w:tab w:val="center" w:leader="dot" w:pos="8505"/>
          <w:tab w:val="right" w:pos="9072"/>
        </w:tabs>
        <w:rPr>
          <w:lang w:val="fr-CH"/>
        </w:rPr>
      </w:pPr>
      <w:r w:rsidRPr="00EE3FC2">
        <w:rPr>
          <w:lang w:val="fr-CH"/>
        </w:rPr>
        <w:t>Plan de numérotage national</w:t>
      </w:r>
      <w:r>
        <w:rPr>
          <w:lang w:val="fr-CH"/>
        </w:rPr>
        <w:tab/>
      </w:r>
      <w:r w:rsidRPr="00EE3FC2">
        <w:rPr>
          <w:webHidden/>
          <w:lang w:val="fr-CH"/>
        </w:rPr>
        <w:tab/>
      </w:r>
      <w:r w:rsidR="00EC3451">
        <w:rPr>
          <w:webHidden/>
          <w:lang w:val="fr-CH"/>
        </w:rPr>
        <w:t>26</w:t>
      </w:r>
    </w:p>
    <w:p w:rsidR="00410231" w:rsidRDefault="00410231" w:rsidP="00410231">
      <w:pPr>
        <w:rPr>
          <w:rFonts w:eastAsiaTheme="minorEastAsia"/>
          <w:lang w:val="fr-FR"/>
        </w:rPr>
      </w:pPr>
    </w:p>
    <w:p w:rsidR="00E8507E" w:rsidRDefault="00E8507E" w:rsidP="00EE3FC2">
      <w:pPr>
        <w:rPr>
          <w:rFonts w:eastAsiaTheme="minorEastAsia"/>
          <w:lang w:val="fr-FR"/>
        </w:rPr>
      </w:pPr>
    </w:p>
    <w:p w:rsidR="00E8507E" w:rsidRDefault="00E8507E" w:rsidP="00EE3FC2">
      <w:pPr>
        <w:rPr>
          <w:rFonts w:eastAsiaTheme="minorEastAsia"/>
          <w:lang w:val="fr-FR"/>
        </w:rPr>
      </w:pPr>
    </w:p>
    <w:p w:rsidR="00E8507E" w:rsidRDefault="00E8507E" w:rsidP="00EE3FC2">
      <w:pPr>
        <w:rPr>
          <w:rFonts w:eastAsiaTheme="minorEastAsia"/>
          <w:lang w:val="fr-FR"/>
        </w:rPr>
      </w:pPr>
    </w:p>
    <w:p w:rsidR="00E8507E" w:rsidRDefault="003B2280" w:rsidP="00E8507E">
      <w:pPr>
        <w:rPr>
          <w:rFonts w:eastAsiaTheme="minorEastAsia"/>
          <w:lang w:val="fr-FR"/>
        </w:rPr>
      </w:pPr>
      <w:r w:rsidRPr="00E8507E">
        <w:rPr>
          <w:rFonts w:eastAsiaTheme="minorEastAsia"/>
          <w:b/>
          <w:bCs/>
          <w:lang w:val="fr-FR"/>
        </w:rPr>
        <w:t>Annexe</w:t>
      </w:r>
      <w:r>
        <w:rPr>
          <w:rFonts w:eastAsiaTheme="minorEastAsia"/>
          <w:lang w:val="fr-FR"/>
        </w:rPr>
        <w:t xml:space="preserve"> </w:t>
      </w:r>
    </w:p>
    <w:p w:rsidR="00B53F06" w:rsidRDefault="003B2280" w:rsidP="00EC3451">
      <w:pPr>
        <w:jc w:val="left"/>
        <w:rPr>
          <w:rFonts w:eastAsiaTheme="minorEastAsia"/>
          <w:lang w:val="fr-FR"/>
        </w:rPr>
      </w:pP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 xml:space="preserve">E.164 (02/2005)) </w:t>
      </w:r>
      <w:r w:rsidR="00EC3451">
        <w:rPr>
          <w:lang w:val="fr-FR"/>
        </w:rPr>
        <w:br/>
      </w:r>
      <w:r w:rsidRPr="00091FCB">
        <w:rPr>
          <w:lang w:val="fr-FR"/>
        </w:rPr>
        <w:t>(Situation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B53F06" w:rsidRDefault="00B53F06" w:rsidP="00EE3FC2">
      <w:pPr>
        <w:rPr>
          <w:rFonts w:eastAsiaTheme="minorEastAsia"/>
          <w:lang w:val="fr-FR"/>
        </w:rPr>
      </w:pPr>
    </w:p>
    <w:p w:rsidR="00EE3FC2" w:rsidRDefault="00EE3FC2" w:rsidP="00EE3FC2">
      <w:pPr>
        <w:rPr>
          <w:rFonts w:eastAsiaTheme="minorEastAsia"/>
          <w:lang w:val="fr-FR"/>
        </w:rPr>
      </w:pPr>
    </w:p>
    <w:p w:rsidR="00AC0357" w:rsidRDefault="00AC0357" w:rsidP="00EE3FC2">
      <w:pPr>
        <w:rPr>
          <w:rFonts w:eastAsiaTheme="minorEastAsia"/>
          <w:lang w:val="fr-FR"/>
        </w:rPr>
      </w:pPr>
    </w:p>
    <w:p w:rsidR="00AC0357" w:rsidRPr="00EE3FC2" w:rsidRDefault="00AC0357" w:rsidP="00EE3FC2">
      <w:pPr>
        <w:rPr>
          <w:rFonts w:eastAsiaTheme="minorEastAsia"/>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567A05" w:rsidTr="004E21DC">
        <w:tc>
          <w:tcPr>
            <w:tcW w:w="2988" w:type="dxa"/>
            <w:gridSpan w:val="2"/>
          </w:tcPr>
          <w:p w:rsidR="00F81773" w:rsidRPr="00F81773" w:rsidRDefault="00751214" w:rsidP="004E21DC">
            <w:pPr>
              <w:pStyle w:val="Tablehead0"/>
              <w:framePr w:hSpace="181" w:wrap="around" w:vAnchor="text" w:hAnchor="margin" w:xAlign="center" w:y="1"/>
            </w:pPr>
            <w:r w:rsidRPr="00794A7C">
              <w:rPr>
                <w:rStyle w:val="Hyperlink"/>
                <w:b/>
                <w:bCs/>
                <w:color w:val="auto"/>
                <w:u w:val="none"/>
                <w:lang w:val="fr-CH"/>
              </w:rPr>
              <w:br w:type="page"/>
            </w:r>
            <w:r w:rsidR="00F81773"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DE48BC">
            <w:pPr>
              <w:pStyle w:val="Tabletext0"/>
              <w:framePr w:hSpace="181" w:wrap="around" w:vAnchor="text" w:hAnchor="margin" w:xAlign="center" w:y="1"/>
              <w:spacing w:before="20" w:after="20"/>
              <w:jc w:val="center"/>
            </w:pPr>
            <w:r>
              <w:t>968</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15.</w:t>
            </w:r>
            <w:r>
              <w:t>X</w:t>
            </w:r>
            <w:r w:rsidRPr="00CB3D89">
              <w:t>I.2010</w:t>
            </w:r>
          </w:p>
        </w:tc>
        <w:tc>
          <w:tcPr>
            <w:tcW w:w="2520" w:type="dxa"/>
          </w:tcPr>
          <w:p w:rsidR="00FD145B" w:rsidRDefault="00FD145B" w:rsidP="00DE48BC">
            <w:pPr>
              <w:pStyle w:val="Tabletext0"/>
              <w:framePr w:hSpace="181" w:wrap="around" w:vAnchor="text" w:hAnchor="margin" w:xAlign="center" w:y="1"/>
              <w:spacing w:before="20" w:after="20"/>
              <w:jc w:val="center"/>
            </w:pPr>
            <w:r>
              <w:t>03.XI.2010</w:t>
            </w:r>
          </w:p>
        </w:tc>
      </w:tr>
      <w:tr w:rsidR="00FD145B" w:rsidTr="004E21DC">
        <w:tc>
          <w:tcPr>
            <w:tcW w:w="1008" w:type="dxa"/>
          </w:tcPr>
          <w:p w:rsidR="00FD145B" w:rsidRDefault="00FD145B" w:rsidP="00DE48BC">
            <w:pPr>
              <w:pStyle w:val="Tabletext0"/>
              <w:framePr w:hSpace="181" w:wrap="around" w:vAnchor="text" w:hAnchor="margin" w:xAlign="center" w:y="1"/>
              <w:spacing w:before="20" w:after="20"/>
              <w:jc w:val="center"/>
            </w:pPr>
            <w:r>
              <w:t>969</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w:t>
            </w:r>
            <w:r>
              <w:t>X</w:t>
            </w:r>
            <w:r w:rsidRPr="00CB3D89">
              <w:t>II.2010</w:t>
            </w:r>
          </w:p>
        </w:tc>
        <w:tc>
          <w:tcPr>
            <w:tcW w:w="2520" w:type="dxa"/>
          </w:tcPr>
          <w:p w:rsidR="00FD145B" w:rsidRDefault="00FD145B" w:rsidP="00DE48BC">
            <w:pPr>
              <w:pStyle w:val="Tabletext0"/>
              <w:framePr w:hSpace="181" w:wrap="around" w:vAnchor="text" w:hAnchor="margin" w:xAlign="center" w:y="1"/>
              <w:spacing w:before="20" w:after="20"/>
              <w:jc w:val="center"/>
            </w:pPr>
            <w:r>
              <w:t>19.XI.2010</w:t>
            </w:r>
          </w:p>
        </w:tc>
      </w:tr>
      <w:tr w:rsidR="00FD145B" w:rsidRPr="004E21DC" w:rsidTr="004E21DC">
        <w:tc>
          <w:tcPr>
            <w:tcW w:w="1008" w:type="dxa"/>
          </w:tcPr>
          <w:p w:rsidR="00FD145B" w:rsidRDefault="00FD145B" w:rsidP="00DE48BC">
            <w:pPr>
              <w:pStyle w:val="Tabletext0"/>
              <w:framePr w:hSpace="181" w:wrap="around" w:vAnchor="text" w:hAnchor="margin" w:xAlign="center" w:y="1"/>
              <w:spacing w:before="20" w:after="20"/>
              <w:jc w:val="center"/>
            </w:pPr>
            <w:r>
              <w:t>970</w:t>
            </w:r>
          </w:p>
        </w:tc>
        <w:tc>
          <w:tcPr>
            <w:tcW w:w="1980" w:type="dxa"/>
          </w:tcPr>
          <w:p w:rsidR="00FD145B" w:rsidRDefault="00FD145B" w:rsidP="00DE48BC">
            <w:pPr>
              <w:pStyle w:val="Tabletext0"/>
              <w:framePr w:hSpace="181" w:wrap="around" w:vAnchor="text" w:hAnchor="margin" w:xAlign="center" w:y="1"/>
              <w:spacing w:before="20" w:after="20"/>
              <w:jc w:val="center"/>
            </w:pPr>
            <w:r w:rsidRPr="00CB3D89">
              <w:t>15.</w:t>
            </w:r>
            <w:r>
              <w:t>X</w:t>
            </w:r>
            <w:r w:rsidRPr="00CB3D89">
              <w:t>II.2010</w:t>
            </w:r>
          </w:p>
        </w:tc>
        <w:tc>
          <w:tcPr>
            <w:tcW w:w="2520" w:type="dxa"/>
          </w:tcPr>
          <w:p w:rsidR="00FD145B" w:rsidRDefault="00FD145B" w:rsidP="00DE48BC">
            <w:pPr>
              <w:pStyle w:val="Tabletext0"/>
              <w:framePr w:hSpace="181" w:wrap="around" w:vAnchor="text" w:hAnchor="margin" w:xAlign="center" w:y="1"/>
              <w:spacing w:before="20" w:after="20"/>
              <w:jc w:val="center"/>
            </w:pPr>
            <w:r>
              <w:t>03.XII.2010</w:t>
            </w:r>
          </w:p>
        </w:tc>
      </w:tr>
    </w:tbl>
    <w:p w:rsidR="00F81773" w:rsidRPr="00F81773" w:rsidRDefault="00F81773" w:rsidP="00BE6896">
      <w:pPr>
        <w:rPr>
          <w:lang w:val="en-US"/>
        </w:rPr>
      </w:pPr>
    </w:p>
    <w:p w:rsidR="00E10D9E" w:rsidRPr="00B9132D" w:rsidRDefault="008149B6" w:rsidP="00C50532">
      <w:pPr>
        <w:pStyle w:val="Heading1"/>
        <w:spacing w:before="120"/>
        <w:jc w:val="center"/>
        <w:rPr>
          <w:lang w:val="fr-FR"/>
        </w:rPr>
      </w:pPr>
      <w:r w:rsidRPr="00B9132D">
        <w:rPr>
          <w:lang w:val="fr-FR"/>
        </w:rPr>
        <w:br w:type="page"/>
      </w:r>
      <w:bookmarkStart w:id="11" w:name="_Toc253407912"/>
      <w:bookmarkStart w:id="12" w:name="_Toc255827798"/>
      <w:bookmarkStart w:id="13" w:name="_Toc265053944"/>
      <w:bookmarkStart w:id="14" w:name="_Toc266116910"/>
      <w:bookmarkStart w:id="15" w:name="_Toc271633943"/>
      <w:bookmarkStart w:id="16" w:name="_Toc274142256"/>
      <w:r w:rsidR="00E10D9E" w:rsidRPr="00B9132D">
        <w:rPr>
          <w:lang w:val="fr-FR"/>
        </w:rPr>
        <w:lastRenderedPageBreak/>
        <w:t>INFORMATION  GÉNÉRALE</w:t>
      </w:r>
      <w:bookmarkEnd w:id="11"/>
      <w:bookmarkEnd w:id="12"/>
      <w:bookmarkEnd w:id="13"/>
      <w:bookmarkEnd w:id="14"/>
      <w:bookmarkEnd w:id="15"/>
      <w:bookmarkEnd w:id="16"/>
    </w:p>
    <w:p w:rsidR="00E10D9E" w:rsidRPr="00E10D9E" w:rsidRDefault="00E10D9E" w:rsidP="00296B9F">
      <w:pPr>
        <w:pStyle w:val="Heading20"/>
      </w:pPr>
      <w:bookmarkStart w:id="17" w:name="_Toc253407913"/>
      <w:bookmarkStart w:id="18" w:name="_Toc255827799"/>
      <w:bookmarkStart w:id="19" w:name="_Toc259726507"/>
      <w:bookmarkStart w:id="20" w:name="_Toc262756245"/>
      <w:bookmarkStart w:id="21" w:name="_Toc265053945"/>
      <w:bookmarkStart w:id="22" w:name="_Toc266116911"/>
      <w:bookmarkStart w:id="23" w:name="_Toc268854489"/>
      <w:bookmarkStart w:id="24" w:name="_Toc271633944"/>
      <w:bookmarkStart w:id="25" w:name="_Toc273021659"/>
      <w:bookmarkStart w:id="26" w:name="_Toc274142257"/>
      <w:r w:rsidRPr="00E10D9E">
        <w:t>Listes annexées au Bulletin d'exploitation de l'UIT</w:t>
      </w:r>
      <w:bookmarkEnd w:id="17"/>
      <w:bookmarkEnd w:id="18"/>
      <w:bookmarkEnd w:id="19"/>
      <w:bookmarkEnd w:id="20"/>
      <w:bookmarkEnd w:id="21"/>
      <w:bookmarkEnd w:id="22"/>
      <w:bookmarkEnd w:id="23"/>
      <w:bookmarkEnd w:id="24"/>
      <w:bookmarkEnd w:id="25"/>
      <w:bookmarkEnd w:id="26"/>
    </w:p>
    <w:p w:rsidR="00B8609F" w:rsidRPr="007F41C3" w:rsidRDefault="00B8609F" w:rsidP="00C05019">
      <w:pPr>
        <w:pStyle w:val="Normalaftertitle"/>
        <w:spacing w:before="180"/>
        <w:rPr>
          <w:lang w:val="fr-FR"/>
        </w:rPr>
      </w:pPr>
      <w:r w:rsidRPr="007978BE">
        <w:rPr>
          <w:b/>
          <w:bCs/>
          <w:lang w:val="fr-FR"/>
        </w:rPr>
        <w:t>Note du TSB</w:t>
      </w:r>
      <w:r w:rsidR="00B06917">
        <w:rPr>
          <w:lang w:val="fr-FR"/>
        </w:rPr>
        <w:fldChar w:fldCharType="begin"/>
      </w:r>
      <w:r w:rsidR="00033F01" w:rsidRPr="002E71C6">
        <w:rPr>
          <w:lang w:val="fr-CH"/>
        </w:rPr>
        <w:instrText xml:space="preserve"> TC "</w:instrText>
      </w:r>
      <w:bookmarkStart w:id="27" w:name="_Toc266116912"/>
      <w:bookmarkStart w:id="28" w:name="_Toc268854490"/>
      <w:bookmarkStart w:id="29" w:name="_Toc271633945"/>
      <w:bookmarkStart w:id="30" w:name="_Toc273021660"/>
      <w:bookmarkStart w:id="31" w:name="_Toc274142258"/>
      <w:r w:rsidR="00033F01" w:rsidRPr="001C209E">
        <w:rPr>
          <w:lang w:val="fr-FR"/>
        </w:rPr>
        <w:instrText>Note du TSB</w:instrText>
      </w:r>
      <w:bookmarkEnd w:id="27"/>
      <w:bookmarkEnd w:id="28"/>
      <w:bookmarkEnd w:id="29"/>
      <w:bookmarkEnd w:id="30"/>
      <w:bookmarkEnd w:id="31"/>
      <w:r w:rsidR="00033F01" w:rsidRPr="002E71C6">
        <w:rPr>
          <w:lang w:val="fr-CH"/>
        </w:rPr>
        <w:instrText xml:space="preserve">" \f C \l "1" </w:instrText>
      </w:r>
      <w:r w:rsidR="00B06917">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9F4DA7" w:rsidRPr="00091FCB" w:rsidRDefault="009F4DA7" w:rsidP="009F4DA7">
      <w:pPr>
        <w:spacing w:before="0" w:line="220" w:lineRule="exact"/>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9315F5" w:rsidRPr="00091FCB" w:rsidRDefault="009315F5" w:rsidP="009315F5">
      <w:pPr>
        <w:spacing w:before="0"/>
        <w:ind w:left="567" w:hanging="567"/>
        <w:rPr>
          <w:lang w:val="fr-FR"/>
        </w:rPr>
      </w:pPr>
      <w:r w:rsidRPr="00091FCB">
        <w:rPr>
          <w:lang w:val="fr-FR"/>
        </w:rPr>
        <w:t>9</w:t>
      </w:r>
      <w:r>
        <w:rPr>
          <w:lang w:val="fr-FR"/>
        </w:rPr>
        <w:t>65</w:t>
      </w:r>
      <w:r w:rsidRPr="00091FCB">
        <w:rPr>
          <w:lang w:val="fr-FR"/>
        </w:rPr>
        <w:tab/>
        <w:t xml:space="preserve">Liste des codes de zone/réseau sémaphore (SANC) (Complément à la Recommandation UIT-T Q.708 (03/99)) (Situation au 1 </w:t>
      </w:r>
      <w:r>
        <w:rPr>
          <w:lang w:val="fr-FR"/>
        </w:rPr>
        <w:t>octobre</w:t>
      </w:r>
      <w:r w:rsidRPr="00091FCB">
        <w:rPr>
          <w:lang w:val="fr-FR"/>
        </w:rPr>
        <w:t xml:space="preserve"> 20</w:t>
      </w:r>
      <w:r>
        <w:rPr>
          <w:lang w:val="fr-FR"/>
        </w:rPr>
        <w:t>10</w:t>
      </w:r>
      <w:r w:rsidRPr="00091FCB">
        <w:rPr>
          <w:lang w:val="fr-FR"/>
        </w:rPr>
        <w:t>)</w:t>
      </w:r>
    </w:p>
    <w:p w:rsidR="008A5F0B" w:rsidRDefault="008A5F0B" w:rsidP="008A5F0B">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A910A4" w:rsidRPr="00E42A7E" w:rsidRDefault="00A910A4" w:rsidP="000540B0">
      <w:pPr>
        <w:spacing w:before="0"/>
        <w:ind w:left="567" w:hanging="567"/>
        <w:rPr>
          <w:lang w:val="fr-FR"/>
        </w:rPr>
      </w:pPr>
      <w:r>
        <w:rPr>
          <w:rFonts w:cs="Calibri"/>
          <w:lang w:val="fr-FR"/>
        </w:rPr>
        <w:t>956</w:t>
      </w:r>
      <w:r>
        <w:rPr>
          <w:rFonts w:cs="Calibri"/>
          <w:lang w:val="fr-FR"/>
        </w:rPr>
        <w:tab/>
      </w:r>
      <w:r w:rsidR="000540B0">
        <w:rPr>
          <w:rFonts w:cs="Calibri"/>
          <w:lang w:val="fr-FR"/>
        </w:rPr>
        <w:t>Liste des codes de points sémaphores internationaux (ISPC) (Selon la Recommandation UIT-T Q.708 (03/99)) (Situation au 15 mai 2010)</w:t>
      </w:r>
    </w:p>
    <w:p w:rsidR="00394831" w:rsidRPr="00E42A7E" w:rsidRDefault="00394831" w:rsidP="00394831">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50532" w:rsidRDefault="00C50532" w:rsidP="00CF0662">
      <w:pPr>
        <w:spacing w:before="0" w:line="220" w:lineRule="exact"/>
        <w:ind w:left="567" w:hanging="567"/>
        <w:rPr>
          <w:lang w:val="fr-FR"/>
        </w:rPr>
      </w:pPr>
      <w:r>
        <w:rPr>
          <w:lang w:val="fr-FR"/>
        </w:rPr>
        <w:t>954</w:t>
      </w:r>
      <w:r>
        <w:rPr>
          <w:lang w:val="fr-FR"/>
        </w:rPr>
        <w:tab/>
        <w:t>Heure légale 2010</w:t>
      </w:r>
    </w:p>
    <w:p w:rsidR="00CF0662" w:rsidRPr="00B00259" w:rsidRDefault="000E216E" w:rsidP="004F773E">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221BCF" w:rsidRDefault="00B8609F" w:rsidP="00B8609F">
      <w:pPr>
        <w:spacing w:before="0" w:line="220" w:lineRule="exact"/>
        <w:ind w:left="567" w:hanging="567"/>
        <w:rPr>
          <w:spacing w:val="-2"/>
          <w:lang w:val="fr-FR"/>
        </w:rPr>
      </w:pPr>
      <w:r w:rsidRPr="00E42A7E">
        <w:rPr>
          <w:lang w:val="fr-FR"/>
        </w:rPr>
        <w:t>919</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sidRPr="002E71C6">
        <w:rPr>
          <w:spacing w:val="-2"/>
          <w:vertAlign w:val="superscript"/>
          <w:lang w:val="fr-FR"/>
        </w:rPr>
        <w:t>er</w:t>
      </w:r>
      <w:r w:rsidRPr="00221BCF">
        <w:rPr>
          <w:spacing w:val="-2"/>
          <w:lang w:val="fr-FR"/>
        </w:rPr>
        <w:t xml:space="preserve"> janvier 2008)</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w:t>
      </w:r>
      <w:r w:rsidRPr="001B4773">
        <w:rPr>
          <w:vertAlign w:val="superscript"/>
          <w:lang w:val="fr-FR"/>
        </w:rPr>
        <w:t>o</w:t>
      </w:r>
      <w:r w:rsidRPr="00E42A7E">
        <w:rPr>
          <w:lang w:val="fr-FR"/>
        </w:rPr>
        <w:t xml:space="preserve"> 25.1 du Règlement des radiocommunications) et forme des indicatifs d'appel assignés par chaque Administration à ses stations d'amateur et à ses stations expérimentales (Situation au 1</w:t>
      </w:r>
      <w:r w:rsidRPr="002E71C6">
        <w:rPr>
          <w:vertAlign w:val="superscript"/>
          <w:lang w:val="fr-FR"/>
        </w:rPr>
        <w:t>er</w:t>
      </w:r>
      <w:r w:rsidRPr="00E42A7E">
        <w:rPr>
          <w:lang w:val="fr-FR"/>
        </w:rPr>
        <w:t xml:space="preserve">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w:t>
      </w:r>
      <w:r w:rsidRPr="002E71C6">
        <w:rPr>
          <w:vertAlign w:val="superscript"/>
          <w:lang w:val="fr-FR"/>
        </w:rPr>
        <w:t>er</w:t>
      </w:r>
      <w:r w:rsidRPr="00E42A7E">
        <w:rPr>
          <w:lang w:val="fr-FR"/>
        </w:rPr>
        <w:t xml:space="preserve"> mars 2007)</w:t>
      </w:r>
    </w:p>
    <w:p w:rsidR="00B8609F" w:rsidRPr="00DC509F" w:rsidRDefault="00B8609F" w:rsidP="00497F5F">
      <w:pPr>
        <w:spacing w:before="0"/>
        <w:ind w:left="567" w:hanging="567"/>
        <w:rPr>
          <w:spacing w:val="-4"/>
          <w:lang w:val="fr-FR"/>
        </w:rPr>
      </w:pPr>
      <w:r w:rsidRPr="00E42A7E">
        <w:rPr>
          <w:lang w:val="fr-FR"/>
        </w:rPr>
        <w:t>878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w:t>
      </w:r>
      <w:r w:rsidR="00DC509F" w:rsidRPr="00DC509F">
        <w:rPr>
          <w:spacing w:val="-4"/>
          <w:lang w:val="fr-FR"/>
        </w:rPr>
        <w:t xml:space="preserve"> (06/1994)</w:t>
      </w:r>
      <w:r w:rsidRPr="00DC509F">
        <w:rPr>
          <w:spacing w:val="-4"/>
          <w:lang w:val="fr-FR"/>
        </w:rPr>
        <w:t xml:space="preserve"> et F.68</w:t>
      </w:r>
      <w:r w:rsidR="00DC509F" w:rsidRPr="00DC509F">
        <w:rPr>
          <w:spacing w:val="-4"/>
          <w:lang w:val="fr-FR"/>
        </w:rPr>
        <w:t xml:space="preserve"> (11/19</w:t>
      </w:r>
      <w:r w:rsidR="00497F5F">
        <w:rPr>
          <w:spacing w:val="-4"/>
          <w:lang w:val="fr-FR"/>
        </w:rPr>
        <w:t>8</w:t>
      </w:r>
      <w:r w:rsidR="00DC509F" w:rsidRPr="00DC509F">
        <w:rPr>
          <w:spacing w:val="-4"/>
          <w:lang w:val="fr-FR"/>
        </w:rPr>
        <w:t>8)</w:t>
      </w:r>
      <w:r w:rsidRPr="00DC509F">
        <w:rPr>
          <w:spacing w:val="-4"/>
          <w:lang w:val="fr-FR"/>
        </w:rPr>
        <w:t>)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w:t>
      </w:r>
      <w:r w:rsidR="00574B85">
        <w:rPr>
          <w:lang w:val="fr-FR"/>
        </w:rPr>
        <w:t xml:space="preserve"> </w:t>
      </w:r>
      <w:r w:rsidRPr="00E42A7E">
        <w:rPr>
          <w:lang w:val="fr-FR"/>
        </w:rPr>
        <w:t>(Complément à la Recommandation UIT-T X.121) (10/2000) (Situation au 1</w:t>
      </w:r>
      <w:r w:rsidRPr="002E71C6">
        <w:rPr>
          <w:vertAlign w:val="superscript"/>
          <w:lang w:val="fr-FR"/>
        </w:rPr>
        <w:t>er</w:t>
      </w:r>
      <w:r w:rsidRPr="00E42A7E">
        <w:rPr>
          <w:lang w:val="fr-FR"/>
        </w:rPr>
        <w:t xml:space="preserve"> janvier 2007)</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8694D">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B8609F">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 T M.1400 (07/2006))</w:t>
      </w:r>
      <w:r w:rsidRPr="00221BCF">
        <w:rPr>
          <w:sz w:val="18"/>
          <w:szCs w:val="18"/>
          <w:lang w:val="fr-FR"/>
        </w:rPr>
        <w:tab/>
      </w:r>
      <w:hyperlink r:id="rId13" w:history="1">
        <w:r w:rsidRPr="00221BCF">
          <w:rPr>
            <w:sz w:val="18"/>
            <w:szCs w:val="18"/>
            <w:lang w:val="fr-FR"/>
          </w:rPr>
          <w:t>www.itu.int/ITU-T/inr/icc/index.html</w:t>
        </w:r>
      </w:hyperlink>
    </w:p>
    <w:p w:rsidR="00B8609F" w:rsidRPr="00221BCF" w:rsidRDefault="00B8609F" w:rsidP="00B8609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304150" w:rsidRPr="00FE74F7" w:rsidRDefault="00304150" w:rsidP="00304150">
      <w:pPr>
        <w:pStyle w:val="Heading20"/>
        <w:spacing w:before="0"/>
      </w:pPr>
      <w:bookmarkStart w:id="32" w:name="_Toc274142259"/>
      <w:r w:rsidRPr="00FE74F7">
        <w:lastRenderedPageBreak/>
        <w:t>Approbation de Recommandations UIT-T</w:t>
      </w:r>
      <w:bookmarkEnd w:id="32"/>
    </w:p>
    <w:p w:rsidR="00A84CB0" w:rsidRPr="00A84CB0" w:rsidRDefault="00A84CB0" w:rsidP="00A84CB0">
      <w:pPr>
        <w:spacing w:before="360"/>
        <w:rPr>
          <w:rFonts w:eastAsiaTheme="minorEastAsia"/>
          <w:lang w:val="fr-FR" w:eastAsia="zh-CN"/>
        </w:rPr>
      </w:pPr>
      <w:r w:rsidRPr="00A84CB0">
        <w:rPr>
          <w:rFonts w:eastAsiaTheme="minorEastAsia"/>
          <w:lang w:val="fr-FR" w:eastAsia="zh-CN"/>
        </w:rPr>
        <w:t>Par AAP-46, il a été annoncé l’approbation des Recommandations UIT-T suivantes, conformément à la procédure définie dans la Recommandation UIT-T A.8:</w:t>
      </w:r>
    </w:p>
    <w:p w:rsidR="00A84CB0" w:rsidRPr="00A84CB0" w:rsidRDefault="00A84CB0" w:rsidP="00A84CB0">
      <w:pPr>
        <w:pStyle w:val="enumlev1"/>
        <w:ind w:left="425"/>
        <w:rPr>
          <w:rFonts w:eastAsiaTheme="minorEastAsia" w:cs="Arial"/>
          <w:lang w:val="fr-FR" w:eastAsia="zh-CN"/>
        </w:rPr>
      </w:pPr>
      <w:r w:rsidRPr="00A84CB0">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F.745 (14/10/2010): Spécifications fonctionnelles relatives aux services de traduction parole parole basés sur des réseaux</w:t>
      </w:r>
    </w:p>
    <w:p w:rsidR="00A84CB0" w:rsidRPr="00A84CB0" w:rsidRDefault="00A84CB0" w:rsidP="00A84CB0">
      <w:pPr>
        <w:pStyle w:val="enumlev1"/>
        <w:ind w:left="425"/>
        <w:rPr>
          <w:rFonts w:eastAsiaTheme="minorEastAsia" w:cs="Arial"/>
          <w:lang w:val="fr-FR" w:eastAsia="zh-CN"/>
        </w:rPr>
      </w:pPr>
      <w:r w:rsidRPr="00A84CB0">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G.711.1 (2008) Amend. 3 (14/10/2010): Compression sans perte de flux binaires G.711 dans la Recommandation G.711.1</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G.987 (07/10/2010): Réseaux optiques passifs de 10 gigabits (XG-PON): définitions, abréviations et acronymes</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 xml:space="preserve">Recommandation UIT-T G.987.2 (07/10/2010): Réseaux optiques passifs de 10 gigabits (XG-PON): Spécification de la couche dépendante du support physique </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 xml:space="preserve">Recommandation UIT-T G.987.3 (07/10/2010): Réseaux optiques passifs de 10 gigabits (XG-PON): Spécifications de la convergence de transmission (TC) </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 xml:space="preserve">Recommandation UIT-T G.988 (07/10/2010): Spécification de l'interface de gestion et de commande de l'unité ONU (OMCI) </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G.8032/Y.1344 (2010) Cor. 1 (07/10/2010)</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G.8265/Y.1365 (07/10/2010): Architecture et spécifications pour la distribution de fréquence en mode paquet</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G.8265.1/Y.1365.1 (07/10/2010): Profil du protocole de précision temporelle pour la synchronisation des fréquences dans les applications de télécommunication</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H.625 (14/10/2010): Architecture des services de traduction parole parole basés sur les réseaux</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Q.3906.1 (14/10/2010)</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T.38 (13/09/2010): Procédures de communication de télécopie du Groupe 3 en temps réel sur les réseaux à protocole Internet</w:t>
      </w:r>
    </w:p>
    <w:p w:rsidR="00A84CB0" w:rsidRPr="00A84CB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X.603.2 (14/10/2010)</w:t>
      </w:r>
    </w:p>
    <w:p w:rsidR="00304150" w:rsidRDefault="00A84CB0" w:rsidP="00A84CB0">
      <w:pPr>
        <w:pStyle w:val="enumlev1"/>
        <w:ind w:left="425"/>
        <w:rPr>
          <w:rFonts w:eastAsiaTheme="minorEastAsia" w:cs="Arial"/>
          <w:lang w:val="fr-FR" w:eastAsia="zh-CN"/>
        </w:rPr>
      </w:pPr>
      <w:r>
        <w:rPr>
          <w:rFonts w:eastAsiaTheme="minorEastAsia" w:cs="Arial"/>
          <w:lang w:val="fr-FR" w:eastAsia="zh-CN"/>
        </w:rPr>
        <w:t>–</w:t>
      </w:r>
      <w:r>
        <w:rPr>
          <w:rFonts w:eastAsiaTheme="minorEastAsia" w:cs="Arial"/>
          <w:lang w:val="fr-FR" w:eastAsia="zh-CN"/>
        </w:rPr>
        <w:tab/>
      </w:r>
      <w:r w:rsidRPr="00A84CB0">
        <w:rPr>
          <w:rFonts w:eastAsiaTheme="minorEastAsia" w:cs="Arial"/>
          <w:lang w:val="fr-FR" w:eastAsia="zh-CN"/>
        </w:rPr>
        <w:t>Recommandation UIT-T X.604.2 (14/10/2010)</w:t>
      </w:r>
    </w:p>
    <w:p w:rsidR="00304150" w:rsidRDefault="00304150" w:rsidP="00304150">
      <w:pPr>
        <w:rPr>
          <w:rFonts w:eastAsiaTheme="minorEastAsia"/>
          <w:lang w:val="fr-FR" w:eastAsia="zh-CN"/>
        </w:rPr>
      </w:pPr>
    </w:p>
    <w:p w:rsidR="008B28D2" w:rsidRDefault="008B28D2" w:rsidP="008B28D2">
      <w:pPr>
        <w:rPr>
          <w:rFonts w:eastAsiaTheme="minorEastAsia"/>
          <w:lang w:val="fr-FR" w:eastAsia="zh-CN"/>
        </w:rPr>
      </w:pPr>
    </w:p>
    <w:p w:rsidR="008B28D2" w:rsidRPr="000C6933" w:rsidRDefault="008B28D2" w:rsidP="008B28D2">
      <w:pPr>
        <w:pStyle w:val="Heading20"/>
        <w:spacing w:before="240" w:after="360"/>
      </w:pPr>
      <w:bookmarkStart w:id="33" w:name="_Toc274142260"/>
      <w:r w:rsidRPr="000C6933">
        <w:t>Attribution de codes de zone/réseau sémaphore (SANC)</w:t>
      </w:r>
      <w:r>
        <w:br/>
      </w:r>
      <w:r w:rsidRPr="000C6933">
        <w:t>(Recommandation UIT-T Q.708 (03/99))</w:t>
      </w:r>
      <w:bookmarkEnd w:id="33"/>
    </w:p>
    <w:p w:rsidR="008B28D2" w:rsidRDefault="008B28D2" w:rsidP="008B28D2">
      <w:pPr>
        <w:rPr>
          <w:lang w:val="fr-FR"/>
        </w:rPr>
      </w:pPr>
      <w:r>
        <w:rPr>
          <w:b/>
          <w:lang w:val="fr-FR"/>
        </w:rPr>
        <w:t>Note du TSB</w:t>
      </w:r>
    </w:p>
    <w:p w:rsidR="008B28D2" w:rsidRDefault="008B28D2" w:rsidP="000E24E8">
      <w:pPr>
        <w:rPr>
          <w:lang w:val="fr-FR"/>
        </w:rPr>
      </w:pPr>
      <w:r>
        <w:rPr>
          <w:lang w:val="fr-FR"/>
        </w:rPr>
        <w:t>A la demande de</w:t>
      </w:r>
      <w:r w:rsidR="00567A05">
        <w:rPr>
          <w:lang w:val="fr-FR"/>
        </w:rPr>
        <w:t xml:space="preserve"> l</w:t>
      </w:r>
      <w:r w:rsidR="00567A05" w:rsidRPr="008B28D2">
        <w:rPr>
          <w:rFonts w:eastAsiaTheme="minorEastAsia"/>
          <w:lang w:val="fr-FR" w:eastAsia="zh-CN"/>
        </w:rPr>
        <w:t>’</w:t>
      </w:r>
      <w:r w:rsidR="00567A05">
        <w:rPr>
          <w:lang w:val="fr-FR"/>
        </w:rPr>
        <w:t>Administration</w:t>
      </w:r>
      <w:r>
        <w:rPr>
          <w:lang w:val="fr-FR"/>
        </w:rPr>
        <w:t xml:space="preserve"> d</w:t>
      </w:r>
      <w:r w:rsidR="00567A05">
        <w:rPr>
          <w:lang w:val="fr-FR"/>
        </w:rPr>
        <w:t>e la Slovénie</w:t>
      </w:r>
      <w:r>
        <w:rPr>
          <w:lang w:val="fr-FR"/>
        </w:rPr>
        <w:t>, le</w:t>
      </w:r>
      <w:r w:rsidR="000E24E8">
        <w:rPr>
          <w:lang w:val="fr-FR"/>
        </w:rPr>
        <w:t xml:space="preserve"> Directeur </w:t>
      </w:r>
      <w:r w:rsidR="004C537E">
        <w:rPr>
          <w:lang w:val="fr-FR"/>
        </w:rPr>
        <w:t>du TSB a attribué le code</w:t>
      </w:r>
      <w:r>
        <w:rPr>
          <w:lang w:val="fr-FR"/>
        </w:rPr>
        <w:t xml:space="preserve"> de zone/</w:t>
      </w:r>
      <w:r w:rsidR="004C537E">
        <w:rPr>
          <w:lang w:val="fr-FR"/>
        </w:rPr>
        <w:t>réseau sémaphore (SANC) suivant pour être utilisé</w:t>
      </w:r>
      <w:r>
        <w:rPr>
          <w:lang w:val="fr-FR"/>
        </w:rPr>
        <w:t xml:space="preserve"> d</w:t>
      </w:r>
      <w:r w:rsidR="004C537E">
        <w:rPr>
          <w:lang w:val="fr-FR"/>
        </w:rPr>
        <w:t>ans la partie internationale du réseau</w:t>
      </w:r>
      <w:r>
        <w:rPr>
          <w:lang w:val="fr-FR"/>
        </w:rPr>
        <w:t xml:space="preserve"> de</w:t>
      </w:r>
      <w:r w:rsidR="004C537E">
        <w:rPr>
          <w:lang w:val="fr-FR"/>
        </w:rPr>
        <w:t xml:space="preserve"> ce pays/zone géographique qui applique</w:t>
      </w:r>
      <w:r>
        <w:rPr>
          <w:lang w:val="fr-FR"/>
        </w:rPr>
        <w:t xml:space="preserve"> le système de signalisation N°</w:t>
      </w:r>
      <w:r w:rsidR="00567A05">
        <w:rPr>
          <w:lang w:val="fr-FR"/>
        </w:rPr>
        <w:t> </w:t>
      </w:r>
      <w:r>
        <w:rPr>
          <w:lang w:val="fr-FR"/>
        </w:rPr>
        <w:t>7, conformément à la Recommandation UIT-T Q.708 (03/99):</w:t>
      </w:r>
    </w:p>
    <w:p w:rsidR="008B28D2" w:rsidRPr="00D72698" w:rsidRDefault="008B28D2" w:rsidP="008B28D2">
      <w:pPr>
        <w:rPr>
          <w:lang w:val="fr-FR"/>
        </w:rPr>
      </w:pPr>
    </w:p>
    <w:tbl>
      <w:tblPr>
        <w:tblW w:w="0" w:type="auto"/>
        <w:jc w:val="center"/>
        <w:tblInd w:w="-164" w:type="dxa"/>
        <w:tblLayout w:type="fixed"/>
        <w:tblLook w:val="0000"/>
      </w:tblPr>
      <w:tblGrid>
        <w:gridCol w:w="5211"/>
        <w:gridCol w:w="2127"/>
      </w:tblGrid>
      <w:tr w:rsidR="008B28D2" w:rsidTr="00670CEB">
        <w:trPr>
          <w:jc w:val="center"/>
        </w:trPr>
        <w:tc>
          <w:tcPr>
            <w:tcW w:w="5211" w:type="dxa"/>
          </w:tcPr>
          <w:p w:rsidR="008B28D2" w:rsidRPr="000C6933" w:rsidRDefault="008B28D2" w:rsidP="00670CEB">
            <w:pPr>
              <w:rPr>
                <w:rFonts w:asciiTheme="minorHAnsi" w:hAnsiTheme="minorHAnsi"/>
                <w:sz w:val="18"/>
                <w:szCs w:val="18"/>
                <w:lang w:val="fr-FR"/>
              </w:rPr>
            </w:pPr>
            <w:r w:rsidRPr="000C6933">
              <w:rPr>
                <w:rFonts w:asciiTheme="minorHAnsi" w:hAnsiTheme="minorHAnsi"/>
                <w:i/>
                <w:sz w:val="18"/>
                <w:szCs w:val="18"/>
                <w:lang w:val="fr-FR"/>
              </w:rPr>
              <w:t>Pays/zone géographique ou réseau sémaphore</w:t>
            </w:r>
          </w:p>
        </w:tc>
        <w:tc>
          <w:tcPr>
            <w:tcW w:w="2127" w:type="dxa"/>
          </w:tcPr>
          <w:p w:rsidR="008B28D2" w:rsidRPr="000C6933" w:rsidRDefault="008B28D2" w:rsidP="00670CEB">
            <w:pPr>
              <w:spacing w:after="120"/>
              <w:jc w:val="center"/>
              <w:rPr>
                <w:rFonts w:asciiTheme="minorHAnsi" w:hAnsiTheme="minorHAnsi"/>
                <w:sz w:val="18"/>
                <w:szCs w:val="18"/>
              </w:rPr>
            </w:pPr>
            <w:r w:rsidRPr="000C6933">
              <w:rPr>
                <w:rFonts w:asciiTheme="minorHAnsi" w:hAnsiTheme="minorHAnsi"/>
                <w:i/>
                <w:sz w:val="18"/>
                <w:szCs w:val="18"/>
              </w:rPr>
              <w:t>SANC</w:t>
            </w:r>
          </w:p>
        </w:tc>
      </w:tr>
      <w:tr w:rsidR="008B28D2" w:rsidRPr="00223559" w:rsidTr="00670CEB">
        <w:trPr>
          <w:jc w:val="center"/>
        </w:trPr>
        <w:tc>
          <w:tcPr>
            <w:tcW w:w="5211" w:type="dxa"/>
          </w:tcPr>
          <w:p w:rsidR="008B28D2" w:rsidRPr="000C6933" w:rsidRDefault="008B28D2" w:rsidP="00670CEB">
            <w:pPr>
              <w:pStyle w:val="StyleTabletextLeft"/>
              <w:rPr>
                <w:rFonts w:asciiTheme="minorHAnsi" w:hAnsiTheme="minorHAnsi"/>
                <w:bCs w:val="0"/>
                <w:szCs w:val="18"/>
                <w:lang w:val="en-GB"/>
              </w:rPr>
            </w:pPr>
            <w:r w:rsidRPr="000C6933">
              <w:rPr>
                <w:rFonts w:asciiTheme="minorHAnsi" w:hAnsiTheme="minorHAnsi"/>
                <w:bCs w:val="0"/>
                <w:szCs w:val="18"/>
                <w:lang w:val="en-GB"/>
              </w:rPr>
              <w:t>S</w:t>
            </w:r>
            <w:r>
              <w:rPr>
                <w:rFonts w:asciiTheme="minorHAnsi" w:hAnsiTheme="minorHAnsi"/>
                <w:bCs w:val="0"/>
                <w:szCs w:val="18"/>
                <w:lang w:val="en-GB"/>
              </w:rPr>
              <w:t>lovénie</w:t>
            </w:r>
            <w:r w:rsidRPr="000C6933">
              <w:rPr>
                <w:rFonts w:asciiTheme="minorHAnsi" w:hAnsiTheme="minorHAnsi"/>
                <w:bCs w:val="0"/>
                <w:szCs w:val="18"/>
                <w:lang w:val="en-GB"/>
              </w:rPr>
              <w:t xml:space="preserve"> (République d</w:t>
            </w:r>
            <w:r>
              <w:rPr>
                <w:rFonts w:asciiTheme="minorHAnsi" w:hAnsiTheme="minorHAnsi"/>
                <w:bCs w:val="0"/>
                <w:szCs w:val="18"/>
                <w:lang w:val="en-GB"/>
              </w:rPr>
              <w:t>e</w:t>
            </w:r>
            <w:r w:rsidRPr="000C6933">
              <w:rPr>
                <w:rFonts w:asciiTheme="minorHAnsi" w:hAnsiTheme="minorHAnsi"/>
                <w:bCs w:val="0"/>
                <w:szCs w:val="18"/>
                <w:lang w:val="en-GB"/>
              </w:rPr>
              <w:t>)</w:t>
            </w:r>
          </w:p>
        </w:tc>
        <w:tc>
          <w:tcPr>
            <w:tcW w:w="2127" w:type="dxa"/>
          </w:tcPr>
          <w:p w:rsidR="008B28D2" w:rsidRPr="000C6933" w:rsidRDefault="008B28D2" w:rsidP="00670CEB">
            <w:pPr>
              <w:pStyle w:val="StyleTabletextLeft"/>
              <w:jc w:val="center"/>
              <w:rPr>
                <w:rFonts w:asciiTheme="minorHAnsi" w:hAnsiTheme="minorHAnsi"/>
                <w:bCs w:val="0"/>
                <w:szCs w:val="18"/>
                <w:lang w:val="en-GB"/>
              </w:rPr>
            </w:pPr>
            <w:r>
              <w:rPr>
                <w:rFonts w:asciiTheme="minorHAnsi" w:hAnsiTheme="minorHAnsi"/>
                <w:bCs w:val="0"/>
                <w:szCs w:val="18"/>
                <w:lang w:val="en-GB"/>
              </w:rPr>
              <w:t>4</w:t>
            </w:r>
            <w:r w:rsidRPr="000C6933">
              <w:rPr>
                <w:rFonts w:asciiTheme="minorHAnsi" w:hAnsiTheme="minorHAnsi"/>
                <w:bCs w:val="0"/>
                <w:szCs w:val="18"/>
                <w:lang w:val="en-GB"/>
              </w:rPr>
              <w:t>-</w:t>
            </w:r>
            <w:r>
              <w:rPr>
                <w:rFonts w:asciiTheme="minorHAnsi" w:hAnsiTheme="minorHAnsi"/>
                <w:bCs w:val="0"/>
                <w:szCs w:val="18"/>
                <w:lang w:val="en-GB"/>
              </w:rPr>
              <w:t>232</w:t>
            </w:r>
          </w:p>
        </w:tc>
      </w:tr>
    </w:tbl>
    <w:p w:rsidR="008B28D2" w:rsidRDefault="008B28D2" w:rsidP="008B28D2">
      <w:pPr>
        <w:pStyle w:val="Footnotesepar"/>
        <w:rPr>
          <w:lang w:val="fr-FR"/>
        </w:rPr>
      </w:pPr>
      <w:r>
        <w:rPr>
          <w:lang w:val="fr-FR"/>
        </w:rPr>
        <w:t>__________</w:t>
      </w:r>
    </w:p>
    <w:p w:rsidR="008B28D2" w:rsidRDefault="008B28D2" w:rsidP="008B28D2">
      <w:pPr>
        <w:tabs>
          <w:tab w:val="left" w:pos="851"/>
        </w:tabs>
        <w:jc w:val="left"/>
        <w:rPr>
          <w:sz w:val="16"/>
          <w:szCs w:val="16"/>
          <w:lang w:val="fr-CH"/>
        </w:rPr>
      </w:pPr>
      <w:r w:rsidRPr="000C6933">
        <w:rPr>
          <w:sz w:val="16"/>
          <w:szCs w:val="16"/>
        </w:rPr>
        <w:t>SAN</w:t>
      </w:r>
      <w:r w:rsidR="008D04F4">
        <w:rPr>
          <w:sz w:val="16"/>
          <w:szCs w:val="16"/>
        </w:rPr>
        <w:t>C:</w:t>
      </w:r>
      <w:r w:rsidR="008D04F4">
        <w:rPr>
          <w:sz w:val="16"/>
          <w:szCs w:val="16"/>
        </w:rPr>
        <w:tab/>
        <w:t>Signalling Area/Network Code</w:t>
      </w:r>
      <w:r>
        <w:rPr>
          <w:sz w:val="16"/>
          <w:szCs w:val="16"/>
        </w:rPr>
        <w:br/>
      </w:r>
      <w:r w:rsidRPr="000C6933">
        <w:rPr>
          <w:sz w:val="16"/>
          <w:szCs w:val="16"/>
        </w:rPr>
        <w:tab/>
      </w:r>
      <w:r w:rsidR="008D04F4">
        <w:rPr>
          <w:sz w:val="16"/>
          <w:szCs w:val="16"/>
          <w:lang w:val="fr-FR"/>
        </w:rPr>
        <w:t>Code de zone/réseau sémaphore</w:t>
      </w:r>
      <w:r>
        <w:rPr>
          <w:sz w:val="16"/>
          <w:szCs w:val="16"/>
          <w:lang w:val="fr-FR"/>
        </w:rPr>
        <w:br/>
      </w:r>
      <w:r w:rsidRPr="000C6933">
        <w:rPr>
          <w:sz w:val="16"/>
          <w:szCs w:val="16"/>
          <w:lang w:val="fr-FR"/>
        </w:rPr>
        <w:tab/>
      </w:r>
      <w:r w:rsidRPr="0025420C">
        <w:rPr>
          <w:sz w:val="16"/>
          <w:szCs w:val="16"/>
          <w:lang w:val="fr-CH"/>
        </w:rPr>
        <w:t>Cód</w:t>
      </w:r>
      <w:r w:rsidR="008D04F4">
        <w:rPr>
          <w:sz w:val="16"/>
          <w:szCs w:val="16"/>
          <w:lang w:val="fr-CH"/>
        </w:rPr>
        <w:t>igo de zona/red de señalización</w:t>
      </w:r>
    </w:p>
    <w:p w:rsidR="008B28D2" w:rsidRDefault="008B28D2" w:rsidP="008B28D2">
      <w:pPr>
        <w:rPr>
          <w:lang w:val="fr-CH"/>
        </w:rPr>
      </w:pPr>
    </w:p>
    <w:p w:rsidR="008B28D2" w:rsidRPr="00AC0357" w:rsidRDefault="008B28D2" w:rsidP="008B28D2">
      <w:pPr>
        <w:pStyle w:val="Heading20"/>
        <w:spacing w:before="0"/>
        <w:rPr>
          <w:rFonts w:asciiTheme="minorBidi" w:eastAsiaTheme="minorEastAsia" w:hAnsiTheme="minorBidi" w:cstheme="minorBidi"/>
          <w:lang w:eastAsia="zh-CN"/>
        </w:rPr>
      </w:pPr>
      <w:r w:rsidRPr="00AC0357">
        <w:rPr>
          <w:rFonts w:asciiTheme="minorBidi" w:eastAsiaTheme="minorEastAsia" w:hAnsiTheme="minorBidi" w:cstheme="minorBidi"/>
          <w:lang w:eastAsia="zh-CN"/>
        </w:rPr>
        <w:lastRenderedPageBreak/>
        <w:t xml:space="preserve">Indicatifs de pays ou de </w:t>
      </w:r>
      <w:r w:rsidRPr="00AC0357">
        <w:rPr>
          <w:rFonts w:asciiTheme="minorBidi" w:hAnsiTheme="minorBidi" w:cstheme="minorBidi"/>
        </w:rPr>
        <w:t>zones géographiques pour les stations mobiles</w:t>
      </w:r>
      <w:r w:rsidRPr="00AC0357">
        <w:rPr>
          <w:rFonts w:asciiTheme="minorBidi" w:hAnsiTheme="minorBidi" w:cstheme="minorBidi"/>
        </w:rPr>
        <w:br/>
        <w:t>(Recommandation UIT-</w:t>
      </w:r>
      <w:r w:rsidRPr="00AC0357">
        <w:rPr>
          <w:rFonts w:asciiTheme="minorBidi" w:eastAsiaTheme="minorEastAsia" w:hAnsiTheme="minorBidi" w:cstheme="minorBidi"/>
          <w:lang w:eastAsia="zh-CN"/>
        </w:rPr>
        <w:t xml:space="preserve">T E.212) </w:t>
      </w:r>
    </w:p>
    <w:p w:rsidR="008B28D2" w:rsidRPr="008B28D2" w:rsidRDefault="008B28D2" w:rsidP="008B28D2">
      <w:pPr>
        <w:rPr>
          <w:rFonts w:eastAsiaTheme="minorEastAsia"/>
          <w:b/>
          <w:lang w:val="fr-FR" w:eastAsia="zh-CN"/>
        </w:rPr>
      </w:pPr>
      <w:r w:rsidRPr="008B28D2">
        <w:rPr>
          <w:rFonts w:eastAsiaTheme="minorEastAsia"/>
          <w:b/>
          <w:lang w:val="fr-FR" w:eastAsia="zh-CN"/>
        </w:rPr>
        <w:t>Note du TSB</w:t>
      </w:r>
    </w:p>
    <w:p w:rsidR="008B28D2" w:rsidRDefault="008B28D2" w:rsidP="008B28D2">
      <w:pPr>
        <w:rPr>
          <w:rFonts w:eastAsiaTheme="minorEastAsia"/>
          <w:lang w:val="fr-FR" w:eastAsia="zh-CN"/>
        </w:rPr>
      </w:pPr>
      <w:r w:rsidRPr="008B28D2">
        <w:rPr>
          <w:rFonts w:eastAsiaTheme="minorEastAsia"/>
          <w:lang w:val="fr-FR" w:eastAsia="zh-CN"/>
        </w:rPr>
        <w:t>A la demande de l’</w:t>
      </w:r>
      <w:r w:rsidR="00567A05" w:rsidRPr="008B28D2">
        <w:rPr>
          <w:rFonts w:eastAsiaTheme="minorEastAsia"/>
          <w:lang w:val="fr-FR" w:eastAsia="zh-CN"/>
        </w:rPr>
        <w:t>A</w:t>
      </w:r>
      <w:r w:rsidRPr="008B28D2">
        <w:rPr>
          <w:rFonts w:eastAsiaTheme="minorEastAsia"/>
          <w:lang w:val="fr-FR" w:eastAsia="zh-CN"/>
        </w:rPr>
        <w:t xml:space="preserve">dministration de </w:t>
      </w:r>
      <w:r w:rsidRPr="008B28D2">
        <w:rPr>
          <w:rFonts w:eastAsiaTheme="minorEastAsia"/>
          <w:lang w:val="fr-CH" w:eastAsia="zh-CN"/>
        </w:rPr>
        <w:t>Niue</w:t>
      </w:r>
      <w:r w:rsidRPr="008B28D2">
        <w:rPr>
          <w:rFonts w:eastAsiaTheme="minorEastAsia"/>
          <w:lang w:val="fr-FR" w:eastAsia="zh-CN"/>
        </w:rPr>
        <w:t>, le Directeur du TSB a attribué l’in</w:t>
      </w:r>
      <w:r>
        <w:rPr>
          <w:rFonts w:eastAsiaTheme="minorEastAsia"/>
          <w:lang w:val="fr-FR" w:eastAsia="zh-CN"/>
        </w:rPr>
        <w:t>dicatif de pays du mobile (MCC) </w:t>
      </w:r>
      <w:r w:rsidRPr="008B28D2">
        <w:rPr>
          <w:rFonts w:eastAsiaTheme="minorEastAsia"/>
          <w:lang w:val="fr-FR" w:eastAsia="zh-CN"/>
        </w:rPr>
        <w:t>=</w:t>
      </w:r>
      <w:r>
        <w:rPr>
          <w:rFonts w:eastAsiaTheme="minorEastAsia"/>
          <w:lang w:val="fr-FR" w:eastAsia="zh-CN"/>
        </w:rPr>
        <w:t> </w:t>
      </w:r>
      <w:r w:rsidRPr="008B28D2">
        <w:rPr>
          <w:rFonts w:eastAsiaTheme="minorEastAsia"/>
          <w:lang w:val="fr-FR" w:eastAsia="zh-CN"/>
        </w:rPr>
        <w:t xml:space="preserve">553, pour les réseaux du système mobile international à </w:t>
      </w:r>
      <w:r w:rsidRPr="008B28D2">
        <w:rPr>
          <w:rFonts w:eastAsiaTheme="minorEastAsia"/>
          <w:lang w:val="fr-CH" w:eastAsia="zh-CN"/>
        </w:rPr>
        <w:t>Niue</w:t>
      </w:r>
      <w:r w:rsidRPr="008B28D2">
        <w:rPr>
          <w:rFonts w:eastAsiaTheme="minorEastAsia"/>
          <w:lang w:val="fr-FR" w:eastAsia="zh-CN"/>
        </w:rPr>
        <w:t>, conformément à la Recommandation UIT-T E.212.</w:t>
      </w:r>
    </w:p>
    <w:p w:rsidR="008B28D2" w:rsidRDefault="008B28D2" w:rsidP="008B28D2">
      <w:pPr>
        <w:rPr>
          <w:rFonts w:eastAsiaTheme="minorEastAsia"/>
          <w:lang w:val="fr-FR" w:eastAsia="zh-CN"/>
        </w:rPr>
      </w:pPr>
    </w:p>
    <w:p w:rsidR="00F30CA4" w:rsidRPr="00410231" w:rsidRDefault="00F30CA4" w:rsidP="008B28D2">
      <w:pPr>
        <w:rPr>
          <w:lang w:val="fr-FR"/>
        </w:rPr>
      </w:pPr>
    </w:p>
    <w:p w:rsidR="00714F1E" w:rsidRPr="00410231" w:rsidRDefault="00714F1E" w:rsidP="008B28D2">
      <w:pPr>
        <w:rPr>
          <w:lang w:val="fr-FR"/>
        </w:rPr>
      </w:pPr>
    </w:p>
    <w:p w:rsidR="00714F1E" w:rsidRPr="00410231" w:rsidRDefault="00714F1E" w:rsidP="00304150">
      <w:pPr>
        <w:rPr>
          <w:lang w:val="fr-FR"/>
        </w:rPr>
      </w:pPr>
    </w:p>
    <w:p w:rsidR="00714F1E" w:rsidRPr="00410231" w:rsidRDefault="00714F1E" w:rsidP="00304150">
      <w:pPr>
        <w:rPr>
          <w:lang w:val="fr-FR"/>
        </w:rPr>
      </w:pPr>
    </w:p>
    <w:p w:rsidR="00304150" w:rsidRPr="00660B8B" w:rsidRDefault="00304150" w:rsidP="00304150">
      <w:pPr>
        <w:pStyle w:val="Heading20"/>
        <w:spacing w:before="240"/>
      </w:pPr>
      <w:bookmarkStart w:id="34" w:name="_Toc253407144"/>
      <w:bookmarkStart w:id="35" w:name="_Toc274142264"/>
      <w:r w:rsidRPr="00660B8B">
        <w:t>Service</w:t>
      </w:r>
      <w:bookmarkEnd w:id="34"/>
      <w:r w:rsidRPr="00660B8B">
        <w:t xml:space="preserve"> téléphonique</w:t>
      </w:r>
      <w:bookmarkEnd w:id="35"/>
    </w:p>
    <w:p w:rsidR="00304150" w:rsidRDefault="00304150" w:rsidP="00304150">
      <w:pPr>
        <w:jc w:val="center"/>
      </w:pPr>
      <w:r w:rsidRPr="002D7F81">
        <w:rPr>
          <w:lang w:val="fr-CH"/>
        </w:rPr>
        <w:t xml:space="preserve">Web: </w:t>
      </w:r>
      <w:hyperlink r:id="rId16" w:history="1">
        <w:r w:rsidRPr="002D7F81">
          <w:rPr>
            <w:lang w:val="fr-CH"/>
          </w:rPr>
          <w:t>http://www.itu.int/ITU-T/inr/nnp/</w:t>
        </w:r>
      </w:hyperlink>
    </w:p>
    <w:p w:rsidR="000E24E8" w:rsidRPr="00410231" w:rsidRDefault="000E24E8" w:rsidP="000E24E8">
      <w:pPr>
        <w:rPr>
          <w:lang w:val="fr-FR"/>
        </w:rPr>
      </w:pPr>
    </w:p>
    <w:p w:rsidR="005617A7" w:rsidRPr="00410231" w:rsidRDefault="005617A7" w:rsidP="005617A7">
      <w:pPr>
        <w:tabs>
          <w:tab w:val="left" w:pos="1134"/>
          <w:tab w:val="left" w:pos="4678"/>
          <w:tab w:val="left" w:pos="6521"/>
          <w:tab w:val="left" w:pos="6946"/>
        </w:tabs>
        <w:spacing w:after="120"/>
        <w:rPr>
          <w:rFonts w:cs="Arial"/>
          <w:b/>
          <w:lang w:val="fr-FR"/>
        </w:rPr>
      </w:pPr>
      <w:r w:rsidRPr="00410231">
        <w:rPr>
          <w:rFonts w:cs="Arial"/>
          <w:b/>
          <w:lang w:val="fr-FR"/>
        </w:rPr>
        <w:t xml:space="preserve">Burkina Faso (indicatif de pays +226)    </w:t>
      </w:r>
    </w:p>
    <w:p w:rsidR="005617A7" w:rsidRPr="00410231" w:rsidRDefault="005617A7" w:rsidP="005617A7">
      <w:pPr>
        <w:tabs>
          <w:tab w:val="left" w:pos="1134"/>
          <w:tab w:val="left" w:pos="4678"/>
          <w:tab w:val="left" w:pos="6521"/>
          <w:tab w:val="left" w:pos="6946"/>
        </w:tabs>
        <w:spacing w:before="0"/>
        <w:rPr>
          <w:rFonts w:cs="Arial"/>
          <w:lang w:val="fr-FR"/>
        </w:rPr>
      </w:pPr>
      <w:r w:rsidRPr="00410231">
        <w:rPr>
          <w:rFonts w:cs="Arial"/>
          <w:lang w:val="fr-FR"/>
        </w:rPr>
        <w:t>Communication du 13.IX.2010:</w:t>
      </w:r>
    </w:p>
    <w:p w:rsidR="005617A7" w:rsidRPr="00EA7B2B" w:rsidRDefault="005617A7" w:rsidP="005617A7">
      <w:pPr>
        <w:rPr>
          <w:lang w:val="fr-FR"/>
        </w:rPr>
      </w:pPr>
      <w:r w:rsidRPr="00EA7B2B">
        <w:rPr>
          <w:lang w:val="fr-FR"/>
        </w:rPr>
        <w:t>L</w:t>
      </w:r>
      <w:r w:rsidRPr="00EA7B2B">
        <w:rPr>
          <w:i/>
          <w:iCs/>
          <w:lang w:val="fr-FR"/>
        </w:rPr>
        <w:t>’Autorité de Régulation des</w:t>
      </w:r>
      <w:r w:rsidR="004F2DAF">
        <w:rPr>
          <w:i/>
          <w:iCs/>
          <w:lang w:val="fr-FR"/>
        </w:rPr>
        <w:t xml:space="preserve"> </w:t>
      </w:r>
      <w:r w:rsidRPr="00EA7B2B">
        <w:rPr>
          <w:i/>
          <w:iCs/>
          <w:lang w:val="fr-FR"/>
        </w:rPr>
        <w:t>Communications</w:t>
      </w:r>
      <w:r w:rsidR="004F2DAF">
        <w:rPr>
          <w:i/>
          <w:iCs/>
          <w:lang w:val="fr-FR"/>
        </w:rPr>
        <w:t xml:space="preserve"> </w:t>
      </w:r>
      <w:r w:rsidRPr="00EA7B2B">
        <w:rPr>
          <w:i/>
          <w:iCs/>
          <w:lang w:val="fr-FR"/>
        </w:rPr>
        <w:t>Electroniques (ARCE</w:t>
      </w:r>
      <w:r w:rsidRPr="00EA7B2B">
        <w:rPr>
          <w:lang w:val="fr-FR"/>
        </w:rPr>
        <w:t>), Ouagadougou, annonce l’attribution des nouvelles séries de numéros suivantes</w:t>
      </w:r>
      <w:r w:rsidR="00997A1F">
        <w:rPr>
          <w:lang w:val="fr-FR"/>
        </w:rPr>
        <w:t>:</w:t>
      </w:r>
    </w:p>
    <w:p w:rsidR="005617A7" w:rsidRPr="00EA7B2B" w:rsidRDefault="005617A7" w:rsidP="00AC0357">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5617A7" w:rsidRPr="00567A05" w:rsidTr="00D071BD">
        <w:trPr>
          <w:jc w:val="center"/>
        </w:trPr>
        <w:tc>
          <w:tcPr>
            <w:tcW w:w="2475" w:type="dxa"/>
          </w:tcPr>
          <w:p w:rsidR="005617A7" w:rsidRPr="00EA7B2B" w:rsidRDefault="005617A7" w:rsidP="005617A7">
            <w:pPr>
              <w:pStyle w:val="Tablehead0"/>
            </w:pPr>
            <w:r w:rsidRPr="00EA7B2B">
              <w:t>Opérateur</w:t>
            </w:r>
          </w:p>
        </w:tc>
        <w:tc>
          <w:tcPr>
            <w:tcW w:w="1863" w:type="dxa"/>
          </w:tcPr>
          <w:p w:rsidR="005617A7" w:rsidRPr="00EA7B2B" w:rsidRDefault="005617A7" w:rsidP="005617A7">
            <w:pPr>
              <w:pStyle w:val="Tablehead0"/>
              <w:rPr>
                <w:sz w:val="20"/>
              </w:rPr>
            </w:pPr>
            <w:r w:rsidRPr="00EA7B2B">
              <w:t>Service</w:t>
            </w:r>
          </w:p>
        </w:tc>
        <w:tc>
          <w:tcPr>
            <w:tcW w:w="2880" w:type="dxa"/>
          </w:tcPr>
          <w:p w:rsidR="005617A7" w:rsidRPr="00EA7B2B" w:rsidRDefault="005617A7" w:rsidP="005617A7">
            <w:pPr>
              <w:pStyle w:val="Tablehead0"/>
            </w:pPr>
            <w:r w:rsidRPr="00EA7B2B">
              <w:t xml:space="preserve">Séries de numéros </w:t>
            </w:r>
          </w:p>
        </w:tc>
        <w:tc>
          <w:tcPr>
            <w:tcW w:w="2430" w:type="dxa"/>
          </w:tcPr>
          <w:p w:rsidR="005617A7" w:rsidRPr="00EA7B2B" w:rsidRDefault="005617A7" w:rsidP="005617A7">
            <w:pPr>
              <w:pStyle w:val="Tablehead0"/>
            </w:pPr>
            <w:r w:rsidRPr="00EA7B2B">
              <w:t>Date de mise en service</w:t>
            </w:r>
          </w:p>
        </w:tc>
      </w:tr>
      <w:tr w:rsidR="005617A7" w:rsidRPr="00D071BD" w:rsidTr="005617A7">
        <w:trPr>
          <w:trHeight w:val="264"/>
          <w:jc w:val="center"/>
        </w:trPr>
        <w:tc>
          <w:tcPr>
            <w:tcW w:w="2475" w:type="dxa"/>
          </w:tcPr>
          <w:p w:rsidR="005617A7" w:rsidRPr="00D071BD" w:rsidRDefault="005617A7" w:rsidP="00D071BD">
            <w:pPr>
              <w:pStyle w:val="Tabletext0"/>
            </w:pPr>
            <w:r w:rsidRPr="00D071BD">
              <w:t>Telmob S.A.</w:t>
            </w:r>
          </w:p>
        </w:tc>
        <w:tc>
          <w:tcPr>
            <w:tcW w:w="1863" w:type="dxa"/>
          </w:tcPr>
          <w:p w:rsidR="005617A7" w:rsidRPr="00D071BD" w:rsidRDefault="005617A7" w:rsidP="00D071BD">
            <w:pPr>
              <w:pStyle w:val="Tabletext0"/>
            </w:pPr>
            <w:r w:rsidRPr="00D071BD">
              <w:t>Mobile</w:t>
            </w:r>
          </w:p>
        </w:tc>
        <w:tc>
          <w:tcPr>
            <w:tcW w:w="2880" w:type="dxa"/>
          </w:tcPr>
          <w:p w:rsidR="005617A7" w:rsidRPr="00D071BD" w:rsidRDefault="005617A7" w:rsidP="0054473F">
            <w:pPr>
              <w:pStyle w:val="Tabletext0"/>
              <w:jc w:val="center"/>
            </w:pPr>
            <w:r w:rsidRPr="00D071BD">
              <w:t>73 22 XXXX – 73 41 XXXX</w:t>
            </w:r>
          </w:p>
        </w:tc>
        <w:tc>
          <w:tcPr>
            <w:tcW w:w="2430" w:type="dxa"/>
          </w:tcPr>
          <w:p w:rsidR="005617A7" w:rsidRPr="00D071BD" w:rsidRDefault="005617A7" w:rsidP="0054473F">
            <w:pPr>
              <w:pStyle w:val="Tabletext0"/>
              <w:jc w:val="center"/>
            </w:pPr>
            <w:r w:rsidRPr="00D071BD">
              <w:t>13.IX.2010</w:t>
            </w:r>
          </w:p>
        </w:tc>
      </w:tr>
    </w:tbl>
    <w:p w:rsidR="000E24E8" w:rsidRDefault="000E24E8" w:rsidP="005617A7">
      <w:pPr>
        <w:rPr>
          <w:lang w:val="fr-FR"/>
        </w:rPr>
      </w:pPr>
    </w:p>
    <w:p w:rsidR="005617A7" w:rsidRPr="00EA7B2B" w:rsidRDefault="005617A7" w:rsidP="005617A7">
      <w:pPr>
        <w:rPr>
          <w:lang w:val="fr-FR"/>
        </w:rPr>
      </w:pPr>
      <w:r w:rsidRPr="00EA7B2B">
        <w:rPr>
          <w:lang w:val="fr-FR"/>
        </w:rPr>
        <w:t>Contact:</w:t>
      </w:r>
    </w:p>
    <w:p w:rsidR="005617A7" w:rsidRPr="00410231" w:rsidRDefault="005617A7" w:rsidP="00CF1227">
      <w:pPr>
        <w:ind w:left="567" w:hanging="567"/>
        <w:jc w:val="left"/>
        <w:rPr>
          <w:lang w:val="es-ES"/>
        </w:rPr>
      </w:pPr>
      <w:r w:rsidRPr="00410231">
        <w:rPr>
          <w:lang w:val="fr-FR"/>
        </w:rPr>
        <w:tab/>
        <w:t>Autorité de Régulation des</w:t>
      </w:r>
      <w:r w:rsidR="004F2DAF" w:rsidRPr="00410231">
        <w:rPr>
          <w:lang w:val="fr-FR"/>
        </w:rPr>
        <w:t xml:space="preserve"> </w:t>
      </w:r>
      <w:r w:rsidRPr="00410231">
        <w:rPr>
          <w:lang w:val="fr-FR"/>
        </w:rPr>
        <w:t xml:space="preserve">Communications </w:t>
      </w:r>
      <w:r w:rsidRPr="00410231">
        <w:rPr>
          <w:lang w:val="fr-FR"/>
        </w:rPr>
        <w:br/>
        <w:t>Electroniques (ARCE)</w:t>
      </w:r>
      <w:r w:rsidRPr="00410231">
        <w:rPr>
          <w:lang w:val="fr-FR"/>
        </w:rPr>
        <w:br/>
        <w:t xml:space="preserve">01 B.P. </w:t>
      </w:r>
      <w:r w:rsidRPr="00410231">
        <w:rPr>
          <w:lang w:val="fr-FR"/>
        </w:rPr>
        <w:br/>
      </w:r>
      <w:r w:rsidRPr="00410231">
        <w:rPr>
          <w:lang w:val="es-ES"/>
        </w:rPr>
        <w:t>6437 OUAGADOUGOU 01</w:t>
      </w:r>
      <w:r w:rsidRPr="00410231">
        <w:rPr>
          <w:lang w:val="es-ES"/>
        </w:rPr>
        <w:br/>
        <w:t xml:space="preserve">Burkina Faso </w:t>
      </w:r>
      <w:r w:rsidRPr="00410231">
        <w:rPr>
          <w:lang w:val="es-ES"/>
        </w:rPr>
        <w:br/>
        <w:t xml:space="preserve">Tél:  </w:t>
      </w:r>
      <w:r w:rsidRPr="00410231">
        <w:rPr>
          <w:lang w:val="es-ES"/>
        </w:rPr>
        <w:tab/>
        <w:t>+226 50 37 5360/61/62</w:t>
      </w:r>
      <w:r w:rsidRPr="00410231">
        <w:rPr>
          <w:lang w:val="es-ES"/>
        </w:rPr>
        <w:br/>
        <w:t xml:space="preserve">Fax: </w:t>
      </w:r>
      <w:r w:rsidRPr="00410231">
        <w:rPr>
          <w:lang w:val="es-ES"/>
        </w:rPr>
        <w:tab/>
        <w:t>+226 50 37 5364</w:t>
      </w:r>
      <w:r w:rsidRPr="00410231">
        <w:rPr>
          <w:lang w:val="es-ES"/>
        </w:rPr>
        <w:br/>
        <w:t>E-mail:</w:t>
      </w:r>
      <w:r w:rsidRPr="00410231">
        <w:rPr>
          <w:lang w:val="es-ES"/>
        </w:rPr>
        <w:tab/>
      </w:r>
      <w:r w:rsidRPr="00410231">
        <w:rPr>
          <w:rFonts w:asciiTheme="minorHAnsi" w:hAnsiTheme="minorHAnsi" w:cs="Arial"/>
          <w:lang w:val="es-ES"/>
        </w:rPr>
        <w:t>secretariat@arce.bf</w:t>
      </w:r>
      <w:r w:rsidRPr="00410231">
        <w:rPr>
          <w:rFonts w:asciiTheme="minorHAnsi" w:hAnsiTheme="minorHAnsi"/>
          <w:lang w:val="es-ES"/>
        </w:rPr>
        <w:br/>
      </w:r>
      <w:r w:rsidRPr="00410231">
        <w:rPr>
          <w:lang w:val="es-ES"/>
        </w:rPr>
        <w:t>URL:</w:t>
      </w:r>
      <w:r w:rsidRPr="00410231">
        <w:rPr>
          <w:lang w:val="es-ES"/>
        </w:rPr>
        <w:tab/>
        <w:t>www.arce.bf</w:t>
      </w:r>
    </w:p>
    <w:p w:rsidR="005617A7" w:rsidRPr="00410231" w:rsidRDefault="005617A7" w:rsidP="005617A7">
      <w:pPr>
        <w:rPr>
          <w:lang w:val="es-ES"/>
        </w:rPr>
      </w:pPr>
    </w:p>
    <w:p w:rsidR="00B978BE" w:rsidRPr="00410231" w:rsidRDefault="00B978BE">
      <w:pPr>
        <w:tabs>
          <w:tab w:val="clear" w:pos="567"/>
          <w:tab w:val="clear" w:pos="1276"/>
          <w:tab w:val="clear" w:pos="1843"/>
          <w:tab w:val="clear" w:pos="5387"/>
          <w:tab w:val="clear" w:pos="5954"/>
        </w:tabs>
        <w:overflowPunct/>
        <w:autoSpaceDE/>
        <w:autoSpaceDN/>
        <w:adjustRightInd/>
        <w:spacing w:before="0"/>
        <w:jc w:val="left"/>
        <w:textAlignment w:val="auto"/>
        <w:rPr>
          <w:b/>
          <w:bCs/>
          <w:lang w:val="es-ES"/>
        </w:rPr>
      </w:pPr>
      <w:r w:rsidRPr="00410231">
        <w:rPr>
          <w:b/>
          <w:bCs/>
          <w:lang w:val="es-ES"/>
        </w:rPr>
        <w:br w:type="page"/>
      </w:r>
    </w:p>
    <w:p w:rsidR="005617A7" w:rsidRPr="005617A7" w:rsidRDefault="005617A7" w:rsidP="005617A7">
      <w:pPr>
        <w:rPr>
          <w:b/>
          <w:bCs/>
          <w:lang w:val="fr-FR"/>
        </w:rPr>
      </w:pPr>
      <w:r w:rsidRPr="005617A7">
        <w:rPr>
          <w:b/>
          <w:bCs/>
          <w:lang w:val="fr-FR"/>
        </w:rPr>
        <w:lastRenderedPageBreak/>
        <w:t xml:space="preserve">Danemark (indicatif de pays +45)   </w:t>
      </w:r>
    </w:p>
    <w:p w:rsidR="005617A7" w:rsidRPr="00EA7B2B" w:rsidRDefault="005617A7" w:rsidP="005617A7">
      <w:pPr>
        <w:spacing w:before="0"/>
        <w:rPr>
          <w:lang w:val="fr-FR"/>
        </w:rPr>
      </w:pPr>
      <w:r w:rsidRPr="00EA7B2B">
        <w:rPr>
          <w:lang w:val="fr-FR"/>
        </w:rPr>
        <w:t>Communication du 11.IX.2010:</w:t>
      </w:r>
    </w:p>
    <w:p w:rsidR="005617A7" w:rsidRPr="00410231" w:rsidRDefault="005617A7" w:rsidP="005617A7">
      <w:pPr>
        <w:rPr>
          <w:rFonts w:cs="Arial"/>
          <w:lang w:val="fr-FR"/>
        </w:rPr>
      </w:pPr>
      <w:r w:rsidRPr="00410231">
        <w:rPr>
          <w:rFonts w:cs="Arial"/>
          <w:lang w:val="fr-FR"/>
        </w:rPr>
        <w:t xml:space="preserve">La </w:t>
      </w:r>
      <w:r w:rsidRPr="00410231">
        <w:rPr>
          <w:rFonts w:cs="Arial"/>
          <w:i/>
          <w:lang w:val="fr-FR"/>
        </w:rPr>
        <w:t>National IT and Telecom Agency (NITA)</w:t>
      </w:r>
      <w:r w:rsidRPr="00410231">
        <w:rPr>
          <w:rFonts w:cs="Arial"/>
          <w:lang w:val="fr-FR"/>
        </w:rPr>
        <w:t>, Copenhagen, annonce les modifications ci-après au plan de numérotage téléphonique du Danemark:</w:t>
      </w:r>
    </w:p>
    <w:p w:rsidR="005617A7" w:rsidRPr="00410231" w:rsidRDefault="005617A7" w:rsidP="005617A7">
      <w:pPr>
        <w:tabs>
          <w:tab w:val="left" w:pos="1800"/>
        </w:tabs>
        <w:ind w:left="1080" w:hanging="450"/>
        <w:rPr>
          <w:lang w:val="fr-FR"/>
        </w:rPr>
      </w:pPr>
    </w:p>
    <w:p w:rsidR="005617A7" w:rsidRPr="00410231" w:rsidRDefault="00AA77F4" w:rsidP="00AA77F4">
      <w:pPr>
        <w:rPr>
          <w:lang w:val="fr-FR"/>
        </w:rPr>
      </w:pPr>
      <w:r w:rsidRPr="00410231">
        <w:rPr>
          <w:lang w:val="fr-FR"/>
        </w:rPr>
        <w:t>•</w:t>
      </w:r>
      <w:r w:rsidRPr="00410231">
        <w:rPr>
          <w:lang w:val="fr-FR"/>
        </w:rPr>
        <w:tab/>
      </w:r>
      <w:r w:rsidR="005617A7" w:rsidRPr="00410231">
        <w:rPr>
          <w:lang w:val="fr-FR"/>
        </w:rPr>
        <w:t>Suppression – service de téléphonie fixe:</w:t>
      </w:r>
    </w:p>
    <w:p w:rsidR="005617A7" w:rsidRPr="00410231" w:rsidRDefault="005617A7" w:rsidP="005617A7">
      <w:pPr>
        <w:tabs>
          <w:tab w:val="left" w:pos="1800"/>
        </w:tabs>
        <w:ind w:left="1080" w:hanging="450"/>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873"/>
        <w:gridCol w:w="3486"/>
        <w:gridCol w:w="2713"/>
      </w:tblGrid>
      <w:tr w:rsidR="005617A7" w:rsidRPr="00EA7B2B" w:rsidTr="00AA77F4">
        <w:trPr>
          <w:trHeight w:val="273"/>
          <w:jc w:val="center"/>
        </w:trPr>
        <w:tc>
          <w:tcPr>
            <w:tcW w:w="2688"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Head1"/>
            </w:pPr>
            <w:r w:rsidRPr="00EA7B2B">
              <w:t>Opérateur</w:t>
            </w:r>
          </w:p>
        </w:tc>
        <w:tc>
          <w:tcPr>
            <w:tcW w:w="3260"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Head1"/>
            </w:pPr>
            <w:r w:rsidRPr="00EA7B2B">
              <w:t>Numéros</w:t>
            </w:r>
          </w:p>
        </w:tc>
        <w:tc>
          <w:tcPr>
            <w:tcW w:w="2537"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Head1"/>
            </w:pPr>
            <w:r w:rsidRPr="00EA7B2B">
              <w:t>Date de suppression</w:t>
            </w:r>
          </w:p>
        </w:tc>
      </w:tr>
      <w:tr w:rsidR="005617A7" w:rsidRPr="00EA7B2B" w:rsidTr="00AA77F4">
        <w:trPr>
          <w:jc w:val="center"/>
        </w:trPr>
        <w:tc>
          <w:tcPr>
            <w:tcW w:w="2688"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Text1"/>
            </w:pPr>
            <w:r w:rsidRPr="00EA7B2B">
              <w:t>Swift ApS</w:t>
            </w:r>
          </w:p>
        </w:tc>
        <w:tc>
          <w:tcPr>
            <w:tcW w:w="3260"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Text1"/>
              <w:jc w:val="center"/>
            </w:pPr>
            <w:r w:rsidRPr="00EA7B2B">
              <w:t>6989 9XXX</w:t>
            </w:r>
            <w:r w:rsidR="00AA77F4">
              <w:br/>
            </w:r>
            <w:r w:rsidRPr="00EA7B2B">
              <w:t>8140 XXXX</w:t>
            </w:r>
            <w:r w:rsidR="00AA77F4">
              <w:br/>
            </w:r>
            <w:r w:rsidRPr="00EA7B2B">
              <w:t>8141 XXXX</w:t>
            </w:r>
            <w:r w:rsidR="00AA77F4">
              <w:br/>
            </w:r>
            <w:r w:rsidRPr="00EA7B2B">
              <w:t>8142 XXXX</w:t>
            </w:r>
            <w:r w:rsidR="00AA77F4">
              <w:br/>
            </w:r>
            <w:r w:rsidRPr="00EA7B2B">
              <w:t>8143 XXXX</w:t>
            </w:r>
            <w:r w:rsidR="00AA77F4">
              <w:br/>
            </w:r>
            <w:r w:rsidRPr="00EA7B2B">
              <w:t>8144 XXXX</w:t>
            </w:r>
          </w:p>
        </w:tc>
        <w:tc>
          <w:tcPr>
            <w:tcW w:w="2537" w:type="dxa"/>
            <w:tcBorders>
              <w:top w:val="single" w:sz="6" w:space="0" w:color="auto"/>
              <w:left w:val="single" w:sz="6" w:space="0" w:color="auto"/>
              <w:bottom w:val="single" w:sz="6" w:space="0" w:color="auto"/>
              <w:right w:val="single" w:sz="6" w:space="0" w:color="auto"/>
            </w:tcBorders>
          </w:tcPr>
          <w:p w:rsidR="005617A7" w:rsidRPr="00EA7B2B" w:rsidRDefault="005617A7" w:rsidP="00AA77F4">
            <w:pPr>
              <w:pStyle w:val="TableText1"/>
              <w:jc w:val="center"/>
            </w:pPr>
            <w:r w:rsidRPr="00EA7B2B">
              <w:t>8.X.2010</w:t>
            </w:r>
          </w:p>
        </w:tc>
      </w:tr>
    </w:tbl>
    <w:p w:rsidR="005617A7" w:rsidRPr="00EA7B2B" w:rsidRDefault="00AA77F4" w:rsidP="005617A7">
      <w:pPr>
        <w:tabs>
          <w:tab w:val="left" w:pos="1800"/>
        </w:tabs>
        <w:ind w:left="1080" w:hanging="1080"/>
      </w:pPr>
      <w:r>
        <w:t>Contact:</w:t>
      </w:r>
    </w:p>
    <w:p w:rsidR="005617A7" w:rsidRPr="00EA7B2B" w:rsidRDefault="005617A7" w:rsidP="007E40F8">
      <w:pPr>
        <w:ind w:left="567" w:hanging="567"/>
        <w:jc w:val="left"/>
      </w:pPr>
      <w:r w:rsidRPr="00EA7B2B">
        <w:tab/>
        <w:t>IT- and Mobile Division</w:t>
      </w:r>
      <w:r w:rsidR="00AA77F4">
        <w:br/>
      </w:r>
      <w:r w:rsidRPr="00EA7B2B">
        <w:t>National IT and Telecom Agency Denmark (NITA)</w:t>
      </w:r>
      <w:r w:rsidR="00AA77F4">
        <w:br/>
      </w:r>
      <w:r w:rsidRPr="00EA7B2B">
        <w:t>Holsteinsgade 63</w:t>
      </w:r>
      <w:r w:rsidR="00AA77F4">
        <w:br/>
      </w:r>
      <w:r w:rsidRPr="00EA7B2B">
        <w:t xml:space="preserve">2100 </w:t>
      </w:r>
      <w:r w:rsidR="00915998" w:rsidRPr="00EA7B2B">
        <w:t>COPENHAGEN</w:t>
      </w:r>
      <w:r w:rsidR="00AA77F4">
        <w:br/>
      </w:r>
      <w:r w:rsidRPr="00EA7B2B">
        <w:t>Danemark</w:t>
      </w:r>
      <w:r w:rsidR="00AA77F4">
        <w:br/>
      </w:r>
      <w:r w:rsidRPr="00EA7B2B">
        <w:t>T</w:t>
      </w:r>
      <w:r w:rsidR="00AA77F4">
        <w:t>é</w:t>
      </w:r>
      <w:r w:rsidRPr="00EA7B2B">
        <w:t xml:space="preserve">l:  </w:t>
      </w:r>
      <w:r w:rsidR="004F2DAF">
        <w:tab/>
      </w:r>
      <w:r w:rsidRPr="00EA7B2B">
        <w:t>+45 3545 0000</w:t>
      </w:r>
      <w:r w:rsidR="00AA77F4">
        <w:br/>
      </w:r>
      <w:r w:rsidRPr="00EA7B2B">
        <w:t xml:space="preserve">Fax:  </w:t>
      </w:r>
      <w:r w:rsidR="004F2DAF">
        <w:tab/>
      </w:r>
      <w:r w:rsidRPr="00EA7B2B">
        <w:t xml:space="preserve">+45 3545 0010   </w:t>
      </w:r>
      <w:r w:rsidR="00AA77F4">
        <w:br/>
      </w:r>
      <w:r w:rsidR="007E40F8">
        <w:t>E-mail:</w:t>
      </w:r>
      <w:r w:rsidR="004F2DAF">
        <w:tab/>
      </w:r>
      <w:hyperlink r:id="rId17" w:history="1">
        <w:r w:rsidRPr="00EA7B2B">
          <w:t>ltst@itst.dk</w:t>
        </w:r>
      </w:hyperlink>
    </w:p>
    <w:p w:rsidR="00B978BE" w:rsidRDefault="00B978BE" w:rsidP="00B978BE"/>
    <w:p w:rsidR="00B978BE" w:rsidRDefault="00B978BE" w:rsidP="00B978BE"/>
    <w:p w:rsidR="00B978BE" w:rsidRDefault="00B978BE" w:rsidP="00B978BE"/>
    <w:p w:rsidR="005617A7" w:rsidRPr="00410231" w:rsidRDefault="005617A7" w:rsidP="00AA77F4">
      <w:pPr>
        <w:rPr>
          <w:b/>
          <w:bCs/>
          <w:lang w:val="fr-FR"/>
        </w:rPr>
      </w:pPr>
      <w:r w:rsidRPr="00410231">
        <w:rPr>
          <w:b/>
          <w:bCs/>
          <w:lang w:val="fr-FR"/>
        </w:rPr>
        <w:t xml:space="preserve">Allemagne (indicatif de pays +49) </w:t>
      </w:r>
    </w:p>
    <w:p w:rsidR="005617A7" w:rsidRPr="00410231" w:rsidRDefault="005617A7" w:rsidP="00AA77F4">
      <w:pPr>
        <w:spacing w:before="0"/>
        <w:rPr>
          <w:lang w:val="fr-FR"/>
        </w:rPr>
      </w:pPr>
      <w:r w:rsidRPr="00410231">
        <w:rPr>
          <w:lang w:val="fr-FR"/>
        </w:rPr>
        <w:t>Communication du 23.X.2010:</w:t>
      </w:r>
    </w:p>
    <w:p w:rsidR="005617A7" w:rsidRPr="00410231" w:rsidRDefault="005617A7" w:rsidP="00AA77F4">
      <w:pPr>
        <w:tabs>
          <w:tab w:val="left" w:pos="720"/>
          <w:tab w:val="left" w:pos="3730"/>
          <w:tab w:val="left" w:pos="5010"/>
          <w:tab w:val="left" w:pos="7650"/>
        </w:tabs>
        <w:ind w:left="50"/>
        <w:rPr>
          <w:rFonts w:cs="Arial"/>
          <w:bCs/>
          <w:lang w:val="fr-FR"/>
        </w:rPr>
      </w:pPr>
      <w:r w:rsidRPr="00410231">
        <w:rPr>
          <w:rFonts w:cs="Arial"/>
          <w:bCs/>
          <w:lang w:val="fr-FR"/>
        </w:rPr>
        <w:t>La</w:t>
      </w:r>
      <w:r w:rsidRPr="00410231">
        <w:rPr>
          <w:rFonts w:cs="Arial"/>
          <w:bCs/>
          <w:i/>
          <w:lang w:val="fr-FR"/>
        </w:rPr>
        <w:t xml:space="preserve"> Federal Network Agency for Electricity, Gas, Telecommunications, Post and Railway </w:t>
      </w:r>
      <w:r w:rsidRPr="00410231">
        <w:rPr>
          <w:rFonts w:cs="Arial"/>
          <w:bCs/>
          <w:lang w:val="fr-FR"/>
        </w:rPr>
        <w:t xml:space="preserve">(BNetzA), Mainz, annonce que le Plan de numérotage national actualisé pour l’Allemagne est affiché sur le site Web de l’UIT: </w:t>
      </w:r>
      <w:r w:rsidRPr="00410231">
        <w:rPr>
          <w:rFonts w:cs="Arial"/>
          <w:lang w:val="fr-FR"/>
        </w:rPr>
        <w:t>www.itu.int/ITU-T/inr/nnp/</w:t>
      </w:r>
    </w:p>
    <w:p w:rsidR="005617A7" w:rsidRPr="00410231" w:rsidRDefault="005617A7" w:rsidP="005617A7">
      <w:pPr>
        <w:rPr>
          <w:rFonts w:cs="Arial"/>
          <w:lang w:val="fr-FR"/>
        </w:rPr>
      </w:pPr>
      <w:r w:rsidRPr="00410231">
        <w:rPr>
          <w:rFonts w:cs="Arial"/>
          <w:lang w:val="fr-FR"/>
        </w:rPr>
        <w:t>Il est demandé à toutes les Administrations et exploitations reconnues (ER) de veiller à assurer l’accès au numéro national (significatif) indiqué dans le plan de numérotage en avisant les différentes entreprises de télécommunication de leur pays.</w:t>
      </w:r>
    </w:p>
    <w:p w:rsidR="005617A7" w:rsidRPr="00EA7B2B" w:rsidRDefault="00AA77F4" w:rsidP="005617A7">
      <w:pPr>
        <w:rPr>
          <w:rFonts w:cs="Arial"/>
        </w:rPr>
      </w:pPr>
      <w:r>
        <w:rPr>
          <w:rFonts w:cs="Arial"/>
        </w:rPr>
        <w:t>Contact:</w:t>
      </w:r>
    </w:p>
    <w:p w:rsidR="005617A7" w:rsidRPr="00410231" w:rsidRDefault="003E134D" w:rsidP="007E40F8">
      <w:pPr>
        <w:ind w:left="567" w:hanging="567"/>
        <w:jc w:val="left"/>
        <w:rPr>
          <w:lang w:val="fr-FR"/>
        </w:rPr>
      </w:pPr>
      <w:r>
        <w:tab/>
      </w:r>
      <w:r w:rsidR="005617A7" w:rsidRPr="00EA7B2B">
        <w:t>Ms Martina Welcher</w:t>
      </w:r>
      <w:r w:rsidR="00AA77F4">
        <w:br/>
      </w:r>
      <w:r w:rsidR="005617A7" w:rsidRPr="00EA7B2B">
        <w:t>Federal Network Agency for Electricity, Gas, Telecommunications, Post and Railway</w:t>
      </w:r>
      <w:r w:rsidR="00AA77F4">
        <w:br/>
      </w:r>
      <w:r w:rsidR="005617A7" w:rsidRPr="00EA7B2B">
        <w:t>422-5</w:t>
      </w:r>
      <w:r w:rsidR="00AA77F4">
        <w:br/>
      </w:r>
      <w:r w:rsidR="005617A7" w:rsidRPr="00EA7B2B">
        <w:t xml:space="preserve">Canisiusstr. </w:t>
      </w:r>
      <w:r w:rsidR="005617A7" w:rsidRPr="00410231">
        <w:rPr>
          <w:lang w:val="fr-FR"/>
        </w:rPr>
        <w:t>21</w:t>
      </w:r>
      <w:r w:rsidR="00AA77F4" w:rsidRPr="00410231">
        <w:rPr>
          <w:lang w:val="fr-FR"/>
        </w:rPr>
        <w:br/>
      </w:r>
      <w:r w:rsidR="005617A7" w:rsidRPr="00410231">
        <w:rPr>
          <w:lang w:val="fr-FR"/>
        </w:rPr>
        <w:t>55122 MAINZ</w:t>
      </w:r>
      <w:r w:rsidR="00AA77F4" w:rsidRPr="00410231">
        <w:rPr>
          <w:lang w:val="fr-FR"/>
        </w:rPr>
        <w:br/>
      </w:r>
      <w:r w:rsidR="005617A7" w:rsidRPr="00410231">
        <w:rPr>
          <w:lang w:val="fr-FR"/>
        </w:rPr>
        <w:t>Allemagne</w:t>
      </w:r>
      <w:r w:rsidR="00AA77F4" w:rsidRPr="00410231">
        <w:rPr>
          <w:lang w:val="fr-FR"/>
        </w:rPr>
        <w:br/>
      </w:r>
      <w:r w:rsidR="005617A7" w:rsidRPr="00410231">
        <w:rPr>
          <w:lang w:val="fr-FR"/>
        </w:rPr>
        <w:t>T</w:t>
      </w:r>
      <w:r w:rsidR="00CF1227">
        <w:rPr>
          <w:lang w:val="fr-FR"/>
        </w:rPr>
        <w:t>é</w:t>
      </w:r>
      <w:r w:rsidR="005617A7" w:rsidRPr="00410231">
        <w:rPr>
          <w:lang w:val="fr-FR"/>
        </w:rPr>
        <w:t>l:</w:t>
      </w:r>
      <w:r w:rsidR="006B2CE7" w:rsidRPr="00410231">
        <w:rPr>
          <w:lang w:val="fr-FR"/>
        </w:rPr>
        <w:tab/>
      </w:r>
      <w:r w:rsidR="007E40F8">
        <w:rPr>
          <w:lang w:val="fr-FR"/>
        </w:rPr>
        <w:t xml:space="preserve">+49 6131 18 </w:t>
      </w:r>
      <w:r w:rsidR="005617A7" w:rsidRPr="00410231">
        <w:rPr>
          <w:lang w:val="fr-FR"/>
        </w:rPr>
        <w:t>2246</w:t>
      </w:r>
      <w:r w:rsidR="00AA77F4" w:rsidRPr="00410231">
        <w:rPr>
          <w:lang w:val="fr-FR"/>
        </w:rPr>
        <w:br/>
      </w:r>
      <w:r w:rsidR="005617A7" w:rsidRPr="00410231">
        <w:rPr>
          <w:lang w:val="fr-FR"/>
        </w:rPr>
        <w:t>Fax:</w:t>
      </w:r>
      <w:r w:rsidR="006B2CE7" w:rsidRPr="00410231">
        <w:rPr>
          <w:lang w:val="fr-FR"/>
        </w:rPr>
        <w:tab/>
      </w:r>
      <w:r w:rsidR="007E40F8">
        <w:rPr>
          <w:lang w:val="fr-FR"/>
        </w:rPr>
        <w:t xml:space="preserve">+49 6131 18 </w:t>
      </w:r>
      <w:r w:rsidR="005617A7" w:rsidRPr="00410231">
        <w:rPr>
          <w:lang w:val="fr-FR"/>
        </w:rPr>
        <w:t>5650</w:t>
      </w:r>
      <w:r w:rsidR="00AA77F4" w:rsidRPr="00410231">
        <w:rPr>
          <w:lang w:val="fr-FR"/>
        </w:rPr>
        <w:br/>
      </w:r>
      <w:r w:rsidR="005617A7" w:rsidRPr="00410231">
        <w:rPr>
          <w:lang w:val="fr-FR"/>
        </w:rPr>
        <w:t xml:space="preserve">E-mail: </w:t>
      </w:r>
      <w:r w:rsidR="00AA77F4" w:rsidRPr="00410231">
        <w:rPr>
          <w:lang w:val="fr-FR"/>
        </w:rPr>
        <w:tab/>
      </w:r>
      <w:r w:rsidR="00AA77F4" w:rsidRPr="00410231">
        <w:rPr>
          <w:rFonts w:cs="Arial"/>
          <w:lang w:val="fr-FR"/>
        </w:rPr>
        <w:t>martina.welcher@bnetza.de</w:t>
      </w:r>
      <w:r w:rsidR="00AA77F4" w:rsidRPr="00410231">
        <w:rPr>
          <w:lang w:val="fr-FR"/>
        </w:rPr>
        <w:br/>
      </w:r>
      <w:r w:rsidR="00AA77F4" w:rsidRPr="00410231">
        <w:rPr>
          <w:rFonts w:cs="Arial"/>
          <w:lang w:val="fr-FR"/>
        </w:rPr>
        <w:t>URL:</w:t>
      </w:r>
      <w:r w:rsidR="00AA77F4" w:rsidRPr="00410231">
        <w:rPr>
          <w:rFonts w:cs="Arial"/>
          <w:lang w:val="fr-FR"/>
        </w:rPr>
        <w:tab/>
        <w:t>www.bundesnetzagentur.de/</w:t>
      </w:r>
    </w:p>
    <w:p w:rsidR="00AA77F4" w:rsidRDefault="00AA77F4" w:rsidP="00AA77F4">
      <w:pPr>
        <w:rPr>
          <w:lang w:val="fr-FR"/>
        </w:rPr>
      </w:pPr>
    </w:p>
    <w:p w:rsidR="00B978BE" w:rsidRDefault="00B978BE">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lang w:val="fr-FR"/>
        </w:rPr>
      </w:pPr>
      <w:r>
        <w:rPr>
          <w:rFonts w:cs="Arial"/>
          <w:b/>
          <w:bCs/>
          <w:lang w:val="fr-FR"/>
        </w:rPr>
        <w:br w:type="page"/>
      </w:r>
    </w:p>
    <w:p w:rsidR="005617A7" w:rsidRPr="00AA77F4" w:rsidRDefault="005617A7" w:rsidP="00AA77F4">
      <w:pPr>
        <w:rPr>
          <w:rFonts w:cs="Arial"/>
          <w:b/>
          <w:bCs/>
          <w:lang w:val="fr-FR"/>
        </w:rPr>
      </w:pPr>
      <w:r w:rsidRPr="00AA77F4">
        <w:rPr>
          <w:rFonts w:cs="Arial"/>
          <w:b/>
          <w:bCs/>
          <w:lang w:val="fr-FR"/>
        </w:rPr>
        <w:lastRenderedPageBreak/>
        <w:t xml:space="preserve">Guinée (indicatif de pays +224)  </w:t>
      </w:r>
    </w:p>
    <w:p w:rsidR="005617A7" w:rsidRPr="00EA7B2B" w:rsidRDefault="005617A7" w:rsidP="00AA77F4">
      <w:pPr>
        <w:spacing w:before="0"/>
        <w:rPr>
          <w:lang w:val="fr-FR"/>
        </w:rPr>
      </w:pPr>
      <w:r w:rsidRPr="00EA7B2B">
        <w:rPr>
          <w:lang w:val="fr-FR"/>
        </w:rPr>
        <w:t>Communication du 15.IX.2010:</w:t>
      </w:r>
    </w:p>
    <w:p w:rsidR="005617A7" w:rsidRPr="00410231" w:rsidRDefault="005617A7" w:rsidP="005617A7">
      <w:pPr>
        <w:rPr>
          <w:rFonts w:cs="Arial"/>
          <w:lang w:val="fr-FR"/>
        </w:rPr>
      </w:pPr>
      <w:r w:rsidRPr="00410231">
        <w:rPr>
          <w:rFonts w:cs="Arial"/>
          <w:lang w:val="fr-FR"/>
        </w:rPr>
        <w:t xml:space="preserve">Le </w:t>
      </w:r>
      <w:r w:rsidRPr="00410231">
        <w:rPr>
          <w:rFonts w:cs="Arial"/>
          <w:i/>
          <w:iCs/>
          <w:lang w:val="fr-FR"/>
        </w:rPr>
        <w:t xml:space="preserve">Ministère de la Communication et des Nouvelles Technologies de l’Information, </w:t>
      </w:r>
      <w:r w:rsidRPr="00410231">
        <w:rPr>
          <w:rFonts w:cs="Arial"/>
          <w:lang w:val="fr-FR"/>
        </w:rPr>
        <w:t>Conakry, annonce les séries de numéros mobiles ci-après pour l’opérateur Orange Guinée:</w:t>
      </w:r>
    </w:p>
    <w:p w:rsidR="005617A7" w:rsidRPr="00410231" w:rsidRDefault="005617A7" w:rsidP="005617A7">
      <w:pPr>
        <w:rPr>
          <w:rFonts w:cs="Arial"/>
          <w:lang w:val="fr-FR"/>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860"/>
        <w:gridCol w:w="3385"/>
      </w:tblGrid>
      <w:tr w:rsidR="005617A7" w:rsidRPr="00EA7B2B" w:rsidTr="00670CEB">
        <w:tc>
          <w:tcPr>
            <w:tcW w:w="3402" w:type="dxa"/>
          </w:tcPr>
          <w:p w:rsidR="005617A7" w:rsidRPr="00EA7B2B" w:rsidRDefault="005617A7" w:rsidP="00AA77F4">
            <w:pPr>
              <w:pStyle w:val="TableHead1"/>
            </w:pPr>
            <w:r w:rsidRPr="00EA7B2B">
              <w:t>Opérateur</w:t>
            </w:r>
          </w:p>
        </w:tc>
        <w:tc>
          <w:tcPr>
            <w:tcW w:w="1860" w:type="dxa"/>
          </w:tcPr>
          <w:p w:rsidR="005617A7" w:rsidRPr="00EA7B2B" w:rsidRDefault="005617A7" w:rsidP="00AA77F4">
            <w:pPr>
              <w:pStyle w:val="TableHead1"/>
            </w:pPr>
            <w:r w:rsidRPr="00EA7B2B">
              <w:t>Service</w:t>
            </w:r>
          </w:p>
        </w:tc>
        <w:tc>
          <w:tcPr>
            <w:tcW w:w="3385" w:type="dxa"/>
          </w:tcPr>
          <w:p w:rsidR="005617A7" w:rsidRPr="00EA7B2B" w:rsidRDefault="005617A7" w:rsidP="00AA77F4">
            <w:pPr>
              <w:pStyle w:val="TableHead1"/>
            </w:pPr>
            <w:r w:rsidRPr="00EA7B2B">
              <w:t>Séries de numéros</w:t>
            </w:r>
          </w:p>
        </w:tc>
      </w:tr>
      <w:tr w:rsidR="005617A7" w:rsidRPr="00EA7B2B" w:rsidTr="00670CEB">
        <w:tc>
          <w:tcPr>
            <w:tcW w:w="3402" w:type="dxa"/>
          </w:tcPr>
          <w:p w:rsidR="005617A7" w:rsidRPr="00EA7B2B" w:rsidRDefault="005617A7" w:rsidP="00AA77F4">
            <w:pPr>
              <w:pStyle w:val="TableText1"/>
            </w:pPr>
            <w:r w:rsidRPr="00EA7B2B">
              <w:t xml:space="preserve">Orange Guinée </w:t>
            </w:r>
          </w:p>
        </w:tc>
        <w:tc>
          <w:tcPr>
            <w:tcW w:w="1860" w:type="dxa"/>
          </w:tcPr>
          <w:p w:rsidR="005617A7" w:rsidRPr="00EA7B2B" w:rsidRDefault="005617A7" w:rsidP="00AA77F4">
            <w:pPr>
              <w:pStyle w:val="TableText1"/>
            </w:pPr>
            <w:r w:rsidRPr="00EA7B2B">
              <w:t>mobile</w:t>
            </w:r>
          </w:p>
        </w:tc>
        <w:tc>
          <w:tcPr>
            <w:tcW w:w="3385" w:type="dxa"/>
          </w:tcPr>
          <w:p w:rsidR="005617A7" w:rsidRPr="00EA7B2B" w:rsidRDefault="005617A7" w:rsidP="00AA77F4">
            <w:pPr>
              <w:pStyle w:val="TableText1"/>
              <w:jc w:val="center"/>
            </w:pPr>
            <w:r w:rsidRPr="00EA7B2B">
              <w:t>+224 62XX XXXX</w:t>
            </w:r>
            <w:r w:rsidR="00AA77F4">
              <w:br/>
            </w:r>
            <w:r w:rsidRPr="00EA7B2B">
              <w:t>+224 68XX XXXX</w:t>
            </w:r>
          </w:p>
        </w:tc>
      </w:tr>
    </w:tbl>
    <w:p w:rsidR="005617A7" w:rsidRPr="00EA7B2B" w:rsidRDefault="005617A7" w:rsidP="005617A7">
      <w:pPr>
        <w:rPr>
          <w:rFonts w:cs="Arial"/>
        </w:rPr>
      </w:pPr>
      <w:r w:rsidRPr="00EA7B2B">
        <w:rPr>
          <w:rFonts w:cs="Arial"/>
        </w:rPr>
        <w:t xml:space="preserve">Contact: </w:t>
      </w:r>
    </w:p>
    <w:p w:rsidR="006B2CE7" w:rsidRPr="00410231" w:rsidRDefault="005617A7" w:rsidP="006B2CE7">
      <w:pPr>
        <w:ind w:left="567"/>
        <w:jc w:val="left"/>
        <w:rPr>
          <w:lang w:val="fr-FR"/>
        </w:rPr>
      </w:pPr>
      <w:r w:rsidRPr="00410231">
        <w:rPr>
          <w:lang w:val="fr-FR"/>
        </w:rPr>
        <w:t>Ministère de la Communication et des Nouvelles Technologies de l’Information</w:t>
      </w:r>
      <w:r w:rsidRPr="00410231">
        <w:rPr>
          <w:lang w:val="fr-FR"/>
        </w:rPr>
        <w:br/>
        <w:t>B.P. 3000</w:t>
      </w:r>
      <w:r w:rsidRPr="00410231">
        <w:rPr>
          <w:lang w:val="fr-FR"/>
        </w:rPr>
        <w:br/>
        <w:t xml:space="preserve">CONAKRY </w:t>
      </w:r>
      <w:r w:rsidRPr="00410231">
        <w:rPr>
          <w:lang w:val="fr-FR"/>
        </w:rPr>
        <w:br/>
        <w:t>Guinée</w:t>
      </w:r>
      <w:r w:rsidR="006B2CE7" w:rsidRPr="00410231">
        <w:rPr>
          <w:lang w:val="fr-FR"/>
        </w:rPr>
        <w:br/>
        <w:t>Tél:</w:t>
      </w:r>
      <w:r w:rsidR="006B2CE7" w:rsidRPr="00410231">
        <w:rPr>
          <w:lang w:val="fr-FR"/>
        </w:rPr>
        <w:tab/>
        <w:t>+224 30 454586</w:t>
      </w:r>
      <w:r w:rsidR="006B2CE7" w:rsidRPr="00410231">
        <w:rPr>
          <w:lang w:val="fr-FR"/>
        </w:rPr>
        <w:br/>
        <w:t>Fax:</w:t>
      </w:r>
      <w:r w:rsidR="006B2CE7" w:rsidRPr="00410231">
        <w:rPr>
          <w:lang w:val="fr-FR"/>
        </w:rPr>
        <w:tab/>
        <w:t>+224 30 451334</w:t>
      </w:r>
      <w:r w:rsidR="006B2CE7" w:rsidRPr="00410231">
        <w:rPr>
          <w:lang w:val="fr-FR"/>
        </w:rPr>
        <w:br/>
        <w:t>E-mail:</w:t>
      </w:r>
      <w:r w:rsidR="006B2CE7" w:rsidRPr="00410231">
        <w:rPr>
          <w:lang w:val="fr-FR"/>
        </w:rPr>
        <w:tab/>
        <w:t>boaaziz@yahoo.fr</w:t>
      </w:r>
    </w:p>
    <w:p w:rsidR="00B978BE" w:rsidRDefault="00B978BE" w:rsidP="00B978BE">
      <w:pPr>
        <w:rPr>
          <w:lang w:val="fr-FR"/>
        </w:rPr>
      </w:pPr>
      <w:bookmarkStart w:id="36" w:name="_Toc247966320"/>
    </w:p>
    <w:p w:rsidR="005617A7" w:rsidRPr="006B2CE7" w:rsidRDefault="005617A7" w:rsidP="006B2CE7">
      <w:pPr>
        <w:rPr>
          <w:b/>
          <w:bCs/>
          <w:color w:val="FF0000"/>
          <w:vertAlign w:val="subscript"/>
          <w:lang w:val="fr-FR"/>
        </w:rPr>
      </w:pPr>
      <w:r w:rsidRPr="006B2CE7">
        <w:rPr>
          <w:b/>
          <w:bCs/>
          <w:lang w:val="fr-FR"/>
        </w:rPr>
        <w:t>Maroc (indicatif de pays +212)</w:t>
      </w:r>
      <w:bookmarkEnd w:id="36"/>
    </w:p>
    <w:p w:rsidR="005617A7" w:rsidRPr="00410231" w:rsidRDefault="005617A7" w:rsidP="006B2CE7">
      <w:pPr>
        <w:spacing w:before="0"/>
        <w:rPr>
          <w:lang w:val="fr-FR"/>
        </w:rPr>
      </w:pPr>
      <w:r w:rsidRPr="00410231">
        <w:rPr>
          <w:lang w:val="fr-FR"/>
        </w:rPr>
        <w:t>Communication 22.IX.2010:</w:t>
      </w:r>
    </w:p>
    <w:p w:rsidR="005617A7" w:rsidRPr="00410231" w:rsidRDefault="005617A7" w:rsidP="005617A7">
      <w:pPr>
        <w:rPr>
          <w:rFonts w:cs="Arial"/>
          <w:lang w:val="fr-FR"/>
        </w:rPr>
      </w:pPr>
      <w:r w:rsidRPr="00410231">
        <w:rPr>
          <w:rFonts w:cs="Arial"/>
          <w:lang w:val="fr-FR"/>
        </w:rPr>
        <w:t>L’</w:t>
      </w:r>
      <w:r w:rsidRPr="00410231">
        <w:rPr>
          <w:rFonts w:cs="Arial"/>
          <w:i/>
          <w:iCs/>
          <w:lang w:val="fr-FR"/>
        </w:rPr>
        <w:t>Agence Nationale de Réglementation des Télécommunications (ANRT</w:t>
      </w:r>
      <w:r w:rsidRPr="00410231">
        <w:rPr>
          <w:rFonts w:cs="Arial"/>
          <w:lang w:val="fr-FR"/>
        </w:rPr>
        <w:t>), Rabat, annonce la mise à jour du plan national de numérotation téléphonique marocain, un plan fermé à dix (10) chiffres, au format suivant:</w:t>
      </w:r>
    </w:p>
    <w:p w:rsidR="005617A7" w:rsidRPr="00EA7B2B" w:rsidRDefault="0009493D" w:rsidP="001D54EC">
      <w:pPr>
        <w:rPr>
          <w:lang w:val="fr-FR"/>
        </w:rPr>
      </w:pPr>
      <w:r>
        <w:rPr>
          <w:lang w:val="fr-FR"/>
        </w:rPr>
        <w:tab/>
      </w:r>
      <w:r w:rsidR="005617A7" w:rsidRPr="00EA7B2B">
        <w:rPr>
          <w:lang w:val="fr-FR"/>
        </w:rPr>
        <w:t>CC N(S)N</w:t>
      </w:r>
    </w:p>
    <w:p w:rsidR="005617A7" w:rsidRPr="00410231" w:rsidRDefault="005617A7" w:rsidP="001D54EC">
      <w:pPr>
        <w:rPr>
          <w:lang w:val="fr-FR"/>
        </w:rPr>
      </w:pPr>
      <w:r w:rsidRPr="00410231">
        <w:rPr>
          <w:lang w:val="fr-FR"/>
        </w:rPr>
        <w:t>où:</w:t>
      </w:r>
    </w:p>
    <w:p w:rsidR="005617A7" w:rsidRPr="00410231" w:rsidRDefault="0009493D" w:rsidP="000E24E8">
      <w:pPr>
        <w:rPr>
          <w:b/>
          <w:lang w:val="fr-FR"/>
        </w:rPr>
      </w:pPr>
      <w:r w:rsidRPr="00410231">
        <w:rPr>
          <w:lang w:val="fr-FR"/>
        </w:rPr>
        <w:tab/>
      </w:r>
      <w:r w:rsidR="005617A7" w:rsidRPr="00410231">
        <w:rPr>
          <w:lang w:val="fr-FR"/>
        </w:rPr>
        <w:t xml:space="preserve">CC (indicatif de pays – indicatif de pays) </w:t>
      </w:r>
      <w:r w:rsidR="000E24E8" w:rsidRPr="008E3313">
        <w:rPr>
          <w:rFonts w:eastAsia="Batang"/>
          <w:lang w:val="es-ES_tradnl"/>
        </w:rPr>
        <w:t>=</w:t>
      </w:r>
      <w:r w:rsidR="005617A7" w:rsidRPr="00410231">
        <w:rPr>
          <w:lang w:val="fr-FR"/>
        </w:rPr>
        <w:t xml:space="preserve"> +212</w:t>
      </w:r>
    </w:p>
    <w:p w:rsidR="005617A7" w:rsidRPr="00410231" w:rsidRDefault="0009493D" w:rsidP="00CF1227">
      <w:pPr>
        <w:ind w:left="567" w:hanging="567"/>
        <w:jc w:val="left"/>
        <w:rPr>
          <w:b/>
          <w:lang w:val="fr-FR"/>
        </w:rPr>
      </w:pPr>
      <w:r w:rsidRPr="00410231">
        <w:rPr>
          <w:lang w:val="fr-FR"/>
        </w:rPr>
        <w:tab/>
      </w:r>
      <w:r w:rsidR="005617A7" w:rsidRPr="00410231">
        <w:rPr>
          <w:lang w:val="fr-FR"/>
        </w:rPr>
        <w:t>N(S)N (</w:t>
      </w:r>
      <w:r w:rsidR="00CF1227" w:rsidRPr="00410231">
        <w:rPr>
          <w:lang w:val="fr-FR"/>
        </w:rPr>
        <w:t>national (significant) n</w:t>
      </w:r>
      <w:r w:rsidR="005617A7" w:rsidRPr="00410231">
        <w:rPr>
          <w:lang w:val="fr-FR"/>
        </w:rPr>
        <w:t>umber – numéro national (significatif</w:t>
      </w:r>
      <w:r w:rsidRPr="00410231">
        <w:rPr>
          <w:lang w:val="fr-FR"/>
        </w:rPr>
        <w:t>)) constitué de neuf chiffres:</w:t>
      </w:r>
      <w:r w:rsidR="00CF1227">
        <w:rPr>
          <w:lang w:val="fr-FR"/>
        </w:rPr>
        <w:t> </w:t>
      </w:r>
      <w:r w:rsidR="005617A7" w:rsidRPr="00410231">
        <w:rPr>
          <w:lang w:val="fr-FR"/>
        </w:rPr>
        <w:t>ZABPQMCDU</w:t>
      </w:r>
    </w:p>
    <w:p w:rsidR="005617A7" w:rsidRPr="00410231" w:rsidRDefault="005617A7" w:rsidP="001D54EC">
      <w:pPr>
        <w:rPr>
          <w:lang w:val="fr-FR"/>
        </w:rPr>
      </w:pPr>
    </w:p>
    <w:p w:rsidR="005617A7" w:rsidRPr="00EA7B2B" w:rsidRDefault="005617A7" w:rsidP="001D54EC">
      <w:pPr>
        <w:rPr>
          <w:lang w:val="fr-FR"/>
        </w:rPr>
      </w:pPr>
      <w:r w:rsidRPr="00EA7B2B">
        <w:rPr>
          <w:lang w:val="fr-FR"/>
        </w:rPr>
        <w:t>I)</w:t>
      </w:r>
      <w:r w:rsidRPr="00EA7B2B">
        <w:rPr>
          <w:lang w:val="fr-FR"/>
        </w:rPr>
        <w:tab/>
        <w:t>Appels entrants internationaux</w:t>
      </w:r>
    </w:p>
    <w:p w:rsidR="005617A7" w:rsidRPr="00410231" w:rsidRDefault="005617A7" w:rsidP="001D54EC">
      <w:pPr>
        <w:rPr>
          <w:lang w:val="fr-FR"/>
        </w:rPr>
      </w:pPr>
      <w:r w:rsidRPr="00410231">
        <w:rPr>
          <w:lang w:val="fr-FR"/>
        </w:rPr>
        <w:t>Format international de numérotage:   CC (212) + N(S)N (neuf chiffres)</w:t>
      </w:r>
    </w:p>
    <w:p w:rsidR="005617A7" w:rsidRDefault="005617A7" w:rsidP="001D54EC">
      <w:r w:rsidRPr="00EA7B2B">
        <w:t>où:</w:t>
      </w:r>
    </w:p>
    <w:p w:rsidR="0009493D" w:rsidRPr="008E3313" w:rsidRDefault="0009493D" w:rsidP="0009493D">
      <w:pPr>
        <w:rPr>
          <w:rFonts w:eastAsia="Batang"/>
          <w:lang w:val="es-E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9"/>
        <w:gridCol w:w="815"/>
        <w:gridCol w:w="6708"/>
      </w:tblGrid>
      <w:tr w:rsidR="0009493D" w:rsidRPr="008E3313" w:rsidTr="00C95D68">
        <w:trPr>
          <w:jc w:val="center"/>
        </w:trPr>
        <w:tc>
          <w:tcPr>
            <w:tcW w:w="772" w:type="dxa"/>
          </w:tcPr>
          <w:p w:rsidR="0009493D" w:rsidRPr="008E3313" w:rsidRDefault="0009493D" w:rsidP="00C95D68">
            <w:pPr>
              <w:pStyle w:val="TableText1"/>
              <w:rPr>
                <w:rFonts w:eastAsia="Batang"/>
                <w:lang w:val="es-ES_tradnl"/>
              </w:rPr>
            </w:pPr>
            <w:r w:rsidRPr="008E3313">
              <w:rPr>
                <w:rFonts w:eastAsia="Batang"/>
                <w:lang w:val="es-ES_tradnl"/>
              </w:rPr>
              <w:t>CC</w:t>
            </w:r>
          </w:p>
        </w:tc>
        <w:tc>
          <w:tcPr>
            <w:tcW w:w="406" w:type="dxa"/>
          </w:tcPr>
          <w:p w:rsidR="0009493D" w:rsidRPr="008E3313" w:rsidRDefault="0009493D" w:rsidP="00C95D68">
            <w:pPr>
              <w:pStyle w:val="TableText1"/>
              <w:jc w:val="center"/>
              <w:rPr>
                <w:rFonts w:eastAsia="Batang"/>
                <w:lang w:val="es-ES_tradnl"/>
              </w:rPr>
            </w:pPr>
            <w:r w:rsidRPr="008E3313">
              <w:rPr>
                <w:rFonts w:eastAsia="Batang"/>
                <w:lang w:val="es-ES_tradnl"/>
              </w:rPr>
              <w:t>=</w:t>
            </w:r>
          </w:p>
        </w:tc>
        <w:tc>
          <w:tcPr>
            <w:tcW w:w="3342" w:type="dxa"/>
          </w:tcPr>
          <w:p w:rsidR="0009493D" w:rsidRPr="008E3313" w:rsidRDefault="0009493D" w:rsidP="0009493D">
            <w:pPr>
              <w:pStyle w:val="TableText1"/>
              <w:rPr>
                <w:rFonts w:eastAsia="Batang"/>
                <w:lang w:val="es-ES_tradnl"/>
              </w:rPr>
            </w:pPr>
            <w:r w:rsidRPr="008E3313">
              <w:rPr>
                <w:rFonts w:eastAsia="Batang"/>
                <w:lang w:val="es-ES_tradnl"/>
              </w:rPr>
              <w:t>indicati</w:t>
            </w:r>
            <w:r>
              <w:rPr>
                <w:rFonts w:eastAsia="Batang"/>
                <w:lang w:val="es-ES_tradnl"/>
              </w:rPr>
              <w:t>f</w:t>
            </w:r>
            <w:r w:rsidRPr="008E3313">
              <w:rPr>
                <w:rFonts w:eastAsia="Batang"/>
                <w:lang w:val="es-ES_tradnl"/>
              </w:rPr>
              <w:t xml:space="preserve"> de pa</w:t>
            </w:r>
            <w:r>
              <w:rPr>
                <w:rFonts w:eastAsia="Batang"/>
                <w:lang w:val="es-ES_tradnl"/>
              </w:rPr>
              <w:t>y</w:t>
            </w:r>
            <w:r w:rsidRPr="008E3313">
              <w:rPr>
                <w:rFonts w:eastAsia="Batang"/>
                <w:lang w:val="es-ES_tradnl"/>
              </w:rPr>
              <w:t>s</w:t>
            </w:r>
          </w:p>
        </w:tc>
      </w:tr>
      <w:tr w:rsidR="0009493D" w:rsidRPr="008E3313" w:rsidTr="00C95D68">
        <w:trPr>
          <w:jc w:val="center"/>
        </w:trPr>
        <w:tc>
          <w:tcPr>
            <w:tcW w:w="772" w:type="dxa"/>
          </w:tcPr>
          <w:p w:rsidR="0009493D" w:rsidRPr="008E3313" w:rsidRDefault="0009493D" w:rsidP="00C95D68">
            <w:pPr>
              <w:pStyle w:val="TableText1"/>
              <w:rPr>
                <w:rFonts w:eastAsia="Batang"/>
                <w:lang w:val="es-ES_tradnl"/>
              </w:rPr>
            </w:pPr>
            <w:r w:rsidRPr="008E3313">
              <w:rPr>
                <w:rFonts w:eastAsia="Batang"/>
                <w:lang w:val="es-ES_tradnl"/>
              </w:rPr>
              <w:t>N(S)N</w:t>
            </w:r>
          </w:p>
        </w:tc>
        <w:tc>
          <w:tcPr>
            <w:tcW w:w="406" w:type="dxa"/>
          </w:tcPr>
          <w:p w:rsidR="0009493D" w:rsidRPr="008E3313" w:rsidRDefault="0009493D" w:rsidP="00C95D68">
            <w:pPr>
              <w:pStyle w:val="TableText1"/>
              <w:jc w:val="center"/>
              <w:rPr>
                <w:rFonts w:eastAsia="Batang"/>
                <w:lang w:val="es-ES_tradnl"/>
              </w:rPr>
            </w:pPr>
            <w:r w:rsidRPr="008E3313">
              <w:rPr>
                <w:rFonts w:eastAsia="Batang"/>
                <w:lang w:val="es-ES_tradnl"/>
              </w:rPr>
              <w:t>=</w:t>
            </w:r>
          </w:p>
        </w:tc>
        <w:tc>
          <w:tcPr>
            <w:tcW w:w="3342" w:type="dxa"/>
          </w:tcPr>
          <w:p w:rsidR="0009493D" w:rsidRPr="008E3313" w:rsidRDefault="0009493D" w:rsidP="0009493D">
            <w:pPr>
              <w:pStyle w:val="TableText1"/>
              <w:rPr>
                <w:rFonts w:eastAsia="Batang"/>
                <w:lang w:val="es-ES_tradnl"/>
              </w:rPr>
            </w:pPr>
            <w:r w:rsidRPr="008E3313">
              <w:rPr>
                <w:rFonts w:eastAsia="Batang"/>
                <w:lang w:val="es-ES_tradnl"/>
              </w:rPr>
              <w:t>n</w:t>
            </w:r>
            <w:r>
              <w:rPr>
                <w:rFonts w:eastAsia="Batang"/>
                <w:lang w:val="es-ES_tradnl"/>
              </w:rPr>
              <w:t>u</w:t>
            </w:r>
            <w:r w:rsidRPr="008E3313">
              <w:rPr>
                <w:rFonts w:eastAsia="Batang"/>
                <w:lang w:val="es-ES_tradnl"/>
              </w:rPr>
              <w:t>m</w:t>
            </w:r>
            <w:r>
              <w:rPr>
                <w:rFonts w:eastAsia="Batang"/>
                <w:lang w:val="es-ES_tradnl"/>
              </w:rPr>
              <w:t>é</w:t>
            </w:r>
            <w:r w:rsidRPr="008E3313">
              <w:rPr>
                <w:rFonts w:eastAsia="Batang"/>
                <w:lang w:val="es-ES_tradnl"/>
              </w:rPr>
              <w:t>ro na</w:t>
            </w:r>
            <w:r>
              <w:rPr>
                <w:rFonts w:eastAsia="Batang"/>
                <w:lang w:val="es-ES_tradnl"/>
              </w:rPr>
              <w:t>tional (significatif</w:t>
            </w:r>
            <w:r w:rsidRPr="008E3313">
              <w:rPr>
                <w:rFonts w:eastAsia="Batang"/>
                <w:lang w:val="es-ES_tradnl"/>
              </w:rPr>
              <w:t>)</w:t>
            </w:r>
          </w:p>
        </w:tc>
      </w:tr>
    </w:tbl>
    <w:p w:rsidR="005617A7" w:rsidRPr="00410231" w:rsidRDefault="005617A7" w:rsidP="005617A7">
      <w:pPr>
        <w:rPr>
          <w:rFonts w:cs="Arial"/>
          <w:lang w:val="fr-FR"/>
        </w:rPr>
      </w:pPr>
      <w:r w:rsidRPr="00410231">
        <w:rPr>
          <w:rFonts w:cs="Arial"/>
          <w:lang w:val="fr-FR"/>
        </w:rPr>
        <w:t>Il est d'usage au Royaume du Maroc de considérer dans le format +212 ZABPQMCDU que les chiffres successifs d'un numéro national (significatif) (N(S)N) soient représentés par les lettres suivantes:</w:t>
      </w:r>
    </w:p>
    <w:p w:rsidR="0009493D" w:rsidRPr="00410231" w:rsidRDefault="0009493D" w:rsidP="0009493D">
      <w:pPr>
        <w:rPr>
          <w:rFonts w:eastAsia="Batang"/>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9"/>
        <w:gridCol w:w="815"/>
        <w:gridCol w:w="6708"/>
      </w:tblGrid>
      <w:tr w:rsidR="0009493D" w:rsidRPr="008E3313" w:rsidTr="00C95D68">
        <w:trPr>
          <w:jc w:val="center"/>
        </w:trPr>
        <w:tc>
          <w:tcPr>
            <w:tcW w:w="772" w:type="dxa"/>
          </w:tcPr>
          <w:p w:rsidR="0009493D" w:rsidRPr="008E3313" w:rsidRDefault="0009493D" w:rsidP="00C95D68">
            <w:pPr>
              <w:pStyle w:val="TableText1"/>
              <w:rPr>
                <w:rFonts w:eastAsia="Batang"/>
                <w:lang w:val="es-ES_tradnl"/>
              </w:rPr>
            </w:pPr>
            <w:r>
              <w:rPr>
                <w:rFonts w:eastAsia="Batang"/>
                <w:lang w:val="es-ES_tradnl"/>
              </w:rPr>
              <w:t>A</w:t>
            </w:r>
          </w:p>
        </w:tc>
        <w:tc>
          <w:tcPr>
            <w:tcW w:w="406" w:type="dxa"/>
          </w:tcPr>
          <w:p w:rsidR="0009493D" w:rsidRPr="008E3313" w:rsidRDefault="0009493D" w:rsidP="00C95D68">
            <w:pPr>
              <w:pStyle w:val="TableText1"/>
              <w:jc w:val="center"/>
              <w:rPr>
                <w:rFonts w:eastAsia="Batang"/>
                <w:lang w:val="es-ES_tradnl"/>
              </w:rPr>
            </w:pPr>
            <w:r w:rsidRPr="008E3313">
              <w:rPr>
                <w:rFonts w:eastAsia="Batang"/>
                <w:lang w:val="es-ES_tradnl"/>
              </w:rPr>
              <w:t>=</w:t>
            </w:r>
          </w:p>
        </w:tc>
        <w:tc>
          <w:tcPr>
            <w:tcW w:w="3342" w:type="dxa"/>
          </w:tcPr>
          <w:p w:rsidR="0009493D" w:rsidRPr="008E3313" w:rsidRDefault="0009493D" w:rsidP="00C95D68">
            <w:pPr>
              <w:pStyle w:val="TableText1"/>
              <w:rPr>
                <w:rFonts w:eastAsia="Batang"/>
                <w:lang w:val="es-ES_tradnl"/>
              </w:rPr>
            </w:pPr>
            <w:r w:rsidRPr="00EA7B2B">
              <w:rPr>
                <w:lang w:val="fr-FR"/>
              </w:rPr>
              <w:t>indicatif interurbain</w:t>
            </w:r>
          </w:p>
        </w:tc>
      </w:tr>
      <w:tr w:rsidR="0009493D" w:rsidRPr="00567A05" w:rsidTr="00C95D68">
        <w:trPr>
          <w:jc w:val="center"/>
        </w:trPr>
        <w:tc>
          <w:tcPr>
            <w:tcW w:w="772" w:type="dxa"/>
          </w:tcPr>
          <w:p w:rsidR="0009493D" w:rsidRPr="008E3313" w:rsidRDefault="0009493D" w:rsidP="00C95D68">
            <w:pPr>
              <w:pStyle w:val="TableText1"/>
              <w:rPr>
                <w:rFonts w:eastAsia="Batang"/>
                <w:lang w:val="es-ES_tradnl"/>
              </w:rPr>
            </w:pPr>
            <w:r>
              <w:rPr>
                <w:rFonts w:eastAsia="Batang"/>
                <w:lang w:val="es-ES_tradnl"/>
              </w:rPr>
              <w:t>ZBPQ</w:t>
            </w:r>
          </w:p>
        </w:tc>
        <w:tc>
          <w:tcPr>
            <w:tcW w:w="406" w:type="dxa"/>
          </w:tcPr>
          <w:p w:rsidR="0009493D" w:rsidRPr="008E3313" w:rsidRDefault="0009493D" w:rsidP="00C95D68">
            <w:pPr>
              <w:pStyle w:val="TableText1"/>
              <w:jc w:val="center"/>
              <w:rPr>
                <w:rFonts w:eastAsia="Batang"/>
                <w:lang w:val="es-ES_tradnl"/>
              </w:rPr>
            </w:pPr>
            <w:r w:rsidRPr="008E3313">
              <w:rPr>
                <w:rFonts w:eastAsia="Batang"/>
                <w:lang w:val="es-ES_tradnl"/>
              </w:rPr>
              <w:t>=</w:t>
            </w:r>
          </w:p>
        </w:tc>
        <w:tc>
          <w:tcPr>
            <w:tcW w:w="3342" w:type="dxa"/>
          </w:tcPr>
          <w:p w:rsidR="0009493D" w:rsidRPr="00410231" w:rsidRDefault="0009493D" w:rsidP="00C95D68">
            <w:pPr>
              <w:pStyle w:val="TableText1"/>
              <w:rPr>
                <w:rFonts w:eastAsia="Batang"/>
                <w:lang w:val="fr-FR"/>
              </w:rPr>
            </w:pPr>
            <w:r w:rsidRPr="00EA7B2B">
              <w:rPr>
                <w:lang w:val="fr-FR"/>
              </w:rPr>
              <w:t>code de destination déterminant le centre de rattachement</w:t>
            </w:r>
          </w:p>
        </w:tc>
      </w:tr>
      <w:tr w:rsidR="0009493D" w:rsidRPr="00567A05" w:rsidTr="00C95D68">
        <w:trPr>
          <w:jc w:val="center"/>
        </w:trPr>
        <w:tc>
          <w:tcPr>
            <w:tcW w:w="772" w:type="dxa"/>
          </w:tcPr>
          <w:p w:rsidR="0009493D" w:rsidRPr="008E3313" w:rsidRDefault="0009493D" w:rsidP="00C95D68">
            <w:pPr>
              <w:pStyle w:val="TableText1"/>
              <w:rPr>
                <w:rFonts w:eastAsia="Batang"/>
                <w:lang w:val="es-ES_tradnl"/>
              </w:rPr>
            </w:pPr>
            <w:r>
              <w:rPr>
                <w:rFonts w:eastAsia="Batang"/>
                <w:lang w:val="es-ES_tradnl"/>
              </w:rPr>
              <w:t>MCDU</w:t>
            </w:r>
          </w:p>
        </w:tc>
        <w:tc>
          <w:tcPr>
            <w:tcW w:w="406" w:type="dxa"/>
          </w:tcPr>
          <w:p w:rsidR="0009493D" w:rsidRPr="008E3313" w:rsidRDefault="0009493D" w:rsidP="00C95D68">
            <w:pPr>
              <w:pStyle w:val="TableText1"/>
              <w:jc w:val="center"/>
              <w:rPr>
                <w:rFonts w:eastAsia="Batang"/>
                <w:lang w:val="es-ES_tradnl"/>
              </w:rPr>
            </w:pPr>
            <w:r w:rsidRPr="008E3313">
              <w:rPr>
                <w:rFonts w:eastAsia="Batang"/>
                <w:lang w:val="es-ES_tradnl"/>
              </w:rPr>
              <w:t>=</w:t>
            </w:r>
          </w:p>
        </w:tc>
        <w:tc>
          <w:tcPr>
            <w:tcW w:w="3342" w:type="dxa"/>
          </w:tcPr>
          <w:p w:rsidR="0009493D" w:rsidRPr="00410231" w:rsidRDefault="0009493D" w:rsidP="00C95D68">
            <w:pPr>
              <w:pStyle w:val="TableText1"/>
              <w:rPr>
                <w:rFonts w:eastAsia="Batang"/>
                <w:lang w:val="fr-FR"/>
              </w:rPr>
            </w:pPr>
            <w:r w:rsidRPr="00EA7B2B">
              <w:rPr>
                <w:lang w:val="fr-FR"/>
              </w:rPr>
              <w:t>millier, centaine, dizaine et unité: identité d'un abonné dans un centre donné</w:t>
            </w:r>
          </w:p>
        </w:tc>
      </w:tr>
    </w:tbl>
    <w:p w:rsidR="005617A7" w:rsidRPr="00EA7B2B" w:rsidRDefault="005617A7" w:rsidP="009C674E">
      <w:pPr>
        <w:rPr>
          <w:lang w:val="fr-FR"/>
        </w:rPr>
      </w:pPr>
      <w:r w:rsidRPr="00EA7B2B">
        <w:rPr>
          <w:lang w:val="fr-FR"/>
        </w:rPr>
        <w:t>•</w:t>
      </w:r>
      <w:r w:rsidRPr="00EA7B2B">
        <w:rPr>
          <w:lang w:val="fr-FR"/>
        </w:rPr>
        <w:tab/>
        <w:t>Numéros de téléphone fixe</w:t>
      </w:r>
    </w:p>
    <w:p w:rsidR="005617A7" w:rsidRPr="00410231" w:rsidRDefault="005617A7" w:rsidP="005617A7">
      <w:pPr>
        <w:rPr>
          <w:rFonts w:cs="Arial"/>
          <w:lang w:val="fr-FR"/>
        </w:rPr>
      </w:pPr>
      <w:r w:rsidRPr="00410231">
        <w:rPr>
          <w:rFonts w:cs="Arial"/>
          <w:lang w:val="fr-FR"/>
        </w:rPr>
        <w:t>Les blocs de numéros pour lesquels la valeur de l'indicatif interurbain «A» est égale à «5» sont réservés pour les réseaux de téléphonie fixe et les services avec  mobilité restreinte.</w:t>
      </w:r>
    </w:p>
    <w:p w:rsidR="00D75BAC" w:rsidRDefault="00D75BAC">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FR"/>
        </w:rPr>
      </w:pPr>
      <w:r>
        <w:rPr>
          <w:rFonts w:cs="Arial"/>
          <w:lang w:val="fr-FR"/>
        </w:rPr>
        <w:br w:type="page"/>
      </w:r>
    </w:p>
    <w:p w:rsidR="005617A7" w:rsidRPr="00410231" w:rsidRDefault="005617A7" w:rsidP="00D75BAC">
      <w:pPr>
        <w:spacing w:after="80"/>
        <w:rPr>
          <w:rFonts w:cs="Arial"/>
          <w:lang w:val="fr-FR"/>
        </w:rPr>
      </w:pPr>
      <w:r w:rsidRPr="00410231">
        <w:rPr>
          <w:rFonts w:cs="Arial"/>
          <w:lang w:val="fr-FR"/>
        </w:rPr>
        <w:lastRenderedPageBreak/>
        <w:t>La liste des numéros 0ZABPQMCDU actuellement attribués à l'opérateur «</w:t>
      </w:r>
      <w:r w:rsidRPr="00CF1227">
        <w:rPr>
          <w:rFonts w:cs="Arial"/>
          <w:i/>
          <w:iCs/>
          <w:lang w:val="fr-FR"/>
        </w:rPr>
        <w:t>Itissalat Al-Maghrib</w:t>
      </w:r>
      <w:r w:rsidRPr="00410231">
        <w:rPr>
          <w:rFonts w:cs="Arial"/>
          <w:lang w:val="fr-FR"/>
        </w:rPr>
        <w:t>» pour son réseau téléphonique fixe est la suivante: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06"/>
        <w:gridCol w:w="1591"/>
        <w:gridCol w:w="516"/>
        <w:gridCol w:w="2707"/>
        <w:gridCol w:w="1552"/>
      </w:tblGrid>
      <w:tr w:rsidR="005617A7" w:rsidRPr="00EA7B2B" w:rsidTr="00D75BAC">
        <w:trPr>
          <w:tblHeader/>
          <w:jc w:val="center"/>
        </w:trPr>
        <w:tc>
          <w:tcPr>
            <w:tcW w:w="2706" w:type="dxa"/>
            <w:vAlign w:val="center"/>
          </w:tcPr>
          <w:p w:rsidR="005617A7" w:rsidRPr="00EA7B2B" w:rsidRDefault="005617A7" w:rsidP="009C674E">
            <w:pPr>
              <w:pStyle w:val="TableHead1"/>
            </w:pPr>
            <w:r w:rsidRPr="00EA7B2B">
              <w:t>Zone/Ville</w:t>
            </w:r>
          </w:p>
        </w:tc>
        <w:tc>
          <w:tcPr>
            <w:tcW w:w="1591" w:type="dxa"/>
            <w:vAlign w:val="center"/>
          </w:tcPr>
          <w:p w:rsidR="005617A7" w:rsidRPr="00EA7B2B" w:rsidRDefault="005617A7" w:rsidP="003E134D">
            <w:pPr>
              <w:pStyle w:val="TableHead1"/>
            </w:pPr>
            <w:r w:rsidRPr="00EA7B2B">
              <w:t>Espace de numéros*</w:t>
            </w:r>
          </w:p>
        </w:tc>
        <w:tc>
          <w:tcPr>
            <w:tcW w:w="516" w:type="dxa"/>
            <w:tcBorders>
              <w:top w:val="nil"/>
              <w:bottom w:val="nil"/>
            </w:tcBorders>
          </w:tcPr>
          <w:p w:rsidR="005617A7" w:rsidRPr="00EA7B2B" w:rsidRDefault="005617A7" w:rsidP="009C674E">
            <w:pPr>
              <w:pStyle w:val="TableHead1"/>
            </w:pPr>
          </w:p>
        </w:tc>
        <w:tc>
          <w:tcPr>
            <w:tcW w:w="2707" w:type="dxa"/>
            <w:vAlign w:val="center"/>
          </w:tcPr>
          <w:p w:rsidR="005617A7" w:rsidRPr="00EA7B2B" w:rsidRDefault="005617A7" w:rsidP="009C674E">
            <w:pPr>
              <w:pStyle w:val="TableHead1"/>
            </w:pPr>
            <w:r w:rsidRPr="00EA7B2B">
              <w:t>Zone/Ville</w:t>
            </w:r>
          </w:p>
        </w:tc>
        <w:tc>
          <w:tcPr>
            <w:tcW w:w="1552" w:type="dxa"/>
            <w:vAlign w:val="center"/>
          </w:tcPr>
          <w:p w:rsidR="005617A7" w:rsidRPr="00EA7B2B" w:rsidRDefault="005617A7" w:rsidP="003E134D">
            <w:pPr>
              <w:pStyle w:val="TableHead1"/>
            </w:pPr>
            <w:r w:rsidRPr="00EA7B2B">
              <w:t>Espace de numéros*</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05222XXXXX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Taza</w:t>
            </w:r>
          </w:p>
        </w:tc>
        <w:tc>
          <w:tcPr>
            <w:tcW w:w="1552" w:type="dxa"/>
            <w:tcBorders>
              <w:top w:val="nil"/>
              <w:bottom w:val="nil"/>
            </w:tcBorders>
          </w:tcPr>
          <w:p w:rsidR="005617A7" w:rsidRPr="00EA7B2B" w:rsidRDefault="005617A7" w:rsidP="003E134D">
            <w:pPr>
              <w:pStyle w:val="TableText1"/>
              <w:jc w:val="center"/>
            </w:pPr>
            <w:r w:rsidRPr="00EA7B2B">
              <w:t>05352XXXXX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05223XXXXX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Midelt</w:t>
            </w:r>
          </w:p>
        </w:tc>
        <w:tc>
          <w:tcPr>
            <w:tcW w:w="1552" w:type="dxa"/>
            <w:tcBorders>
              <w:top w:val="nil"/>
              <w:bottom w:val="nil"/>
            </w:tcBorders>
          </w:tcPr>
          <w:p w:rsidR="005617A7" w:rsidRPr="00EA7B2B" w:rsidRDefault="005617A7" w:rsidP="003E134D">
            <w:pPr>
              <w:pStyle w:val="TableText1"/>
              <w:jc w:val="center"/>
            </w:pPr>
            <w:r w:rsidRPr="00EA7B2B">
              <w:t>05353XXXXX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05224XXXXX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Meknès</w:t>
            </w:r>
          </w:p>
        </w:tc>
        <w:tc>
          <w:tcPr>
            <w:tcW w:w="1552" w:type="dxa"/>
            <w:tcBorders>
              <w:top w:val="nil"/>
              <w:bottom w:val="nil"/>
            </w:tcBorders>
          </w:tcPr>
          <w:p w:rsidR="005617A7" w:rsidRPr="00EA7B2B" w:rsidRDefault="005617A7" w:rsidP="003E134D">
            <w:pPr>
              <w:pStyle w:val="TableText1"/>
              <w:jc w:val="center"/>
            </w:pPr>
            <w:r w:rsidRPr="00EA7B2B">
              <w:t>05354XXXXX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05225XXXXX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Meknès</w:t>
            </w:r>
          </w:p>
        </w:tc>
        <w:tc>
          <w:tcPr>
            <w:tcW w:w="1552" w:type="dxa"/>
            <w:tcBorders>
              <w:top w:val="nil"/>
              <w:bottom w:val="nil"/>
            </w:tcBorders>
          </w:tcPr>
          <w:p w:rsidR="005617A7" w:rsidRPr="00EA7B2B" w:rsidRDefault="005617A7" w:rsidP="003E134D">
            <w:pPr>
              <w:pStyle w:val="TableText1"/>
              <w:jc w:val="center"/>
            </w:pPr>
            <w:r w:rsidRPr="00EA7B2B">
              <w:t>05355XXXXX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05226XXXXX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Fès</w:t>
            </w:r>
          </w:p>
        </w:tc>
        <w:tc>
          <w:tcPr>
            <w:tcW w:w="1552" w:type="dxa"/>
            <w:tcBorders>
              <w:top w:val="nil"/>
              <w:bottom w:val="nil"/>
            </w:tcBorders>
          </w:tcPr>
          <w:p w:rsidR="005617A7" w:rsidRPr="00EA7B2B" w:rsidRDefault="005617A7" w:rsidP="003E134D">
            <w:pPr>
              <w:pStyle w:val="TableText1"/>
              <w:jc w:val="center"/>
            </w:pPr>
            <w:r w:rsidRPr="00EA7B2B">
              <w:t>05356XXXXX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05227XXXXX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Goul</w:t>
            </w:r>
            <w:smartTag w:uri="urn:schemas-microsoft-com:office:smarttags" w:element="PersonName">
              <w:r w:rsidRPr="00EA7B2B">
                <w:t>m</w:t>
              </w:r>
            </w:smartTag>
            <w:r w:rsidRPr="00EA7B2B">
              <w:t>i</w:t>
            </w:r>
            <w:smartTag w:uri="urn:schemas-microsoft-com:office:smarttags" w:element="PersonName">
              <w:r w:rsidRPr="00EA7B2B">
                <w:t>m</w:t>
              </w:r>
            </w:smartTag>
            <w:r w:rsidRPr="00EA7B2B">
              <w:t>a</w:t>
            </w:r>
          </w:p>
        </w:tc>
        <w:tc>
          <w:tcPr>
            <w:tcW w:w="1552" w:type="dxa"/>
            <w:tcBorders>
              <w:top w:val="nil"/>
              <w:bottom w:val="nil"/>
            </w:tcBorders>
          </w:tcPr>
          <w:p w:rsidR="005617A7" w:rsidRPr="00EA7B2B" w:rsidRDefault="005617A7" w:rsidP="003E134D">
            <w:pPr>
              <w:pStyle w:val="TableText1"/>
              <w:jc w:val="center"/>
            </w:pPr>
            <w:r w:rsidRPr="00EA7B2B">
              <w:t>05357XXXXX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Casablanca</w:t>
            </w:r>
          </w:p>
        </w:tc>
        <w:tc>
          <w:tcPr>
            <w:tcW w:w="1591" w:type="dxa"/>
            <w:tcBorders>
              <w:top w:val="nil"/>
              <w:bottom w:val="nil"/>
            </w:tcBorders>
          </w:tcPr>
          <w:p w:rsidR="005617A7" w:rsidRPr="00EA7B2B" w:rsidRDefault="005617A7" w:rsidP="003E134D">
            <w:pPr>
              <w:pStyle w:val="TableText1"/>
              <w:jc w:val="center"/>
            </w:pPr>
            <w:r w:rsidRPr="00EA7B2B">
              <w:t>05228XXXXX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Ifrane</w:t>
            </w:r>
          </w:p>
        </w:tc>
        <w:tc>
          <w:tcPr>
            <w:tcW w:w="1552" w:type="dxa"/>
            <w:tcBorders>
              <w:top w:val="nil"/>
              <w:bottom w:val="nil"/>
            </w:tcBorders>
          </w:tcPr>
          <w:p w:rsidR="005617A7" w:rsidRPr="00EA7B2B" w:rsidRDefault="005617A7" w:rsidP="003E134D">
            <w:pPr>
              <w:pStyle w:val="TableText1"/>
              <w:jc w:val="center"/>
            </w:pPr>
            <w:r w:rsidRPr="00EA7B2B">
              <w:t>05358XXXXX</w:t>
            </w:r>
          </w:p>
        </w:tc>
      </w:tr>
      <w:tr w:rsidR="005617A7" w:rsidRPr="00EA7B2B" w:rsidTr="00D75BAC">
        <w:trPr>
          <w:jc w:val="center"/>
        </w:trPr>
        <w:tc>
          <w:tcPr>
            <w:tcW w:w="2706" w:type="dxa"/>
            <w:tcBorders>
              <w:top w:val="nil"/>
              <w:bottom w:val="single" w:sz="4" w:space="0" w:color="auto"/>
            </w:tcBorders>
          </w:tcPr>
          <w:p w:rsidR="005617A7" w:rsidRPr="00EA7B2B" w:rsidRDefault="005617A7" w:rsidP="009C674E">
            <w:pPr>
              <w:pStyle w:val="TableText1"/>
            </w:pPr>
            <w:r w:rsidRPr="00EA7B2B">
              <w:t>Casablanca</w:t>
            </w:r>
          </w:p>
        </w:tc>
        <w:tc>
          <w:tcPr>
            <w:tcW w:w="1591" w:type="dxa"/>
            <w:tcBorders>
              <w:top w:val="nil"/>
              <w:bottom w:val="single" w:sz="4" w:space="0" w:color="auto"/>
            </w:tcBorders>
          </w:tcPr>
          <w:p w:rsidR="005617A7" w:rsidRPr="00EA7B2B" w:rsidRDefault="005617A7" w:rsidP="003E134D">
            <w:pPr>
              <w:pStyle w:val="TableText1"/>
              <w:jc w:val="center"/>
            </w:pPr>
            <w:r w:rsidRPr="00EA7B2B">
              <w:t>05229XXXXX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single" w:sz="4" w:space="0" w:color="auto"/>
            </w:tcBorders>
          </w:tcPr>
          <w:p w:rsidR="005617A7" w:rsidRPr="00EA7B2B" w:rsidRDefault="005617A7" w:rsidP="009C674E">
            <w:pPr>
              <w:pStyle w:val="TableText1"/>
            </w:pPr>
            <w:r w:rsidRPr="00EA7B2B">
              <w:t>Fès</w:t>
            </w:r>
          </w:p>
        </w:tc>
        <w:tc>
          <w:tcPr>
            <w:tcW w:w="1552" w:type="dxa"/>
            <w:tcBorders>
              <w:top w:val="nil"/>
              <w:bottom w:val="single" w:sz="4" w:space="0" w:color="auto"/>
            </w:tcBorders>
          </w:tcPr>
          <w:p w:rsidR="005617A7" w:rsidRPr="00EA7B2B" w:rsidRDefault="005617A7" w:rsidP="003E134D">
            <w:pPr>
              <w:pStyle w:val="TableText1"/>
              <w:jc w:val="center"/>
            </w:pPr>
            <w:r w:rsidRPr="00EA7B2B">
              <w:t>05359XXXXX</w:t>
            </w:r>
          </w:p>
        </w:tc>
      </w:tr>
      <w:tr w:rsidR="005617A7" w:rsidRPr="00EA7B2B" w:rsidTr="00D75BAC">
        <w:trPr>
          <w:jc w:val="center"/>
        </w:trPr>
        <w:tc>
          <w:tcPr>
            <w:tcW w:w="2706" w:type="dxa"/>
            <w:tcBorders>
              <w:top w:val="single" w:sz="4" w:space="0" w:color="auto"/>
              <w:bottom w:val="nil"/>
            </w:tcBorders>
          </w:tcPr>
          <w:p w:rsidR="005617A7" w:rsidRPr="00EA7B2B" w:rsidRDefault="005617A7" w:rsidP="009C674E">
            <w:pPr>
              <w:pStyle w:val="TableText1"/>
            </w:pPr>
            <w:r w:rsidRPr="00EA7B2B">
              <w:t>Moha</w:t>
            </w:r>
            <w:smartTag w:uri="urn:schemas-microsoft-com:office:smarttags" w:element="PersonName">
              <w:r w:rsidRPr="00EA7B2B">
                <w:t>m</w:t>
              </w:r>
            </w:smartTag>
            <w:smartTag w:uri="urn:schemas-microsoft-com:office:smarttags" w:element="PersonName">
              <w:r w:rsidRPr="00EA7B2B">
                <w:t>m</w:t>
              </w:r>
            </w:smartTag>
            <w:r w:rsidRPr="00EA7B2B">
              <w:t>edia</w:t>
            </w:r>
          </w:p>
        </w:tc>
        <w:tc>
          <w:tcPr>
            <w:tcW w:w="1591" w:type="dxa"/>
            <w:tcBorders>
              <w:top w:val="single" w:sz="4" w:space="0" w:color="auto"/>
              <w:bottom w:val="nil"/>
            </w:tcBorders>
          </w:tcPr>
          <w:p w:rsidR="005617A7" w:rsidRPr="00EA7B2B" w:rsidRDefault="005617A7" w:rsidP="003E134D">
            <w:pPr>
              <w:pStyle w:val="TableText1"/>
              <w:jc w:val="center"/>
            </w:pPr>
            <w:r w:rsidRPr="00EA7B2B">
              <w:t>05232XXXXX</w:t>
            </w:r>
          </w:p>
        </w:tc>
        <w:tc>
          <w:tcPr>
            <w:tcW w:w="516" w:type="dxa"/>
            <w:tcBorders>
              <w:top w:val="nil"/>
              <w:bottom w:val="nil"/>
            </w:tcBorders>
          </w:tcPr>
          <w:p w:rsidR="005617A7" w:rsidRPr="00EA7B2B" w:rsidRDefault="005617A7" w:rsidP="009C674E">
            <w:pPr>
              <w:pStyle w:val="TableText1"/>
            </w:pPr>
          </w:p>
        </w:tc>
        <w:tc>
          <w:tcPr>
            <w:tcW w:w="2707" w:type="dxa"/>
            <w:tcBorders>
              <w:top w:val="single" w:sz="4" w:space="0" w:color="auto"/>
              <w:bottom w:val="nil"/>
            </w:tcBorders>
          </w:tcPr>
          <w:p w:rsidR="005617A7" w:rsidRPr="00EA7B2B" w:rsidRDefault="005617A7" w:rsidP="009C674E">
            <w:pPr>
              <w:pStyle w:val="TableText1"/>
            </w:pPr>
            <w:r w:rsidRPr="00EA7B2B">
              <w:t>Berkane</w:t>
            </w:r>
          </w:p>
        </w:tc>
        <w:tc>
          <w:tcPr>
            <w:tcW w:w="1552" w:type="dxa"/>
            <w:tcBorders>
              <w:top w:val="single" w:sz="4" w:space="0" w:color="auto"/>
              <w:bottom w:val="nil"/>
            </w:tcBorders>
          </w:tcPr>
          <w:p w:rsidR="005617A7" w:rsidRPr="00EA7B2B" w:rsidRDefault="005617A7" w:rsidP="003E134D">
            <w:pPr>
              <w:pStyle w:val="TableText1"/>
              <w:jc w:val="center"/>
            </w:pPr>
            <w:r w:rsidRPr="00EA7B2B">
              <w:t>05362XXXXX</w:t>
            </w:r>
          </w:p>
        </w:tc>
      </w:tr>
      <w:tr w:rsidR="005617A7" w:rsidRPr="00EA7B2B" w:rsidTr="00D75BAC">
        <w:trPr>
          <w:jc w:val="center"/>
        </w:trPr>
        <w:tc>
          <w:tcPr>
            <w:tcW w:w="2706" w:type="dxa"/>
            <w:tcBorders>
              <w:top w:val="nil"/>
              <w:bottom w:val="single" w:sz="4" w:space="0" w:color="auto"/>
            </w:tcBorders>
          </w:tcPr>
          <w:p w:rsidR="005617A7" w:rsidRPr="00EA7B2B" w:rsidRDefault="005617A7" w:rsidP="009C674E">
            <w:pPr>
              <w:pStyle w:val="TableText1"/>
            </w:pPr>
            <w:r w:rsidRPr="00EA7B2B">
              <w:t>Moha</w:t>
            </w:r>
            <w:smartTag w:uri="urn:schemas-microsoft-com:office:smarttags" w:element="PersonName">
              <w:r w:rsidRPr="00EA7B2B">
                <w:t>m</w:t>
              </w:r>
            </w:smartTag>
            <w:smartTag w:uri="urn:schemas-microsoft-com:office:smarttags" w:element="PersonName">
              <w:r w:rsidRPr="00EA7B2B">
                <w:t>m</w:t>
              </w:r>
            </w:smartTag>
            <w:r w:rsidRPr="00EA7B2B">
              <w:t>edia et El Jadida</w:t>
            </w:r>
          </w:p>
        </w:tc>
        <w:tc>
          <w:tcPr>
            <w:tcW w:w="1591" w:type="dxa"/>
            <w:tcBorders>
              <w:top w:val="nil"/>
              <w:bottom w:val="single" w:sz="4" w:space="0" w:color="auto"/>
            </w:tcBorders>
          </w:tcPr>
          <w:p w:rsidR="005617A7" w:rsidRPr="00EA7B2B" w:rsidRDefault="005617A7" w:rsidP="003E134D">
            <w:pPr>
              <w:pStyle w:val="TableText1"/>
              <w:jc w:val="center"/>
            </w:pPr>
            <w:r w:rsidRPr="00EA7B2B">
              <w:t>05233XXXXX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single" w:sz="4" w:space="0" w:color="auto"/>
            </w:tcBorders>
          </w:tcPr>
          <w:p w:rsidR="005617A7" w:rsidRPr="00EA7B2B" w:rsidRDefault="005617A7" w:rsidP="009C674E">
            <w:pPr>
              <w:pStyle w:val="TableText1"/>
            </w:pPr>
            <w:r w:rsidRPr="00EA7B2B">
              <w:t>Nador</w:t>
            </w:r>
          </w:p>
        </w:tc>
        <w:tc>
          <w:tcPr>
            <w:tcW w:w="1552" w:type="dxa"/>
            <w:tcBorders>
              <w:top w:val="nil"/>
              <w:bottom w:val="single" w:sz="4" w:space="0" w:color="auto"/>
            </w:tcBorders>
          </w:tcPr>
          <w:p w:rsidR="005617A7" w:rsidRPr="00EA7B2B" w:rsidRDefault="005617A7" w:rsidP="003E134D">
            <w:pPr>
              <w:pStyle w:val="TableText1"/>
              <w:jc w:val="center"/>
            </w:pPr>
            <w:r w:rsidRPr="00EA7B2B">
              <w:t>05363XXXXX</w:t>
            </w:r>
          </w:p>
        </w:tc>
      </w:tr>
      <w:tr w:rsidR="005617A7" w:rsidRPr="00EA7B2B" w:rsidTr="00D75BAC">
        <w:trPr>
          <w:jc w:val="center"/>
        </w:trPr>
        <w:tc>
          <w:tcPr>
            <w:tcW w:w="2706" w:type="dxa"/>
            <w:tcBorders>
              <w:top w:val="single" w:sz="4" w:space="0" w:color="auto"/>
              <w:bottom w:val="nil"/>
            </w:tcBorders>
          </w:tcPr>
          <w:p w:rsidR="005617A7" w:rsidRPr="00EA7B2B" w:rsidRDefault="005617A7" w:rsidP="009C674E">
            <w:pPr>
              <w:pStyle w:val="TableText1"/>
            </w:pPr>
            <w:r w:rsidRPr="00EA7B2B">
              <w:t>Settat</w:t>
            </w:r>
          </w:p>
        </w:tc>
        <w:tc>
          <w:tcPr>
            <w:tcW w:w="1591" w:type="dxa"/>
            <w:tcBorders>
              <w:top w:val="single" w:sz="4" w:space="0" w:color="auto"/>
              <w:bottom w:val="nil"/>
            </w:tcBorders>
          </w:tcPr>
          <w:p w:rsidR="005617A7" w:rsidRPr="00EA7B2B" w:rsidRDefault="005617A7" w:rsidP="003E134D">
            <w:pPr>
              <w:pStyle w:val="TableText1"/>
              <w:jc w:val="center"/>
            </w:pPr>
            <w:r w:rsidRPr="00EA7B2B">
              <w:t>05234XXXXX</w:t>
            </w:r>
          </w:p>
        </w:tc>
        <w:tc>
          <w:tcPr>
            <w:tcW w:w="516" w:type="dxa"/>
            <w:tcBorders>
              <w:top w:val="nil"/>
              <w:bottom w:val="nil"/>
            </w:tcBorders>
          </w:tcPr>
          <w:p w:rsidR="005617A7" w:rsidRPr="00EA7B2B" w:rsidRDefault="005617A7" w:rsidP="009C674E">
            <w:pPr>
              <w:pStyle w:val="TableText1"/>
            </w:pPr>
          </w:p>
        </w:tc>
        <w:tc>
          <w:tcPr>
            <w:tcW w:w="2707" w:type="dxa"/>
            <w:tcBorders>
              <w:top w:val="single" w:sz="4" w:space="0" w:color="auto"/>
              <w:bottom w:val="nil"/>
            </w:tcBorders>
          </w:tcPr>
          <w:p w:rsidR="005617A7" w:rsidRPr="00EA7B2B" w:rsidRDefault="005617A7" w:rsidP="009C674E">
            <w:pPr>
              <w:pStyle w:val="TableText1"/>
            </w:pPr>
            <w:r w:rsidRPr="00EA7B2B">
              <w:t>Oujda</w:t>
            </w:r>
          </w:p>
        </w:tc>
        <w:tc>
          <w:tcPr>
            <w:tcW w:w="1552" w:type="dxa"/>
            <w:tcBorders>
              <w:top w:val="single" w:sz="4" w:space="0" w:color="auto"/>
              <w:bottom w:val="nil"/>
            </w:tcBorders>
          </w:tcPr>
          <w:p w:rsidR="005617A7" w:rsidRPr="00EA7B2B" w:rsidRDefault="005617A7" w:rsidP="003E134D">
            <w:pPr>
              <w:pStyle w:val="TableText1"/>
              <w:jc w:val="center"/>
            </w:pPr>
            <w:r w:rsidRPr="00EA7B2B">
              <w:t>05365XXXXX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Oued Ze</w:t>
            </w:r>
            <w:smartTag w:uri="urn:schemas-microsoft-com:office:smarttags" w:element="PersonName">
              <w:r w:rsidRPr="00EA7B2B">
                <w:t>m</w:t>
              </w:r>
            </w:smartTag>
          </w:p>
        </w:tc>
        <w:tc>
          <w:tcPr>
            <w:tcW w:w="1591" w:type="dxa"/>
            <w:tcBorders>
              <w:top w:val="nil"/>
              <w:bottom w:val="nil"/>
            </w:tcBorders>
          </w:tcPr>
          <w:p w:rsidR="005617A7" w:rsidRPr="00EA7B2B" w:rsidRDefault="005617A7" w:rsidP="003E134D">
            <w:pPr>
              <w:pStyle w:val="TableText1"/>
              <w:jc w:val="center"/>
            </w:pPr>
            <w:r w:rsidRPr="00EA7B2B">
              <w:t>05235XXXXX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Oujda et Figuig</w:t>
            </w:r>
          </w:p>
        </w:tc>
        <w:tc>
          <w:tcPr>
            <w:tcW w:w="1552" w:type="dxa"/>
            <w:tcBorders>
              <w:top w:val="nil"/>
              <w:bottom w:val="nil"/>
            </w:tcBorders>
          </w:tcPr>
          <w:p w:rsidR="005617A7" w:rsidRPr="00EA7B2B" w:rsidRDefault="005617A7" w:rsidP="003E134D">
            <w:pPr>
              <w:pStyle w:val="TableText1"/>
              <w:jc w:val="center"/>
            </w:pPr>
            <w:r w:rsidRPr="00EA7B2B">
              <w:t>05366XXXXX</w:t>
            </w:r>
          </w:p>
        </w:tc>
      </w:tr>
      <w:tr w:rsidR="005617A7" w:rsidRPr="00EA7B2B" w:rsidTr="00D75BAC">
        <w:trPr>
          <w:jc w:val="center"/>
        </w:trPr>
        <w:tc>
          <w:tcPr>
            <w:tcW w:w="2706" w:type="dxa"/>
            <w:tcBorders>
              <w:top w:val="nil"/>
              <w:bottom w:val="single" w:sz="4" w:space="0" w:color="auto"/>
            </w:tcBorders>
          </w:tcPr>
          <w:p w:rsidR="005617A7" w:rsidRPr="00EA7B2B" w:rsidRDefault="005617A7" w:rsidP="009C674E">
            <w:pPr>
              <w:pStyle w:val="TableText1"/>
            </w:pPr>
            <w:r w:rsidRPr="00EA7B2B">
              <w:t>Settat</w:t>
            </w:r>
          </w:p>
        </w:tc>
        <w:tc>
          <w:tcPr>
            <w:tcW w:w="1591" w:type="dxa"/>
            <w:tcBorders>
              <w:top w:val="nil"/>
              <w:bottom w:val="single" w:sz="4" w:space="0" w:color="auto"/>
            </w:tcBorders>
          </w:tcPr>
          <w:p w:rsidR="005617A7" w:rsidRPr="00EA7B2B" w:rsidRDefault="005617A7" w:rsidP="003E134D">
            <w:pPr>
              <w:pStyle w:val="TableText1"/>
              <w:jc w:val="center"/>
            </w:pPr>
            <w:r w:rsidRPr="00EA7B2B">
              <w:t>05237XXXXX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Oujda et Bouarfa</w:t>
            </w:r>
          </w:p>
        </w:tc>
        <w:tc>
          <w:tcPr>
            <w:tcW w:w="1552" w:type="dxa"/>
            <w:tcBorders>
              <w:top w:val="nil"/>
              <w:bottom w:val="nil"/>
            </w:tcBorders>
          </w:tcPr>
          <w:p w:rsidR="005617A7" w:rsidRPr="00EA7B2B" w:rsidRDefault="005617A7" w:rsidP="003E134D">
            <w:pPr>
              <w:pStyle w:val="TableText1"/>
              <w:jc w:val="center"/>
            </w:pPr>
            <w:r w:rsidRPr="00EA7B2B">
              <w:t>05367XXXXX</w:t>
            </w:r>
          </w:p>
        </w:tc>
      </w:tr>
      <w:tr w:rsidR="005617A7" w:rsidRPr="00EA7B2B" w:rsidTr="00D75BAC">
        <w:trPr>
          <w:jc w:val="center"/>
        </w:trPr>
        <w:tc>
          <w:tcPr>
            <w:tcW w:w="2706" w:type="dxa"/>
            <w:tcBorders>
              <w:top w:val="single" w:sz="4" w:space="0" w:color="auto"/>
              <w:bottom w:val="nil"/>
            </w:tcBorders>
          </w:tcPr>
          <w:p w:rsidR="005617A7" w:rsidRPr="00EA7B2B" w:rsidRDefault="005617A7" w:rsidP="009C674E">
            <w:pPr>
              <w:pStyle w:val="TableText1"/>
            </w:pPr>
            <w:r w:rsidRPr="00EA7B2B">
              <w:t>El Kelaa des Sraghna</w:t>
            </w:r>
          </w:p>
        </w:tc>
        <w:tc>
          <w:tcPr>
            <w:tcW w:w="1591" w:type="dxa"/>
            <w:tcBorders>
              <w:top w:val="single" w:sz="4" w:space="0" w:color="auto"/>
              <w:bottom w:val="nil"/>
            </w:tcBorders>
          </w:tcPr>
          <w:p w:rsidR="005617A7" w:rsidRPr="00EA7B2B" w:rsidRDefault="005617A7" w:rsidP="003E134D">
            <w:pPr>
              <w:pStyle w:val="TableText1"/>
              <w:jc w:val="center"/>
            </w:pPr>
            <w:r w:rsidRPr="00EA7B2B">
              <w:t>05242XXXXX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single" w:sz="4" w:space="0" w:color="auto"/>
            </w:tcBorders>
          </w:tcPr>
          <w:p w:rsidR="005617A7" w:rsidRPr="00EA7B2B" w:rsidRDefault="005617A7" w:rsidP="009C674E">
            <w:pPr>
              <w:pStyle w:val="TableText1"/>
            </w:pPr>
            <w:r w:rsidRPr="00EA7B2B">
              <w:t>Figuig</w:t>
            </w:r>
          </w:p>
        </w:tc>
        <w:tc>
          <w:tcPr>
            <w:tcW w:w="1552" w:type="dxa"/>
            <w:tcBorders>
              <w:top w:val="nil"/>
              <w:bottom w:val="single" w:sz="4" w:space="0" w:color="auto"/>
            </w:tcBorders>
          </w:tcPr>
          <w:p w:rsidR="005617A7" w:rsidRPr="00EA7B2B" w:rsidRDefault="005617A7" w:rsidP="003E134D">
            <w:pPr>
              <w:pStyle w:val="TableText1"/>
              <w:jc w:val="center"/>
            </w:pPr>
            <w:r w:rsidRPr="00EA7B2B">
              <w:t>05368XXXXX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Marrakech</w:t>
            </w:r>
          </w:p>
        </w:tc>
        <w:tc>
          <w:tcPr>
            <w:tcW w:w="1591" w:type="dxa"/>
            <w:tcBorders>
              <w:top w:val="nil"/>
              <w:bottom w:val="nil"/>
            </w:tcBorders>
          </w:tcPr>
          <w:p w:rsidR="005617A7" w:rsidRPr="00EA7B2B" w:rsidRDefault="005617A7" w:rsidP="003E134D">
            <w:pPr>
              <w:pStyle w:val="TableText1"/>
              <w:jc w:val="center"/>
            </w:pPr>
            <w:r w:rsidRPr="00EA7B2B">
              <w:t>05243XXXXX</w:t>
            </w:r>
          </w:p>
        </w:tc>
        <w:tc>
          <w:tcPr>
            <w:tcW w:w="516" w:type="dxa"/>
            <w:tcBorders>
              <w:top w:val="nil"/>
              <w:bottom w:val="nil"/>
            </w:tcBorders>
          </w:tcPr>
          <w:p w:rsidR="005617A7" w:rsidRPr="00EA7B2B" w:rsidRDefault="005617A7" w:rsidP="009C674E">
            <w:pPr>
              <w:pStyle w:val="TableText1"/>
            </w:pPr>
          </w:p>
        </w:tc>
        <w:tc>
          <w:tcPr>
            <w:tcW w:w="2707" w:type="dxa"/>
            <w:tcBorders>
              <w:top w:val="single" w:sz="4" w:space="0" w:color="auto"/>
              <w:bottom w:val="nil"/>
            </w:tcBorders>
          </w:tcPr>
          <w:p w:rsidR="005617A7" w:rsidRPr="00EA7B2B" w:rsidRDefault="005617A7" w:rsidP="009C674E">
            <w:pPr>
              <w:pStyle w:val="TableText1"/>
            </w:pPr>
            <w:r w:rsidRPr="00EA7B2B">
              <w:t>Rabat</w:t>
            </w:r>
          </w:p>
        </w:tc>
        <w:tc>
          <w:tcPr>
            <w:tcW w:w="1552" w:type="dxa"/>
            <w:tcBorders>
              <w:top w:val="single" w:sz="4" w:space="0" w:color="auto"/>
              <w:bottom w:val="nil"/>
            </w:tcBorders>
          </w:tcPr>
          <w:p w:rsidR="005617A7" w:rsidRPr="00EA7B2B" w:rsidRDefault="005617A7" w:rsidP="003E134D">
            <w:pPr>
              <w:pStyle w:val="TableText1"/>
              <w:jc w:val="center"/>
            </w:pPr>
            <w:r w:rsidRPr="00EA7B2B">
              <w:t>05372XXXXX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Marrakech</w:t>
            </w:r>
          </w:p>
        </w:tc>
        <w:tc>
          <w:tcPr>
            <w:tcW w:w="1591" w:type="dxa"/>
            <w:tcBorders>
              <w:top w:val="nil"/>
              <w:bottom w:val="nil"/>
            </w:tcBorders>
          </w:tcPr>
          <w:p w:rsidR="005617A7" w:rsidRPr="00EA7B2B" w:rsidRDefault="005617A7" w:rsidP="003E134D">
            <w:pPr>
              <w:pStyle w:val="TableText1"/>
              <w:jc w:val="center"/>
            </w:pPr>
            <w:r w:rsidRPr="00EA7B2B">
              <w:t>05244XXXXX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Kénitra</w:t>
            </w:r>
          </w:p>
        </w:tc>
        <w:tc>
          <w:tcPr>
            <w:tcW w:w="1552" w:type="dxa"/>
            <w:tcBorders>
              <w:top w:val="nil"/>
              <w:bottom w:val="nil"/>
            </w:tcBorders>
          </w:tcPr>
          <w:p w:rsidR="005617A7" w:rsidRPr="00EA7B2B" w:rsidRDefault="005617A7" w:rsidP="003E134D">
            <w:pPr>
              <w:pStyle w:val="TableText1"/>
              <w:jc w:val="center"/>
            </w:pPr>
            <w:r w:rsidRPr="00EA7B2B">
              <w:t>05373XXXXX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Safi et El Youssoufia</w:t>
            </w:r>
          </w:p>
        </w:tc>
        <w:tc>
          <w:tcPr>
            <w:tcW w:w="1591" w:type="dxa"/>
            <w:tcBorders>
              <w:top w:val="nil"/>
              <w:bottom w:val="nil"/>
            </w:tcBorders>
          </w:tcPr>
          <w:p w:rsidR="005617A7" w:rsidRPr="00EA7B2B" w:rsidRDefault="005617A7" w:rsidP="003E134D">
            <w:pPr>
              <w:pStyle w:val="TableText1"/>
              <w:jc w:val="center"/>
            </w:pPr>
            <w:r w:rsidRPr="00EA7B2B">
              <w:t>05246XXXXX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Ouezzane</w:t>
            </w:r>
          </w:p>
        </w:tc>
        <w:tc>
          <w:tcPr>
            <w:tcW w:w="1552" w:type="dxa"/>
            <w:tcBorders>
              <w:top w:val="nil"/>
              <w:bottom w:val="nil"/>
            </w:tcBorders>
          </w:tcPr>
          <w:p w:rsidR="005617A7" w:rsidRPr="00EA7B2B" w:rsidRDefault="005617A7" w:rsidP="003E134D">
            <w:pPr>
              <w:pStyle w:val="TableText1"/>
              <w:jc w:val="center"/>
            </w:pPr>
            <w:r w:rsidRPr="00EA7B2B">
              <w:t>05374XXXXX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Essaouira</w:t>
            </w:r>
          </w:p>
        </w:tc>
        <w:tc>
          <w:tcPr>
            <w:tcW w:w="1591" w:type="dxa"/>
            <w:tcBorders>
              <w:top w:val="nil"/>
              <w:bottom w:val="nil"/>
            </w:tcBorders>
          </w:tcPr>
          <w:p w:rsidR="005617A7" w:rsidRPr="00EA7B2B" w:rsidRDefault="005617A7" w:rsidP="003E134D">
            <w:pPr>
              <w:pStyle w:val="TableText1"/>
              <w:jc w:val="center"/>
            </w:pPr>
            <w:r w:rsidRPr="00EA7B2B">
              <w:t>05247XXXXX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Khé</w:t>
            </w:r>
            <w:smartTag w:uri="urn:schemas-microsoft-com:office:smarttags" w:element="PersonName">
              <w:r w:rsidRPr="00EA7B2B">
                <w:t>m</w:t>
              </w:r>
            </w:smartTag>
            <w:r w:rsidRPr="00EA7B2B">
              <w:t>isset</w:t>
            </w:r>
          </w:p>
        </w:tc>
        <w:tc>
          <w:tcPr>
            <w:tcW w:w="1552" w:type="dxa"/>
            <w:tcBorders>
              <w:top w:val="nil"/>
              <w:bottom w:val="nil"/>
            </w:tcBorders>
          </w:tcPr>
          <w:p w:rsidR="005617A7" w:rsidRPr="00EA7B2B" w:rsidRDefault="005617A7" w:rsidP="003E134D">
            <w:pPr>
              <w:pStyle w:val="TableText1"/>
              <w:jc w:val="center"/>
            </w:pPr>
            <w:r w:rsidRPr="00EA7B2B">
              <w:t>05375XXXXX</w:t>
            </w:r>
          </w:p>
        </w:tc>
      </w:tr>
      <w:tr w:rsidR="005617A7" w:rsidRPr="00EA7B2B" w:rsidTr="00D75BAC">
        <w:trPr>
          <w:jc w:val="center"/>
        </w:trPr>
        <w:tc>
          <w:tcPr>
            <w:tcW w:w="2706" w:type="dxa"/>
            <w:tcBorders>
              <w:top w:val="nil"/>
              <w:bottom w:val="single" w:sz="4" w:space="0" w:color="auto"/>
            </w:tcBorders>
          </w:tcPr>
          <w:p w:rsidR="005617A7" w:rsidRPr="00EA7B2B" w:rsidRDefault="005617A7" w:rsidP="009C674E">
            <w:pPr>
              <w:pStyle w:val="TableText1"/>
            </w:pPr>
            <w:r w:rsidRPr="00EA7B2B">
              <w:t>Ouarzazate</w:t>
            </w:r>
          </w:p>
        </w:tc>
        <w:tc>
          <w:tcPr>
            <w:tcW w:w="1591" w:type="dxa"/>
            <w:tcBorders>
              <w:top w:val="nil"/>
              <w:bottom w:val="single" w:sz="4" w:space="0" w:color="auto"/>
            </w:tcBorders>
          </w:tcPr>
          <w:p w:rsidR="005617A7" w:rsidRPr="00EA7B2B" w:rsidRDefault="005617A7" w:rsidP="003E134D">
            <w:pPr>
              <w:pStyle w:val="TableText1"/>
              <w:jc w:val="center"/>
            </w:pPr>
            <w:r w:rsidRPr="00EA7B2B">
              <w:t>05248XXXXX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Rabat et Té</w:t>
            </w:r>
            <w:smartTag w:uri="urn:schemas-microsoft-com:office:smarttags" w:element="PersonName">
              <w:r w:rsidRPr="00EA7B2B">
                <w:t>m</w:t>
              </w:r>
            </w:smartTag>
            <w:r w:rsidRPr="00EA7B2B">
              <w:t>ara</w:t>
            </w:r>
          </w:p>
        </w:tc>
        <w:tc>
          <w:tcPr>
            <w:tcW w:w="1552" w:type="dxa"/>
            <w:tcBorders>
              <w:top w:val="nil"/>
              <w:bottom w:val="nil"/>
            </w:tcBorders>
          </w:tcPr>
          <w:p w:rsidR="005617A7" w:rsidRPr="00EA7B2B" w:rsidRDefault="005617A7" w:rsidP="003E134D">
            <w:pPr>
              <w:pStyle w:val="TableText1"/>
              <w:jc w:val="center"/>
            </w:pPr>
            <w:r w:rsidRPr="00EA7B2B">
              <w:t>05376XXXXX</w:t>
            </w:r>
          </w:p>
        </w:tc>
      </w:tr>
      <w:tr w:rsidR="005617A7" w:rsidRPr="00EA7B2B" w:rsidTr="00D75BAC">
        <w:trPr>
          <w:jc w:val="center"/>
        </w:trPr>
        <w:tc>
          <w:tcPr>
            <w:tcW w:w="2706" w:type="dxa"/>
            <w:tcBorders>
              <w:top w:val="single" w:sz="4" w:space="0" w:color="auto"/>
              <w:bottom w:val="nil"/>
            </w:tcBorders>
          </w:tcPr>
          <w:p w:rsidR="005617A7" w:rsidRPr="00410231" w:rsidRDefault="005617A7" w:rsidP="009C674E">
            <w:pPr>
              <w:pStyle w:val="TableText1"/>
              <w:rPr>
                <w:lang w:val="fr-FR"/>
              </w:rPr>
            </w:pPr>
            <w:r w:rsidRPr="00410231">
              <w:rPr>
                <w:lang w:val="fr-FR"/>
              </w:rPr>
              <w:t>Agadir, Inezgane et Ait Meloul</w:t>
            </w:r>
          </w:p>
        </w:tc>
        <w:tc>
          <w:tcPr>
            <w:tcW w:w="1591" w:type="dxa"/>
            <w:tcBorders>
              <w:top w:val="single" w:sz="4" w:space="0" w:color="auto"/>
              <w:bottom w:val="nil"/>
            </w:tcBorders>
          </w:tcPr>
          <w:p w:rsidR="005617A7" w:rsidRPr="00EA7B2B" w:rsidRDefault="005617A7" w:rsidP="003E134D">
            <w:pPr>
              <w:pStyle w:val="TableText1"/>
              <w:jc w:val="center"/>
            </w:pPr>
            <w:r w:rsidRPr="00EA7B2B">
              <w:t>05282XXXXX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Rabat</w:t>
            </w:r>
          </w:p>
        </w:tc>
        <w:tc>
          <w:tcPr>
            <w:tcW w:w="1552" w:type="dxa"/>
            <w:tcBorders>
              <w:top w:val="nil"/>
              <w:bottom w:val="nil"/>
            </w:tcBorders>
          </w:tcPr>
          <w:p w:rsidR="005617A7" w:rsidRPr="00EA7B2B" w:rsidRDefault="005617A7" w:rsidP="003E134D">
            <w:pPr>
              <w:pStyle w:val="TableText1"/>
              <w:jc w:val="center"/>
            </w:pPr>
            <w:r w:rsidRPr="00EA7B2B">
              <w:t>05377XXXXX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Inezgane et Taroudannt</w:t>
            </w:r>
          </w:p>
        </w:tc>
        <w:tc>
          <w:tcPr>
            <w:tcW w:w="1591" w:type="dxa"/>
            <w:tcBorders>
              <w:top w:val="nil"/>
              <w:bottom w:val="nil"/>
            </w:tcBorders>
          </w:tcPr>
          <w:p w:rsidR="005617A7" w:rsidRPr="00EA7B2B" w:rsidRDefault="005617A7" w:rsidP="003E134D">
            <w:pPr>
              <w:pStyle w:val="TableText1"/>
              <w:jc w:val="center"/>
            </w:pPr>
            <w:r w:rsidRPr="00EA7B2B">
              <w:t>05283XXXXX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nil"/>
            </w:tcBorders>
          </w:tcPr>
          <w:p w:rsidR="005617A7" w:rsidRPr="00EA7B2B" w:rsidRDefault="005617A7" w:rsidP="009C674E">
            <w:pPr>
              <w:pStyle w:val="TableText1"/>
            </w:pPr>
            <w:r w:rsidRPr="00EA7B2B">
              <w:t>Salé</w:t>
            </w:r>
          </w:p>
        </w:tc>
        <w:tc>
          <w:tcPr>
            <w:tcW w:w="1552" w:type="dxa"/>
            <w:tcBorders>
              <w:top w:val="nil"/>
              <w:bottom w:val="nil"/>
            </w:tcBorders>
          </w:tcPr>
          <w:p w:rsidR="005617A7" w:rsidRPr="00EA7B2B" w:rsidRDefault="005617A7" w:rsidP="003E134D">
            <w:pPr>
              <w:pStyle w:val="TableText1"/>
              <w:jc w:val="center"/>
            </w:pPr>
            <w:r w:rsidRPr="00EA7B2B">
              <w:t>05378XXXXX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Taroudannt et Oulad Tei</w:t>
            </w:r>
            <w:smartTag w:uri="urn:schemas-microsoft-com:office:smarttags" w:element="PersonName">
              <w:r w:rsidRPr="00EA7B2B">
                <w:t>m</w:t>
              </w:r>
            </w:smartTag>
            <w:r w:rsidRPr="00EA7B2B">
              <w:t>a</w:t>
            </w:r>
          </w:p>
        </w:tc>
        <w:tc>
          <w:tcPr>
            <w:tcW w:w="1591" w:type="dxa"/>
            <w:tcBorders>
              <w:top w:val="nil"/>
              <w:bottom w:val="nil"/>
            </w:tcBorders>
          </w:tcPr>
          <w:p w:rsidR="005617A7" w:rsidRPr="00EA7B2B" w:rsidRDefault="005617A7" w:rsidP="003E134D">
            <w:pPr>
              <w:pStyle w:val="TableText1"/>
              <w:jc w:val="center"/>
            </w:pPr>
            <w:r w:rsidRPr="00EA7B2B">
              <w:t>05285XXXXX</w:t>
            </w:r>
          </w:p>
        </w:tc>
        <w:tc>
          <w:tcPr>
            <w:tcW w:w="516" w:type="dxa"/>
            <w:tcBorders>
              <w:top w:val="nil"/>
              <w:bottom w:val="nil"/>
            </w:tcBorders>
          </w:tcPr>
          <w:p w:rsidR="005617A7" w:rsidRPr="00EA7B2B" w:rsidRDefault="005617A7" w:rsidP="009C674E">
            <w:pPr>
              <w:pStyle w:val="TableText1"/>
            </w:pPr>
          </w:p>
        </w:tc>
        <w:tc>
          <w:tcPr>
            <w:tcW w:w="2707" w:type="dxa"/>
            <w:tcBorders>
              <w:top w:val="nil"/>
              <w:bottom w:val="single" w:sz="4" w:space="0" w:color="auto"/>
            </w:tcBorders>
          </w:tcPr>
          <w:p w:rsidR="005617A7" w:rsidRPr="00EA7B2B" w:rsidRDefault="005617A7" w:rsidP="009C674E">
            <w:pPr>
              <w:pStyle w:val="TableText1"/>
            </w:pPr>
            <w:r w:rsidRPr="00EA7B2B">
              <w:t>Souk Larbaa</w:t>
            </w:r>
          </w:p>
        </w:tc>
        <w:tc>
          <w:tcPr>
            <w:tcW w:w="1552" w:type="dxa"/>
            <w:tcBorders>
              <w:top w:val="nil"/>
              <w:bottom w:val="single" w:sz="4" w:space="0" w:color="auto"/>
            </w:tcBorders>
          </w:tcPr>
          <w:p w:rsidR="005617A7" w:rsidRPr="00EA7B2B" w:rsidRDefault="005617A7" w:rsidP="003E134D">
            <w:pPr>
              <w:pStyle w:val="TableText1"/>
              <w:jc w:val="center"/>
            </w:pPr>
            <w:r w:rsidRPr="00EA7B2B">
              <w:t>05379XXXXX</w:t>
            </w:r>
          </w:p>
        </w:tc>
      </w:tr>
      <w:tr w:rsidR="005617A7" w:rsidRPr="00EA7B2B" w:rsidTr="00D75BAC">
        <w:trPr>
          <w:jc w:val="center"/>
        </w:trPr>
        <w:tc>
          <w:tcPr>
            <w:tcW w:w="2706" w:type="dxa"/>
            <w:tcBorders>
              <w:top w:val="nil"/>
              <w:bottom w:val="nil"/>
            </w:tcBorders>
          </w:tcPr>
          <w:p w:rsidR="005617A7" w:rsidRPr="00EA7B2B" w:rsidRDefault="005617A7" w:rsidP="009C674E">
            <w:pPr>
              <w:pStyle w:val="TableText1"/>
            </w:pPr>
            <w:r w:rsidRPr="00EA7B2B">
              <w:t>Tiznit</w:t>
            </w:r>
          </w:p>
        </w:tc>
        <w:tc>
          <w:tcPr>
            <w:tcW w:w="1591" w:type="dxa"/>
            <w:tcBorders>
              <w:top w:val="nil"/>
              <w:bottom w:val="nil"/>
            </w:tcBorders>
          </w:tcPr>
          <w:p w:rsidR="005617A7" w:rsidRPr="00EA7B2B" w:rsidRDefault="005617A7" w:rsidP="003E134D">
            <w:pPr>
              <w:pStyle w:val="TableText1"/>
              <w:jc w:val="center"/>
            </w:pPr>
            <w:r w:rsidRPr="00EA7B2B">
              <w:t>05286XXXXX</w:t>
            </w:r>
          </w:p>
        </w:tc>
        <w:tc>
          <w:tcPr>
            <w:tcW w:w="516" w:type="dxa"/>
            <w:tcBorders>
              <w:top w:val="nil"/>
              <w:bottom w:val="nil"/>
            </w:tcBorders>
          </w:tcPr>
          <w:p w:rsidR="005617A7" w:rsidRPr="00EA7B2B" w:rsidRDefault="005617A7" w:rsidP="009C674E">
            <w:pPr>
              <w:pStyle w:val="TableText1"/>
            </w:pPr>
          </w:p>
        </w:tc>
        <w:tc>
          <w:tcPr>
            <w:tcW w:w="2707" w:type="dxa"/>
            <w:tcBorders>
              <w:top w:val="single" w:sz="4" w:space="0" w:color="auto"/>
              <w:bottom w:val="nil"/>
            </w:tcBorders>
          </w:tcPr>
          <w:p w:rsidR="005617A7" w:rsidRPr="00EA7B2B" w:rsidRDefault="005617A7" w:rsidP="009C674E">
            <w:pPr>
              <w:pStyle w:val="TableText1"/>
            </w:pPr>
            <w:r w:rsidRPr="00EA7B2B">
              <w:t>Tanger</w:t>
            </w:r>
          </w:p>
        </w:tc>
        <w:tc>
          <w:tcPr>
            <w:tcW w:w="1552" w:type="dxa"/>
            <w:tcBorders>
              <w:top w:val="single" w:sz="4" w:space="0" w:color="auto"/>
              <w:bottom w:val="nil"/>
            </w:tcBorders>
          </w:tcPr>
          <w:p w:rsidR="005617A7" w:rsidRPr="00EA7B2B" w:rsidRDefault="005617A7" w:rsidP="003E134D">
            <w:pPr>
              <w:pStyle w:val="TableText1"/>
              <w:jc w:val="center"/>
            </w:pPr>
            <w:r w:rsidRPr="00EA7B2B">
              <w:t>05393XXXXX</w:t>
            </w:r>
          </w:p>
        </w:tc>
      </w:tr>
      <w:tr w:rsidR="005617A7" w:rsidRPr="00EA7B2B" w:rsidTr="00D75BAC">
        <w:trPr>
          <w:jc w:val="center"/>
        </w:trPr>
        <w:tc>
          <w:tcPr>
            <w:tcW w:w="2706" w:type="dxa"/>
            <w:tcBorders>
              <w:top w:val="nil"/>
              <w:left w:val="single" w:sz="4" w:space="0" w:color="auto"/>
              <w:bottom w:val="nil"/>
              <w:right w:val="single" w:sz="4" w:space="0" w:color="auto"/>
            </w:tcBorders>
          </w:tcPr>
          <w:p w:rsidR="005617A7" w:rsidRPr="00EA7B2B" w:rsidRDefault="005617A7" w:rsidP="009C674E">
            <w:pPr>
              <w:pStyle w:val="TableText1"/>
            </w:pPr>
            <w:r w:rsidRPr="00EA7B2B">
              <w:t>Guel</w:t>
            </w:r>
            <w:smartTag w:uri="urn:schemas-microsoft-com:office:smarttags" w:element="PersonName">
              <w:r w:rsidRPr="00EA7B2B">
                <w:t>m</w:t>
              </w:r>
            </w:smartTag>
            <w:r w:rsidRPr="00EA7B2B">
              <w:t>i</w:t>
            </w:r>
            <w:smartTag w:uri="urn:schemas-microsoft-com:office:smarttags" w:element="PersonName">
              <w:r w:rsidRPr="00EA7B2B">
                <w:t>m</w:t>
              </w:r>
            </w:smartTag>
            <w:r w:rsidRPr="00EA7B2B">
              <w:t xml:space="preserve"> et Tan Tan</w:t>
            </w:r>
          </w:p>
        </w:tc>
        <w:tc>
          <w:tcPr>
            <w:tcW w:w="1591" w:type="dxa"/>
            <w:tcBorders>
              <w:top w:val="nil"/>
              <w:left w:val="single" w:sz="4" w:space="0" w:color="auto"/>
              <w:bottom w:val="nil"/>
              <w:right w:val="single" w:sz="4" w:space="0" w:color="auto"/>
            </w:tcBorders>
          </w:tcPr>
          <w:p w:rsidR="005617A7" w:rsidRPr="00EA7B2B" w:rsidRDefault="005617A7" w:rsidP="003E134D">
            <w:pPr>
              <w:pStyle w:val="TableText1"/>
              <w:jc w:val="center"/>
            </w:pPr>
            <w:r w:rsidRPr="00EA7B2B">
              <w:t>05287XXXXX</w:t>
            </w:r>
          </w:p>
        </w:tc>
        <w:tc>
          <w:tcPr>
            <w:tcW w:w="516" w:type="dxa"/>
            <w:tcBorders>
              <w:top w:val="nil"/>
              <w:left w:val="single" w:sz="4" w:space="0" w:color="auto"/>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nil"/>
              <w:right w:val="single" w:sz="4" w:space="0" w:color="auto"/>
            </w:tcBorders>
          </w:tcPr>
          <w:p w:rsidR="005617A7" w:rsidRPr="00EA7B2B" w:rsidRDefault="005617A7" w:rsidP="009C674E">
            <w:pPr>
              <w:pStyle w:val="TableText1"/>
            </w:pPr>
            <w:r w:rsidRPr="00EA7B2B">
              <w:t>Asilah</w:t>
            </w:r>
          </w:p>
        </w:tc>
        <w:tc>
          <w:tcPr>
            <w:tcW w:w="1552" w:type="dxa"/>
            <w:tcBorders>
              <w:top w:val="nil"/>
              <w:left w:val="single" w:sz="4" w:space="0" w:color="auto"/>
              <w:bottom w:val="nil"/>
            </w:tcBorders>
          </w:tcPr>
          <w:p w:rsidR="005617A7" w:rsidRPr="00EA7B2B" w:rsidRDefault="005617A7" w:rsidP="003E134D">
            <w:pPr>
              <w:pStyle w:val="TableText1"/>
              <w:jc w:val="center"/>
            </w:pPr>
            <w:r w:rsidRPr="00EA7B2B">
              <w:t>05394XXXXX</w:t>
            </w:r>
          </w:p>
        </w:tc>
      </w:tr>
      <w:tr w:rsidR="005617A7" w:rsidRPr="00EA7B2B" w:rsidTr="00D75BAC">
        <w:trPr>
          <w:jc w:val="center"/>
        </w:trPr>
        <w:tc>
          <w:tcPr>
            <w:tcW w:w="2706" w:type="dxa"/>
            <w:tcBorders>
              <w:top w:val="nil"/>
              <w:left w:val="single" w:sz="4" w:space="0" w:color="auto"/>
              <w:bottom w:val="nil"/>
              <w:right w:val="single" w:sz="4" w:space="0" w:color="auto"/>
            </w:tcBorders>
          </w:tcPr>
          <w:p w:rsidR="005617A7" w:rsidRPr="00EA7B2B" w:rsidRDefault="005617A7" w:rsidP="009C674E">
            <w:pPr>
              <w:pStyle w:val="TableText1"/>
            </w:pPr>
            <w:r w:rsidRPr="00EA7B2B">
              <w:t>Es-Se</w:t>
            </w:r>
            <w:smartTag w:uri="urn:schemas-microsoft-com:office:smarttags" w:element="PersonName">
              <w:r w:rsidRPr="00EA7B2B">
                <w:t>m</w:t>
              </w:r>
            </w:smartTag>
            <w:r w:rsidRPr="00EA7B2B">
              <w:t>ara, Agadir et Tarfaya</w:t>
            </w:r>
          </w:p>
        </w:tc>
        <w:tc>
          <w:tcPr>
            <w:tcW w:w="1591" w:type="dxa"/>
            <w:tcBorders>
              <w:top w:val="nil"/>
              <w:left w:val="single" w:sz="4" w:space="0" w:color="auto"/>
              <w:bottom w:val="nil"/>
              <w:right w:val="single" w:sz="4" w:space="0" w:color="auto"/>
            </w:tcBorders>
          </w:tcPr>
          <w:p w:rsidR="005617A7" w:rsidRPr="00EA7B2B" w:rsidRDefault="005617A7" w:rsidP="003E134D">
            <w:pPr>
              <w:pStyle w:val="TableText1"/>
              <w:jc w:val="center"/>
            </w:pPr>
            <w:r w:rsidRPr="00EA7B2B">
              <w:t>05288XXXXX</w:t>
            </w:r>
          </w:p>
        </w:tc>
        <w:tc>
          <w:tcPr>
            <w:tcW w:w="516" w:type="dxa"/>
            <w:tcBorders>
              <w:top w:val="nil"/>
              <w:left w:val="single" w:sz="4" w:space="0" w:color="auto"/>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nil"/>
              <w:right w:val="single" w:sz="4" w:space="0" w:color="auto"/>
            </w:tcBorders>
          </w:tcPr>
          <w:p w:rsidR="005617A7" w:rsidRPr="00EA7B2B" w:rsidRDefault="005617A7" w:rsidP="009C674E">
            <w:pPr>
              <w:pStyle w:val="TableText1"/>
            </w:pPr>
            <w:r w:rsidRPr="00EA7B2B">
              <w:t>Larache</w:t>
            </w:r>
          </w:p>
        </w:tc>
        <w:tc>
          <w:tcPr>
            <w:tcW w:w="1552" w:type="dxa"/>
            <w:tcBorders>
              <w:top w:val="nil"/>
              <w:left w:val="single" w:sz="4" w:space="0" w:color="auto"/>
              <w:bottom w:val="nil"/>
            </w:tcBorders>
          </w:tcPr>
          <w:p w:rsidR="005617A7" w:rsidRPr="00EA7B2B" w:rsidRDefault="005617A7" w:rsidP="003E134D">
            <w:pPr>
              <w:pStyle w:val="TableText1"/>
              <w:jc w:val="center"/>
            </w:pPr>
            <w:r w:rsidRPr="00EA7B2B">
              <w:t>05395XXXXX</w:t>
            </w:r>
          </w:p>
        </w:tc>
      </w:tr>
      <w:tr w:rsidR="005617A7" w:rsidRPr="00EA7B2B" w:rsidTr="00D75BAC">
        <w:trPr>
          <w:jc w:val="center"/>
        </w:trPr>
        <w:tc>
          <w:tcPr>
            <w:tcW w:w="2706" w:type="dxa"/>
            <w:tcBorders>
              <w:top w:val="nil"/>
              <w:left w:val="single" w:sz="4" w:space="0" w:color="auto"/>
              <w:bottom w:val="single" w:sz="4" w:space="0" w:color="auto"/>
              <w:right w:val="single" w:sz="4" w:space="0" w:color="auto"/>
            </w:tcBorders>
          </w:tcPr>
          <w:p w:rsidR="005617A7" w:rsidRPr="00EA7B2B" w:rsidRDefault="005617A7" w:rsidP="009C674E">
            <w:pPr>
              <w:pStyle w:val="TableText1"/>
            </w:pPr>
            <w:r w:rsidRPr="00EA7B2B">
              <w:t>Laayoune et Dakhla</w:t>
            </w:r>
          </w:p>
        </w:tc>
        <w:tc>
          <w:tcPr>
            <w:tcW w:w="1591" w:type="dxa"/>
            <w:tcBorders>
              <w:top w:val="nil"/>
              <w:left w:val="single" w:sz="4" w:space="0" w:color="auto"/>
              <w:bottom w:val="single" w:sz="4" w:space="0" w:color="auto"/>
              <w:right w:val="single" w:sz="4" w:space="0" w:color="auto"/>
            </w:tcBorders>
          </w:tcPr>
          <w:p w:rsidR="005617A7" w:rsidRPr="00EA7B2B" w:rsidRDefault="005617A7" w:rsidP="003E134D">
            <w:pPr>
              <w:pStyle w:val="TableText1"/>
              <w:jc w:val="center"/>
            </w:pPr>
            <w:r w:rsidRPr="00EA7B2B">
              <w:t>05289XXXXX</w:t>
            </w:r>
          </w:p>
        </w:tc>
        <w:tc>
          <w:tcPr>
            <w:tcW w:w="516" w:type="dxa"/>
            <w:tcBorders>
              <w:top w:val="nil"/>
              <w:left w:val="single" w:sz="4" w:space="0" w:color="auto"/>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nil"/>
              <w:right w:val="single" w:sz="4" w:space="0" w:color="auto"/>
            </w:tcBorders>
          </w:tcPr>
          <w:p w:rsidR="005617A7" w:rsidRPr="00EA7B2B" w:rsidRDefault="005617A7" w:rsidP="009C674E">
            <w:pPr>
              <w:pStyle w:val="TableText1"/>
            </w:pPr>
            <w:r w:rsidRPr="00EA7B2B">
              <w:t>Fnideq, Martil et Mdiq</w:t>
            </w:r>
          </w:p>
        </w:tc>
        <w:tc>
          <w:tcPr>
            <w:tcW w:w="1552" w:type="dxa"/>
            <w:tcBorders>
              <w:top w:val="nil"/>
              <w:left w:val="single" w:sz="4" w:space="0" w:color="auto"/>
              <w:bottom w:val="nil"/>
            </w:tcBorders>
          </w:tcPr>
          <w:p w:rsidR="005617A7" w:rsidRPr="00EA7B2B" w:rsidRDefault="005617A7" w:rsidP="003E134D">
            <w:pPr>
              <w:pStyle w:val="TableText1"/>
              <w:jc w:val="center"/>
            </w:pPr>
            <w:r w:rsidRPr="00EA7B2B">
              <w:t>05396XXXXX</w:t>
            </w:r>
          </w:p>
        </w:tc>
      </w:tr>
      <w:tr w:rsidR="005617A7" w:rsidRPr="00EA7B2B" w:rsidTr="00D75BAC">
        <w:trPr>
          <w:jc w:val="center"/>
        </w:trPr>
        <w:tc>
          <w:tcPr>
            <w:tcW w:w="2706" w:type="dxa"/>
            <w:tcBorders>
              <w:top w:val="single" w:sz="4" w:space="0" w:color="auto"/>
              <w:left w:val="nil"/>
              <w:bottom w:val="nil"/>
              <w:right w:val="nil"/>
            </w:tcBorders>
          </w:tcPr>
          <w:p w:rsidR="005617A7" w:rsidRPr="00EA7B2B" w:rsidRDefault="005617A7" w:rsidP="009C674E">
            <w:pPr>
              <w:pStyle w:val="TableText1"/>
            </w:pPr>
          </w:p>
        </w:tc>
        <w:tc>
          <w:tcPr>
            <w:tcW w:w="1591" w:type="dxa"/>
            <w:tcBorders>
              <w:top w:val="single" w:sz="4" w:space="0" w:color="auto"/>
              <w:left w:val="nil"/>
              <w:bottom w:val="nil"/>
              <w:right w:val="nil"/>
            </w:tcBorders>
          </w:tcPr>
          <w:p w:rsidR="005617A7" w:rsidRPr="00EA7B2B" w:rsidRDefault="005617A7" w:rsidP="003E134D">
            <w:pPr>
              <w:pStyle w:val="TableText1"/>
              <w:jc w:val="center"/>
            </w:pPr>
          </w:p>
        </w:tc>
        <w:tc>
          <w:tcPr>
            <w:tcW w:w="516" w:type="dxa"/>
            <w:tcBorders>
              <w:top w:val="nil"/>
              <w:left w:val="nil"/>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nil"/>
              <w:right w:val="single" w:sz="4" w:space="0" w:color="auto"/>
            </w:tcBorders>
          </w:tcPr>
          <w:p w:rsidR="005617A7" w:rsidRPr="00EA7B2B" w:rsidRDefault="005617A7" w:rsidP="009C674E">
            <w:pPr>
              <w:pStyle w:val="TableText1"/>
            </w:pPr>
            <w:r w:rsidRPr="00EA7B2B">
              <w:t>Tétouan</w:t>
            </w:r>
          </w:p>
        </w:tc>
        <w:tc>
          <w:tcPr>
            <w:tcW w:w="1552" w:type="dxa"/>
            <w:tcBorders>
              <w:top w:val="nil"/>
              <w:left w:val="single" w:sz="4" w:space="0" w:color="auto"/>
              <w:bottom w:val="nil"/>
              <w:right w:val="single" w:sz="4" w:space="0" w:color="auto"/>
            </w:tcBorders>
          </w:tcPr>
          <w:p w:rsidR="005617A7" w:rsidRPr="00EA7B2B" w:rsidRDefault="005617A7" w:rsidP="003E134D">
            <w:pPr>
              <w:pStyle w:val="TableText1"/>
              <w:jc w:val="center"/>
            </w:pPr>
            <w:r w:rsidRPr="00EA7B2B">
              <w:t>05397XXXXX</w:t>
            </w:r>
          </w:p>
        </w:tc>
      </w:tr>
      <w:tr w:rsidR="005617A7" w:rsidRPr="00EA7B2B" w:rsidTr="00D75BAC">
        <w:trPr>
          <w:jc w:val="center"/>
        </w:trPr>
        <w:tc>
          <w:tcPr>
            <w:tcW w:w="2706" w:type="dxa"/>
            <w:tcBorders>
              <w:top w:val="nil"/>
              <w:left w:val="nil"/>
              <w:bottom w:val="nil"/>
              <w:right w:val="nil"/>
            </w:tcBorders>
          </w:tcPr>
          <w:p w:rsidR="005617A7" w:rsidRPr="00EA7B2B" w:rsidRDefault="005617A7" w:rsidP="009C674E">
            <w:pPr>
              <w:pStyle w:val="TableText1"/>
            </w:pPr>
          </w:p>
        </w:tc>
        <w:tc>
          <w:tcPr>
            <w:tcW w:w="1591" w:type="dxa"/>
            <w:tcBorders>
              <w:top w:val="nil"/>
              <w:left w:val="nil"/>
              <w:bottom w:val="nil"/>
              <w:right w:val="nil"/>
            </w:tcBorders>
          </w:tcPr>
          <w:p w:rsidR="005617A7" w:rsidRPr="00EA7B2B" w:rsidRDefault="005617A7" w:rsidP="003E134D">
            <w:pPr>
              <w:pStyle w:val="TableText1"/>
              <w:jc w:val="center"/>
            </w:pPr>
          </w:p>
        </w:tc>
        <w:tc>
          <w:tcPr>
            <w:tcW w:w="516" w:type="dxa"/>
            <w:tcBorders>
              <w:top w:val="nil"/>
              <w:left w:val="nil"/>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nil"/>
              <w:right w:val="single" w:sz="4" w:space="0" w:color="auto"/>
            </w:tcBorders>
          </w:tcPr>
          <w:p w:rsidR="005617A7" w:rsidRPr="00EA7B2B" w:rsidRDefault="005617A7" w:rsidP="009C674E">
            <w:pPr>
              <w:pStyle w:val="TableText1"/>
            </w:pPr>
            <w:r w:rsidRPr="00EA7B2B">
              <w:t>Al Hocei</w:t>
            </w:r>
            <w:smartTag w:uri="urn:schemas-microsoft-com:office:smarttags" w:element="PersonName">
              <w:r w:rsidRPr="00EA7B2B">
                <w:t>m</w:t>
              </w:r>
            </w:smartTag>
            <w:r w:rsidRPr="00EA7B2B">
              <w:t>a et Chefchaouen</w:t>
            </w:r>
          </w:p>
        </w:tc>
        <w:tc>
          <w:tcPr>
            <w:tcW w:w="1552" w:type="dxa"/>
            <w:tcBorders>
              <w:top w:val="nil"/>
              <w:left w:val="single" w:sz="4" w:space="0" w:color="auto"/>
              <w:bottom w:val="nil"/>
              <w:right w:val="single" w:sz="4" w:space="0" w:color="auto"/>
            </w:tcBorders>
          </w:tcPr>
          <w:p w:rsidR="005617A7" w:rsidRPr="00EA7B2B" w:rsidRDefault="005617A7" w:rsidP="003E134D">
            <w:pPr>
              <w:pStyle w:val="TableText1"/>
              <w:jc w:val="center"/>
            </w:pPr>
            <w:r w:rsidRPr="00EA7B2B">
              <w:t>05398XXXXX</w:t>
            </w:r>
          </w:p>
        </w:tc>
      </w:tr>
      <w:tr w:rsidR="005617A7" w:rsidRPr="00EA7B2B" w:rsidTr="00D75BAC">
        <w:trPr>
          <w:jc w:val="center"/>
        </w:trPr>
        <w:tc>
          <w:tcPr>
            <w:tcW w:w="2706" w:type="dxa"/>
            <w:tcBorders>
              <w:top w:val="nil"/>
              <w:left w:val="nil"/>
              <w:bottom w:val="nil"/>
              <w:right w:val="nil"/>
            </w:tcBorders>
          </w:tcPr>
          <w:p w:rsidR="005617A7" w:rsidRPr="00EA7B2B" w:rsidRDefault="005617A7" w:rsidP="009C674E">
            <w:pPr>
              <w:pStyle w:val="TableText1"/>
            </w:pPr>
          </w:p>
        </w:tc>
        <w:tc>
          <w:tcPr>
            <w:tcW w:w="1591" w:type="dxa"/>
            <w:tcBorders>
              <w:top w:val="nil"/>
              <w:left w:val="nil"/>
              <w:bottom w:val="nil"/>
              <w:right w:val="nil"/>
            </w:tcBorders>
          </w:tcPr>
          <w:p w:rsidR="005617A7" w:rsidRPr="00EA7B2B" w:rsidRDefault="005617A7" w:rsidP="003E134D">
            <w:pPr>
              <w:pStyle w:val="TableText1"/>
              <w:jc w:val="center"/>
            </w:pPr>
          </w:p>
        </w:tc>
        <w:tc>
          <w:tcPr>
            <w:tcW w:w="516" w:type="dxa"/>
            <w:tcBorders>
              <w:top w:val="nil"/>
              <w:left w:val="nil"/>
              <w:bottom w:val="nil"/>
              <w:right w:val="single" w:sz="4" w:space="0" w:color="auto"/>
            </w:tcBorders>
          </w:tcPr>
          <w:p w:rsidR="005617A7" w:rsidRPr="00EA7B2B" w:rsidRDefault="005617A7" w:rsidP="009C674E">
            <w:pPr>
              <w:pStyle w:val="TableText1"/>
            </w:pPr>
          </w:p>
        </w:tc>
        <w:tc>
          <w:tcPr>
            <w:tcW w:w="2707" w:type="dxa"/>
            <w:tcBorders>
              <w:top w:val="nil"/>
              <w:left w:val="single" w:sz="4" w:space="0" w:color="auto"/>
              <w:bottom w:val="single" w:sz="4" w:space="0" w:color="auto"/>
              <w:right w:val="single" w:sz="4" w:space="0" w:color="auto"/>
            </w:tcBorders>
          </w:tcPr>
          <w:p w:rsidR="005617A7" w:rsidRPr="00410231" w:rsidRDefault="005617A7" w:rsidP="009C674E">
            <w:pPr>
              <w:pStyle w:val="TableText1"/>
              <w:rPr>
                <w:lang w:val="fr-FR"/>
              </w:rPr>
            </w:pPr>
            <w:r w:rsidRPr="00410231">
              <w:rPr>
                <w:lang w:val="fr-FR"/>
              </w:rPr>
              <w:t>Tanger, Larache et Al Hoceima</w:t>
            </w:r>
          </w:p>
        </w:tc>
        <w:tc>
          <w:tcPr>
            <w:tcW w:w="1552" w:type="dxa"/>
            <w:tcBorders>
              <w:top w:val="nil"/>
              <w:left w:val="single" w:sz="4" w:space="0" w:color="auto"/>
              <w:bottom w:val="single" w:sz="4" w:space="0" w:color="auto"/>
              <w:right w:val="single" w:sz="4" w:space="0" w:color="auto"/>
            </w:tcBorders>
          </w:tcPr>
          <w:p w:rsidR="005617A7" w:rsidRPr="00EA7B2B" w:rsidRDefault="005617A7" w:rsidP="003E134D">
            <w:pPr>
              <w:pStyle w:val="TableText1"/>
              <w:jc w:val="center"/>
            </w:pPr>
            <w:r w:rsidRPr="00EA7B2B">
              <w:t>05399XXXXX</w:t>
            </w:r>
          </w:p>
        </w:tc>
      </w:tr>
    </w:tbl>
    <w:p w:rsidR="005617A7" w:rsidRPr="00EA7B2B" w:rsidRDefault="005617A7" w:rsidP="00D75BAC">
      <w:pPr>
        <w:rPr>
          <w:lang w:val="fr-FR"/>
        </w:rPr>
      </w:pPr>
    </w:p>
    <w:p w:rsidR="005617A7" w:rsidRPr="00410231" w:rsidRDefault="005617A7" w:rsidP="00D75BAC">
      <w:pPr>
        <w:spacing w:after="80"/>
        <w:rPr>
          <w:rFonts w:cs="Arial"/>
          <w:lang w:val="fr-FR"/>
        </w:rPr>
      </w:pPr>
      <w:r w:rsidRPr="00410231">
        <w:rPr>
          <w:rFonts w:cs="Arial"/>
          <w:lang w:val="fr-FR"/>
        </w:rPr>
        <w:t>La liste des numéros 0ZABPQMCDU actuellement attribués à l'opérateur «</w:t>
      </w:r>
      <w:r w:rsidRPr="00CF1227">
        <w:rPr>
          <w:rFonts w:cs="Arial"/>
          <w:i/>
          <w:iCs/>
          <w:lang w:val="fr-FR"/>
        </w:rPr>
        <w:t>Médi Telecom</w:t>
      </w:r>
      <w:r w:rsidRPr="00410231">
        <w:rPr>
          <w:rFonts w:cs="Arial"/>
          <w:lang w:val="fr-FR"/>
        </w:rPr>
        <w:t>» pour son réseau téléphonique fixe (nouvelle génération) est la suivante: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9"/>
        <w:gridCol w:w="1613"/>
        <w:gridCol w:w="486"/>
        <w:gridCol w:w="2699"/>
        <w:gridCol w:w="1575"/>
      </w:tblGrid>
      <w:tr w:rsidR="005617A7" w:rsidRPr="00EA7B2B" w:rsidTr="00D75BAC">
        <w:trPr>
          <w:tblHeader/>
          <w:jc w:val="center"/>
        </w:trPr>
        <w:tc>
          <w:tcPr>
            <w:tcW w:w="2699" w:type="dxa"/>
            <w:vAlign w:val="center"/>
          </w:tcPr>
          <w:p w:rsidR="005617A7" w:rsidRPr="00EA7B2B" w:rsidRDefault="005617A7" w:rsidP="009C674E">
            <w:pPr>
              <w:pStyle w:val="TableHead1"/>
            </w:pPr>
            <w:r w:rsidRPr="00EA7B2B">
              <w:t>Zone/Ville</w:t>
            </w:r>
          </w:p>
        </w:tc>
        <w:tc>
          <w:tcPr>
            <w:tcW w:w="1613" w:type="dxa"/>
            <w:vAlign w:val="center"/>
          </w:tcPr>
          <w:p w:rsidR="005617A7" w:rsidRPr="00EA7B2B" w:rsidRDefault="005617A7" w:rsidP="009C674E">
            <w:pPr>
              <w:pStyle w:val="TableHead1"/>
            </w:pPr>
            <w:r w:rsidRPr="00EA7B2B">
              <w:t>Espace de numéros*</w:t>
            </w:r>
          </w:p>
        </w:tc>
        <w:tc>
          <w:tcPr>
            <w:tcW w:w="486" w:type="dxa"/>
            <w:tcBorders>
              <w:top w:val="nil"/>
              <w:bottom w:val="nil"/>
            </w:tcBorders>
          </w:tcPr>
          <w:p w:rsidR="005617A7" w:rsidRPr="00EA7B2B" w:rsidRDefault="005617A7" w:rsidP="009C674E">
            <w:pPr>
              <w:pStyle w:val="TableHead1"/>
            </w:pPr>
          </w:p>
        </w:tc>
        <w:tc>
          <w:tcPr>
            <w:tcW w:w="2699" w:type="dxa"/>
            <w:vAlign w:val="center"/>
          </w:tcPr>
          <w:p w:rsidR="005617A7" w:rsidRPr="00EA7B2B" w:rsidRDefault="005617A7" w:rsidP="009C674E">
            <w:pPr>
              <w:pStyle w:val="TableHead1"/>
            </w:pPr>
            <w:r w:rsidRPr="00EA7B2B">
              <w:t>Zone/Ville</w:t>
            </w:r>
          </w:p>
        </w:tc>
        <w:tc>
          <w:tcPr>
            <w:tcW w:w="1575" w:type="dxa"/>
            <w:vAlign w:val="center"/>
          </w:tcPr>
          <w:p w:rsidR="005617A7" w:rsidRPr="00EA7B2B" w:rsidRDefault="005617A7" w:rsidP="009C674E">
            <w:pPr>
              <w:pStyle w:val="TableHead1"/>
            </w:pPr>
            <w:r w:rsidRPr="00EA7B2B">
              <w:t>Espace de numéros*</w:t>
            </w:r>
          </w:p>
        </w:tc>
      </w:tr>
      <w:tr w:rsidR="005617A7" w:rsidRPr="00EA7B2B" w:rsidTr="00D75BAC">
        <w:trPr>
          <w:tblHeader/>
          <w:jc w:val="center"/>
        </w:trPr>
        <w:tc>
          <w:tcPr>
            <w:tcW w:w="2699" w:type="dxa"/>
            <w:tcBorders>
              <w:bottom w:val="single" w:sz="4" w:space="0" w:color="auto"/>
            </w:tcBorders>
          </w:tcPr>
          <w:p w:rsidR="005617A7" w:rsidRPr="00EA7B2B" w:rsidRDefault="005617A7" w:rsidP="009C674E">
            <w:pPr>
              <w:pStyle w:val="TableText1"/>
            </w:pPr>
            <w:r w:rsidRPr="00EA7B2B">
              <w:t>Casablanca</w:t>
            </w:r>
          </w:p>
        </w:tc>
        <w:tc>
          <w:tcPr>
            <w:tcW w:w="1613" w:type="dxa"/>
            <w:tcBorders>
              <w:bottom w:val="single" w:sz="4" w:space="0" w:color="auto"/>
            </w:tcBorders>
          </w:tcPr>
          <w:p w:rsidR="005617A7" w:rsidRPr="00EA7B2B" w:rsidRDefault="005617A7" w:rsidP="003E134D">
            <w:pPr>
              <w:pStyle w:val="TableText1"/>
              <w:jc w:val="center"/>
            </w:pPr>
            <w:r w:rsidRPr="00EA7B2B">
              <w:t>0520XXXXXX</w:t>
            </w:r>
          </w:p>
        </w:tc>
        <w:tc>
          <w:tcPr>
            <w:tcW w:w="486" w:type="dxa"/>
            <w:tcBorders>
              <w:top w:val="nil"/>
              <w:bottom w:val="nil"/>
            </w:tcBorders>
          </w:tcPr>
          <w:p w:rsidR="005617A7" w:rsidRPr="00EA7B2B" w:rsidRDefault="005617A7" w:rsidP="009C674E">
            <w:pPr>
              <w:pStyle w:val="TableText1"/>
            </w:pPr>
          </w:p>
        </w:tc>
        <w:tc>
          <w:tcPr>
            <w:tcW w:w="2699" w:type="dxa"/>
            <w:tcBorders>
              <w:bottom w:val="single" w:sz="4" w:space="0" w:color="auto"/>
            </w:tcBorders>
          </w:tcPr>
          <w:p w:rsidR="005617A7" w:rsidRPr="00EA7B2B" w:rsidRDefault="005617A7" w:rsidP="009C674E">
            <w:pPr>
              <w:pStyle w:val="TableText1"/>
            </w:pPr>
            <w:r w:rsidRPr="00EA7B2B">
              <w:t>Rabat, Kénitra</w:t>
            </w:r>
          </w:p>
        </w:tc>
        <w:tc>
          <w:tcPr>
            <w:tcW w:w="1575" w:type="dxa"/>
            <w:tcBorders>
              <w:bottom w:val="single" w:sz="4" w:space="0" w:color="auto"/>
            </w:tcBorders>
          </w:tcPr>
          <w:p w:rsidR="005617A7" w:rsidRPr="00EA7B2B" w:rsidRDefault="005617A7" w:rsidP="003E134D">
            <w:pPr>
              <w:pStyle w:val="TableText1"/>
              <w:jc w:val="center"/>
            </w:pPr>
            <w:r w:rsidRPr="00EA7B2B">
              <w:t>0530XXXXXX</w:t>
            </w:r>
          </w:p>
        </w:tc>
      </w:tr>
      <w:tr w:rsidR="005617A7" w:rsidRPr="00EA7B2B" w:rsidTr="00D75BAC">
        <w:trPr>
          <w:tblHeader/>
          <w:jc w:val="center"/>
        </w:trPr>
        <w:tc>
          <w:tcPr>
            <w:tcW w:w="2699" w:type="dxa"/>
            <w:tcBorders>
              <w:top w:val="single" w:sz="4" w:space="0" w:color="auto"/>
              <w:bottom w:val="single" w:sz="4" w:space="0" w:color="auto"/>
            </w:tcBorders>
          </w:tcPr>
          <w:p w:rsidR="005617A7" w:rsidRPr="00410231" w:rsidRDefault="005617A7" w:rsidP="009C674E">
            <w:pPr>
              <w:pStyle w:val="TableText1"/>
              <w:rPr>
                <w:lang w:val="es-ES"/>
              </w:rPr>
            </w:pPr>
            <w:r w:rsidRPr="00410231">
              <w:rPr>
                <w:lang w:val="es-ES"/>
              </w:rPr>
              <w:t>Casablanca, Settat, Mohammedia, Berrechid, El Jadida, Beni Mellal, Khouribga</w:t>
            </w:r>
          </w:p>
        </w:tc>
        <w:tc>
          <w:tcPr>
            <w:tcW w:w="1613" w:type="dxa"/>
            <w:tcBorders>
              <w:top w:val="single" w:sz="4" w:space="0" w:color="auto"/>
              <w:bottom w:val="single" w:sz="4" w:space="0" w:color="auto"/>
            </w:tcBorders>
          </w:tcPr>
          <w:p w:rsidR="005617A7" w:rsidRPr="00EA7B2B" w:rsidRDefault="005617A7" w:rsidP="003E134D">
            <w:pPr>
              <w:pStyle w:val="TableText1"/>
              <w:jc w:val="center"/>
            </w:pPr>
            <w:r w:rsidRPr="00EA7B2B">
              <w:t>0521XXXXXX</w:t>
            </w:r>
          </w:p>
        </w:tc>
        <w:tc>
          <w:tcPr>
            <w:tcW w:w="486" w:type="dxa"/>
            <w:tcBorders>
              <w:top w:val="nil"/>
              <w:bottom w:val="nil"/>
            </w:tcBorders>
          </w:tcPr>
          <w:p w:rsidR="005617A7" w:rsidRPr="00EA7B2B" w:rsidRDefault="005617A7" w:rsidP="009C674E">
            <w:pPr>
              <w:pStyle w:val="TableText1"/>
            </w:pPr>
          </w:p>
        </w:tc>
        <w:tc>
          <w:tcPr>
            <w:tcW w:w="2699" w:type="dxa"/>
            <w:tcBorders>
              <w:top w:val="single" w:sz="4" w:space="0" w:color="auto"/>
              <w:bottom w:val="single" w:sz="4" w:space="0" w:color="auto"/>
            </w:tcBorders>
          </w:tcPr>
          <w:p w:rsidR="005617A7" w:rsidRPr="00410231" w:rsidRDefault="005617A7" w:rsidP="009C674E">
            <w:pPr>
              <w:pStyle w:val="TableText1"/>
              <w:rPr>
                <w:lang w:val="es-ES"/>
              </w:rPr>
            </w:pPr>
            <w:r w:rsidRPr="00410231">
              <w:rPr>
                <w:lang w:val="es-ES"/>
              </w:rPr>
              <w:t>Tanger, Tétouan, Larache,</w:t>
            </w:r>
            <w:r w:rsidRPr="00410231">
              <w:rPr>
                <w:lang w:val="es-ES"/>
              </w:rPr>
              <w:br/>
              <w:t>Al Hoceima, Cherfchaouen</w:t>
            </w:r>
          </w:p>
        </w:tc>
        <w:tc>
          <w:tcPr>
            <w:tcW w:w="1575" w:type="dxa"/>
            <w:tcBorders>
              <w:top w:val="single" w:sz="4" w:space="0" w:color="auto"/>
              <w:bottom w:val="single" w:sz="4" w:space="0" w:color="auto"/>
            </w:tcBorders>
          </w:tcPr>
          <w:p w:rsidR="005617A7" w:rsidRPr="00EA7B2B" w:rsidRDefault="005617A7" w:rsidP="003E134D">
            <w:pPr>
              <w:pStyle w:val="TableText1"/>
              <w:jc w:val="center"/>
            </w:pPr>
            <w:r w:rsidRPr="00EA7B2B">
              <w:t>0531XXXXXX</w:t>
            </w:r>
          </w:p>
        </w:tc>
      </w:tr>
      <w:tr w:rsidR="005617A7" w:rsidRPr="00EA7B2B" w:rsidTr="00D75BAC">
        <w:trPr>
          <w:tblHeader/>
          <w:jc w:val="center"/>
        </w:trPr>
        <w:tc>
          <w:tcPr>
            <w:tcW w:w="2699" w:type="dxa"/>
            <w:tcBorders>
              <w:top w:val="single" w:sz="4" w:space="0" w:color="auto"/>
            </w:tcBorders>
          </w:tcPr>
          <w:p w:rsidR="005617A7" w:rsidRPr="00EA7B2B" w:rsidRDefault="005617A7" w:rsidP="009C674E">
            <w:pPr>
              <w:pStyle w:val="TableText1"/>
            </w:pPr>
            <w:r w:rsidRPr="00EA7B2B">
              <w:t>Marrakech, Agadir, Dakhla, Essaouira, Laayoune,</w:t>
            </w:r>
            <w:r w:rsidRPr="00EA7B2B">
              <w:br/>
              <w:t>Ouarzazate, Safi</w:t>
            </w:r>
          </w:p>
        </w:tc>
        <w:tc>
          <w:tcPr>
            <w:tcW w:w="1613" w:type="dxa"/>
            <w:tcBorders>
              <w:top w:val="single" w:sz="4" w:space="0" w:color="auto"/>
            </w:tcBorders>
          </w:tcPr>
          <w:p w:rsidR="005617A7" w:rsidRPr="00EA7B2B" w:rsidRDefault="005617A7" w:rsidP="003E134D">
            <w:pPr>
              <w:pStyle w:val="TableText1"/>
              <w:jc w:val="center"/>
            </w:pPr>
            <w:r w:rsidRPr="00EA7B2B">
              <w:t>0525XXXXXX</w:t>
            </w:r>
          </w:p>
        </w:tc>
        <w:tc>
          <w:tcPr>
            <w:tcW w:w="486" w:type="dxa"/>
            <w:tcBorders>
              <w:top w:val="nil"/>
              <w:bottom w:val="nil"/>
            </w:tcBorders>
          </w:tcPr>
          <w:p w:rsidR="005617A7" w:rsidRPr="00EA7B2B" w:rsidRDefault="005617A7" w:rsidP="009C674E">
            <w:pPr>
              <w:pStyle w:val="TableText1"/>
            </w:pPr>
          </w:p>
        </w:tc>
        <w:tc>
          <w:tcPr>
            <w:tcW w:w="2699" w:type="dxa"/>
            <w:tcBorders>
              <w:top w:val="single" w:sz="4" w:space="0" w:color="auto"/>
            </w:tcBorders>
          </w:tcPr>
          <w:p w:rsidR="005617A7" w:rsidRPr="00410231" w:rsidRDefault="005617A7" w:rsidP="009C674E">
            <w:pPr>
              <w:pStyle w:val="TableText1"/>
              <w:rPr>
                <w:lang w:val="es-ES"/>
              </w:rPr>
            </w:pPr>
            <w:r w:rsidRPr="00410231">
              <w:rPr>
                <w:lang w:val="es-ES"/>
              </w:rPr>
              <w:t>Fès, Oujda, Meknès, Taza,</w:t>
            </w:r>
            <w:r w:rsidRPr="00410231">
              <w:rPr>
                <w:lang w:val="es-ES"/>
              </w:rPr>
              <w:br/>
              <w:t>Nador, Errachidia</w:t>
            </w:r>
          </w:p>
        </w:tc>
        <w:tc>
          <w:tcPr>
            <w:tcW w:w="1575" w:type="dxa"/>
            <w:tcBorders>
              <w:top w:val="single" w:sz="4" w:space="0" w:color="auto"/>
            </w:tcBorders>
          </w:tcPr>
          <w:p w:rsidR="005617A7" w:rsidRPr="00EA7B2B" w:rsidRDefault="005617A7" w:rsidP="003E134D">
            <w:pPr>
              <w:pStyle w:val="TableText1"/>
              <w:jc w:val="center"/>
            </w:pPr>
            <w:r w:rsidRPr="00EA7B2B">
              <w:t>0532XXXXXX</w:t>
            </w:r>
          </w:p>
        </w:tc>
      </w:tr>
    </w:tbl>
    <w:p w:rsidR="005617A7" w:rsidRPr="00EA7B2B" w:rsidRDefault="005617A7" w:rsidP="00853305">
      <w:pPr>
        <w:rPr>
          <w:lang w:val="fr-FR"/>
        </w:rPr>
      </w:pPr>
    </w:p>
    <w:p w:rsidR="005617A7" w:rsidRPr="00410231" w:rsidRDefault="005617A7" w:rsidP="005617A7">
      <w:pPr>
        <w:rPr>
          <w:rFonts w:cs="Arial"/>
          <w:lang w:val="fr-FR"/>
        </w:rPr>
      </w:pPr>
      <w:r w:rsidRPr="00410231">
        <w:rPr>
          <w:rFonts w:cs="Arial"/>
          <w:lang w:val="fr-FR"/>
        </w:rPr>
        <w:lastRenderedPageBreak/>
        <w:t>La liste des numéros 0ZABPQMCDU actuellement attribués à l'opérateur «</w:t>
      </w:r>
      <w:r w:rsidRPr="00CF1227">
        <w:rPr>
          <w:rFonts w:cs="Arial"/>
          <w:i/>
          <w:iCs/>
          <w:lang w:val="fr-FR"/>
        </w:rPr>
        <w:t>Wana Corporate (Maroc Connect)</w:t>
      </w:r>
      <w:r w:rsidRPr="00410231">
        <w:rPr>
          <w:rFonts w:cs="Arial"/>
          <w:lang w:val="fr-FR"/>
        </w:rPr>
        <w:t>» pour son réseau téléphonique fixe est la suivante:</w:t>
      </w:r>
    </w:p>
    <w:p w:rsidR="005617A7" w:rsidRPr="00410231" w:rsidRDefault="005617A7" w:rsidP="005617A7">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83"/>
        <w:gridCol w:w="1705"/>
        <w:gridCol w:w="432"/>
        <w:gridCol w:w="2655"/>
        <w:gridCol w:w="1697"/>
      </w:tblGrid>
      <w:tr w:rsidR="005617A7" w:rsidRPr="00EA7B2B" w:rsidTr="00853305">
        <w:trPr>
          <w:tblHeader/>
          <w:jc w:val="center"/>
        </w:trPr>
        <w:tc>
          <w:tcPr>
            <w:tcW w:w="2583" w:type="dxa"/>
            <w:vAlign w:val="center"/>
          </w:tcPr>
          <w:p w:rsidR="005617A7" w:rsidRPr="00EA7B2B" w:rsidRDefault="005617A7" w:rsidP="009C674E">
            <w:pPr>
              <w:pStyle w:val="TableHead1"/>
            </w:pPr>
            <w:r w:rsidRPr="00EA7B2B">
              <w:t>Zone/Ville</w:t>
            </w:r>
          </w:p>
        </w:tc>
        <w:tc>
          <w:tcPr>
            <w:tcW w:w="1705" w:type="dxa"/>
            <w:vAlign w:val="center"/>
          </w:tcPr>
          <w:p w:rsidR="005617A7" w:rsidRPr="00EA7B2B" w:rsidRDefault="005617A7" w:rsidP="009C674E">
            <w:pPr>
              <w:pStyle w:val="TableHead1"/>
            </w:pPr>
            <w:r w:rsidRPr="00EA7B2B">
              <w:t>Espace de numéros*</w:t>
            </w:r>
          </w:p>
        </w:tc>
        <w:tc>
          <w:tcPr>
            <w:tcW w:w="432" w:type="dxa"/>
            <w:tcBorders>
              <w:top w:val="nil"/>
              <w:bottom w:val="nil"/>
            </w:tcBorders>
          </w:tcPr>
          <w:p w:rsidR="005617A7" w:rsidRPr="00EA7B2B" w:rsidRDefault="005617A7" w:rsidP="009C674E">
            <w:pPr>
              <w:pStyle w:val="TableHead1"/>
            </w:pPr>
          </w:p>
        </w:tc>
        <w:tc>
          <w:tcPr>
            <w:tcW w:w="2655" w:type="dxa"/>
            <w:vAlign w:val="center"/>
          </w:tcPr>
          <w:p w:rsidR="005617A7" w:rsidRPr="00EA7B2B" w:rsidRDefault="005617A7" w:rsidP="009C674E">
            <w:pPr>
              <w:pStyle w:val="TableHead1"/>
            </w:pPr>
            <w:r w:rsidRPr="00EA7B2B">
              <w:t>Zone/Ville</w:t>
            </w:r>
          </w:p>
        </w:tc>
        <w:tc>
          <w:tcPr>
            <w:tcW w:w="1697" w:type="dxa"/>
            <w:vAlign w:val="center"/>
          </w:tcPr>
          <w:p w:rsidR="005617A7" w:rsidRPr="00EA7B2B" w:rsidRDefault="005617A7" w:rsidP="009C674E">
            <w:pPr>
              <w:pStyle w:val="TableHead1"/>
            </w:pPr>
            <w:r w:rsidRPr="00EA7B2B">
              <w:t>Espace de numéros*</w:t>
            </w:r>
          </w:p>
        </w:tc>
      </w:tr>
      <w:tr w:rsidR="005617A7" w:rsidRPr="00EA7B2B" w:rsidTr="00853305">
        <w:trPr>
          <w:tblHeader/>
          <w:jc w:val="center"/>
        </w:trPr>
        <w:tc>
          <w:tcPr>
            <w:tcW w:w="2583" w:type="dxa"/>
            <w:tcBorders>
              <w:bottom w:val="single" w:sz="4" w:space="0" w:color="auto"/>
            </w:tcBorders>
          </w:tcPr>
          <w:p w:rsidR="005617A7" w:rsidRPr="00EA7B2B" w:rsidRDefault="005617A7" w:rsidP="009C674E">
            <w:pPr>
              <w:pStyle w:val="TableText1"/>
            </w:pPr>
            <w:r w:rsidRPr="00EA7B2B">
              <w:t>Casablanca</w:t>
            </w:r>
          </w:p>
        </w:tc>
        <w:tc>
          <w:tcPr>
            <w:tcW w:w="1705" w:type="dxa"/>
            <w:tcBorders>
              <w:bottom w:val="single" w:sz="4" w:space="0" w:color="auto"/>
            </w:tcBorders>
          </w:tcPr>
          <w:p w:rsidR="005617A7" w:rsidRPr="00EA7B2B" w:rsidRDefault="005617A7" w:rsidP="00CF1227">
            <w:pPr>
              <w:pStyle w:val="TableText1"/>
              <w:jc w:val="center"/>
            </w:pPr>
            <w:r w:rsidRPr="00EA7B2B">
              <w:t>05290XXXXX</w:t>
            </w:r>
          </w:p>
        </w:tc>
        <w:tc>
          <w:tcPr>
            <w:tcW w:w="432" w:type="dxa"/>
            <w:tcBorders>
              <w:top w:val="nil"/>
              <w:bottom w:val="nil"/>
            </w:tcBorders>
          </w:tcPr>
          <w:p w:rsidR="005617A7" w:rsidRPr="00EA7B2B" w:rsidRDefault="005617A7" w:rsidP="009C674E">
            <w:pPr>
              <w:pStyle w:val="TableText1"/>
            </w:pPr>
          </w:p>
        </w:tc>
        <w:tc>
          <w:tcPr>
            <w:tcW w:w="2655" w:type="dxa"/>
            <w:tcBorders>
              <w:bottom w:val="single" w:sz="4" w:space="0" w:color="auto"/>
            </w:tcBorders>
          </w:tcPr>
          <w:p w:rsidR="005617A7" w:rsidRPr="00EA7B2B" w:rsidRDefault="005617A7" w:rsidP="009C674E">
            <w:pPr>
              <w:pStyle w:val="TableText1"/>
            </w:pPr>
            <w:r w:rsidRPr="00EA7B2B">
              <w:t>Rabat</w:t>
            </w:r>
          </w:p>
        </w:tc>
        <w:tc>
          <w:tcPr>
            <w:tcW w:w="1697" w:type="dxa"/>
            <w:tcBorders>
              <w:bottom w:val="single" w:sz="4" w:space="0" w:color="auto"/>
            </w:tcBorders>
          </w:tcPr>
          <w:p w:rsidR="005617A7" w:rsidRPr="00EA7B2B" w:rsidRDefault="005617A7" w:rsidP="00CF1227">
            <w:pPr>
              <w:pStyle w:val="TableText1"/>
              <w:jc w:val="center"/>
            </w:pPr>
            <w:r w:rsidRPr="00EA7B2B">
              <w:t>05380XXXXX</w:t>
            </w:r>
          </w:p>
        </w:tc>
      </w:tr>
      <w:tr w:rsidR="005617A7" w:rsidRPr="00EA7B2B" w:rsidTr="00853305">
        <w:trPr>
          <w:tblHeader/>
          <w:jc w:val="center"/>
        </w:trPr>
        <w:tc>
          <w:tcPr>
            <w:tcW w:w="2583" w:type="dxa"/>
            <w:tcBorders>
              <w:top w:val="single" w:sz="4" w:space="0" w:color="auto"/>
              <w:bottom w:val="single" w:sz="4" w:space="0" w:color="auto"/>
            </w:tcBorders>
          </w:tcPr>
          <w:p w:rsidR="005617A7" w:rsidRPr="00EA7B2B" w:rsidRDefault="005617A7" w:rsidP="009C674E">
            <w:pPr>
              <w:pStyle w:val="TableText1"/>
            </w:pPr>
            <w:r w:rsidRPr="00EA7B2B">
              <w:t xml:space="preserve">Marrakech et alentours </w:t>
            </w:r>
          </w:p>
        </w:tc>
        <w:tc>
          <w:tcPr>
            <w:tcW w:w="1705" w:type="dxa"/>
            <w:tcBorders>
              <w:top w:val="single" w:sz="4" w:space="0" w:color="auto"/>
              <w:bottom w:val="single" w:sz="4" w:space="0" w:color="auto"/>
            </w:tcBorders>
          </w:tcPr>
          <w:p w:rsidR="005617A7" w:rsidRPr="00EA7B2B" w:rsidRDefault="005617A7" w:rsidP="00CF1227">
            <w:pPr>
              <w:pStyle w:val="TableText1"/>
              <w:jc w:val="center"/>
            </w:pPr>
            <w:r w:rsidRPr="00EA7B2B">
              <w:t>052980XXXX</w:t>
            </w:r>
          </w:p>
        </w:tc>
        <w:tc>
          <w:tcPr>
            <w:tcW w:w="432" w:type="dxa"/>
            <w:tcBorders>
              <w:top w:val="nil"/>
              <w:bottom w:val="nil"/>
            </w:tcBorders>
          </w:tcPr>
          <w:p w:rsidR="005617A7" w:rsidRPr="00EA7B2B" w:rsidRDefault="005617A7" w:rsidP="009C674E">
            <w:pPr>
              <w:pStyle w:val="TableText1"/>
            </w:pPr>
          </w:p>
        </w:tc>
        <w:tc>
          <w:tcPr>
            <w:tcW w:w="2655" w:type="dxa"/>
            <w:tcBorders>
              <w:top w:val="single" w:sz="4" w:space="0" w:color="auto"/>
              <w:bottom w:val="single" w:sz="4" w:space="0" w:color="auto"/>
            </w:tcBorders>
          </w:tcPr>
          <w:p w:rsidR="005617A7" w:rsidRPr="00EA7B2B" w:rsidRDefault="005617A7" w:rsidP="009C674E">
            <w:pPr>
              <w:pStyle w:val="TableText1"/>
            </w:pPr>
            <w:r w:rsidRPr="00EA7B2B">
              <w:t>Tanger et alentours</w:t>
            </w:r>
          </w:p>
        </w:tc>
        <w:tc>
          <w:tcPr>
            <w:tcW w:w="1697" w:type="dxa"/>
            <w:tcBorders>
              <w:top w:val="single" w:sz="4" w:space="0" w:color="auto"/>
              <w:bottom w:val="single" w:sz="4" w:space="0" w:color="auto"/>
            </w:tcBorders>
          </w:tcPr>
          <w:p w:rsidR="005617A7" w:rsidRPr="00EA7B2B" w:rsidRDefault="005617A7" w:rsidP="00CF1227">
            <w:pPr>
              <w:pStyle w:val="TableText1"/>
              <w:jc w:val="center"/>
            </w:pPr>
            <w:r w:rsidRPr="00EA7B2B">
              <w:t>053880XXXX</w:t>
            </w:r>
          </w:p>
        </w:tc>
      </w:tr>
      <w:tr w:rsidR="005617A7" w:rsidRPr="00EA7B2B" w:rsidTr="00853305">
        <w:trPr>
          <w:tblHeader/>
          <w:jc w:val="center"/>
        </w:trPr>
        <w:tc>
          <w:tcPr>
            <w:tcW w:w="2583" w:type="dxa"/>
            <w:tcBorders>
              <w:top w:val="single" w:sz="4" w:space="0" w:color="auto"/>
            </w:tcBorders>
          </w:tcPr>
          <w:p w:rsidR="005617A7" w:rsidRPr="00EA7B2B" w:rsidRDefault="005617A7" w:rsidP="009C674E">
            <w:pPr>
              <w:pStyle w:val="TableText1"/>
            </w:pPr>
            <w:r w:rsidRPr="00EA7B2B">
              <w:t xml:space="preserve">Agadir et alentours  </w:t>
            </w:r>
          </w:p>
        </w:tc>
        <w:tc>
          <w:tcPr>
            <w:tcW w:w="1705" w:type="dxa"/>
            <w:tcBorders>
              <w:top w:val="single" w:sz="4" w:space="0" w:color="auto"/>
            </w:tcBorders>
          </w:tcPr>
          <w:p w:rsidR="005617A7" w:rsidRPr="00EA7B2B" w:rsidRDefault="005617A7" w:rsidP="00CF1227">
            <w:pPr>
              <w:pStyle w:val="TableText1"/>
              <w:jc w:val="center"/>
            </w:pPr>
            <w:r w:rsidRPr="00EA7B2B">
              <w:t>052990XXXX</w:t>
            </w:r>
          </w:p>
        </w:tc>
        <w:tc>
          <w:tcPr>
            <w:tcW w:w="432" w:type="dxa"/>
            <w:tcBorders>
              <w:top w:val="nil"/>
              <w:bottom w:val="nil"/>
            </w:tcBorders>
          </w:tcPr>
          <w:p w:rsidR="005617A7" w:rsidRPr="00EA7B2B" w:rsidRDefault="005617A7" w:rsidP="009C674E">
            <w:pPr>
              <w:pStyle w:val="TableText1"/>
            </w:pPr>
          </w:p>
        </w:tc>
        <w:tc>
          <w:tcPr>
            <w:tcW w:w="2655" w:type="dxa"/>
            <w:tcBorders>
              <w:top w:val="single" w:sz="4" w:space="0" w:color="auto"/>
            </w:tcBorders>
          </w:tcPr>
          <w:p w:rsidR="005617A7" w:rsidRPr="00EA7B2B" w:rsidRDefault="005617A7" w:rsidP="009C674E">
            <w:pPr>
              <w:pStyle w:val="TableText1"/>
            </w:pPr>
            <w:r w:rsidRPr="00EA7B2B">
              <w:t>Fès, Maknès et alentours</w:t>
            </w:r>
          </w:p>
        </w:tc>
        <w:tc>
          <w:tcPr>
            <w:tcW w:w="1697" w:type="dxa"/>
            <w:tcBorders>
              <w:top w:val="single" w:sz="4" w:space="0" w:color="auto"/>
            </w:tcBorders>
          </w:tcPr>
          <w:p w:rsidR="005617A7" w:rsidRPr="00EA7B2B" w:rsidRDefault="005617A7" w:rsidP="00CF1227">
            <w:pPr>
              <w:pStyle w:val="TableText1"/>
              <w:jc w:val="center"/>
            </w:pPr>
            <w:r w:rsidRPr="00EA7B2B">
              <w:t>053890XXXX</w:t>
            </w:r>
          </w:p>
        </w:tc>
      </w:tr>
    </w:tbl>
    <w:p w:rsidR="005617A7" w:rsidRPr="00410231" w:rsidRDefault="005617A7" w:rsidP="005617A7">
      <w:pPr>
        <w:rPr>
          <w:rFonts w:cs="Arial"/>
          <w:lang w:val="fr-FR"/>
        </w:rPr>
      </w:pPr>
      <w:r w:rsidRPr="00410231">
        <w:rPr>
          <w:rFonts w:cs="Arial"/>
          <w:lang w:val="fr-FR"/>
        </w:rPr>
        <w:t>Concernant le service de mobilité restreinte, les blocs de numéros attribués à «</w:t>
      </w:r>
      <w:r w:rsidRPr="00A93C65">
        <w:rPr>
          <w:rFonts w:cs="Arial"/>
          <w:i/>
          <w:iCs/>
          <w:lang w:val="fr-FR"/>
        </w:rPr>
        <w:t>Wana Corporate (Maroc Connect</w:t>
      </w:r>
      <w:r w:rsidRPr="00410231">
        <w:rPr>
          <w:rFonts w:cs="Arial"/>
          <w:lang w:val="fr-FR"/>
        </w:rPr>
        <w:t>)» sont:</w:t>
      </w:r>
    </w:p>
    <w:p w:rsidR="005617A7" w:rsidRPr="00410231" w:rsidRDefault="005617A7" w:rsidP="0009493D">
      <w:pPr>
        <w:spacing w:before="60"/>
        <w:jc w:val="center"/>
        <w:rPr>
          <w:rFonts w:cs="Arial"/>
          <w:lang w:val="fr-FR"/>
        </w:rPr>
      </w:pPr>
      <w:r w:rsidRPr="00410231">
        <w:rPr>
          <w:rFonts w:cs="Arial"/>
          <w:lang w:val="fr-FR"/>
        </w:rPr>
        <w:t>0526XXXXXX, 0527XXXXXX, 0533XXXXXX et 0534XXXXXX, avec X </w:t>
      </w:r>
      <w:r w:rsidR="0009493D" w:rsidRPr="00410231">
        <w:rPr>
          <w:rFonts w:cs="Arial"/>
          <w:lang w:val="fr-FR"/>
        </w:rPr>
        <w:t>=</w:t>
      </w:r>
      <w:r w:rsidRPr="00410231">
        <w:rPr>
          <w:rFonts w:cs="Arial"/>
          <w:lang w:val="fr-FR"/>
        </w:rPr>
        <w:t> 0 à 9</w:t>
      </w:r>
    </w:p>
    <w:p w:rsidR="00D75BAC" w:rsidRDefault="00D75BAC" w:rsidP="00D75BAC">
      <w:pPr>
        <w:rPr>
          <w:lang w:val="fr-FR"/>
        </w:rPr>
      </w:pPr>
    </w:p>
    <w:p w:rsidR="005617A7" w:rsidRPr="00EA7B2B" w:rsidRDefault="005617A7" w:rsidP="00853305">
      <w:pPr>
        <w:rPr>
          <w:lang w:val="fr-FR"/>
        </w:rPr>
      </w:pPr>
      <w:r w:rsidRPr="00EA7B2B">
        <w:rPr>
          <w:lang w:val="fr-FR"/>
        </w:rPr>
        <w:t>•</w:t>
      </w:r>
      <w:r w:rsidRPr="00EA7B2B">
        <w:rPr>
          <w:lang w:val="fr-FR"/>
        </w:rPr>
        <w:tab/>
        <w:t>Nu</w:t>
      </w:r>
      <w:smartTag w:uri="urn:schemas-microsoft-com:office:smarttags" w:element="PersonName">
        <w:r w:rsidRPr="00EA7B2B">
          <w:rPr>
            <w:lang w:val="fr-FR"/>
          </w:rPr>
          <w:t>m</w:t>
        </w:r>
      </w:smartTag>
      <w:r w:rsidRPr="00EA7B2B">
        <w:rPr>
          <w:lang w:val="fr-FR"/>
        </w:rPr>
        <w:t xml:space="preserve">éros de téléphonie </w:t>
      </w:r>
      <w:smartTag w:uri="urn:schemas-microsoft-com:office:smarttags" w:element="PersonName">
        <w:r w:rsidRPr="00EA7B2B">
          <w:rPr>
            <w:lang w:val="fr-FR"/>
          </w:rPr>
          <w:t>m</w:t>
        </w:r>
      </w:smartTag>
      <w:r w:rsidRPr="00EA7B2B">
        <w:rPr>
          <w:lang w:val="fr-FR"/>
        </w:rPr>
        <w:t>obile</w:t>
      </w:r>
    </w:p>
    <w:p w:rsidR="005617A7" w:rsidRPr="00410231" w:rsidRDefault="005617A7" w:rsidP="005617A7">
      <w:pPr>
        <w:spacing w:before="80"/>
        <w:rPr>
          <w:rFonts w:cs="Arial"/>
          <w:lang w:val="fr-FR"/>
        </w:rPr>
      </w:pPr>
      <w:r w:rsidRPr="00410231">
        <w:rPr>
          <w:rFonts w:cs="Arial"/>
          <w:lang w:val="fr-FR"/>
        </w:rPr>
        <w:t>Les blocs de numéros pour lesquels la valeur de l'indicatif interurbain «A» est égale à «6» sont réservés pour les réseaux de téléphonie mobile.</w:t>
      </w:r>
    </w:p>
    <w:p w:rsidR="005617A7" w:rsidRPr="00410231" w:rsidRDefault="005617A7" w:rsidP="005617A7">
      <w:pPr>
        <w:spacing w:before="80"/>
        <w:rPr>
          <w:rFonts w:cs="Arial"/>
          <w:lang w:val="fr-FR"/>
        </w:rPr>
      </w:pPr>
      <w:r w:rsidRPr="00410231">
        <w:rPr>
          <w:rFonts w:cs="Arial"/>
          <w:lang w:val="fr-FR"/>
        </w:rPr>
        <w:t>La liste des numéros 0ZABPQMCDU actuellement attribués pour les réseaux mobiles est la suivante:</w:t>
      </w:r>
    </w:p>
    <w:p w:rsidR="005617A7" w:rsidRPr="00EA7B2B" w:rsidRDefault="005617A7" w:rsidP="00853305">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8"/>
        <w:gridCol w:w="2722"/>
        <w:gridCol w:w="2722"/>
      </w:tblGrid>
      <w:tr w:rsidR="005617A7" w:rsidRPr="00EA7B2B" w:rsidTr="00670CEB">
        <w:trPr>
          <w:tblHeader/>
          <w:jc w:val="center"/>
        </w:trPr>
        <w:tc>
          <w:tcPr>
            <w:tcW w:w="3628" w:type="dxa"/>
            <w:vAlign w:val="center"/>
          </w:tcPr>
          <w:p w:rsidR="005617A7" w:rsidRPr="00EA7B2B" w:rsidRDefault="005617A7" w:rsidP="009C674E">
            <w:pPr>
              <w:pStyle w:val="TableHead1"/>
            </w:pPr>
            <w:r w:rsidRPr="00EA7B2B">
              <w:t>Opérateur/Réseau</w:t>
            </w:r>
          </w:p>
        </w:tc>
        <w:tc>
          <w:tcPr>
            <w:tcW w:w="5444" w:type="dxa"/>
            <w:gridSpan w:val="2"/>
          </w:tcPr>
          <w:p w:rsidR="005617A7" w:rsidRPr="00EA7B2B" w:rsidRDefault="005617A7" w:rsidP="009C674E">
            <w:pPr>
              <w:pStyle w:val="TableHead1"/>
            </w:pPr>
            <w:r w:rsidRPr="00EA7B2B">
              <w:t>Espace de numéros*</w:t>
            </w:r>
          </w:p>
        </w:tc>
      </w:tr>
      <w:tr w:rsidR="005617A7" w:rsidRPr="00EA7B2B" w:rsidTr="00670CEB">
        <w:trPr>
          <w:trHeight w:val="364"/>
          <w:tblHeader/>
          <w:jc w:val="center"/>
        </w:trPr>
        <w:tc>
          <w:tcPr>
            <w:tcW w:w="3628" w:type="dxa"/>
            <w:vMerge w:val="restart"/>
            <w:vAlign w:val="center"/>
          </w:tcPr>
          <w:p w:rsidR="005617A7" w:rsidRPr="00EA7B2B" w:rsidRDefault="005617A7" w:rsidP="009C674E">
            <w:pPr>
              <w:pStyle w:val="TableText1"/>
            </w:pPr>
            <w:r w:rsidRPr="00EA7B2B">
              <w:t>Itissalat Al</w:t>
            </w:r>
            <w:r w:rsidRPr="00EA7B2B">
              <w:noBreakHyphen/>
              <w:t>Maghrib (Mobile GSM)</w:t>
            </w:r>
          </w:p>
        </w:tc>
        <w:tc>
          <w:tcPr>
            <w:tcW w:w="2722" w:type="dxa"/>
            <w:vMerge w:val="restart"/>
          </w:tcPr>
          <w:p w:rsidR="005617A7" w:rsidRPr="00EA7B2B" w:rsidRDefault="005617A7" w:rsidP="00853305">
            <w:pPr>
              <w:pStyle w:val="TableText1"/>
              <w:jc w:val="center"/>
            </w:pPr>
            <w:r w:rsidRPr="00EA7B2B">
              <w:t>0610XXXXXX</w:t>
            </w:r>
            <w:r w:rsidR="005760C1">
              <w:br/>
            </w:r>
            <w:r w:rsidRPr="00EA7B2B">
              <w:t>0611XXXXXX</w:t>
            </w:r>
            <w:r w:rsidR="005760C1">
              <w:br/>
            </w:r>
            <w:r w:rsidRPr="00EA7B2B">
              <w:t>0613XXXXXX</w:t>
            </w:r>
            <w:r w:rsidR="005760C1">
              <w:br/>
            </w:r>
            <w:r w:rsidRPr="00EA7B2B">
              <w:t>0615XXXXXX</w:t>
            </w:r>
            <w:r w:rsidR="005760C1">
              <w:br/>
            </w:r>
            <w:r w:rsidRPr="00EA7B2B">
              <w:t>0616XXXXXX</w:t>
            </w:r>
            <w:r w:rsidR="005760C1">
              <w:br/>
            </w:r>
            <w:r w:rsidRPr="00EA7B2B">
              <w:t>0618XXXXXX</w:t>
            </w:r>
            <w:r w:rsidR="005760C1">
              <w:br/>
            </w:r>
            <w:r w:rsidRPr="00EA7B2B">
              <w:t>0622XXXXXX</w:t>
            </w:r>
            <w:r w:rsidR="005760C1">
              <w:br/>
            </w:r>
            <w:r w:rsidRPr="00EA7B2B">
              <w:t>0623XXXXXX</w:t>
            </w:r>
            <w:r w:rsidR="005760C1">
              <w:br/>
            </w:r>
            <w:r w:rsidRPr="00EA7B2B">
              <w:t>0641XXXXXX</w:t>
            </w:r>
            <w:r w:rsidR="005760C1">
              <w:br/>
            </w:r>
            <w:r w:rsidRPr="00EA7B2B">
              <w:t>0642XXXXXX</w:t>
            </w:r>
            <w:r w:rsidR="005760C1">
              <w:br/>
            </w:r>
            <w:r w:rsidRPr="00EA7B2B">
              <w:t>0648XXXXXX</w:t>
            </w:r>
            <w:r w:rsidR="005760C1">
              <w:br/>
            </w:r>
            <w:r w:rsidRPr="00EA7B2B">
              <w:t>0650XXXXXX</w:t>
            </w:r>
            <w:r w:rsidR="005760C1">
              <w:br/>
            </w:r>
            <w:r w:rsidRPr="00EA7B2B">
              <w:t>0651XXXXXX</w:t>
            </w:r>
            <w:r w:rsidR="005760C1">
              <w:br/>
            </w:r>
            <w:r w:rsidRPr="00EA7B2B">
              <w:t>0652XXXXXX</w:t>
            </w:r>
            <w:r w:rsidR="005760C1">
              <w:br/>
            </w:r>
            <w:r w:rsidRPr="00EA7B2B">
              <w:t>0653XXXXXX</w:t>
            </w:r>
            <w:r w:rsidR="005760C1">
              <w:br/>
            </w:r>
            <w:r w:rsidRPr="00EA7B2B">
              <w:t>0654XXXXXX</w:t>
            </w:r>
            <w:r w:rsidR="005760C1">
              <w:br/>
            </w:r>
            <w:r w:rsidRPr="00EA7B2B">
              <w:t>0655XXXXXX</w:t>
            </w:r>
            <w:r w:rsidR="005760C1">
              <w:br/>
            </w:r>
            <w:r w:rsidRPr="00EA7B2B">
              <w:t>0658XXXXXX</w:t>
            </w:r>
            <w:r w:rsidR="005760C1">
              <w:br/>
            </w:r>
            <w:r w:rsidRPr="00EA7B2B">
              <w:t>0659XXXXXX</w:t>
            </w:r>
          </w:p>
        </w:tc>
        <w:tc>
          <w:tcPr>
            <w:tcW w:w="2722" w:type="dxa"/>
            <w:vMerge w:val="restart"/>
          </w:tcPr>
          <w:p w:rsidR="005617A7" w:rsidRPr="00EA7B2B" w:rsidRDefault="005617A7" w:rsidP="00853305">
            <w:pPr>
              <w:pStyle w:val="TableText1"/>
              <w:jc w:val="center"/>
            </w:pPr>
            <w:r w:rsidRPr="00EA7B2B">
              <w:t>0661XXXXXX</w:t>
            </w:r>
            <w:r w:rsidR="005760C1">
              <w:br/>
            </w:r>
            <w:r w:rsidRPr="00EA7B2B">
              <w:t>0662XXXXXX</w:t>
            </w:r>
            <w:r w:rsidR="005760C1">
              <w:br/>
            </w:r>
            <w:r w:rsidRPr="00EA7B2B">
              <w:t>0666XXXXXX</w:t>
            </w:r>
            <w:r w:rsidR="005760C1">
              <w:br/>
            </w:r>
            <w:r w:rsidRPr="00EA7B2B">
              <w:t>0667XXXXXX</w:t>
            </w:r>
            <w:r w:rsidR="005760C1">
              <w:br/>
            </w:r>
            <w:r w:rsidRPr="00EA7B2B">
              <w:t>0668XXXXXX</w:t>
            </w:r>
            <w:r w:rsidR="005760C1">
              <w:br/>
            </w:r>
            <w:r w:rsidRPr="00EA7B2B">
              <w:t>0670XXXXXX</w:t>
            </w:r>
            <w:r w:rsidR="005760C1">
              <w:br/>
            </w:r>
            <w:r w:rsidRPr="00EA7B2B">
              <w:t>0671XXXXXX</w:t>
            </w:r>
            <w:r w:rsidR="005760C1">
              <w:br/>
            </w:r>
            <w:r w:rsidRPr="00EA7B2B">
              <w:t>0672XXXXXX</w:t>
            </w:r>
            <w:r w:rsidR="005760C1">
              <w:br/>
            </w:r>
            <w:r w:rsidRPr="00EA7B2B">
              <w:t>0673XXXXXX</w:t>
            </w:r>
            <w:r w:rsidR="005760C1">
              <w:br/>
            </w:r>
            <w:r w:rsidRPr="00EA7B2B">
              <w:t>0676XXXXXX</w:t>
            </w:r>
            <w:r w:rsidR="005760C1">
              <w:br/>
            </w:r>
            <w:r w:rsidRPr="00EA7B2B">
              <w:t>0677XXXXXX</w:t>
            </w:r>
            <w:r w:rsidR="005760C1">
              <w:br/>
            </w:r>
            <w:r w:rsidRPr="00EA7B2B">
              <w:t>0678XXXXXX</w:t>
            </w:r>
          </w:p>
        </w:tc>
      </w:tr>
      <w:tr w:rsidR="005617A7" w:rsidRPr="00EA7B2B" w:rsidTr="00670CEB">
        <w:trPr>
          <w:trHeight w:val="396"/>
          <w:tblHeader/>
          <w:jc w:val="center"/>
        </w:trPr>
        <w:tc>
          <w:tcPr>
            <w:tcW w:w="3628" w:type="dxa"/>
            <w:vMerge/>
            <w:vAlign w:val="center"/>
          </w:tcPr>
          <w:p w:rsidR="005617A7" w:rsidRPr="00EA7B2B" w:rsidRDefault="005617A7" w:rsidP="00670CEB">
            <w:pPr>
              <w:rPr>
                <w:rFonts w:cs="Arial"/>
              </w:rPr>
            </w:pPr>
          </w:p>
        </w:tc>
        <w:tc>
          <w:tcPr>
            <w:tcW w:w="2722" w:type="dxa"/>
            <w:vMerge/>
          </w:tcPr>
          <w:p w:rsidR="005617A7" w:rsidRPr="00EA7B2B" w:rsidRDefault="005617A7" w:rsidP="00853305">
            <w:pPr>
              <w:jc w:val="center"/>
              <w:rPr>
                <w:rFonts w:cs="Arial"/>
              </w:rPr>
            </w:pPr>
          </w:p>
        </w:tc>
        <w:tc>
          <w:tcPr>
            <w:tcW w:w="2722" w:type="dxa"/>
            <w:vMerge/>
          </w:tcPr>
          <w:p w:rsidR="005617A7" w:rsidRPr="00EA7B2B" w:rsidRDefault="005617A7" w:rsidP="00853305">
            <w:pPr>
              <w:jc w:val="center"/>
              <w:rPr>
                <w:rFonts w:cs="Arial"/>
              </w:rPr>
            </w:pPr>
          </w:p>
        </w:tc>
      </w:tr>
      <w:tr w:rsidR="005617A7" w:rsidRPr="00EA7B2B" w:rsidTr="00670CEB">
        <w:trPr>
          <w:tblHeader/>
          <w:jc w:val="center"/>
        </w:trPr>
        <w:tc>
          <w:tcPr>
            <w:tcW w:w="3628" w:type="dxa"/>
            <w:vAlign w:val="center"/>
          </w:tcPr>
          <w:p w:rsidR="005617A7" w:rsidRPr="00EA7B2B" w:rsidRDefault="005617A7" w:rsidP="009C674E">
            <w:pPr>
              <w:pStyle w:val="TableText1"/>
            </w:pPr>
            <w:r w:rsidRPr="00EA7B2B">
              <w:t>Médi Teleco</w:t>
            </w:r>
            <w:smartTag w:uri="urn:schemas-microsoft-com:office:smarttags" w:element="PersonName">
              <w:r w:rsidRPr="00EA7B2B">
                <w:t>m</w:t>
              </w:r>
            </w:smartTag>
            <w:r w:rsidRPr="00EA7B2B">
              <w:t xml:space="preserve"> (Mobile GSM)</w:t>
            </w:r>
          </w:p>
        </w:tc>
        <w:tc>
          <w:tcPr>
            <w:tcW w:w="2722" w:type="dxa"/>
          </w:tcPr>
          <w:p w:rsidR="005617A7" w:rsidRPr="00EA7B2B" w:rsidRDefault="005617A7" w:rsidP="00853305">
            <w:pPr>
              <w:pStyle w:val="TableText1"/>
              <w:jc w:val="center"/>
            </w:pPr>
            <w:r w:rsidRPr="00EA7B2B">
              <w:t>0612XXXXXX</w:t>
            </w:r>
            <w:r w:rsidRPr="00EA7B2B">
              <w:br/>
              <w:t>0614XXXXXX</w:t>
            </w:r>
            <w:r w:rsidRPr="00EA7B2B">
              <w:br/>
              <w:t>0617XXXXXX</w:t>
            </w:r>
            <w:r w:rsidRPr="00EA7B2B">
              <w:br/>
              <w:t>0619XXXXXX</w:t>
            </w:r>
            <w:r w:rsidRPr="00EA7B2B">
              <w:br/>
              <w:t>0644XXXXXX</w:t>
            </w:r>
            <w:r w:rsidRPr="00EA7B2B">
              <w:br/>
              <w:t>0645XXXXXX</w:t>
            </w:r>
            <w:r w:rsidRPr="00EA7B2B">
              <w:br/>
              <w:t>0649XXXXXX</w:t>
            </w:r>
            <w:r w:rsidRPr="00EA7B2B">
              <w:br/>
              <w:t>0656XXXXXX</w:t>
            </w:r>
            <w:r w:rsidRPr="00EA7B2B">
              <w:br/>
              <w:t>0657XXXXXX</w:t>
            </w:r>
          </w:p>
        </w:tc>
        <w:tc>
          <w:tcPr>
            <w:tcW w:w="2722" w:type="dxa"/>
          </w:tcPr>
          <w:p w:rsidR="005617A7" w:rsidRPr="00EA7B2B" w:rsidRDefault="005617A7" w:rsidP="00853305">
            <w:pPr>
              <w:pStyle w:val="TableText1"/>
              <w:jc w:val="center"/>
            </w:pPr>
            <w:r w:rsidRPr="00EA7B2B">
              <w:t>0660XXXXXX</w:t>
            </w:r>
            <w:r w:rsidRPr="00EA7B2B">
              <w:br/>
              <w:t xml:space="preserve">0663XXXXXX </w:t>
            </w:r>
            <w:r w:rsidRPr="00EA7B2B">
              <w:br/>
              <w:t xml:space="preserve">0664XXXXXX </w:t>
            </w:r>
            <w:r w:rsidRPr="00EA7B2B">
              <w:br/>
              <w:t>0665XXXXXX</w:t>
            </w:r>
            <w:r w:rsidRPr="00EA7B2B">
              <w:br/>
              <w:t>0669XXXXXX</w:t>
            </w:r>
            <w:r w:rsidRPr="00EA7B2B">
              <w:br/>
              <w:t>0674XXXXXX</w:t>
            </w:r>
            <w:r w:rsidRPr="00EA7B2B">
              <w:br/>
              <w:t>0675XXXXXX</w:t>
            </w:r>
            <w:r w:rsidRPr="00EA7B2B">
              <w:br/>
              <w:t>0679XXXXXX</w:t>
            </w:r>
          </w:p>
        </w:tc>
      </w:tr>
      <w:tr w:rsidR="005617A7" w:rsidRPr="00EA7B2B" w:rsidTr="00670CEB">
        <w:trPr>
          <w:tblHeader/>
          <w:jc w:val="center"/>
        </w:trPr>
        <w:tc>
          <w:tcPr>
            <w:tcW w:w="3628" w:type="dxa"/>
            <w:vAlign w:val="center"/>
          </w:tcPr>
          <w:p w:rsidR="005617A7" w:rsidRPr="00EA7B2B" w:rsidRDefault="005617A7" w:rsidP="009C674E">
            <w:pPr>
              <w:pStyle w:val="TableText1"/>
            </w:pPr>
            <w:r w:rsidRPr="00EA7B2B">
              <w:t xml:space="preserve">Wana Corporate </w:t>
            </w:r>
          </w:p>
        </w:tc>
        <w:tc>
          <w:tcPr>
            <w:tcW w:w="2722" w:type="dxa"/>
            <w:vAlign w:val="center"/>
          </w:tcPr>
          <w:p w:rsidR="005617A7" w:rsidRPr="00EA7B2B" w:rsidRDefault="005617A7" w:rsidP="00853305">
            <w:pPr>
              <w:pStyle w:val="TableText1"/>
              <w:jc w:val="center"/>
            </w:pPr>
            <w:r w:rsidRPr="00EA7B2B">
              <w:t>0600XXXXXX</w:t>
            </w:r>
            <w:r w:rsidR="005760C1">
              <w:br/>
            </w:r>
            <w:r w:rsidRPr="00EA7B2B">
              <w:t>0606XXXXXX</w:t>
            </w:r>
            <w:r w:rsidR="005760C1">
              <w:br/>
            </w:r>
            <w:r w:rsidRPr="00EA7B2B">
              <w:t>0626XXXXXX</w:t>
            </w:r>
            <w:r w:rsidR="005760C1">
              <w:br/>
            </w:r>
            <w:r w:rsidRPr="00EA7B2B">
              <w:t>0633XXXXXX</w:t>
            </w:r>
          </w:p>
        </w:tc>
        <w:tc>
          <w:tcPr>
            <w:tcW w:w="2722" w:type="dxa"/>
            <w:vAlign w:val="center"/>
          </w:tcPr>
          <w:p w:rsidR="005617A7" w:rsidRPr="00EA7B2B" w:rsidRDefault="005617A7" w:rsidP="00853305">
            <w:pPr>
              <w:pStyle w:val="TableText1"/>
              <w:jc w:val="center"/>
            </w:pPr>
            <w:r w:rsidRPr="00EA7B2B">
              <w:t xml:space="preserve">0640XXXXXX </w:t>
            </w:r>
            <w:r w:rsidR="005760C1">
              <w:br/>
            </w:r>
            <w:r w:rsidRPr="00EA7B2B">
              <w:t>0646XXXXXX</w:t>
            </w:r>
            <w:r w:rsidRPr="00EA7B2B">
              <w:br/>
              <w:t>0647XXXXXX</w:t>
            </w:r>
            <w:r w:rsidRPr="00EA7B2B">
              <w:br/>
              <w:t>0699XXXXXX</w:t>
            </w:r>
          </w:p>
        </w:tc>
      </w:tr>
      <w:tr w:rsidR="005617A7" w:rsidRPr="0009493D" w:rsidTr="00670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072" w:type="dxa"/>
            <w:gridSpan w:val="3"/>
          </w:tcPr>
          <w:p w:rsidR="005617A7" w:rsidRPr="0009493D" w:rsidRDefault="005617A7" w:rsidP="009C674E">
            <w:pPr>
              <w:pStyle w:val="TableText1"/>
              <w:rPr>
                <w:sz w:val="16"/>
                <w:szCs w:val="16"/>
              </w:rPr>
            </w:pPr>
            <w:r w:rsidRPr="0009493D">
              <w:rPr>
                <w:sz w:val="16"/>
                <w:szCs w:val="16"/>
              </w:rPr>
              <w:t>*   X:    chiffre de 0 à 9.</w:t>
            </w:r>
          </w:p>
        </w:tc>
      </w:tr>
    </w:tbl>
    <w:p w:rsidR="00A93C65" w:rsidRDefault="00A93C65">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A93C65" w:rsidRDefault="00A93C65">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5617A7" w:rsidRPr="00EA7B2B" w:rsidRDefault="005617A7" w:rsidP="00853305">
      <w:pPr>
        <w:rPr>
          <w:lang w:val="fr-FR"/>
        </w:rPr>
      </w:pPr>
      <w:r w:rsidRPr="00EA7B2B">
        <w:rPr>
          <w:lang w:val="fr-FR"/>
        </w:rPr>
        <w:lastRenderedPageBreak/>
        <w:t>II)</w:t>
      </w:r>
      <w:r w:rsidRPr="00EA7B2B">
        <w:rPr>
          <w:lang w:val="fr-FR"/>
        </w:rPr>
        <w:tab/>
        <w:t>Appels nationaux</w:t>
      </w:r>
    </w:p>
    <w:p w:rsidR="005617A7" w:rsidRPr="00410231" w:rsidRDefault="005617A7" w:rsidP="005617A7">
      <w:pPr>
        <w:rPr>
          <w:rFonts w:cs="Arial"/>
          <w:lang w:val="fr-FR"/>
        </w:rPr>
      </w:pPr>
      <w:r w:rsidRPr="00410231">
        <w:rPr>
          <w:rFonts w:cs="Arial"/>
          <w:lang w:val="fr-FR"/>
        </w:rPr>
        <w:t>Pour appeler un abonné du réseau public national fixe de télécommunications (en local ou en national) ou un abonné du réseau mobile, un seul format est à composer:   0ZABPQMCDU.</w:t>
      </w:r>
    </w:p>
    <w:p w:rsidR="0009493D" w:rsidRDefault="0009493D" w:rsidP="00853305">
      <w:pPr>
        <w:rPr>
          <w:lang w:val="fr-FR"/>
        </w:rPr>
      </w:pPr>
    </w:p>
    <w:p w:rsidR="005617A7" w:rsidRPr="00EA7B2B" w:rsidRDefault="005617A7" w:rsidP="00853305">
      <w:pPr>
        <w:rPr>
          <w:lang w:val="fr-FR"/>
        </w:rPr>
      </w:pPr>
      <w:r w:rsidRPr="00EA7B2B">
        <w:rPr>
          <w:lang w:val="fr-FR"/>
        </w:rPr>
        <w:t>III)</w:t>
      </w:r>
      <w:r w:rsidRPr="00EA7B2B">
        <w:rPr>
          <w:lang w:val="fr-FR"/>
        </w:rPr>
        <w:tab/>
        <w:t>Appels vers les services spéciaux</w:t>
      </w:r>
    </w:p>
    <w:p w:rsidR="005617A7" w:rsidRPr="00410231" w:rsidRDefault="005617A7" w:rsidP="005617A7">
      <w:pPr>
        <w:rPr>
          <w:rFonts w:cs="Arial"/>
          <w:lang w:val="fr-FR"/>
        </w:rPr>
      </w:pPr>
      <w:r w:rsidRPr="00410231">
        <w:rPr>
          <w:rFonts w:cs="Arial"/>
          <w:lang w:val="fr-FR"/>
        </w:rPr>
        <w:t>Pour obtenir un service spécial à deux ou trois chiffres en national, le format de numérotation est le suivant:</w:t>
      </w:r>
    </w:p>
    <w:p w:rsidR="005617A7" w:rsidRPr="00410231" w:rsidRDefault="0009493D" w:rsidP="00A93C65">
      <w:pPr>
        <w:rPr>
          <w:lang w:val="fr-FR"/>
        </w:rPr>
      </w:pPr>
      <w:r w:rsidRPr="00410231">
        <w:rPr>
          <w:lang w:val="fr-FR"/>
        </w:rPr>
        <w:tab/>
      </w:r>
      <w:r w:rsidR="005617A7" w:rsidRPr="00410231">
        <w:rPr>
          <w:lang w:val="fr-FR"/>
        </w:rPr>
        <w:t>1X   –  où:</w:t>
      </w:r>
      <w:r w:rsidRPr="00410231">
        <w:rPr>
          <w:lang w:val="fr-FR"/>
        </w:rPr>
        <w:tab/>
      </w:r>
      <w:r w:rsidR="005617A7" w:rsidRPr="00410231">
        <w:rPr>
          <w:lang w:val="fr-FR"/>
        </w:rPr>
        <w:t xml:space="preserve">X </w:t>
      </w:r>
      <w:r w:rsidRPr="00410231">
        <w:rPr>
          <w:lang w:val="fr-FR"/>
        </w:rPr>
        <w:t>=</w:t>
      </w:r>
      <w:r w:rsidR="005617A7" w:rsidRPr="00410231">
        <w:rPr>
          <w:lang w:val="fr-FR"/>
        </w:rPr>
        <w:t>   5 pour les pompiers et X </w:t>
      </w:r>
      <w:r w:rsidR="00A93C65" w:rsidRPr="00410231">
        <w:rPr>
          <w:lang w:val="fr-FR"/>
        </w:rPr>
        <w:t>=</w:t>
      </w:r>
      <w:r w:rsidR="005617A7" w:rsidRPr="00410231">
        <w:rPr>
          <w:lang w:val="fr-FR"/>
        </w:rPr>
        <w:t> 9 pour la police</w:t>
      </w:r>
    </w:p>
    <w:p w:rsidR="005617A7" w:rsidRPr="00410231" w:rsidRDefault="0009493D" w:rsidP="0009493D">
      <w:pPr>
        <w:rPr>
          <w:lang w:val="fr-FR"/>
        </w:rPr>
      </w:pPr>
      <w:r w:rsidRPr="00410231">
        <w:rPr>
          <w:lang w:val="fr-FR"/>
        </w:rPr>
        <w:tab/>
      </w:r>
      <w:r w:rsidR="005617A7" w:rsidRPr="00410231">
        <w:rPr>
          <w:lang w:val="fr-FR"/>
        </w:rPr>
        <w:t>1XY –  où:  </w:t>
      </w:r>
      <w:r w:rsidRPr="00410231">
        <w:rPr>
          <w:lang w:val="fr-FR"/>
        </w:rPr>
        <w:tab/>
      </w:r>
      <w:r w:rsidR="005617A7" w:rsidRPr="00410231">
        <w:rPr>
          <w:lang w:val="fr-FR"/>
        </w:rPr>
        <w:t xml:space="preserve">XY </w:t>
      </w:r>
      <w:r w:rsidRPr="00410231">
        <w:rPr>
          <w:lang w:val="fr-FR"/>
        </w:rPr>
        <w:t>=</w:t>
      </w:r>
      <w:r w:rsidR="005617A7" w:rsidRPr="00410231">
        <w:rPr>
          <w:lang w:val="fr-FR"/>
        </w:rPr>
        <w:t xml:space="preserve"> 77 pour les appels d'urgence à la </w:t>
      </w:r>
      <w:r w:rsidR="005617A7" w:rsidRPr="00410231">
        <w:rPr>
          <w:i/>
          <w:iCs/>
          <w:noProof/>
          <w:lang w:val="fr-FR"/>
        </w:rPr>
        <w:t>gendarmerie royale</w:t>
      </w:r>
      <w:r w:rsidR="005617A7" w:rsidRPr="00410231">
        <w:rPr>
          <w:noProof/>
          <w:lang w:val="fr-FR"/>
        </w:rPr>
        <w:t>.</w:t>
      </w:r>
    </w:p>
    <w:p w:rsidR="005617A7" w:rsidRPr="00410231" w:rsidRDefault="005617A7" w:rsidP="005617A7">
      <w:pPr>
        <w:rPr>
          <w:rFonts w:cs="Arial"/>
          <w:lang w:val="fr-FR"/>
        </w:rPr>
      </w:pPr>
      <w:r w:rsidRPr="00410231">
        <w:rPr>
          <w:rFonts w:cs="Arial"/>
          <w:lang w:val="fr-FR"/>
        </w:rPr>
        <w:t>Ces services spéciaux ne peuvent être joints de l'étranger.</w:t>
      </w:r>
    </w:p>
    <w:p w:rsidR="0009493D" w:rsidRDefault="0009493D" w:rsidP="00853305">
      <w:pPr>
        <w:rPr>
          <w:lang w:val="fr-FR"/>
        </w:rPr>
      </w:pPr>
    </w:p>
    <w:p w:rsidR="005617A7" w:rsidRPr="00EA7B2B" w:rsidRDefault="005617A7" w:rsidP="00853305">
      <w:pPr>
        <w:rPr>
          <w:lang w:val="fr-FR"/>
        </w:rPr>
      </w:pPr>
      <w:r w:rsidRPr="00EA7B2B">
        <w:rPr>
          <w:lang w:val="fr-FR"/>
        </w:rPr>
        <w:t>IV)</w:t>
      </w:r>
      <w:r w:rsidRPr="00EA7B2B">
        <w:rPr>
          <w:lang w:val="fr-FR"/>
        </w:rPr>
        <w:tab/>
        <w:t>Appels sortants internationaux</w:t>
      </w:r>
    </w:p>
    <w:p w:rsidR="005617A7" w:rsidRPr="00410231" w:rsidRDefault="005617A7" w:rsidP="005617A7">
      <w:pPr>
        <w:rPr>
          <w:rFonts w:cs="Arial"/>
          <w:lang w:val="fr-FR"/>
        </w:rPr>
      </w:pPr>
      <w:r w:rsidRPr="00410231">
        <w:rPr>
          <w:rFonts w:cs="Arial"/>
          <w:lang w:val="fr-FR"/>
        </w:rPr>
        <w:t>Pour accéder à l'international à partir du Maroc, composer le préfixe international du Maroc «00», soit le format suivant:</w:t>
      </w:r>
    </w:p>
    <w:p w:rsidR="005617A7" w:rsidRPr="00410231" w:rsidRDefault="0009493D" w:rsidP="005617A7">
      <w:pPr>
        <w:rPr>
          <w:rFonts w:cs="Arial"/>
          <w:lang w:val="fr-FR"/>
        </w:rPr>
      </w:pPr>
      <w:r w:rsidRPr="00410231">
        <w:rPr>
          <w:rFonts w:cs="Arial"/>
          <w:lang w:val="fr-FR"/>
        </w:rPr>
        <w:tab/>
      </w:r>
      <w:r w:rsidR="005617A7" w:rsidRPr="00410231">
        <w:rPr>
          <w:rFonts w:cs="Arial"/>
          <w:lang w:val="fr-FR"/>
        </w:rPr>
        <w:t>00 CC NDC SN, où:</w:t>
      </w:r>
    </w:p>
    <w:p w:rsidR="00A93C65" w:rsidRPr="00410231" w:rsidRDefault="00A93C65" w:rsidP="00A93C65">
      <w:pPr>
        <w:rPr>
          <w:rFonts w:eastAsia="Batang"/>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9"/>
        <w:gridCol w:w="815"/>
        <w:gridCol w:w="6708"/>
      </w:tblGrid>
      <w:tr w:rsidR="00A93C65" w:rsidRPr="008E3313" w:rsidTr="00FC374B">
        <w:trPr>
          <w:jc w:val="center"/>
        </w:trPr>
        <w:tc>
          <w:tcPr>
            <w:tcW w:w="772" w:type="dxa"/>
          </w:tcPr>
          <w:p w:rsidR="00A93C65" w:rsidRPr="008E3313" w:rsidRDefault="00A93C65" w:rsidP="00A93C65">
            <w:pPr>
              <w:pStyle w:val="TableText1"/>
              <w:rPr>
                <w:rFonts w:eastAsia="Batang"/>
                <w:lang w:val="es-ES_tradnl"/>
              </w:rPr>
            </w:pPr>
            <w:r>
              <w:rPr>
                <w:rFonts w:eastAsia="Batang"/>
                <w:lang w:val="es-ES_tradnl"/>
              </w:rPr>
              <w:t>CC</w:t>
            </w:r>
          </w:p>
        </w:tc>
        <w:tc>
          <w:tcPr>
            <w:tcW w:w="406" w:type="dxa"/>
          </w:tcPr>
          <w:p w:rsidR="00A93C65" w:rsidRPr="008E3313" w:rsidRDefault="00A93C65" w:rsidP="00FC374B">
            <w:pPr>
              <w:pStyle w:val="TableText1"/>
              <w:jc w:val="center"/>
              <w:rPr>
                <w:rFonts w:eastAsia="Batang"/>
                <w:lang w:val="es-ES_tradnl"/>
              </w:rPr>
            </w:pPr>
            <w:r w:rsidRPr="008E3313">
              <w:rPr>
                <w:rFonts w:eastAsia="Batang"/>
                <w:lang w:val="es-ES_tradnl"/>
              </w:rPr>
              <w:t>=</w:t>
            </w:r>
          </w:p>
        </w:tc>
        <w:tc>
          <w:tcPr>
            <w:tcW w:w="3342" w:type="dxa"/>
          </w:tcPr>
          <w:p w:rsidR="00A93C65" w:rsidRPr="008E3313" w:rsidRDefault="00A93C65" w:rsidP="00A93C65">
            <w:pPr>
              <w:pStyle w:val="TableText1"/>
              <w:rPr>
                <w:rFonts w:eastAsia="Batang"/>
                <w:lang w:val="es-ES_tradnl"/>
              </w:rPr>
            </w:pPr>
            <w:r w:rsidRPr="00EA7B2B">
              <w:rPr>
                <w:lang w:val="fr-FR"/>
              </w:rPr>
              <w:t xml:space="preserve">indicatif </w:t>
            </w:r>
            <w:r>
              <w:rPr>
                <w:lang w:val="fr-FR"/>
              </w:rPr>
              <w:t>de pays</w:t>
            </w:r>
          </w:p>
        </w:tc>
      </w:tr>
      <w:tr w:rsidR="00A93C65" w:rsidRPr="00567A05" w:rsidTr="00FC374B">
        <w:trPr>
          <w:jc w:val="center"/>
        </w:trPr>
        <w:tc>
          <w:tcPr>
            <w:tcW w:w="772" w:type="dxa"/>
          </w:tcPr>
          <w:p w:rsidR="00A93C65" w:rsidRPr="008E3313" w:rsidRDefault="00A93C65" w:rsidP="00FC374B">
            <w:pPr>
              <w:pStyle w:val="TableText1"/>
              <w:rPr>
                <w:rFonts w:eastAsia="Batang"/>
                <w:lang w:val="es-ES_tradnl"/>
              </w:rPr>
            </w:pPr>
            <w:r>
              <w:rPr>
                <w:rFonts w:eastAsia="Batang"/>
                <w:lang w:val="es-ES_tradnl"/>
              </w:rPr>
              <w:t>NDC</w:t>
            </w:r>
          </w:p>
        </w:tc>
        <w:tc>
          <w:tcPr>
            <w:tcW w:w="406" w:type="dxa"/>
          </w:tcPr>
          <w:p w:rsidR="00A93C65" w:rsidRPr="008E3313" w:rsidRDefault="00A93C65" w:rsidP="00FC374B">
            <w:pPr>
              <w:pStyle w:val="TableText1"/>
              <w:jc w:val="center"/>
              <w:rPr>
                <w:rFonts w:eastAsia="Batang"/>
                <w:lang w:val="es-ES_tradnl"/>
              </w:rPr>
            </w:pPr>
            <w:r w:rsidRPr="008E3313">
              <w:rPr>
                <w:rFonts w:eastAsia="Batang"/>
                <w:lang w:val="es-ES_tradnl"/>
              </w:rPr>
              <w:t>=</w:t>
            </w:r>
          </w:p>
        </w:tc>
        <w:tc>
          <w:tcPr>
            <w:tcW w:w="3342" w:type="dxa"/>
          </w:tcPr>
          <w:p w:rsidR="00A93C65" w:rsidRPr="00410231" w:rsidRDefault="00A93C65" w:rsidP="00FC374B">
            <w:pPr>
              <w:pStyle w:val="TableText1"/>
              <w:rPr>
                <w:rFonts w:eastAsia="Batang"/>
                <w:lang w:val="fr-FR"/>
              </w:rPr>
            </w:pPr>
            <w:r>
              <w:rPr>
                <w:lang w:val="fr-FR"/>
              </w:rPr>
              <w:t>Indicatif national de destination (le cas échéant)</w:t>
            </w:r>
          </w:p>
        </w:tc>
      </w:tr>
      <w:tr w:rsidR="00A93C65" w:rsidRPr="00567A05" w:rsidTr="00FC374B">
        <w:trPr>
          <w:jc w:val="center"/>
        </w:trPr>
        <w:tc>
          <w:tcPr>
            <w:tcW w:w="772" w:type="dxa"/>
          </w:tcPr>
          <w:p w:rsidR="00A93C65" w:rsidRPr="008E3313" w:rsidRDefault="00A93C65" w:rsidP="00FC374B">
            <w:pPr>
              <w:pStyle w:val="TableText1"/>
              <w:rPr>
                <w:rFonts w:eastAsia="Batang"/>
                <w:lang w:val="es-ES_tradnl"/>
              </w:rPr>
            </w:pPr>
            <w:r>
              <w:rPr>
                <w:rFonts w:eastAsia="Batang"/>
                <w:lang w:val="es-ES_tradnl"/>
              </w:rPr>
              <w:t>SN</w:t>
            </w:r>
          </w:p>
        </w:tc>
        <w:tc>
          <w:tcPr>
            <w:tcW w:w="406" w:type="dxa"/>
          </w:tcPr>
          <w:p w:rsidR="00A93C65" w:rsidRPr="008E3313" w:rsidRDefault="00A93C65" w:rsidP="00FC374B">
            <w:pPr>
              <w:pStyle w:val="TableText1"/>
              <w:jc w:val="center"/>
              <w:rPr>
                <w:rFonts w:eastAsia="Batang"/>
                <w:lang w:val="es-ES_tradnl"/>
              </w:rPr>
            </w:pPr>
            <w:r w:rsidRPr="008E3313">
              <w:rPr>
                <w:rFonts w:eastAsia="Batang"/>
                <w:lang w:val="es-ES_tradnl"/>
              </w:rPr>
              <w:t>=</w:t>
            </w:r>
          </w:p>
        </w:tc>
        <w:tc>
          <w:tcPr>
            <w:tcW w:w="3342" w:type="dxa"/>
          </w:tcPr>
          <w:p w:rsidR="00A93C65" w:rsidRPr="00410231" w:rsidRDefault="00A93C65" w:rsidP="00FC374B">
            <w:pPr>
              <w:pStyle w:val="TableText1"/>
              <w:rPr>
                <w:rFonts w:eastAsia="Batang"/>
                <w:lang w:val="fr-FR"/>
              </w:rPr>
            </w:pPr>
            <w:r>
              <w:rPr>
                <w:lang w:val="fr-FR"/>
              </w:rPr>
              <w:t>Numéro d'abonné</w:t>
            </w:r>
          </w:p>
        </w:tc>
      </w:tr>
    </w:tbl>
    <w:p w:rsidR="00A93C65" w:rsidRDefault="00A93C65" w:rsidP="0009493D">
      <w:pPr>
        <w:ind w:left="567" w:hanging="567"/>
        <w:jc w:val="left"/>
        <w:rPr>
          <w:lang w:val="fr-FR"/>
        </w:rPr>
      </w:pPr>
    </w:p>
    <w:p w:rsidR="005617A7" w:rsidRPr="00AC0357" w:rsidRDefault="005617A7" w:rsidP="00853305">
      <w:pPr>
        <w:ind w:left="567" w:hanging="567"/>
        <w:jc w:val="left"/>
        <w:rPr>
          <w:lang w:val="fr-FR"/>
        </w:rPr>
      </w:pPr>
      <w:r w:rsidRPr="00EA7B2B">
        <w:rPr>
          <w:lang w:val="fr-FR"/>
        </w:rPr>
        <w:t>V)</w:t>
      </w:r>
      <w:r w:rsidRPr="00EA7B2B">
        <w:rPr>
          <w:lang w:val="fr-FR"/>
        </w:rPr>
        <w:tab/>
      </w:r>
      <w:r w:rsidRPr="00AC0357">
        <w:rPr>
          <w:lang w:val="fr-FR"/>
        </w:rPr>
        <w:t>Numéros non géographiques fixes</w:t>
      </w:r>
    </w:p>
    <w:p w:rsidR="005617A7" w:rsidRPr="00410231" w:rsidRDefault="005617A7" w:rsidP="000320E4">
      <w:pPr>
        <w:rPr>
          <w:rFonts w:cs="Arial"/>
          <w:lang w:val="fr-FR"/>
        </w:rPr>
      </w:pPr>
      <w:r w:rsidRPr="00410231">
        <w:rPr>
          <w:rFonts w:cs="Arial"/>
          <w:lang w:val="fr-FR"/>
        </w:rPr>
        <w:t>Ces numéros sont de la forme 0ZABPQMCDU, avec A </w:t>
      </w:r>
      <w:r w:rsidR="000320E4" w:rsidRPr="008E3313">
        <w:rPr>
          <w:rFonts w:eastAsia="Batang"/>
          <w:lang w:val="es-ES_tradnl"/>
        </w:rPr>
        <w:t>=</w:t>
      </w:r>
      <w:r w:rsidRPr="00410231">
        <w:rPr>
          <w:rFonts w:cs="Arial"/>
          <w:lang w:val="fr-FR"/>
        </w:rPr>
        <w:t> 8.</w:t>
      </w:r>
    </w:p>
    <w:p w:rsidR="005617A7" w:rsidRPr="00410231" w:rsidRDefault="005617A7" w:rsidP="005617A7">
      <w:pPr>
        <w:rPr>
          <w:rFonts w:cs="Arial"/>
          <w:lang w:val="fr-FR"/>
        </w:rPr>
      </w:pPr>
    </w:p>
    <w:p w:rsidR="0009493D" w:rsidRPr="00410231" w:rsidRDefault="0009493D" w:rsidP="005617A7">
      <w:pPr>
        <w:rPr>
          <w:rFonts w:cs="Arial"/>
          <w:lang w:val="fr-FR"/>
        </w:rPr>
      </w:pPr>
    </w:p>
    <w:p w:rsidR="005617A7" w:rsidRPr="00410231" w:rsidRDefault="005617A7" w:rsidP="005617A7">
      <w:pPr>
        <w:rPr>
          <w:rFonts w:cs="Arial"/>
          <w:lang w:val="fr-FR"/>
        </w:rPr>
      </w:pPr>
      <w:r w:rsidRPr="00410231">
        <w:rPr>
          <w:rFonts w:cs="Arial"/>
          <w:lang w:val="fr-FR"/>
        </w:rPr>
        <w:t>Contact:</w:t>
      </w:r>
    </w:p>
    <w:p w:rsidR="005617A7" w:rsidRPr="00EA7B2B" w:rsidRDefault="00853305" w:rsidP="00853305">
      <w:pPr>
        <w:ind w:left="567" w:hanging="567"/>
        <w:jc w:val="left"/>
        <w:rPr>
          <w:lang w:val="fr-FR"/>
        </w:rPr>
      </w:pPr>
      <w:r>
        <w:rPr>
          <w:lang w:val="fr-FR"/>
        </w:rPr>
        <w:tab/>
      </w:r>
      <w:r w:rsidR="005617A7" w:rsidRPr="00EA7B2B">
        <w:rPr>
          <w:lang w:val="fr-FR"/>
        </w:rPr>
        <w:t>Monsieur Ahmed Slalmi</w:t>
      </w:r>
      <w:r w:rsidR="005617A7" w:rsidRPr="00EA7B2B">
        <w:rPr>
          <w:lang w:val="fr-FR"/>
        </w:rPr>
        <w:br/>
        <w:t>Agence Nationale de Réglementation des Télécommunications (ANRT)</w:t>
      </w:r>
      <w:r w:rsidR="005617A7" w:rsidRPr="00EA7B2B">
        <w:rPr>
          <w:lang w:val="fr-FR"/>
        </w:rPr>
        <w:br/>
        <w:t>Avenue Annakil, Centre d'Affaires</w:t>
      </w:r>
      <w:r w:rsidR="005617A7" w:rsidRPr="00EA7B2B">
        <w:rPr>
          <w:lang w:val="fr-FR"/>
        </w:rPr>
        <w:br/>
        <w:t>B.P. 2939</w:t>
      </w:r>
      <w:r w:rsidR="005617A7" w:rsidRPr="00EA7B2B">
        <w:rPr>
          <w:lang w:val="fr-FR"/>
        </w:rPr>
        <w:br/>
        <w:t>RABAT</w:t>
      </w:r>
      <w:r w:rsidR="005617A7" w:rsidRPr="00EA7B2B">
        <w:rPr>
          <w:lang w:val="fr-FR"/>
        </w:rPr>
        <w:br/>
        <w:t>Maroc</w:t>
      </w:r>
      <w:r w:rsidR="005617A7" w:rsidRPr="00EA7B2B">
        <w:rPr>
          <w:lang w:val="fr-FR"/>
        </w:rPr>
        <w:br/>
        <w:t>Tél:</w:t>
      </w:r>
      <w:r w:rsidR="005617A7" w:rsidRPr="00EA7B2B">
        <w:rPr>
          <w:lang w:val="fr-FR"/>
        </w:rPr>
        <w:tab/>
        <w:t>+212 53 7718 685</w:t>
      </w:r>
      <w:r w:rsidR="005617A7" w:rsidRPr="00EA7B2B">
        <w:rPr>
          <w:lang w:val="fr-FR"/>
        </w:rPr>
        <w:br/>
        <w:t>Fax:</w:t>
      </w:r>
      <w:r w:rsidR="005617A7" w:rsidRPr="00EA7B2B">
        <w:rPr>
          <w:lang w:val="fr-FR"/>
        </w:rPr>
        <w:tab/>
        <w:t>+212 53 7718 459</w:t>
      </w:r>
      <w:r w:rsidR="005617A7" w:rsidRPr="00EA7B2B">
        <w:rPr>
          <w:lang w:val="fr-FR"/>
        </w:rPr>
        <w:br/>
        <w:t>E-mail:</w:t>
      </w:r>
      <w:r w:rsidR="005617A7" w:rsidRPr="00EA7B2B">
        <w:rPr>
          <w:lang w:val="fr-FR"/>
        </w:rPr>
        <w:tab/>
        <w:t>slalmi@anrt.ma / khaouja@anrt.ma</w:t>
      </w:r>
      <w:r w:rsidR="005617A7" w:rsidRPr="00EA7B2B">
        <w:rPr>
          <w:lang w:val="fr-FR"/>
        </w:rPr>
        <w:br/>
        <w:t>URL:</w:t>
      </w:r>
      <w:r w:rsidR="005617A7" w:rsidRPr="00EA7B2B">
        <w:rPr>
          <w:lang w:val="fr-FR"/>
        </w:rPr>
        <w:tab/>
      </w:r>
      <w:hyperlink r:id="rId18" w:history="1">
        <w:r w:rsidR="005617A7" w:rsidRPr="00EA7B2B">
          <w:rPr>
            <w:lang w:val="fr-FR"/>
          </w:rPr>
          <w:t>www.anrt.net.ma</w:t>
        </w:r>
      </w:hyperlink>
    </w:p>
    <w:p w:rsidR="005617A7" w:rsidRPr="00410231" w:rsidRDefault="005617A7" w:rsidP="00853305">
      <w:pPr>
        <w:rPr>
          <w:b/>
          <w:lang w:val="fr-FR"/>
        </w:rPr>
      </w:pPr>
    </w:p>
    <w:p w:rsidR="00B978BE" w:rsidRPr="00410231" w:rsidRDefault="00B978BE">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sidRPr="00410231">
        <w:rPr>
          <w:b/>
          <w:bCs/>
          <w:lang w:val="fr-FR"/>
        </w:rPr>
        <w:br w:type="page"/>
      </w:r>
    </w:p>
    <w:p w:rsidR="005617A7" w:rsidRPr="00410231" w:rsidRDefault="005617A7" w:rsidP="0005573E">
      <w:pPr>
        <w:rPr>
          <w:b/>
          <w:bCs/>
          <w:lang w:val="fr-FR"/>
        </w:rPr>
      </w:pPr>
      <w:r w:rsidRPr="00410231">
        <w:rPr>
          <w:b/>
          <w:bCs/>
          <w:lang w:val="fr-FR"/>
        </w:rPr>
        <w:lastRenderedPageBreak/>
        <w:t>Niue (indicatif de pays +683)</w:t>
      </w:r>
    </w:p>
    <w:p w:rsidR="005617A7" w:rsidRPr="00410231" w:rsidRDefault="005617A7" w:rsidP="008B28D2">
      <w:pPr>
        <w:spacing w:before="0"/>
        <w:rPr>
          <w:rFonts w:cs="Arial"/>
          <w:bCs/>
          <w:lang w:val="fr-FR"/>
        </w:rPr>
      </w:pPr>
      <w:r w:rsidRPr="00410231">
        <w:rPr>
          <w:rFonts w:cs="Arial"/>
          <w:bCs/>
          <w:lang w:val="fr-FR"/>
        </w:rPr>
        <w:t>Communication du 6.X.2010</w:t>
      </w:r>
    </w:p>
    <w:p w:rsidR="005617A7" w:rsidRPr="00410231" w:rsidRDefault="005617A7" w:rsidP="001D1B61">
      <w:pPr>
        <w:rPr>
          <w:lang w:val="fr-FR"/>
        </w:rPr>
      </w:pPr>
      <w:r w:rsidRPr="00410231">
        <w:rPr>
          <w:i/>
          <w:iCs/>
          <w:lang w:val="fr-FR"/>
        </w:rPr>
        <w:t>Telecom Niue</w:t>
      </w:r>
      <w:r w:rsidRPr="00410231">
        <w:rPr>
          <w:lang w:val="fr-FR"/>
        </w:rPr>
        <w:t>, Alofi, annonce la mise à jour ci-après du plan de numérotage de Niue, à compter du 1</w:t>
      </w:r>
      <w:r w:rsidRPr="00410231">
        <w:rPr>
          <w:vertAlign w:val="superscript"/>
          <w:lang w:val="fr-FR"/>
        </w:rPr>
        <w:t>er</w:t>
      </w:r>
      <w:r w:rsidR="00853305" w:rsidRPr="00410231">
        <w:rPr>
          <w:lang w:val="fr-FR"/>
        </w:rPr>
        <w:t> </w:t>
      </w:r>
      <w:r w:rsidRPr="00410231">
        <w:rPr>
          <w:lang w:val="fr-FR"/>
        </w:rPr>
        <w:t>octobre</w:t>
      </w:r>
      <w:r w:rsidR="00853305" w:rsidRPr="00410231">
        <w:rPr>
          <w:lang w:val="fr-FR"/>
        </w:rPr>
        <w:t> </w:t>
      </w:r>
      <w:r w:rsidRPr="00410231">
        <w:rPr>
          <w:lang w:val="fr-FR"/>
        </w:rPr>
        <w:t>2010.</w:t>
      </w:r>
    </w:p>
    <w:p w:rsidR="005617A7" w:rsidRPr="002E4855" w:rsidRDefault="005617A7" w:rsidP="005617A7">
      <w:pPr>
        <w:rPr>
          <w:rFonts w:cs="Arial"/>
          <w:sz w:val="8"/>
          <w:szCs w:val="8"/>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0"/>
        <w:gridCol w:w="1834"/>
        <w:gridCol w:w="1539"/>
        <w:gridCol w:w="2559"/>
      </w:tblGrid>
      <w:tr w:rsidR="005617A7" w:rsidRPr="005D6F16" w:rsidTr="009F69EF">
        <w:trPr>
          <w:jc w:val="center"/>
        </w:trPr>
        <w:tc>
          <w:tcPr>
            <w:tcW w:w="3140" w:type="dxa"/>
            <w:vAlign w:val="center"/>
          </w:tcPr>
          <w:p w:rsidR="005617A7" w:rsidRPr="005D6F16" w:rsidRDefault="005617A7" w:rsidP="009C674E">
            <w:pPr>
              <w:pStyle w:val="TableHead1"/>
            </w:pPr>
            <w:r w:rsidRPr="005D6F16">
              <w:t>Service</w:t>
            </w:r>
          </w:p>
        </w:tc>
        <w:tc>
          <w:tcPr>
            <w:tcW w:w="1834" w:type="dxa"/>
            <w:vAlign w:val="center"/>
          </w:tcPr>
          <w:p w:rsidR="005617A7" w:rsidRPr="005D6F16" w:rsidRDefault="005617A7" w:rsidP="00853305">
            <w:pPr>
              <w:pStyle w:val="TableHead1"/>
            </w:pPr>
            <w:r w:rsidRPr="005D6F16">
              <w:t>Indicatif de pays</w:t>
            </w:r>
          </w:p>
        </w:tc>
        <w:tc>
          <w:tcPr>
            <w:tcW w:w="1539" w:type="dxa"/>
            <w:vAlign w:val="center"/>
          </w:tcPr>
          <w:p w:rsidR="005617A7" w:rsidRPr="005D6F16" w:rsidRDefault="005617A7" w:rsidP="003E134D">
            <w:pPr>
              <w:pStyle w:val="TableHead1"/>
            </w:pPr>
            <w:r w:rsidRPr="005D6F16">
              <w:t>Numéro</w:t>
            </w:r>
          </w:p>
        </w:tc>
        <w:tc>
          <w:tcPr>
            <w:tcW w:w="2559" w:type="dxa"/>
            <w:tcBorders>
              <w:top w:val="single" w:sz="4" w:space="0" w:color="auto"/>
              <w:bottom w:val="single" w:sz="4" w:space="0" w:color="auto"/>
              <w:right w:val="single" w:sz="4" w:space="0" w:color="auto"/>
            </w:tcBorders>
            <w:shd w:val="clear" w:color="auto" w:fill="auto"/>
            <w:vAlign w:val="center"/>
          </w:tcPr>
          <w:p w:rsidR="005617A7" w:rsidRPr="005D6F16" w:rsidRDefault="005617A7" w:rsidP="009C674E">
            <w:pPr>
              <w:pStyle w:val="TableHead1"/>
            </w:pPr>
            <w:r w:rsidRPr="005D6F16">
              <w:t>Statut</w:t>
            </w:r>
          </w:p>
        </w:tc>
      </w:tr>
      <w:tr w:rsidR="005617A7" w:rsidRPr="005D6F16" w:rsidTr="009F69EF">
        <w:trPr>
          <w:jc w:val="center"/>
        </w:trPr>
        <w:tc>
          <w:tcPr>
            <w:tcW w:w="3140" w:type="dxa"/>
          </w:tcPr>
          <w:p w:rsidR="005617A7" w:rsidRPr="005D6F16" w:rsidRDefault="005617A7" w:rsidP="009C674E">
            <w:pPr>
              <w:pStyle w:val="TableText1"/>
            </w:pPr>
            <w:r w:rsidRPr="005D6F16">
              <w:t>Assistance de l'opérateur</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010</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Actif</w:t>
            </w:r>
          </w:p>
        </w:tc>
      </w:tr>
      <w:tr w:rsidR="005617A7" w:rsidRPr="005D6F16" w:rsidTr="009F69EF">
        <w:trPr>
          <w:jc w:val="center"/>
        </w:trPr>
        <w:tc>
          <w:tcPr>
            <w:tcW w:w="3140" w:type="dxa"/>
          </w:tcPr>
          <w:p w:rsidR="005617A7" w:rsidRPr="005D6F16" w:rsidRDefault="005617A7" w:rsidP="009C674E">
            <w:pPr>
              <w:pStyle w:val="TableText1"/>
              <w:rPr>
                <w:lang w:val="fr-CH"/>
              </w:rPr>
            </w:pPr>
            <w:r w:rsidRPr="005D6F16">
              <w:rPr>
                <w:lang w:val="fr-CH"/>
              </w:rPr>
              <w:t>Service des dérangements et d'annuaire</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015</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Actif</w:t>
            </w:r>
          </w:p>
        </w:tc>
      </w:tr>
      <w:tr w:rsidR="005617A7" w:rsidRPr="005D6F16" w:rsidTr="009F69EF">
        <w:trPr>
          <w:jc w:val="center"/>
        </w:trPr>
        <w:tc>
          <w:tcPr>
            <w:tcW w:w="3140" w:type="dxa"/>
          </w:tcPr>
          <w:p w:rsidR="005617A7" w:rsidRPr="005D6F16" w:rsidRDefault="005617A7" w:rsidP="009C674E">
            <w:pPr>
              <w:pStyle w:val="TableText1"/>
              <w:rPr>
                <w:lang w:val="fr-CH"/>
              </w:rPr>
            </w:pPr>
            <w:r w:rsidRPr="005D6F16">
              <w:rPr>
                <w:lang w:val="fr-CH"/>
              </w:rPr>
              <w:t>Prévisions météorologiques et informations sur les marées</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101</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Actif</w:t>
            </w:r>
          </w:p>
        </w:tc>
      </w:tr>
      <w:tr w:rsidR="005617A7" w:rsidRPr="005D6F16" w:rsidTr="009F69EF">
        <w:trPr>
          <w:jc w:val="center"/>
        </w:trPr>
        <w:tc>
          <w:tcPr>
            <w:tcW w:w="3140" w:type="dxa"/>
          </w:tcPr>
          <w:p w:rsidR="005617A7" w:rsidRPr="005D6F16" w:rsidRDefault="005617A7" w:rsidP="009C674E">
            <w:pPr>
              <w:pStyle w:val="TableText1"/>
            </w:pPr>
            <w:r w:rsidRPr="005D6F16">
              <w:t>Urgences</w:t>
            </w:r>
          </w:p>
        </w:tc>
        <w:tc>
          <w:tcPr>
            <w:tcW w:w="1834" w:type="dxa"/>
          </w:tcPr>
          <w:p w:rsidR="005617A7" w:rsidRPr="005D6F16" w:rsidRDefault="005617A7" w:rsidP="00853305">
            <w:pPr>
              <w:pStyle w:val="TableText1"/>
              <w:jc w:val="center"/>
            </w:pPr>
          </w:p>
        </w:tc>
        <w:tc>
          <w:tcPr>
            <w:tcW w:w="1539" w:type="dxa"/>
          </w:tcPr>
          <w:p w:rsidR="005617A7" w:rsidRPr="005D6F16" w:rsidRDefault="005617A7" w:rsidP="003E134D">
            <w:pPr>
              <w:pStyle w:val="TableText1"/>
              <w:jc w:val="center"/>
            </w:pPr>
            <w:r w:rsidRPr="005D6F16">
              <w:t>999</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Actif</w:t>
            </w:r>
          </w:p>
        </w:tc>
      </w:tr>
      <w:tr w:rsidR="005617A7" w:rsidRPr="005D6F16" w:rsidTr="009F69EF">
        <w:trPr>
          <w:jc w:val="center"/>
        </w:trPr>
        <w:tc>
          <w:tcPr>
            <w:tcW w:w="3140" w:type="dxa"/>
          </w:tcPr>
          <w:p w:rsidR="005617A7" w:rsidRPr="005D6F16" w:rsidRDefault="005617A7" w:rsidP="009C674E">
            <w:pPr>
              <w:pStyle w:val="TableText1"/>
              <w:rPr>
                <w:lang w:val="fr-CH"/>
              </w:rPr>
            </w:pPr>
            <w:r w:rsidRPr="005D6F16">
              <w:rPr>
                <w:lang w:val="fr-CH"/>
              </w:rPr>
              <w:t xml:space="preserve">Terminaux FWT GSM à </w:t>
            </w:r>
            <w:r w:rsidRPr="005D6F16">
              <w:rPr>
                <w:lang w:val="fr-CH"/>
              </w:rPr>
              <w:br/>
              <w:t>postpaiement</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1000</w:t>
            </w:r>
            <w:r w:rsidR="00997A1F">
              <w:t xml:space="preserve"> – </w:t>
            </w:r>
            <w:r w:rsidRPr="005D6F16">
              <w:t>1099</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Activation en décembre 2010</w:t>
            </w:r>
          </w:p>
        </w:tc>
      </w:tr>
      <w:tr w:rsidR="005617A7" w:rsidRPr="005D6F16" w:rsidTr="009F69EF">
        <w:trPr>
          <w:jc w:val="center"/>
        </w:trPr>
        <w:tc>
          <w:tcPr>
            <w:tcW w:w="3140" w:type="dxa"/>
          </w:tcPr>
          <w:p w:rsidR="005617A7" w:rsidRPr="005D6F16" w:rsidRDefault="005617A7" w:rsidP="009C674E">
            <w:pPr>
              <w:pStyle w:val="TableText1"/>
              <w:rPr>
                <w:lang w:val="fr-CH"/>
              </w:rPr>
            </w:pPr>
            <w:r w:rsidRPr="005D6F16">
              <w:rPr>
                <w:lang w:val="fr-CH"/>
              </w:rPr>
              <w:t>Terminaux mobiles AMPS à post-paiement</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1100</w:t>
            </w:r>
            <w:r w:rsidR="00997A1F">
              <w:t xml:space="preserve"> – </w:t>
            </w:r>
            <w:r w:rsidRPr="005D6F16">
              <w:t>1999</w:t>
            </w:r>
          </w:p>
        </w:tc>
        <w:tc>
          <w:tcPr>
            <w:tcW w:w="2559" w:type="dxa"/>
            <w:tcBorders>
              <w:top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Actifs</w:t>
            </w:r>
          </w:p>
        </w:tc>
      </w:tr>
      <w:tr w:rsidR="005617A7" w:rsidRPr="005D6F16" w:rsidTr="009F69EF">
        <w:trPr>
          <w:jc w:val="center"/>
        </w:trPr>
        <w:tc>
          <w:tcPr>
            <w:tcW w:w="3140" w:type="dxa"/>
          </w:tcPr>
          <w:p w:rsidR="005617A7" w:rsidRPr="005D6F16" w:rsidRDefault="005617A7" w:rsidP="009C674E">
            <w:pPr>
              <w:pStyle w:val="TableText1"/>
              <w:rPr>
                <w:lang w:val="fr-CH"/>
              </w:rPr>
            </w:pPr>
            <w:r w:rsidRPr="005D6F16">
              <w:rPr>
                <w:lang w:val="fr-CH"/>
              </w:rPr>
              <w:t>Terminaux mobiles GSM à prépaiement (résidents de Ni</w:t>
            </w:r>
            <w:r>
              <w:rPr>
                <w:lang w:val="fr-CH"/>
              </w:rPr>
              <w:t>ue</w:t>
            </w:r>
            <w:r w:rsidRPr="005D6F16">
              <w:rPr>
                <w:lang w:val="fr-CH"/>
              </w:rPr>
              <w:t>)</w:t>
            </w:r>
          </w:p>
        </w:tc>
        <w:tc>
          <w:tcPr>
            <w:tcW w:w="1834" w:type="dxa"/>
            <w:tcBorders>
              <w:right w:val="single" w:sz="4" w:space="0" w:color="auto"/>
            </w:tcBorders>
          </w:tcPr>
          <w:p w:rsidR="005617A7" w:rsidRPr="005D6F16" w:rsidRDefault="005617A7" w:rsidP="00853305">
            <w:pPr>
              <w:pStyle w:val="TableText1"/>
              <w:jc w:val="center"/>
            </w:pPr>
            <w:r w:rsidRPr="005D6F16">
              <w:t>683</w:t>
            </w:r>
          </w:p>
        </w:tc>
        <w:tc>
          <w:tcPr>
            <w:tcW w:w="1539" w:type="dxa"/>
            <w:tcBorders>
              <w:left w:val="single" w:sz="4" w:space="0" w:color="auto"/>
              <w:right w:val="single" w:sz="4" w:space="0" w:color="auto"/>
            </w:tcBorders>
          </w:tcPr>
          <w:p w:rsidR="005617A7" w:rsidRPr="005D6F16" w:rsidRDefault="005617A7" w:rsidP="003E134D">
            <w:pPr>
              <w:pStyle w:val="TableText1"/>
              <w:jc w:val="center"/>
            </w:pPr>
            <w:r w:rsidRPr="005D6F16">
              <w:t>2000</w:t>
            </w:r>
            <w:r w:rsidR="00997A1F">
              <w:t xml:space="preserve"> – </w:t>
            </w:r>
            <w:r w:rsidRPr="005D6F16">
              <w:t>2999</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5617A7" w:rsidRPr="005D6F16" w:rsidRDefault="005617A7" w:rsidP="009C674E">
            <w:pPr>
              <w:pStyle w:val="TableText1"/>
            </w:pPr>
            <w:r w:rsidRPr="005D6F16">
              <w:t>Activation en décembre 2010</w:t>
            </w:r>
          </w:p>
        </w:tc>
      </w:tr>
      <w:tr w:rsidR="005617A7" w:rsidRPr="005D6F16" w:rsidTr="009F69EF">
        <w:tblPrEx>
          <w:tblLook w:val="0000"/>
        </w:tblPrEx>
        <w:trPr>
          <w:trHeight w:val="285"/>
          <w:jc w:val="center"/>
        </w:trPr>
        <w:tc>
          <w:tcPr>
            <w:tcW w:w="3140" w:type="dxa"/>
          </w:tcPr>
          <w:p w:rsidR="005617A7" w:rsidRPr="005D6F16" w:rsidRDefault="005617A7" w:rsidP="009C674E">
            <w:pPr>
              <w:pStyle w:val="TableText1"/>
              <w:rPr>
                <w:lang w:val="fr-CH"/>
              </w:rPr>
            </w:pPr>
            <w:r w:rsidRPr="005D6F16">
              <w:rPr>
                <w:lang w:val="fr-CH"/>
              </w:rPr>
              <w:t>Terminaux FWT GSM à postpaiement</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3000</w:t>
            </w:r>
            <w:r w:rsidR="00997A1F">
              <w:t xml:space="preserve"> – </w:t>
            </w:r>
            <w:r w:rsidRPr="005D6F16">
              <w:t>3999</w:t>
            </w:r>
          </w:p>
        </w:tc>
        <w:tc>
          <w:tcPr>
            <w:tcW w:w="2559" w:type="dxa"/>
          </w:tcPr>
          <w:p w:rsidR="005617A7" w:rsidRPr="005D6F16" w:rsidRDefault="005617A7" w:rsidP="009C674E">
            <w:pPr>
              <w:pStyle w:val="TableText1"/>
            </w:pPr>
            <w:r w:rsidRPr="005D6F16">
              <w:t>Actifs</w:t>
            </w:r>
          </w:p>
        </w:tc>
      </w:tr>
      <w:tr w:rsidR="005617A7" w:rsidRPr="005D6F16" w:rsidTr="009F69EF">
        <w:tblPrEx>
          <w:tblLook w:val="0000"/>
        </w:tblPrEx>
        <w:trPr>
          <w:trHeight w:val="285"/>
          <w:jc w:val="center"/>
        </w:trPr>
        <w:tc>
          <w:tcPr>
            <w:tcW w:w="3140" w:type="dxa"/>
          </w:tcPr>
          <w:p w:rsidR="005617A7" w:rsidRPr="005D6F16" w:rsidRDefault="005617A7" w:rsidP="009C674E">
            <w:pPr>
              <w:pStyle w:val="TableText1"/>
            </w:pPr>
            <w:r w:rsidRPr="005D6F16">
              <w:t>Terminaux RTPC à postpaiement</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4000</w:t>
            </w:r>
            <w:r w:rsidR="00997A1F">
              <w:t xml:space="preserve"> – </w:t>
            </w:r>
            <w:r w:rsidRPr="005D6F16">
              <w:t>4999</w:t>
            </w:r>
          </w:p>
        </w:tc>
        <w:tc>
          <w:tcPr>
            <w:tcW w:w="2559" w:type="dxa"/>
          </w:tcPr>
          <w:p w:rsidR="005617A7" w:rsidRPr="005D6F16" w:rsidRDefault="005617A7" w:rsidP="009C674E">
            <w:pPr>
              <w:pStyle w:val="TableText1"/>
            </w:pPr>
            <w:r w:rsidRPr="005D6F16">
              <w:t xml:space="preserve">Actifs </w:t>
            </w:r>
          </w:p>
        </w:tc>
      </w:tr>
      <w:tr w:rsidR="005617A7" w:rsidRPr="005D6F16" w:rsidTr="009F69EF">
        <w:tblPrEx>
          <w:tblLook w:val="0000"/>
        </w:tblPrEx>
        <w:trPr>
          <w:trHeight w:val="190"/>
          <w:jc w:val="center"/>
        </w:trPr>
        <w:tc>
          <w:tcPr>
            <w:tcW w:w="3140" w:type="dxa"/>
          </w:tcPr>
          <w:p w:rsidR="005617A7" w:rsidRPr="005D6F16" w:rsidRDefault="005617A7" w:rsidP="009C674E">
            <w:pPr>
              <w:pStyle w:val="TableText1"/>
              <w:rPr>
                <w:lang w:val="fr-CH"/>
              </w:rPr>
            </w:pPr>
            <w:r w:rsidRPr="005D6F16">
              <w:rPr>
                <w:lang w:val="fr-CH"/>
              </w:rPr>
              <w:t>Terminaux mobiles GSM à prépaiement (visiteurs)</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5000</w:t>
            </w:r>
            <w:r w:rsidR="00997A1F">
              <w:t xml:space="preserve"> – </w:t>
            </w:r>
            <w:r w:rsidRPr="005D6F16">
              <w:t>5999</w:t>
            </w:r>
          </w:p>
        </w:tc>
        <w:tc>
          <w:tcPr>
            <w:tcW w:w="2559" w:type="dxa"/>
          </w:tcPr>
          <w:p w:rsidR="005617A7" w:rsidRPr="005D6F16" w:rsidRDefault="005617A7" w:rsidP="009C674E">
            <w:pPr>
              <w:pStyle w:val="TableText1"/>
            </w:pPr>
            <w:r w:rsidRPr="005D6F16">
              <w:t>Activation en décembre 2010</w:t>
            </w:r>
          </w:p>
        </w:tc>
      </w:tr>
      <w:tr w:rsidR="005617A7" w:rsidRPr="005D6F16" w:rsidTr="009F69EF">
        <w:tblPrEx>
          <w:tblLook w:val="0000"/>
        </w:tblPrEx>
        <w:trPr>
          <w:trHeight w:val="245"/>
          <w:jc w:val="center"/>
        </w:trPr>
        <w:tc>
          <w:tcPr>
            <w:tcW w:w="3140" w:type="dxa"/>
          </w:tcPr>
          <w:p w:rsidR="005617A7" w:rsidRPr="005D6F16" w:rsidRDefault="005617A7" w:rsidP="009C674E">
            <w:pPr>
              <w:pStyle w:val="TableText1"/>
              <w:rPr>
                <w:lang w:val="fr-CH"/>
              </w:rPr>
            </w:pPr>
            <w:r w:rsidRPr="005D6F16">
              <w:rPr>
                <w:lang w:val="fr-CH"/>
              </w:rPr>
              <w:t>Terminaux mobiles GSM à prépaiement (visiteurs)</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6000</w:t>
            </w:r>
            <w:r w:rsidR="00997A1F">
              <w:t xml:space="preserve"> – </w:t>
            </w:r>
            <w:r w:rsidRPr="005D6F16">
              <w:t>6999</w:t>
            </w:r>
          </w:p>
        </w:tc>
        <w:tc>
          <w:tcPr>
            <w:tcW w:w="2559" w:type="dxa"/>
          </w:tcPr>
          <w:p w:rsidR="005617A7" w:rsidRPr="005D6F16" w:rsidRDefault="005617A7" w:rsidP="009C674E">
            <w:pPr>
              <w:pStyle w:val="TableText1"/>
            </w:pPr>
            <w:r w:rsidRPr="005D6F16">
              <w:t>Future demande</w:t>
            </w:r>
          </w:p>
        </w:tc>
      </w:tr>
      <w:tr w:rsidR="005617A7" w:rsidRPr="005D6F16" w:rsidTr="009F69EF">
        <w:tblPrEx>
          <w:tblLook w:val="0000"/>
        </w:tblPrEx>
        <w:trPr>
          <w:trHeight w:val="285"/>
          <w:jc w:val="center"/>
        </w:trPr>
        <w:tc>
          <w:tcPr>
            <w:tcW w:w="3140" w:type="dxa"/>
          </w:tcPr>
          <w:p w:rsidR="005617A7" w:rsidRPr="005D6F16" w:rsidRDefault="005617A7" w:rsidP="009C674E">
            <w:pPr>
              <w:pStyle w:val="TableText1"/>
            </w:pPr>
            <w:r w:rsidRPr="005D6F16">
              <w:t>Réservé</w:t>
            </w:r>
          </w:p>
        </w:tc>
        <w:tc>
          <w:tcPr>
            <w:tcW w:w="1834" w:type="dxa"/>
          </w:tcPr>
          <w:p w:rsidR="005617A7" w:rsidRPr="005D6F16" w:rsidRDefault="005617A7" w:rsidP="00853305">
            <w:pPr>
              <w:pStyle w:val="TableText1"/>
              <w:jc w:val="center"/>
            </w:pPr>
            <w:r w:rsidRPr="005D6F16">
              <w:t>683</w:t>
            </w:r>
          </w:p>
        </w:tc>
        <w:tc>
          <w:tcPr>
            <w:tcW w:w="1539" w:type="dxa"/>
          </w:tcPr>
          <w:p w:rsidR="005617A7" w:rsidRPr="005D6F16" w:rsidRDefault="005617A7" w:rsidP="003E134D">
            <w:pPr>
              <w:pStyle w:val="TableText1"/>
              <w:jc w:val="center"/>
            </w:pPr>
            <w:r w:rsidRPr="005D6F16">
              <w:t>7000</w:t>
            </w:r>
            <w:r w:rsidR="00997A1F">
              <w:t xml:space="preserve"> – </w:t>
            </w:r>
            <w:r w:rsidRPr="005D6F16">
              <w:t>9999</w:t>
            </w:r>
          </w:p>
        </w:tc>
        <w:tc>
          <w:tcPr>
            <w:tcW w:w="2559" w:type="dxa"/>
          </w:tcPr>
          <w:p w:rsidR="005617A7" w:rsidRPr="005D6F16" w:rsidRDefault="005617A7" w:rsidP="009C674E">
            <w:pPr>
              <w:pStyle w:val="TableText1"/>
            </w:pPr>
            <w:r w:rsidRPr="005D6F16">
              <w:t>Réservé</w:t>
            </w:r>
          </w:p>
        </w:tc>
      </w:tr>
    </w:tbl>
    <w:p w:rsidR="005617A7" w:rsidRPr="00EA7B2B" w:rsidRDefault="005617A7" w:rsidP="005617A7">
      <w:pPr>
        <w:rPr>
          <w:rFonts w:cs="Arial"/>
          <w:bCs/>
        </w:rPr>
      </w:pPr>
      <w:r w:rsidRPr="00EA7B2B">
        <w:rPr>
          <w:rFonts w:cs="Arial"/>
          <w:bCs/>
        </w:rPr>
        <w:t>Contact:</w:t>
      </w:r>
    </w:p>
    <w:p w:rsidR="005617A7" w:rsidRPr="00EA7B2B" w:rsidRDefault="003E134D" w:rsidP="0005573E">
      <w:pPr>
        <w:ind w:left="567" w:hanging="567"/>
        <w:jc w:val="left"/>
      </w:pPr>
      <w:r>
        <w:tab/>
      </w:r>
      <w:r w:rsidR="005617A7" w:rsidRPr="00EA7B2B">
        <w:t>Mr Tutuli J. Heka</w:t>
      </w:r>
      <w:r>
        <w:br/>
      </w:r>
      <w:r w:rsidR="005617A7" w:rsidRPr="00EA7B2B">
        <w:t>Director</w:t>
      </w:r>
      <w:r>
        <w:br/>
      </w:r>
      <w:r w:rsidR="005617A7" w:rsidRPr="00EA7B2B">
        <w:t>Niue Post &amp; Telecom</w:t>
      </w:r>
      <w:r>
        <w:br/>
      </w:r>
      <w:r w:rsidR="005617A7" w:rsidRPr="00EA7B2B">
        <w:t>P O Box 37</w:t>
      </w:r>
      <w:r>
        <w:br/>
      </w:r>
      <w:r w:rsidR="000320E4" w:rsidRPr="00EA7B2B">
        <w:t>ALOFI</w:t>
      </w:r>
      <w:r>
        <w:br/>
      </w:r>
      <w:r w:rsidR="005617A7" w:rsidRPr="00EA7B2B">
        <w:t>N</w:t>
      </w:r>
      <w:r w:rsidR="000320E4" w:rsidRPr="00EA7B2B">
        <w:t>iue</w:t>
      </w:r>
      <w:r>
        <w:br/>
      </w:r>
      <w:r w:rsidR="005617A7" w:rsidRPr="00EA7B2B">
        <w:t>T</w:t>
      </w:r>
      <w:r w:rsidR="002E4855">
        <w:t>é</w:t>
      </w:r>
      <w:r w:rsidR="005617A7" w:rsidRPr="00EA7B2B">
        <w:t>l:</w:t>
      </w:r>
      <w:r w:rsidR="005617A7" w:rsidRPr="00EA7B2B">
        <w:tab/>
        <w:t>+683 4002</w:t>
      </w:r>
      <w:r>
        <w:br/>
      </w:r>
      <w:r w:rsidR="005617A7" w:rsidRPr="00EA7B2B">
        <w:t>Fax:</w:t>
      </w:r>
      <w:r w:rsidR="005617A7" w:rsidRPr="00EA7B2B">
        <w:tab/>
        <w:t>+683 4010</w:t>
      </w:r>
      <w:r>
        <w:br/>
      </w:r>
      <w:r w:rsidR="005617A7" w:rsidRPr="00EA7B2B">
        <w:t>E-mail:</w:t>
      </w:r>
      <w:r>
        <w:tab/>
      </w:r>
      <w:r w:rsidR="005617A7" w:rsidRPr="003E134D">
        <w:rPr>
          <w:rFonts w:cs="Arial"/>
        </w:rPr>
        <w:t>tj@niue.nu</w:t>
      </w:r>
    </w:p>
    <w:p w:rsidR="005617A7" w:rsidRPr="00410231" w:rsidRDefault="005617A7" w:rsidP="003E134D">
      <w:pPr>
        <w:rPr>
          <w:b/>
          <w:bCs/>
          <w:lang w:val="fr-FR"/>
        </w:rPr>
      </w:pPr>
      <w:r w:rsidRPr="00410231">
        <w:rPr>
          <w:b/>
          <w:bCs/>
          <w:lang w:val="fr-FR"/>
        </w:rPr>
        <w:t xml:space="preserve">Swaziland (indicatif de pays +268) </w:t>
      </w:r>
    </w:p>
    <w:p w:rsidR="005617A7" w:rsidRPr="00410231" w:rsidRDefault="005617A7" w:rsidP="003E134D">
      <w:pPr>
        <w:tabs>
          <w:tab w:val="left" w:pos="4395"/>
        </w:tabs>
        <w:spacing w:before="0"/>
        <w:ind w:right="-6"/>
        <w:rPr>
          <w:rFonts w:cs="Arial"/>
          <w:bCs/>
          <w:lang w:val="fr-FR"/>
        </w:rPr>
      </w:pPr>
      <w:r w:rsidRPr="00410231">
        <w:rPr>
          <w:rFonts w:cs="Arial"/>
          <w:bCs/>
          <w:lang w:val="fr-FR"/>
        </w:rPr>
        <w:t>Communication du 30.XI.2010:</w:t>
      </w:r>
    </w:p>
    <w:p w:rsidR="005617A7" w:rsidRPr="00410231" w:rsidRDefault="005617A7" w:rsidP="005617A7">
      <w:pPr>
        <w:rPr>
          <w:rFonts w:cs="Arial"/>
          <w:bCs/>
          <w:lang w:val="fr-FR"/>
        </w:rPr>
      </w:pPr>
      <w:r w:rsidRPr="00410231">
        <w:rPr>
          <w:rFonts w:cs="Arial"/>
          <w:bCs/>
          <w:i/>
          <w:lang w:val="fr-FR"/>
        </w:rPr>
        <w:t xml:space="preserve">Swaziland Posts and Telecommunications Corporation (SPTC), </w:t>
      </w:r>
      <w:r w:rsidRPr="00410231">
        <w:rPr>
          <w:rFonts w:cs="Arial"/>
          <w:bCs/>
          <w:lang w:val="fr-FR"/>
        </w:rPr>
        <w:t>Mbabane, annonce la mise à jour suivante du Plan National de Numérotation de Swaziland.</w:t>
      </w:r>
      <w:r w:rsidR="004F2DAF" w:rsidRPr="00410231">
        <w:rPr>
          <w:rFonts w:cs="Arial"/>
          <w:bCs/>
          <w:lang w:val="fr-FR"/>
        </w:rPr>
        <w:t xml:space="preserve"> </w:t>
      </w:r>
    </w:p>
    <w:p w:rsidR="005617A7" w:rsidRPr="00410231" w:rsidRDefault="005617A7" w:rsidP="000320E4">
      <w:pPr>
        <w:jc w:val="center"/>
        <w:rPr>
          <w:lang w:val="fr-FR"/>
        </w:rPr>
      </w:pPr>
      <w:r w:rsidRPr="00410231">
        <w:rPr>
          <w:rFonts w:cs="Arial"/>
          <w:bCs/>
          <w:lang w:val="fr-FR"/>
        </w:rPr>
        <w:t>Tableau 9.2/E1.29</w:t>
      </w:r>
      <w:r w:rsidR="00997A1F" w:rsidRPr="00410231">
        <w:rPr>
          <w:rFonts w:cs="Arial"/>
          <w:bCs/>
          <w:lang w:val="fr-FR"/>
        </w:rPr>
        <w:t xml:space="preserve"> – </w:t>
      </w:r>
      <w:r w:rsidRPr="00410231">
        <w:rPr>
          <w:lang w:val="fr-FR"/>
        </w:rPr>
        <w:t xml:space="preserve">Description de l’introduction du plan national de numérotage E.164 </w:t>
      </w:r>
      <w:r w:rsidR="003E134D" w:rsidRPr="00410231">
        <w:rPr>
          <w:lang w:val="fr-FR"/>
        </w:rPr>
        <w:br/>
      </w:r>
      <w:r w:rsidRPr="00410231">
        <w:rPr>
          <w:lang w:val="fr-FR"/>
        </w:rPr>
        <w:t>pour l’indicatif de pays (CC) +26</w:t>
      </w:r>
      <w:r w:rsidR="000320E4">
        <w:rPr>
          <w:lang w:val="fr-FR"/>
        </w:rPr>
        <w:t>8</w:t>
      </w:r>
      <w:r w:rsidRPr="00410231">
        <w:rPr>
          <w:lang w:val="fr-FR"/>
        </w:rPr>
        <w:t xml:space="preserve"> </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97"/>
        <w:gridCol w:w="1096"/>
        <w:gridCol w:w="1149"/>
        <w:gridCol w:w="2270"/>
        <w:gridCol w:w="1660"/>
      </w:tblGrid>
      <w:tr w:rsidR="005617A7" w:rsidRPr="003E134D" w:rsidTr="002E4855">
        <w:trPr>
          <w:jc w:val="center"/>
        </w:trPr>
        <w:tc>
          <w:tcPr>
            <w:tcW w:w="2897" w:type="dxa"/>
          </w:tcPr>
          <w:p w:rsidR="005617A7" w:rsidRPr="00EA7B2B" w:rsidRDefault="005617A7" w:rsidP="003E134D">
            <w:pPr>
              <w:pStyle w:val="TableHead1"/>
            </w:pPr>
            <w:r w:rsidRPr="00EA7B2B">
              <w:t>(1)</w:t>
            </w:r>
          </w:p>
        </w:tc>
        <w:tc>
          <w:tcPr>
            <w:tcW w:w="2245" w:type="dxa"/>
            <w:gridSpan w:val="2"/>
          </w:tcPr>
          <w:p w:rsidR="005617A7" w:rsidRPr="00EA7B2B" w:rsidRDefault="005617A7" w:rsidP="003E134D">
            <w:pPr>
              <w:pStyle w:val="TableHead1"/>
            </w:pPr>
            <w:r w:rsidRPr="00EA7B2B">
              <w:t>(2)</w:t>
            </w:r>
          </w:p>
        </w:tc>
        <w:tc>
          <w:tcPr>
            <w:tcW w:w="2270" w:type="dxa"/>
          </w:tcPr>
          <w:p w:rsidR="005617A7" w:rsidRPr="00EA7B2B" w:rsidRDefault="005617A7" w:rsidP="003E134D">
            <w:pPr>
              <w:pStyle w:val="TableHead1"/>
            </w:pPr>
            <w:r w:rsidRPr="00EA7B2B">
              <w:t>(3)</w:t>
            </w:r>
          </w:p>
        </w:tc>
        <w:tc>
          <w:tcPr>
            <w:tcW w:w="1660" w:type="dxa"/>
          </w:tcPr>
          <w:p w:rsidR="005617A7" w:rsidRPr="00EA7B2B" w:rsidRDefault="005617A7" w:rsidP="003E134D">
            <w:pPr>
              <w:pStyle w:val="TableHead1"/>
            </w:pPr>
            <w:r w:rsidRPr="00EA7B2B">
              <w:t>(4)</w:t>
            </w:r>
          </w:p>
        </w:tc>
      </w:tr>
      <w:tr w:rsidR="005617A7" w:rsidRPr="00567A05" w:rsidTr="002E4855">
        <w:trPr>
          <w:jc w:val="center"/>
        </w:trPr>
        <w:tc>
          <w:tcPr>
            <w:tcW w:w="2897" w:type="dxa"/>
            <w:vMerge w:val="restart"/>
            <w:vAlign w:val="center"/>
          </w:tcPr>
          <w:p w:rsidR="005617A7" w:rsidRPr="00410231" w:rsidRDefault="005617A7" w:rsidP="000320E4">
            <w:pPr>
              <w:pStyle w:val="TableHead1"/>
              <w:rPr>
                <w:lang w:val="fr-FR"/>
              </w:rPr>
            </w:pPr>
            <w:r w:rsidRPr="00410231">
              <w:rPr>
                <w:lang w:val="fr-FR"/>
              </w:rPr>
              <w:t xml:space="preserve">Indicatif national de destination </w:t>
            </w:r>
            <w:r w:rsidR="000320E4">
              <w:rPr>
                <w:lang w:val="fr-FR"/>
              </w:rPr>
              <w:t>ou</w:t>
            </w:r>
            <w:r w:rsidR="000320E4">
              <w:rPr>
                <w:lang w:val="fr-FR"/>
              </w:rPr>
              <w:br/>
              <w:t xml:space="preserve">N(S)N chiffres de poids fort </w:t>
            </w:r>
            <w:r w:rsidRPr="00410231">
              <w:rPr>
                <w:lang w:val="fr-FR"/>
              </w:rPr>
              <w:t xml:space="preserve">du numéro national </w:t>
            </w:r>
            <w:r w:rsidR="000320E4">
              <w:rPr>
                <w:lang w:val="fr-FR"/>
              </w:rPr>
              <w:br/>
            </w:r>
            <w:r w:rsidRPr="00410231">
              <w:rPr>
                <w:lang w:val="fr-FR"/>
              </w:rPr>
              <w:t>(significatif) (N(S)N)</w:t>
            </w:r>
          </w:p>
        </w:tc>
        <w:tc>
          <w:tcPr>
            <w:tcW w:w="2245" w:type="dxa"/>
            <w:gridSpan w:val="2"/>
            <w:vAlign w:val="center"/>
          </w:tcPr>
          <w:p w:rsidR="005617A7" w:rsidRPr="00410231" w:rsidRDefault="005617A7" w:rsidP="003E134D">
            <w:pPr>
              <w:pStyle w:val="TableHead1"/>
              <w:rPr>
                <w:lang w:val="fr-FR"/>
              </w:rPr>
            </w:pPr>
            <w:r w:rsidRPr="00410231">
              <w:rPr>
                <w:lang w:val="fr-FR"/>
              </w:rPr>
              <w:t>Longueur du numéro (N(S)N</w:t>
            </w:r>
          </w:p>
        </w:tc>
        <w:tc>
          <w:tcPr>
            <w:tcW w:w="2270" w:type="dxa"/>
            <w:vMerge w:val="restart"/>
            <w:vAlign w:val="center"/>
          </w:tcPr>
          <w:p w:rsidR="005617A7" w:rsidRPr="00EA7B2B" w:rsidRDefault="005617A7" w:rsidP="003E134D">
            <w:pPr>
              <w:pStyle w:val="Tablehead0"/>
            </w:pPr>
            <w:r w:rsidRPr="00EA7B2B">
              <w:rPr>
                <w:iCs/>
              </w:rPr>
              <w:t xml:space="preserve">Utilisation </w:t>
            </w:r>
            <w:r w:rsidR="000320E4">
              <w:rPr>
                <w:iCs/>
              </w:rPr>
              <w:br/>
            </w:r>
            <w:r w:rsidRPr="00EA7B2B">
              <w:rPr>
                <w:iCs/>
              </w:rPr>
              <w:t>du numéro E.164</w:t>
            </w:r>
          </w:p>
        </w:tc>
        <w:tc>
          <w:tcPr>
            <w:tcW w:w="1660" w:type="dxa"/>
            <w:vMerge w:val="restart"/>
            <w:vAlign w:val="center"/>
          </w:tcPr>
          <w:p w:rsidR="005617A7" w:rsidRPr="00EA7B2B" w:rsidRDefault="005617A7" w:rsidP="003E134D">
            <w:pPr>
              <w:pStyle w:val="Tablehead0"/>
              <w:rPr>
                <w:iCs/>
              </w:rPr>
            </w:pPr>
            <w:r w:rsidRPr="00EA7B2B">
              <w:rPr>
                <w:iCs/>
              </w:rPr>
              <w:t>Heure et date de mise en service</w:t>
            </w:r>
          </w:p>
        </w:tc>
      </w:tr>
      <w:tr w:rsidR="005617A7" w:rsidRPr="00EA7B2B" w:rsidTr="002E4855">
        <w:trPr>
          <w:jc w:val="center"/>
        </w:trPr>
        <w:tc>
          <w:tcPr>
            <w:tcW w:w="2897" w:type="dxa"/>
            <w:vMerge/>
          </w:tcPr>
          <w:p w:rsidR="005617A7" w:rsidRPr="00410231" w:rsidRDefault="005617A7" w:rsidP="003E134D">
            <w:pPr>
              <w:pStyle w:val="TableHead1"/>
              <w:rPr>
                <w:lang w:val="fr-FR"/>
              </w:rPr>
            </w:pPr>
          </w:p>
        </w:tc>
        <w:tc>
          <w:tcPr>
            <w:tcW w:w="1096" w:type="dxa"/>
            <w:vAlign w:val="center"/>
          </w:tcPr>
          <w:p w:rsidR="005617A7" w:rsidRPr="003E134D" w:rsidRDefault="005617A7" w:rsidP="000320E4">
            <w:pPr>
              <w:pStyle w:val="TableHead1"/>
            </w:pPr>
            <w:r w:rsidRPr="003E134D">
              <w:t>Longueur m</w:t>
            </w:r>
            <w:r w:rsidR="000320E4">
              <w:t>aximale</w:t>
            </w:r>
          </w:p>
        </w:tc>
        <w:tc>
          <w:tcPr>
            <w:tcW w:w="1149" w:type="dxa"/>
            <w:vAlign w:val="center"/>
          </w:tcPr>
          <w:p w:rsidR="005617A7" w:rsidRPr="003E134D" w:rsidRDefault="005617A7" w:rsidP="000320E4">
            <w:pPr>
              <w:pStyle w:val="TableHead1"/>
            </w:pPr>
            <w:r w:rsidRPr="003E134D">
              <w:t>Longueur m</w:t>
            </w:r>
            <w:r w:rsidR="000320E4">
              <w:t>in</w:t>
            </w:r>
            <w:r w:rsidRPr="003E134D">
              <w:t>imale</w:t>
            </w:r>
          </w:p>
        </w:tc>
        <w:tc>
          <w:tcPr>
            <w:tcW w:w="2270" w:type="dxa"/>
            <w:vMerge/>
          </w:tcPr>
          <w:p w:rsidR="005617A7" w:rsidRPr="00EA7B2B" w:rsidRDefault="005617A7" w:rsidP="003E134D">
            <w:pPr>
              <w:pStyle w:val="TableText1"/>
            </w:pPr>
          </w:p>
        </w:tc>
        <w:tc>
          <w:tcPr>
            <w:tcW w:w="1660" w:type="dxa"/>
            <w:vMerge/>
          </w:tcPr>
          <w:p w:rsidR="005617A7" w:rsidRPr="00EA7B2B" w:rsidRDefault="005617A7" w:rsidP="003E134D">
            <w:pPr>
              <w:pStyle w:val="TableText1"/>
            </w:pPr>
          </w:p>
        </w:tc>
      </w:tr>
      <w:tr w:rsidR="005617A7" w:rsidRPr="00EA7B2B" w:rsidTr="002E4855">
        <w:trPr>
          <w:jc w:val="center"/>
        </w:trPr>
        <w:tc>
          <w:tcPr>
            <w:tcW w:w="2897" w:type="dxa"/>
          </w:tcPr>
          <w:p w:rsidR="005617A7" w:rsidRPr="00EA7B2B" w:rsidRDefault="005617A7" w:rsidP="0005573E">
            <w:pPr>
              <w:pStyle w:val="TableText1"/>
              <w:jc w:val="center"/>
            </w:pPr>
            <w:r w:rsidRPr="00EA7B2B">
              <w:t>78</w:t>
            </w:r>
          </w:p>
        </w:tc>
        <w:tc>
          <w:tcPr>
            <w:tcW w:w="1096" w:type="dxa"/>
          </w:tcPr>
          <w:p w:rsidR="005617A7" w:rsidRPr="00EA7B2B" w:rsidRDefault="005617A7" w:rsidP="003E134D">
            <w:pPr>
              <w:pStyle w:val="TableText1"/>
              <w:jc w:val="center"/>
            </w:pPr>
            <w:r w:rsidRPr="00EA7B2B">
              <w:t>8</w:t>
            </w:r>
          </w:p>
        </w:tc>
        <w:tc>
          <w:tcPr>
            <w:tcW w:w="1149" w:type="dxa"/>
          </w:tcPr>
          <w:p w:rsidR="005617A7" w:rsidRPr="00EA7B2B" w:rsidRDefault="005617A7" w:rsidP="003E134D">
            <w:pPr>
              <w:pStyle w:val="TableText1"/>
              <w:jc w:val="center"/>
            </w:pPr>
            <w:r w:rsidRPr="00EA7B2B">
              <w:t>8</w:t>
            </w:r>
          </w:p>
        </w:tc>
        <w:tc>
          <w:tcPr>
            <w:tcW w:w="2270" w:type="dxa"/>
          </w:tcPr>
          <w:p w:rsidR="005617A7" w:rsidRPr="00410231" w:rsidRDefault="000320E4" w:rsidP="003E134D">
            <w:pPr>
              <w:pStyle w:val="TableText1"/>
              <w:rPr>
                <w:lang w:val="fr-FR"/>
              </w:rPr>
            </w:pPr>
            <w:r>
              <w:rPr>
                <w:lang w:val="fr-FR"/>
              </w:rPr>
              <w:t xml:space="preserve">Non </w:t>
            </w:r>
            <w:r w:rsidR="005617A7" w:rsidRPr="00410231">
              <w:rPr>
                <w:lang w:val="fr-FR"/>
              </w:rPr>
              <w:t>géographique – Service mobile GSM pour MTN Swaziland</w:t>
            </w:r>
          </w:p>
        </w:tc>
        <w:tc>
          <w:tcPr>
            <w:tcW w:w="1660" w:type="dxa"/>
          </w:tcPr>
          <w:p w:rsidR="005617A7" w:rsidRPr="00EA7B2B" w:rsidRDefault="005617A7" w:rsidP="000320E4">
            <w:pPr>
              <w:pStyle w:val="TableText1"/>
              <w:jc w:val="center"/>
            </w:pPr>
            <w:r w:rsidRPr="00EA7B2B">
              <w:t>1.X.2010</w:t>
            </w:r>
          </w:p>
        </w:tc>
      </w:tr>
    </w:tbl>
    <w:p w:rsidR="005617A7" w:rsidRPr="00EA7B2B" w:rsidRDefault="005617A7" w:rsidP="005617A7">
      <w:pPr>
        <w:tabs>
          <w:tab w:val="left" w:pos="1710"/>
          <w:tab w:val="left" w:pos="4253"/>
        </w:tabs>
        <w:rPr>
          <w:rFonts w:cs="Arial"/>
          <w:bCs/>
        </w:rPr>
      </w:pPr>
      <w:r w:rsidRPr="00EA7B2B">
        <w:rPr>
          <w:rFonts w:cs="Arial"/>
          <w:bCs/>
        </w:rPr>
        <w:lastRenderedPageBreak/>
        <w:t>Contact:</w:t>
      </w:r>
    </w:p>
    <w:p w:rsidR="00C30797" w:rsidRDefault="003E134D" w:rsidP="009F69EF">
      <w:pPr>
        <w:ind w:left="567" w:hanging="567"/>
        <w:jc w:val="left"/>
      </w:pPr>
      <w:r>
        <w:tab/>
      </w:r>
      <w:r w:rsidR="005617A7" w:rsidRPr="00EA7B2B">
        <w:t>Ms. Nozipho F. Simelane</w:t>
      </w:r>
      <w:r>
        <w:br/>
      </w:r>
      <w:r w:rsidR="005617A7" w:rsidRPr="00EA7B2B">
        <w:t>Manager Policy and Planning</w:t>
      </w:r>
      <w:r>
        <w:br/>
      </w:r>
      <w:r w:rsidR="005617A7" w:rsidRPr="00EA7B2B">
        <w:t>Regulatory Affairs</w:t>
      </w:r>
      <w:r>
        <w:br/>
      </w:r>
      <w:r w:rsidR="005617A7" w:rsidRPr="00EA7B2B">
        <w:t>Swaziland Posts and Telecommunications Corporation</w:t>
      </w:r>
      <w:r>
        <w:br/>
      </w:r>
      <w:r w:rsidR="005617A7" w:rsidRPr="00EA7B2B">
        <w:t>Eveni Business Centre</w:t>
      </w:r>
      <w:r>
        <w:br/>
      </w:r>
      <w:r w:rsidR="005617A7" w:rsidRPr="00EA7B2B">
        <w:t>Lituba Avenue, Eveni</w:t>
      </w:r>
      <w:r>
        <w:br/>
      </w:r>
      <w:r w:rsidR="005617A7" w:rsidRPr="00EA7B2B">
        <w:t>P.O. Box 125</w:t>
      </w:r>
      <w:r>
        <w:br/>
      </w:r>
      <w:r w:rsidR="005617A7" w:rsidRPr="00EA7B2B">
        <w:t>Mbabane, H100</w:t>
      </w:r>
      <w:r>
        <w:br/>
      </w:r>
      <w:r w:rsidR="005617A7" w:rsidRPr="00EA7B2B">
        <w:t>Swaziland</w:t>
      </w:r>
      <w:r>
        <w:br/>
      </w:r>
      <w:r w:rsidR="005617A7" w:rsidRPr="00EA7B2B">
        <w:t>T</w:t>
      </w:r>
      <w:r w:rsidR="009F69EF">
        <w:t>é</w:t>
      </w:r>
      <w:r w:rsidR="005617A7" w:rsidRPr="00EA7B2B">
        <w:t>l:</w:t>
      </w:r>
      <w:r>
        <w:tab/>
      </w:r>
      <w:r w:rsidR="005617A7" w:rsidRPr="00EA7B2B">
        <w:t>+268 405 2328</w:t>
      </w:r>
      <w:r>
        <w:br/>
      </w:r>
      <w:r w:rsidR="005617A7" w:rsidRPr="00EA7B2B">
        <w:t>Fax:</w:t>
      </w:r>
      <w:r>
        <w:tab/>
      </w:r>
      <w:r w:rsidR="005617A7" w:rsidRPr="00EA7B2B">
        <w:t>+268 405 2213</w:t>
      </w:r>
      <w:r>
        <w:br/>
      </w:r>
      <w:r w:rsidR="005617A7" w:rsidRPr="00EA7B2B">
        <w:t>E-mail:</w:t>
      </w:r>
      <w:r>
        <w:tab/>
      </w:r>
      <w:r w:rsidR="005617A7" w:rsidRPr="003E134D">
        <w:rPr>
          <w:rFonts w:cs="Arial"/>
        </w:rPr>
        <w:t>nfsimelane@sptc.co.sz</w:t>
      </w:r>
    </w:p>
    <w:p w:rsidR="00CF56DE" w:rsidRDefault="00CF56DE" w:rsidP="00B978BE"/>
    <w:p w:rsidR="00B978BE" w:rsidRDefault="00B978BE" w:rsidP="00B978BE"/>
    <w:p w:rsidR="00B978BE" w:rsidRDefault="00B978BE" w:rsidP="00B978BE"/>
    <w:p w:rsidR="00CF56DE" w:rsidRDefault="00CF56DE" w:rsidP="00B978BE"/>
    <w:p w:rsidR="00C30797" w:rsidRPr="00C30797" w:rsidRDefault="00C30797" w:rsidP="00304150">
      <w:pPr>
        <w:ind w:left="567" w:hanging="567"/>
        <w:jc w:val="left"/>
        <w:rPr>
          <w:sz w:val="4"/>
        </w:rPr>
      </w:pPr>
    </w:p>
    <w:p w:rsidR="00C30797" w:rsidRPr="00C30797" w:rsidRDefault="00C30797" w:rsidP="00C30797">
      <w:pPr>
        <w:pStyle w:val="Heading20"/>
        <w:spacing w:before="0"/>
        <w:rPr>
          <w:lang w:val="fr-CH"/>
        </w:rPr>
      </w:pPr>
      <w:bookmarkStart w:id="37" w:name="_Toc165687452"/>
      <w:bookmarkStart w:id="38" w:name="_Toc274142283"/>
      <w:bookmarkStart w:id="39" w:name="_Toc165687453"/>
      <w:r w:rsidRPr="00C30797">
        <w:rPr>
          <w:lang w:val="fr-CH"/>
        </w:rPr>
        <w:t>Changements dans les administrations/ER et autres entités</w:t>
      </w:r>
      <w:r w:rsidRPr="00C30797">
        <w:rPr>
          <w:lang w:val="fr-CH"/>
        </w:rPr>
        <w:br/>
        <w:t>ou organisations</w:t>
      </w:r>
      <w:bookmarkEnd w:id="37"/>
      <w:bookmarkEnd w:id="38"/>
    </w:p>
    <w:bookmarkEnd w:id="39"/>
    <w:p w:rsidR="007C31AF" w:rsidRDefault="007C31AF" w:rsidP="007C31AF">
      <w:pPr>
        <w:rPr>
          <w:lang w:val="fr-CH"/>
        </w:rPr>
      </w:pPr>
    </w:p>
    <w:p w:rsidR="007C31AF" w:rsidRPr="007C31AF" w:rsidRDefault="007C31AF" w:rsidP="007C31AF">
      <w:pPr>
        <w:rPr>
          <w:b/>
          <w:bCs/>
          <w:lang w:val="fr-CH"/>
        </w:rPr>
      </w:pPr>
      <w:r w:rsidRPr="007C31AF">
        <w:rPr>
          <w:b/>
          <w:bCs/>
          <w:lang w:val="fr-CH"/>
        </w:rPr>
        <w:t>Zimbabwe</w:t>
      </w:r>
    </w:p>
    <w:p w:rsidR="007C31AF" w:rsidRPr="007C31AF" w:rsidRDefault="008B28D2" w:rsidP="007C31AF">
      <w:pPr>
        <w:spacing w:before="0"/>
        <w:rPr>
          <w:lang w:val="fr-CH"/>
        </w:rPr>
      </w:pPr>
      <w:r>
        <w:rPr>
          <w:lang w:val="fr-CH"/>
        </w:rPr>
        <w:t>Communication du</w:t>
      </w:r>
      <w:r w:rsidR="007C31AF" w:rsidRPr="007C31AF">
        <w:rPr>
          <w:lang w:val="fr-CH"/>
        </w:rPr>
        <w:t xml:space="preserve"> 29.IX.2010</w:t>
      </w:r>
    </w:p>
    <w:p w:rsidR="007C31AF" w:rsidRPr="007C31AF" w:rsidRDefault="007C31AF" w:rsidP="009E53E6">
      <w:pPr>
        <w:jc w:val="center"/>
        <w:rPr>
          <w:i/>
          <w:iCs/>
          <w:lang w:val="fr-CH"/>
        </w:rPr>
      </w:pPr>
      <w:r w:rsidRPr="007C31AF">
        <w:rPr>
          <w:i/>
          <w:iCs/>
          <w:lang w:val="fr-CH"/>
        </w:rPr>
        <w:t xml:space="preserve">Liste des opérateurs des télécommunications et fournisseurs de services au Zimbabwe </w:t>
      </w:r>
      <w:r w:rsidR="009E53E6">
        <w:rPr>
          <w:i/>
          <w:iCs/>
          <w:lang w:val="fr-CH"/>
        </w:rPr>
        <w:br/>
      </w:r>
      <w:r w:rsidRPr="007C31AF">
        <w:rPr>
          <w:i/>
          <w:iCs/>
          <w:lang w:val="fr-CH"/>
        </w:rPr>
        <w:t>auxquels le statut d’exploitation reconnue (ER) a été attribué</w:t>
      </w:r>
    </w:p>
    <w:p w:rsidR="007C31AF" w:rsidRPr="007C31AF" w:rsidRDefault="007C31AF" w:rsidP="007C31AF">
      <w:pPr>
        <w:rPr>
          <w:lang w:val="fr-CH"/>
        </w:rPr>
      </w:pPr>
      <w:r w:rsidRPr="007C31AF">
        <w:rPr>
          <w:lang w:val="fr-CH"/>
        </w:rPr>
        <w:t>La</w:t>
      </w:r>
      <w:r w:rsidRPr="007C31AF">
        <w:rPr>
          <w:i/>
          <w:iCs/>
          <w:lang w:val="fr-CH"/>
        </w:rPr>
        <w:t xml:space="preserve"> Postal</w:t>
      </w:r>
      <w:r w:rsidR="004F2DAF">
        <w:rPr>
          <w:i/>
          <w:iCs/>
          <w:lang w:val="fr-CH"/>
        </w:rPr>
        <w:t xml:space="preserve"> </w:t>
      </w:r>
      <w:r w:rsidRPr="007C31AF">
        <w:rPr>
          <w:i/>
          <w:iCs/>
          <w:lang w:val="fr-CH"/>
        </w:rPr>
        <w:t>and Telecommunications Regulatory Authority of Zimbabwe (POTRAZ</w:t>
      </w:r>
      <w:r w:rsidRPr="007C31AF">
        <w:rPr>
          <w:lang w:val="fr-CH"/>
        </w:rPr>
        <w:t>), Harare, annonce que le statut d’exploitation reconnue (ER) a été attribué aux opérateurs des télécommunications et fournisseurs de services suivants, conformément à l’article 6 de la Constitution de l’UIT et aux numéros 1007 et 1008 de l’Annexe à ladite Constitution, contenus dans les Actes finals de la Conférence de Plénipotentiaires additionnelle (Genève, 1992).</w:t>
      </w:r>
    </w:p>
    <w:p w:rsidR="007C31AF" w:rsidRPr="007C31AF" w:rsidRDefault="007C31AF" w:rsidP="007C31AF">
      <w:pPr>
        <w:rPr>
          <w:lang w:val="fr-CH"/>
        </w:rPr>
      </w:pPr>
      <w:r w:rsidRPr="007C31AF">
        <w:rPr>
          <w:lang w:val="fr-CH"/>
        </w:rPr>
        <w:t>Les noms des opérateurs et fournisseurs des services au Zimbabwe ayant le statut d’exploitation reconnue (ER) sont:</w:t>
      </w:r>
    </w:p>
    <w:p w:rsidR="007C31AF" w:rsidRPr="007C31AF" w:rsidRDefault="007C31AF" w:rsidP="007C31AF">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01"/>
        <w:gridCol w:w="4671"/>
      </w:tblGrid>
      <w:tr w:rsidR="007C31AF" w:rsidRPr="007C31AF" w:rsidTr="007C31AF">
        <w:trPr>
          <w:jc w:val="center"/>
        </w:trPr>
        <w:tc>
          <w:tcPr>
            <w:tcW w:w="4928" w:type="dxa"/>
          </w:tcPr>
          <w:p w:rsidR="007C31AF" w:rsidRPr="007C31AF" w:rsidRDefault="00A12EC3" w:rsidP="007C31AF">
            <w:pPr>
              <w:pStyle w:val="Tablehead0"/>
            </w:pPr>
            <w:r>
              <w:t xml:space="preserve">Nom de la compagnie (ER) </w:t>
            </w:r>
            <w:r w:rsidR="007C31AF" w:rsidRPr="007C31AF">
              <w:t>et Adresse</w:t>
            </w:r>
          </w:p>
        </w:tc>
        <w:tc>
          <w:tcPr>
            <w:tcW w:w="4961" w:type="dxa"/>
          </w:tcPr>
          <w:p w:rsidR="007C31AF" w:rsidRPr="007C31AF" w:rsidRDefault="007C31AF" w:rsidP="007C31AF">
            <w:pPr>
              <w:pStyle w:val="Tablehead0"/>
              <w:rPr>
                <w:lang w:val="en-US"/>
              </w:rPr>
            </w:pPr>
            <w:r w:rsidRPr="007C31AF">
              <w:rPr>
                <w:lang w:val="en-US"/>
              </w:rPr>
              <w:t>Contact</w:t>
            </w:r>
          </w:p>
        </w:tc>
      </w:tr>
      <w:tr w:rsidR="007C31AF" w:rsidRPr="00567A05" w:rsidTr="007C31AF">
        <w:trPr>
          <w:jc w:val="center"/>
        </w:trPr>
        <w:tc>
          <w:tcPr>
            <w:tcW w:w="4928" w:type="dxa"/>
          </w:tcPr>
          <w:p w:rsidR="007C31AF" w:rsidRPr="007C31AF" w:rsidRDefault="007C31AF" w:rsidP="007C31AF">
            <w:pPr>
              <w:pStyle w:val="Tabletext0"/>
              <w:rPr>
                <w:b/>
                <w:lang w:val="en-GB"/>
              </w:rPr>
            </w:pPr>
            <w:r w:rsidRPr="007C31AF">
              <w:rPr>
                <w:b/>
                <w:lang w:val="en-GB"/>
              </w:rPr>
              <w:t xml:space="preserve">TelOne (Pvt) Ltd </w:t>
            </w:r>
            <w:r>
              <w:rPr>
                <w:b/>
                <w:lang w:val="en-GB"/>
              </w:rPr>
              <w:br/>
            </w:r>
            <w:r w:rsidRPr="007C31AF">
              <w:rPr>
                <w:lang w:val="en-US"/>
              </w:rPr>
              <w:t>P.O. Box CY331 Causeway</w:t>
            </w:r>
            <w:r>
              <w:rPr>
                <w:lang w:val="en-US"/>
              </w:rPr>
              <w:br/>
            </w:r>
            <w:r w:rsidRPr="007C31AF">
              <w:rPr>
                <w:lang w:val="en-US"/>
              </w:rPr>
              <w:t>HARARE</w:t>
            </w:r>
          </w:p>
        </w:tc>
        <w:tc>
          <w:tcPr>
            <w:tcW w:w="4961" w:type="dxa"/>
          </w:tcPr>
          <w:p w:rsidR="007C31AF" w:rsidRPr="00410231" w:rsidRDefault="007C31AF" w:rsidP="00A12EC3">
            <w:pPr>
              <w:pStyle w:val="Tabletext0"/>
              <w:tabs>
                <w:tab w:val="clear" w:pos="1276"/>
                <w:tab w:val="left" w:pos="786"/>
              </w:tabs>
            </w:pPr>
            <w:r w:rsidRPr="00410231">
              <w:t xml:space="preserve">Tél: </w:t>
            </w:r>
            <w:r w:rsidRPr="00410231">
              <w:tab/>
              <w:t>+263 4 797650</w:t>
            </w:r>
            <w:r w:rsidR="0005573E">
              <w:br/>
              <w:t>Fax:</w:t>
            </w:r>
            <w:r w:rsidR="0005573E">
              <w:tab/>
            </w:r>
            <w:r w:rsidRPr="00410231">
              <w:br/>
              <w:t>E-mail:</w:t>
            </w:r>
            <w:r w:rsidRPr="00410231">
              <w:tab/>
              <w:t>caroline.sandura@telone.co.zw</w:t>
            </w:r>
          </w:p>
        </w:tc>
      </w:tr>
      <w:tr w:rsidR="007C31AF" w:rsidRPr="00567A05" w:rsidTr="007C31AF">
        <w:trPr>
          <w:jc w:val="center"/>
        </w:trPr>
        <w:tc>
          <w:tcPr>
            <w:tcW w:w="4928" w:type="dxa"/>
          </w:tcPr>
          <w:p w:rsidR="007C31AF" w:rsidRPr="007C31AF" w:rsidRDefault="00D70183" w:rsidP="007C31AF">
            <w:pPr>
              <w:pStyle w:val="Tabletext0"/>
              <w:rPr>
                <w:lang w:val="en-GB"/>
              </w:rPr>
            </w:pPr>
            <w:r>
              <w:rPr>
                <w:b/>
                <w:lang w:val="en-US"/>
              </w:rPr>
              <w:t>Econet Wireless (Pvt) Ltd</w:t>
            </w:r>
            <w:r w:rsidR="007C31AF">
              <w:rPr>
                <w:b/>
                <w:lang w:val="en-US"/>
              </w:rPr>
              <w:br/>
            </w:r>
            <w:r w:rsidR="007C31AF" w:rsidRPr="007C31AF">
              <w:rPr>
                <w:lang w:val="en-US"/>
              </w:rPr>
              <w:t>P.O. Box BE 1298 Belvedere</w:t>
            </w:r>
            <w:r w:rsidR="007C31AF">
              <w:rPr>
                <w:lang w:val="en-US"/>
              </w:rPr>
              <w:br/>
            </w:r>
            <w:r w:rsidR="007C31AF" w:rsidRPr="007C31AF">
              <w:rPr>
                <w:lang w:val="en-US"/>
              </w:rPr>
              <w:t>HARARE</w:t>
            </w:r>
          </w:p>
        </w:tc>
        <w:tc>
          <w:tcPr>
            <w:tcW w:w="4961" w:type="dxa"/>
          </w:tcPr>
          <w:p w:rsidR="007C31AF" w:rsidRPr="007C31AF" w:rsidRDefault="007C31AF" w:rsidP="00A12EC3">
            <w:pPr>
              <w:pStyle w:val="Tabletext0"/>
              <w:tabs>
                <w:tab w:val="clear" w:pos="1276"/>
                <w:tab w:val="left" w:pos="786"/>
              </w:tabs>
            </w:pPr>
            <w:r w:rsidRPr="007C31AF">
              <w:t xml:space="preserve">Tél: </w:t>
            </w:r>
            <w:r>
              <w:tab/>
            </w:r>
            <w:r w:rsidRPr="007C31AF">
              <w:t>+263 91 222500</w:t>
            </w:r>
            <w:r>
              <w:br/>
            </w:r>
            <w:r w:rsidRPr="007C31AF">
              <w:t xml:space="preserve">Fax: </w:t>
            </w:r>
            <w:r>
              <w:tab/>
            </w:r>
            <w:r w:rsidRPr="007C31AF">
              <w:t>+263 4 486120</w:t>
            </w:r>
            <w:r>
              <w:br/>
            </w:r>
            <w:r w:rsidRPr="007C31AF">
              <w:t>E-mail:</w:t>
            </w:r>
            <w:r>
              <w:tab/>
            </w:r>
            <w:r w:rsidRPr="007C31AF">
              <w:t>czinhara@econet.co.zw</w:t>
            </w:r>
          </w:p>
        </w:tc>
      </w:tr>
      <w:tr w:rsidR="007C31AF" w:rsidRPr="00567A05" w:rsidTr="007C31AF">
        <w:trPr>
          <w:jc w:val="center"/>
        </w:trPr>
        <w:tc>
          <w:tcPr>
            <w:tcW w:w="4928" w:type="dxa"/>
          </w:tcPr>
          <w:p w:rsidR="007C31AF" w:rsidRPr="007C31AF" w:rsidRDefault="007C31AF" w:rsidP="007C31AF">
            <w:pPr>
              <w:pStyle w:val="Tabletext0"/>
              <w:rPr>
                <w:lang w:val="en-GB"/>
              </w:rPr>
            </w:pPr>
            <w:r w:rsidRPr="007C31AF">
              <w:rPr>
                <w:b/>
                <w:lang w:val="en-US"/>
              </w:rPr>
              <w:t>NetOne Cellular (Pvt) Ltd</w:t>
            </w:r>
            <w:r w:rsidRPr="007C31AF">
              <w:rPr>
                <w:lang w:val="en-GB"/>
              </w:rPr>
              <w:t xml:space="preserve"> </w:t>
            </w:r>
            <w:r>
              <w:rPr>
                <w:lang w:val="en-GB"/>
              </w:rPr>
              <w:br/>
            </w:r>
            <w:r w:rsidRPr="007C31AF">
              <w:rPr>
                <w:lang w:val="en-US"/>
              </w:rPr>
              <w:t>P.O. Box CY579</w:t>
            </w:r>
            <w:r>
              <w:rPr>
                <w:lang w:val="en-US"/>
              </w:rPr>
              <w:br/>
            </w:r>
            <w:r w:rsidRPr="007C31AF">
              <w:rPr>
                <w:lang w:val="en-US"/>
              </w:rPr>
              <w:t>Causeway</w:t>
            </w:r>
            <w:r>
              <w:rPr>
                <w:lang w:val="en-US"/>
              </w:rPr>
              <w:br/>
            </w:r>
            <w:r w:rsidRPr="007C31AF">
              <w:rPr>
                <w:lang w:val="en-US"/>
              </w:rPr>
              <w:t>HARARE</w:t>
            </w:r>
          </w:p>
        </w:tc>
        <w:tc>
          <w:tcPr>
            <w:tcW w:w="4961" w:type="dxa"/>
          </w:tcPr>
          <w:p w:rsidR="007C31AF" w:rsidRPr="007C31AF" w:rsidRDefault="007C31AF" w:rsidP="006C0BA2">
            <w:pPr>
              <w:pStyle w:val="Tabletext0"/>
              <w:tabs>
                <w:tab w:val="clear" w:pos="1276"/>
                <w:tab w:val="left" w:pos="786"/>
              </w:tabs>
            </w:pPr>
            <w:r w:rsidRPr="007C31AF">
              <w:t xml:space="preserve">Tél: </w:t>
            </w:r>
            <w:r>
              <w:tab/>
            </w:r>
            <w:r w:rsidRPr="007C31AF">
              <w:t>+263 4 775361 / 7</w:t>
            </w:r>
            <w:r w:rsidR="006C0BA2">
              <w:br/>
            </w:r>
            <w:r w:rsidRPr="007C31AF">
              <w:t xml:space="preserve">Fax: </w:t>
            </w:r>
            <w:r>
              <w:tab/>
            </w:r>
            <w:r w:rsidRPr="007C31AF">
              <w:t>+263 4 750610</w:t>
            </w:r>
            <w:r w:rsidR="006C0BA2">
              <w:br/>
            </w:r>
            <w:r w:rsidRPr="007C31AF">
              <w:t xml:space="preserve">E-mail: </w:t>
            </w:r>
            <w:r>
              <w:tab/>
            </w:r>
            <w:r w:rsidRPr="007C31AF">
              <w:t>rkangai@netone.co.zw</w:t>
            </w:r>
          </w:p>
        </w:tc>
      </w:tr>
      <w:tr w:rsidR="007C31AF" w:rsidRPr="00567A05" w:rsidTr="007C31AF">
        <w:trPr>
          <w:jc w:val="center"/>
        </w:trPr>
        <w:tc>
          <w:tcPr>
            <w:tcW w:w="4928" w:type="dxa"/>
          </w:tcPr>
          <w:p w:rsidR="007C31AF" w:rsidRPr="007C31AF" w:rsidRDefault="007C31AF" w:rsidP="007C31AF">
            <w:pPr>
              <w:pStyle w:val="Tabletext0"/>
              <w:rPr>
                <w:lang w:val="en-GB"/>
              </w:rPr>
            </w:pPr>
            <w:r w:rsidRPr="007C31AF">
              <w:rPr>
                <w:b/>
                <w:lang w:val="en-US"/>
              </w:rPr>
              <w:t>Telecel Zimbabwe</w:t>
            </w:r>
            <w:r w:rsidRPr="007C31AF">
              <w:rPr>
                <w:lang w:val="en-US"/>
              </w:rPr>
              <w:t xml:space="preserve"> </w:t>
            </w:r>
            <w:r>
              <w:rPr>
                <w:lang w:val="en-US"/>
              </w:rPr>
              <w:br/>
            </w:r>
            <w:r w:rsidRPr="007C31AF">
              <w:rPr>
                <w:lang w:val="en-US"/>
              </w:rPr>
              <w:t xml:space="preserve">P. O. Box CY323 </w:t>
            </w:r>
            <w:r>
              <w:rPr>
                <w:lang w:val="en-US"/>
              </w:rPr>
              <w:br/>
            </w:r>
            <w:r w:rsidRPr="007C31AF">
              <w:rPr>
                <w:lang w:val="en-US"/>
              </w:rPr>
              <w:t>Causeway</w:t>
            </w:r>
            <w:r>
              <w:rPr>
                <w:lang w:val="en-US"/>
              </w:rPr>
              <w:br/>
            </w:r>
            <w:r w:rsidRPr="007C31AF">
              <w:rPr>
                <w:lang w:val="en-US"/>
              </w:rPr>
              <w:t>HARARE</w:t>
            </w:r>
          </w:p>
        </w:tc>
        <w:tc>
          <w:tcPr>
            <w:tcW w:w="4961" w:type="dxa"/>
          </w:tcPr>
          <w:p w:rsidR="007C31AF" w:rsidRPr="007C31AF" w:rsidRDefault="007C31AF" w:rsidP="00A12EC3">
            <w:pPr>
              <w:pStyle w:val="Tabletext0"/>
              <w:tabs>
                <w:tab w:val="clear" w:pos="1276"/>
                <w:tab w:val="left" w:pos="786"/>
              </w:tabs>
            </w:pPr>
            <w:r w:rsidRPr="007C31AF">
              <w:t>Tél:</w:t>
            </w:r>
            <w:r>
              <w:tab/>
            </w:r>
            <w:r w:rsidRPr="007C31AF">
              <w:t>+263 4 748321 / 7</w:t>
            </w:r>
            <w:r>
              <w:br/>
            </w:r>
            <w:r w:rsidRPr="007C31AF">
              <w:t xml:space="preserve">Fax: </w:t>
            </w:r>
            <w:r>
              <w:tab/>
            </w:r>
            <w:r w:rsidRPr="007C31AF">
              <w:t>+263 4 748328 / +263 4 780999</w:t>
            </w:r>
            <w:r>
              <w:br/>
            </w:r>
            <w:r w:rsidRPr="007C31AF">
              <w:t>E-mail:</w:t>
            </w:r>
            <w:r>
              <w:tab/>
            </w:r>
            <w:r w:rsidRPr="007C31AF">
              <w:t>info@telecelzim.co.zw</w:t>
            </w:r>
          </w:p>
        </w:tc>
      </w:tr>
    </w:tbl>
    <w:p w:rsidR="007C31AF" w:rsidRPr="007C31AF" w:rsidRDefault="007C31AF" w:rsidP="007C31AF">
      <w:pPr>
        <w:rPr>
          <w:b/>
          <w:bCs/>
          <w:lang w:val="fr-CH"/>
        </w:rPr>
      </w:pPr>
    </w:p>
    <w:p w:rsidR="008B28D2" w:rsidRPr="008B28D2" w:rsidRDefault="008B28D2" w:rsidP="008B28D2">
      <w:pPr>
        <w:pStyle w:val="Heading20"/>
        <w:spacing w:before="0"/>
      </w:pPr>
      <w:r w:rsidRPr="008B28D2">
        <w:lastRenderedPageBreak/>
        <w:t xml:space="preserve">Autre </w:t>
      </w:r>
      <w:r w:rsidRPr="008B28D2">
        <w:rPr>
          <w:lang w:val="fr-CH"/>
        </w:rPr>
        <w:t>communication</w:t>
      </w:r>
    </w:p>
    <w:p w:rsidR="008B28D2" w:rsidRPr="008B28D2" w:rsidRDefault="008B28D2" w:rsidP="008B28D2">
      <w:pPr>
        <w:rPr>
          <w:b/>
          <w:bCs/>
          <w:lang w:val="fr-FR"/>
        </w:rPr>
      </w:pPr>
      <w:r w:rsidRPr="008B28D2">
        <w:rPr>
          <w:b/>
          <w:bCs/>
          <w:lang w:val="fr-FR"/>
        </w:rPr>
        <w:t>Siège de l'UIT</w:t>
      </w:r>
    </w:p>
    <w:p w:rsidR="008B28D2" w:rsidRPr="008B28D2" w:rsidRDefault="008B28D2" w:rsidP="008B28D2">
      <w:pPr>
        <w:rPr>
          <w:lang w:val="fr-FR"/>
        </w:rPr>
      </w:pPr>
      <w:r w:rsidRPr="008B28D2">
        <w:rPr>
          <w:lang w:val="fr-FR"/>
        </w:rPr>
        <w:t>Les jours suivants seront considérés fériés en 2011</w:t>
      </w:r>
      <w:r w:rsidR="004F2DAF">
        <w:rPr>
          <w:lang w:val="fr-FR"/>
        </w:rPr>
        <w:t xml:space="preserve"> </w:t>
      </w:r>
      <w:r w:rsidRPr="008B28D2">
        <w:rPr>
          <w:lang w:val="fr-FR"/>
        </w:rPr>
        <w:t>au siège de l'UIT à Genève:</w:t>
      </w:r>
    </w:p>
    <w:p w:rsidR="007C31AF" w:rsidRDefault="009E53E6" w:rsidP="002E4855">
      <w:pPr>
        <w:tabs>
          <w:tab w:val="clear" w:pos="1276"/>
          <w:tab w:val="clear" w:pos="1843"/>
          <w:tab w:val="clear" w:pos="5387"/>
          <w:tab w:val="left" w:pos="4395"/>
        </w:tabs>
        <w:ind w:left="567" w:hanging="567"/>
        <w:jc w:val="left"/>
        <w:rPr>
          <w:lang w:val="fr-CH"/>
        </w:rPr>
      </w:pPr>
      <w:r>
        <w:rPr>
          <w:lang w:val="fr-FR"/>
        </w:rPr>
        <w:tab/>
      </w:r>
      <w:r w:rsidR="002E4855">
        <w:rPr>
          <w:lang w:val="fr-FR"/>
        </w:rPr>
        <w:t xml:space="preserve">3 – </w:t>
      </w:r>
      <w:r w:rsidR="008B28D2" w:rsidRPr="008B28D2">
        <w:rPr>
          <w:lang w:val="fr-FR"/>
        </w:rPr>
        <w:t xml:space="preserve">4 janvier 2011 </w:t>
      </w:r>
      <w:r w:rsidR="008B28D2" w:rsidRPr="008B28D2">
        <w:rPr>
          <w:lang w:val="fr-FR"/>
        </w:rPr>
        <w:tab/>
        <w:t>Nouvel an</w:t>
      </w:r>
      <w:r w:rsidR="008B28D2">
        <w:rPr>
          <w:lang w:val="fr-FR"/>
        </w:rPr>
        <w:br/>
      </w:r>
      <w:r w:rsidR="008B28D2" w:rsidRPr="008B28D2">
        <w:rPr>
          <w:lang w:val="fr-FR"/>
        </w:rPr>
        <w:t xml:space="preserve">22 avril 2011 </w:t>
      </w:r>
      <w:r w:rsidR="008B28D2" w:rsidRPr="008B28D2">
        <w:rPr>
          <w:lang w:val="fr-FR"/>
        </w:rPr>
        <w:tab/>
        <w:t>Vendredi Saint</w:t>
      </w:r>
      <w:r w:rsidR="008B28D2" w:rsidRPr="008B28D2">
        <w:rPr>
          <w:lang w:val="fr-FR"/>
        </w:rPr>
        <w:br/>
        <w:t xml:space="preserve">25 avril 2011 </w:t>
      </w:r>
      <w:r w:rsidR="008B28D2" w:rsidRPr="008B28D2">
        <w:rPr>
          <w:lang w:val="fr-FR"/>
        </w:rPr>
        <w:tab/>
        <w:t>Lundi de Pâques</w:t>
      </w:r>
      <w:r w:rsidR="008B28D2" w:rsidRPr="008B28D2">
        <w:rPr>
          <w:lang w:val="fr-FR"/>
        </w:rPr>
        <w:br/>
        <w:t>8 septembre 2011</w:t>
      </w:r>
      <w:r w:rsidR="008B28D2" w:rsidRPr="008B28D2">
        <w:rPr>
          <w:lang w:val="fr-FR"/>
        </w:rPr>
        <w:tab/>
        <w:t>Jeûne Genevois</w:t>
      </w:r>
      <w:r w:rsidR="008B28D2" w:rsidRPr="008B28D2">
        <w:rPr>
          <w:lang w:val="fr-FR"/>
        </w:rPr>
        <w:br/>
        <w:t>26</w:t>
      </w:r>
      <w:r w:rsidR="002E4855">
        <w:rPr>
          <w:lang w:val="fr-FR"/>
        </w:rPr>
        <w:t xml:space="preserve"> – </w:t>
      </w:r>
      <w:r w:rsidR="008B28D2" w:rsidRPr="008B28D2">
        <w:rPr>
          <w:lang w:val="fr-FR"/>
        </w:rPr>
        <w:t>30 décembre 2011</w:t>
      </w:r>
      <w:r w:rsidR="008B28D2" w:rsidRPr="008B28D2">
        <w:rPr>
          <w:lang w:val="fr-FR"/>
        </w:rPr>
        <w:tab/>
        <w:t>Noël et fin d’année</w:t>
      </w:r>
    </w:p>
    <w:p w:rsidR="007C31AF" w:rsidRDefault="007C31AF" w:rsidP="007C31AF">
      <w:pPr>
        <w:rPr>
          <w:lang w:val="fr-CH"/>
        </w:rPr>
      </w:pPr>
    </w:p>
    <w:p w:rsidR="008B28D2" w:rsidRDefault="008B28D2" w:rsidP="007C31AF">
      <w:pPr>
        <w:rPr>
          <w:lang w:val="fr-CH"/>
        </w:rPr>
      </w:pPr>
    </w:p>
    <w:p w:rsidR="00AC0357" w:rsidRDefault="00AC0357" w:rsidP="007C31AF">
      <w:pPr>
        <w:rPr>
          <w:lang w:val="fr-CH"/>
        </w:rPr>
      </w:pPr>
    </w:p>
    <w:p w:rsidR="008B28D2" w:rsidRPr="008B28D2" w:rsidRDefault="008B28D2" w:rsidP="008B28D2">
      <w:pPr>
        <w:rPr>
          <w:b/>
          <w:bCs/>
          <w:lang w:val="fr-FR"/>
        </w:rPr>
      </w:pPr>
      <w:r w:rsidRPr="008B28D2">
        <w:rPr>
          <w:b/>
          <w:bCs/>
          <w:lang w:val="fr-CH"/>
        </w:rPr>
        <w:t>Kazakhstan</w:t>
      </w:r>
    </w:p>
    <w:p w:rsidR="008B28D2" w:rsidRPr="008B28D2" w:rsidRDefault="008B28D2" w:rsidP="000B104A">
      <w:pPr>
        <w:spacing w:before="0"/>
        <w:rPr>
          <w:lang w:val="fr-FR"/>
        </w:rPr>
      </w:pPr>
      <w:r w:rsidRPr="008B28D2">
        <w:rPr>
          <w:lang w:val="fr-FR"/>
        </w:rPr>
        <w:t>Communication du 27.</w:t>
      </w:r>
      <w:r w:rsidR="002F5CED">
        <w:rPr>
          <w:lang w:val="fr-FR"/>
        </w:rPr>
        <w:t>I</w:t>
      </w:r>
      <w:r w:rsidRPr="008B28D2">
        <w:rPr>
          <w:lang w:val="fr-FR"/>
        </w:rPr>
        <w:t>X.2010:</w:t>
      </w:r>
    </w:p>
    <w:p w:rsidR="008B28D2" w:rsidRPr="008B28D2" w:rsidRDefault="008B28D2" w:rsidP="008B28D2">
      <w:pPr>
        <w:rPr>
          <w:lang w:val="fr-FR"/>
        </w:rPr>
      </w:pPr>
      <w:r w:rsidRPr="008B28D2">
        <w:rPr>
          <w:lang w:val="fr-FR"/>
        </w:rPr>
        <w:t xml:space="preserve">Le </w:t>
      </w:r>
      <w:r w:rsidRPr="008B28D2">
        <w:rPr>
          <w:i/>
          <w:iCs/>
          <w:lang w:val="fr-CH"/>
        </w:rPr>
        <w:t>Ministry of Communications and Information of the Republic of Kazakhstan</w:t>
      </w:r>
      <w:r w:rsidRPr="008B28D2">
        <w:rPr>
          <w:lang w:val="fr-CH"/>
        </w:rPr>
        <w:t xml:space="preserve"> </w:t>
      </w:r>
      <w:r w:rsidRPr="008B28D2">
        <w:rPr>
          <w:lang w:val="fr-FR"/>
        </w:rPr>
        <w:t>annonce qu'un système opérationnel de contrôle des communications assure les fonctions de contrôle des émissions radioélectriques et de mesure des paramètres des charges utiles des systèmes spatiaux dont les positions orbitales se trouvent dans l'arc compris entre 15° E et 130° E.</w:t>
      </w:r>
    </w:p>
    <w:p w:rsidR="008B28D2" w:rsidRPr="008B28D2" w:rsidRDefault="008B28D2" w:rsidP="008B28D2">
      <w:pPr>
        <w:rPr>
          <w:lang w:val="fr-FR"/>
        </w:rPr>
      </w:pPr>
      <w:r w:rsidRPr="008B28D2">
        <w:rPr>
          <w:lang w:val="fr-FR"/>
        </w:rPr>
        <w:t>La bande de fréquences de fonctionnement de la station de contrôle des communications sur la liaison descendante est la suivante: 10</w:t>
      </w:r>
      <w:r w:rsidRPr="008B28D2">
        <w:rPr>
          <w:lang w:val="fr-CH"/>
        </w:rPr>
        <w:t> </w:t>
      </w:r>
      <w:r w:rsidRPr="008B28D2">
        <w:rPr>
          <w:lang w:val="fr-FR"/>
        </w:rPr>
        <w:t>700</w:t>
      </w:r>
      <w:r w:rsidR="00997A1F">
        <w:rPr>
          <w:lang w:val="fr-FR"/>
        </w:rPr>
        <w:t xml:space="preserve"> </w:t>
      </w:r>
      <w:r w:rsidR="000B104A">
        <w:rPr>
          <w:lang w:val="fr-FR"/>
        </w:rPr>
        <w:t xml:space="preserve">MHz </w:t>
      </w:r>
      <w:r w:rsidR="00997A1F">
        <w:rPr>
          <w:lang w:val="fr-FR"/>
        </w:rPr>
        <w:t xml:space="preserve">– </w:t>
      </w:r>
      <w:r w:rsidRPr="008B28D2">
        <w:rPr>
          <w:lang w:val="fr-FR"/>
        </w:rPr>
        <w:t>12</w:t>
      </w:r>
      <w:r w:rsidRPr="008B28D2">
        <w:rPr>
          <w:lang w:val="fr-CH"/>
        </w:rPr>
        <w:t> </w:t>
      </w:r>
      <w:r w:rsidRPr="008B28D2">
        <w:rPr>
          <w:lang w:val="fr-FR"/>
        </w:rPr>
        <w:t>750 MHz.</w:t>
      </w:r>
    </w:p>
    <w:p w:rsidR="008B28D2" w:rsidRDefault="008B28D2" w:rsidP="007C31AF">
      <w:pPr>
        <w:rPr>
          <w:lang w:val="fr-CH"/>
        </w:rPr>
      </w:pPr>
    </w:p>
    <w:p w:rsidR="008B28D2" w:rsidRPr="00F95D26" w:rsidRDefault="008B28D2" w:rsidP="007C31AF">
      <w:pPr>
        <w:rPr>
          <w:lang w:val="fr-CH"/>
        </w:rPr>
      </w:pPr>
    </w:p>
    <w:p w:rsidR="00A933B4" w:rsidRPr="00F95D26" w:rsidRDefault="00A933B4">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F95D26">
        <w:rPr>
          <w:lang w:val="fr-CH"/>
        </w:rPr>
        <w:br w:type="page"/>
      </w:r>
    </w:p>
    <w:p w:rsidR="00776C41" w:rsidRPr="00F95D26" w:rsidRDefault="00776C41" w:rsidP="00A933B4">
      <w:pPr>
        <w:spacing w:before="0"/>
        <w:ind w:left="567" w:hanging="567"/>
        <w:jc w:val="left"/>
        <w:rPr>
          <w:sz w:val="8"/>
          <w:lang w:val="fr-CH"/>
        </w:rPr>
      </w:pPr>
    </w:p>
    <w:p w:rsidR="00A933B4" w:rsidRPr="006D0A68" w:rsidRDefault="00A933B4" w:rsidP="00A933B4">
      <w:pPr>
        <w:pStyle w:val="Heading20"/>
        <w:spacing w:before="0"/>
        <w:rPr>
          <w:lang w:val="fr-CH"/>
        </w:rPr>
      </w:pPr>
      <w:bookmarkStart w:id="40" w:name="_Toc248829285"/>
      <w:bookmarkStart w:id="41" w:name="_Toc251059439"/>
      <w:bookmarkStart w:id="42" w:name="_Toc252175433"/>
      <w:bookmarkStart w:id="43" w:name="_Toc253407936"/>
      <w:bookmarkStart w:id="44" w:name="_Toc255827806"/>
      <w:bookmarkStart w:id="45" w:name="_Toc259726559"/>
      <w:bookmarkStart w:id="46" w:name="_Toc262756308"/>
      <w:bookmarkStart w:id="47" w:name="_Toc265053971"/>
      <w:bookmarkStart w:id="48" w:name="_Toc266116935"/>
      <w:bookmarkStart w:id="49" w:name="_Toc268854532"/>
      <w:bookmarkStart w:id="50" w:name="_Toc271633977"/>
      <w:bookmarkStart w:id="51" w:name="_Toc273021701"/>
      <w:bookmarkStart w:id="52" w:name="_Toc274142290"/>
      <w:r w:rsidRPr="006D0A68">
        <w:rPr>
          <w:lang w:val="fr-CH"/>
        </w:rPr>
        <w:t>Restrictions</w:t>
      </w:r>
      <w:bookmarkEnd w:id="40"/>
      <w:bookmarkEnd w:id="41"/>
      <w:r w:rsidRPr="006D0A68">
        <w:rPr>
          <w:lang w:val="fr-CH"/>
        </w:rPr>
        <w:t xml:space="preserve"> de service</w:t>
      </w:r>
      <w:bookmarkEnd w:id="42"/>
      <w:bookmarkEnd w:id="43"/>
      <w:bookmarkEnd w:id="44"/>
      <w:bookmarkEnd w:id="45"/>
      <w:bookmarkEnd w:id="46"/>
      <w:bookmarkEnd w:id="47"/>
      <w:bookmarkEnd w:id="48"/>
      <w:bookmarkEnd w:id="49"/>
      <w:bookmarkEnd w:id="50"/>
      <w:bookmarkEnd w:id="51"/>
      <w:bookmarkEnd w:id="52"/>
    </w:p>
    <w:p w:rsidR="00A933B4" w:rsidRPr="00E42A7E" w:rsidRDefault="00A933B4" w:rsidP="00A933B4">
      <w:pPr>
        <w:pStyle w:val="Normalaftertitle"/>
        <w:rPr>
          <w:lang w:val="fr-FR"/>
        </w:rPr>
      </w:pPr>
      <w:bookmarkStart w:id="53" w:name="_Toc97092277"/>
      <w:bookmarkStart w:id="54" w:name="_Toc98306179"/>
      <w:bookmarkStart w:id="55" w:name="_Toc100050762"/>
      <w:bookmarkStart w:id="56" w:name="_Toc101246657"/>
      <w:bookmarkStart w:id="57" w:name="_Toc102534883"/>
      <w:bookmarkStart w:id="58" w:name="_Toc105302160"/>
      <w:bookmarkStart w:id="59" w:name="_Toc106504917"/>
      <w:bookmarkStart w:id="60" w:name="_Toc107798486"/>
      <w:bookmarkStart w:id="61" w:name="_Toc109028771"/>
      <w:bookmarkStart w:id="62" w:name="_Toc109631797"/>
      <w:bookmarkStart w:id="63" w:name="_Toc109631892"/>
      <w:bookmarkStart w:id="64" w:name="_Toc110233132"/>
      <w:bookmarkStart w:id="65" w:name="_Toc110233372"/>
      <w:bookmarkStart w:id="66" w:name="_Toc111607537"/>
      <w:bookmarkStart w:id="67" w:name="_Toc113250059"/>
      <w:bookmarkStart w:id="68" w:name="_Toc114285871"/>
      <w:bookmarkStart w:id="69" w:name="_Toc116117120"/>
      <w:bookmarkStart w:id="70" w:name="_Toc117389567"/>
      <w:bookmarkStart w:id="71" w:name="_Toc119749659"/>
      <w:bookmarkStart w:id="72" w:name="_Toc121281109"/>
      <w:bookmarkStart w:id="73" w:name="_Toc122238456"/>
      <w:bookmarkStart w:id="74" w:name="_Toc122940748"/>
      <w:bookmarkStart w:id="75" w:name="_Toc126481968"/>
      <w:bookmarkStart w:id="76" w:name="_Toc127606639"/>
      <w:bookmarkStart w:id="77" w:name="_Toc128886977"/>
      <w:bookmarkStart w:id="78" w:name="_Toc131917148"/>
      <w:bookmarkStart w:id="79" w:name="_Toc131917422"/>
      <w:bookmarkStart w:id="80" w:name="_Toc135453283"/>
      <w:bookmarkStart w:id="81" w:name="_Toc136762629"/>
      <w:bookmarkStart w:id="82" w:name="_Toc138153397"/>
      <w:bookmarkStart w:id="83" w:name="_Toc139444705"/>
      <w:bookmarkStart w:id="84" w:name="_Toc140656552"/>
      <w:bookmarkStart w:id="85" w:name="_Toc141774339"/>
      <w:bookmarkStart w:id="86" w:name="_Toc143331220"/>
      <w:bookmarkStart w:id="87" w:name="_Toc144780384"/>
      <w:bookmarkStart w:id="88" w:name="_Toc146011662"/>
      <w:bookmarkStart w:id="89" w:name="_Toc147313868"/>
      <w:bookmarkStart w:id="90" w:name="_Toc150078580"/>
      <w:bookmarkStart w:id="91" w:name="_Toc151281257"/>
      <w:bookmarkStart w:id="92" w:name="_Toc152663544"/>
      <w:bookmarkStart w:id="93" w:name="_Toc153877744"/>
      <w:bookmarkStart w:id="94" w:name="_Toc158019388"/>
      <w:bookmarkStart w:id="95" w:name="_Toc159212725"/>
      <w:bookmarkStart w:id="96" w:name="_Toc160456167"/>
      <w:bookmarkStart w:id="97" w:name="_Toc161638237"/>
      <w:bookmarkStart w:id="98" w:name="_Toc162942714"/>
      <w:bookmarkStart w:id="99" w:name="_Toc164586148"/>
      <w:bookmarkStart w:id="100" w:name="_Toc165690539"/>
      <w:bookmarkStart w:id="101" w:name="_Toc166647571"/>
      <w:bookmarkStart w:id="102" w:name="_Toc168388036"/>
      <w:bookmarkStart w:id="103" w:name="_Toc169584474"/>
      <w:bookmarkStart w:id="104" w:name="_Toc170815303"/>
      <w:bookmarkStart w:id="105" w:name="_Toc171936802"/>
      <w:bookmarkStart w:id="106" w:name="_Toc173647067"/>
      <w:bookmarkStart w:id="107" w:name="_Toc174436304"/>
      <w:bookmarkStart w:id="108" w:name="_Toc176340245"/>
      <w:bookmarkStart w:id="109" w:name="_Toc177526456"/>
      <w:bookmarkStart w:id="110" w:name="_Toc178733569"/>
      <w:bookmarkStart w:id="111" w:name="_Toc181591811"/>
      <w:bookmarkStart w:id="112" w:name="_Toc182996188"/>
      <w:bookmarkStart w:id="113" w:name="_Toc184099139"/>
      <w:bookmarkStart w:id="114" w:name="_Toc187491754"/>
      <w:bookmarkStart w:id="115" w:name="_Toc188073964"/>
      <w:bookmarkStart w:id="116" w:name="_Toc191803645"/>
      <w:bookmarkStart w:id="117" w:name="_Toc192925270"/>
      <w:bookmarkStart w:id="118" w:name="_Toc193013119"/>
      <w:bookmarkStart w:id="119" w:name="_Toc196019531"/>
      <w:bookmarkStart w:id="120" w:name="_Toc197223475"/>
      <w:bookmarkStart w:id="121" w:name="_Toc198519409"/>
      <w:bookmarkStart w:id="122" w:name="_Toc200872046"/>
      <w:bookmarkStart w:id="123" w:name="_Toc202750879"/>
      <w:bookmarkStart w:id="124" w:name="_Toc202750989"/>
      <w:bookmarkStart w:id="125" w:name="_Toc202751352"/>
      <w:bookmarkStart w:id="126" w:name="_Toc203553678"/>
      <w:bookmarkStart w:id="127" w:name="_Toc204666558"/>
      <w:bookmarkStart w:id="128" w:name="_Toc205106621"/>
      <w:bookmarkStart w:id="129" w:name="_Toc206390002"/>
      <w:bookmarkStart w:id="130" w:name="_Toc208205506"/>
      <w:bookmarkStart w:id="131" w:name="_Toc211848203"/>
      <w:bookmarkStart w:id="132" w:name="_Toc212964637"/>
      <w:bookmarkStart w:id="133" w:name="_Toc214162757"/>
      <w:bookmarkStart w:id="134" w:name="_Toc215907236"/>
      <w:bookmarkStart w:id="135" w:name="_Toc219001218"/>
      <w:bookmarkStart w:id="136" w:name="_Toc219610105"/>
      <w:bookmarkStart w:id="137" w:name="_Toc222028839"/>
      <w:bookmarkStart w:id="138" w:name="_Toc223252058"/>
      <w:bookmarkStart w:id="139" w:name="_Toc224533701"/>
      <w:bookmarkStart w:id="140" w:name="_Toc226791586"/>
      <w:bookmarkStart w:id="141" w:name="_Toc228766419"/>
      <w:bookmarkStart w:id="142" w:name="_Toc229971385"/>
      <w:bookmarkStart w:id="143" w:name="_Toc232323966"/>
      <w:bookmarkStart w:id="144" w:name="_Toc233609618"/>
      <w:bookmarkStart w:id="145" w:name="_Toc235352440"/>
      <w:bookmarkStart w:id="146" w:name="_Toc236573583"/>
      <w:bookmarkStart w:id="147" w:name="_Toc240790150"/>
      <w:bookmarkStart w:id="148" w:name="_Toc242001458"/>
      <w:bookmarkStart w:id="149" w:name="_Toc243300345"/>
      <w:bookmarkStart w:id="150" w:name="_Toc244506998"/>
      <w:bookmarkStart w:id="151" w:name="_Toc248829286"/>
      <w:r w:rsidRPr="00170C75">
        <w:rPr>
          <w:b/>
          <w:bCs/>
          <w:lang w:val="fr-FR"/>
        </w:rPr>
        <w:t>Note du TSB</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B06917">
        <w:rPr>
          <w:lang w:val="fr-FR"/>
        </w:rPr>
        <w:fldChar w:fldCharType="begin"/>
      </w:r>
      <w:r w:rsidRPr="00BD4486">
        <w:rPr>
          <w:lang w:val="fr-FR"/>
        </w:rPr>
        <w:instrText xml:space="preserve"> TC "</w:instrText>
      </w:r>
      <w:bookmarkStart w:id="152" w:name="_Toc253407937"/>
      <w:bookmarkStart w:id="153" w:name="_Toc255827807"/>
      <w:bookmarkStart w:id="154" w:name="_Toc259726560"/>
      <w:bookmarkStart w:id="155" w:name="_Toc262756309"/>
      <w:bookmarkStart w:id="156" w:name="_Toc265053972"/>
      <w:bookmarkStart w:id="157" w:name="_Toc266116936"/>
      <w:bookmarkStart w:id="158" w:name="_Toc268854533"/>
      <w:bookmarkStart w:id="159" w:name="_Toc271633978"/>
      <w:bookmarkStart w:id="160" w:name="_Toc273021702"/>
      <w:bookmarkStart w:id="161" w:name="_Toc274142291"/>
      <w:r w:rsidRPr="00FB7B61">
        <w:rPr>
          <w:lang w:val="fr-FR"/>
        </w:rPr>
        <w:instrText>Note du TSB</w:instrText>
      </w:r>
      <w:bookmarkEnd w:id="152"/>
      <w:bookmarkEnd w:id="153"/>
      <w:bookmarkEnd w:id="154"/>
      <w:bookmarkEnd w:id="155"/>
      <w:bookmarkEnd w:id="156"/>
      <w:bookmarkEnd w:id="157"/>
      <w:bookmarkEnd w:id="158"/>
      <w:bookmarkEnd w:id="159"/>
      <w:bookmarkEnd w:id="160"/>
      <w:bookmarkEnd w:id="161"/>
      <w:r w:rsidRPr="00BD4486">
        <w:rPr>
          <w:lang w:val="fr-FR"/>
        </w:rPr>
        <w:instrText xml:space="preserve">" \f C \l "3" </w:instrText>
      </w:r>
      <w:r w:rsidR="00B06917">
        <w:rPr>
          <w:lang w:val="fr-FR"/>
        </w:rPr>
        <w:fldChar w:fldCharType="end"/>
      </w:r>
    </w:p>
    <w:p w:rsidR="00A933B4" w:rsidRPr="00E42A7E" w:rsidRDefault="00A933B4" w:rsidP="00A933B4">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A933B4" w:rsidRPr="00E42A7E" w:rsidRDefault="00A933B4" w:rsidP="00A933B4">
      <w:pPr>
        <w:rPr>
          <w:lang w:val="fr-FR"/>
        </w:rPr>
      </w:pPr>
    </w:p>
    <w:tbl>
      <w:tblPr>
        <w:tblW w:w="0" w:type="auto"/>
        <w:jc w:val="center"/>
        <w:tblLayout w:type="fixed"/>
        <w:tblLook w:val="0000"/>
      </w:tblPr>
      <w:tblGrid>
        <w:gridCol w:w="2268"/>
        <w:gridCol w:w="1985"/>
        <w:gridCol w:w="2268"/>
        <w:gridCol w:w="1985"/>
      </w:tblGrid>
      <w:tr w:rsidR="00A933B4" w:rsidRPr="00E42A7E" w:rsidTr="00A933B4">
        <w:trPr>
          <w:jc w:val="center"/>
        </w:trPr>
        <w:tc>
          <w:tcPr>
            <w:tcW w:w="2268" w:type="dxa"/>
            <w:vAlign w:val="center"/>
          </w:tcPr>
          <w:p w:rsidR="00A933B4" w:rsidRPr="00E42A7E" w:rsidRDefault="00A933B4" w:rsidP="00B30D8F">
            <w:pPr>
              <w:pStyle w:val="Tablehead0"/>
              <w:jc w:val="left"/>
              <w:rPr>
                <w:b/>
                <w:bCs/>
              </w:rPr>
            </w:pPr>
            <w:r w:rsidRPr="00E42A7E">
              <w:t>Pays/zone géographique</w:t>
            </w:r>
          </w:p>
        </w:tc>
        <w:tc>
          <w:tcPr>
            <w:tcW w:w="1985" w:type="dxa"/>
            <w:vAlign w:val="center"/>
          </w:tcPr>
          <w:p w:rsidR="00A933B4" w:rsidRPr="00E42A7E" w:rsidRDefault="00A933B4" w:rsidP="00B30D8F">
            <w:pPr>
              <w:pStyle w:val="Tablehead0"/>
              <w:jc w:val="left"/>
            </w:pPr>
            <w:r w:rsidRPr="00E42A7E">
              <w:t>BE</w:t>
            </w:r>
          </w:p>
        </w:tc>
        <w:tc>
          <w:tcPr>
            <w:tcW w:w="2268" w:type="dxa"/>
            <w:tcBorders>
              <w:left w:val="nil"/>
            </w:tcBorders>
            <w:vAlign w:val="center"/>
          </w:tcPr>
          <w:p w:rsidR="00A933B4" w:rsidRPr="00E42A7E" w:rsidRDefault="00A933B4" w:rsidP="00B30D8F">
            <w:pPr>
              <w:pStyle w:val="Tablehead0"/>
              <w:jc w:val="left"/>
            </w:pPr>
            <w:r w:rsidRPr="00E42A7E">
              <w:t>Pays/zone géographique</w:t>
            </w:r>
          </w:p>
        </w:tc>
        <w:tc>
          <w:tcPr>
            <w:tcW w:w="1985" w:type="dxa"/>
            <w:vAlign w:val="center"/>
          </w:tcPr>
          <w:p w:rsidR="00A933B4" w:rsidRPr="00E42A7E" w:rsidRDefault="00A933B4" w:rsidP="00B30D8F">
            <w:pPr>
              <w:pStyle w:val="Tablehead0"/>
              <w:jc w:val="left"/>
            </w:pPr>
            <w:r w:rsidRPr="00E42A7E">
              <w:t>BE</w:t>
            </w:r>
          </w:p>
        </w:tc>
      </w:tr>
      <w:tr w:rsidR="00A933B4" w:rsidRPr="00E42A7E" w:rsidTr="00A933B4">
        <w:trPr>
          <w:jc w:val="center"/>
        </w:trPr>
        <w:tc>
          <w:tcPr>
            <w:tcW w:w="2268" w:type="dxa"/>
          </w:tcPr>
          <w:p w:rsidR="00A933B4" w:rsidRPr="00E42A7E" w:rsidRDefault="00A933B4" w:rsidP="00A933B4">
            <w:pPr>
              <w:pStyle w:val="Tabletext0"/>
              <w:rPr>
                <w:b/>
              </w:rPr>
            </w:pPr>
            <w:r w:rsidRPr="00E42A7E">
              <w:t>Allemagne</w:t>
            </w:r>
          </w:p>
        </w:tc>
        <w:tc>
          <w:tcPr>
            <w:tcW w:w="1985" w:type="dxa"/>
          </w:tcPr>
          <w:p w:rsidR="00A933B4" w:rsidRPr="00E42A7E" w:rsidRDefault="00A933B4" w:rsidP="00A933B4">
            <w:pPr>
              <w:pStyle w:val="Tabletext0"/>
            </w:pPr>
            <w:r w:rsidRPr="00E42A7E">
              <w:t>788 (p.18)</w:t>
            </w:r>
          </w:p>
        </w:tc>
        <w:tc>
          <w:tcPr>
            <w:tcW w:w="2268" w:type="dxa"/>
            <w:tcBorders>
              <w:left w:val="nil"/>
            </w:tcBorders>
          </w:tcPr>
          <w:p w:rsidR="00A933B4" w:rsidRPr="00E42A7E" w:rsidRDefault="00A933B4" w:rsidP="00A933B4">
            <w:pPr>
              <w:pStyle w:val="Tabletext0"/>
            </w:pPr>
            <w:r w:rsidRPr="00E42A7E">
              <w:t>Malawi</w:t>
            </w:r>
          </w:p>
        </w:tc>
        <w:tc>
          <w:tcPr>
            <w:tcW w:w="1985" w:type="dxa"/>
          </w:tcPr>
          <w:p w:rsidR="00A933B4" w:rsidRPr="00E42A7E" w:rsidRDefault="00A933B4" w:rsidP="00A933B4">
            <w:pPr>
              <w:pStyle w:val="Tabletext0"/>
            </w:pPr>
            <w:r w:rsidRPr="00E42A7E">
              <w:t>699 (p.6)</w:t>
            </w:r>
          </w:p>
        </w:tc>
      </w:tr>
      <w:tr w:rsidR="00A933B4" w:rsidRPr="00E42A7E" w:rsidTr="00A933B4">
        <w:trPr>
          <w:jc w:val="center"/>
        </w:trPr>
        <w:tc>
          <w:tcPr>
            <w:tcW w:w="2268" w:type="dxa"/>
          </w:tcPr>
          <w:p w:rsidR="00A933B4" w:rsidRPr="00E42A7E" w:rsidRDefault="00A933B4" w:rsidP="00A933B4">
            <w:pPr>
              <w:pStyle w:val="Tabletext0"/>
              <w:rPr>
                <w:b/>
              </w:rPr>
            </w:pPr>
            <w:r w:rsidRPr="00E42A7E">
              <w:t>Antigua-et-Barbuda</w:t>
            </w:r>
          </w:p>
        </w:tc>
        <w:tc>
          <w:tcPr>
            <w:tcW w:w="1985" w:type="dxa"/>
          </w:tcPr>
          <w:p w:rsidR="00A933B4" w:rsidRPr="00E42A7E" w:rsidRDefault="00A933B4" w:rsidP="00A933B4">
            <w:pPr>
              <w:pStyle w:val="Tabletext0"/>
            </w:pPr>
            <w:r w:rsidRPr="00E42A7E">
              <w:t>798 (p.5)</w:t>
            </w:r>
          </w:p>
        </w:tc>
        <w:tc>
          <w:tcPr>
            <w:tcW w:w="2268" w:type="dxa"/>
            <w:tcBorders>
              <w:left w:val="nil"/>
            </w:tcBorders>
          </w:tcPr>
          <w:p w:rsidR="00A933B4" w:rsidRPr="00E42A7E" w:rsidRDefault="00A933B4" w:rsidP="00A933B4">
            <w:pPr>
              <w:pStyle w:val="Tabletext0"/>
            </w:pPr>
            <w:r w:rsidRPr="00E42A7E">
              <w:t>Maldives</w:t>
            </w:r>
          </w:p>
        </w:tc>
        <w:tc>
          <w:tcPr>
            <w:tcW w:w="1985" w:type="dxa"/>
          </w:tcPr>
          <w:p w:rsidR="00A933B4" w:rsidRPr="00E42A7E" w:rsidRDefault="00A933B4" w:rsidP="00A933B4">
            <w:pPr>
              <w:pStyle w:val="Tabletext0"/>
            </w:pPr>
            <w:r w:rsidRPr="00E42A7E">
              <w:t>766 (p.19)</w:t>
            </w:r>
          </w:p>
        </w:tc>
      </w:tr>
      <w:tr w:rsidR="00A933B4" w:rsidRPr="00E42A7E" w:rsidTr="00A933B4">
        <w:trPr>
          <w:jc w:val="center"/>
        </w:trPr>
        <w:tc>
          <w:tcPr>
            <w:tcW w:w="2268" w:type="dxa"/>
          </w:tcPr>
          <w:p w:rsidR="00A933B4" w:rsidRPr="00E42A7E" w:rsidRDefault="00A933B4" w:rsidP="00A933B4">
            <w:pPr>
              <w:pStyle w:val="Tabletext0"/>
              <w:rPr>
                <w:b/>
              </w:rPr>
            </w:pPr>
            <w:r w:rsidRPr="00E42A7E">
              <w:t>Antilles néerlandaises</w:t>
            </w:r>
          </w:p>
        </w:tc>
        <w:tc>
          <w:tcPr>
            <w:tcW w:w="1985" w:type="dxa"/>
          </w:tcPr>
          <w:p w:rsidR="00A933B4" w:rsidRPr="00E42A7E" w:rsidRDefault="00A933B4" w:rsidP="00A933B4">
            <w:pPr>
              <w:pStyle w:val="Tabletext0"/>
            </w:pPr>
            <w:r w:rsidRPr="00E42A7E">
              <w:t>786 (p.7)</w:t>
            </w:r>
          </w:p>
        </w:tc>
        <w:tc>
          <w:tcPr>
            <w:tcW w:w="2268" w:type="dxa"/>
            <w:tcBorders>
              <w:left w:val="nil"/>
            </w:tcBorders>
          </w:tcPr>
          <w:p w:rsidR="00A933B4" w:rsidRPr="00E42A7E" w:rsidRDefault="00A933B4" w:rsidP="00A933B4">
            <w:pPr>
              <w:pStyle w:val="Tabletext0"/>
            </w:pPr>
            <w:r w:rsidRPr="00E42A7E">
              <w:t>Maroc</w:t>
            </w:r>
          </w:p>
        </w:tc>
        <w:tc>
          <w:tcPr>
            <w:tcW w:w="1985" w:type="dxa"/>
          </w:tcPr>
          <w:p w:rsidR="00A933B4" w:rsidRPr="00E42A7E" w:rsidRDefault="00A933B4" w:rsidP="00A933B4">
            <w:pPr>
              <w:pStyle w:val="Tabletext0"/>
            </w:pPr>
            <w:r w:rsidRPr="00E42A7E">
              <w:t>692 (p.8), 727 (p.5)</w:t>
            </w:r>
          </w:p>
        </w:tc>
      </w:tr>
      <w:tr w:rsidR="00A933B4" w:rsidRPr="00E42A7E" w:rsidTr="00A933B4">
        <w:trPr>
          <w:jc w:val="center"/>
        </w:trPr>
        <w:tc>
          <w:tcPr>
            <w:tcW w:w="2268" w:type="dxa"/>
          </w:tcPr>
          <w:p w:rsidR="00A933B4" w:rsidRPr="00E42A7E" w:rsidRDefault="00A933B4" w:rsidP="00A933B4">
            <w:pPr>
              <w:pStyle w:val="Tabletext0"/>
              <w:rPr>
                <w:b/>
              </w:rPr>
            </w:pPr>
            <w:r w:rsidRPr="00E42A7E">
              <w:t>Arabie saoudite</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Maurice</w:t>
            </w:r>
          </w:p>
        </w:tc>
        <w:tc>
          <w:tcPr>
            <w:tcW w:w="1985" w:type="dxa"/>
          </w:tcPr>
          <w:p w:rsidR="00A933B4" w:rsidRPr="00E42A7E" w:rsidRDefault="00A933B4" w:rsidP="00A933B4">
            <w:pPr>
              <w:pStyle w:val="Tabletext0"/>
            </w:pPr>
            <w:r w:rsidRPr="00E42A7E">
              <w:t>610 (p.6)</w:t>
            </w:r>
          </w:p>
        </w:tc>
      </w:tr>
      <w:tr w:rsidR="00A933B4" w:rsidRPr="00E42A7E" w:rsidTr="00A933B4">
        <w:trPr>
          <w:jc w:val="center"/>
        </w:trPr>
        <w:tc>
          <w:tcPr>
            <w:tcW w:w="2268" w:type="dxa"/>
          </w:tcPr>
          <w:p w:rsidR="00A933B4" w:rsidRPr="00E42A7E" w:rsidRDefault="00A933B4" w:rsidP="00A933B4">
            <w:pPr>
              <w:pStyle w:val="Tabletext0"/>
              <w:rPr>
                <w:b/>
              </w:rPr>
            </w:pPr>
            <w:r w:rsidRPr="00E42A7E">
              <w:t>Aruba</w:t>
            </w:r>
          </w:p>
        </w:tc>
        <w:tc>
          <w:tcPr>
            <w:tcW w:w="1985" w:type="dxa"/>
          </w:tcPr>
          <w:p w:rsidR="00A933B4" w:rsidRPr="00E42A7E" w:rsidRDefault="00A933B4" w:rsidP="00A933B4">
            <w:pPr>
              <w:pStyle w:val="Tabletext0"/>
            </w:pPr>
            <w:r w:rsidRPr="00E42A7E">
              <w:t>776 (p.6)</w:t>
            </w:r>
          </w:p>
        </w:tc>
        <w:tc>
          <w:tcPr>
            <w:tcW w:w="2268" w:type="dxa"/>
            <w:tcBorders>
              <w:left w:val="nil"/>
            </w:tcBorders>
          </w:tcPr>
          <w:p w:rsidR="00A933B4" w:rsidRPr="00E42A7E" w:rsidRDefault="00A933B4" w:rsidP="00A933B4">
            <w:pPr>
              <w:pStyle w:val="Tabletext0"/>
            </w:pPr>
            <w:r w:rsidRPr="00E42A7E">
              <w:t>Nigéria</w:t>
            </w:r>
          </w:p>
        </w:tc>
        <w:tc>
          <w:tcPr>
            <w:tcW w:w="1985" w:type="dxa"/>
          </w:tcPr>
          <w:p w:rsidR="00A933B4" w:rsidRPr="00E42A7E" w:rsidRDefault="00A933B4" w:rsidP="00A933B4">
            <w:pPr>
              <w:pStyle w:val="Tabletext0"/>
            </w:pPr>
            <w:r w:rsidRPr="00E42A7E">
              <w:t>829 (p.18)</w:t>
            </w:r>
          </w:p>
        </w:tc>
      </w:tr>
      <w:tr w:rsidR="00A933B4" w:rsidRPr="00E42A7E" w:rsidTr="00A933B4">
        <w:trPr>
          <w:jc w:val="center"/>
        </w:trPr>
        <w:tc>
          <w:tcPr>
            <w:tcW w:w="2268" w:type="dxa"/>
          </w:tcPr>
          <w:p w:rsidR="00A933B4" w:rsidRPr="00E42A7E" w:rsidRDefault="00A933B4" w:rsidP="00A933B4">
            <w:pPr>
              <w:pStyle w:val="Tabletext0"/>
              <w:rPr>
                <w:b/>
              </w:rPr>
            </w:pPr>
            <w:r w:rsidRPr="00E42A7E">
              <w:t>Australie</w:t>
            </w:r>
          </w:p>
        </w:tc>
        <w:tc>
          <w:tcPr>
            <w:tcW w:w="1985" w:type="dxa"/>
          </w:tcPr>
          <w:p w:rsidR="00A933B4" w:rsidRPr="00E42A7E" w:rsidRDefault="00A933B4" w:rsidP="00A933B4">
            <w:pPr>
              <w:pStyle w:val="Tabletext0"/>
            </w:pPr>
            <w:r w:rsidRPr="00E42A7E">
              <w:t>726 (p.13, p.31)</w:t>
            </w:r>
          </w:p>
        </w:tc>
        <w:tc>
          <w:tcPr>
            <w:tcW w:w="2268" w:type="dxa"/>
            <w:tcBorders>
              <w:left w:val="nil"/>
            </w:tcBorders>
          </w:tcPr>
          <w:p w:rsidR="00A933B4" w:rsidRPr="00E42A7E" w:rsidRDefault="00A933B4" w:rsidP="00A933B4">
            <w:pPr>
              <w:pStyle w:val="Tabletext0"/>
            </w:pPr>
            <w:r w:rsidRPr="00E42A7E">
              <w:t>Norvège</w:t>
            </w:r>
          </w:p>
        </w:tc>
        <w:tc>
          <w:tcPr>
            <w:tcW w:w="1985" w:type="dxa"/>
          </w:tcPr>
          <w:p w:rsidR="00A933B4" w:rsidRPr="00E42A7E" w:rsidRDefault="00A933B4" w:rsidP="00A933B4">
            <w:pPr>
              <w:pStyle w:val="Tabletext0"/>
            </w:pPr>
            <w:r w:rsidRPr="00E42A7E">
              <w:t>716 (p.17)</w:t>
            </w:r>
          </w:p>
        </w:tc>
      </w:tr>
      <w:tr w:rsidR="00A933B4" w:rsidRPr="00E42A7E" w:rsidTr="00A933B4">
        <w:trPr>
          <w:jc w:val="center"/>
        </w:trPr>
        <w:tc>
          <w:tcPr>
            <w:tcW w:w="2268" w:type="dxa"/>
          </w:tcPr>
          <w:p w:rsidR="00A933B4" w:rsidRPr="00E42A7E" w:rsidRDefault="00A933B4" w:rsidP="00A933B4">
            <w:pPr>
              <w:pStyle w:val="Tabletext0"/>
              <w:rPr>
                <w:b/>
              </w:rPr>
            </w:pPr>
            <w:r w:rsidRPr="00E42A7E">
              <w:t>Barbade</w:t>
            </w:r>
          </w:p>
        </w:tc>
        <w:tc>
          <w:tcPr>
            <w:tcW w:w="1985" w:type="dxa"/>
          </w:tcPr>
          <w:p w:rsidR="00A933B4" w:rsidRPr="00E42A7E" w:rsidRDefault="00A933B4" w:rsidP="00A933B4">
            <w:pPr>
              <w:pStyle w:val="Tabletext0"/>
            </w:pPr>
            <w:r w:rsidRPr="00E42A7E">
              <w:t>783 (p.5-6)</w:t>
            </w:r>
          </w:p>
        </w:tc>
        <w:tc>
          <w:tcPr>
            <w:tcW w:w="2268" w:type="dxa"/>
            <w:tcBorders>
              <w:left w:val="nil"/>
            </w:tcBorders>
          </w:tcPr>
          <w:p w:rsidR="00A933B4" w:rsidRPr="00E42A7E" w:rsidRDefault="00A933B4" w:rsidP="00A933B4">
            <w:pPr>
              <w:pStyle w:val="Tabletext0"/>
            </w:pPr>
            <w:r w:rsidRPr="00E42A7E">
              <w:t>Nouvelle-Calédonie</w:t>
            </w:r>
          </w:p>
        </w:tc>
        <w:tc>
          <w:tcPr>
            <w:tcW w:w="1985" w:type="dxa"/>
          </w:tcPr>
          <w:p w:rsidR="00A933B4" w:rsidRPr="00E42A7E" w:rsidRDefault="00A933B4" w:rsidP="00A933B4">
            <w:pPr>
              <w:pStyle w:val="Tabletext0"/>
            </w:pPr>
            <w:r w:rsidRPr="00E42A7E">
              <w:t>896 (p.18)</w:t>
            </w:r>
          </w:p>
        </w:tc>
      </w:tr>
      <w:tr w:rsidR="00A933B4" w:rsidRPr="00E42A7E" w:rsidTr="00A933B4">
        <w:trPr>
          <w:jc w:val="center"/>
        </w:trPr>
        <w:tc>
          <w:tcPr>
            <w:tcW w:w="2268" w:type="dxa"/>
          </w:tcPr>
          <w:p w:rsidR="00A933B4" w:rsidRPr="00E42A7E" w:rsidRDefault="00A933B4" w:rsidP="00A933B4">
            <w:pPr>
              <w:pStyle w:val="Tabletext0"/>
              <w:rPr>
                <w:b/>
              </w:rPr>
            </w:pPr>
            <w:r w:rsidRPr="00E42A7E">
              <w:t>Belgique</w:t>
            </w:r>
          </w:p>
        </w:tc>
        <w:tc>
          <w:tcPr>
            <w:tcW w:w="1985" w:type="dxa"/>
          </w:tcPr>
          <w:p w:rsidR="00A933B4" w:rsidRPr="00E42A7E" w:rsidRDefault="00A933B4" w:rsidP="00A933B4">
            <w:pPr>
              <w:pStyle w:val="Tabletext0"/>
            </w:pPr>
            <w:r w:rsidRPr="00E42A7E">
              <w:t>776 (p.36)</w:t>
            </w:r>
          </w:p>
        </w:tc>
        <w:tc>
          <w:tcPr>
            <w:tcW w:w="2268" w:type="dxa"/>
            <w:tcBorders>
              <w:left w:val="nil"/>
            </w:tcBorders>
          </w:tcPr>
          <w:p w:rsidR="00A933B4" w:rsidRPr="00E42A7E" w:rsidRDefault="00A933B4" w:rsidP="00A933B4">
            <w:pPr>
              <w:pStyle w:val="Tabletext0"/>
            </w:pPr>
            <w:r w:rsidRPr="00E42A7E">
              <w:t>Pakistan</w:t>
            </w:r>
          </w:p>
        </w:tc>
        <w:tc>
          <w:tcPr>
            <w:tcW w:w="1985" w:type="dxa"/>
          </w:tcPr>
          <w:p w:rsidR="00A933B4" w:rsidRPr="00E42A7E" w:rsidRDefault="00A933B4" w:rsidP="00A933B4">
            <w:pPr>
              <w:pStyle w:val="Tabletext0"/>
            </w:pPr>
            <w:r w:rsidRPr="00E42A7E">
              <w:t>827 (p.14), 852 (p.13)</w:t>
            </w:r>
          </w:p>
        </w:tc>
      </w:tr>
      <w:tr w:rsidR="00A933B4" w:rsidRPr="00E42A7E" w:rsidTr="00A933B4">
        <w:trPr>
          <w:jc w:val="center"/>
        </w:trPr>
        <w:tc>
          <w:tcPr>
            <w:tcW w:w="2268" w:type="dxa"/>
          </w:tcPr>
          <w:p w:rsidR="00A933B4" w:rsidRPr="00E42A7E" w:rsidRDefault="00A933B4" w:rsidP="00A933B4">
            <w:pPr>
              <w:pStyle w:val="Tabletext0"/>
              <w:rPr>
                <w:b/>
              </w:rPr>
            </w:pPr>
            <w:r w:rsidRPr="00E42A7E">
              <w:t>Belize</w:t>
            </w:r>
          </w:p>
        </w:tc>
        <w:tc>
          <w:tcPr>
            <w:tcW w:w="1985" w:type="dxa"/>
          </w:tcPr>
          <w:p w:rsidR="00A933B4" w:rsidRPr="00E42A7E" w:rsidRDefault="00A933B4" w:rsidP="00A933B4">
            <w:pPr>
              <w:pStyle w:val="Tabletext0"/>
            </w:pPr>
            <w:r w:rsidRPr="00E42A7E">
              <w:t>845 (p.12)</w:t>
            </w:r>
          </w:p>
        </w:tc>
        <w:tc>
          <w:tcPr>
            <w:tcW w:w="2268" w:type="dxa"/>
            <w:tcBorders>
              <w:left w:val="nil"/>
            </w:tcBorders>
          </w:tcPr>
          <w:p w:rsidR="00A933B4" w:rsidRPr="00E42A7E" w:rsidRDefault="00A933B4" w:rsidP="00A933B4">
            <w:pPr>
              <w:pStyle w:val="Tabletext0"/>
            </w:pPr>
            <w:r w:rsidRPr="00E42A7E">
              <w:t>Panama</w:t>
            </w:r>
          </w:p>
        </w:tc>
        <w:tc>
          <w:tcPr>
            <w:tcW w:w="1985" w:type="dxa"/>
          </w:tcPr>
          <w:p w:rsidR="00A933B4" w:rsidRPr="00E42A7E" w:rsidRDefault="00A933B4" w:rsidP="00A933B4">
            <w:pPr>
              <w:pStyle w:val="Tabletext0"/>
            </w:pPr>
            <w:r w:rsidRPr="00E42A7E">
              <w:t>839 (p.6)</w:t>
            </w:r>
          </w:p>
        </w:tc>
      </w:tr>
      <w:tr w:rsidR="00A933B4" w:rsidRPr="00E42A7E" w:rsidTr="00A933B4">
        <w:trPr>
          <w:jc w:val="center"/>
        </w:trPr>
        <w:tc>
          <w:tcPr>
            <w:tcW w:w="2268" w:type="dxa"/>
          </w:tcPr>
          <w:p w:rsidR="00A933B4" w:rsidRPr="00E42A7E" w:rsidRDefault="00A933B4" w:rsidP="00A933B4">
            <w:pPr>
              <w:pStyle w:val="Tabletext0"/>
              <w:rPr>
                <w:b/>
              </w:rPr>
            </w:pPr>
            <w:r w:rsidRPr="00E42A7E">
              <w:t>Bulgarie</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Pays-Bas</w:t>
            </w:r>
          </w:p>
        </w:tc>
        <w:tc>
          <w:tcPr>
            <w:tcW w:w="1985" w:type="dxa"/>
          </w:tcPr>
          <w:p w:rsidR="00A933B4" w:rsidRPr="00E42A7E" w:rsidRDefault="00A933B4" w:rsidP="00A933B4">
            <w:pPr>
              <w:pStyle w:val="Tabletext0"/>
            </w:pPr>
            <w:r w:rsidRPr="00E42A7E">
              <w:t>939 (p.8)</w:t>
            </w:r>
          </w:p>
        </w:tc>
      </w:tr>
      <w:tr w:rsidR="00A933B4" w:rsidRPr="00E42A7E" w:rsidTr="00A933B4">
        <w:trPr>
          <w:jc w:val="center"/>
        </w:trPr>
        <w:tc>
          <w:tcPr>
            <w:tcW w:w="2268" w:type="dxa"/>
          </w:tcPr>
          <w:p w:rsidR="00A933B4" w:rsidRPr="00E42A7E" w:rsidRDefault="00A933B4" w:rsidP="00A933B4">
            <w:pPr>
              <w:pStyle w:val="Tabletext0"/>
              <w:rPr>
                <w:b/>
              </w:rPr>
            </w:pPr>
            <w:r w:rsidRPr="00E42A7E">
              <w:t>Cayman (Iles)</w:t>
            </w:r>
          </w:p>
        </w:tc>
        <w:tc>
          <w:tcPr>
            <w:tcW w:w="1985" w:type="dxa"/>
          </w:tcPr>
          <w:p w:rsidR="00A933B4" w:rsidRPr="00E42A7E" w:rsidRDefault="00A933B4" w:rsidP="00A933B4">
            <w:pPr>
              <w:pStyle w:val="Tabletext0"/>
            </w:pPr>
            <w:r w:rsidRPr="00E42A7E">
              <w:t>829 (p.7)</w:t>
            </w:r>
          </w:p>
        </w:tc>
        <w:tc>
          <w:tcPr>
            <w:tcW w:w="2268" w:type="dxa"/>
            <w:tcBorders>
              <w:left w:val="nil"/>
            </w:tcBorders>
          </w:tcPr>
          <w:p w:rsidR="00A933B4" w:rsidRPr="00E42A7E" w:rsidRDefault="00A933B4" w:rsidP="00A933B4">
            <w:pPr>
              <w:pStyle w:val="Tabletext0"/>
            </w:pPr>
            <w:r w:rsidRPr="00E42A7E">
              <w:t>Pérou</w:t>
            </w:r>
          </w:p>
        </w:tc>
        <w:tc>
          <w:tcPr>
            <w:tcW w:w="1985" w:type="dxa"/>
          </w:tcPr>
          <w:p w:rsidR="00A933B4" w:rsidRPr="00E42A7E" w:rsidRDefault="00A933B4" w:rsidP="00A933B4">
            <w:pPr>
              <w:pStyle w:val="Tabletext0"/>
            </w:pPr>
            <w:r w:rsidRPr="00E42A7E">
              <w:t>753 (p.9)</w:t>
            </w:r>
          </w:p>
        </w:tc>
      </w:tr>
      <w:tr w:rsidR="00A933B4" w:rsidRPr="00E42A7E" w:rsidTr="00A933B4">
        <w:trPr>
          <w:jc w:val="center"/>
        </w:trPr>
        <w:tc>
          <w:tcPr>
            <w:tcW w:w="2268" w:type="dxa"/>
          </w:tcPr>
          <w:p w:rsidR="00A933B4" w:rsidRPr="00E42A7E" w:rsidRDefault="00A933B4" w:rsidP="00A933B4">
            <w:pPr>
              <w:pStyle w:val="Tabletext0"/>
              <w:rPr>
                <w:b/>
              </w:rPr>
            </w:pPr>
            <w:r w:rsidRPr="00E42A7E">
              <w:t>Chypre</w:t>
            </w:r>
          </w:p>
        </w:tc>
        <w:tc>
          <w:tcPr>
            <w:tcW w:w="1985" w:type="dxa"/>
          </w:tcPr>
          <w:p w:rsidR="00A933B4" w:rsidRPr="00E42A7E" w:rsidRDefault="00A933B4" w:rsidP="00A933B4">
            <w:pPr>
              <w:pStyle w:val="Tabletext0"/>
            </w:pPr>
            <w:r w:rsidRPr="00E42A7E">
              <w:t>802 (p.5), 825 (p.15), 828 (p.36), 871 (p.5), 889 (p.6)</w:t>
            </w:r>
          </w:p>
        </w:tc>
        <w:tc>
          <w:tcPr>
            <w:tcW w:w="2268" w:type="dxa"/>
            <w:tcBorders>
              <w:left w:val="nil"/>
            </w:tcBorders>
          </w:tcPr>
          <w:p w:rsidR="00A933B4" w:rsidRPr="00E42A7E" w:rsidRDefault="00A933B4" w:rsidP="00A933B4">
            <w:pPr>
              <w:pStyle w:val="Tabletext0"/>
            </w:pPr>
            <w:r w:rsidRPr="00E42A7E">
              <w:t>République arabe syrienne</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rPr>
                <w:b/>
              </w:rPr>
            </w:pPr>
            <w:r w:rsidRPr="00E42A7E">
              <w:t>Colombie</w:t>
            </w:r>
          </w:p>
        </w:tc>
        <w:tc>
          <w:tcPr>
            <w:tcW w:w="1985" w:type="dxa"/>
          </w:tcPr>
          <w:p w:rsidR="00A933B4" w:rsidRPr="00E42A7E" w:rsidRDefault="00A933B4" w:rsidP="00A933B4">
            <w:pPr>
              <w:pStyle w:val="Tabletext0"/>
            </w:pPr>
            <w:r w:rsidRPr="00E42A7E">
              <w:t>835 (p.8)</w:t>
            </w:r>
          </w:p>
        </w:tc>
        <w:tc>
          <w:tcPr>
            <w:tcW w:w="2268" w:type="dxa"/>
            <w:tcBorders>
              <w:left w:val="nil"/>
            </w:tcBorders>
          </w:tcPr>
          <w:p w:rsidR="00A933B4" w:rsidRPr="00E42A7E" w:rsidRDefault="00A933B4" w:rsidP="00A933B4">
            <w:pPr>
              <w:pStyle w:val="Tabletext0"/>
            </w:pPr>
            <w:r w:rsidRPr="00E42A7E">
              <w:t>Roumanie</w:t>
            </w:r>
          </w:p>
        </w:tc>
        <w:tc>
          <w:tcPr>
            <w:tcW w:w="1985" w:type="dxa"/>
          </w:tcPr>
          <w:p w:rsidR="00A933B4" w:rsidRPr="00E42A7E" w:rsidRDefault="00A933B4" w:rsidP="00A933B4">
            <w:pPr>
              <w:pStyle w:val="Tabletext0"/>
            </w:pPr>
            <w:r w:rsidRPr="00E42A7E">
              <w:t>829 (p.18)</w:t>
            </w:r>
          </w:p>
        </w:tc>
      </w:tr>
      <w:tr w:rsidR="00A933B4" w:rsidRPr="00E42A7E" w:rsidTr="00A933B4">
        <w:trPr>
          <w:jc w:val="center"/>
        </w:trPr>
        <w:tc>
          <w:tcPr>
            <w:tcW w:w="2268" w:type="dxa"/>
          </w:tcPr>
          <w:p w:rsidR="00A933B4" w:rsidRPr="00E42A7E" w:rsidRDefault="00A933B4" w:rsidP="00A933B4">
            <w:pPr>
              <w:pStyle w:val="Tabletext0"/>
              <w:rPr>
                <w:b/>
              </w:rPr>
            </w:pPr>
            <w:r w:rsidRPr="00E42A7E">
              <w:t>Danemark</w:t>
            </w:r>
          </w:p>
        </w:tc>
        <w:tc>
          <w:tcPr>
            <w:tcW w:w="1985" w:type="dxa"/>
          </w:tcPr>
          <w:p w:rsidR="00A933B4" w:rsidRPr="00E42A7E" w:rsidRDefault="00A933B4" w:rsidP="00A933B4">
            <w:pPr>
              <w:pStyle w:val="Tabletext0"/>
            </w:pPr>
            <w:r w:rsidRPr="00E42A7E">
              <w:t>835 (p.5), 840 (p.4)</w:t>
            </w:r>
          </w:p>
        </w:tc>
        <w:tc>
          <w:tcPr>
            <w:tcW w:w="2268" w:type="dxa"/>
            <w:tcBorders>
              <w:left w:val="nil"/>
            </w:tcBorders>
          </w:tcPr>
          <w:p w:rsidR="00A933B4" w:rsidRPr="00E42A7E" w:rsidRDefault="00A933B4" w:rsidP="00A933B4">
            <w:pPr>
              <w:pStyle w:val="Tabletext0"/>
            </w:pPr>
            <w:r w:rsidRPr="00E42A7E">
              <w:t>Sainte-Lucie</w:t>
            </w:r>
          </w:p>
        </w:tc>
        <w:tc>
          <w:tcPr>
            <w:tcW w:w="1985" w:type="dxa"/>
          </w:tcPr>
          <w:p w:rsidR="00A933B4" w:rsidRPr="00E42A7E" w:rsidRDefault="00A933B4" w:rsidP="00A933B4">
            <w:pPr>
              <w:pStyle w:val="Tabletext0"/>
            </w:pPr>
            <w:r w:rsidRPr="00E42A7E">
              <w:t>853 (p.12)</w:t>
            </w:r>
          </w:p>
        </w:tc>
      </w:tr>
      <w:tr w:rsidR="00A933B4" w:rsidRPr="00E42A7E" w:rsidTr="00A933B4">
        <w:trPr>
          <w:jc w:val="center"/>
        </w:trPr>
        <w:tc>
          <w:tcPr>
            <w:tcW w:w="2268" w:type="dxa"/>
          </w:tcPr>
          <w:p w:rsidR="00A933B4" w:rsidRPr="00E42A7E" w:rsidRDefault="00A933B4" w:rsidP="00A933B4">
            <w:pPr>
              <w:pStyle w:val="Tabletext0"/>
              <w:rPr>
                <w:b/>
              </w:rPr>
            </w:pPr>
            <w:r w:rsidRPr="00E42A7E">
              <w:t>Dominique</w:t>
            </w:r>
          </w:p>
        </w:tc>
        <w:tc>
          <w:tcPr>
            <w:tcW w:w="1985" w:type="dxa"/>
          </w:tcPr>
          <w:p w:rsidR="00A933B4" w:rsidRPr="00E42A7E" w:rsidRDefault="00A933B4" w:rsidP="00A933B4">
            <w:pPr>
              <w:pStyle w:val="Tabletext0"/>
            </w:pPr>
            <w:r w:rsidRPr="00E42A7E">
              <w:t>796 (p.4-5)</w:t>
            </w:r>
          </w:p>
        </w:tc>
        <w:tc>
          <w:tcPr>
            <w:tcW w:w="2268" w:type="dxa"/>
            <w:tcBorders>
              <w:left w:val="nil"/>
            </w:tcBorders>
          </w:tcPr>
          <w:p w:rsidR="00A933B4" w:rsidRPr="00E42A7E" w:rsidRDefault="00A933B4" w:rsidP="00A933B4">
            <w:pPr>
              <w:pStyle w:val="Tabletext0"/>
            </w:pPr>
            <w:r w:rsidRPr="00E42A7E">
              <w:t>Saint-Marin</w:t>
            </w:r>
          </w:p>
        </w:tc>
        <w:tc>
          <w:tcPr>
            <w:tcW w:w="1985" w:type="dxa"/>
          </w:tcPr>
          <w:p w:rsidR="00A933B4" w:rsidRPr="00E42A7E" w:rsidRDefault="00A933B4" w:rsidP="00A933B4">
            <w:pPr>
              <w:pStyle w:val="Tabletext0"/>
            </w:pPr>
            <w:r w:rsidRPr="00E42A7E">
              <w:t>834 (p.18)</w:t>
            </w:r>
          </w:p>
        </w:tc>
      </w:tr>
      <w:tr w:rsidR="00A933B4" w:rsidRPr="00E42A7E" w:rsidTr="00A933B4">
        <w:trPr>
          <w:jc w:val="center"/>
        </w:trPr>
        <w:tc>
          <w:tcPr>
            <w:tcW w:w="2268" w:type="dxa"/>
          </w:tcPr>
          <w:p w:rsidR="00A933B4" w:rsidRPr="00E42A7E" w:rsidRDefault="00A933B4" w:rsidP="00A933B4">
            <w:pPr>
              <w:pStyle w:val="Tabletext0"/>
              <w:rPr>
                <w:b/>
              </w:rPr>
            </w:pPr>
            <w:r w:rsidRPr="00E42A7E">
              <w:t>Emirats arabes unis</w:t>
            </w:r>
          </w:p>
        </w:tc>
        <w:tc>
          <w:tcPr>
            <w:tcW w:w="1985" w:type="dxa"/>
          </w:tcPr>
          <w:p w:rsidR="00A933B4" w:rsidRPr="00E42A7E" w:rsidRDefault="00A933B4" w:rsidP="00A933B4">
            <w:pPr>
              <w:pStyle w:val="Tabletext0"/>
            </w:pPr>
            <w:r w:rsidRPr="00E42A7E">
              <w:t>724 (p.7), 825 (p.15)</w:t>
            </w:r>
          </w:p>
        </w:tc>
        <w:tc>
          <w:tcPr>
            <w:tcW w:w="2268" w:type="dxa"/>
            <w:tcBorders>
              <w:left w:val="nil"/>
            </w:tcBorders>
          </w:tcPr>
          <w:p w:rsidR="00A933B4" w:rsidRPr="00E42A7E" w:rsidRDefault="00A933B4" w:rsidP="00A933B4">
            <w:pPr>
              <w:pStyle w:val="Tabletext0"/>
            </w:pPr>
            <w:r w:rsidRPr="00E42A7E">
              <w:t>Saint-Vincent-et-les-</w:t>
            </w:r>
            <w:r w:rsidRPr="00E42A7E">
              <w:br/>
              <w:t>Grenadines</w:t>
            </w:r>
          </w:p>
        </w:tc>
        <w:tc>
          <w:tcPr>
            <w:tcW w:w="1985" w:type="dxa"/>
          </w:tcPr>
          <w:p w:rsidR="00A933B4" w:rsidRPr="00E42A7E" w:rsidRDefault="00A933B4" w:rsidP="00A933B4">
            <w:pPr>
              <w:pStyle w:val="Tabletext0"/>
            </w:pPr>
            <w:r w:rsidRPr="00E42A7E">
              <w:t>797 (p.21)</w:t>
            </w:r>
          </w:p>
        </w:tc>
      </w:tr>
      <w:tr w:rsidR="00A933B4" w:rsidRPr="00E42A7E" w:rsidTr="00A933B4">
        <w:trPr>
          <w:jc w:val="center"/>
        </w:trPr>
        <w:tc>
          <w:tcPr>
            <w:tcW w:w="2268" w:type="dxa"/>
          </w:tcPr>
          <w:p w:rsidR="00A933B4" w:rsidRPr="00E42A7E" w:rsidRDefault="00A933B4" w:rsidP="00A933B4">
            <w:pPr>
              <w:pStyle w:val="Tabletext0"/>
            </w:pPr>
            <w:r w:rsidRPr="00E42A7E">
              <w:t>Féderation de Russie</w:t>
            </w:r>
          </w:p>
        </w:tc>
        <w:tc>
          <w:tcPr>
            <w:tcW w:w="1985" w:type="dxa"/>
          </w:tcPr>
          <w:p w:rsidR="00A933B4" w:rsidRPr="00E42A7E" w:rsidRDefault="00A933B4" w:rsidP="00A933B4">
            <w:pPr>
              <w:pStyle w:val="Tabletext0"/>
            </w:pPr>
            <w:r w:rsidRPr="00E42A7E">
              <w:t>635 (p.4)</w:t>
            </w:r>
          </w:p>
        </w:tc>
        <w:tc>
          <w:tcPr>
            <w:tcW w:w="2268" w:type="dxa"/>
            <w:tcBorders>
              <w:left w:val="nil"/>
            </w:tcBorders>
          </w:tcPr>
          <w:p w:rsidR="00A933B4" w:rsidRPr="00E42A7E" w:rsidRDefault="00A933B4" w:rsidP="00A933B4">
            <w:pPr>
              <w:pStyle w:val="Tabletext0"/>
            </w:pPr>
            <w:r w:rsidRPr="00E42A7E">
              <w:t>Serbie</w:t>
            </w:r>
          </w:p>
        </w:tc>
        <w:tc>
          <w:tcPr>
            <w:tcW w:w="1985" w:type="dxa"/>
          </w:tcPr>
          <w:p w:rsidR="00A933B4" w:rsidRPr="00E42A7E" w:rsidRDefault="00A933B4" w:rsidP="00A933B4">
            <w:pPr>
              <w:pStyle w:val="Tabletext0"/>
            </w:pPr>
            <w:r w:rsidRPr="00E42A7E">
              <w:t>804 (p.8)</w:t>
            </w:r>
            <w:r>
              <w:t>, 955 (p.16)</w:t>
            </w:r>
          </w:p>
        </w:tc>
      </w:tr>
      <w:tr w:rsidR="00A933B4" w:rsidRPr="00E42A7E" w:rsidTr="00A933B4">
        <w:trPr>
          <w:jc w:val="center"/>
        </w:trPr>
        <w:tc>
          <w:tcPr>
            <w:tcW w:w="2268" w:type="dxa"/>
          </w:tcPr>
          <w:p w:rsidR="00A933B4" w:rsidRPr="00E42A7E" w:rsidRDefault="00A933B4" w:rsidP="00A933B4">
            <w:pPr>
              <w:pStyle w:val="Tabletext0"/>
              <w:rPr>
                <w:b/>
              </w:rPr>
            </w:pPr>
            <w:r w:rsidRPr="00E42A7E">
              <w:t>Fidji</w:t>
            </w:r>
          </w:p>
        </w:tc>
        <w:tc>
          <w:tcPr>
            <w:tcW w:w="1985" w:type="dxa"/>
          </w:tcPr>
          <w:p w:rsidR="00A933B4" w:rsidRPr="00E42A7E" w:rsidRDefault="00A933B4" w:rsidP="00A933B4">
            <w:pPr>
              <w:pStyle w:val="Tabletext0"/>
            </w:pPr>
            <w:r w:rsidRPr="00E42A7E">
              <w:t>824 (p.10)</w:t>
            </w:r>
          </w:p>
        </w:tc>
        <w:tc>
          <w:tcPr>
            <w:tcW w:w="2268" w:type="dxa"/>
            <w:tcBorders>
              <w:left w:val="nil"/>
            </w:tcBorders>
          </w:tcPr>
          <w:p w:rsidR="00A933B4" w:rsidRPr="00E42A7E" w:rsidRDefault="00A933B4" w:rsidP="00A933B4">
            <w:pPr>
              <w:pStyle w:val="Tabletext0"/>
            </w:pPr>
            <w:r w:rsidRPr="00E42A7E">
              <w:t>Singapour</w:t>
            </w:r>
          </w:p>
        </w:tc>
        <w:tc>
          <w:tcPr>
            <w:tcW w:w="1985" w:type="dxa"/>
          </w:tcPr>
          <w:p w:rsidR="00A933B4" w:rsidRPr="00E42A7E" w:rsidRDefault="00A933B4" w:rsidP="00A933B4">
            <w:pPr>
              <w:pStyle w:val="Tabletext0"/>
            </w:pPr>
            <w:r w:rsidRPr="00E42A7E">
              <w:t>829 (p.19)</w:t>
            </w:r>
          </w:p>
        </w:tc>
      </w:tr>
      <w:tr w:rsidR="00A933B4" w:rsidRPr="00E42A7E" w:rsidTr="00A933B4">
        <w:trPr>
          <w:jc w:val="center"/>
        </w:trPr>
        <w:tc>
          <w:tcPr>
            <w:tcW w:w="2268" w:type="dxa"/>
          </w:tcPr>
          <w:p w:rsidR="00A933B4" w:rsidRPr="00E42A7E" w:rsidRDefault="00A933B4" w:rsidP="00A933B4">
            <w:pPr>
              <w:pStyle w:val="Tabletext0"/>
              <w:rPr>
                <w:b/>
              </w:rPr>
            </w:pPr>
            <w:r w:rsidRPr="00E42A7E">
              <w:t>Finlande</w:t>
            </w:r>
          </w:p>
        </w:tc>
        <w:tc>
          <w:tcPr>
            <w:tcW w:w="1985" w:type="dxa"/>
          </w:tcPr>
          <w:p w:rsidR="00A933B4" w:rsidRPr="00E42A7E" w:rsidRDefault="00A933B4" w:rsidP="00A933B4">
            <w:pPr>
              <w:pStyle w:val="Tabletext0"/>
            </w:pPr>
            <w:r w:rsidRPr="00E42A7E">
              <w:t>704 (p.13)</w:t>
            </w:r>
          </w:p>
        </w:tc>
        <w:tc>
          <w:tcPr>
            <w:tcW w:w="2268" w:type="dxa"/>
            <w:tcBorders>
              <w:left w:val="nil"/>
            </w:tcBorders>
          </w:tcPr>
          <w:p w:rsidR="00A933B4" w:rsidRPr="00E42A7E" w:rsidRDefault="00A933B4" w:rsidP="00A933B4">
            <w:pPr>
              <w:pStyle w:val="Tabletext0"/>
            </w:pPr>
            <w:r>
              <w:t>Slovaquie</w:t>
            </w:r>
          </w:p>
        </w:tc>
        <w:tc>
          <w:tcPr>
            <w:tcW w:w="1985" w:type="dxa"/>
          </w:tcPr>
          <w:p w:rsidR="00A933B4" w:rsidRPr="00E42A7E" w:rsidRDefault="00A933B4" w:rsidP="00A933B4">
            <w:pPr>
              <w:pStyle w:val="Tabletext0"/>
            </w:pPr>
            <w:r>
              <w:t>790 (p.4), 798 (p.12)</w:t>
            </w:r>
            <w:r>
              <w:br/>
              <w:t>853 (p.15)</w:t>
            </w:r>
          </w:p>
        </w:tc>
      </w:tr>
      <w:tr w:rsidR="00A933B4" w:rsidRPr="00E42A7E" w:rsidTr="00A933B4">
        <w:trPr>
          <w:jc w:val="center"/>
        </w:trPr>
        <w:tc>
          <w:tcPr>
            <w:tcW w:w="2268" w:type="dxa"/>
          </w:tcPr>
          <w:p w:rsidR="00A933B4" w:rsidRPr="00E42A7E" w:rsidRDefault="00A933B4" w:rsidP="00A933B4">
            <w:pPr>
              <w:pStyle w:val="Tabletext0"/>
            </w:pPr>
          </w:p>
        </w:tc>
        <w:tc>
          <w:tcPr>
            <w:tcW w:w="1985" w:type="dxa"/>
          </w:tcPr>
          <w:p w:rsidR="00A933B4" w:rsidRPr="00E42A7E" w:rsidRDefault="00A933B4" w:rsidP="00A933B4">
            <w:pPr>
              <w:pStyle w:val="Tabletext0"/>
            </w:pPr>
          </w:p>
        </w:tc>
        <w:tc>
          <w:tcPr>
            <w:tcW w:w="2268" w:type="dxa"/>
            <w:tcBorders>
              <w:left w:val="nil"/>
            </w:tcBorders>
          </w:tcPr>
          <w:p w:rsidR="00A933B4" w:rsidRPr="00E42A7E" w:rsidRDefault="00A933B4" w:rsidP="00A933B4">
            <w:pPr>
              <w:pStyle w:val="Tabletext0"/>
            </w:pPr>
            <w:r w:rsidRPr="00E42A7E">
              <w:t>Slovénie</w:t>
            </w:r>
          </w:p>
        </w:tc>
        <w:tc>
          <w:tcPr>
            <w:tcW w:w="1985" w:type="dxa"/>
          </w:tcPr>
          <w:p w:rsidR="00A933B4" w:rsidRPr="00E42A7E" w:rsidRDefault="00A933B4" w:rsidP="00A933B4">
            <w:pPr>
              <w:pStyle w:val="Tabletext0"/>
            </w:pPr>
            <w:r w:rsidRPr="00E42A7E">
              <w:t>609 (p.15), 711 (p.8)</w:t>
            </w:r>
          </w:p>
        </w:tc>
      </w:tr>
      <w:tr w:rsidR="00A933B4" w:rsidRPr="00E42A7E" w:rsidTr="00A933B4">
        <w:trPr>
          <w:jc w:val="center"/>
        </w:trPr>
        <w:tc>
          <w:tcPr>
            <w:tcW w:w="2268" w:type="dxa"/>
          </w:tcPr>
          <w:p w:rsidR="00A933B4" w:rsidRPr="00E42A7E" w:rsidRDefault="00A933B4" w:rsidP="00A933B4">
            <w:pPr>
              <w:pStyle w:val="Tabletext0"/>
            </w:pPr>
            <w:r w:rsidRPr="00E42A7E">
              <w:t>France</w:t>
            </w:r>
          </w:p>
        </w:tc>
        <w:tc>
          <w:tcPr>
            <w:tcW w:w="1985" w:type="dxa"/>
          </w:tcPr>
          <w:p w:rsidR="00A933B4" w:rsidRPr="00E42A7E" w:rsidRDefault="00A933B4" w:rsidP="00A933B4">
            <w:pPr>
              <w:pStyle w:val="Tabletext0"/>
            </w:pPr>
            <w:r w:rsidRPr="00E42A7E">
              <w:t>924 (p.12</w:t>
            </w:r>
          </w:p>
        </w:tc>
        <w:tc>
          <w:tcPr>
            <w:tcW w:w="2268" w:type="dxa"/>
            <w:tcBorders>
              <w:left w:val="nil"/>
            </w:tcBorders>
          </w:tcPr>
          <w:p w:rsidR="00A933B4" w:rsidRPr="00E42A7E" w:rsidRDefault="00A933B4" w:rsidP="00A933B4">
            <w:pPr>
              <w:pStyle w:val="Tabletext0"/>
            </w:pPr>
            <w:r w:rsidRPr="00E42A7E">
              <w:t>Soudan</w:t>
            </w:r>
          </w:p>
        </w:tc>
        <w:tc>
          <w:tcPr>
            <w:tcW w:w="1985" w:type="dxa"/>
          </w:tcPr>
          <w:p w:rsidR="00A933B4" w:rsidRPr="00E42A7E" w:rsidRDefault="00A933B4" w:rsidP="00A933B4">
            <w:pPr>
              <w:pStyle w:val="Tabletext0"/>
            </w:pPr>
            <w:r w:rsidRPr="00E42A7E">
              <w:t>827 (p.14)</w:t>
            </w:r>
          </w:p>
        </w:tc>
      </w:tr>
      <w:tr w:rsidR="00A933B4" w:rsidRPr="00E42A7E" w:rsidTr="00A933B4">
        <w:trPr>
          <w:jc w:val="center"/>
        </w:trPr>
        <w:tc>
          <w:tcPr>
            <w:tcW w:w="2268" w:type="dxa"/>
          </w:tcPr>
          <w:p w:rsidR="00A933B4" w:rsidRPr="00E42A7E" w:rsidRDefault="00A933B4" w:rsidP="00A933B4">
            <w:pPr>
              <w:pStyle w:val="Tabletext0"/>
              <w:rPr>
                <w:b/>
              </w:rPr>
            </w:pPr>
            <w:r w:rsidRPr="00E42A7E">
              <w:t>Gibraltar</w:t>
            </w:r>
          </w:p>
        </w:tc>
        <w:tc>
          <w:tcPr>
            <w:tcW w:w="1985" w:type="dxa"/>
          </w:tcPr>
          <w:p w:rsidR="00A933B4" w:rsidRPr="00E42A7E" w:rsidRDefault="00A933B4" w:rsidP="00A933B4">
            <w:pPr>
              <w:pStyle w:val="Tabletext0"/>
            </w:pPr>
            <w:r w:rsidRPr="00E42A7E">
              <w:t>739 (p.13)</w:t>
            </w:r>
          </w:p>
        </w:tc>
        <w:tc>
          <w:tcPr>
            <w:tcW w:w="2268" w:type="dxa"/>
            <w:tcBorders>
              <w:left w:val="nil"/>
            </w:tcBorders>
          </w:tcPr>
          <w:p w:rsidR="00A933B4" w:rsidRPr="00E42A7E" w:rsidRDefault="00A933B4" w:rsidP="00A933B4">
            <w:pPr>
              <w:pStyle w:val="Tabletext0"/>
            </w:pPr>
            <w:r w:rsidRPr="00E42A7E">
              <w:t>Sri Lanka</w:t>
            </w:r>
          </w:p>
        </w:tc>
        <w:tc>
          <w:tcPr>
            <w:tcW w:w="1985" w:type="dxa"/>
          </w:tcPr>
          <w:p w:rsidR="00A933B4" w:rsidRPr="00E42A7E" w:rsidRDefault="00A933B4" w:rsidP="00A933B4">
            <w:pPr>
              <w:pStyle w:val="Tabletext0"/>
            </w:pPr>
            <w:r w:rsidRPr="00E42A7E">
              <w:t>865 (p.11)</w:t>
            </w:r>
          </w:p>
        </w:tc>
      </w:tr>
      <w:tr w:rsidR="00A933B4" w:rsidRPr="00E42A7E" w:rsidTr="00A933B4">
        <w:trPr>
          <w:jc w:val="center"/>
        </w:trPr>
        <w:tc>
          <w:tcPr>
            <w:tcW w:w="2268" w:type="dxa"/>
          </w:tcPr>
          <w:p w:rsidR="00A933B4" w:rsidRPr="00E42A7E" w:rsidRDefault="00A933B4" w:rsidP="00A933B4">
            <w:pPr>
              <w:pStyle w:val="Tabletext0"/>
              <w:rPr>
                <w:b/>
              </w:rPr>
            </w:pPr>
            <w:r w:rsidRPr="00E42A7E">
              <w:t>Groenland</w:t>
            </w:r>
          </w:p>
        </w:tc>
        <w:tc>
          <w:tcPr>
            <w:tcW w:w="1985" w:type="dxa"/>
          </w:tcPr>
          <w:p w:rsidR="00A933B4" w:rsidRPr="00E42A7E" w:rsidRDefault="00A933B4" w:rsidP="00A933B4">
            <w:pPr>
              <w:pStyle w:val="Tabletext0"/>
            </w:pPr>
            <w:r w:rsidRPr="00E42A7E">
              <w:t>762 (p.7)</w:t>
            </w:r>
          </w:p>
        </w:tc>
        <w:tc>
          <w:tcPr>
            <w:tcW w:w="2268" w:type="dxa"/>
            <w:tcBorders>
              <w:left w:val="nil"/>
            </w:tcBorders>
          </w:tcPr>
          <w:p w:rsidR="00A933B4" w:rsidRPr="00E42A7E" w:rsidRDefault="00A933B4" w:rsidP="00A933B4">
            <w:pPr>
              <w:pStyle w:val="Tabletext0"/>
            </w:pPr>
            <w:r w:rsidRPr="00E42A7E">
              <w:t>Sudafricaine (Rép.)</w:t>
            </w:r>
          </w:p>
        </w:tc>
        <w:tc>
          <w:tcPr>
            <w:tcW w:w="1985" w:type="dxa"/>
          </w:tcPr>
          <w:p w:rsidR="00A933B4" w:rsidRPr="00E42A7E" w:rsidRDefault="00A933B4" w:rsidP="00A933B4">
            <w:pPr>
              <w:pStyle w:val="Tabletext0"/>
            </w:pPr>
            <w:r w:rsidRPr="00E42A7E">
              <w:t>667 (p.11)</w:t>
            </w:r>
          </w:p>
        </w:tc>
      </w:tr>
      <w:tr w:rsidR="00A933B4" w:rsidRPr="00E42A7E" w:rsidTr="00A933B4">
        <w:trPr>
          <w:jc w:val="center"/>
        </w:trPr>
        <w:tc>
          <w:tcPr>
            <w:tcW w:w="2268" w:type="dxa"/>
          </w:tcPr>
          <w:p w:rsidR="00A933B4" w:rsidRPr="00E42A7E" w:rsidRDefault="00A933B4" w:rsidP="00A933B4">
            <w:pPr>
              <w:pStyle w:val="Tabletext0"/>
              <w:rPr>
                <w:b/>
              </w:rPr>
            </w:pPr>
            <w:r w:rsidRPr="00E42A7E">
              <w:t>Guyana</w:t>
            </w:r>
          </w:p>
        </w:tc>
        <w:tc>
          <w:tcPr>
            <w:tcW w:w="1985" w:type="dxa"/>
          </w:tcPr>
          <w:p w:rsidR="00A933B4" w:rsidRPr="00E42A7E" w:rsidRDefault="00A933B4" w:rsidP="00A933B4">
            <w:pPr>
              <w:pStyle w:val="Tabletext0"/>
            </w:pPr>
            <w:r w:rsidRPr="00E42A7E">
              <w:t>778 (p.6-11)</w:t>
            </w:r>
          </w:p>
        </w:tc>
        <w:tc>
          <w:tcPr>
            <w:tcW w:w="2268" w:type="dxa"/>
            <w:tcBorders>
              <w:left w:val="nil"/>
            </w:tcBorders>
          </w:tcPr>
          <w:p w:rsidR="00A933B4" w:rsidRPr="00E42A7E" w:rsidRDefault="00A933B4" w:rsidP="00A933B4">
            <w:pPr>
              <w:pStyle w:val="Tabletext0"/>
            </w:pPr>
            <w:r w:rsidRPr="00E42A7E">
              <w:t>Suède</w:t>
            </w:r>
          </w:p>
        </w:tc>
        <w:tc>
          <w:tcPr>
            <w:tcW w:w="1985" w:type="dxa"/>
          </w:tcPr>
          <w:p w:rsidR="00A933B4" w:rsidRPr="00E42A7E" w:rsidRDefault="00A933B4" w:rsidP="00A933B4">
            <w:pPr>
              <w:pStyle w:val="Tabletext0"/>
            </w:pPr>
            <w:r w:rsidRPr="00E42A7E">
              <w:t>818 (p.11)</w:t>
            </w:r>
          </w:p>
        </w:tc>
      </w:tr>
      <w:tr w:rsidR="00A933B4" w:rsidRPr="00E42A7E" w:rsidTr="00A933B4">
        <w:trPr>
          <w:jc w:val="center"/>
        </w:trPr>
        <w:tc>
          <w:tcPr>
            <w:tcW w:w="2268" w:type="dxa"/>
          </w:tcPr>
          <w:p w:rsidR="00A933B4" w:rsidRPr="00E42A7E" w:rsidRDefault="00A933B4" w:rsidP="00A933B4">
            <w:pPr>
              <w:pStyle w:val="Tabletext0"/>
              <w:rPr>
                <w:b/>
              </w:rPr>
            </w:pPr>
            <w:r w:rsidRPr="00E42A7E">
              <w:t>Honduras</w:t>
            </w:r>
          </w:p>
        </w:tc>
        <w:tc>
          <w:tcPr>
            <w:tcW w:w="1985" w:type="dxa"/>
          </w:tcPr>
          <w:p w:rsidR="00A933B4" w:rsidRPr="00E42A7E" w:rsidRDefault="00A933B4" w:rsidP="00A933B4">
            <w:pPr>
              <w:pStyle w:val="Tabletext0"/>
            </w:pPr>
            <w:r w:rsidRPr="00E42A7E">
              <w:t>799 (p.19)</w:t>
            </w:r>
          </w:p>
        </w:tc>
        <w:tc>
          <w:tcPr>
            <w:tcW w:w="2268" w:type="dxa"/>
            <w:tcBorders>
              <w:left w:val="nil"/>
            </w:tcBorders>
          </w:tcPr>
          <w:p w:rsidR="00A933B4" w:rsidRPr="00E42A7E" w:rsidRDefault="00A933B4" w:rsidP="00A933B4">
            <w:pPr>
              <w:pStyle w:val="Tabletext0"/>
            </w:pPr>
            <w:r w:rsidRPr="00E42A7E">
              <w:t>Swaziland</w:t>
            </w:r>
          </w:p>
        </w:tc>
        <w:tc>
          <w:tcPr>
            <w:tcW w:w="1985" w:type="dxa"/>
          </w:tcPr>
          <w:p w:rsidR="00A933B4" w:rsidRPr="00E42A7E" w:rsidRDefault="00A933B4" w:rsidP="00A933B4">
            <w:pPr>
              <w:pStyle w:val="Tabletext0"/>
            </w:pPr>
            <w:r w:rsidRPr="00E42A7E">
              <w:t>877 (p.16)</w:t>
            </w:r>
          </w:p>
        </w:tc>
      </w:tr>
      <w:tr w:rsidR="00A933B4" w:rsidRPr="00E42A7E" w:rsidTr="00A933B4">
        <w:trPr>
          <w:jc w:val="center"/>
        </w:trPr>
        <w:tc>
          <w:tcPr>
            <w:tcW w:w="2268" w:type="dxa"/>
          </w:tcPr>
          <w:p w:rsidR="00A933B4" w:rsidRPr="00E42A7E" w:rsidRDefault="00A933B4" w:rsidP="00A933B4">
            <w:pPr>
              <w:pStyle w:val="Tabletext0"/>
              <w:rPr>
                <w:b/>
              </w:rPr>
            </w:pPr>
            <w:r w:rsidRPr="00E42A7E">
              <w:t>Hongrie</w:t>
            </w:r>
          </w:p>
        </w:tc>
        <w:tc>
          <w:tcPr>
            <w:tcW w:w="1985" w:type="dxa"/>
          </w:tcPr>
          <w:p w:rsidR="00A933B4" w:rsidRPr="00E42A7E" w:rsidRDefault="00A933B4" w:rsidP="00A933B4">
            <w:pPr>
              <w:pStyle w:val="Tabletext0"/>
            </w:pPr>
            <w:r w:rsidRPr="00E42A7E">
              <w:t>911 (p.21)</w:t>
            </w:r>
          </w:p>
        </w:tc>
        <w:tc>
          <w:tcPr>
            <w:tcW w:w="2268" w:type="dxa"/>
            <w:tcBorders>
              <w:left w:val="nil"/>
            </w:tcBorders>
          </w:tcPr>
          <w:p w:rsidR="00A933B4" w:rsidRPr="00E42A7E" w:rsidRDefault="00A933B4" w:rsidP="00A933B4">
            <w:pPr>
              <w:pStyle w:val="Tabletext0"/>
            </w:pPr>
            <w:r w:rsidRPr="00E42A7E">
              <w:t>Trinité-et-Tobago</w:t>
            </w:r>
          </w:p>
        </w:tc>
        <w:tc>
          <w:tcPr>
            <w:tcW w:w="1985" w:type="dxa"/>
          </w:tcPr>
          <w:p w:rsidR="00A933B4" w:rsidRPr="00E42A7E" w:rsidRDefault="00A933B4" w:rsidP="00A933B4">
            <w:pPr>
              <w:pStyle w:val="Tabletext0"/>
            </w:pPr>
            <w:r w:rsidRPr="00E42A7E">
              <w:t>894 (p.15)</w:t>
            </w:r>
          </w:p>
        </w:tc>
      </w:tr>
      <w:tr w:rsidR="00A933B4" w:rsidRPr="00E42A7E" w:rsidTr="00A933B4">
        <w:trPr>
          <w:jc w:val="center"/>
        </w:trPr>
        <w:tc>
          <w:tcPr>
            <w:tcW w:w="2268" w:type="dxa"/>
          </w:tcPr>
          <w:p w:rsidR="00A933B4" w:rsidRPr="00E42A7E" w:rsidRDefault="00A933B4" w:rsidP="00A933B4">
            <w:pPr>
              <w:pStyle w:val="Tabletext0"/>
              <w:rPr>
                <w:b/>
              </w:rPr>
            </w:pPr>
            <w:r w:rsidRPr="00E42A7E">
              <w:t>Indonésie</w:t>
            </w:r>
          </w:p>
        </w:tc>
        <w:tc>
          <w:tcPr>
            <w:tcW w:w="1985" w:type="dxa"/>
          </w:tcPr>
          <w:p w:rsidR="00A933B4" w:rsidRPr="00E42A7E" w:rsidRDefault="00A933B4" w:rsidP="00A933B4">
            <w:pPr>
              <w:pStyle w:val="Tabletext0"/>
            </w:pPr>
            <w:r w:rsidRPr="00E42A7E">
              <w:t>726 (p.16, p.31),</w:t>
            </w:r>
            <w:r w:rsidRPr="00E42A7E">
              <w:br/>
              <w:t>844 (p.9)</w:t>
            </w:r>
          </w:p>
        </w:tc>
        <w:tc>
          <w:tcPr>
            <w:tcW w:w="2268" w:type="dxa"/>
            <w:tcBorders>
              <w:left w:val="nil"/>
            </w:tcBorders>
          </w:tcPr>
          <w:p w:rsidR="00A933B4" w:rsidRPr="00E42A7E" w:rsidRDefault="00A933B4" w:rsidP="00A933B4">
            <w:pPr>
              <w:pStyle w:val="Tabletext0"/>
            </w:pPr>
            <w:r w:rsidRPr="00E42A7E">
              <w:t>Turques et Caïques (Iles)</w:t>
            </w:r>
          </w:p>
        </w:tc>
        <w:tc>
          <w:tcPr>
            <w:tcW w:w="1985" w:type="dxa"/>
          </w:tcPr>
          <w:p w:rsidR="00A933B4" w:rsidRPr="00E42A7E" w:rsidRDefault="00A933B4" w:rsidP="00A933B4">
            <w:pPr>
              <w:pStyle w:val="Tabletext0"/>
            </w:pPr>
            <w:r w:rsidRPr="00E42A7E">
              <w:t>841 (p.18)</w:t>
            </w:r>
          </w:p>
        </w:tc>
      </w:tr>
      <w:tr w:rsidR="00A933B4" w:rsidRPr="00E42A7E" w:rsidTr="00A933B4">
        <w:trPr>
          <w:jc w:val="center"/>
        </w:trPr>
        <w:tc>
          <w:tcPr>
            <w:tcW w:w="2268" w:type="dxa"/>
          </w:tcPr>
          <w:p w:rsidR="00A933B4" w:rsidRPr="00E42A7E" w:rsidRDefault="00A933B4" w:rsidP="00A933B4">
            <w:pPr>
              <w:pStyle w:val="Tabletext0"/>
              <w:rPr>
                <w:b/>
              </w:rPr>
            </w:pPr>
            <w:r w:rsidRPr="00E42A7E">
              <w:t>Islande</w:t>
            </w:r>
          </w:p>
        </w:tc>
        <w:tc>
          <w:tcPr>
            <w:tcW w:w="1985" w:type="dxa"/>
          </w:tcPr>
          <w:p w:rsidR="00A933B4" w:rsidRPr="00E42A7E" w:rsidRDefault="00A933B4" w:rsidP="00A933B4">
            <w:pPr>
              <w:pStyle w:val="Tabletext0"/>
            </w:pPr>
            <w:r w:rsidRPr="00E42A7E">
              <w:t>802 (p.10)</w:t>
            </w:r>
          </w:p>
        </w:tc>
        <w:tc>
          <w:tcPr>
            <w:tcW w:w="2268" w:type="dxa"/>
            <w:tcBorders>
              <w:left w:val="nil"/>
            </w:tcBorders>
          </w:tcPr>
          <w:p w:rsidR="00A933B4" w:rsidRPr="00E42A7E" w:rsidRDefault="00A933B4" w:rsidP="00A933B4">
            <w:pPr>
              <w:pStyle w:val="Tabletext0"/>
            </w:pPr>
            <w:r w:rsidRPr="00E42A7E">
              <w:t>Turquie</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rPr>
                <w:b/>
              </w:rPr>
            </w:pPr>
            <w:r w:rsidRPr="00E42A7E">
              <w:t>Japon</w:t>
            </w:r>
          </w:p>
        </w:tc>
        <w:tc>
          <w:tcPr>
            <w:tcW w:w="1985" w:type="dxa"/>
          </w:tcPr>
          <w:p w:rsidR="00A933B4" w:rsidRPr="00E42A7E" w:rsidRDefault="00A933B4" w:rsidP="00A933B4">
            <w:pPr>
              <w:pStyle w:val="Tabletext0"/>
            </w:pPr>
            <w:r w:rsidRPr="00E42A7E">
              <w:t>846 (p.16)</w:t>
            </w:r>
          </w:p>
        </w:tc>
        <w:tc>
          <w:tcPr>
            <w:tcW w:w="2268" w:type="dxa"/>
            <w:tcBorders>
              <w:left w:val="nil"/>
            </w:tcBorders>
          </w:tcPr>
          <w:p w:rsidR="00A933B4" w:rsidRPr="00E42A7E" w:rsidRDefault="00A933B4" w:rsidP="00A933B4">
            <w:pPr>
              <w:pStyle w:val="Tabletext0"/>
            </w:pPr>
            <w:r w:rsidRPr="00E42A7E">
              <w:t>Uruguay</w:t>
            </w:r>
          </w:p>
        </w:tc>
        <w:tc>
          <w:tcPr>
            <w:tcW w:w="1985" w:type="dxa"/>
          </w:tcPr>
          <w:p w:rsidR="00A933B4" w:rsidRPr="00E42A7E" w:rsidRDefault="00A933B4" w:rsidP="00A933B4">
            <w:pPr>
              <w:pStyle w:val="Tabletext0"/>
            </w:pPr>
            <w:r w:rsidRPr="00E42A7E">
              <w:t>849 (p.20)</w:t>
            </w:r>
          </w:p>
        </w:tc>
      </w:tr>
      <w:tr w:rsidR="00A933B4" w:rsidRPr="00E42A7E" w:rsidTr="00A933B4">
        <w:trPr>
          <w:jc w:val="center"/>
        </w:trPr>
        <w:tc>
          <w:tcPr>
            <w:tcW w:w="2268" w:type="dxa"/>
          </w:tcPr>
          <w:p w:rsidR="00A933B4" w:rsidRPr="00E42A7E" w:rsidRDefault="00A933B4" w:rsidP="00A933B4">
            <w:pPr>
              <w:pStyle w:val="Tabletext0"/>
              <w:rPr>
                <w:b/>
              </w:rPr>
            </w:pPr>
            <w:r w:rsidRPr="00E42A7E">
              <w:t>Kenya</w:t>
            </w:r>
          </w:p>
        </w:tc>
        <w:tc>
          <w:tcPr>
            <w:tcW w:w="1985" w:type="dxa"/>
          </w:tcPr>
          <w:p w:rsidR="00A933B4" w:rsidRPr="00E42A7E" w:rsidRDefault="00A933B4" w:rsidP="00A933B4">
            <w:pPr>
              <w:pStyle w:val="Tabletext0"/>
            </w:pPr>
            <w:r w:rsidRPr="00E42A7E">
              <w:t>748 (p.4)</w:t>
            </w:r>
          </w:p>
        </w:tc>
        <w:tc>
          <w:tcPr>
            <w:tcW w:w="2268" w:type="dxa"/>
            <w:tcBorders>
              <w:left w:val="nil"/>
            </w:tcBorders>
          </w:tcPr>
          <w:p w:rsidR="00A933B4" w:rsidRPr="00E42A7E" w:rsidRDefault="00A933B4" w:rsidP="00A933B4">
            <w:pPr>
              <w:pStyle w:val="Tabletext0"/>
            </w:pPr>
            <w:r w:rsidRPr="00E42A7E">
              <w:t>Vanuatu</w:t>
            </w:r>
          </w:p>
        </w:tc>
        <w:tc>
          <w:tcPr>
            <w:tcW w:w="1985" w:type="dxa"/>
          </w:tcPr>
          <w:p w:rsidR="00A933B4" w:rsidRPr="00E42A7E" w:rsidRDefault="00A933B4" w:rsidP="00A933B4">
            <w:pPr>
              <w:pStyle w:val="Tabletext0"/>
            </w:pPr>
            <w:r w:rsidRPr="00E42A7E">
              <w:t>740 (p.11)</w:t>
            </w:r>
          </w:p>
        </w:tc>
      </w:tr>
      <w:tr w:rsidR="00A933B4" w:rsidRPr="00E42A7E" w:rsidTr="00A933B4">
        <w:trPr>
          <w:jc w:val="center"/>
        </w:trPr>
        <w:tc>
          <w:tcPr>
            <w:tcW w:w="2268" w:type="dxa"/>
          </w:tcPr>
          <w:p w:rsidR="00A933B4" w:rsidRPr="00E42A7E" w:rsidRDefault="00A933B4" w:rsidP="00A933B4">
            <w:pPr>
              <w:pStyle w:val="Tabletext0"/>
              <w:rPr>
                <w:b/>
              </w:rPr>
            </w:pPr>
            <w:r w:rsidRPr="00E42A7E">
              <w:t>Koweït</w:t>
            </w:r>
          </w:p>
        </w:tc>
        <w:tc>
          <w:tcPr>
            <w:tcW w:w="1985" w:type="dxa"/>
          </w:tcPr>
          <w:p w:rsidR="00A933B4" w:rsidRPr="00E42A7E" w:rsidRDefault="00A933B4" w:rsidP="00A933B4">
            <w:pPr>
              <w:pStyle w:val="Tabletext0"/>
            </w:pPr>
            <w:r w:rsidRPr="00E42A7E">
              <w:t>826 (p.13)</w:t>
            </w:r>
          </w:p>
        </w:tc>
        <w:tc>
          <w:tcPr>
            <w:tcW w:w="2268" w:type="dxa"/>
            <w:tcBorders>
              <w:left w:val="nil"/>
            </w:tcBorders>
          </w:tcPr>
          <w:p w:rsidR="00A933B4" w:rsidRPr="00E42A7E" w:rsidRDefault="00A933B4" w:rsidP="00A933B4">
            <w:pPr>
              <w:pStyle w:val="Tabletext0"/>
            </w:pPr>
            <w:r w:rsidRPr="00E42A7E">
              <w:t>Yémen</w:t>
            </w:r>
          </w:p>
        </w:tc>
        <w:tc>
          <w:tcPr>
            <w:tcW w:w="1985" w:type="dxa"/>
          </w:tcPr>
          <w:p w:rsidR="00A933B4" w:rsidRPr="00E42A7E" w:rsidRDefault="00A933B4" w:rsidP="00A933B4">
            <w:pPr>
              <w:pStyle w:val="Tabletext0"/>
            </w:pPr>
            <w:r w:rsidRPr="00E42A7E">
              <w:t>828 (p.38)</w:t>
            </w:r>
          </w:p>
        </w:tc>
      </w:tr>
      <w:tr w:rsidR="00A933B4" w:rsidRPr="00E42A7E" w:rsidTr="00A933B4">
        <w:trPr>
          <w:jc w:val="center"/>
        </w:trPr>
        <w:tc>
          <w:tcPr>
            <w:tcW w:w="2268" w:type="dxa"/>
          </w:tcPr>
          <w:p w:rsidR="00A933B4" w:rsidRPr="00E42A7E" w:rsidRDefault="00A933B4" w:rsidP="00A933B4">
            <w:pPr>
              <w:pStyle w:val="Tabletext0"/>
            </w:pPr>
            <w:r w:rsidRPr="00E42A7E">
              <w:t>Liban</w:t>
            </w:r>
          </w:p>
        </w:tc>
        <w:tc>
          <w:tcPr>
            <w:tcW w:w="1985" w:type="dxa"/>
          </w:tcPr>
          <w:p w:rsidR="00A933B4" w:rsidRPr="00E42A7E" w:rsidRDefault="00A933B4" w:rsidP="00A933B4">
            <w:pPr>
              <w:pStyle w:val="Tabletext0"/>
            </w:pPr>
            <w:r w:rsidRPr="00E42A7E">
              <w:t>824 (p.10)</w:t>
            </w:r>
          </w:p>
        </w:tc>
        <w:tc>
          <w:tcPr>
            <w:tcW w:w="2268" w:type="dxa"/>
            <w:tcBorders>
              <w:left w:val="nil"/>
            </w:tcBorders>
          </w:tcPr>
          <w:p w:rsidR="00A933B4" w:rsidRPr="00E42A7E" w:rsidRDefault="00A933B4" w:rsidP="00A933B4">
            <w:pPr>
              <w:pStyle w:val="Tabletext0"/>
            </w:pPr>
          </w:p>
        </w:tc>
        <w:tc>
          <w:tcPr>
            <w:tcW w:w="1985" w:type="dxa"/>
          </w:tcPr>
          <w:p w:rsidR="00A933B4" w:rsidRPr="00E42A7E" w:rsidRDefault="00A933B4" w:rsidP="00A933B4">
            <w:pPr>
              <w:pStyle w:val="Tabletext0"/>
            </w:pPr>
          </w:p>
        </w:tc>
      </w:tr>
    </w:tbl>
    <w:p w:rsidR="00A933B4" w:rsidRPr="00E42A7E" w:rsidRDefault="00A933B4" w:rsidP="00A933B4">
      <w:pPr>
        <w:rPr>
          <w:lang w:val="fr-FR"/>
        </w:rPr>
      </w:pPr>
      <w:r w:rsidRPr="00E42A7E">
        <w:rPr>
          <w:lang w:val="fr-FR"/>
        </w:rPr>
        <w:br w:type="page"/>
      </w:r>
    </w:p>
    <w:p w:rsidR="00A933B4" w:rsidRPr="00E42A7E" w:rsidRDefault="00A933B4" w:rsidP="00A933B4">
      <w:pPr>
        <w:pStyle w:val="Heading20"/>
      </w:pPr>
      <w:bookmarkStart w:id="162" w:name="_Toc190583978"/>
      <w:bookmarkStart w:id="163" w:name="_Toc191715175"/>
      <w:bookmarkStart w:id="164" w:name="_Toc193013700"/>
      <w:bookmarkStart w:id="165" w:name="_Toc194811199"/>
      <w:bookmarkStart w:id="166" w:name="_Toc196016416"/>
      <w:bookmarkStart w:id="167" w:name="_Toc197219131"/>
      <w:bookmarkStart w:id="168" w:name="_Toc198364506"/>
      <w:bookmarkStart w:id="169" w:name="_Toc199662475"/>
      <w:bookmarkStart w:id="170" w:name="_Toc200866980"/>
      <w:bookmarkStart w:id="171" w:name="_Toc202686481"/>
      <w:bookmarkStart w:id="172" w:name="_Toc203551965"/>
      <w:bookmarkStart w:id="173" w:name="_Toc204668219"/>
      <w:bookmarkStart w:id="174" w:name="_Toc205090228"/>
      <w:bookmarkStart w:id="175" w:name="_Toc206383860"/>
      <w:bookmarkStart w:id="176" w:name="_Toc208199970"/>
      <w:bookmarkStart w:id="177" w:name="_Toc211846650"/>
      <w:bookmarkStart w:id="178" w:name="_Toc214158948"/>
      <w:bookmarkStart w:id="179" w:name="_Toc215903445"/>
      <w:bookmarkStart w:id="180" w:name="_Toc217291440"/>
      <w:bookmarkStart w:id="181" w:name="_Toc218929457"/>
      <w:bookmarkStart w:id="182" w:name="_Toc220822912"/>
      <w:bookmarkStart w:id="183" w:name="_Toc222026669"/>
      <w:bookmarkStart w:id="184" w:name="_Toc223250159"/>
      <w:bookmarkStart w:id="185" w:name="_Toc223250738"/>
      <w:bookmarkStart w:id="186" w:name="_Toc226796833"/>
      <w:bookmarkStart w:id="187" w:name="_Toc228761752"/>
      <w:bookmarkStart w:id="188" w:name="_Toc229969488"/>
      <w:bookmarkStart w:id="189" w:name="_Toc231198994"/>
      <w:bookmarkStart w:id="190" w:name="_Toc232315673"/>
      <w:bookmarkStart w:id="191" w:name="_Toc233618262"/>
      <w:bookmarkStart w:id="192" w:name="_Toc236568466"/>
      <w:bookmarkStart w:id="193" w:name="_Toc240772445"/>
      <w:bookmarkStart w:id="194" w:name="_Toc242000168"/>
      <w:bookmarkStart w:id="195" w:name="_Toc243283630"/>
      <w:bookmarkStart w:id="196" w:name="_Toc244503096"/>
      <w:bookmarkStart w:id="197" w:name="_Toc247966344"/>
      <w:bookmarkStart w:id="198" w:name="_Toc252175434"/>
      <w:bookmarkStart w:id="199" w:name="_Toc253407938"/>
      <w:bookmarkStart w:id="200" w:name="_Toc255827808"/>
      <w:bookmarkStart w:id="201" w:name="_Toc259726561"/>
      <w:bookmarkStart w:id="202" w:name="_Toc262756310"/>
      <w:bookmarkStart w:id="203" w:name="_Toc265053973"/>
      <w:bookmarkStart w:id="204" w:name="_Toc266116937"/>
      <w:bookmarkStart w:id="205" w:name="_Toc268854534"/>
      <w:bookmarkStart w:id="206" w:name="_Toc271633979"/>
      <w:bookmarkStart w:id="207" w:name="_Toc273021703"/>
      <w:bookmarkStart w:id="208" w:name="_Toc274142292"/>
      <w:r w:rsidRPr="00E42A7E">
        <w:lastRenderedPageBreak/>
        <w:t>Systèmes de rappel (Call-Back)</w:t>
      </w:r>
      <w:r w:rsidRPr="00E42A7E">
        <w:br/>
        <w:t>et procédures d'appel alternatives (Rés. 21 Rév. PP-2002)</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A933B4" w:rsidRPr="00D41C26" w:rsidRDefault="00A933B4" w:rsidP="00A933B4">
      <w:pPr>
        <w:jc w:val="center"/>
        <w:rPr>
          <w:u w:val="single"/>
          <w:lang w:val="fr-FR"/>
        </w:rPr>
      </w:pPr>
    </w:p>
    <w:p w:rsidR="00A933B4" w:rsidRPr="0086458E" w:rsidRDefault="00A933B4" w:rsidP="00A933B4">
      <w:pPr>
        <w:pStyle w:val="Normalaftertitle"/>
        <w:rPr>
          <w:b/>
          <w:bCs/>
          <w:lang w:val="fr-FR"/>
        </w:rPr>
      </w:pPr>
      <w:r w:rsidRPr="0086458E">
        <w:rPr>
          <w:b/>
          <w:bCs/>
          <w:lang w:val="fr-FR"/>
        </w:rPr>
        <w:t>Note du TSB</w:t>
      </w:r>
    </w:p>
    <w:p w:rsidR="00A933B4" w:rsidRDefault="00A933B4" w:rsidP="00A933B4">
      <w:pPr>
        <w:rPr>
          <w:lang w:val="fr-FR"/>
        </w:rPr>
      </w:pPr>
      <w:r w:rsidRPr="00E42A7E">
        <w:rPr>
          <w:lang w:val="fr-FR"/>
        </w:rPr>
        <w:t xml:space="preserve">Pays/zones géographiques pour lesquels les </w:t>
      </w:r>
      <w:r>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Pr>
          <w:lang w:val="fr-FR"/>
        </w:rPr>
        <w:t>"</w:t>
      </w:r>
      <w:r w:rsidRPr="00E42A7E">
        <w:rPr>
          <w:lang w:val="fr-FR"/>
        </w:rPr>
        <w:t xml:space="preserve"> </w:t>
      </w:r>
      <w:r>
        <w:rPr>
          <w:lang w:val="fr-FR"/>
        </w:rPr>
        <w:t>sont interdits sur leur territoire.</w:t>
      </w:r>
    </w:p>
    <w:p w:rsidR="00A933B4" w:rsidRPr="00A933B4"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fr-CH" w:eastAsia="zh-CN"/>
        </w:rPr>
        <w:sectPr w:rsidR="00A933B4" w:rsidRPr="00A933B4" w:rsidSect="00DA4BF0">
          <w:footerReference w:type="even" r:id="rId19"/>
          <w:footerReference w:type="default" r:id="rId20"/>
          <w:footerReference w:type="first" r:id="rId21"/>
          <w:type w:val="continuous"/>
          <w:pgSz w:w="11901" w:h="16840" w:code="9"/>
          <w:pgMar w:top="1134" w:right="1418" w:bottom="1701" w:left="1418" w:header="720" w:footer="720" w:gutter="0"/>
          <w:paperSrc w:first="15" w:other="15"/>
          <w:cols w:space="720"/>
          <w:titlePg/>
          <w:docGrid w:linePitch="360"/>
        </w:sectPr>
      </w:pPr>
    </w:p>
    <w:tbl>
      <w:tblPr>
        <w:tblW w:w="5340" w:type="dxa"/>
        <w:tblInd w:w="93" w:type="dxa"/>
        <w:tblLook w:val="04A0"/>
      </w:tblPr>
      <w:tblGrid>
        <w:gridCol w:w="1100"/>
        <w:gridCol w:w="4240"/>
      </w:tblGrid>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Afghanistan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Albanie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Algérie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Antilles néerlandaises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Arabie saoudite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Arménie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Azerbaïdjan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Bahamas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Bahreïn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Bélarus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Belize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Bénin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Bhoutan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Bosnie-Herzégovine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Brésil</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Brunéi Darussalam</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Bulgarie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Burkina Faso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Burundi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Cambodge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Cameroun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Centrafricaine (Rép.)</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Chypre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Colombie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Comores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Cook (Îles)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Costa Rica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Côte d'Ivoire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Cuba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Djibouti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Dominique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Egypte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Emirats arabes unis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Equateur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Erythrée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Ethiopie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Fidji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Gabon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40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Ghana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Guinée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Guyana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Haïti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Honduras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Hongrie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Indonésie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Iran (République islamique d')</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Irlande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Israël</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Jamaïque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Jordanie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Kazakhstan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Kenya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Kirghizistan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Kiribati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Koweït</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Lesotho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Lettonie</w:t>
            </w:r>
          </w:p>
        </w:tc>
      </w:tr>
      <w:tr w:rsidR="00A933B4" w:rsidRPr="00567A0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CH" w:eastAsia="zh-CN"/>
              </w:rPr>
            </w:pPr>
            <w:r w:rsidRPr="0086458E">
              <w:rPr>
                <w:color w:val="000000"/>
                <w:lang w:val="fr-FR" w:eastAsia="zh-CN"/>
              </w:rPr>
              <w:t>L'ex-République yougoslave de Macédoine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Liban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Macao (Chine)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Madagascar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Malaisie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Malawi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Mali</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Maroc</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Maurice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Mauritanie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Mexique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Moldova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Monaco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Mozambique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Nicaragua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Niger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Nigéria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Nouvelle-Calédonie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79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Oman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Ouganda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Pakistan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Panama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Papouasie-Nouvelle-Guinée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Paraguay</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Pérou</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Philippines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Pologne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Qatar</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 dém. du Congo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République arabe syrienne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Roumanie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Saint-Marin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Samoa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Seychelles</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Slovaquie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Soudan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97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Sri Lanka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Sudafricaine (Rép.)</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Suriname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Tanzanie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Tchad</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Thaïlande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Tonga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Trinidad-et-Tobago</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105</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Tunisie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106</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Turquie </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107</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Tuvalu</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108</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Ukraine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109</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Venezuela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110</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Viet Nam</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111</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Wallis</w:t>
            </w:r>
            <w:r w:rsidRPr="0086458E">
              <w:rPr>
                <w:color w:val="000000"/>
                <w:lang w:val="fr-FR" w:eastAsia="zh-CN"/>
              </w:rPr>
              <w:noBreakHyphen/>
              <w:t>et</w:t>
            </w:r>
            <w:r w:rsidRPr="0086458E">
              <w:rPr>
                <w:color w:val="000000"/>
                <w:lang w:val="fr-FR" w:eastAsia="zh-CN"/>
              </w:rPr>
              <w:noBreakHyphen/>
              <w:t>Futuna</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112</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Yémen</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113</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Zambie</w:t>
            </w:r>
          </w:p>
        </w:tc>
      </w:tr>
      <w:tr w:rsidR="00A933B4" w:rsidRPr="006E30E5" w:rsidTr="00A933B4">
        <w:trPr>
          <w:trHeight w:val="300"/>
        </w:trPr>
        <w:tc>
          <w:tcPr>
            <w:tcW w:w="110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114</w:t>
            </w:r>
          </w:p>
        </w:tc>
        <w:tc>
          <w:tcPr>
            <w:tcW w:w="4240" w:type="dxa"/>
            <w:tcBorders>
              <w:top w:val="nil"/>
              <w:left w:val="nil"/>
              <w:bottom w:val="nil"/>
              <w:right w:val="nil"/>
            </w:tcBorders>
            <w:shd w:val="clear" w:color="auto" w:fill="auto"/>
            <w:noWrap/>
            <w:vAlign w:val="bottom"/>
            <w:hideMark/>
          </w:tcPr>
          <w:p w:rsidR="00A933B4" w:rsidRPr="0086458E" w:rsidRDefault="00A933B4" w:rsidP="00A933B4">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Zimbabwe</w:t>
            </w:r>
          </w:p>
        </w:tc>
      </w:tr>
    </w:tbl>
    <w:p w:rsidR="00A933B4" w:rsidRDefault="00A933B4" w:rsidP="00A933B4">
      <w:pPr>
        <w:rPr>
          <w:lang w:val="fr-FR"/>
        </w:rPr>
        <w:sectPr w:rsidR="00A933B4" w:rsidSect="00B533C1">
          <w:type w:val="continuous"/>
          <w:pgSz w:w="11901" w:h="16840" w:code="9"/>
          <w:pgMar w:top="1134" w:right="1418" w:bottom="1701" w:left="1418" w:header="720" w:footer="720" w:gutter="0"/>
          <w:paperSrc w:first="15" w:other="15"/>
          <w:cols w:num="2" w:space="720"/>
          <w:titlePg/>
          <w:docGrid w:linePitch="360"/>
        </w:sectPr>
      </w:pPr>
    </w:p>
    <w:p w:rsidR="00A933B4" w:rsidRDefault="00A933B4" w:rsidP="00A933B4">
      <w:pPr>
        <w:rPr>
          <w:lang w:val="fr-FR"/>
        </w:rPr>
      </w:pPr>
    </w:p>
    <w:p w:rsidR="00A933B4" w:rsidRDefault="00A933B4" w:rsidP="00A933B4">
      <w:pPr>
        <w:rPr>
          <w:lang w:val="fr-FR"/>
        </w:rPr>
      </w:pPr>
      <w:r>
        <w:rPr>
          <w:lang w:val="fr-FR"/>
        </w:rPr>
        <w:t>T</w:t>
      </w:r>
      <w:r w:rsidRPr="00E42A7E">
        <w:rPr>
          <w:lang w:val="fr-FR"/>
        </w:rPr>
        <w:t xml:space="preserve">ous les pays/zones géographiques interdisant la pratique du système de rappel </w:t>
      </w:r>
      <w:r>
        <w:rPr>
          <w:lang w:val="fr-FR"/>
        </w:rPr>
        <w:t xml:space="preserve">devraient aviser dûment  l’UIT </w:t>
      </w:r>
      <w:r w:rsidRPr="00A933B4">
        <w:rPr>
          <w:lang w:val="fr-CH"/>
        </w:rPr>
        <w:t>par e-mail à</w:t>
      </w:r>
      <w:r w:rsidR="002337FC">
        <w:rPr>
          <w:lang w:val="fr-CH"/>
        </w:rPr>
        <w:t xml:space="preserve"> l'adresse suivante</w:t>
      </w:r>
      <w:r w:rsidR="00997A1F">
        <w:rPr>
          <w:lang w:val="fr-CH"/>
        </w:rPr>
        <w:t>:</w:t>
      </w:r>
      <w:r w:rsidRPr="00A933B4">
        <w:rPr>
          <w:lang w:val="fr-CH"/>
        </w:rPr>
        <w:t xml:space="preserve"> </w:t>
      </w:r>
      <w:hyperlink r:id="rId22" w:history="1">
        <w:r w:rsidRPr="00B533C1">
          <w:rPr>
            <w:lang w:val="fr-FR"/>
          </w:rPr>
          <w:t>tsbtson@itu.int</w:t>
        </w:r>
      </w:hyperlink>
    </w:p>
    <w:p w:rsidR="00A933B4" w:rsidRPr="00A933B4" w:rsidRDefault="00A933B4" w:rsidP="00304150">
      <w:pPr>
        <w:ind w:left="567" w:hanging="567"/>
        <w:jc w:val="left"/>
        <w:rPr>
          <w:lang w:val="fr-FR"/>
        </w:rPr>
      </w:pPr>
    </w:p>
    <w:p w:rsidR="00B533C1" w:rsidRPr="00A933B4" w:rsidRDefault="00B533C1">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A933B4">
        <w:rPr>
          <w:lang w:val="fr-CH"/>
        </w:rPr>
        <w:br w:type="page"/>
      </w:r>
    </w:p>
    <w:p w:rsidR="00B533C1" w:rsidRPr="007F41C3" w:rsidRDefault="00B533C1" w:rsidP="00B533C1">
      <w:pPr>
        <w:pStyle w:val="Heading1"/>
        <w:spacing w:before="0"/>
        <w:ind w:left="142"/>
        <w:jc w:val="center"/>
        <w:rPr>
          <w:lang w:val="fr-FR"/>
        </w:rPr>
      </w:pPr>
      <w:bookmarkStart w:id="209" w:name="_Toc253407940"/>
      <w:bookmarkStart w:id="210" w:name="_Toc255827810"/>
      <w:bookmarkStart w:id="211" w:name="_Toc265053975"/>
      <w:bookmarkStart w:id="212" w:name="_Toc266116939"/>
      <w:bookmarkStart w:id="213" w:name="_Toc271633981"/>
      <w:bookmarkStart w:id="214" w:name="_Toc274142287"/>
      <w:r w:rsidRPr="007F41C3">
        <w:rPr>
          <w:lang w:val="fr-FR"/>
        </w:rPr>
        <w:lastRenderedPageBreak/>
        <w:t xml:space="preserve">AMENDEMENTS  </w:t>
      </w:r>
      <w:r w:rsidRPr="00872C86">
        <w:rPr>
          <w:lang w:val="fr-FR"/>
        </w:rPr>
        <w:t>AUX</w:t>
      </w:r>
      <w:r w:rsidRPr="007F41C3">
        <w:rPr>
          <w:lang w:val="fr-FR"/>
        </w:rPr>
        <w:t xml:space="preserve">  PUBLICATIONS  DE  SERVICE</w:t>
      </w:r>
      <w:bookmarkEnd w:id="209"/>
      <w:bookmarkEnd w:id="210"/>
      <w:bookmarkEnd w:id="211"/>
      <w:bookmarkEnd w:id="212"/>
      <w:bookmarkEnd w:id="213"/>
      <w:bookmarkEnd w:id="214"/>
    </w:p>
    <w:p w:rsidR="00B533C1" w:rsidRPr="007F41C3" w:rsidRDefault="00B533C1" w:rsidP="00B533C1">
      <w:pPr>
        <w:pStyle w:val="Heading70"/>
        <w:rPr>
          <w:lang w:val="fr-FR"/>
        </w:rPr>
      </w:pPr>
      <w:r w:rsidRPr="007F41C3">
        <w:rPr>
          <w:lang w:val="fr-FR"/>
        </w:rPr>
        <w:t>Abréviations utilisées</w:t>
      </w:r>
    </w:p>
    <w:p w:rsidR="00B533C1" w:rsidRPr="007F41C3" w:rsidRDefault="00B533C1" w:rsidP="00B533C1">
      <w:pPr>
        <w:rPr>
          <w:lang w:val="fr-FR"/>
        </w:rPr>
      </w:pPr>
    </w:p>
    <w:tbl>
      <w:tblPr>
        <w:tblW w:w="0" w:type="auto"/>
        <w:tblInd w:w="2448" w:type="dxa"/>
        <w:tblLook w:val="01E0"/>
      </w:tblPr>
      <w:tblGrid>
        <w:gridCol w:w="590"/>
        <w:gridCol w:w="1079"/>
        <w:gridCol w:w="1077"/>
        <w:gridCol w:w="557"/>
        <w:gridCol w:w="1251"/>
      </w:tblGrid>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ADD</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insérer</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PAR</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paragraphe</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COL</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colonne</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REP</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remplacer</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LIR</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lire</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SUP</w:t>
            </w:r>
          </w:p>
        </w:tc>
        <w:tc>
          <w:tcPr>
            <w:tcW w:w="1251" w:type="dxa"/>
          </w:tcPr>
          <w:p w:rsidR="00B533C1" w:rsidRPr="004E21DC" w:rsidRDefault="00B533C1" w:rsidP="00B533C1">
            <w:pPr>
              <w:pStyle w:val="Tabletext0"/>
              <w:spacing w:before="0" w:after="0"/>
              <w:rPr>
                <w:sz w:val="20"/>
                <w:szCs w:val="20"/>
                <w:lang w:val="en-US"/>
              </w:rPr>
            </w:pPr>
            <w:r w:rsidRPr="004E21DC">
              <w:rPr>
                <w:sz w:val="20"/>
                <w:szCs w:val="20"/>
                <w:lang w:val="en-US"/>
              </w:rPr>
              <w:t>supprimer</w:t>
            </w:r>
          </w:p>
        </w:tc>
      </w:tr>
      <w:tr w:rsidR="00B533C1" w:rsidRPr="004E21DC" w:rsidTr="00B533C1">
        <w:tc>
          <w:tcPr>
            <w:tcW w:w="590" w:type="dxa"/>
          </w:tcPr>
          <w:p w:rsidR="00B533C1" w:rsidRPr="004E21DC" w:rsidRDefault="00B533C1" w:rsidP="00B533C1">
            <w:pPr>
              <w:pStyle w:val="Tabletext0"/>
              <w:spacing w:before="0" w:after="0"/>
              <w:rPr>
                <w:b/>
                <w:bCs w:val="0"/>
                <w:sz w:val="20"/>
                <w:szCs w:val="20"/>
                <w:lang w:val="en-US"/>
              </w:rPr>
            </w:pPr>
            <w:r w:rsidRPr="004E21DC">
              <w:rPr>
                <w:b/>
                <w:bCs w:val="0"/>
                <w:sz w:val="20"/>
                <w:szCs w:val="20"/>
                <w:lang w:val="en-US"/>
              </w:rPr>
              <w:t>P</w:t>
            </w:r>
          </w:p>
        </w:tc>
        <w:tc>
          <w:tcPr>
            <w:tcW w:w="1079" w:type="dxa"/>
          </w:tcPr>
          <w:p w:rsidR="00B533C1" w:rsidRPr="004E21DC" w:rsidRDefault="00B533C1" w:rsidP="00B533C1">
            <w:pPr>
              <w:pStyle w:val="Tabletext0"/>
              <w:spacing w:before="0" w:after="0"/>
              <w:rPr>
                <w:sz w:val="20"/>
                <w:szCs w:val="20"/>
                <w:lang w:val="en-US"/>
              </w:rPr>
            </w:pPr>
            <w:r w:rsidRPr="004E21DC">
              <w:rPr>
                <w:sz w:val="20"/>
                <w:szCs w:val="20"/>
                <w:lang w:val="en-US"/>
              </w:rPr>
              <w:t>page(s)</w:t>
            </w:r>
          </w:p>
        </w:tc>
        <w:tc>
          <w:tcPr>
            <w:tcW w:w="1077" w:type="dxa"/>
          </w:tcPr>
          <w:p w:rsidR="00B533C1" w:rsidRPr="004E21DC" w:rsidRDefault="00B533C1" w:rsidP="00B533C1">
            <w:pPr>
              <w:pStyle w:val="Tabletext0"/>
              <w:spacing w:before="0" w:after="0"/>
              <w:rPr>
                <w:sz w:val="20"/>
                <w:szCs w:val="20"/>
                <w:lang w:val="en-US"/>
              </w:rPr>
            </w:pPr>
          </w:p>
        </w:tc>
        <w:tc>
          <w:tcPr>
            <w:tcW w:w="557" w:type="dxa"/>
          </w:tcPr>
          <w:p w:rsidR="00B533C1" w:rsidRPr="004E21DC" w:rsidRDefault="00B533C1" w:rsidP="00B533C1">
            <w:pPr>
              <w:pStyle w:val="Tabletext0"/>
              <w:spacing w:before="0" w:after="0"/>
              <w:rPr>
                <w:b/>
                <w:bCs w:val="0"/>
                <w:sz w:val="20"/>
                <w:szCs w:val="20"/>
                <w:lang w:val="en-US"/>
              </w:rPr>
            </w:pPr>
          </w:p>
        </w:tc>
        <w:tc>
          <w:tcPr>
            <w:tcW w:w="1251" w:type="dxa"/>
          </w:tcPr>
          <w:p w:rsidR="00B533C1" w:rsidRPr="004E21DC" w:rsidRDefault="00B533C1" w:rsidP="00B533C1">
            <w:pPr>
              <w:pStyle w:val="Tabletext0"/>
              <w:spacing w:before="0" w:after="0"/>
              <w:rPr>
                <w:sz w:val="20"/>
                <w:szCs w:val="20"/>
                <w:lang w:val="en-US"/>
              </w:rPr>
            </w:pPr>
          </w:p>
        </w:tc>
      </w:tr>
    </w:tbl>
    <w:p w:rsidR="00A933B4" w:rsidRDefault="00A933B4" w:rsidP="00B4149F">
      <w:pPr>
        <w:rPr>
          <w:lang w:val="nl-NL"/>
        </w:rPr>
      </w:pPr>
    </w:p>
    <w:p w:rsidR="00B4149F" w:rsidRDefault="00B4149F" w:rsidP="00B4149F">
      <w:pPr>
        <w:rPr>
          <w:lang w:val="nl-NL"/>
        </w:rPr>
      </w:pPr>
    </w:p>
    <w:p w:rsidR="00B4149F" w:rsidRDefault="00B4149F" w:rsidP="00B4149F">
      <w:pPr>
        <w:rPr>
          <w:lang w:val="fr-FR"/>
        </w:rPr>
      </w:pPr>
    </w:p>
    <w:p w:rsidR="00B4149F" w:rsidRPr="00FC1CF1" w:rsidRDefault="00B4149F" w:rsidP="00B4149F">
      <w:pPr>
        <w:pStyle w:val="Heading20"/>
        <w:spacing w:before="0" w:after="360"/>
      </w:pPr>
      <w:bookmarkStart w:id="215" w:name="_Toc262756313"/>
      <w:r w:rsidRPr="00FC1CF1">
        <w:t>Nomenclature des stations de contrôle</w:t>
      </w:r>
      <w:r>
        <w:br/>
      </w:r>
      <w:r w:rsidRPr="00FC1CF1">
        <w:t>international des émissions</w:t>
      </w:r>
      <w:r>
        <w:br/>
      </w:r>
      <w:r w:rsidRPr="00FC1CF1">
        <w:t>(Liste VIII)</w:t>
      </w:r>
      <w:r>
        <w:br/>
      </w:r>
      <w:r w:rsidRPr="00FC1CF1">
        <w:t>11</w:t>
      </w:r>
      <w:r w:rsidRPr="00104B4F">
        <w:rPr>
          <w:vertAlign w:val="superscript"/>
        </w:rPr>
        <w:t>e</w:t>
      </w:r>
      <w:r w:rsidRPr="00FC1CF1">
        <w:t xml:space="preserve"> édition (mars 2009)</w:t>
      </w:r>
      <w:bookmarkEnd w:id="215"/>
    </w:p>
    <w:p w:rsidR="00B4149F" w:rsidRPr="00F172BF" w:rsidRDefault="00B4149F" w:rsidP="009E53E6">
      <w:pPr>
        <w:jc w:val="center"/>
        <w:rPr>
          <w:lang w:val="fr-FR"/>
        </w:rPr>
      </w:pPr>
      <w:r w:rsidRPr="00F172BF">
        <w:rPr>
          <w:lang w:val="fr-FR"/>
        </w:rPr>
        <w:t xml:space="preserve">(Amendement </w:t>
      </w:r>
      <w:r w:rsidRPr="00F172BF">
        <w:rPr>
          <w:lang w:val="fr-CH"/>
        </w:rPr>
        <w:t>N</w:t>
      </w:r>
      <w:r w:rsidR="009E53E6" w:rsidRPr="009E53E6">
        <w:rPr>
          <w:vertAlign w:val="superscript"/>
          <w:lang w:val="fr-CH"/>
        </w:rPr>
        <w:t>o</w:t>
      </w:r>
      <w:r w:rsidRPr="00F172BF">
        <w:rPr>
          <w:lang w:val="fr-CH"/>
        </w:rPr>
        <w:t xml:space="preserve"> 4)</w:t>
      </w:r>
      <w:r w:rsidRPr="00F172BF">
        <w:rPr>
          <w:position w:val="4"/>
          <w:lang w:val="fr-CH"/>
        </w:rPr>
        <w:t xml:space="preserve"> </w:t>
      </w:r>
      <w:r w:rsidRPr="00F172BF">
        <w:rPr>
          <w:position w:val="4"/>
          <w:lang w:val="es-ES_tradnl"/>
        </w:rPr>
        <w:footnoteReference w:customMarkFollows="1" w:id="1"/>
        <w:sym w:font="Symbol" w:char="F02A"/>
      </w:r>
    </w:p>
    <w:p w:rsidR="00B4149F" w:rsidRDefault="00B4149F" w:rsidP="00B4149F">
      <w:pPr>
        <w:jc w:val="center"/>
        <w:rPr>
          <w:sz w:val="18"/>
          <w:lang w:val="fr-FR"/>
        </w:rPr>
      </w:pPr>
    </w:p>
    <w:p w:rsidR="00B4149F" w:rsidRDefault="00B4149F" w:rsidP="00B4149F">
      <w:pPr>
        <w:jc w:val="center"/>
        <w:rPr>
          <w:b/>
          <w:bCs/>
          <w:lang w:val="fr-FR"/>
        </w:rPr>
      </w:pPr>
      <w:r w:rsidRPr="004C1655">
        <w:rPr>
          <w:b/>
          <w:bCs/>
          <w:lang w:val="fr-FR"/>
        </w:rPr>
        <w:t>PARTIE  I A</w:t>
      </w:r>
    </w:p>
    <w:p w:rsidR="00B4149F" w:rsidRPr="004C1655" w:rsidRDefault="00B4149F" w:rsidP="00B4149F">
      <w:pPr>
        <w:jc w:val="center"/>
        <w:rPr>
          <w:b/>
          <w:bCs/>
          <w:lang w:val="fr-FR"/>
        </w:rPr>
      </w:pPr>
      <w:r w:rsidRPr="004C1655">
        <w:rPr>
          <w:b/>
          <w:bCs/>
          <w:lang w:val="fr-FR"/>
        </w:rPr>
        <w:t xml:space="preserve">BUREAUX </w:t>
      </w:r>
      <w:r>
        <w:rPr>
          <w:b/>
          <w:bCs/>
          <w:lang w:val="fr-FR"/>
        </w:rPr>
        <w:t xml:space="preserve"> </w:t>
      </w:r>
      <w:r w:rsidRPr="004C1655">
        <w:rPr>
          <w:b/>
          <w:bCs/>
          <w:lang w:val="fr-FR"/>
        </w:rPr>
        <w:t>CENTRALISATEURS</w:t>
      </w:r>
    </w:p>
    <w:p w:rsidR="00B4149F" w:rsidRPr="007B1071" w:rsidRDefault="00B4149F" w:rsidP="00B4149F">
      <w:pPr>
        <w:tabs>
          <w:tab w:val="clear" w:pos="567"/>
          <w:tab w:val="clear" w:pos="1276"/>
          <w:tab w:val="clear" w:pos="1843"/>
          <w:tab w:val="clear" w:pos="5387"/>
          <w:tab w:val="clear" w:pos="5954"/>
        </w:tabs>
        <w:overflowPunct/>
        <w:autoSpaceDE/>
        <w:autoSpaceDN/>
        <w:adjustRightInd/>
        <w:spacing w:before="240"/>
        <w:jc w:val="left"/>
        <w:textAlignment w:val="auto"/>
        <w:rPr>
          <w:b/>
          <w:lang w:val="fr-CH"/>
        </w:rPr>
      </w:pPr>
      <w:r w:rsidRPr="007B1071">
        <w:rPr>
          <w:b/>
          <w:lang w:val="fr-CH"/>
        </w:rPr>
        <w:t>P</w:t>
      </w:r>
      <w:r w:rsidRPr="007B1071">
        <w:rPr>
          <w:bCs/>
          <w:lang w:val="fr-CH"/>
        </w:rPr>
        <w:t xml:space="preserve"> 14   </w:t>
      </w:r>
      <w:r>
        <w:rPr>
          <w:bCs/>
          <w:lang w:val="fr-CH"/>
        </w:rPr>
        <w:tab/>
      </w:r>
      <w:r w:rsidRPr="007B1071">
        <w:rPr>
          <w:b/>
          <w:lang w:val="fr-CH"/>
        </w:rPr>
        <w:t>ADD</w:t>
      </w:r>
    </w:p>
    <w:p w:rsidR="00B4149F" w:rsidRPr="0032062C" w:rsidRDefault="00B4149F" w:rsidP="00B4149F">
      <w:pPr>
        <w:pStyle w:val="Normalaftertitle"/>
        <w:rPr>
          <w:b/>
          <w:bCs/>
          <w:lang w:val="fr-CH"/>
        </w:rPr>
      </w:pPr>
      <w:r w:rsidRPr="0032062C">
        <w:rPr>
          <w:b/>
          <w:bCs/>
          <w:lang w:val="fr-CH"/>
        </w:rPr>
        <w:t>RUS</w:t>
      </w:r>
      <w:r w:rsidRPr="0032062C">
        <w:rPr>
          <w:b/>
          <w:bCs/>
          <w:lang w:val="fr-CH"/>
        </w:rPr>
        <w:tab/>
        <w:t>Fédération de Russie</w:t>
      </w:r>
    </w:p>
    <w:p w:rsidR="00B4149F" w:rsidRPr="00FB459B"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p>
    <w:p w:rsidR="00B4149F" w:rsidRPr="00FB459B"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p>
    <w:tbl>
      <w:tblPr>
        <w:tblW w:w="9809" w:type="dxa"/>
        <w:tblLayout w:type="fixed"/>
        <w:tblCellMar>
          <w:left w:w="57" w:type="dxa"/>
          <w:right w:w="57" w:type="dxa"/>
        </w:tblCellMar>
        <w:tblLook w:val="0000"/>
      </w:tblPr>
      <w:tblGrid>
        <w:gridCol w:w="2495"/>
        <w:gridCol w:w="1871"/>
        <w:gridCol w:w="1644"/>
        <w:gridCol w:w="1644"/>
        <w:gridCol w:w="2155"/>
      </w:tblGrid>
      <w:tr w:rsidR="00B4149F" w:rsidRPr="00A0281E" w:rsidTr="00670CEB">
        <w:trPr>
          <w:cantSplit/>
        </w:trPr>
        <w:tc>
          <w:tcPr>
            <w:tcW w:w="2495" w:type="dxa"/>
            <w:tcBorders>
              <w:top w:val="single" w:sz="6" w:space="0" w:color="auto"/>
              <w:left w:val="single" w:sz="6" w:space="0" w:color="auto"/>
              <w:bottom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Bureau centralisateur</w:t>
            </w:r>
            <w:r w:rsidRPr="00A0281E">
              <w:rPr>
                <w:b w:val="0"/>
                <w:bCs w:val="0"/>
                <w:i w:val="0"/>
                <w:iCs/>
                <w:szCs w:val="18"/>
              </w:rPr>
              <w:br/>
            </w:r>
            <w:r w:rsidRPr="00A0281E">
              <w:rPr>
                <w:b w:val="0"/>
                <w:bCs w:val="0"/>
                <w:szCs w:val="18"/>
              </w:rPr>
              <w:t>Centralizing office</w:t>
            </w:r>
            <w:r w:rsidRPr="00A0281E">
              <w:rPr>
                <w:b w:val="0"/>
                <w:bCs w:val="0"/>
                <w:szCs w:val="18"/>
              </w:rPr>
              <w:br/>
            </w:r>
            <w:r w:rsidRPr="00A0281E">
              <w:rPr>
                <w:b w:val="0"/>
                <w:bCs w:val="0"/>
                <w:i w:val="0"/>
                <w:iCs/>
                <w:szCs w:val="18"/>
              </w:rPr>
              <w:t>Oficina centralizadora</w:t>
            </w:r>
          </w:p>
        </w:tc>
        <w:tc>
          <w:tcPr>
            <w:tcW w:w="1871" w:type="dxa"/>
            <w:tcBorders>
              <w:top w:val="single" w:sz="6" w:space="0" w:color="auto"/>
              <w:left w:val="single" w:sz="6" w:space="0" w:color="auto"/>
              <w:bottom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lang w:val="es-ES_tradnl"/>
              </w:rPr>
            </w:pPr>
            <w:r w:rsidRPr="00A0281E">
              <w:rPr>
                <w:b w:val="0"/>
                <w:bCs w:val="0"/>
                <w:i w:val="0"/>
                <w:iCs/>
                <w:szCs w:val="18"/>
                <w:lang w:val="es-ES_tradnl"/>
              </w:rPr>
              <w:t>Adresse postale</w:t>
            </w:r>
            <w:r w:rsidRPr="00A0281E">
              <w:rPr>
                <w:b w:val="0"/>
                <w:bCs w:val="0"/>
                <w:i w:val="0"/>
                <w:iCs/>
                <w:szCs w:val="18"/>
                <w:lang w:val="es-ES_tradnl"/>
              </w:rPr>
              <w:br/>
            </w:r>
            <w:r w:rsidRPr="00A0281E">
              <w:rPr>
                <w:b w:val="0"/>
                <w:bCs w:val="0"/>
                <w:szCs w:val="18"/>
                <w:lang w:val="es-ES_tradnl"/>
              </w:rPr>
              <w:t xml:space="preserve">Postal </w:t>
            </w:r>
            <w:r w:rsidRPr="00A0281E">
              <w:rPr>
                <w:b w:val="0"/>
                <w:bCs w:val="0"/>
                <w:szCs w:val="18"/>
              </w:rPr>
              <w:t>a</w:t>
            </w:r>
            <w:r w:rsidRPr="00A0281E">
              <w:rPr>
                <w:b w:val="0"/>
                <w:bCs w:val="0"/>
                <w:szCs w:val="18"/>
                <w:lang w:val="es-ES_tradnl"/>
              </w:rPr>
              <w:t>ddress</w:t>
            </w:r>
            <w:r w:rsidRPr="00A0281E">
              <w:rPr>
                <w:b w:val="0"/>
                <w:bCs w:val="0"/>
                <w:szCs w:val="18"/>
                <w:lang w:val="es-ES_tradnl"/>
              </w:rPr>
              <w:br/>
            </w:r>
            <w:r w:rsidRPr="00A0281E">
              <w:rPr>
                <w:b w:val="0"/>
                <w:bCs w:val="0"/>
                <w:i w:val="0"/>
                <w:iCs/>
                <w:szCs w:val="18"/>
                <w:lang w:val="es-ES_tradnl"/>
              </w:rPr>
              <w:t>Dirección postal</w:t>
            </w:r>
          </w:p>
        </w:tc>
        <w:tc>
          <w:tcPr>
            <w:tcW w:w="1644" w:type="dxa"/>
            <w:tcBorders>
              <w:top w:val="single" w:sz="6" w:space="0" w:color="auto"/>
              <w:left w:val="single" w:sz="6" w:space="0" w:color="auto"/>
              <w:bottom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Téléphone</w:t>
            </w:r>
            <w:r w:rsidRPr="00A0281E">
              <w:rPr>
                <w:b w:val="0"/>
                <w:bCs w:val="0"/>
                <w:i w:val="0"/>
                <w:iCs/>
                <w:szCs w:val="18"/>
              </w:rPr>
              <w:br/>
            </w:r>
            <w:r w:rsidRPr="00A0281E">
              <w:rPr>
                <w:b w:val="0"/>
                <w:bCs w:val="0"/>
                <w:szCs w:val="18"/>
              </w:rPr>
              <w:t>Telephone</w:t>
            </w:r>
            <w:r w:rsidRPr="00A0281E">
              <w:rPr>
                <w:b w:val="0"/>
                <w:bCs w:val="0"/>
                <w:szCs w:val="18"/>
              </w:rPr>
              <w:br/>
            </w:r>
            <w:r w:rsidRPr="00A0281E">
              <w:rPr>
                <w:b w:val="0"/>
                <w:bCs w:val="0"/>
                <w:i w:val="0"/>
                <w:iCs/>
                <w:szCs w:val="18"/>
              </w:rPr>
              <w:t>Teléfono</w:t>
            </w:r>
          </w:p>
        </w:tc>
        <w:tc>
          <w:tcPr>
            <w:tcW w:w="1644" w:type="dxa"/>
            <w:tcBorders>
              <w:top w:val="single" w:sz="6" w:space="0" w:color="auto"/>
              <w:left w:val="single" w:sz="6" w:space="0" w:color="auto"/>
              <w:bottom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Téléfax</w:t>
            </w:r>
            <w:r w:rsidRPr="00A0281E">
              <w:rPr>
                <w:b w:val="0"/>
                <w:bCs w:val="0"/>
                <w:i w:val="0"/>
                <w:iCs/>
                <w:szCs w:val="18"/>
              </w:rPr>
              <w:br/>
            </w:r>
            <w:r w:rsidRPr="00A0281E">
              <w:rPr>
                <w:b w:val="0"/>
                <w:bCs w:val="0"/>
                <w:szCs w:val="18"/>
              </w:rPr>
              <w:t>Telefax</w:t>
            </w:r>
            <w:r w:rsidRPr="00A0281E">
              <w:rPr>
                <w:b w:val="0"/>
                <w:bCs w:val="0"/>
                <w:szCs w:val="18"/>
              </w:rPr>
              <w:br/>
            </w:r>
            <w:r w:rsidRPr="00A0281E">
              <w:rPr>
                <w:b w:val="0"/>
                <w:bCs w:val="0"/>
                <w:i w:val="0"/>
                <w:iCs/>
                <w:szCs w:val="18"/>
              </w:rPr>
              <w:t>Telefax</w:t>
            </w:r>
          </w:p>
        </w:tc>
        <w:tc>
          <w:tcPr>
            <w:tcW w:w="2155" w:type="dxa"/>
            <w:tcBorders>
              <w:top w:val="single" w:sz="6" w:space="0" w:color="auto"/>
              <w:left w:val="single" w:sz="6" w:space="0" w:color="auto"/>
              <w:bottom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Courrier électronique</w:t>
            </w:r>
            <w:r w:rsidRPr="00A0281E">
              <w:rPr>
                <w:b w:val="0"/>
                <w:bCs w:val="0"/>
                <w:i w:val="0"/>
                <w:iCs/>
                <w:szCs w:val="18"/>
              </w:rPr>
              <w:br/>
            </w:r>
            <w:r w:rsidRPr="00A0281E">
              <w:rPr>
                <w:b w:val="0"/>
                <w:bCs w:val="0"/>
                <w:szCs w:val="18"/>
              </w:rPr>
              <w:t>Electronic-mail</w:t>
            </w:r>
            <w:r w:rsidRPr="00A0281E">
              <w:rPr>
                <w:b w:val="0"/>
                <w:bCs w:val="0"/>
                <w:szCs w:val="18"/>
              </w:rPr>
              <w:br/>
            </w:r>
            <w:r w:rsidRPr="00A0281E">
              <w:rPr>
                <w:b w:val="0"/>
                <w:bCs w:val="0"/>
                <w:i w:val="0"/>
                <w:iCs/>
                <w:szCs w:val="18"/>
              </w:rPr>
              <w:t>Correo electrónico</w:t>
            </w:r>
          </w:p>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 xml:space="preserve">et </w:t>
            </w:r>
            <w:r w:rsidRPr="00A0281E">
              <w:rPr>
                <w:b w:val="0"/>
                <w:bCs w:val="0"/>
                <w:szCs w:val="18"/>
              </w:rPr>
              <w:t>and</w:t>
            </w:r>
            <w:r w:rsidRPr="00A0281E">
              <w:rPr>
                <w:b w:val="0"/>
                <w:bCs w:val="0"/>
                <w:i w:val="0"/>
                <w:iCs/>
                <w:szCs w:val="18"/>
              </w:rPr>
              <w:t xml:space="preserve"> y</w:t>
            </w:r>
          </w:p>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Autres indications</w:t>
            </w:r>
            <w:r w:rsidRPr="00A0281E">
              <w:rPr>
                <w:b w:val="0"/>
                <w:bCs w:val="0"/>
                <w:i w:val="0"/>
                <w:iCs/>
                <w:szCs w:val="18"/>
              </w:rPr>
              <w:br/>
            </w:r>
            <w:r w:rsidRPr="00A0281E">
              <w:rPr>
                <w:b w:val="0"/>
                <w:bCs w:val="0"/>
                <w:szCs w:val="18"/>
              </w:rPr>
              <w:t>Any other information</w:t>
            </w:r>
            <w:r w:rsidRPr="00A0281E">
              <w:rPr>
                <w:b w:val="0"/>
                <w:bCs w:val="0"/>
                <w:szCs w:val="18"/>
              </w:rPr>
              <w:br/>
            </w:r>
            <w:r w:rsidRPr="00A0281E">
              <w:rPr>
                <w:b w:val="0"/>
                <w:bCs w:val="0"/>
                <w:i w:val="0"/>
                <w:iCs/>
                <w:szCs w:val="18"/>
              </w:rPr>
              <w:t>Otras indicaciones</w:t>
            </w:r>
          </w:p>
        </w:tc>
      </w:tr>
      <w:tr w:rsidR="00B4149F" w:rsidRPr="00A0281E" w:rsidTr="00670CEB">
        <w:trPr>
          <w:cantSplit/>
        </w:trPr>
        <w:tc>
          <w:tcPr>
            <w:tcW w:w="2495" w:type="dxa"/>
            <w:tcBorders>
              <w:top w:val="single" w:sz="6" w:space="0" w:color="auto"/>
              <w:left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1</w:t>
            </w:r>
          </w:p>
        </w:tc>
        <w:tc>
          <w:tcPr>
            <w:tcW w:w="1871" w:type="dxa"/>
            <w:tcBorders>
              <w:top w:val="single" w:sz="6" w:space="0" w:color="auto"/>
              <w:left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2</w:t>
            </w:r>
          </w:p>
        </w:tc>
        <w:tc>
          <w:tcPr>
            <w:tcW w:w="1644" w:type="dxa"/>
            <w:tcBorders>
              <w:top w:val="single" w:sz="6" w:space="0" w:color="auto"/>
              <w:left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3</w:t>
            </w:r>
          </w:p>
        </w:tc>
        <w:tc>
          <w:tcPr>
            <w:tcW w:w="1644" w:type="dxa"/>
            <w:tcBorders>
              <w:top w:val="single" w:sz="6" w:space="0" w:color="auto"/>
              <w:left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4</w:t>
            </w:r>
          </w:p>
        </w:tc>
        <w:tc>
          <w:tcPr>
            <w:tcW w:w="2155" w:type="dxa"/>
            <w:tcBorders>
              <w:top w:val="single" w:sz="6" w:space="0" w:color="auto"/>
              <w:left w:val="single" w:sz="6" w:space="0" w:color="auto"/>
              <w:right w:val="single" w:sz="6" w:space="0" w:color="auto"/>
            </w:tcBorders>
            <w:vAlign w:val="center"/>
          </w:tcPr>
          <w:p w:rsidR="00B4149F" w:rsidRPr="00A0281E" w:rsidRDefault="00B4149F" w:rsidP="00670CEB">
            <w:pPr>
              <w:pStyle w:val="Tablehead"/>
              <w:framePr w:hSpace="181" w:wrap="notBeside" w:vAnchor="text" w:hAnchor="text" w:y="1"/>
              <w:spacing w:before="40" w:after="40"/>
              <w:rPr>
                <w:b w:val="0"/>
                <w:bCs w:val="0"/>
                <w:i w:val="0"/>
                <w:iCs/>
                <w:szCs w:val="18"/>
              </w:rPr>
            </w:pPr>
            <w:r w:rsidRPr="00A0281E">
              <w:rPr>
                <w:b w:val="0"/>
                <w:bCs w:val="0"/>
                <w:i w:val="0"/>
                <w:iCs/>
                <w:szCs w:val="18"/>
              </w:rPr>
              <w:t>5</w:t>
            </w:r>
          </w:p>
        </w:tc>
      </w:tr>
      <w:tr w:rsidR="00B4149F" w:rsidRPr="003B0BE6" w:rsidTr="00670CEB">
        <w:trPr>
          <w:cantSplit/>
        </w:trPr>
        <w:tc>
          <w:tcPr>
            <w:tcW w:w="2495" w:type="dxa"/>
            <w:tcBorders>
              <w:left w:val="single" w:sz="6" w:space="0" w:color="auto"/>
              <w:bottom w:val="single" w:sz="6" w:space="0" w:color="auto"/>
              <w:right w:val="single" w:sz="6" w:space="0" w:color="auto"/>
            </w:tcBorders>
          </w:tcPr>
          <w:p w:rsidR="00B4149F" w:rsidRPr="00057B1E" w:rsidRDefault="00B4149F" w:rsidP="00670CEB">
            <w:pPr>
              <w:pStyle w:val="Office"/>
              <w:framePr w:hSpace="181" w:wrap="notBeside" w:vAnchor="text" w:hAnchor="text" w:y="1"/>
              <w:rPr>
                <w:rFonts w:ascii="Calibri" w:hAnsi="Calibri"/>
                <w:szCs w:val="18"/>
              </w:rPr>
            </w:pPr>
            <w:smartTag w:uri="urn:schemas-microsoft-com:office:smarttags" w:element="place">
              <w:smartTag w:uri="urn:schemas-microsoft-com:office:smarttags" w:element="PlaceName">
                <w:r w:rsidRPr="00057B1E">
                  <w:rPr>
                    <w:rFonts w:ascii="Calibri" w:hAnsi="Calibri"/>
                    <w:szCs w:val="18"/>
                  </w:rPr>
                  <w:t>Federal</w:t>
                </w:r>
              </w:smartTag>
              <w:r w:rsidRPr="00057B1E">
                <w:rPr>
                  <w:rFonts w:ascii="Calibri" w:hAnsi="Calibri"/>
                  <w:szCs w:val="18"/>
                </w:rPr>
                <w:t xml:space="preserve"> </w:t>
              </w:r>
              <w:smartTag w:uri="urn:schemas-microsoft-com:office:smarttags" w:element="PlaceType">
                <w:r w:rsidRPr="002B01EA">
                  <w:rPr>
                    <w:rFonts w:ascii="Calibri" w:hAnsi="Calibri"/>
                    <w:iCs/>
                    <w:lang w:val="en-GB"/>
                  </w:rPr>
                  <w:t>State</w:t>
                </w:r>
              </w:smartTag>
            </w:smartTag>
            <w:r w:rsidRPr="00057B1E">
              <w:rPr>
                <w:rFonts w:ascii="Calibri" w:hAnsi="Calibri"/>
                <w:szCs w:val="18"/>
              </w:rPr>
              <w:t xml:space="preserve"> Unitary Enterprise</w:t>
            </w:r>
            <w:r w:rsidRPr="00057B1E">
              <w:rPr>
                <w:rFonts w:ascii="Calibri" w:hAnsi="Calibri"/>
                <w:szCs w:val="18"/>
              </w:rPr>
              <w:br/>
              <w:t>General Radio Frequency Centre</w:t>
            </w:r>
          </w:p>
        </w:tc>
        <w:tc>
          <w:tcPr>
            <w:tcW w:w="1871" w:type="dxa"/>
            <w:tcBorders>
              <w:left w:val="single" w:sz="6" w:space="0" w:color="auto"/>
              <w:bottom w:val="single" w:sz="6" w:space="0" w:color="auto"/>
              <w:right w:val="single" w:sz="6" w:space="0" w:color="auto"/>
            </w:tcBorders>
          </w:tcPr>
          <w:p w:rsidR="00B4149F" w:rsidRPr="00057B1E" w:rsidRDefault="00B4149F" w:rsidP="00670CEB">
            <w:pPr>
              <w:pStyle w:val="Office"/>
              <w:framePr w:hSpace="181" w:wrap="notBeside" w:vAnchor="text" w:hAnchor="text" w:y="1"/>
              <w:overflowPunct w:val="0"/>
              <w:autoSpaceDE w:val="0"/>
              <w:autoSpaceDN w:val="0"/>
              <w:adjustRightInd w:val="0"/>
              <w:textAlignment w:val="baseline"/>
              <w:rPr>
                <w:rFonts w:ascii="Calibri" w:hAnsi="Calibri"/>
                <w:szCs w:val="18"/>
                <w:lang w:val="fr-FR"/>
              </w:rPr>
            </w:pPr>
            <w:r w:rsidRPr="00057B1E">
              <w:rPr>
                <w:rFonts w:ascii="Calibri" w:hAnsi="Calibri"/>
                <w:szCs w:val="18"/>
                <w:lang w:val="fr-FR"/>
              </w:rPr>
              <w:t>7, Tverskaya Str.</w:t>
            </w:r>
            <w:r w:rsidRPr="00057B1E">
              <w:rPr>
                <w:rFonts w:ascii="Calibri" w:hAnsi="Calibri"/>
                <w:szCs w:val="18"/>
                <w:lang w:val="fr-FR"/>
              </w:rPr>
              <w:br/>
              <w:t>125375 Moscow</w:t>
            </w:r>
          </w:p>
        </w:tc>
        <w:tc>
          <w:tcPr>
            <w:tcW w:w="1644" w:type="dxa"/>
            <w:tcBorders>
              <w:left w:val="single" w:sz="6" w:space="0" w:color="auto"/>
              <w:bottom w:val="single" w:sz="6" w:space="0" w:color="auto"/>
              <w:right w:val="single" w:sz="6" w:space="0" w:color="auto"/>
            </w:tcBorders>
          </w:tcPr>
          <w:p w:rsidR="00B4149F" w:rsidRPr="00057B1E" w:rsidRDefault="00B4149F" w:rsidP="00670CEB">
            <w:pPr>
              <w:pStyle w:val="Tel"/>
              <w:framePr w:hSpace="181" w:wrap="notBeside" w:vAnchor="text" w:hAnchor="text" w:y="1"/>
              <w:rPr>
                <w:rFonts w:ascii="Calibri" w:hAnsi="Calibri"/>
                <w:szCs w:val="18"/>
              </w:rPr>
            </w:pPr>
            <w:r w:rsidRPr="00057B1E">
              <w:rPr>
                <w:rFonts w:ascii="Calibri" w:hAnsi="Calibri"/>
                <w:szCs w:val="18"/>
              </w:rPr>
              <w:t xml:space="preserve">+7 </w:t>
            </w:r>
            <w:r w:rsidRPr="00057B1E">
              <w:rPr>
                <w:rFonts w:ascii="Calibri" w:hAnsi="Calibri"/>
              </w:rPr>
              <w:t>495</w:t>
            </w:r>
            <w:r w:rsidRPr="00057B1E">
              <w:rPr>
                <w:rFonts w:ascii="Calibri" w:hAnsi="Calibri"/>
                <w:szCs w:val="18"/>
              </w:rPr>
              <w:t xml:space="preserve"> </w:t>
            </w:r>
            <w:r w:rsidRPr="00057B1E">
              <w:rPr>
                <w:rFonts w:ascii="Calibri" w:hAnsi="Calibri"/>
              </w:rPr>
              <w:t>748</w:t>
            </w:r>
            <w:r>
              <w:rPr>
                <w:rFonts w:ascii="Calibri" w:hAnsi="Calibri"/>
              </w:rPr>
              <w:t xml:space="preserve"> </w:t>
            </w:r>
            <w:r w:rsidRPr="00057B1E">
              <w:rPr>
                <w:rFonts w:ascii="Calibri" w:hAnsi="Calibri"/>
              </w:rPr>
              <w:t>1448</w:t>
            </w:r>
          </w:p>
        </w:tc>
        <w:tc>
          <w:tcPr>
            <w:tcW w:w="1644" w:type="dxa"/>
            <w:tcBorders>
              <w:left w:val="single" w:sz="6" w:space="0" w:color="auto"/>
              <w:bottom w:val="single" w:sz="6" w:space="0" w:color="auto"/>
              <w:right w:val="single" w:sz="6" w:space="0" w:color="auto"/>
            </w:tcBorders>
          </w:tcPr>
          <w:p w:rsidR="00B4149F" w:rsidRPr="00057B1E" w:rsidRDefault="00B4149F" w:rsidP="00670CEB">
            <w:pPr>
              <w:pStyle w:val="Fax"/>
              <w:framePr w:hSpace="181" w:wrap="notBeside" w:vAnchor="text" w:hAnchor="text" w:y="1"/>
              <w:rPr>
                <w:rFonts w:ascii="Calibri" w:hAnsi="Calibri"/>
                <w:szCs w:val="18"/>
              </w:rPr>
            </w:pPr>
            <w:r w:rsidRPr="00057B1E">
              <w:rPr>
                <w:rFonts w:ascii="Calibri" w:hAnsi="Calibri"/>
                <w:szCs w:val="18"/>
              </w:rPr>
              <w:t xml:space="preserve">+7 </w:t>
            </w:r>
            <w:r w:rsidRPr="00057B1E">
              <w:rPr>
                <w:rFonts w:ascii="Calibri" w:hAnsi="Calibri"/>
              </w:rPr>
              <w:t>495</w:t>
            </w:r>
            <w:r w:rsidRPr="00057B1E">
              <w:rPr>
                <w:rFonts w:ascii="Calibri" w:hAnsi="Calibri"/>
                <w:szCs w:val="18"/>
              </w:rPr>
              <w:t xml:space="preserve"> 748</w:t>
            </w:r>
            <w:r>
              <w:rPr>
                <w:rFonts w:ascii="Calibri" w:hAnsi="Calibri"/>
                <w:szCs w:val="18"/>
              </w:rPr>
              <w:t xml:space="preserve"> </w:t>
            </w:r>
            <w:r w:rsidRPr="00057B1E">
              <w:rPr>
                <w:rFonts w:ascii="Calibri" w:hAnsi="Calibri"/>
                <w:szCs w:val="18"/>
              </w:rPr>
              <w:t>0680</w:t>
            </w:r>
          </w:p>
        </w:tc>
        <w:tc>
          <w:tcPr>
            <w:tcW w:w="2155" w:type="dxa"/>
            <w:tcBorders>
              <w:left w:val="single" w:sz="6" w:space="0" w:color="auto"/>
              <w:bottom w:val="single" w:sz="6" w:space="0" w:color="auto"/>
              <w:right w:val="single" w:sz="6" w:space="0" w:color="auto"/>
            </w:tcBorders>
          </w:tcPr>
          <w:p w:rsidR="00B4149F" w:rsidRPr="00057B1E" w:rsidRDefault="00B4149F" w:rsidP="00670CEB">
            <w:pPr>
              <w:pStyle w:val="E-mail"/>
              <w:framePr w:hSpace="181" w:wrap="notBeside" w:vAnchor="text" w:hAnchor="text" w:y="1"/>
              <w:rPr>
                <w:rFonts w:ascii="Calibri" w:hAnsi="Calibri"/>
                <w:szCs w:val="18"/>
              </w:rPr>
            </w:pPr>
            <w:r w:rsidRPr="00057B1E">
              <w:rPr>
                <w:rFonts w:ascii="Calibri" w:hAnsi="Calibri"/>
                <w:szCs w:val="18"/>
              </w:rPr>
              <w:t>int@grfc.ru</w:t>
            </w:r>
          </w:p>
        </w:tc>
      </w:tr>
    </w:tbl>
    <w:p w:rsidR="00B4149F" w:rsidRDefault="00B4149F" w:rsidP="00B4149F">
      <w:pPr>
        <w:pStyle w:val="Tableend"/>
      </w:pPr>
    </w:p>
    <w:p w:rsidR="00B4149F"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B4149F" w:rsidRDefault="00B4149F" w:rsidP="00B4149F">
      <w:pPr>
        <w:jc w:val="center"/>
        <w:rPr>
          <w:b/>
          <w:bCs/>
          <w:lang w:val="fr-FR"/>
        </w:rPr>
      </w:pPr>
      <w:r w:rsidRPr="004C1655">
        <w:rPr>
          <w:b/>
          <w:bCs/>
          <w:lang w:val="fr-FR"/>
        </w:rPr>
        <w:lastRenderedPageBreak/>
        <w:t>PARTIE  I B</w:t>
      </w:r>
    </w:p>
    <w:p w:rsidR="00B4149F" w:rsidRPr="004C1655" w:rsidRDefault="00B4149F" w:rsidP="00B4149F">
      <w:pPr>
        <w:jc w:val="center"/>
        <w:rPr>
          <w:b/>
          <w:bCs/>
          <w:lang w:val="fr-FR"/>
        </w:rPr>
      </w:pPr>
      <w:r w:rsidRPr="004C1655">
        <w:rPr>
          <w:b/>
          <w:bCs/>
          <w:lang w:val="fr-FR"/>
        </w:rPr>
        <w:t xml:space="preserve">INDEX </w:t>
      </w:r>
      <w:r>
        <w:rPr>
          <w:b/>
          <w:bCs/>
          <w:lang w:val="fr-FR"/>
        </w:rPr>
        <w:t xml:space="preserve"> </w:t>
      </w:r>
      <w:r w:rsidRPr="004C1655">
        <w:rPr>
          <w:b/>
          <w:bCs/>
          <w:lang w:val="fr-FR"/>
        </w:rPr>
        <w:t>ALPHABÉTIQUE</w:t>
      </w:r>
      <w:r>
        <w:rPr>
          <w:b/>
          <w:bCs/>
          <w:lang w:val="fr-FR"/>
        </w:rPr>
        <w:t xml:space="preserve"> </w:t>
      </w:r>
      <w:r w:rsidRPr="004C1655">
        <w:rPr>
          <w:b/>
          <w:bCs/>
          <w:lang w:val="fr-FR"/>
        </w:rPr>
        <w:t xml:space="preserve"> DES</w:t>
      </w:r>
      <w:r>
        <w:rPr>
          <w:b/>
          <w:bCs/>
          <w:lang w:val="fr-FR"/>
        </w:rPr>
        <w:t xml:space="preserve"> </w:t>
      </w:r>
      <w:r w:rsidRPr="004C1655">
        <w:rPr>
          <w:b/>
          <w:bCs/>
          <w:lang w:val="fr-FR"/>
        </w:rPr>
        <w:t xml:space="preserve"> STATIONS</w:t>
      </w:r>
    </w:p>
    <w:p w:rsidR="00B4149F" w:rsidRPr="0032062C" w:rsidRDefault="00B4149F" w:rsidP="00B4149F">
      <w:pPr>
        <w:pStyle w:val="Normalaftertitle"/>
        <w:rPr>
          <w:b/>
          <w:bCs/>
          <w:lang w:val="fr-CH"/>
        </w:rPr>
      </w:pPr>
      <w:r w:rsidRPr="0032062C">
        <w:rPr>
          <w:b/>
          <w:bCs/>
          <w:lang w:val="fr-CH"/>
        </w:rPr>
        <w:t>RUS</w:t>
      </w:r>
      <w:r w:rsidRPr="0032062C">
        <w:rPr>
          <w:b/>
          <w:bCs/>
          <w:lang w:val="fr-CH"/>
        </w:rPr>
        <w:tab/>
        <w:t>Fédération de Russie</w:t>
      </w:r>
    </w:p>
    <w:p w:rsidR="00B4149F" w:rsidRPr="004A0C2E" w:rsidRDefault="00B4149F" w:rsidP="00B4149F">
      <w:pPr>
        <w:tabs>
          <w:tab w:val="clear" w:pos="567"/>
          <w:tab w:val="clear" w:pos="1276"/>
          <w:tab w:val="clear" w:pos="1843"/>
          <w:tab w:val="clear" w:pos="5387"/>
          <w:tab w:val="clear" w:pos="5954"/>
        </w:tabs>
        <w:overflowPunct/>
        <w:autoSpaceDE/>
        <w:autoSpaceDN/>
        <w:adjustRightInd/>
        <w:spacing w:before="240"/>
        <w:jc w:val="left"/>
        <w:textAlignment w:val="auto"/>
        <w:rPr>
          <w:b/>
          <w:lang w:val="fr-CH"/>
        </w:rPr>
      </w:pPr>
      <w:r w:rsidRPr="004A0C2E">
        <w:rPr>
          <w:b/>
          <w:lang w:val="fr-CH"/>
        </w:rPr>
        <w:t>P</w:t>
      </w:r>
      <w:r w:rsidRPr="004A0C2E">
        <w:rPr>
          <w:bCs/>
          <w:lang w:val="fr-CH"/>
        </w:rPr>
        <w:t xml:space="preserve"> 22 à 43   COL 1-6     </w:t>
      </w:r>
      <w:r w:rsidRPr="00DC2C2D">
        <w:rPr>
          <w:b/>
          <w:lang w:val="fr-CH"/>
        </w:rPr>
        <w:t xml:space="preserve">ADD     </w:t>
      </w:r>
      <w:r>
        <w:rPr>
          <w:b/>
          <w:lang w:val="fr-CH"/>
        </w:rPr>
        <w:t>p</w:t>
      </w:r>
      <w:r w:rsidRPr="00DC2C2D">
        <w:rPr>
          <w:b/>
          <w:lang w:val="fr-CH"/>
        </w:rPr>
        <w:t>ar ordre alphab</w:t>
      </w:r>
      <w:r>
        <w:rPr>
          <w:b/>
          <w:lang w:val="fr-CH"/>
        </w:rPr>
        <w:t>étique</w:t>
      </w:r>
    </w:p>
    <w:p w:rsidR="00B4149F" w:rsidRDefault="00B4149F" w:rsidP="00B4149F">
      <w:pPr>
        <w:rPr>
          <w:b/>
          <w:sz w:val="18"/>
          <w:lang w:val="fr-FR"/>
        </w:rPr>
      </w:pPr>
    </w:p>
    <w:tbl>
      <w:tblPr>
        <w:tblW w:w="9667" w:type="dxa"/>
        <w:jc w:val="center"/>
        <w:tblLayout w:type="fixed"/>
        <w:tblCellMar>
          <w:left w:w="0" w:type="dxa"/>
          <w:right w:w="0" w:type="dxa"/>
        </w:tblCellMar>
        <w:tblLook w:val="0000"/>
      </w:tblPr>
      <w:tblGrid>
        <w:gridCol w:w="1856"/>
        <w:gridCol w:w="1960"/>
        <w:gridCol w:w="1484"/>
        <w:gridCol w:w="1833"/>
        <w:gridCol w:w="1064"/>
        <w:gridCol w:w="700"/>
        <w:gridCol w:w="770"/>
      </w:tblGrid>
      <w:tr w:rsidR="00B4149F" w:rsidRPr="00567A05" w:rsidTr="00670CEB">
        <w:trPr>
          <w:jc w:val="center"/>
        </w:trPr>
        <w:tc>
          <w:tcPr>
            <w:tcW w:w="1856" w:type="dxa"/>
            <w:vMerge w:val="restart"/>
            <w:tcBorders>
              <w:top w:val="single" w:sz="6" w:space="0" w:color="auto"/>
              <w:left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Nom de la station</w:t>
            </w:r>
          </w:p>
          <w:p w:rsidR="00B4149F" w:rsidRPr="00797A49" w:rsidRDefault="00B4149F" w:rsidP="00670CEB">
            <w:pPr>
              <w:pStyle w:val="Tetiere2"/>
              <w:framePr w:hSpace="180" w:wrap="around" w:vAnchor="text" w:hAnchor="text" w:y="1"/>
              <w:spacing w:before="40" w:after="40"/>
              <w:rPr>
                <w:rFonts w:ascii="Calibri" w:hAnsi="Calibri"/>
                <w:i/>
                <w:iCs/>
                <w:lang w:val="fr-FR"/>
              </w:rPr>
            </w:pPr>
            <w:r w:rsidRPr="00797A49">
              <w:rPr>
                <w:rFonts w:ascii="Calibri" w:hAnsi="Calibri"/>
                <w:i/>
                <w:iCs/>
                <w:lang w:val="fr-FR"/>
              </w:rPr>
              <w:t>Name of the station</w:t>
            </w:r>
          </w:p>
          <w:p w:rsidR="00B4149F" w:rsidRPr="00797A49" w:rsidRDefault="00B4149F" w:rsidP="00670CEB">
            <w:pPr>
              <w:pStyle w:val="Tetiere2"/>
              <w:framePr w:hSpace="180" w:wrap="around" w:vAnchor="text" w:hAnchor="text" w:y="1"/>
              <w:spacing w:before="40" w:after="40"/>
              <w:rPr>
                <w:rFonts w:ascii="Calibri" w:hAnsi="Calibri"/>
                <w:i/>
                <w:iCs/>
                <w:lang w:val="fr-FR"/>
              </w:rPr>
            </w:pPr>
            <w:r w:rsidRPr="00797A49">
              <w:rPr>
                <w:rFonts w:ascii="Calibri" w:hAnsi="Calibri"/>
                <w:lang w:val="fr-FR"/>
              </w:rPr>
              <w:t>Nombre de la estación</w:t>
            </w:r>
          </w:p>
        </w:tc>
        <w:tc>
          <w:tcPr>
            <w:tcW w:w="1960" w:type="dxa"/>
            <w:vMerge w:val="restart"/>
            <w:tcBorders>
              <w:top w:val="single" w:sz="6" w:space="0" w:color="auto"/>
              <w:left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es-ES_tradnl"/>
              </w:rPr>
            </w:pPr>
            <w:r w:rsidRPr="00797A49">
              <w:rPr>
                <w:rFonts w:ascii="Calibri" w:hAnsi="Calibri"/>
                <w:lang w:val="es-ES_tradnl"/>
              </w:rPr>
              <w:t>Adresse postale</w:t>
            </w:r>
          </w:p>
          <w:p w:rsidR="00B4149F" w:rsidRPr="00797A49" w:rsidRDefault="00B4149F" w:rsidP="00670CEB">
            <w:pPr>
              <w:pStyle w:val="Tetiere2"/>
              <w:framePr w:hSpace="180" w:wrap="around" w:vAnchor="text" w:hAnchor="text" w:y="1"/>
              <w:spacing w:before="40" w:after="40"/>
              <w:rPr>
                <w:rFonts w:ascii="Calibri" w:hAnsi="Calibri"/>
                <w:i/>
                <w:iCs/>
                <w:lang w:val="es-ES_tradnl"/>
              </w:rPr>
            </w:pPr>
            <w:r w:rsidRPr="00797A49">
              <w:rPr>
                <w:rFonts w:ascii="Calibri" w:hAnsi="Calibri"/>
                <w:i/>
                <w:iCs/>
                <w:lang w:val="es-ES_tradnl"/>
              </w:rPr>
              <w:t>Postal address</w:t>
            </w:r>
          </w:p>
          <w:p w:rsidR="00B4149F" w:rsidRPr="00797A49" w:rsidRDefault="00B4149F" w:rsidP="00670CEB">
            <w:pPr>
              <w:pStyle w:val="Tetiere2"/>
              <w:framePr w:hSpace="180" w:wrap="around" w:vAnchor="text" w:hAnchor="text" w:y="1"/>
              <w:spacing w:before="40" w:after="40"/>
              <w:rPr>
                <w:rFonts w:ascii="Calibri" w:hAnsi="Calibri"/>
                <w:i/>
                <w:iCs/>
                <w:lang w:val="es-ES_tradnl"/>
              </w:rPr>
            </w:pPr>
            <w:r w:rsidRPr="00797A49">
              <w:rPr>
                <w:rFonts w:ascii="Calibri" w:hAnsi="Calibri"/>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Téléphone</w:t>
            </w:r>
          </w:p>
          <w:p w:rsidR="00B4149F" w:rsidRPr="00797A49" w:rsidRDefault="00B4149F" w:rsidP="00670CEB">
            <w:pPr>
              <w:pStyle w:val="Tetiere2"/>
              <w:framePr w:hSpace="180" w:wrap="around" w:vAnchor="text" w:hAnchor="text" w:y="1"/>
              <w:spacing w:before="40" w:after="40"/>
              <w:rPr>
                <w:rFonts w:ascii="Calibri" w:hAnsi="Calibri"/>
                <w:i/>
                <w:iCs/>
                <w:lang w:val="es-ES_tradnl"/>
              </w:rPr>
            </w:pPr>
            <w:r w:rsidRPr="00797A49">
              <w:rPr>
                <w:rFonts w:ascii="Calibri" w:hAnsi="Calibri"/>
                <w:i/>
                <w:iCs/>
                <w:lang w:val="es-ES_tradnl"/>
              </w:rPr>
              <w:t>Telephone</w:t>
            </w:r>
          </w:p>
          <w:p w:rsidR="00B4149F" w:rsidRPr="00797A49" w:rsidRDefault="00B4149F" w:rsidP="00670CEB">
            <w:pPr>
              <w:pStyle w:val="Tetiere2"/>
              <w:framePr w:hSpace="180" w:wrap="around" w:vAnchor="text" w:hAnchor="text" w:y="1"/>
              <w:spacing w:before="40" w:after="40"/>
              <w:rPr>
                <w:rFonts w:ascii="Calibri" w:hAnsi="Calibri"/>
                <w:lang w:val="es-ES_tradnl"/>
              </w:rPr>
            </w:pPr>
            <w:r w:rsidRPr="00797A49">
              <w:rPr>
                <w:rFonts w:ascii="Calibri" w:hAnsi="Calibri"/>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Téléfax</w:t>
            </w:r>
          </w:p>
          <w:p w:rsidR="00B4149F" w:rsidRPr="00797A49" w:rsidRDefault="00B4149F" w:rsidP="00670CEB">
            <w:pPr>
              <w:pStyle w:val="Tetiere2"/>
              <w:framePr w:hSpace="180" w:wrap="around" w:vAnchor="text" w:hAnchor="text" w:y="1"/>
              <w:spacing w:before="40" w:after="40"/>
              <w:rPr>
                <w:rFonts w:ascii="Calibri" w:hAnsi="Calibri"/>
                <w:i/>
                <w:iCs/>
                <w:lang w:val="fr-FR"/>
              </w:rPr>
            </w:pPr>
            <w:r w:rsidRPr="00797A49">
              <w:rPr>
                <w:rFonts w:ascii="Calibri" w:hAnsi="Calibri"/>
                <w:i/>
                <w:iCs/>
                <w:lang w:val="fr-FR"/>
              </w:rPr>
              <w:t>Telefax</w:t>
            </w:r>
          </w:p>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Telefax</w:t>
            </w:r>
          </w:p>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 xml:space="preserve">et </w:t>
            </w:r>
            <w:r w:rsidRPr="00797A49">
              <w:rPr>
                <w:rFonts w:ascii="Calibri" w:hAnsi="Calibri"/>
                <w:i/>
                <w:iCs/>
                <w:lang w:val="fr-FR"/>
              </w:rPr>
              <w:t>and</w:t>
            </w:r>
            <w:r w:rsidRPr="00797A49">
              <w:rPr>
                <w:rFonts w:ascii="Calibri" w:hAnsi="Calibri"/>
                <w:lang w:val="fr-FR"/>
              </w:rPr>
              <w:t xml:space="preserve"> y</w:t>
            </w:r>
          </w:p>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Courrier</w:t>
            </w:r>
            <w:r w:rsidRPr="00797A49">
              <w:rPr>
                <w:rFonts w:ascii="Calibri" w:hAnsi="Calibri"/>
                <w:lang w:val="fr-FR"/>
              </w:rPr>
              <w:br/>
              <w:t>électronique</w:t>
            </w:r>
          </w:p>
          <w:p w:rsidR="00B4149F" w:rsidRPr="00797A49" w:rsidRDefault="00B4149F" w:rsidP="00670CEB">
            <w:pPr>
              <w:pStyle w:val="Tetiere2"/>
              <w:framePr w:hSpace="180" w:wrap="around" w:vAnchor="text" w:hAnchor="text" w:y="1"/>
              <w:spacing w:before="40" w:after="40"/>
              <w:rPr>
                <w:rFonts w:ascii="Calibri" w:hAnsi="Calibri"/>
                <w:i/>
                <w:iCs/>
                <w:lang w:val="es-ES_tradnl"/>
              </w:rPr>
            </w:pPr>
            <w:r w:rsidRPr="00797A49">
              <w:rPr>
                <w:rFonts w:ascii="Calibri" w:hAnsi="Calibri"/>
                <w:i/>
                <w:iCs/>
                <w:lang w:val="es-ES_tradnl"/>
              </w:rPr>
              <w:t>Electronic-mail</w:t>
            </w:r>
          </w:p>
          <w:p w:rsidR="00B4149F" w:rsidRPr="00797A49" w:rsidRDefault="00B4149F" w:rsidP="00670CEB">
            <w:pPr>
              <w:pStyle w:val="Tetiere2"/>
              <w:framePr w:hSpace="180" w:wrap="around" w:vAnchor="text" w:hAnchor="text" w:y="1"/>
              <w:spacing w:before="40" w:after="40"/>
              <w:rPr>
                <w:rFonts w:ascii="Calibri" w:hAnsi="Calibri"/>
              </w:rPr>
            </w:pPr>
            <w:r w:rsidRPr="00797A49">
              <w:rPr>
                <w:rFonts w:ascii="Calibri" w:hAnsi="Calibri"/>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Partie II</w:t>
            </w:r>
          </w:p>
          <w:p w:rsidR="00B4149F" w:rsidRPr="00797A49" w:rsidRDefault="00B4149F" w:rsidP="00670CEB">
            <w:pPr>
              <w:pStyle w:val="Tetiere2"/>
              <w:framePr w:hSpace="180" w:wrap="around" w:vAnchor="text" w:hAnchor="text" w:y="1"/>
              <w:spacing w:before="40" w:after="40"/>
              <w:rPr>
                <w:rFonts w:ascii="Calibri" w:hAnsi="Calibri"/>
                <w:i/>
                <w:iCs/>
                <w:lang w:val="fr-FR"/>
              </w:rPr>
            </w:pPr>
            <w:r w:rsidRPr="00797A49">
              <w:rPr>
                <w:rFonts w:ascii="Calibri" w:hAnsi="Calibri"/>
                <w:i/>
                <w:iCs/>
                <w:lang w:val="fr-FR"/>
              </w:rPr>
              <w:t>Part II</w:t>
            </w:r>
          </w:p>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Partie III</w:t>
            </w:r>
          </w:p>
          <w:p w:rsidR="00B4149F" w:rsidRPr="00797A49" w:rsidRDefault="00B4149F" w:rsidP="00670CEB">
            <w:pPr>
              <w:pStyle w:val="Tetiere2"/>
              <w:framePr w:hSpace="180" w:wrap="around" w:vAnchor="text" w:hAnchor="text" w:y="1"/>
              <w:spacing w:before="40" w:after="40"/>
              <w:rPr>
                <w:rFonts w:ascii="Calibri" w:hAnsi="Calibri"/>
                <w:i/>
                <w:iCs/>
                <w:lang w:val="fr-FR"/>
              </w:rPr>
            </w:pPr>
            <w:r w:rsidRPr="00797A49">
              <w:rPr>
                <w:rFonts w:ascii="Calibri" w:hAnsi="Calibri"/>
                <w:i/>
                <w:iCs/>
                <w:lang w:val="fr-FR"/>
              </w:rPr>
              <w:t>Part</w:t>
            </w:r>
            <w:r>
              <w:rPr>
                <w:rFonts w:ascii="Calibri" w:hAnsi="Calibri"/>
                <w:i/>
                <w:iCs/>
                <w:lang w:val="fr-FR"/>
              </w:rPr>
              <w:t xml:space="preserve"> </w:t>
            </w:r>
            <w:r w:rsidRPr="00797A49">
              <w:rPr>
                <w:rFonts w:ascii="Calibri" w:hAnsi="Calibri"/>
                <w:i/>
                <w:iCs/>
                <w:lang w:val="fr-FR"/>
              </w:rPr>
              <w:t>III</w:t>
            </w:r>
          </w:p>
          <w:p w:rsidR="00B4149F" w:rsidRPr="00797A49" w:rsidRDefault="00B4149F" w:rsidP="00670CEB">
            <w:pPr>
              <w:pStyle w:val="Tetiere2"/>
              <w:framePr w:hSpace="180" w:wrap="around" w:vAnchor="text" w:hAnchor="text" w:y="1"/>
              <w:spacing w:before="40" w:after="40"/>
              <w:rPr>
                <w:rFonts w:ascii="Calibri" w:hAnsi="Calibri"/>
                <w:lang w:val="fr-FR"/>
              </w:rPr>
            </w:pPr>
            <w:r w:rsidRPr="00797A49">
              <w:rPr>
                <w:rFonts w:ascii="Calibri" w:hAnsi="Calibri"/>
                <w:lang w:val="fr-FR"/>
              </w:rPr>
              <w:t>Parte</w:t>
            </w:r>
            <w:r>
              <w:rPr>
                <w:rFonts w:ascii="Calibri" w:hAnsi="Calibri"/>
                <w:lang w:val="fr-FR"/>
              </w:rPr>
              <w:t xml:space="preserve"> </w:t>
            </w:r>
            <w:r w:rsidRPr="00797A49">
              <w:rPr>
                <w:rFonts w:ascii="Calibri" w:hAnsi="Calibri"/>
                <w:lang w:val="fr-FR"/>
              </w:rPr>
              <w:t>III</w:t>
            </w:r>
          </w:p>
        </w:tc>
      </w:tr>
      <w:tr w:rsidR="00B4149F" w:rsidRPr="00797A49" w:rsidTr="00670CEB">
        <w:trPr>
          <w:jc w:val="center"/>
        </w:trPr>
        <w:tc>
          <w:tcPr>
            <w:tcW w:w="1856" w:type="dxa"/>
            <w:vMerge/>
            <w:tcBorders>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p>
        </w:tc>
        <w:tc>
          <w:tcPr>
            <w:tcW w:w="1960" w:type="dxa"/>
            <w:vMerge/>
            <w:tcBorders>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p>
        </w:tc>
        <w:tc>
          <w:tcPr>
            <w:tcW w:w="1484" w:type="dxa"/>
            <w:vMerge/>
            <w:tcBorders>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p>
        </w:tc>
        <w:tc>
          <w:tcPr>
            <w:tcW w:w="1833" w:type="dxa"/>
            <w:vMerge/>
            <w:tcBorders>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es-ES_tradnl"/>
              </w:rPr>
            </w:pPr>
            <w:r w:rsidRPr="00797A49">
              <w:rPr>
                <w:rFonts w:ascii="Calibri" w:hAnsi="Calibri"/>
                <w:lang w:val="es-ES_tradnl"/>
              </w:rPr>
              <w:t>Section</w:t>
            </w:r>
            <w:r w:rsidRPr="00797A49">
              <w:rPr>
                <w:rFonts w:ascii="Calibri" w:hAnsi="Calibri"/>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B4149F" w:rsidRPr="00797A49" w:rsidRDefault="00B4149F" w:rsidP="00670CEB">
            <w:pPr>
              <w:pStyle w:val="Tetiere2"/>
              <w:framePr w:hSpace="180" w:wrap="around"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r>
      <w:tr w:rsidR="00B4149F" w:rsidRPr="00A0281E" w:rsidTr="00670CEB">
        <w:trPr>
          <w:jc w:val="center"/>
        </w:trPr>
        <w:tc>
          <w:tcPr>
            <w:tcW w:w="1856" w:type="dxa"/>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sidRPr="00A0281E">
              <w:rPr>
                <w:rFonts w:ascii="Calibri" w:hAnsi="Calibri"/>
                <w:lang w:val="fr-FR"/>
              </w:rPr>
              <w:t>1</w:t>
            </w:r>
          </w:p>
        </w:tc>
        <w:tc>
          <w:tcPr>
            <w:tcW w:w="1960" w:type="dxa"/>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sidRPr="00A0281E">
              <w:rPr>
                <w:rFonts w:ascii="Calibri" w:hAnsi="Calibri"/>
                <w:lang w:val="fr-FR"/>
              </w:rPr>
              <w:t>2</w:t>
            </w:r>
          </w:p>
        </w:tc>
        <w:tc>
          <w:tcPr>
            <w:tcW w:w="1484" w:type="dxa"/>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sidRPr="00A0281E">
              <w:rPr>
                <w:rFonts w:ascii="Calibri" w:hAnsi="Calibri"/>
                <w:lang w:val="fr-FR"/>
              </w:rPr>
              <w:t>3</w:t>
            </w:r>
          </w:p>
        </w:tc>
        <w:tc>
          <w:tcPr>
            <w:tcW w:w="1833" w:type="dxa"/>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sidRPr="00A0281E">
              <w:rPr>
                <w:rFonts w:ascii="Calibri" w:hAnsi="Calibri"/>
                <w:lang w:val="fr-FR"/>
              </w:rPr>
              <w:t>4</w:t>
            </w:r>
          </w:p>
        </w:tc>
        <w:tc>
          <w:tcPr>
            <w:tcW w:w="1764" w:type="dxa"/>
            <w:gridSpan w:val="2"/>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Pr>
                <w:rFonts w:ascii="Calibri" w:hAnsi="Calibri"/>
                <w:lang w:val="fr-FR"/>
              </w:rPr>
              <w:t xml:space="preserve">        </w:t>
            </w:r>
            <w:r w:rsidRPr="00A0281E">
              <w:rPr>
                <w:rFonts w:ascii="Calibri" w:hAnsi="Calibri"/>
                <w:lang w:val="fr-FR"/>
              </w:rPr>
              <w:t>5</w:t>
            </w:r>
          </w:p>
        </w:tc>
        <w:tc>
          <w:tcPr>
            <w:tcW w:w="770" w:type="dxa"/>
            <w:tcBorders>
              <w:top w:val="single" w:sz="6" w:space="0" w:color="auto"/>
              <w:left w:val="single" w:sz="6" w:space="0" w:color="auto"/>
              <w:right w:val="single" w:sz="6" w:space="0" w:color="auto"/>
            </w:tcBorders>
            <w:vAlign w:val="center"/>
          </w:tcPr>
          <w:p w:rsidR="00B4149F" w:rsidRPr="00A0281E" w:rsidRDefault="00B4149F" w:rsidP="00670CEB">
            <w:pPr>
              <w:pStyle w:val="Tetiere2"/>
              <w:framePr w:hSpace="180" w:wrap="around" w:vAnchor="text" w:hAnchor="text" w:y="1"/>
              <w:spacing w:before="40" w:after="40"/>
              <w:rPr>
                <w:rFonts w:ascii="Calibri" w:hAnsi="Calibri"/>
                <w:lang w:val="fr-FR"/>
              </w:rPr>
            </w:pPr>
            <w:r w:rsidRPr="00A0281E">
              <w:rPr>
                <w:rFonts w:ascii="Calibri" w:hAnsi="Calibri"/>
                <w:lang w:val="fr-FR"/>
              </w:rPr>
              <w:t>6</w:t>
            </w:r>
          </w:p>
        </w:tc>
      </w:tr>
      <w:tr w:rsidR="00B4149F" w:rsidRPr="00A0281E" w:rsidTr="00670CEB">
        <w:tblPrEx>
          <w:tblBorders>
            <w:left w:val="single" w:sz="6" w:space="0" w:color="auto"/>
            <w:bottom w:val="single" w:sz="6" w:space="0" w:color="auto"/>
            <w:right w:val="single" w:sz="6" w:space="0" w:color="auto"/>
            <w:insideV w:val="single" w:sz="6" w:space="0" w:color="auto"/>
          </w:tblBorders>
        </w:tblPrEx>
        <w:trPr>
          <w:jc w:val="center"/>
        </w:trPr>
        <w:tc>
          <w:tcPr>
            <w:tcW w:w="1856" w:type="dxa"/>
            <w:tcBorders>
              <w:bottom w:val="nil"/>
            </w:tcBorders>
          </w:tcPr>
          <w:p w:rsidR="00B4149F" w:rsidRPr="00A0281E" w:rsidRDefault="00B4149F" w:rsidP="00670CEB">
            <w:pPr>
              <w:pStyle w:val="Station"/>
              <w:keepLines/>
              <w:framePr w:hSpace="180" w:wrap="around" w:vAnchor="text" w:hAnchor="text" w:y="1"/>
              <w:spacing w:before="40" w:after="40"/>
              <w:ind w:left="142" w:right="57" w:hanging="85"/>
              <w:rPr>
                <w:rFonts w:ascii="Calibri" w:hAnsi="Calibri"/>
                <w:lang w:val="en-US"/>
              </w:rPr>
            </w:pPr>
            <w:r w:rsidRPr="00A0281E">
              <w:rPr>
                <w:rFonts w:ascii="Calibri" w:hAnsi="Calibri"/>
                <w:lang w:val="en-US"/>
              </w:rPr>
              <w:t>Arkhangelsk</w:t>
            </w:r>
            <w:r w:rsidRPr="00A0281E">
              <w:rPr>
                <w:rFonts w:ascii="Calibri" w:hAnsi="Calibri"/>
                <w:lang w:val="en-US"/>
              </w:rPr>
              <w:br/>
            </w:r>
            <w:r w:rsidRPr="00A0281E">
              <w:rPr>
                <w:rFonts w:ascii="Calibri" w:hAnsi="Calibri"/>
                <w:b/>
                <w:bCs/>
                <w:lang w:val="en-US"/>
              </w:rPr>
              <w:t>(SCIE, IMS, SCTE)</w:t>
            </w:r>
          </w:p>
        </w:tc>
        <w:tc>
          <w:tcPr>
            <w:tcW w:w="1960" w:type="dxa"/>
            <w:tcBorders>
              <w:bottom w:val="nil"/>
            </w:tcBorders>
          </w:tcPr>
          <w:p w:rsidR="00B4149F" w:rsidRPr="00A0281E" w:rsidRDefault="00B4149F" w:rsidP="00670CEB">
            <w:pPr>
              <w:pStyle w:val="Address"/>
              <w:keepLines/>
              <w:framePr w:hSpace="180" w:wrap="around" w:vAnchor="text" w:hAnchor="text" w:y="1"/>
              <w:spacing w:before="40" w:after="40"/>
              <w:ind w:left="57" w:right="57"/>
              <w:rPr>
                <w:rFonts w:ascii="Calibri" w:hAnsi="Calibri"/>
                <w:lang w:val="en-US"/>
              </w:rPr>
            </w:pPr>
            <w:r w:rsidRPr="00A0281E">
              <w:rPr>
                <w:rFonts w:ascii="Calibri" w:hAnsi="Calibri"/>
                <w:lang w:val="en-US"/>
              </w:rPr>
              <w:t>1, Uritskogo str.</w:t>
            </w:r>
            <w:r w:rsidRPr="00A0281E">
              <w:rPr>
                <w:rFonts w:ascii="Calibri" w:hAnsi="Calibri"/>
                <w:lang w:val="en-US"/>
              </w:rPr>
              <w:br/>
              <w:t xml:space="preserve">163002 Arkhangelsk </w:t>
            </w:r>
            <w:r w:rsidRPr="00A0281E">
              <w:rPr>
                <w:rFonts w:ascii="Calibri" w:hAnsi="Calibri"/>
                <w:lang w:val="en-US"/>
              </w:rPr>
              <w:br/>
              <w:t>Russian Federation</w:t>
            </w:r>
          </w:p>
        </w:tc>
        <w:tc>
          <w:tcPr>
            <w:tcW w:w="1484" w:type="dxa"/>
            <w:tcBorders>
              <w:bottom w:val="nil"/>
            </w:tcBorders>
          </w:tcPr>
          <w:p w:rsidR="00B4149F" w:rsidRPr="00A0281E" w:rsidRDefault="00B4149F" w:rsidP="00670CEB">
            <w:pPr>
              <w:pStyle w:val="Tel"/>
              <w:keepLines/>
              <w:framePr w:hSpace="180" w:wrap="around" w:vAnchor="text" w:hAnchor="text" w:y="1"/>
              <w:spacing w:before="40" w:after="40"/>
              <w:ind w:left="57" w:right="57"/>
              <w:rPr>
                <w:rFonts w:ascii="Calibri" w:hAnsi="Calibri"/>
              </w:rPr>
            </w:pPr>
            <w:r w:rsidRPr="00A0281E">
              <w:rPr>
                <w:rFonts w:ascii="Calibri" w:hAnsi="Calibri"/>
              </w:rPr>
              <w:t>+7 818 2682182</w:t>
            </w:r>
          </w:p>
        </w:tc>
        <w:tc>
          <w:tcPr>
            <w:tcW w:w="1833" w:type="dxa"/>
            <w:tcBorders>
              <w:bottom w:val="nil"/>
            </w:tcBorders>
          </w:tcPr>
          <w:p w:rsidR="00B4149F" w:rsidRPr="00A0281E" w:rsidRDefault="00B4149F" w:rsidP="00670CEB">
            <w:pPr>
              <w:pStyle w:val="E-mail"/>
              <w:framePr w:hSpace="180" w:wrap="around" w:vAnchor="text" w:hAnchor="text" w:y="1"/>
              <w:spacing w:before="40" w:after="40"/>
              <w:ind w:left="57" w:right="57"/>
              <w:rPr>
                <w:rFonts w:ascii="Calibri" w:hAnsi="Calibri"/>
                <w:lang w:val="en-US"/>
              </w:rPr>
            </w:pPr>
            <w:r w:rsidRPr="00A0281E">
              <w:rPr>
                <w:rFonts w:ascii="Calibri" w:hAnsi="Calibri"/>
                <w:lang w:val="en-US"/>
              </w:rPr>
              <w:t>+7 818 2682182</w:t>
            </w:r>
          </w:p>
          <w:p w:rsidR="00B4149F" w:rsidRPr="00A0281E" w:rsidRDefault="00B4149F" w:rsidP="00670CEB">
            <w:pPr>
              <w:pStyle w:val="E-mail"/>
              <w:framePr w:hSpace="180" w:wrap="around" w:vAnchor="text" w:hAnchor="text" w:y="1"/>
              <w:spacing w:before="40" w:after="40"/>
              <w:ind w:left="57" w:right="57"/>
              <w:rPr>
                <w:rFonts w:ascii="Calibri" w:hAnsi="Calibri"/>
                <w:lang w:val="en-US"/>
              </w:rPr>
            </w:pPr>
            <w:r w:rsidRPr="00A0281E">
              <w:rPr>
                <w:rFonts w:ascii="Calibri" w:hAnsi="Calibri"/>
                <w:lang w:val="en-US"/>
              </w:rPr>
              <w:t>info.d29@rfc-nwfa.ru</w:t>
            </w:r>
          </w:p>
        </w:tc>
        <w:tc>
          <w:tcPr>
            <w:tcW w:w="1064" w:type="dxa"/>
            <w:tcBorders>
              <w:bottom w:val="nil"/>
            </w:tcBorders>
          </w:tcPr>
          <w:p w:rsidR="00B4149F" w:rsidRPr="00A0281E" w:rsidRDefault="00B4149F" w:rsidP="00670CEB">
            <w:pPr>
              <w:pStyle w:val="PartIISect"/>
              <w:framePr w:hSpace="180" w:wrap="around"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bottom w:val="nil"/>
            </w:tcBorders>
          </w:tcPr>
          <w:p w:rsidR="00B4149F" w:rsidRPr="00A0281E" w:rsidRDefault="00B4149F" w:rsidP="00670CEB">
            <w:pPr>
              <w:pStyle w:val="PartIIPg"/>
              <w:framePr w:hSpace="180" w:wrap="around" w:vAnchor="text" w:hAnchor="text" w:y="1"/>
              <w:spacing w:before="40" w:after="40"/>
              <w:ind w:left="57" w:right="57"/>
              <w:rPr>
                <w:rFonts w:ascii="Calibri" w:hAnsi="Calibri"/>
                <w:lang w:val="en-US"/>
              </w:rPr>
            </w:pPr>
          </w:p>
        </w:tc>
        <w:tc>
          <w:tcPr>
            <w:tcW w:w="770" w:type="dxa"/>
            <w:tcBorders>
              <w:bottom w:val="nil"/>
            </w:tcBorders>
          </w:tcPr>
          <w:p w:rsidR="00B4149F" w:rsidRPr="00A0281E" w:rsidRDefault="00B4149F" w:rsidP="00670CEB">
            <w:pPr>
              <w:pStyle w:val="PartIII"/>
              <w:framePr w:hSpace="180" w:wrap="around" w:vAnchor="text" w:hAnchor="text" w:y="1"/>
              <w:spacing w:before="40" w:after="40"/>
              <w:ind w:left="57" w:right="57"/>
              <w:rPr>
                <w:rFonts w:ascii="Calibri" w:hAnsi="Calibri"/>
                <w:lang w:val="en-US"/>
              </w:rPr>
            </w:pPr>
          </w:p>
        </w:tc>
      </w:tr>
      <w:tr w:rsidR="00B4149F" w:rsidRPr="00A0281E" w:rsidTr="00670CEB">
        <w:tblPrEx>
          <w:tblBorders>
            <w:left w:val="single" w:sz="6" w:space="0" w:color="auto"/>
            <w:bottom w:val="single" w:sz="6" w:space="0" w:color="auto"/>
            <w:right w:val="single" w:sz="6" w:space="0" w:color="auto"/>
            <w:insideV w:val="single" w:sz="6" w:space="0" w:color="auto"/>
          </w:tblBorders>
        </w:tblPrEx>
        <w:trPr>
          <w:jc w:val="center"/>
        </w:trPr>
        <w:tc>
          <w:tcPr>
            <w:tcW w:w="1856" w:type="dxa"/>
            <w:tcBorders>
              <w:bottom w:val="nil"/>
            </w:tcBorders>
          </w:tcPr>
          <w:p w:rsidR="00B4149F" w:rsidRPr="00A0281E" w:rsidRDefault="00B4149F" w:rsidP="00670CEB">
            <w:pPr>
              <w:pStyle w:val="Station"/>
              <w:keepLines/>
              <w:framePr w:hSpace="180" w:wrap="around" w:vAnchor="text" w:hAnchor="text" w:y="1"/>
              <w:spacing w:before="40" w:after="40"/>
              <w:ind w:left="142" w:right="57" w:hanging="85"/>
              <w:rPr>
                <w:rFonts w:ascii="Calibri" w:hAnsi="Calibri"/>
                <w:lang w:val="en-US"/>
              </w:rPr>
            </w:pPr>
            <w:r w:rsidRPr="00A0281E">
              <w:rPr>
                <w:rFonts w:ascii="Calibri" w:hAnsi="Calibri"/>
                <w:lang w:val="en-US"/>
              </w:rPr>
              <w:t>Belgorod</w:t>
            </w:r>
            <w:r w:rsidRPr="00A0281E">
              <w:rPr>
                <w:rFonts w:ascii="Calibri" w:hAnsi="Calibri"/>
                <w:lang w:val="en-US"/>
              </w:rPr>
              <w:br/>
            </w:r>
            <w:r w:rsidRPr="00A0281E">
              <w:rPr>
                <w:rFonts w:ascii="Calibri" w:hAnsi="Calibri"/>
                <w:b/>
                <w:bCs/>
                <w:lang w:val="en-US"/>
              </w:rPr>
              <w:t>(SCIE, IMS, SCTE)</w:t>
            </w:r>
          </w:p>
        </w:tc>
        <w:tc>
          <w:tcPr>
            <w:tcW w:w="1960" w:type="dxa"/>
            <w:tcBorders>
              <w:bottom w:val="nil"/>
            </w:tcBorders>
          </w:tcPr>
          <w:p w:rsidR="00B4149F" w:rsidRPr="00A0281E" w:rsidRDefault="00B4149F" w:rsidP="00670CEB">
            <w:pPr>
              <w:pStyle w:val="Address"/>
              <w:keepLines/>
              <w:framePr w:hSpace="180" w:wrap="around" w:vAnchor="text" w:hAnchor="text" w:y="1"/>
              <w:spacing w:before="40" w:after="40"/>
              <w:ind w:left="57" w:right="57"/>
              <w:rPr>
                <w:rFonts w:ascii="Calibri" w:hAnsi="Calibri"/>
                <w:lang w:val="en-US"/>
              </w:rPr>
            </w:pPr>
            <w:r w:rsidRPr="00A0281E">
              <w:rPr>
                <w:rFonts w:ascii="Calibri" w:hAnsi="Calibri"/>
                <w:lang w:val="en-US"/>
              </w:rPr>
              <w:t>58, Oktyabrskaya str.</w:t>
            </w:r>
            <w:r w:rsidRPr="00A0281E">
              <w:rPr>
                <w:rFonts w:ascii="Calibri" w:hAnsi="Calibri"/>
                <w:lang w:val="en-US"/>
              </w:rPr>
              <w:br/>
              <w:t>308001 Belgorod</w:t>
            </w:r>
            <w:r w:rsidRPr="00A0281E">
              <w:rPr>
                <w:rFonts w:ascii="Calibri" w:hAnsi="Calibri"/>
                <w:lang w:val="en-US"/>
              </w:rPr>
              <w:br/>
              <w:t>Russian Federation</w:t>
            </w:r>
          </w:p>
        </w:tc>
        <w:tc>
          <w:tcPr>
            <w:tcW w:w="1484" w:type="dxa"/>
            <w:tcBorders>
              <w:bottom w:val="nil"/>
            </w:tcBorders>
          </w:tcPr>
          <w:p w:rsidR="00B4149F" w:rsidRPr="00A0281E" w:rsidRDefault="00B4149F" w:rsidP="00670CEB">
            <w:pPr>
              <w:pStyle w:val="Tel"/>
              <w:keepLines/>
              <w:framePr w:hSpace="180" w:wrap="around" w:vAnchor="text" w:hAnchor="text" w:y="1"/>
              <w:spacing w:before="40" w:after="40"/>
              <w:ind w:left="57" w:right="57"/>
              <w:rPr>
                <w:rFonts w:ascii="Calibri" w:hAnsi="Calibri"/>
              </w:rPr>
            </w:pPr>
            <w:r w:rsidRPr="00A0281E">
              <w:rPr>
                <w:rFonts w:ascii="Calibri" w:hAnsi="Calibri"/>
              </w:rPr>
              <w:t>+7 472 2337740</w:t>
            </w:r>
          </w:p>
        </w:tc>
        <w:tc>
          <w:tcPr>
            <w:tcW w:w="1833" w:type="dxa"/>
            <w:tcBorders>
              <w:bottom w:val="nil"/>
            </w:tcBorders>
          </w:tcPr>
          <w:p w:rsidR="00B4149F" w:rsidRPr="00A0281E" w:rsidRDefault="00B4149F" w:rsidP="00670CEB">
            <w:pPr>
              <w:pStyle w:val="E-mail"/>
              <w:framePr w:hSpace="180" w:wrap="around" w:vAnchor="text" w:hAnchor="text" w:y="1"/>
              <w:spacing w:before="40" w:after="40"/>
              <w:ind w:left="57" w:right="57"/>
              <w:rPr>
                <w:rFonts w:ascii="Calibri" w:hAnsi="Calibri"/>
              </w:rPr>
            </w:pPr>
            <w:r w:rsidRPr="00A0281E">
              <w:rPr>
                <w:rFonts w:ascii="Calibri" w:hAnsi="Calibri"/>
              </w:rPr>
              <w:t>+7 472 2337780</w:t>
            </w:r>
          </w:p>
          <w:p w:rsidR="00B4149F" w:rsidRPr="00A0281E" w:rsidRDefault="00B4149F" w:rsidP="00670CEB">
            <w:pPr>
              <w:pStyle w:val="E-mail"/>
              <w:framePr w:hSpace="180" w:wrap="around" w:vAnchor="text" w:hAnchor="text" w:y="1"/>
              <w:spacing w:before="40" w:after="40"/>
              <w:ind w:left="57" w:right="57"/>
              <w:rPr>
                <w:rFonts w:ascii="Calibri" w:hAnsi="Calibri"/>
                <w:lang w:val="en-US"/>
              </w:rPr>
            </w:pPr>
            <w:r w:rsidRPr="00A0281E">
              <w:rPr>
                <w:rFonts w:ascii="Calibri" w:hAnsi="Calibri"/>
              </w:rPr>
              <w:t>belgorod@rfc-cfa.ru</w:t>
            </w:r>
          </w:p>
        </w:tc>
        <w:tc>
          <w:tcPr>
            <w:tcW w:w="1064" w:type="dxa"/>
            <w:tcBorders>
              <w:bottom w:val="nil"/>
            </w:tcBorders>
          </w:tcPr>
          <w:p w:rsidR="00B4149F" w:rsidRPr="00A0281E" w:rsidRDefault="00B4149F" w:rsidP="00670CEB">
            <w:pPr>
              <w:pStyle w:val="PartIISect"/>
              <w:framePr w:hSpace="180" w:wrap="around"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Pr>
                <w:rFonts w:ascii="Calibri" w:hAnsi="Calibri"/>
                <w:lang w:val="en-US"/>
              </w:rPr>
              <w:br/>
              <w:t>D</w:t>
            </w:r>
            <w:r>
              <w:rPr>
                <w:rFonts w:ascii="Calibri" w:hAnsi="Calibri"/>
                <w:lang w:val="en-US"/>
              </w:rPr>
              <w:br/>
              <w:t>E</w:t>
            </w:r>
          </w:p>
        </w:tc>
        <w:tc>
          <w:tcPr>
            <w:tcW w:w="700" w:type="dxa"/>
            <w:tcBorders>
              <w:bottom w:val="nil"/>
            </w:tcBorders>
          </w:tcPr>
          <w:p w:rsidR="00B4149F" w:rsidRPr="00A0281E" w:rsidRDefault="00B4149F" w:rsidP="00670CEB">
            <w:pPr>
              <w:pStyle w:val="PartIIPg"/>
              <w:framePr w:hSpace="180" w:wrap="around" w:vAnchor="text" w:hAnchor="text" w:y="1"/>
              <w:spacing w:before="40" w:after="40"/>
              <w:ind w:left="57" w:right="57"/>
              <w:rPr>
                <w:rFonts w:ascii="Calibri" w:hAnsi="Calibri"/>
                <w:lang w:val="en-US"/>
              </w:rPr>
            </w:pPr>
          </w:p>
        </w:tc>
        <w:tc>
          <w:tcPr>
            <w:tcW w:w="770" w:type="dxa"/>
            <w:tcBorders>
              <w:bottom w:val="nil"/>
            </w:tcBorders>
          </w:tcPr>
          <w:p w:rsidR="00B4149F" w:rsidRPr="00A0281E" w:rsidRDefault="00B4149F" w:rsidP="00670CEB">
            <w:pPr>
              <w:pStyle w:val="PartIII"/>
              <w:framePr w:hSpace="180" w:wrap="around" w:vAnchor="text" w:hAnchor="text" w:y="1"/>
              <w:spacing w:before="40" w:after="40"/>
              <w:ind w:left="57" w:right="57"/>
              <w:rPr>
                <w:rFonts w:ascii="Calibri" w:hAnsi="Calibri"/>
                <w:lang w:val="en-US"/>
              </w:rPr>
            </w:pPr>
          </w:p>
        </w:tc>
      </w:tr>
      <w:tr w:rsidR="00B4149F" w:rsidRPr="00A0281E" w:rsidTr="00670CEB">
        <w:tblPrEx>
          <w:tblBorders>
            <w:left w:val="single" w:sz="6" w:space="0" w:color="auto"/>
            <w:bottom w:val="single" w:sz="6" w:space="0" w:color="auto"/>
            <w:right w:val="single" w:sz="6" w:space="0" w:color="auto"/>
            <w:insideV w:val="single" w:sz="6" w:space="0" w:color="auto"/>
          </w:tblBorders>
        </w:tblPrEx>
        <w:trPr>
          <w:jc w:val="center"/>
        </w:trPr>
        <w:tc>
          <w:tcPr>
            <w:tcW w:w="1856" w:type="dxa"/>
            <w:tcBorders>
              <w:left w:val="single" w:sz="6" w:space="0" w:color="auto"/>
              <w:bottom w:val="nil"/>
            </w:tcBorders>
          </w:tcPr>
          <w:p w:rsidR="00B4149F" w:rsidRPr="00A0281E" w:rsidRDefault="00B4149F" w:rsidP="00670CEB">
            <w:pPr>
              <w:pStyle w:val="Station"/>
              <w:keepLines/>
              <w:framePr w:hSpace="180" w:wrap="around" w:vAnchor="text" w:hAnchor="text" w:y="1"/>
              <w:spacing w:before="40" w:after="40"/>
              <w:ind w:left="142" w:right="57" w:hanging="85"/>
              <w:rPr>
                <w:rFonts w:ascii="Calibri" w:hAnsi="Calibri"/>
                <w:lang w:val="en-US"/>
              </w:rPr>
            </w:pPr>
            <w:r w:rsidRPr="00A0281E">
              <w:rPr>
                <w:rFonts w:ascii="Calibri" w:hAnsi="Calibri"/>
                <w:lang w:val="en-US"/>
              </w:rPr>
              <w:t>S. Petersburg</w:t>
            </w:r>
            <w:r w:rsidRPr="00A0281E">
              <w:rPr>
                <w:rFonts w:ascii="Calibri" w:hAnsi="Calibri"/>
                <w:lang w:val="en-US"/>
              </w:rPr>
              <w:br/>
            </w:r>
            <w:r w:rsidRPr="00A0281E">
              <w:rPr>
                <w:rFonts w:ascii="Calibri" w:hAnsi="Calibri"/>
                <w:b/>
                <w:bCs/>
                <w:lang w:val="en-US"/>
              </w:rPr>
              <w:t>(SCIE, IMS, SCTE)</w:t>
            </w:r>
          </w:p>
        </w:tc>
        <w:tc>
          <w:tcPr>
            <w:tcW w:w="1960" w:type="dxa"/>
            <w:tcBorders>
              <w:left w:val="single" w:sz="6" w:space="0" w:color="auto"/>
              <w:bottom w:val="nil"/>
            </w:tcBorders>
          </w:tcPr>
          <w:p w:rsidR="00B4149F" w:rsidRPr="00A0281E" w:rsidRDefault="00B4149F" w:rsidP="00670CEB">
            <w:pPr>
              <w:pStyle w:val="Address"/>
              <w:keepLines/>
              <w:framePr w:hSpace="180" w:wrap="around" w:vAnchor="text" w:hAnchor="text" w:y="1"/>
              <w:spacing w:before="40" w:after="40"/>
              <w:ind w:left="57" w:right="57"/>
              <w:rPr>
                <w:rFonts w:ascii="Calibri" w:hAnsi="Calibri"/>
                <w:lang w:val="en-US"/>
              </w:rPr>
            </w:pPr>
            <w:r w:rsidRPr="00A0281E">
              <w:rPr>
                <w:rFonts w:ascii="Calibri" w:hAnsi="Calibri"/>
                <w:lang w:val="en-US"/>
              </w:rPr>
              <w:t>27, Galernaya str.</w:t>
            </w:r>
            <w:r w:rsidRPr="00A0281E">
              <w:rPr>
                <w:rFonts w:ascii="Calibri" w:hAnsi="Calibri"/>
                <w:lang w:val="en-US"/>
              </w:rPr>
              <w:br/>
              <w:t>190000 Saint Petersburg</w:t>
            </w:r>
            <w:r w:rsidRPr="00A0281E">
              <w:rPr>
                <w:rFonts w:ascii="Calibri" w:hAnsi="Calibri"/>
                <w:lang w:val="en-US"/>
              </w:rPr>
              <w:br/>
              <w:t>Russian Federation</w:t>
            </w:r>
          </w:p>
        </w:tc>
        <w:tc>
          <w:tcPr>
            <w:tcW w:w="1484" w:type="dxa"/>
            <w:tcBorders>
              <w:left w:val="single" w:sz="6" w:space="0" w:color="auto"/>
              <w:bottom w:val="nil"/>
            </w:tcBorders>
          </w:tcPr>
          <w:p w:rsidR="00B4149F" w:rsidRPr="00A0281E" w:rsidRDefault="00B4149F" w:rsidP="00670CEB">
            <w:pPr>
              <w:pStyle w:val="Tel"/>
              <w:keepLines/>
              <w:framePr w:hSpace="180" w:wrap="around" w:vAnchor="text" w:hAnchor="text" w:y="1"/>
              <w:spacing w:before="40" w:after="40"/>
              <w:ind w:left="57" w:right="57"/>
              <w:rPr>
                <w:rFonts w:ascii="Calibri" w:hAnsi="Calibri"/>
              </w:rPr>
            </w:pPr>
            <w:r w:rsidRPr="00A0281E">
              <w:rPr>
                <w:rFonts w:ascii="Calibri" w:hAnsi="Calibri"/>
              </w:rPr>
              <w:t>+7 812 320 9393</w:t>
            </w:r>
          </w:p>
        </w:tc>
        <w:tc>
          <w:tcPr>
            <w:tcW w:w="1833" w:type="dxa"/>
            <w:tcBorders>
              <w:left w:val="single" w:sz="6" w:space="0" w:color="auto"/>
              <w:bottom w:val="nil"/>
            </w:tcBorders>
          </w:tcPr>
          <w:p w:rsidR="00B4149F" w:rsidRPr="00A0281E" w:rsidRDefault="00B4149F" w:rsidP="00670CEB">
            <w:pPr>
              <w:pStyle w:val="E-mail"/>
              <w:framePr w:hSpace="180" w:wrap="around" w:vAnchor="text" w:hAnchor="text" w:y="1"/>
              <w:spacing w:before="40" w:after="40"/>
              <w:ind w:left="57" w:right="57"/>
              <w:rPr>
                <w:rFonts w:ascii="Calibri" w:hAnsi="Calibri"/>
                <w:lang w:val="en-US"/>
              </w:rPr>
            </w:pPr>
            <w:r w:rsidRPr="00A0281E">
              <w:rPr>
                <w:rFonts w:ascii="Calibri" w:hAnsi="Calibri"/>
                <w:lang w:val="en-US"/>
              </w:rPr>
              <w:t>+7 812 6357808</w:t>
            </w:r>
          </w:p>
          <w:p w:rsidR="00B4149F" w:rsidRPr="00A0281E" w:rsidRDefault="00B4149F" w:rsidP="00670CEB">
            <w:pPr>
              <w:pStyle w:val="E-mail"/>
              <w:framePr w:hSpace="180" w:wrap="around" w:vAnchor="text" w:hAnchor="text" w:y="1"/>
              <w:spacing w:before="40" w:after="40"/>
              <w:ind w:left="57" w:right="57"/>
              <w:rPr>
                <w:rFonts w:ascii="Calibri" w:hAnsi="Calibri"/>
                <w:lang w:val="en-US"/>
              </w:rPr>
            </w:pPr>
            <w:r w:rsidRPr="00A0281E">
              <w:rPr>
                <w:rFonts w:ascii="Calibri" w:hAnsi="Calibri"/>
                <w:lang w:val="en-US"/>
              </w:rPr>
              <w:t>info@rfc-nwfa.ru</w:t>
            </w:r>
          </w:p>
        </w:tc>
        <w:tc>
          <w:tcPr>
            <w:tcW w:w="1064" w:type="dxa"/>
            <w:tcBorders>
              <w:left w:val="single" w:sz="6" w:space="0" w:color="auto"/>
              <w:bottom w:val="nil"/>
            </w:tcBorders>
          </w:tcPr>
          <w:p w:rsidR="00B4149F" w:rsidRPr="00A0281E" w:rsidRDefault="00B4149F" w:rsidP="00670CEB">
            <w:pPr>
              <w:pStyle w:val="PartIISect"/>
              <w:framePr w:hSpace="180" w:wrap="around"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left w:val="single" w:sz="6" w:space="0" w:color="auto"/>
              <w:bottom w:val="nil"/>
            </w:tcBorders>
          </w:tcPr>
          <w:p w:rsidR="00B4149F" w:rsidRPr="00A0281E" w:rsidRDefault="00B4149F" w:rsidP="00670CEB">
            <w:pPr>
              <w:pStyle w:val="PartIIPg"/>
              <w:framePr w:hSpace="180" w:wrap="around" w:vAnchor="text" w:hAnchor="text" w:y="1"/>
              <w:spacing w:before="40" w:after="40"/>
              <w:ind w:left="57" w:right="57"/>
              <w:rPr>
                <w:rFonts w:ascii="Calibri" w:hAnsi="Calibri"/>
                <w:lang w:val="en-US"/>
              </w:rPr>
            </w:pPr>
          </w:p>
        </w:tc>
        <w:tc>
          <w:tcPr>
            <w:tcW w:w="770" w:type="dxa"/>
            <w:tcBorders>
              <w:left w:val="single" w:sz="6" w:space="0" w:color="auto"/>
              <w:bottom w:val="nil"/>
              <w:right w:val="single" w:sz="6" w:space="0" w:color="auto"/>
            </w:tcBorders>
          </w:tcPr>
          <w:p w:rsidR="00B4149F" w:rsidRPr="00A0281E" w:rsidRDefault="00B4149F" w:rsidP="00670CEB">
            <w:pPr>
              <w:pStyle w:val="PartIII"/>
              <w:framePr w:hSpace="180" w:wrap="around" w:vAnchor="text" w:hAnchor="text" w:y="1"/>
              <w:spacing w:before="40" w:after="40"/>
              <w:ind w:left="57" w:right="57"/>
              <w:rPr>
                <w:rFonts w:ascii="Calibri" w:hAnsi="Calibri"/>
                <w:lang w:val="en-US"/>
              </w:rPr>
            </w:pPr>
          </w:p>
        </w:tc>
      </w:tr>
      <w:tr w:rsidR="00B4149F" w:rsidRPr="00A0281E" w:rsidTr="00670CEB">
        <w:tblPrEx>
          <w:tblBorders>
            <w:left w:val="single" w:sz="6" w:space="0" w:color="auto"/>
            <w:bottom w:val="single" w:sz="6" w:space="0" w:color="auto"/>
            <w:right w:val="single" w:sz="6" w:space="0" w:color="auto"/>
            <w:insideV w:val="single" w:sz="6" w:space="0" w:color="auto"/>
          </w:tblBorders>
        </w:tblPrEx>
        <w:trPr>
          <w:jc w:val="center"/>
        </w:trPr>
        <w:tc>
          <w:tcPr>
            <w:tcW w:w="1856" w:type="dxa"/>
          </w:tcPr>
          <w:p w:rsidR="00B4149F" w:rsidRPr="00A0281E" w:rsidRDefault="00B4149F" w:rsidP="00670CEB">
            <w:pPr>
              <w:pStyle w:val="Station"/>
              <w:keepLines/>
              <w:framePr w:hSpace="180" w:wrap="around" w:vAnchor="text" w:hAnchor="text" w:y="1"/>
              <w:spacing w:before="40" w:after="40"/>
              <w:ind w:left="142" w:right="57" w:hanging="85"/>
              <w:rPr>
                <w:rFonts w:ascii="Calibri" w:hAnsi="Calibri"/>
                <w:lang w:val="en-US"/>
              </w:rPr>
            </w:pPr>
            <w:r w:rsidRPr="00A0281E">
              <w:rPr>
                <w:rFonts w:ascii="Calibri" w:hAnsi="Calibri"/>
                <w:lang w:val="en-US"/>
              </w:rPr>
              <w:t>Smolensk</w:t>
            </w:r>
            <w:r w:rsidRPr="00A0281E">
              <w:rPr>
                <w:rFonts w:ascii="Calibri" w:hAnsi="Calibri"/>
                <w:lang w:val="en-US"/>
              </w:rPr>
              <w:br/>
            </w:r>
            <w:r w:rsidRPr="00A0281E">
              <w:rPr>
                <w:rFonts w:ascii="Calibri" w:hAnsi="Calibri"/>
                <w:b/>
                <w:bCs/>
                <w:lang w:val="en-US"/>
              </w:rPr>
              <w:t>(SCIE, IMS, SCTE)</w:t>
            </w:r>
          </w:p>
        </w:tc>
        <w:tc>
          <w:tcPr>
            <w:tcW w:w="1960" w:type="dxa"/>
          </w:tcPr>
          <w:p w:rsidR="00B4149F" w:rsidRPr="00A0281E" w:rsidRDefault="00B4149F" w:rsidP="00670CEB">
            <w:pPr>
              <w:pStyle w:val="Address"/>
              <w:keepLines/>
              <w:framePr w:hSpace="180" w:wrap="around" w:vAnchor="text" w:hAnchor="text" w:y="1"/>
              <w:spacing w:before="40" w:after="40"/>
              <w:ind w:left="57" w:right="57"/>
              <w:rPr>
                <w:rFonts w:ascii="Calibri" w:hAnsi="Calibri"/>
                <w:lang w:val="en-US"/>
              </w:rPr>
            </w:pPr>
            <w:r w:rsidRPr="00A0281E">
              <w:rPr>
                <w:rFonts w:ascii="Calibri" w:hAnsi="Calibri"/>
                <w:lang w:val="en-US"/>
              </w:rPr>
              <w:t>21, Nakhimova str.</w:t>
            </w:r>
            <w:r w:rsidRPr="00A0281E">
              <w:rPr>
                <w:rFonts w:ascii="Calibri" w:hAnsi="Calibri"/>
                <w:lang w:val="en-US"/>
              </w:rPr>
              <w:br/>
              <w:t>214025 Smolensk</w:t>
            </w:r>
            <w:r w:rsidRPr="00A0281E">
              <w:rPr>
                <w:rFonts w:ascii="Calibri" w:hAnsi="Calibri"/>
                <w:lang w:val="en-US"/>
              </w:rPr>
              <w:br/>
              <w:t>Russian Federation</w:t>
            </w:r>
          </w:p>
        </w:tc>
        <w:tc>
          <w:tcPr>
            <w:tcW w:w="1484" w:type="dxa"/>
          </w:tcPr>
          <w:p w:rsidR="00B4149F" w:rsidRPr="00A0281E" w:rsidRDefault="00B4149F" w:rsidP="00670CEB">
            <w:pPr>
              <w:pStyle w:val="Tel"/>
              <w:keepLines/>
              <w:framePr w:hSpace="180" w:wrap="around" w:vAnchor="text" w:hAnchor="text" w:y="1"/>
              <w:spacing w:before="40" w:after="40"/>
              <w:ind w:left="57" w:right="57"/>
              <w:rPr>
                <w:rFonts w:ascii="Calibri" w:hAnsi="Calibri"/>
              </w:rPr>
            </w:pPr>
            <w:r w:rsidRPr="00A0281E">
              <w:rPr>
                <w:rFonts w:ascii="Calibri" w:hAnsi="Calibri"/>
              </w:rPr>
              <w:t>+7 481 2642706</w:t>
            </w:r>
          </w:p>
        </w:tc>
        <w:tc>
          <w:tcPr>
            <w:tcW w:w="1833" w:type="dxa"/>
          </w:tcPr>
          <w:p w:rsidR="00B4149F" w:rsidRPr="00A0281E" w:rsidRDefault="00B4149F" w:rsidP="00670CEB">
            <w:pPr>
              <w:pStyle w:val="E-mail"/>
              <w:framePr w:hSpace="180" w:wrap="around" w:vAnchor="text" w:hAnchor="text" w:y="1"/>
              <w:spacing w:before="40" w:after="40"/>
              <w:ind w:left="57" w:right="57"/>
              <w:rPr>
                <w:rFonts w:ascii="Calibri" w:hAnsi="Calibri"/>
              </w:rPr>
            </w:pPr>
            <w:r w:rsidRPr="00A0281E">
              <w:rPr>
                <w:rFonts w:ascii="Calibri" w:hAnsi="Calibri"/>
              </w:rPr>
              <w:t>+7 481 2642706</w:t>
            </w:r>
          </w:p>
          <w:p w:rsidR="00B4149F" w:rsidRPr="00A0281E" w:rsidRDefault="00B4149F" w:rsidP="00670CEB">
            <w:pPr>
              <w:pStyle w:val="E-mail"/>
              <w:framePr w:hSpace="180" w:wrap="around" w:vAnchor="text" w:hAnchor="text" w:y="1"/>
              <w:spacing w:before="40" w:after="40"/>
              <w:ind w:left="57" w:right="57"/>
              <w:rPr>
                <w:rFonts w:ascii="Calibri" w:hAnsi="Calibri"/>
              </w:rPr>
            </w:pPr>
            <w:r w:rsidRPr="00A0281E">
              <w:rPr>
                <w:rFonts w:ascii="Calibri" w:hAnsi="Calibri"/>
              </w:rPr>
              <w:t>smolensk@rfc-cfa.ru</w:t>
            </w:r>
          </w:p>
        </w:tc>
        <w:tc>
          <w:tcPr>
            <w:tcW w:w="1064" w:type="dxa"/>
          </w:tcPr>
          <w:p w:rsidR="00B4149F" w:rsidRPr="00A0281E" w:rsidRDefault="00B4149F" w:rsidP="00670CEB">
            <w:pPr>
              <w:pStyle w:val="PartIISect"/>
              <w:framePr w:hSpace="180" w:wrap="around"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Pr>
                <w:rFonts w:ascii="Calibri" w:hAnsi="Calibri"/>
                <w:lang w:val="en-US"/>
              </w:rPr>
              <w:br/>
              <w:t>D</w:t>
            </w:r>
            <w:r>
              <w:rPr>
                <w:rFonts w:ascii="Calibri" w:hAnsi="Calibri"/>
                <w:lang w:val="en-US"/>
              </w:rPr>
              <w:br/>
              <w:t>E</w:t>
            </w:r>
          </w:p>
        </w:tc>
        <w:tc>
          <w:tcPr>
            <w:tcW w:w="700" w:type="dxa"/>
          </w:tcPr>
          <w:p w:rsidR="00B4149F" w:rsidRPr="00A0281E" w:rsidRDefault="00B4149F" w:rsidP="00670CEB">
            <w:pPr>
              <w:pStyle w:val="PartIIPg"/>
              <w:framePr w:hSpace="180" w:wrap="around" w:vAnchor="text" w:hAnchor="text" w:y="1"/>
              <w:spacing w:before="40" w:after="40"/>
              <w:ind w:left="57" w:right="57"/>
              <w:rPr>
                <w:rFonts w:ascii="Calibri" w:hAnsi="Calibri"/>
                <w:lang w:val="en-US"/>
              </w:rPr>
            </w:pPr>
          </w:p>
        </w:tc>
        <w:tc>
          <w:tcPr>
            <w:tcW w:w="770" w:type="dxa"/>
          </w:tcPr>
          <w:p w:rsidR="00B4149F" w:rsidRPr="00A0281E" w:rsidRDefault="00B4149F" w:rsidP="00670CEB">
            <w:pPr>
              <w:pStyle w:val="PartIII"/>
              <w:framePr w:hSpace="180" w:wrap="around" w:vAnchor="text" w:hAnchor="text" w:y="1"/>
              <w:spacing w:before="40" w:after="40"/>
              <w:ind w:left="57" w:right="57"/>
              <w:rPr>
                <w:rFonts w:ascii="Calibri" w:hAnsi="Calibri"/>
                <w:lang w:val="en-US"/>
              </w:rPr>
            </w:pPr>
          </w:p>
        </w:tc>
      </w:tr>
    </w:tbl>
    <w:p w:rsidR="00B4149F" w:rsidRDefault="00B4149F" w:rsidP="00B4149F">
      <w:pPr>
        <w:pStyle w:val="Tableend"/>
      </w:pPr>
    </w:p>
    <w:p w:rsidR="00B4149F" w:rsidRDefault="00B4149F" w:rsidP="00B4149F">
      <w:pPr>
        <w:pStyle w:val="Tableend"/>
      </w:pPr>
    </w:p>
    <w:p w:rsidR="00B4149F"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4149F" w:rsidRDefault="00B4149F" w:rsidP="00B4149F">
      <w:pPr>
        <w:jc w:val="center"/>
        <w:rPr>
          <w:b/>
          <w:bCs/>
          <w:lang w:val="fr-FR"/>
        </w:rPr>
      </w:pPr>
      <w:r w:rsidRPr="004C1655">
        <w:rPr>
          <w:b/>
          <w:bCs/>
          <w:lang w:val="fr-FR"/>
        </w:rPr>
        <w:lastRenderedPageBreak/>
        <w:t>PARTIE</w:t>
      </w:r>
      <w:r>
        <w:rPr>
          <w:b/>
          <w:bCs/>
          <w:lang w:val="fr-FR"/>
        </w:rPr>
        <w:t xml:space="preserve"> </w:t>
      </w:r>
      <w:r w:rsidRPr="004C1655">
        <w:rPr>
          <w:b/>
          <w:bCs/>
          <w:lang w:val="fr-FR"/>
        </w:rPr>
        <w:t xml:space="preserve"> II</w:t>
      </w:r>
    </w:p>
    <w:p w:rsidR="00B4149F" w:rsidRDefault="00B4149F" w:rsidP="00B4149F">
      <w:pPr>
        <w:jc w:val="center"/>
        <w:rPr>
          <w:b/>
          <w:bCs/>
          <w:lang w:val="fr-FR"/>
        </w:rPr>
      </w:pPr>
      <w:r w:rsidRPr="004C1655">
        <w:rPr>
          <w:b/>
          <w:bCs/>
          <w:lang w:val="fr-FR"/>
        </w:rPr>
        <w:t>ÉTATS</w:t>
      </w:r>
      <w:r>
        <w:rPr>
          <w:b/>
          <w:bCs/>
          <w:lang w:val="fr-FR"/>
        </w:rPr>
        <w:t xml:space="preserve"> </w:t>
      </w:r>
      <w:r w:rsidRPr="004C1655">
        <w:rPr>
          <w:b/>
          <w:bCs/>
          <w:lang w:val="fr-FR"/>
        </w:rPr>
        <w:t xml:space="preserve"> SIGNALÉTIQUES</w:t>
      </w:r>
      <w:r>
        <w:rPr>
          <w:b/>
          <w:bCs/>
          <w:lang w:val="fr-FR"/>
        </w:rPr>
        <w:t xml:space="preserve"> </w:t>
      </w:r>
      <w:r w:rsidRPr="004C1655">
        <w:rPr>
          <w:b/>
          <w:bCs/>
          <w:lang w:val="fr-FR"/>
        </w:rPr>
        <w:t xml:space="preserve"> DES</w:t>
      </w:r>
      <w:r>
        <w:rPr>
          <w:b/>
          <w:bCs/>
          <w:lang w:val="fr-FR"/>
        </w:rPr>
        <w:t xml:space="preserve"> </w:t>
      </w:r>
      <w:r w:rsidRPr="004C1655">
        <w:rPr>
          <w:b/>
          <w:bCs/>
          <w:lang w:val="fr-FR"/>
        </w:rPr>
        <w:t xml:space="preserve"> STATIONS</w:t>
      </w:r>
      <w:r>
        <w:rPr>
          <w:b/>
          <w:bCs/>
          <w:lang w:val="fr-FR"/>
        </w:rPr>
        <w:t xml:space="preserve"> </w:t>
      </w:r>
      <w:r w:rsidRPr="004C1655">
        <w:rPr>
          <w:b/>
          <w:bCs/>
          <w:lang w:val="fr-FR"/>
        </w:rPr>
        <w:t xml:space="preserve"> DE </w:t>
      </w:r>
      <w:r>
        <w:rPr>
          <w:b/>
          <w:bCs/>
          <w:lang w:val="fr-FR"/>
        </w:rPr>
        <w:t xml:space="preserve"> </w:t>
      </w:r>
      <w:r w:rsidRPr="004C1655">
        <w:rPr>
          <w:b/>
          <w:bCs/>
          <w:lang w:val="fr-FR"/>
        </w:rPr>
        <w:t>CONTRÔLE</w:t>
      </w:r>
      <w:r w:rsidRPr="004C1655">
        <w:rPr>
          <w:b/>
          <w:bCs/>
          <w:lang w:val="fr-FR"/>
        </w:rPr>
        <w:br/>
        <w:t>QUI</w:t>
      </w:r>
      <w:r>
        <w:rPr>
          <w:b/>
          <w:bCs/>
          <w:lang w:val="fr-FR"/>
        </w:rPr>
        <w:t xml:space="preserve">  </w:t>
      </w:r>
      <w:r w:rsidRPr="004C1655">
        <w:rPr>
          <w:b/>
          <w:bCs/>
          <w:lang w:val="fr-FR"/>
        </w:rPr>
        <w:t>EFFECTUENT</w:t>
      </w:r>
      <w:r>
        <w:rPr>
          <w:b/>
          <w:bCs/>
          <w:lang w:val="fr-FR"/>
        </w:rPr>
        <w:t xml:space="preserve">  </w:t>
      </w:r>
      <w:r w:rsidRPr="004C1655">
        <w:rPr>
          <w:b/>
          <w:bCs/>
          <w:lang w:val="fr-FR"/>
        </w:rPr>
        <w:t>DES</w:t>
      </w:r>
      <w:r>
        <w:rPr>
          <w:b/>
          <w:bCs/>
          <w:lang w:val="fr-FR"/>
        </w:rPr>
        <w:t xml:space="preserve">  </w:t>
      </w:r>
      <w:r w:rsidRPr="004C1655">
        <w:rPr>
          <w:b/>
          <w:bCs/>
          <w:lang w:val="fr-FR"/>
        </w:rPr>
        <w:t>MESURES</w:t>
      </w:r>
      <w:r>
        <w:rPr>
          <w:b/>
          <w:bCs/>
          <w:lang w:val="fr-FR"/>
        </w:rPr>
        <w:t xml:space="preserve">  </w:t>
      </w:r>
      <w:r w:rsidRPr="004C1655">
        <w:rPr>
          <w:b/>
          <w:bCs/>
          <w:lang w:val="fr-FR"/>
        </w:rPr>
        <w:t>SE</w:t>
      </w:r>
      <w:r>
        <w:rPr>
          <w:b/>
          <w:bCs/>
          <w:lang w:val="fr-FR"/>
        </w:rPr>
        <w:t xml:space="preserve">  </w:t>
      </w:r>
      <w:r w:rsidRPr="004C1655">
        <w:rPr>
          <w:b/>
          <w:bCs/>
          <w:lang w:val="fr-FR"/>
        </w:rPr>
        <w:t>RAPPORTANT</w:t>
      </w:r>
      <w:r>
        <w:rPr>
          <w:b/>
          <w:bCs/>
          <w:lang w:val="fr-FR"/>
        </w:rPr>
        <w:t xml:space="preserve">  </w:t>
      </w:r>
      <w:r w:rsidRPr="004C1655">
        <w:rPr>
          <w:b/>
          <w:bCs/>
          <w:lang w:val="fr-FR"/>
        </w:rPr>
        <w:t>AUX</w:t>
      </w:r>
      <w:r>
        <w:rPr>
          <w:b/>
          <w:bCs/>
          <w:lang w:val="fr-FR"/>
        </w:rPr>
        <w:t xml:space="preserve">  </w:t>
      </w:r>
      <w:r w:rsidRPr="004C1655">
        <w:rPr>
          <w:b/>
          <w:bCs/>
          <w:lang w:val="fr-FR"/>
        </w:rPr>
        <w:t>STATIONS</w:t>
      </w:r>
      <w:r>
        <w:rPr>
          <w:b/>
          <w:bCs/>
          <w:lang w:val="fr-FR"/>
        </w:rPr>
        <w:t xml:space="preserve">  </w:t>
      </w:r>
      <w:r w:rsidRPr="004C1655">
        <w:rPr>
          <w:b/>
          <w:bCs/>
          <w:lang w:val="fr-FR"/>
        </w:rPr>
        <w:t>DES</w:t>
      </w:r>
      <w:r w:rsidRPr="004C1655">
        <w:rPr>
          <w:b/>
          <w:bCs/>
          <w:lang w:val="fr-FR"/>
        </w:rPr>
        <w:br/>
        <w:t>SERVICES</w:t>
      </w:r>
      <w:r>
        <w:rPr>
          <w:b/>
          <w:bCs/>
          <w:lang w:val="fr-FR"/>
        </w:rPr>
        <w:t xml:space="preserve">  </w:t>
      </w:r>
      <w:r w:rsidRPr="004C1655">
        <w:rPr>
          <w:b/>
          <w:bCs/>
          <w:lang w:val="fr-FR"/>
        </w:rPr>
        <w:t>DE</w:t>
      </w:r>
      <w:r>
        <w:rPr>
          <w:b/>
          <w:bCs/>
          <w:lang w:val="fr-FR"/>
        </w:rPr>
        <w:t xml:space="preserve">  </w:t>
      </w:r>
      <w:r w:rsidRPr="004C1655">
        <w:rPr>
          <w:b/>
          <w:bCs/>
          <w:lang w:val="fr-FR"/>
        </w:rPr>
        <w:t>RADIOCOMMUNICATION</w:t>
      </w:r>
      <w:r>
        <w:rPr>
          <w:b/>
          <w:bCs/>
          <w:lang w:val="fr-FR"/>
        </w:rPr>
        <w:t xml:space="preserve">  </w:t>
      </w:r>
      <w:r w:rsidRPr="004C1655">
        <w:rPr>
          <w:b/>
          <w:bCs/>
          <w:lang w:val="fr-FR"/>
        </w:rPr>
        <w:t>DE</w:t>
      </w:r>
      <w:r>
        <w:rPr>
          <w:b/>
          <w:bCs/>
          <w:lang w:val="fr-FR"/>
        </w:rPr>
        <w:t xml:space="preserve">  </w:t>
      </w:r>
      <w:r w:rsidRPr="004C1655">
        <w:rPr>
          <w:b/>
          <w:bCs/>
          <w:lang w:val="fr-FR"/>
        </w:rPr>
        <w:t>TERRE</w:t>
      </w:r>
    </w:p>
    <w:p w:rsidR="00B4149F" w:rsidRDefault="00B4149F" w:rsidP="00B4149F">
      <w:pPr>
        <w:rPr>
          <w:lang w:val="fr-CH"/>
        </w:rPr>
      </w:pPr>
      <w:bookmarkStart w:id="216" w:name="OLE_LINK1"/>
      <w:bookmarkStart w:id="217" w:name="OLE_LINK2"/>
    </w:p>
    <w:bookmarkEnd w:id="216"/>
    <w:bookmarkEnd w:id="217"/>
    <w:p w:rsidR="00B4149F" w:rsidRPr="004C1655"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r w:rsidRPr="004C1655">
        <w:rPr>
          <w:b/>
          <w:lang w:val="fr-CH"/>
        </w:rPr>
        <w:t>P</w:t>
      </w:r>
      <w:r w:rsidRPr="009F4C4E">
        <w:rPr>
          <w:bCs/>
          <w:lang w:val="fr-CH"/>
        </w:rPr>
        <w:t xml:space="preserve"> 133     </w:t>
      </w:r>
      <w:r w:rsidRPr="004C1655">
        <w:rPr>
          <w:b/>
          <w:lang w:val="fr-CH"/>
        </w:rPr>
        <w:t>ADD</w:t>
      </w:r>
    </w:p>
    <w:p w:rsidR="00B4149F" w:rsidRPr="00EB0810" w:rsidRDefault="00B4149F" w:rsidP="00B4149F">
      <w:pPr>
        <w:pStyle w:val="Normalaftertitle"/>
        <w:spacing w:before="240"/>
        <w:rPr>
          <w:b/>
          <w:bCs/>
          <w:lang w:val="fr-CH"/>
        </w:rPr>
      </w:pPr>
      <w:r w:rsidRPr="00EB0810">
        <w:rPr>
          <w:b/>
          <w:bCs/>
          <w:lang w:val="fr-CH"/>
        </w:rPr>
        <w:t>RUS</w:t>
      </w:r>
      <w:r w:rsidRPr="00EB0810">
        <w:rPr>
          <w:b/>
          <w:bCs/>
          <w:lang w:val="fr-CH"/>
        </w:rPr>
        <w:tab/>
        <w:t>Fédération de Russie</w:t>
      </w:r>
    </w:p>
    <w:p w:rsidR="00B4149F" w:rsidRPr="00C141AD" w:rsidRDefault="00B4149F" w:rsidP="00B4149F">
      <w:pPr>
        <w:pStyle w:val="Normalaftertitle"/>
        <w:spacing w:before="0"/>
        <w:rPr>
          <w:sz w:val="12"/>
          <w:szCs w:val="12"/>
          <w:lang w:val="fr-CH"/>
        </w:rPr>
      </w:pPr>
    </w:p>
    <w:tbl>
      <w:tblPr>
        <w:tblW w:w="9729" w:type="dxa"/>
        <w:tblLayout w:type="fixed"/>
        <w:tblCellMar>
          <w:left w:w="0" w:type="dxa"/>
          <w:right w:w="0" w:type="dxa"/>
        </w:tblCellMar>
        <w:tblLook w:val="0000"/>
      </w:tblPr>
      <w:tblGrid>
        <w:gridCol w:w="3243"/>
        <w:gridCol w:w="3243"/>
        <w:gridCol w:w="3243"/>
      </w:tblGrid>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Fonts w:ascii="Calibri" w:hAnsi="Calibri"/>
                <w:spacing w:val="-2"/>
                <w:lang w:val="fr-CH"/>
              </w:rPr>
            </w:pPr>
            <w:r w:rsidRPr="00A0281E">
              <w:rPr>
                <w:rStyle w:val="NoteNo"/>
                <w:rFonts w:ascii="Calibri" w:hAnsi="Calibri"/>
                <w:lang w:val="fr-CH"/>
              </w:rPr>
              <w:t>1</w:t>
            </w:r>
            <w:r w:rsidRPr="00A0281E">
              <w:rPr>
                <w:rFonts w:ascii="Calibri" w:hAnsi="Calibri"/>
                <w:lang w:val="fr-FR"/>
              </w:rPr>
              <w:t>)</w:t>
            </w:r>
            <w:r w:rsidRPr="00A0281E">
              <w:rPr>
                <w:rFonts w:ascii="Calibri" w:hAnsi="Calibri"/>
                <w:lang w:val="fr-FR"/>
              </w:rPr>
              <w:tab/>
              <w:t xml:space="preserve">7 éléments d'antenne actifs de type dipôle volumétrique d'une </w:t>
            </w:r>
            <w:r w:rsidRPr="00A0281E">
              <w:rPr>
                <w:rFonts w:ascii="Calibri" w:hAnsi="Calibri"/>
                <w:spacing w:val="-2"/>
                <w:lang w:val="fr-FR"/>
              </w:rPr>
              <w:t>hauteur de 7,5 m pour la réception et le repérage des ondes électro</w:t>
            </w:r>
            <w:r>
              <w:rPr>
                <w:rFonts w:ascii="Calibri" w:hAnsi="Calibri"/>
                <w:spacing w:val="-2"/>
                <w:lang w:val="fr-FR"/>
              </w:rPr>
              <w:softHyphen/>
            </w:r>
            <w:r w:rsidRPr="00A0281E">
              <w:rPr>
                <w:rFonts w:ascii="Calibri" w:hAnsi="Calibri"/>
                <w:spacing w:val="-2"/>
                <w:lang w:val="fr-FR"/>
              </w:rPr>
              <w:t>magné</w:t>
            </w:r>
            <w:r>
              <w:rPr>
                <w:rFonts w:ascii="Calibri" w:hAnsi="Calibri"/>
                <w:spacing w:val="-2"/>
                <w:lang w:val="fr-FR"/>
              </w:rPr>
              <w:softHyphen/>
            </w:r>
            <w:r w:rsidRPr="00A0281E">
              <w:rPr>
                <w:rFonts w:ascii="Calibri" w:hAnsi="Calibri"/>
                <w:spacing w:val="-2"/>
                <w:lang w:val="fr-FR"/>
              </w:rPr>
              <w:t>tiques avec polari</w:t>
            </w:r>
            <w:r w:rsidRPr="00A0281E">
              <w:rPr>
                <w:rFonts w:ascii="Calibri" w:hAnsi="Calibri"/>
                <w:spacing w:val="-2"/>
                <w:lang w:val="fr-FR"/>
              </w:rPr>
              <w:softHyphen/>
              <w:t>sation verticale dans la gamme de fréquences de 100</w:t>
            </w:r>
            <w:r>
              <w:rPr>
                <w:rFonts w:ascii="Calibri" w:hAnsi="Calibri"/>
                <w:spacing w:val="-2"/>
                <w:lang w:val="fr-FR"/>
              </w:rPr>
              <w:t> </w:t>
            </w:r>
            <w:r w:rsidRPr="00A0281E">
              <w:rPr>
                <w:rFonts w:ascii="Calibri" w:hAnsi="Calibri"/>
                <w:spacing w:val="-2"/>
                <w:lang w:val="fr-FR"/>
              </w:rPr>
              <w:t>kHz à 30 MHz</w:t>
            </w:r>
            <w:r w:rsidRPr="00A0281E">
              <w:rPr>
                <w:rFonts w:ascii="Calibri" w:hAnsi="Calibri"/>
                <w:lang w:val="fr-FR"/>
              </w:rPr>
              <w:t>.</w:t>
            </w:r>
          </w:p>
        </w:tc>
        <w:tc>
          <w:tcPr>
            <w:tcW w:w="3243" w:type="dxa"/>
          </w:tcPr>
          <w:p w:rsidR="00B4149F" w:rsidRPr="00A0281E" w:rsidRDefault="00B4149F" w:rsidP="00670CEB">
            <w:pPr>
              <w:pStyle w:val="Note1"/>
              <w:spacing w:before="20" w:line="180" w:lineRule="exact"/>
              <w:ind w:left="284" w:hanging="284"/>
              <w:rPr>
                <w:rFonts w:ascii="Calibri" w:hAnsi="Calibri"/>
                <w:spacing w:val="-2"/>
              </w:rPr>
            </w:pPr>
            <w:r w:rsidRPr="00A0281E">
              <w:rPr>
                <w:rStyle w:val="NoteNo"/>
                <w:rFonts w:ascii="Calibri" w:hAnsi="Calibri"/>
              </w:rPr>
              <w:t>1</w:t>
            </w:r>
            <w:r w:rsidRPr="00A0281E">
              <w:rPr>
                <w:rFonts w:ascii="Calibri" w:hAnsi="Calibri"/>
              </w:rPr>
              <w:t>)</w:t>
            </w:r>
            <w:r w:rsidRPr="00A0281E">
              <w:rPr>
                <w:rFonts w:ascii="Calibri" w:hAnsi="Calibri"/>
              </w:rPr>
              <w:tab/>
            </w:r>
            <w:r w:rsidRPr="00A0281E">
              <w:rPr>
                <w:rFonts w:ascii="Calibri" w:hAnsi="Calibri"/>
                <w:spacing w:val="-1"/>
              </w:rPr>
              <w:t xml:space="preserve">7 active antenna elements of type volume vibrator of height 7.5 m for reception and direction-finding of electromagnetic waves with vertical polarization in the frequency band from </w:t>
            </w:r>
            <w:r w:rsidRPr="00A0281E">
              <w:rPr>
                <w:rFonts w:ascii="Calibri" w:hAnsi="Calibri"/>
                <w:spacing w:val="-2"/>
              </w:rPr>
              <w:t>100 kHz</w:t>
            </w:r>
            <w:r w:rsidRPr="00A0281E">
              <w:rPr>
                <w:rFonts w:ascii="Calibri" w:hAnsi="Calibri"/>
                <w:spacing w:val="-1"/>
              </w:rPr>
              <w:t xml:space="preserve"> to 30 MHz</w:t>
            </w:r>
            <w:r w:rsidRPr="00A0281E">
              <w:rPr>
                <w:rFonts w:ascii="Calibri" w:hAnsi="Calibri"/>
              </w:rPr>
              <w:t>.</w:t>
            </w:r>
          </w:p>
        </w:tc>
        <w:tc>
          <w:tcPr>
            <w:tcW w:w="3243" w:type="dxa"/>
          </w:tcPr>
          <w:p w:rsidR="00B4149F" w:rsidRPr="00A0281E" w:rsidRDefault="00B4149F" w:rsidP="00670CEB">
            <w:pPr>
              <w:pStyle w:val="Note1"/>
              <w:spacing w:before="20" w:line="180" w:lineRule="exact"/>
              <w:ind w:left="284" w:hanging="284"/>
              <w:rPr>
                <w:rFonts w:ascii="Calibri" w:hAnsi="Calibri"/>
                <w:spacing w:val="-2"/>
                <w:lang w:val="es-ES_tradnl"/>
              </w:rPr>
            </w:pPr>
            <w:r w:rsidRPr="00A0281E">
              <w:rPr>
                <w:rStyle w:val="NoteNo"/>
                <w:rFonts w:ascii="Calibri" w:hAnsi="Calibri"/>
                <w:lang w:val="es-ES_tradnl"/>
              </w:rPr>
              <w:t>1</w:t>
            </w:r>
            <w:r w:rsidRPr="00A0281E">
              <w:rPr>
                <w:rFonts w:ascii="Calibri" w:hAnsi="Calibri"/>
                <w:lang w:val="es-ES_tradnl"/>
              </w:rPr>
              <w:t>)</w:t>
            </w:r>
            <w:r w:rsidRPr="00A0281E">
              <w:rPr>
                <w:rFonts w:ascii="Calibri" w:hAnsi="Calibri"/>
                <w:lang w:val="es-ES_tradnl"/>
              </w:rPr>
              <w:tab/>
              <w:t>7 elementos de antena activos de tipo vibrador de volumen de 7,5 m de altura para la recepción y radio</w:t>
            </w:r>
            <w:r>
              <w:rPr>
                <w:rFonts w:ascii="Calibri" w:hAnsi="Calibri"/>
                <w:lang w:val="es-ES_tradnl"/>
              </w:rPr>
              <w:softHyphen/>
            </w:r>
            <w:r w:rsidRPr="00A0281E">
              <w:rPr>
                <w:rFonts w:ascii="Calibri" w:hAnsi="Calibri"/>
                <w:lang w:val="es-ES_tradnl"/>
              </w:rPr>
              <w:t>go</w:t>
            </w:r>
            <w:r w:rsidRPr="00A0281E">
              <w:rPr>
                <w:rFonts w:ascii="Calibri" w:hAnsi="Calibri"/>
                <w:lang w:val="es-ES_tradnl"/>
              </w:rPr>
              <w:softHyphen/>
              <w:t>niometría de ondas electromag</w:t>
            </w:r>
            <w:r>
              <w:rPr>
                <w:rFonts w:ascii="Calibri" w:hAnsi="Calibri"/>
                <w:lang w:val="es-ES_tradnl"/>
              </w:rPr>
              <w:softHyphen/>
            </w:r>
            <w:r w:rsidRPr="00A0281E">
              <w:rPr>
                <w:rFonts w:ascii="Calibri" w:hAnsi="Calibri"/>
                <w:lang w:val="es-ES_tradnl"/>
              </w:rPr>
              <w:t xml:space="preserve">néticas con polarización vertical en la banda de frecuencias de </w:t>
            </w:r>
            <w:r w:rsidRPr="00A0281E">
              <w:rPr>
                <w:rFonts w:ascii="Calibri" w:hAnsi="Calibri"/>
                <w:spacing w:val="-2"/>
                <w:lang w:val="es-ES_tradnl"/>
              </w:rPr>
              <w:t>100</w:t>
            </w:r>
            <w:r>
              <w:rPr>
                <w:rFonts w:ascii="Calibri" w:hAnsi="Calibri"/>
                <w:spacing w:val="-2"/>
                <w:lang w:val="es-ES_tradnl"/>
              </w:rPr>
              <w:t> </w:t>
            </w:r>
            <w:r w:rsidRPr="00A0281E">
              <w:rPr>
                <w:rFonts w:ascii="Calibri" w:hAnsi="Calibri"/>
                <w:spacing w:val="-2"/>
                <w:lang w:val="es-ES_tradnl"/>
              </w:rPr>
              <w:t>kHz</w:t>
            </w:r>
            <w:r w:rsidRPr="00A0281E">
              <w:rPr>
                <w:rFonts w:ascii="Calibri" w:hAnsi="Calibri"/>
                <w:lang w:val="es-ES_tradnl"/>
              </w:rPr>
              <w:t xml:space="preserve"> a 30 MHz.</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Fonts w:ascii="Calibri" w:hAnsi="Calibri"/>
                <w:lang w:val="fr-FR"/>
              </w:rPr>
            </w:pPr>
            <w:r w:rsidRPr="00A0281E">
              <w:rPr>
                <w:rStyle w:val="NoteNo"/>
                <w:rFonts w:ascii="Calibri" w:hAnsi="Calibri"/>
                <w:lang w:val="fr-FR"/>
              </w:rPr>
              <w:t>2</w:t>
            </w:r>
            <w:r w:rsidRPr="00A0281E">
              <w:rPr>
                <w:rFonts w:ascii="Calibri" w:hAnsi="Calibri"/>
                <w:lang w:val="fr-FR"/>
              </w:rPr>
              <w:t>)</w:t>
            </w:r>
            <w:r w:rsidRPr="00A0281E">
              <w:rPr>
                <w:rFonts w:ascii="Calibri" w:hAnsi="Calibri"/>
                <w:lang w:val="fr-FR"/>
              </w:rPr>
              <w:tab/>
            </w:r>
            <w:r w:rsidRPr="00A0281E">
              <w:rPr>
                <w:rFonts w:ascii="Calibri" w:hAnsi="Calibri"/>
                <w:iCs/>
                <w:lang w:val="fr-FR"/>
              </w:rPr>
              <w:t>Système d'antenne, gamme de fré</w:t>
            </w:r>
            <w:r w:rsidRPr="00A0281E">
              <w:rPr>
                <w:rFonts w:ascii="Calibri" w:hAnsi="Calibri"/>
                <w:iCs/>
                <w:lang w:val="fr-FR"/>
              </w:rPr>
              <w:softHyphen/>
              <w:t xml:space="preserve">quences de </w:t>
            </w:r>
            <w:r w:rsidRPr="00A0281E">
              <w:rPr>
                <w:rFonts w:ascii="Calibri" w:hAnsi="Calibri"/>
                <w:lang w:val="fr-FR"/>
              </w:rPr>
              <w:t>10 kHz à 100 kHz – deux an</w:t>
            </w:r>
            <w:r w:rsidRPr="00A0281E">
              <w:rPr>
                <w:rFonts w:ascii="Calibri" w:hAnsi="Calibri"/>
                <w:spacing w:val="-2"/>
                <w:lang w:val="fr-FR"/>
              </w:rPr>
              <w:t>tennes doublet magnétiques – cadres à plusieurs spires avec noyaux en ferrite, longueur active de l'antenne supé</w:t>
            </w:r>
            <w:r w:rsidRPr="00A0281E">
              <w:rPr>
                <w:rFonts w:ascii="Calibri" w:hAnsi="Calibri"/>
                <w:spacing w:val="-2"/>
                <w:lang w:val="fr-FR"/>
              </w:rPr>
              <w:softHyphen/>
              <w:t>rieure à 0,5 m. Polarisation verticale.</w:t>
            </w:r>
          </w:p>
        </w:tc>
        <w:tc>
          <w:tcPr>
            <w:tcW w:w="3243" w:type="dxa"/>
          </w:tcPr>
          <w:p w:rsidR="00B4149F" w:rsidRPr="00A0281E" w:rsidRDefault="00B4149F" w:rsidP="00670CEB">
            <w:pPr>
              <w:pStyle w:val="Note1"/>
              <w:spacing w:before="20" w:line="180" w:lineRule="exact"/>
              <w:ind w:left="284" w:hanging="284"/>
              <w:rPr>
                <w:rFonts w:ascii="Calibri" w:hAnsi="Calibri"/>
              </w:rPr>
            </w:pPr>
            <w:r w:rsidRPr="00A0281E">
              <w:rPr>
                <w:rStyle w:val="NoteNo"/>
                <w:rFonts w:ascii="Calibri" w:hAnsi="Calibri"/>
              </w:rPr>
              <w:t>2</w:t>
            </w:r>
            <w:r w:rsidRPr="00A0281E">
              <w:rPr>
                <w:rFonts w:ascii="Calibri" w:hAnsi="Calibri"/>
              </w:rPr>
              <w:t>)</w:t>
            </w:r>
            <w:r w:rsidRPr="00A0281E">
              <w:rPr>
                <w:rFonts w:ascii="Calibri" w:hAnsi="Calibri"/>
              </w:rPr>
              <w:tab/>
            </w:r>
            <w:r w:rsidRPr="00A0281E">
              <w:rPr>
                <w:rFonts w:ascii="Calibri" w:hAnsi="Calibri"/>
                <w:spacing w:val="-2"/>
              </w:rPr>
              <w:t>Antenna</w:t>
            </w:r>
            <w:r w:rsidRPr="00A0281E">
              <w:rPr>
                <w:rFonts w:ascii="Calibri" w:hAnsi="Calibri"/>
              </w:rPr>
              <w:t xml:space="preserve"> system with frequency range from 10 kHz to 100 kHz – two magnetic dipoles – </w:t>
            </w:r>
            <w:r w:rsidRPr="00A0281E">
              <w:rPr>
                <w:rFonts w:ascii="Calibri" w:hAnsi="Calibri"/>
                <w:lang w:val="en-GB"/>
              </w:rPr>
              <w:t>multiturn</w:t>
            </w:r>
            <w:r w:rsidRPr="00A0281E">
              <w:rPr>
                <w:rFonts w:ascii="Calibri" w:hAnsi="Calibri"/>
              </w:rPr>
              <w:t xml:space="preserve"> frames with ferrite cores, active length of antenna not less than 0.5 m. Vertical polarization.</w:t>
            </w:r>
          </w:p>
        </w:tc>
        <w:tc>
          <w:tcPr>
            <w:tcW w:w="3243" w:type="dxa"/>
          </w:tcPr>
          <w:p w:rsidR="00B4149F" w:rsidRPr="00A0281E" w:rsidRDefault="00B4149F" w:rsidP="00670CEB">
            <w:pPr>
              <w:pStyle w:val="Note1"/>
              <w:spacing w:before="20" w:line="180" w:lineRule="exact"/>
              <w:ind w:left="284" w:hanging="284"/>
              <w:rPr>
                <w:rFonts w:ascii="Calibri" w:hAnsi="Calibri"/>
                <w:lang w:val="es-ES_tradnl"/>
              </w:rPr>
            </w:pPr>
            <w:r w:rsidRPr="00A0281E">
              <w:rPr>
                <w:rStyle w:val="NoteNo"/>
                <w:rFonts w:ascii="Calibri" w:hAnsi="Calibri"/>
                <w:lang w:val="es-ES_tradnl"/>
              </w:rPr>
              <w:t>2</w:t>
            </w:r>
            <w:r w:rsidRPr="00A0281E">
              <w:rPr>
                <w:rFonts w:ascii="Calibri" w:hAnsi="Calibri"/>
                <w:lang w:val="es-ES"/>
              </w:rPr>
              <w:t>)</w:t>
            </w:r>
            <w:r w:rsidRPr="00A0281E">
              <w:rPr>
                <w:rFonts w:ascii="Calibri" w:hAnsi="Calibri"/>
                <w:lang w:val="es-ES"/>
              </w:rPr>
              <w:tab/>
            </w:r>
            <w:r w:rsidRPr="00A0281E">
              <w:rPr>
                <w:rFonts w:ascii="Calibri" w:hAnsi="Calibri"/>
                <w:lang w:val="es-ES_tradnl"/>
              </w:rPr>
              <w:t xml:space="preserve">Sistema de antenas con una gama de frecuencias de 10 kHz a 100 kHz  –dos dipolos magnéticos – cuadros </w:t>
            </w:r>
            <w:r w:rsidRPr="00A0281E">
              <w:rPr>
                <w:rFonts w:ascii="Calibri" w:hAnsi="Calibri"/>
                <w:spacing w:val="-2"/>
                <w:lang w:val="es-ES_tradnl"/>
              </w:rPr>
              <w:t>multi</w:t>
            </w:r>
            <w:r w:rsidRPr="00A0281E">
              <w:rPr>
                <w:rFonts w:ascii="Calibri" w:hAnsi="Calibri"/>
                <w:spacing w:val="-2"/>
                <w:lang w:val="es-ES_tradnl"/>
              </w:rPr>
              <w:softHyphen/>
            </w:r>
            <w:r w:rsidRPr="00A0281E">
              <w:rPr>
                <w:rFonts w:ascii="Calibri" w:hAnsi="Calibri"/>
                <w:spacing w:val="-2"/>
                <w:lang w:val="es-ES_tradnl"/>
              </w:rPr>
              <w:softHyphen/>
              <w:t>espiras con núcleos de ferrita, longitud activa de la antena no inferior a 0,5 m. Polarización vertical.</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Fonts w:ascii="Calibri" w:hAnsi="Calibri"/>
                <w:lang w:val="fr-FR"/>
              </w:rPr>
            </w:pPr>
            <w:r w:rsidRPr="00A0281E">
              <w:rPr>
                <w:rStyle w:val="NoteNo"/>
                <w:rFonts w:ascii="Calibri" w:hAnsi="Calibri"/>
                <w:lang w:val="fr-CH"/>
              </w:rPr>
              <w:t>3</w:t>
            </w:r>
            <w:r w:rsidRPr="00A0281E">
              <w:rPr>
                <w:rFonts w:ascii="Calibri" w:hAnsi="Calibri"/>
                <w:lang w:val="fr-FR"/>
              </w:rPr>
              <w:t>)</w:t>
            </w:r>
            <w:r w:rsidRPr="00A0281E">
              <w:rPr>
                <w:rFonts w:ascii="Calibri" w:hAnsi="Calibri"/>
                <w:lang w:val="fr-FR"/>
              </w:rPr>
              <w:tab/>
            </w:r>
            <w:r w:rsidRPr="00A0281E">
              <w:rPr>
                <w:rFonts w:ascii="Calibri" w:hAnsi="Calibri"/>
                <w:iCs/>
                <w:lang w:val="fr-FR"/>
              </w:rPr>
              <w:t>Système d'antenne, gamme de fré</w:t>
            </w:r>
            <w:r w:rsidRPr="00A0281E">
              <w:rPr>
                <w:rFonts w:ascii="Calibri" w:hAnsi="Calibri"/>
                <w:iCs/>
                <w:lang w:val="fr-FR"/>
              </w:rPr>
              <w:softHyphen/>
              <w:t xml:space="preserve">quences de </w:t>
            </w:r>
            <w:r w:rsidRPr="00A0281E">
              <w:rPr>
                <w:rFonts w:ascii="Calibri" w:hAnsi="Calibri"/>
                <w:lang w:val="fr-FR"/>
              </w:rPr>
              <w:t>100 kHz à 1 MHz – deux antennes doublet magnétiques – cadres à trois spires d'un diamètre de 3 m, longueur active de l'antenne supérieure à 1,5 m. Polarisation verticale.</w:t>
            </w:r>
          </w:p>
        </w:tc>
        <w:tc>
          <w:tcPr>
            <w:tcW w:w="3243" w:type="dxa"/>
          </w:tcPr>
          <w:p w:rsidR="00B4149F" w:rsidRPr="00A0281E" w:rsidRDefault="00B4149F" w:rsidP="00670CEB">
            <w:pPr>
              <w:pStyle w:val="Note1"/>
              <w:spacing w:before="20" w:line="180" w:lineRule="exact"/>
              <w:ind w:left="284" w:hanging="284"/>
              <w:rPr>
                <w:rFonts w:ascii="Calibri" w:hAnsi="Calibri"/>
              </w:rPr>
            </w:pPr>
            <w:r w:rsidRPr="00A0281E">
              <w:rPr>
                <w:rStyle w:val="NoteNo"/>
                <w:rFonts w:ascii="Calibri" w:hAnsi="Calibri"/>
              </w:rPr>
              <w:t>3</w:t>
            </w:r>
            <w:r w:rsidRPr="00A0281E">
              <w:rPr>
                <w:rFonts w:ascii="Calibri" w:hAnsi="Calibri"/>
              </w:rPr>
              <w:t>)</w:t>
            </w:r>
            <w:r w:rsidRPr="00A0281E">
              <w:rPr>
                <w:rFonts w:ascii="Calibri" w:hAnsi="Calibri"/>
              </w:rPr>
              <w:tab/>
              <w:t xml:space="preserve">Antenna system with frequency range </w:t>
            </w:r>
            <w:r w:rsidRPr="008D0B7D">
              <w:rPr>
                <w:rFonts w:ascii="Calibri" w:hAnsi="Calibri"/>
              </w:rPr>
              <w:t>from</w:t>
            </w:r>
            <w:r w:rsidRPr="00A0281E">
              <w:rPr>
                <w:rFonts w:ascii="Calibri" w:hAnsi="Calibri"/>
              </w:rPr>
              <w:t xml:space="preserve"> 100 kHz to 1 MHz –two magnetic dipoles – three-turn frames with diameter 3 m, active length of antenna not less than 1.5 m. Vertical polarization.</w:t>
            </w:r>
          </w:p>
        </w:tc>
        <w:tc>
          <w:tcPr>
            <w:tcW w:w="3243" w:type="dxa"/>
          </w:tcPr>
          <w:p w:rsidR="00B4149F" w:rsidRPr="00A0281E" w:rsidRDefault="00B4149F" w:rsidP="00670CEB">
            <w:pPr>
              <w:pStyle w:val="Note1"/>
              <w:spacing w:before="20" w:line="180" w:lineRule="exact"/>
              <w:ind w:left="284" w:hanging="284"/>
              <w:rPr>
                <w:rFonts w:ascii="Calibri" w:hAnsi="Calibri"/>
                <w:lang w:val="es-ES_tradnl"/>
              </w:rPr>
            </w:pPr>
            <w:r w:rsidRPr="00A0281E">
              <w:rPr>
                <w:rStyle w:val="NoteNo"/>
                <w:rFonts w:ascii="Calibri" w:hAnsi="Calibri"/>
                <w:lang w:val="es-ES_tradnl"/>
              </w:rPr>
              <w:t>3</w:t>
            </w:r>
            <w:r w:rsidRPr="00A0281E">
              <w:rPr>
                <w:rFonts w:ascii="Calibri" w:hAnsi="Calibri"/>
                <w:lang w:val="es-ES"/>
              </w:rPr>
              <w:t>)</w:t>
            </w:r>
            <w:r w:rsidRPr="00A0281E">
              <w:rPr>
                <w:rFonts w:ascii="Calibri" w:hAnsi="Calibri"/>
                <w:lang w:val="es-ES"/>
              </w:rPr>
              <w:tab/>
            </w:r>
            <w:r w:rsidRPr="00A0281E">
              <w:rPr>
                <w:rFonts w:ascii="Calibri" w:hAnsi="Calibri"/>
                <w:lang w:val="es-ES_tradnl"/>
              </w:rPr>
              <w:t>Sistema de antenas con gama de fre</w:t>
            </w:r>
            <w:r w:rsidRPr="00A0281E">
              <w:rPr>
                <w:rFonts w:ascii="Calibri" w:hAnsi="Calibri"/>
                <w:lang w:val="es-ES_tradnl"/>
              </w:rPr>
              <w:softHyphen/>
              <w:t xml:space="preserve">cuencias de 100 kHz a 1 MHz – dos dipolos magnéticos – cuadros con espiras de tres vueltas y un diámetro de 3 m, </w:t>
            </w:r>
            <w:r w:rsidRPr="00A0281E">
              <w:rPr>
                <w:rFonts w:ascii="Calibri" w:hAnsi="Calibri"/>
                <w:spacing w:val="-2"/>
                <w:lang w:val="es-ES_tradnl"/>
              </w:rPr>
              <w:t>longitud</w:t>
            </w:r>
            <w:r w:rsidRPr="00A0281E">
              <w:rPr>
                <w:rFonts w:ascii="Calibri" w:hAnsi="Calibri"/>
                <w:lang w:val="es-ES_tradnl"/>
              </w:rPr>
              <w:t xml:space="preserve"> activa de la antena no inferior a 1,5 m. Polarización vertical.</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Fonts w:ascii="Calibri" w:hAnsi="Calibri"/>
                <w:position w:val="2"/>
                <w:sz w:val="12"/>
                <w:lang w:val="fr-FR"/>
              </w:rPr>
            </w:pPr>
            <w:r w:rsidRPr="00A0281E">
              <w:rPr>
                <w:rStyle w:val="NoteNo"/>
                <w:rFonts w:ascii="Calibri" w:hAnsi="Calibri"/>
                <w:lang w:val="fr-FR"/>
              </w:rPr>
              <w:t>4</w:t>
            </w:r>
            <w:r w:rsidRPr="00A0281E">
              <w:rPr>
                <w:rFonts w:ascii="Calibri" w:hAnsi="Calibri"/>
                <w:lang w:val="fr-FR"/>
              </w:rPr>
              <w:t>)</w:t>
            </w:r>
            <w:r w:rsidRPr="00A0281E">
              <w:rPr>
                <w:rFonts w:ascii="Calibri" w:hAnsi="Calibri"/>
                <w:lang w:val="fr-FR"/>
              </w:rPr>
              <w:tab/>
            </w:r>
            <w:r w:rsidRPr="00A0281E">
              <w:rPr>
                <w:rFonts w:ascii="Calibri" w:hAnsi="Calibri"/>
                <w:iCs/>
                <w:spacing w:val="-2"/>
                <w:lang w:val="fr-FR"/>
              </w:rPr>
              <w:t>Système d'antenne, gamme de fré</w:t>
            </w:r>
            <w:r w:rsidRPr="00A0281E">
              <w:rPr>
                <w:rFonts w:ascii="Calibri" w:hAnsi="Calibri"/>
                <w:iCs/>
                <w:spacing w:val="-2"/>
                <w:lang w:val="fr-FR"/>
              </w:rPr>
              <w:softHyphen/>
              <w:t xml:space="preserve">quences de </w:t>
            </w:r>
            <w:r w:rsidRPr="00A0281E">
              <w:rPr>
                <w:rFonts w:ascii="Calibri" w:hAnsi="Calibri"/>
                <w:spacing w:val="-2"/>
                <w:lang w:val="fr-FR"/>
              </w:rPr>
              <w:t>1 MHz à 30 MHz –17 antennes sur la base de dipôles volumétriques asymétriques verticaux d'une hauteur de 11,93 m. Polari</w:t>
            </w:r>
            <w:r>
              <w:rPr>
                <w:rFonts w:ascii="Calibri" w:hAnsi="Calibri"/>
                <w:spacing w:val="-2"/>
                <w:lang w:val="fr-FR"/>
              </w:rPr>
              <w:softHyphen/>
            </w:r>
            <w:r w:rsidRPr="00A0281E">
              <w:rPr>
                <w:rFonts w:ascii="Calibri" w:hAnsi="Calibri"/>
                <w:spacing w:val="-2"/>
                <w:lang w:val="fr-FR"/>
              </w:rPr>
              <w:t>sation verticale</w:t>
            </w:r>
            <w:r w:rsidRPr="00A0281E">
              <w:rPr>
                <w:rFonts w:ascii="Calibri" w:hAnsi="Calibri"/>
                <w:lang w:val="fr-FR"/>
              </w:rPr>
              <w:t>.</w:t>
            </w:r>
          </w:p>
        </w:tc>
        <w:tc>
          <w:tcPr>
            <w:tcW w:w="3243" w:type="dxa"/>
          </w:tcPr>
          <w:p w:rsidR="00B4149F" w:rsidRPr="00A0281E" w:rsidRDefault="00B4149F" w:rsidP="00670CEB">
            <w:pPr>
              <w:pStyle w:val="Note1"/>
              <w:spacing w:before="20" w:line="180" w:lineRule="exact"/>
              <w:ind w:left="284" w:hanging="284"/>
              <w:rPr>
                <w:rFonts w:ascii="Calibri" w:hAnsi="Calibri"/>
                <w:position w:val="2"/>
                <w:sz w:val="12"/>
              </w:rPr>
            </w:pPr>
            <w:r w:rsidRPr="00A0281E">
              <w:rPr>
                <w:rStyle w:val="NoteNo"/>
                <w:rFonts w:ascii="Calibri" w:hAnsi="Calibri"/>
              </w:rPr>
              <w:t>4</w:t>
            </w:r>
            <w:r w:rsidRPr="00A0281E">
              <w:rPr>
                <w:rFonts w:ascii="Calibri" w:hAnsi="Calibri"/>
              </w:rPr>
              <w:t>)</w:t>
            </w:r>
            <w:r w:rsidRPr="00A0281E">
              <w:rPr>
                <w:rFonts w:ascii="Calibri" w:hAnsi="Calibri"/>
              </w:rPr>
              <w:tab/>
            </w:r>
            <w:r w:rsidRPr="00A0281E">
              <w:rPr>
                <w:rFonts w:ascii="Calibri" w:hAnsi="Calibri"/>
                <w:spacing w:val="-2"/>
              </w:rPr>
              <w:t>Antenna</w:t>
            </w:r>
            <w:r w:rsidRPr="00A0281E">
              <w:rPr>
                <w:rFonts w:ascii="Calibri" w:hAnsi="Calibri"/>
              </w:rPr>
              <w:t xml:space="preserve"> system with frequency range from 1 MHz to 30 MHz – 17 antennas based on vertical asymmetrical volumetric dipoles with a height of 11.93 m. Vertical polarization.</w:t>
            </w:r>
          </w:p>
        </w:tc>
        <w:tc>
          <w:tcPr>
            <w:tcW w:w="3243" w:type="dxa"/>
          </w:tcPr>
          <w:p w:rsidR="00B4149F" w:rsidRPr="00A0281E" w:rsidRDefault="00B4149F" w:rsidP="00670CEB">
            <w:pPr>
              <w:pStyle w:val="Note1"/>
              <w:spacing w:before="20" w:line="180" w:lineRule="exact"/>
              <w:ind w:left="284" w:hanging="284"/>
              <w:rPr>
                <w:rFonts w:ascii="Calibri" w:hAnsi="Calibri"/>
                <w:position w:val="2"/>
                <w:sz w:val="12"/>
                <w:lang w:val="es-ES_tradnl"/>
              </w:rPr>
            </w:pPr>
            <w:r w:rsidRPr="00A0281E">
              <w:rPr>
                <w:rStyle w:val="NoteNo"/>
                <w:rFonts w:ascii="Calibri" w:hAnsi="Calibri"/>
                <w:lang w:val="es-ES_tradnl"/>
              </w:rPr>
              <w:t>4</w:t>
            </w:r>
            <w:r w:rsidRPr="00A0281E">
              <w:rPr>
                <w:rFonts w:ascii="Calibri" w:hAnsi="Calibri"/>
                <w:lang w:val="es-ES"/>
              </w:rPr>
              <w:t>)</w:t>
            </w:r>
            <w:r w:rsidRPr="00A0281E">
              <w:rPr>
                <w:rFonts w:ascii="Calibri" w:hAnsi="Calibri"/>
                <w:lang w:val="es-ES"/>
              </w:rPr>
              <w:tab/>
            </w:r>
            <w:r w:rsidRPr="00A0281E">
              <w:rPr>
                <w:rFonts w:ascii="Calibri" w:hAnsi="Calibri"/>
                <w:lang w:val="es-ES_tradnl"/>
              </w:rPr>
              <w:t>Sistema de antenas con gama de fre</w:t>
            </w:r>
            <w:r w:rsidRPr="00A0281E">
              <w:rPr>
                <w:rFonts w:ascii="Calibri" w:hAnsi="Calibri"/>
                <w:lang w:val="es-ES_tradnl"/>
              </w:rPr>
              <w:softHyphen/>
              <w:t>cuencias de 1 MHz a 30 MHz – 17 </w:t>
            </w:r>
            <w:r w:rsidRPr="00A0281E">
              <w:rPr>
                <w:rFonts w:ascii="Calibri" w:hAnsi="Calibri"/>
                <w:spacing w:val="-2"/>
                <w:lang w:val="es-ES_tradnl"/>
              </w:rPr>
              <w:t>antenas</w:t>
            </w:r>
            <w:r w:rsidRPr="00A0281E">
              <w:rPr>
                <w:rFonts w:ascii="Calibri" w:hAnsi="Calibri"/>
                <w:lang w:val="es-ES_tradnl"/>
              </w:rPr>
              <w:t xml:space="preserve"> basadas en dipolos volumétricos asimétricos verticales con una altura de 11,93 m. Polari</w:t>
            </w:r>
            <w:r w:rsidRPr="00A0281E">
              <w:rPr>
                <w:rFonts w:ascii="Calibri" w:hAnsi="Calibri"/>
                <w:lang w:val="es-ES_tradnl"/>
              </w:rPr>
              <w:softHyphen/>
              <w:t>zación vertical.</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Style w:val="NoteNo"/>
                <w:rFonts w:ascii="Calibri" w:hAnsi="Calibri"/>
                <w:lang w:val="fr-FR"/>
              </w:rPr>
            </w:pPr>
            <w:r w:rsidRPr="00A0281E">
              <w:rPr>
                <w:rStyle w:val="NoteNo"/>
                <w:rFonts w:ascii="Calibri" w:hAnsi="Calibri"/>
                <w:lang w:val="fr-CH"/>
              </w:rPr>
              <w:t>5</w:t>
            </w:r>
            <w:r w:rsidRPr="00A0281E">
              <w:rPr>
                <w:rFonts w:ascii="Calibri" w:hAnsi="Calibri"/>
                <w:lang w:val="fr-FR"/>
              </w:rPr>
              <w:t>)</w:t>
            </w:r>
            <w:r w:rsidRPr="00A0281E">
              <w:rPr>
                <w:rFonts w:ascii="Calibri" w:hAnsi="Calibri"/>
                <w:lang w:val="fr-FR"/>
              </w:rPr>
              <w:tab/>
              <w:t>Système d' antenne-cadre à trois canaux sur mât, gamme de fréquences de 100 kHz à 1 MHz, longueur active de l'antenne supé</w:t>
            </w:r>
            <w:r w:rsidRPr="00A0281E">
              <w:rPr>
                <w:rFonts w:ascii="Calibri" w:hAnsi="Calibri"/>
                <w:lang w:val="fr-FR"/>
              </w:rPr>
              <w:softHyphen/>
              <w:t>rieure à 1,5 m, réception et repérage des ondes électromagnétiques, pola</w:t>
            </w:r>
            <w:r>
              <w:rPr>
                <w:rFonts w:ascii="Calibri" w:hAnsi="Calibri"/>
                <w:lang w:val="fr-FR"/>
              </w:rPr>
              <w:softHyphen/>
            </w:r>
            <w:r w:rsidRPr="00A0281E">
              <w:rPr>
                <w:rFonts w:ascii="Calibri" w:hAnsi="Calibri"/>
                <w:lang w:val="fr-FR"/>
              </w:rPr>
              <w:t>ri</w:t>
            </w:r>
            <w:r w:rsidRPr="00A0281E">
              <w:rPr>
                <w:rFonts w:ascii="Calibri" w:hAnsi="Calibri"/>
                <w:lang w:val="fr-FR"/>
              </w:rPr>
              <w:softHyphen/>
              <w:t>sation verticale.</w:t>
            </w:r>
          </w:p>
        </w:tc>
        <w:tc>
          <w:tcPr>
            <w:tcW w:w="3243" w:type="dxa"/>
          </w:tcPr>
          <w:p w:rsidR="00B4149F" w:rsidRPr="00A0281E" w:rsidRDefault="00B4149F" w:rsidP="00670CEB">
            <w:pPr>
              <w:pStyle w:val="Note1"/>
              <w:spacing w:before="20" w:line="180" w:lineRule="exact"/>
              <w:ind w:left="284" w:hanging="284"/>
              <w:rPr>
                <w:rStyle w:val="NoteNo"/>
                <w:rFonts w:ascii="Calibri" w:hAnsi="Calibri"/>
              </w:rPr>
            </w:pPr>
            <w:r w:rsidRPr="00A0281E">
              <w:rPr>
                <w:rStyle w:val="NoteNo"/>
                <w:rFonts w:ascii="Calibri" w:hAnsi="Calibri"/>
              </w:rPr>
              <w:t>5</w:t>
            </w:r>
            <w:r w:rsidRPr="00A0281E">
              <w:rPr>
                <w:rFonts w:ascii="Calibri" w:hAnsi="Calibri"/>
              </w:rPr>
              <w:t>)</w:t>
            </w:r>
            <w:r w:rsidRPr="00A0281E">
              <w:rPr>
                <w:rFonts w:ascii="Calibri" w:hAnsi="Calibri"/>
              </w:rPr>
              <w:tab/>
              <w:t>Three-channel loop antenna system in the frequency band from 100 kHz to 1 MHz on a mast, operating antenna length not less than 1.5 m, for reception and direction-finding of electromagnetic waves with vertical polarization</w:t>
            </w:r>
          </w:p>
        </w:tc>
        <w:tc>
          <w:tcPr>
            <w:tcW w:w="3243" w:type="dxa"/>
          </w:tcPr>
          <w:p w:rsidR="00B4149F" w:rsidRPr="00A0281E" w:rsidRDefault="00B4149F" w:rsidP="00670CEB">
            <w:pPr>
              <w:pStyle w:val="Note1"/>
              <w:spacing w:before="20" w:line="180" w:lineRule="exact"/>
              <w:ind w:left="284" w:hanging="284"/>
              <w:rPr>
                <w:rStyle w:val="NoteNo"/>
                <w:rFonts w:ascii="Calibri" w:hAnsi="Calibri"/>
                <w:lang w:val="es-ES_tradnl"/>
              </w:rPr>
            </w:pPr>
            <w:r w:rsidRPr="00A0281E">
              <w:rPr>
                <w:rStyle w:val="NoteNo"/>
                <w:rFonts w:ascii="Calibri" w:hAnsi="Calibri"/>
                <w:lang w:val="es-ES_tradnl"/>
              </w:rPr>
              <w:t>5</w:t>
            </w:r>
            <w:r w:rsidRPr="00A0281E">
              <w:rPr>
                <w:rFonts w:ascii="Calibri" w:hAnsi="Calibri"/>
                <w:lang w:val="es-ES_tradnl"/>
              </w:rPr>
              <w:t>)</w:t>
            </w:r>
            <w:r w:rsidRPr="00A0281E">
              <w:rPr>
                <w:rFonts w:ascii="Calibri" w:hAnsi="Calibri"/>
                <w:lang w:val="es-ES_tradnl"/>
              </w:rPr>
              <w:tab/>
              <w:t>Sistema de antenas de cuadro de tres canales en la banda de frecuencias de  100 kHz a 1 MHz en un mástil con una longitud de antena no inferior a 1,5 m para la recepción y radiogo</w:t>
            </w:r>
            <w:r w:rsidRPr="00A0281E">
              <w:rPr>
                <w:rFonts w:ascii="Calibri" w:hAnsi="Calibri"/>
                <w:lang w:val="es-ES_tradnl"/>
              </w:rPr>
              <w:softHyphen/>
              <w:t>niometría de ondas electro</w:t>
            </w:r>
            <w:r>
              <w:rPr>
                <w:rFonts w:ascii="Calibri" w:hAnsi="Calibri"/>
                <w:lang w:val="es-ES_tradnl"/>
              </w:rPr>
              <w:softHyphen/>
            </w:r>
            <w:r w:rsidRPr="00A0281E">
              <w:rPr>
                <w:rFonts w:ascii="Calibri" w:hAnsi="Calibri"/>
                <w:lang w:val="es-ES_tradnl"/>
              </w:rPr>
              <w:t>magnéticas con polarización vertical.</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Style w:val="NoteNo"/>
                <w:rFonts w:ascii="Calibri" w:hAnsi="Calibri"/>
                <w:lang w:val="fr-CH"/>
              </w:rPr>
            </w:pPr>
            <w:r w:rsidRPr="00A0281E">
              <w:rPr>
                <w:rStyle w:val="NoteNo"/>
                <w:rFonts w:ascii="Calibri" w:hAnsi="Calibri"/>
                <w:lang w:val="fr-CH"/>
              </w:rPr>
              <w:t>6</w:t>
            </w:r>
            <w:r w:rsidRPr="00A0281E">
              <w:rPr>
                <w:rFonts w:ascii="Calibri" w:hAnsi="Calibri"/>
                <w:lang w:val="fr-FR"/>
              </w:rPr>
              <w:t>)</w:t>
            </w:r>
            <w:r w:rsidRPr="00A0281E">
              <w:rPr>
                <w:rFonts w:ascii="Calibri" w:hAnsi="Calibri"/>
                <w:lang w:val="fr-FR"/>
              </w:rPr>
              <w:tab/>
            </w:r>
            <w:r w:rsidRPr="00A0281E">
              <w:rPr>
                <w:rFonts w:ascii="Calibri" w:hAnsi="Calibri"/>
                <w:spacing w:val="-1"/>
                <w:lang w:val="fr-FR"/>
              </w:rPr>
              <w:t>8 éléments d'antenne actifs de type dipôle volumétrique d'une hauteur de 7,5 m pour la réception et le repérage des ondes électromag</w:t>
            </w:r>
            <w:r>
              <w:rPr>
                <w:rFonts w:ascii="Calibri" w:hAnsi="Calibri"/>
                <w:spacing w:val="-1"/>
                <w:lang w:val="fr-FR"/>
              </w:rPr>
              <w:softHyphen/>
            </w:r>
            <w:r w:rsidRPr="00A0281E">
              <w:rPr>
                <w:rFonts w:ascii="Calibri" w:hAnsi="Calibri"/>
                <w:spacing w:val="-1"/>
                <w:lang w:val="fr-FR"/>
              </w:rPr>
              <w:t>nétiques avec polarisation verticale dans la gamme de fréquences de 100 kHz à 30 MHz</w:t>
            </w:r>
            <w:r w:rsidRPr="00A0281E">
              <w:rPr>
                <w:rFonts w:ascii="Calibri" w:hAnsi="Calibri"/>
                <w:lang w:val="fr-FR"/>
              </w:rPr>
              <w:t>.</w:t>
            </w:r>
          </w:p>
        </w:tc>
        <w:tc>
          <w:tcPr>
            <w:tcW w:w="3243" w:type="dxa"/>
          </w:tcPr>
          <w:p w:rsidR="00B4149F" w:rsidRPr="00A0281E" w:rsidRDefault="00B4149F" w:rsidP="00670CEB">
            <w:pPr>
              <w:pStyle w:val="Note1"/>
              <w:spacing w:before="20" w:line="180" w:lineRule="exact"/>
              <w:ind w:left="284" w:hanging="284"/>
              <w:rPr>
                <w:rStyle w:val="NoteNo"/>
                <w:rFonts w:ascii="Calibri" w:hAnsi="Calibri"/>
              </w:rPr>
            </w:pPr>
            <w:r w:rsidRPr="00A0281E">
              <w:rPr>
                <w:rStyle w:val="NoteNo"/>
                <w:rFonts w:ascii="Calibri" w:hAnsi="Calibri"/>
              </w:rPr>
              <w:t>6</w:t>
            </w:r>
            <w:r w:rsidRPr="00A0281E">
              <w:rPr>
                <w:rFonts w:ascii="Calibri" w:hAnsi="Calibri"/>
              </w:rPr>
              <w:t>)</w:t>
            </w:r>
            <w:r w:rsidRPr="00A0281E">
              <w:rPr>
                <w:rFonts w:ascii="Calibri" w:hAnsi="Calibri"/>
              </w:rPr>
              <w:tab/>
              <w:t xml:space="preserve">8 active antenna elements of type volume vibrator of height 7.5 m for reception and direction-finding of electromagnetic waves with vertical polarization in the frequency band from </w:t>
            </w:r>
            <w:r w:rsidRPr="00A0281E">
              <w:rPr>
                <w:rFonts w:ascii="Calibri" w:hAnsi="Calibri"/>
                <w:spacing w:val="-1"/>
              </w:rPr>
              <w:t>100 k</w:t>
            </w:r>
            <w:r w:rsidRPr="00A0281E">
              <w:rPr>
                <w:rFonts w:ascii="Calibri" w:hAnsi="Calibri"/>
              </w:rPr>
              <w:t>Hz to 30 MHz</w:t>
            </w:r>
          </w:p>
        </w:tc>
        <w:tc>
          <w:tcPr>
            <w:tcW w:w="3243" w:type="dxa"/>
          </w:tcPr>
          <w:p w:rsidR="00B4149F" w:rsidRPr="00A0281E" w:rsidRDefault="00B4149F" w:rsidP="00670CEB">
            <w:pPr>
              <w:pStyle w:val="Note1"/>
              <w:spacing w:before="20" w:line="180" w:lineRule="exact"/>
              <w:ind w:left="284" w:hanging="284"/>
              <w:rPr>
                <w:rStyle w:val="NoteNo"/>
                <w:rFonts w:ascii="Calibri" w:hAnsi="Calibri"/>
                <w:lang w:val="es-ES_tradnl"/>
              </w:rPr>
            </w:pPr>
            <w:r w:rsidRPr="00A0281E">
              <w:rPr>
                <w:rStyle w:val="NoteNo"/>
                <w:rFonts w:ascii="Calibri" w:hAnsi="Calibri"/>
                <w:lang w:val="es-ES_tradnl"/>
              </w:rPr>
              <w:t>6</w:t>
            </w:r>
            <w:r w:rsidRPr="00A0281E">
              <w:rPr>
                <w:rFonts w:ascii="Calibri" w:hAnsi="Calibri"/>
                <w:lang w:val="es-ES_tradnl"/>
              </w:rPr>
              <w:t>)</w:t>
            </w:r>
            <w:r w:rsidRPr="00A0281E">
              <w:rPr>
                <w:rFonts w:ascii="Calibri" w:hAnsi="Calibri"/>
                <w:lang w:val="es-ES_tradnl"/>
              </w:rPr>
              <w:tab/>
              <w:t>8 elementos de antena activos de tipo vibrador de volumen de 7,5 m de altura para la recepción y radiogo</w:t>
            </w:r>
            <w:r w:rsidRPr="00A0281E">
              <w:rPr>
                <w:rFonts w:ascii="Calibri" w:hAnsi="Calibri"/>
                <w:lang w:val="es-ES_tradnl"/>
              </w:rPr>
              <w:softHyphen/>
              <w:t>niometría de ondas electro</w:t>
            </w:r>
            <w:r>
              <w:rPr>
                <w:rFonts w:ascii="Calibri" w:hAnsi="Calibri"/>
                <w:lang w:val="es-ES_tradnl"/>
              </w:rPr>
              <w:softHyphen/>
            </w:r>
            <w:r w:rsidRPr="00A0281E">
              <w:rPr>
                <w:rFonts w:ascii="Calibri" w:hAnsi="Calibri"/>
                <w:lang w:val="es-ES_tradnl"/>
              </w:rPr>
              <w:t>mag</w:t>
            </w:r>
            <w:r>
              <w:rPr>
                <w:rFonts w:ascii="Calibri" w:hAnsi="Calibri"/>
                <w:lang w:val="es-ES_tradnl"/>
              </w:rPr>
              <w:softHyphen/>
            </w:r>
            <w:r w:rsidRPr="00A0281E">
              <w:rPr>
                <w:rFonts w:ascii="Calibri" w:hAnsi="Calibri"/>
                <w:lang w:val="es-ES_tradnl"/>
              </w:rPr>
              <w:t xml:space="preserve">néticas con polarización vertical en la banda de frecuencias de </w:t>
            </w:r>
            <w:r w:rsidRPr="00A0281E">
              <w:rPr>
                <w:rFonts w:ascii="Calibri" w:hAnsi="Calibri"/>
                <w:spacing w:val="-1"/>
                <w:lang w:val="es-ES_tradnl"/>
              </w:rPr>
              <w:t>100 kHz</w:t>
            </w:r>
            <w:r w:rsidRPr="00A0281E">
              <w:rPr>
                <w:rFonts w:ascii="Calibri" w:hAnsi="Calibri"/>
                <w:lang w:val="es-ES_tradnl"/>
              </w:rPr>
              <w:t xml:space="preserve"> a 30 MHz.</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Fonts w:ascii="Calibri" w:hAnsi="Calibri"/>
                <w:position w:val="2"/>
                <w:sz w:val="12"/>
                <w:lang w:val="fr-FR"/>
              </w:rPr>
            </w:pPr>
            <w:r w:rsidRPr="00A0281E">
              <w:rPr>
                <w:rStyle w:val="NoteNo"/>
                <w:rFonts w:ascii="Calibri" w:hAnsi="Calibri"/>
                <w:lang w:val="fr-FR"/>
              </w:rPr>
              <w:t>7</w:t>
            </w:r>
            <w:r w:rsidRPr="00A0281E">
              <w:rPr>
                <w:rFonts w:ascii="Calibri" w:hAnsi="Calibri"/>
                <w:lang w:val="fr-FR"/>
              </w:rPr>
              <w:t>)</w:t>
            </w:r>
            <w:r w:rsidRPr="00A0281E">
              <w:rPr>
                <w:rFonts w:ascii="Calibri" w:hAnsi="Calibri"/>
                <w:lang w:val="fr-FR"/>
              </w:rPr>
              <w:tab/>
              <w:t>Dispositif d'antenne-cadre magné</w:t>
            </w:r>
            <w:r w:rsidRPr="00A0281E">
              <w:rPr>
                <w:rFonts w:ascii="Calibri" w:hAnsi="Calibri"/>
                <w:lang w:val="fr-FR"/>
              </w:rPr>
              <w:softHyphen/>
              <w:t xml:space="preserve">tique à trois canaux, gamme de </w:t>
            </w:r>
            <w:r w:rsidRPr="00A0281E">
              <w:rPr>
                <w:rFonts w:ascii="Calibri" w:hAnsi="Calibri"/>
                <w:lang w:val="fr-CH"/>
              </w:rPr>
              <w:t>fré</w:t>
            </w:r>
            <w:r w:rsidRPr="00A0281E">
              <w:rPr>
                <w:rFonts w:ascii="Calibri" w:hAnsi="Calibri"/>
                <w:lang w:val="fr-CH"/>
              </w:rPr>
              <w:softHyphen/>
              <w:t>quence</w:t>
            </w:r>
            <w:r w:rsidRPr="00A0281E">
              <w:rPr>
                <w:rFonts w:ascii="Calibri" w:hAnsi="Calibri"/>
                <w:lang w:val="fr-FR"/>
              </w:rPr>
              <w:t xml:space="preserve">s de 10 kHz à 100 kHz, dans un conteneur transparent aux ondes </w:t>
            </w:r>
            <w:r w:rsidRPr="00A0281E">
              <w:rPr>
                <w:rFonts w:ascii="Calibri" w:hAnsi="Calibri"/>
                <w:lang w:val="fr-CH"/>
              </w:rPr>
              <w:t>radioélectrique</w:t>
            </w:r>
            <w:r w:rsidRPr="00A0281E">
              <w:rPr>
                <w:rFonts w:ascii="Calibri" w:hAnsi="Calibri"/>
                <w:lang w:val="fr-FR"/>
              </w:rPr>
              <w:t>s, longueur active de l'antenne supérieure à 0,5 m. Polari</w:t>
            </w:r>
            <w:r w:rsidRPr="00A0281E">
              <w:rPr>
                <w:rFonts w:ascii="Calibri" w:hAnsi="Calibri"/>
                <w:lang w:val="fr-FR"/>
              </w:rPr>
              <w:softHyphen/>
              <w:t>sation verticale.</w:t>
            </w:r>
          </w:p>
        </w:tc>
        <w:tc>
          <w:tcPr>
            <w:tcW w:w="3243" w:type="dxa"/>
          </w:tcPr>
          <w:p w:rsidR="00B4149F" w:rsidRPr="00A0281E" w:rsidRDefault="00B4149F" w:rsidP="00670CEB">
            <w:pPr>
              <w:pStyle w:val="Note1"/>
              <w:spacing w:before="20" w:line="180" w:lineRule="exact"/>
              <w:ind w:left="284" w:hanging="284"/>
              <w:rPr>
                <w:rFonts w:ascii="Calibri" w:hAnsi="Calibri"/>
                <w:position w:val="2"/>
                <w:sz w:val="12"/>
              </w:rPr>
            </w:pPr>
            <w:r w:rsidRPr="00A0281E">
              <w:rPr>
                <w:rStyle w:val="NoteNo"/>
                <w:rFonts w:ascii="Calibri" w:hAnsi="Calibri"/>
              </w:rPr>
              <w:t>7</w:t>
            </w:r>
            <w:r w:rsidRPr="00A0281E">
              <w:rPr>
                <w:rFonts w:ascii="Calibri" w:hAnsi="Calibri"/>
              </w:rPr>
              <w:t>)</w:t>
            </w:r>
            <w:r w:rsidRPr="00A0281E">
              <w:rPr>
                <w:rFonts w:ascii="Calibri" w:hAnsi="Calibri"/>
              </w:rPr>
              <w:tab/>
            </w:r>
            <w:r w:rsidRPr="00A0281E">
              <w:rPr>
                <w:rFonts w:ascii="Calibri" w:hAnsi="Calibri"/>
                <w:spacing w:val="-3"/>
              </w:rPr>
              <w:t xml:space="preserve">Three-channel magnetic loop antenna </w:t>
            </w:r>
            <w:r w:rsidRPr="00A0281E">
              <w:rPr>
                <w:rFonts w:ascii="Calibri" w:hAnsi="Calibri"/>
                <w:spacing w:val="-2"/>
              </w:rPr>
              <w:t>arrangement</w:t>
            </w:r>
            <w:r w:rsidRPr="00A0281E">
              <w:rPr>
                <w:rFonts w:ascii="Calibri" w:hAnsi="Calibri"/>
                <w:spacing w:val="-3"/>
              </w:rPr>
              <w:t xml:space="preserve">, range from 10 kHz to 100 kHz, in a </w:t>
            </w:r>
            <w:r w:rsidRPr="00A0281E">
              <w:rPr>
                <w:rFonts w:ascii="Calibri" w:hAnsi="Calibri"/>
                <w:spacing w:val="-3"/>
                <w:lang w:val="en-GB"/>
              </w:rPr>
              <w:t>radio</w:t>
            </w:r>
            <w:r w:rsidRPr="00A0281E">
              <w:rPr>
                <w:rFonts w:ascii="Calibri" w:hAnsi="Calibri"/>
                <w:spacing w:val="-3"/>
                <w:lang w:val="en-GB"/>
              </w:rPr>
              <w:softHyphen/>
              <w:t>transparent</w:t>
            </w:r>
            <w:r w:rsidRPr="00A0281E">
              <w:rPr>
                <w:rFonts w:ascii="Calibri" w:hAnsi="Calibri"/>
                <w:spacing w:val="-3"/>
              </w:rPr>
              <w:t xml:space="preserve"> container, active length of antenna not less than 0.5 m. Vertical polarization</w:t>
            </w:r>
            <w:r w:rsidRPr="00A0281E">
              <w:rPr>
                <w:rFonts w:ascii="Calibri" w:hAnsi="Calibri"/>
              </w:rPr>
              <w:t>.</w:t>
            </w:r>
          </w:p>
        </w:tc>
        <w:tc>
          <w:tcPr>
            <w:tcW w:w="3243" w:type="dxa"/>
          </w:tcPr>
          <w:p w:rsidR="00B4149F" w:rsidRPr="00A0281E" w:rsidRDefault="00B4149F" w:rsidP="00670CEB">
            <w:pPr>
              <w:pStyle w:val="Note1"/>
              <w:spacing w:before="20" w:line="180" w:lineRule="exact"/>
              <w:ind w:left="284" w:hanging="284"/>
              <w:rPr>
                <w:rFonts w:ascii="Calibri" w:hAnsi="Calibri"/>
                <w:position w:val="2"/>
                <w:sz w:val="12"/>
                <w:lang w:val="es-ES_tradnl"/>
              </w:rPr>
            </w:pPr>
            <w:r w:rsidRPr="00A0281E">
              <w:rPr>
                <w:rStyle w:val="NoteNo"/>
                <w:rFonts w:ascii="Calibri" w:hAnsi="Calibri"/>
                <w:lang w:val="es-ES_tradnl"/>
              </w:rPr>
              <w:t>7</w:t>
            </w:r>
            <w:r w:rsidRPr="00A0281E">
              <w:rPr>
                <w:rFonts w:ascii="Calibri" w:hAnsi="Calibri"/>
                <w:lang w:val="es-ES"/>
              </w:rPr>
              <w:t>)</w:t>
            </w:r>
            <w:r w:rsidRPr="00A0281E">
              <w:rPr>
                <w:rFonts w:ascii="Calibri" w:hAnsi="Calibri"/>
                <w:lang w:val="es-ES"/>
              </w:rPr>
              <w:tab/>
            </w:r>
            <w:r w:rsidRPr="00A0281E">
              <w:rPr>
                <w:rFonts w:ascii="Calibri" w:hAnsi="Calibri"/>
                <w:spacing w:val="-2"/>
                <w:lang w:val="es-ES_tradnl"/>
              </w:rPr>
              <w:t>Disposición de antena de bucle mag</w:t>
            </w:r>
            <w:r w:rsidRPr="00A0281E">
              <w:rPr>
                <w:rFonts w:ascii="Calibri" w:hAnsi="Calibri"/>
                <w:spacing w:val="-2"/>
                <w:lang w:val="es-ES_tradnl"/>
              </w:rPr>
              <w:softHyphen/>
              <w:t>nética de tres canales, gama de 10 kHz a 100 kHz, en un contenedor radio</w:t>
            </w:r>
            <w:r w:rsidRPr="00A0281E">
              <w:rPr>
                <w:rFonts w:ascii="Calibri" w:hAnsi="Calibri"/>
                <w:spacing w:val="-2"/>
                <w:lang w:val="es-ES_tradnl"/>
              </w:rPr>
              <w:softHyphen/>
              <w:t>transparente, longitud activa de la antena no inferior a 0,5 m. Polari</w:t>
            </w:r>
            <w:r w:rsidRPr="00A0281E">
              <w:rPr>
                <w:rFonts w:ascii="Calibri" w:hAnsi="Calibri"/>
                <w:spacing w:val="-2"/>
                <w:lang w:val="es-ES_tradnl"/>
              </w:rPr>
              <w:softHyphen/>
              <w:t>zación vertical</w:t>
            </w:r>
            <w:r w:rsidRPr="00A0281E">
              <w:rPr>
                <w:rFonts w:ascii="Calibri" w:hAnsi="Calibri"/>
                <w:lang w:val="es-ES_tradnl"/>
              </w:rPr>
              <w:t>.</w:t>
            </w:r>
          </w:p>
        </w:tc>
      </w:tr>
      <w:tr w:rsidR="00B4149F" w:rsidRPr="00A0281E" w:rsidTr="00670CEB">
        <w:trPr>
          <w:cantSplit/>
        </w:trPr>
        <w:tc>
          <w:tcPr>
            <w:tcW w:w="3243" w:type="dxa"/>
          </w:tcPr>
          <w:p w:rsidR="00B4149F" w:rsidRPr="00A0281E" w:rsidRDefault="00B4149F" w:rsidP="00670CEB">
            <w:pPr>
              <w:pStyle w:val="Note1"/>
              <w:spacing w:before="20" w:line="180" w:lineRule="exact"/>
              <w:ind w:left="284" w:hanging="284"/>
              <w:rPr>
                <w:rStyle w:val="NoteNo"/>
                <w:rFonts w:ascii="Calibri" w:hAnsi="Calibri"/>
                <w:lang w:val="fr-FR"/>
              </w:rPr>
            </w:pPr>
            <w:r w:rsidRPr="00A0281E">
              <w:rPr>
                <w:rStyle w:val="NoteNo"/>
                <w:rFonts w:ascii="Calibri" w:hAnsi="Calibri"/>
                <w:lang w:val="fr-FR"/>
              </w:rPr>
              <w:t>8</w:t>
            </w:r>
            <w:r w:rsidRPr="00A0281E">
              <w:rPr>
                <w:rFonts w:ascii="Calibri" w:hAnsi="Calibri"/>
                <w:lang w:val="fr-FR"/>
              </w:rPr>
              <w:t>)</w:t>
            </w:r>
            <w:r w:rsidRPr="00A0281E">
              <w:rPr>
                <w:rFonts w:ascii="Calibri" w:hAnsi="Calibri"/>
                <w:lang w:val="fr-FR"/>
              </w:rPr>
              <w:tab/>
            </w:r>
            <w:r w:rsidRPr="00A0281E">
              <w:rPr>
                <w:rFonts w:ascii="Calibri" w:hAnsi="Calibri"/>
              </w:rPr>
              <w:t>Relèvement par phase.</w:t>
            </w:r>
          </w:p>
        </w:tc>
        <w:tc>
          <w:tcPr>
            <w:tcW w:w="3243" w:type="dxa"/>
          </w:tcPr>
          <w:p w:rsidR="00B4149F" w:rsidRPr="00A0281E" w:rsidRDefault="00B4149F" w:rsidP="00670CEB">
            <w:pPr>
              <w:pStyle w:val="Note1"/>
              <w:spacing w:before="20" w:line="180" w:lineRule="exact"/>
              <w:ind w:left="284" w:hanging="284"/>
              <w:rPr>
                <w:rStyle w:val="NoteNo"/>
                <w:rFonts w:ascii="Calibri" w:hAnsi="Calibri"/>
              </w:rPr>
            </w:pPr>
            <w:r w:rsidRPr="00A0281E">
              <w:rPr>
                <w:rStyle w:val="NoteNo"/>
                <w:rFonts w:ascii="Calibri" w:hAnsi="Calibri"/>
              </w:rPr>
              <w:t>8</w:t>
            </w:r>
            <w:r w:rsidRPr="00A0281E">
              <w:rPr>
                <w:rFonts w:ascii="Calibri" w:hAnsi="Calibri"/>
              </w:rPr>
              <w:t>)</w:t>
            </w:r>
            <w:r w:rsidRPr="00A0281E">
              <w:rPr>
                <w:rFonts w:ascii="Calibri" w:hAnsi="Calibri"/>
              </w:rPr>
              <w:tab/>
            </w:r>
            <w:r w:rsidRPr="00A0281E">
              <w:rPr>
                <w:rFonts w:ascii="Calibri" w:hAnsi="Calibri"/>
                <w:spacing w:val="-2"/>
                <w:lang w:val="fr-FR"/>
              </w:rPr>
              <w:t>Direction</w:t>
            </w:r>
            <w:r w:rsidRPr="00A0281E">
              <w:rPr>
                <w:rFonts w:ascii="Calibri" w:hAnsi="Calibri"/>
              </w:rPr>
              <w:t>-finding mode – phased.</w:t>
            </w:r>
          </w:p>
        </w:tc>
        <w:tc>
          <w:tcPr>
            <w:tcW w:w="3243" w:type="dxa"/>
          </w:tcPr>
          <w:p w:rsidR="00B4149F" w:rsidRPr="00A0281E" w:rsidRDefault="00B4149F" w:rsidP="00670CEB">
            <w:pPr>
              <w:pStyle w:val="Note1"/>
              <w:spacing w:before="20" w:line="180" w:lineRule="exact"/>
              <w:ind w:left="284" w:hanging="284"/>
              <w:rPr>
                <w:rStyle w:val="NoteNo"/>
                <w:rFonts w:ascii="Calibri" w:hAnsi="Calibri"/>
                <w:lang w:val="es-ES_tradnl"/>
              </w:rPr>
            </w:pPr>
            <w:r w:rsidRPr="00A0281E">
              <w:rPr>
                <w:rStyle w:val="NoteNo"/>
                <w:rFonts w:ascii="Calibri" w:hAnsi="Calibri"/>
                <w:lang w:val="es-ES_tradnl"/>
              </w:rPr>
              <w:t>8</w:t>
            </w:r>
            <w:r w:rsidRPr="00A0281E">
              <w:rPr>
                <w:rFonts w:ascii="Calibri" w:hAnsi="Calibri"/>
                <w:lang w:val="es-ES"/>
              </w:rPr>
              <w:t>)</w:t>
            </w:r>
            <w:r w:rsidRPr="00A0281E">
              <w:rPr>
                <w:rFonts w:ascii="Calibri" w:hAnsi="Calibri"/>
                <w:lang w:val="es-ES"/>
              </w:rPr>
              <w:tab/>
            </w:r>
            <w:r w:rsidRPr="00A0281E">
              <w:rPr>
                <w:rFonts w:ascii="Calibri" w:hAnsi="Calibri"/>
                <w:spacing w:val="-2"/>
                <w:lang w:val="fr-FR"/>
              </w:rPr>
              <w:t>Modo</w:t>
            </w:r>
            <w:r w:rsidRPr="00A0281E">
              <w:rPr>
                <w:rFonts w:ascii="Calibri" w:hAnsi="Calibri"/>
                <w:lang w:val="es-ES_tradnl"/>
              </w:rPr>
              <w:t xml:space="preserve"> radiogoniometría en fase.</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Style w:val="NoteNo"/>
                <w:rFonts w:ascii="Calibri" w:hAnsi="Calibri"/>
                <w:lang w:val="fr-FR"/>
              </w:rPr>
            </w:pPr>
            <w:r w:rsidRPr="00A0281E">
              <w:rPr>
                <w:rStyle w:val="NoteNo"/>
                <w:rFonts w:ascii="Calibri" w:hAnsi="Calibri"/>
                <w:lang w:val="fr-FR"/>
              </w:rPr>
              <w:t>9</w:t>
            </w:r>
            <w:r w:rsidRPr="00A0281E">
              <w:rPr>
                <w:rFonts w:ascii="Calibri" w:hAnsi="Calibri"/>
                <w:lang w:val="fr-FR"/>
              </w:rPr>
              <w:t>)</w:t>
            </w:r>
            <w:r w:rsidRPr="00A0281E">
              <w:rPr>
                <w:rFonts w:ascii="Calibri" w:hAnsi="Calibri"/>
                <w:lang w:val="fr-FR"/>
              </w:rPr>
              <w:tab/>
            </w:r>
            <w:r w:rsidRPr="00A0281E">
              <w:rPr>
                <w:rFonts w:ascii="Calibri" w:hAnsi="Calibri"/>
                <w:spacing w:val="-2"/>
                <w:lang w:val="fr-FR"/>
              </w:rPr>
              <w:t xml:space="preserve">Dispositif d'antenne-cadre à trois canaux sur mât, gamme de </w:t>
            </w:r>
            <w:r w:rsidRPr="00A0281E">
              <w:rPr>
                <w:rFonts w:ascii="Calibri" w:hAnsi="Calibri"/>
                <w:spacing w:val="-2"/>
                <w:lang w:val="fr-CH"/>
              </w:rPr>
              <w:t>fréquence</w:t>
            </w:r>
            <w:r w:rsidRPr="00A0281E">
              <w:rPr>
                <w:rFonts w:ascii="Calibri" w:hAnsi="Calibri"/>
                <w:spacing w:val="-2"/>
                <w:lang w:val="fr-FR"/>
              </w:rPr>
              <w:t>s de 100 kHz à 1 MHz, longueur active de l'antenne supé</w:t>
            </w:r>
            <w:r>
              <w:rPr>
                <w:rFonts w:ascii="Calibri" w:hAnsi="Calibri"/>
                <w:spacing w:val="-2"/>
                <w:lang w:val="fr-FR"/>
              </w:rPr>
              <w:softHyphen/>
            </w:r>
            <w:r w:rsidRPr="00A0281E">
              <w:rPr>
                <w:rFonts w:ascii="Calibri" w:hAnsi="Calibri"/>
                <w:spacing w:val="-2"/>
                <w:lang w:val="fr-FR"/>
              </w:rPr>
              <w:t>rieure à 1,5 m. Polarisation verticale</w:t>
            </w:r>
            <w:r w:rsidRPr="00A0281E">
              <w:rPr>
                <w:rFonts w:ascii="Calibri" w:hAnsi="Calibri"/>
                <w:lang w:val="fr-FR"/>
              </w:rPr>
              <w:t>.</w:t>
            </w:r>
          </w:p>
        </w:tc>
        <w:tc>
          <w:tcPr>
            <w:tcW w:w="3243" w:type="dxa"/>
          </w:tcPr>
          <w:p w:rsidR="00B4149F" w:rsidRPr="00A0281E" w:rsidRDefault="00B4149F" w:rsidP="00670CEB">
            <w:pPr>
              <w:pStyle w:val="Note1"/>
              <w:spacing w:before="20" w:line="180" w:lineRule="exact"/>
              <w:ind w:left="284" w:hanging="284"/>
              <w:rPr>
                <w:rStyle w:val="NoteNo"/>
                <w:rFonts w:ascii="Calibri" w:hAnsi="Calibri"/>
              </w:rPr>
            </w:pPr>
            <w:r w:rsidRPr="00A0281E">
              <w:rPr>
                <w:rStyle w:val="NoteNo"/>
                <w:rFonts w:ascii="Calibri" w:hAnsi="Calibri"/>
              </w:rPr>
              <w:t>9</w:t>
            </w:r>
            <w:r w:rsidRPr="00A0281E">
              <w:rPr>
                <w:rFonts w:ascii="Calibri" w:hAnsi="Calibri"/>
              </w:rPr>
              <w:t>)</w:t>
            </w:r>
            <w:r w:rsidRPr="00A0281E">
              <w:rPr>
                <w:rFonts w:ascii="Calibri" w:hAnsi="Calibri"/>
              </w:rPr>
              <w:tab/>
              <w:t>Mast-</w:t>
            </w:r>
            <w:r w:rsidRPr="00A0281E">
              <w:rPr>
                <w:rFonts w:ascii="Calibri" w:hAnsi="Calibri"/>
                <w:spacing w:val="-2"/>
              </w:rPr>
              <w:t>supported</w:t>
            </w:r>
            <w:r w:rsidRPr="00A0281E">
              <w:rPr>
                <w:rFonts w:ascii="Calibri" w:hAnsi="Calibri"/>
              </w:rPr>
              <w:t xml:space="preserve"> three-channel loop antenna arrangement, range </w:t>
            </w:r>
            <w:r w:rsidRPr="00A0281E">
              <w:rPr>
                <w:rFonts w:ascii="Calibri" w:hAnsi="Calibri"/>
                <w:spacing w:val="-2"/>
              </w:rPr>
              <w:t xml:space="preserve">from </w:t>
            </w:r>
            <w:r w:rsidRPr="00A0281E">
              <w:rPr>
                <w:rFonts w:ascii="Calibri" w:hAnsi="Calibri"/>
              </w:rPr>
              <w:t>100 kHz</w:t>
            </w:r>
            <w:r w:rsidRPr="00A0281E">
              <w:rPr>
                <w:rFonts w:ascii="Calibri" w:hAnsi="Calibri"/>
                <w:spacing w:val="-2"/>
              </w:rPr>
              <w:t xml:space="preserve"> to 1 MHz, active length of antenna not less than 1.5 m. Vertical polarization.</w:t>
            </w:r>
          </w:p>
        </w:tc>
        <w:tc>
          <w:tcPr>
            <w:tcW w:w="3243" w:type="dxa"/>
          </w:tcPr>
          <w:p w:rsidR="00B4149F" w:rsidRPr="00A0281E" w:rsidRDefault="00B4149F" w:rsidP="00670CEB">
            <w:pPr>
              <w:pStyle w:val="Note1"/>
              <w:spacing w:before="20" w:line="180" w:lineRule="exact"/>
              <w:ind w:left="284" w:hanging="284"/>
              <w:rPr>
                <w:rStyle w:val="NoteNo"/>
                <w:rFonts w:ascii="Calibri" w:hAnsi="Calibri"/>
                <w:lang w:val="es-ES_tradnl"/>
              </w:rPr>
            </w:pPr>
            <w:r w:rsidRPr="00A0281E">
              <w:rPr>
                <w:rStyle w:val="NoteNo"/>
                <w:rFonts w:ascii="Calibri" w:hAnsi="Calibri"/>
                <w:lang w:val="es-ES_tradnl"/>
              </w:rPr>
              <w:t>9</w:t>
            </w:r>
            <w:r w:rsidRPr="00A0281E">
              <w:rPr>
                <w:rFonts w:ascii="Calibri" w:hAnsi="Calibri"/>
                <w:lang w:val="es-ES"/>
              </w:rPr>
              <w:t>)</w:t>
            </w:r>
            <w:r w:rsidRPr="00A0281E">
              <w:rPr>
                <w:rFonts w:ascii="Calibri" w:hAnsi="Calibri"/>
                <w:lang w:val="es-ES"/>
              </w:rPr>
              <w:tab/>
            </w:r>
            <w:r w:rsidRPr="00A0281E">
              <w:rPr>
                <w:rFonts w:ascii="Calibri" w:hAnsi="Calibri"/>
                <w:lang w:val="es-ES_tradnl"/>
              </w:rPr>
              <w:t xml:space="preserve">Disposición de antena de bucle de tres </w:t>
            </w:r>
            <w:r w:rsidRPr="00A0281E">
              <w:rPr>
                <w:rFonts w:ascii="Calibri" w:hAnsi="Calibri"/>
                <w:spacing w:val="-2"/>
                <w:lang w:val="es-ES_tradnl"/>
              </w:rPr>
              <w:t>canales</w:t>
            </w:r>
            <w:r w:rsidRPr="00A0281E">
              <w:rPr>
                <w:rFonts w:ascii="Calibri" w:hAnsi="Calibri"/>
                <w:lang w:val="es-ES_tradnl"/>
              </w:rPr>
              <w:t xml:space="preserve"> soportada por mástil, </w:t>
            </w:r>
            <w:r w:rsidRPr="00A0281E">
              <w:rPr>
                <w:rFonts w:ascii="Calibri" w:hAnsi="Calibri"/>
                <w:spacing w:val="-2"/>
                <w:lang w:val="es-ES_tradnl"/>
              </w:rPr>
              <w:t xml:space="preserve">gama de </w:t>
            </w:r>
            <w:r w:rsidRPr="00A0281E">
              <w:rPr>
                <w:rFonts w:ascii="Calibri" w:hAnsi="Calibri"/>
                <w:lang w:val="es-ES_tradnl"/>
              </w:rPr>
              <w:t>100 kHz</w:t>
            </w:r>
            <w:r w:rsidRPr="00A0281E">
              <w:rPr>
                <w:rFonts w:ascii="Calibri" w:hAnsi="Calibri"/>
                <w:spacing w:val="-2"/>
                <w:lang w:val="es-ES_tradnl"/>
              </w:rPr>
              <w:t xml:space="preserve"> a 1 MHz, longitud activa de la antena no inferior a 1,5 m. Pola</w:t>
            </w:r>
            <w:r w:rsidRPr="00A0281E">
              <w:rPr>
                <w:rFonts w:ascii="Calibri" w:hAnsi="Calibri"/>
                <w:spacing w:val="-2"/>
                <w:lang w:val="es-ES_tradnl"/>
              </w:rPr>
              <w:softHyphen/>
              <w:t>rización vertical</w:t>
            </w:r>
            <w:r w:rsidRPr="00A0281E">
              <w:rPr>
                <w:rFonts w:ascii="Calibri" w:hAnsi="Calibri"/>
                <w:lang w:val="es-ES_tradnl"/>
              </w:rPr>
              <w:t>.</w:t>
            </w:r>
          </w:p>
        </w:tc>
      </w:tr>
      <w:tr w:rsidR="00B4149F" w:rsidRPr="00567A05" w:rsidTr="00670CEB">
        <w:trPr>
          <w:cantSplit/>
        </w:trPr>
        <w:tc>
          <w:tcPr>
            <w:tcW w:w="3243" w:type="dxa"/>
          </w:tcPr>
          <w:p w:rsidR="00B4149F" w:rsidRPr="00A0281E" w:rsidRDefault="00B4149F" w:rsidP="00670CEB">
            <w:pPr>
              <w:pStyle w:val="Note1"/>
              <w:spacing w:before="20" w:line="180" w:lineRule="exact"/>
              <w:ind w:left="284" w:hanging="284"/>
              <w:rPr>
                <w:rStyle w:val="NoteNo"/>
                <w:rFonts w:ascii="Calibri" w:hAnsi="Calibri"/>
                <w:lang w:val="fr-FR"/>
              </w:rPr>
            </w:pPr>
            <w:r w:rsidRPr="00A0281E">
              <w:rPr>
                <w:rStyle w:val="NoteNo"/>
                <w:rFonts w:ascii="Calibri" w:hAnsi="Calibri"/>
                <w:lang w:val="fr-FR"/>
              </w:rPr>
              <w:t>10</w:t>
            </w:r>
            <w:r w:rsidRPr="00A0281E">
              <w:rPr>
                <w:rFonts w:ascii="Calibri" w:hAnsi="Calibri"/>
                <w:lang w:val="fr-FR"/>
              </w:rPr>
              <w:t>)</w:t>
            </w:r>
            <w:r w:rsidRPr="00A0281E">
              <w:rPr>
                <w:rFonts w:ascii="Calibri" w:hAnsi="Calibri"/>
                <w:lang w:val="fr-FR"/>
              </w:rPr>
              <w:tab/>
              <w:t>16 éléments d'antenne actifs de type dipôle volumétrique d'une hauteur de 11,93 m. Polarisation verticale.</w:t>
            </w:r>
          </w:p>
        </w:tc>
        <w:tc>
          <w:tcPr>
            <w:tcW w:w="3243" w:type="dxa"/>
          </w:tcPr>
          <w:p w:rsidR="00B4149F" w:rsidRPr="00A0281E" w:rsidRDefault="00B4149F" w:rsidP="00670CEB">
            <w:pPr>
              <w:pStyle w:val="Note1"/>
              <w:spacing w:before="20" w:line="180" w:lineRule="exact"/>
              <w:ind w:left="284" w:hanging="284"/>
              <w:rPr>
                <w:rStyle w:val="NoteNo"/>
                <w:rFonts w:ascii="Calibri" w:hAnsi="Calibri"/>
              </w:rPr>
            </w:pPr>
            <w:r w:rsidRPr="00A0281E">
              <w:rPr>
                <w:rStyle w:val="NoteNo"/>
                <w:rFonts w:ascii="Calibri" w:hAnsi="Calibri"/>
              </w:rPr>
              <w:t>10</w:t>
            </w:r>
            <w:r w:rsidRPr="00A0281E">
              <w:rPr>
                <w:rFonts w:ascii="Calibri" w:hAnsi="Calibri"/>
              </w:rPr>
              <w:t>)</w:t>
            </w:r>
            <w:r w:rsidRPr="00A0281E">
              <w:rPr>
                <w:rFonts w:ascii="Calibri" w:hAnsi="Calibri"/>
              </w:rPr>
              <w:tab/>
              <w:t xml:space="preserve">16 </w:t>
            </w:r>
            <w:r w:rsidRPr="00A0281E">
              <w:rPr>
                <w:rFonts w:ascii="Calibri" w:hAnsi="Calibri"/>
                <w:spacing w:val="-2"/>
              </w:rPr>
              <w:t>active</w:t>
            </w:r>
            <w:r w:rsidRPr="00A0281E">
              <w:rPr>
                <w:rFonts w:ascii="Calibri" w:hAnsi="Calibri"/>
              </w:rPr>
              <w:t xml:space="preserve"> antenna elements of the volumetric dipole type, height 11.93 m. Vertical polarization.</w:t>
            </w:r>
          </w:p>
        </w:tc>
        <w:tc>
          <w:tcPr>
            <w:tcW w:w="3243" w:type="dxa"/>
          </w:tcPr>
          <w:p w:rsidR="00B4149F" w:rsidRPr="00A0281E" w:rsidRDefault="00B4149F" w:rsidP="00670CEB">
            <w:pPr>
              <w:pStyle w:val="Note1"/>
              <w:spacing w:before="20" w:line="180" w:lineRule="exact"/>
              <w:ind w:left="284" w:hanging="284"/>
              <w:rPr>
                <w:rStyle w:val="NoteNo"/>
                <w:rFonts w:ascii="Calibri" w:hAnsi="Calibri"/>
                <w:lang w:val="es-ES_tradnl"/>
              </w:rPr>
            </w:pPr>
            <w:r w:rsidRPr="00A0281E">
              <w:rPr>
                <w:rStyle w:val="NoteNo"/>
                <w:rFonts w:ascii="Calibri" w:hAnsi="Calibri"/>
                <w:lang w:val="es-ES_tradnl"/>
              </w:rPr>
              <w:t>10</w:t>
            </w:r>
            <w:r w:rsidRPr="00A0281E">
              <w:rPr>
                <w:rFonts w:ascii="Calibri" w:hAnsi="Calibri"/>
                <w:lang w:val="es-ES"/>
              </w:rPr>
              <w:t>)</w:t>
            </w:r>
            <w:r w:rsidRPr="00A0281E">
              <w:rPr>
                <w:rFonts w:ascii="Calibri" w:hAnsi="Calibri"/>
                <w:lang w:val="es-ES"/>
              </w:rPr>
              <w:tab/>
            </w:r>
            <w:r w:rsidRPr="00A0281E">
              <w:rPr>
                <w:rFonts w:ascii="Calibri" w:hAnsi="Calibri"/>
                <w:lang w:val="es-ES_tradnl"/>
              </w:rPr>
              <w:t>16 elementos de antena activos de tipo dipolo volumétrico, altura de 11,93 m. Polarización vertical.</w:t>
            </w:r>
          </w:p>
        </w:tc>
      </w:tr>
    </w:tbl>
    <w:p w:rsidR="00B4149F" w:rsidRPr="008D0B7D" w:rsidRDefault="00B4149F" w:rsidP="00B4149F">
      <w:pPr>
        <w:pStyle w:val="Tableend"/>
        <w:rPr>
          <w:lang w:val="es-ES_tradnl"/>
        </w:rPr>
      </w:pPr>
    </w:p>
    <w:p w:rsidR="00B4149F" w:rsidRDefault="00B4149F" w:rsidP="00B4149F">
      <w:pPr>
        <w:tabs>
          <w:tab w:val="clear" w:pos="567"/>
          <w:tab w:val="clear" w:pos="1276"/>
          <w:tab w:val="clear" w:pos="1843"/>
          <w:tab w:val="clear" w:pos="5387"/>
          <w:tab w:val="clear" w:pos="5954"/>
        </w:tabs>
        <w:overflowPunct/>
        <w:autoSpaceDE/>
        <w:autoSpaceDN/>
        <w:adjustRightInd/>
        <w:spacing w:before="0"/>
        <w:jc w:val="left"/>
        <w:textAlignment w:val="auto"/>
        <w:rPr>
          <w:b/>
          <w:lang w:val="es-ES_tradnl"/>
        </w:rPr>
      </w:pPr>
      <w:r>
        <w:rPr>
          <w:b/>
          <w:lang w:val="es-ES_tradnl"/>
        </w:rPr>
        <w:br w:type="page"/>
      </w:r>
    </w:p>
    <w:p w:rsidR="00B4149F" w:rsidRPr="006A6FCA" w:rsidRDefault="00B4149F" w:rsidP="00B4149F">
      <w:pPr>
        <w:rPr>
          <w:b/>
          <w:lang w:val="fr-CH"/>
        </w:rPr>
      </w:pPr>
      <w:r w:rsidRPr="006A6FCA">
        <w:rPr>
          <w:b/>
          <w:lang w:val="fr-CH"/>
        </w:rPr>
        <w:lastRenderedPageBreak/>
        <w:t>RUS</w:t>
      </w:r>
      <w:r w:rsidRPr="006A6FCA">
        <w:rPr>
          <w:b/>
          <w:lang w:val="fr-CH"/>
        </w:rPr>
        <w:tab/>
        <w:t>Fédération de Russie</w:t>
      </w:r>
      <w:r w:rsidRPr="00BE3229">
        <w:rPr>
          <w:b/>
          <w:lang w:val="fr-CH"/>
        </w:rPr>
        <w:t xml:space="preserve"> </w:t>
      </w:r>
      <w:r w:rsidRPr="00BE3229">
        <w:rPr>
          <w:bCs/>
          <w:lang w:val="fr-CH"/>
        </w:rPr>
        <w:t>(suite)</w:t>
      </w:r>
    </w:p>
    <w:p w:rsidR="00B4149F" w:rsidRPr="006A6FCA" w:rsidRDefault="00B4149F" w:rsidP="00B4149F">
      <w:pPr>
        <w:pStyle w:val="Normalaftertitle"/>
        <w:spacing w:before="0"/>
        <w:rPr>
          <w:sz w:val="12"/>
          <w:szCs w:val="12"/>
          <w:lang w:val="fr-CH"/>
        </w:rPr>
      </w:pPr>
    </w:p>
    <w:tbl>
      <w:tblPr>
        <w:tblW w:w="9729" w:type="dxa"/>
        <w:tblLayout w:type="fixed"/>
        <w:tblCellMar>
          <w:left w:w="0" w:type="dxa"/>
          <w:right w:w="0" w:type="dxa"/>
        </w:tblCellMar>
        <w:tblLook w:val="0000"/>
      </w:tblPr>
      <w:tblGrid>
        <w:gridCol w:w="3243"/>
        <w:gridCol w:w="3243"/>
        <w:gridCol w:w="3243"/>
      </w:tblGrid>
      <w:tr w:rsidR="00B4149F" w:rsidRPr="00567A05" w:rsidTr="00670CEB">
        <w:trPr>
          <w:cantSplit/>
        </w:trPr>
        <w:tc>
          <w:tcPr>
            <w:tcW w:w="3243" w:type="dxa"/>
          </w:tcPr>
          <w:p w:rsidR="00B4149F" w:rsidRPr="00A0281E" w:rsidRDefault="00B4149F" w:rsidP="00670CEB">
            <w:pPr>
              <w:pStyle w:val="Note1"/>
              <w:spacing w:line="185" w:lineRule="exact"/>
              <w:ind w:left="284" w:hanging="284"/>
              <w:rPr>
                <w:rStyle w:val="NoteNo"/>
                <w:rFonts w:ascii="Calibri" w:hAnsi="Calibri"/>
                <w:lang w:val="fr-CH"/>
              </w:rPr>
            </w:pPr>
            <w:r w:rsidRPr="00A0281E">
              <w:rPr>
                <w:rStyle w:val="NoteNo"/>
                <w:rFonts w:ascii="Calibri" w:hAnsi="Calibri"/>
                <w:lang w:val="fr-CH"/>
              </w:rPr>
              <w:t>11</w:t>
            </w:r>
            <w:r w:rsidRPr="00A0281E">
              <w:rPr>
                <w:rFonts w:ascii="Calibri" w:hAnsi="Calibri"/>
                <w:lang w:val="fr-FR"/>
              </w:rPr>
              <w:t>)</w:t>
            </w:r>
            <w:r w:rsidRPr="00A0281E">
              <w:rPr>
                <w:rFonts w:ascii="Calibri" w:hAnsi="Calibri"/>
                <w:lang w:val="fr-FR"/>
              </w:rPr>
              <w:tab/>
            </w:r>
            <w:r w:rsidRPr="00B0646E">
              <w:rPr>
                <w:rFonts w:ascii="Calibri" w:hAnsi="Calibri"/>
                <w:spacing w:val="-2"/>
                <w:lang w:val="fr-CH"/>
              </w:rPr>
              <w:t>Conformément à la Recommandation UIT-R SM.443-4.</w:t>
            </w:r>
          </w:p>
        </w:tc>
        <w:tc>
          <w:tcPr>
            <w:tcW w:w="3243" w:type="dxa"/>
          </w:tcPr>
          <w:p w:rsidR="00B4149F" w:rsidRPr="00A0281E" w:rsidRDefault="00B4149F" w:rsidP="00670CEB">
            <w:pPr>
              <w:pStyle w:val="Note1"/>
              <w:spacing w:line="185" w:lineRule="exact"/>
              <w:ind w:left="284" w:hanging="284"/>
              <w:rPr>
                <w:rStyle w:val="NoteNo"/>
                <w:rFonts w:ascii="Calibri" w:hAnsi="Calibri"/>
              </w:rPr>
            </w:pPr>
            <w:r w:rsidRPr="00A0281E">
              <w:rPr>
                <w:rStyle w:val="NoteNo"/>
                <w:rFonts w:ascii="Calibri" w:hAnsi="Calibri"/>
              </w:rPr>
              <w:t>11</w:t>
            </w:r>
            <w:r w:rsidRPr="00A0281E">
              <w:rPr>
                <w:rFonts w:ascii="Calibri" w:hAnsi="Calibri"/>
              </w:rPr>
              <w:t>)</w:t>
            </w:r>
            <w:r w:rsidRPr="00A0281E">
              <w:rPr>
                <w:rFonts w:ascii="Calibri" w:hAnsi="Calibri"/>
              </w:rPr>
              <w:tab/>
              <w:t>In accordance with Recommendation ITU-R SM.443-4.</w:t>
            </w:r>
          </w:p>
        </w:tc>
        <w:tc>
          <w:tcPr>
            <w:tcW w:w="3243" w:type="dxa"/>
          </w:tcPr>
          <w:p w:rsidR="00B4149F" w:rsidRPr="00A0281E" w:rsidRDefault="00B4149F" w:rsidP="00670CEB">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11</w:t>
            </w:r>
            <w:r w:rsidRPr="00A0281E">
              <w:rPr>
                <w:rFonts w:ascii="Calibri" w:hAnsi="Calibri"/>
                <w:lang w:val="es-ES_tradnl"/>
              </w:rPr>
              <w:t>)</w:t>
            </w:r>
            <w:r w:rsidRPr="00A0281E">
              <w:rPr>
                <w:rFonts w:ascii="Calibri" w:hAnsi="Calibri"/>
                <w:lang w:val="es-ES_tradnl"/>
              </w:rPr>
              <w:tab/>
            </w:r>
            <w:r w:rsidRPr="00A0281E">
              <w:rPr>
                <w:rFonts w:ascii="Calibri" w:hAnsi="Calibri"/>
                <w:spacing w:val="-2"/>
                <w:lang w:val="es-ES_tradnl"/>
              </w:rPr>
              <w:t>Confor</w:t>
            </w:r>
            <w:r w:rsidRPr="00A0281E">
              <w:rPr>
                <w:rFonts w:ascii="Calibri" w:hAnsi="Calibri"/>
                <w:spacing w:val="-2"/>
                <w:lang w:val="es-ES_tradnl"/>
              </w:rPr>
              <w:softHyphen/>
            </w:r>
            <w:r w:rsidRPr="00A0281E">
              <w:rPr>
                <w:rFonts w:ascii="Calibri" w:hAnsi="Calibri"/>
                <w:spacing w:val="-2"/>
                <w:lang w:val="es-ES_tradnl"/>
              </w:rPr>
              <w:softHyphen/>
              <w:t>me con la Recomendación UIT</w:t>
            </w:r>
            <w:r>
              <w:rPr>
                <w:rFonts w:ascii="Calibri" w:hAnsi="Calibri"/>
                <w:spacing w:val="-2"/>
                <w:lang w:val="es-ES_tradnl"/>
              </w:rPr>
              <w:noBreakHyphen/>
            </w:r>
            <w:r w:rsidRPr="00A0281E">
              <w:rPr>
                <w:rFonts w:ascii="Calibri" w:hAnsi="Calibri"/>
                <w:spacing w:val="-2"/>
                <w:lang w:val="es-ES_tradnl"/>
              </w:rPr>
              <w:t>R SM.443-4</w:t>
            </w:r>
            <w:r w:rsidRPr="00A0281E">
              <w:rPr>
                <w:rFonts w:ascii="Calibri" w:hAnsi="Calibri"/>
                <w:lang w:val="es-ES_tradnl"/>
              </w:rPr>
              <w:t>.</w:t>
            </w:r>
          </w:p>
        </w:tc>
      </w:tr>
      <w:tr w:rsidR="00B4149F" w:rsidRPr="00567A05" w:rsidTr="00670CEB">
        <w:trPr>
          <w:cantSplit/>
        </w:trPr>
        <w:tc>
          <w:tcPr>
            <w:tcW w:w="3243" w:type="dxa"/>
          </w:tcPr>
          <w:p w:rsidR="00B4149F" w:rsidRPr="00B0646E" w:rsidRDefault="00B4149F" w:rsidP="00670CEB">
            <w:pPr>
              <w:pStyle w:val="Note1"/>
              <w:spacing w:line="185" w:lineRule="exact"/>
              <w:ind w:left="284" w:hanging="284"/>
              <w:rPr>
                <w:rStyle w:val="NoteNo"/>
                <w:rFonts w:ascii="Calibri" w:hAnsi="Calibri"/>
                <w:lang w:val="fr-CH"/>
              </w:rPr>
            </w:pPr>
            <w:r w:rsidRPr="00B0646E">
              <w:rPr>
                <w:rStyle w:val="NoteNo"/>
                <w:rFonts w:ascii="Calibri" w:hAnsi="Calibri"/>
                <w:lang w:val="fr-CH"/>
              </w:rPr>
              <w:t>12</w:t>
            </w:r>
            <w:r w:rsidRPr="00B0646E">
              <w:rPr>
                <w:rFonts w:ascii="Calibri" w:hAnsi="Calibri"/>
                <w:lang w:val="fr-FR"/>
              </w:rPr>
              <w:t>)</w:t>
            </w:r>
            <w:r w:rsidRPr="00B0646E">
              <w:rPr>
                <w:rFonts w:ascii="Calibri" w:hAnsi="Calibri"/>
                <w:lang w:val="fr-FR"/>
              </w:rPr>
              <w:tab/>
              <w:t>Contrôle automatique de l'occu</w:t>
            </w:r>
            <w:r>
              <w:rPr>
                <w:rFonts w:ascii="Calibri" w:hAnsi="Calibri"/>
                <w:lang w:val="fr-FR"/>
              </w:rPr>
              <w:softHyphen/>
            </w:r>
            <w:r w:rsidRPr="00B0646E">
              <w:rPr>
                <w:rFonts w:ascii="Calibri" w:hAnsi="Calibri"/>
                <w:lang w:val="fr-FR"/>
              </w:rPr>
              <w:t>pation d'une bande de fréquences donnée depuis F-start jusqu'à F-stop pour une période de temps spécifiée; contrôle de l'occupation des canaux radioélectriques avec traitement numérique et enregis</w:t>
            </w:r>
            <w:r>
              <w:rPr>
                <w:rFonts w:ascii="Calibri" w:hAnsi="Calibri"/>
                <w:lang w:val="fr-FR"/>
              </w:rPr>
              <w:softHyphen/>
            </w:r>
            <w:r w:rsidRPr="00B0646E">
              <w:rPr>
                <w:rFonts w:ascii="Calibri" w:hAnsi="Calibri"/>
                <w:lang w:val="fr-FR"/>
              </w:rPr>
              <w:t>trement des données.</w:t>
            </w:r>
          </w:p>
        </w:tc>
        <w:tc>
          <w:tcPr>
            <w:tcW w:w="3243" w:type="dxa"/>
          </w:tcPr>
          <w:p w:rsidR="00B4149F" w:rsidRPr="00B0646E" w:rsidRDefault="00B4149F" w:rsidP="00670CEB">
            <w:pPr>
              <w:pStyle w:val="Note1"/>
              <w:spacing w:line="185" w:lineRule="exact"/>
              <w:ind w:left="284" w:hanging="284"/>
              <w:rPr>
                <w:rStyle w:val="NoteNo"/>
                <w:rFonts w:ascii="Calibri" w:hAnsi="Calibri"/>
              </w:rPr>
            </w:pPr>
            <w:r w:rsidRPr="00B0646E">
              <w:rPr>
                <w:rStyle w:val="NoteNo"/>
                <w:rFonts w:ascii="Calibri" w:hAnsi="Calibri"/>
              </w:rPr>
              <w:t>12</w:t>
            </w:r>
            <w:r w:rsidRPr="00B0646E">
              <w:rPr>
                <w:rFonts w:ascii="Calibri" w:hAnsi="Calibri"/>
              </w:rPr>
              <w:t>)</w:t>
            </w:r>
            <w:r w:rsidRPr="00B0646E">
              <w:rPr>
                <w:rFonts w:ascii="Calibri" w:hAnsi="Calibri"/>
              </w:rPr>
              <w:tab/>
              <w:t>Automatic monitoring of occupation of given frequency band from F</w:t>
            </w:r>
            <w:r w:rsidRPr="00B0646E">
              <w:rPr>
                <w:rFonts w:ascii="Calibri" w:hAnsi="Calibri"/>
              </w:rPr>
              <w:noBreakHyphen/>
              <w:t>start to F</w:t>
            </w:r>
            <w:r w:rsidRPr="00B0646E">
              <w:rPr>
                <w:rFonts w:ascii="Calibri" w:hAnsi="Calibri"/>
              </w:rPr>
              <w:noBreakHyphen/>
              <w:t>stop for specified period of time; monitoring of occupation of radio</w:t>
            </w:r>
            <w:r w:rsidRPr="00B0646E">
              <w:rPr>
                <w:rFonts w:ascii="Calibri" w:hAnsi="Calibri"/>
              </w:rPr>
              <w:softHyphen/>
              <w:t>frequency channels with digital processing and data recording.</w:t>
            </w:r>
          </w:p>
        </w:tc>
        <w:tc>
          <w:tcPr>
            <w:tcW w:w="3243" w:type="dxa"/>
          </w:tcPr>
          <w:p w:rsidR="00B4149F" w:rsidRPr="00B0646E" w:rsidRDefault="00B4149F" w:rsidP="00670CEB">
            <w:pPr>
              <w:pStyle w:val="Note1"/>
              <w:spacing w:line="185" w:lineRule="exact"/>
              <w:ind w:left="284" w:hanging="284"/>
              <w:rPr>
                <w:rStyle w:val="NoteNo"/>
                <w:rFonts w:ascii="Calibri" w:hAnsi="Calibri"/>
                <w:lang w:val="es-ES_tradnl"/>
              </w:rPr>
            </w:pPr>
            <w:r w:rsidRPr="00B0646E">
              <w:rPr>
                <w:rStyle w:val="NoteNo"/>
                <w:rFonts w:ascii="Calibri" w:hAnsi="Calibri"/>
                <w:lang w:val="es-ES_tradnl"/>
              </w:rPr>
              <w:t>12</w:t>
            </w:r>
            <w:r w:rsidRPr="00B0646E">
              <w:rPr>
                <w:rFonts w:ascii="Calibri" w:hAnsi="Calibri"/>
                <w:lang w:val="es-ES_tradnl"/>
              </w:rPr>
              <w:t>)</w:t>
            </w:r>
            <w:r w:rsidRPr="00B0646E">
              <w:rPr>
                <w:rFonts w:ascii="Calibri" w:hAnsi="Calibri"/>
                <w:lang w:val="es-ES_tradnl"/>
              </w:rPr>
              <w:tab/>
              <w:t>Comprobación técnica automática de la ocupación de una determinada banda de frecuencias, desde la F</w:t>
            </w:r>
            <w:r w:rsidRPr="00B0646E">
              <w:rPr>
                <w:rFonts w:ascii="Calibri" w:hAnsi="Calibri"/>
                <w:lang w:val="es-ES_tradnl"/>
              </w:rPr>
              <w:noBreakHyphen/>
              <w:t>inicio hasta la F-final, durante un periodo de tiempo específico; compro</w:t>
            </w:r>
            <w:r>
              <w:rPr>
                <w:rFonts w:ascii="Calibri" w:hAnsi="Calibri"/>
                <w:lang w:val="es-ES_tradnl"/>
              </w:rPr>
              <w:t>9</w:t>
            </w:r>
            <w:r w:rsidRPr="00B0646E">
              <w:rPr>
                <w:rFonts w:ascii="Calibri" w:hAnsi="Calibri"/>
                <w:lang w:val="es-ES_tradnl"/>
              </w:rPr>
              <w:t>bación técnica de la ocu</w:t>
            </w:r>
            <w:r>
              <w:rPr>
                <w:rFonts w:ascii="Calibri" w:hAnsi="Calibri"/>
                <w:lang w:val="es-ES_tradnl"/>
              </w:rPr>
              <w:softHyphen/>
            </w:r>
            <w:r w:rsidRPr="00B0646E">
              <w:rPr>
                <w:rFonts w:ascii="Calibri" w:hAnsi="Calibri"/>
                <w:lang w:val="es-ES_tradnl"/>
              </w:rPr>
              <w:t>pación de canales de radio</w:t>
            </w:r>
            <w:r w:rsidRPr="00B0646E">
              <w:rPr>
                <w:rFonts w:ascii="Calibri" w:hAnsi="Calibri"/>
                <w:lang w:val="es-ES_tradnl"/>
              </w:rPr>
              <w:softHyphen/>
              <w:t>frecuencia con tratamiento digital y registro de datos.</w:t>
            </w:r>
          </w:p>
        </w:tc>
      </w:tr>
    </w:tbl>
    <w:p w:rsidR="00B4149F" w:rsidRPr="00F6724F" w:rsidRDefault="00B4149F" w:rsidP="00B4149F">
      <w:pPr>
        <w:pStyle w:val="Tableend"/>
        <w:rPr>
          <w:lang w:val="es-ES_tradnl"/>
        </w:rPr>
      </w:pPr>
      <w:bookmarkStart w:id="218" w:name="SecA_head"/>
    </w:p>
    <w:bookmarkEnd w:id="218"/>
    <w:p w:rsidR="00B4149F" w:rsidRPr="00BF2DA8" w:rsidRDefault="00B4149F" w:rsidP="00B4149F">
      <w:pPr>
        <w:pStyle w:val="Section"/>
        <w:rPr>
          <w:rFonts w:ascii="Calibri" w:hAnsi="Calibri"/>
        </w:rPr>
      </w:pPr>
      <w:r w:rsidRPr="00BF2DA8">
        <w:rPr>
          <w:rFonts w:ascii="Calibri" w:hAnsi="Calibri"/>
        </w:rPr>
        <w:t>Section A / Sección A</w:t>
      </w:r>
    </w:p>
    <w:p w:rsidR="00B4149F" w:rsidRDefault="00B4149F" w:rsidP="00B4149F">
      <w:pPr>
        <w:pStyle w:val="Sectiontile"/>
        <w:spacing w:after="60" w:line="186" w:lineRule="exact"/>
        <w:rPr>
          <w:rFonts w:ascii="Calibri" w:hAnsi="Calibri"/>
        </w:rPr>
      </w:pPr>
      <w:r w:rsidRPr="00BF2DA8">
        <w:rPr>
          <w:rFonts w:ascii="Calibri" w:hAnsi="Calibri"/>
        </w:rPr>
        <w:t xml:space="preserve">Mesures de fréquence / </w:t>
      </w:r>
      <w:r w:rsidRPr="00BF2DA8">
        <w:rPr>
          <w:rFonts w:ascii="Calibri" w:hAnsi="Calibri"/>
          <w:i/>
          <w:iCs/>
        </w:rPr>
        <w:t>Frequency measurements</w:t>
      </w:r>
      <w:r w:rsidRPr="00BF2DA8">
        <w:rPr>
          <w:rFonts w:ascii="Calibri" w:hAnsi="Calibri"/>
        </w:rPr>
        <w:t xml:space="preserve"> / Mediciones de frecuencia</w:t>
      </w:r>
    </w:p>
    <w:p w:rsidR="00B4149F" w:rsidRPr="007D1A4F" w:rsidRDefault="00B4149F" w:rsidP="00B4149F">
      <w:pPr>
        <w:spacing w:before="0"/>
        <w:rPr>
          <w:sz w:val="2"/>
        </w:rPr>
      </w:pPr>
    </w:p>
    <w:tbl>
      <w:tblPr>
        <w:tblW w:w="9493" w:type="dxa"/>
        <w:tblLayout w:type="fixed"/>
        <w:tblCellMar>
          <w:left w:w="0" w:type="dxa"/>
          <w:right w:w="0" w:type="dxa"/>
        </w:tblCellMar>
        <w:tblLook w:val="0000"/>
      </w:tblPr>
      <w:tblGrid>
        <w:gridCol w:w="1640"/>
        <w:gridCol w:w="1106"/>
        <w:gridCol w:w="910"/>
        <w:gridCol w:w="1694"/>
        <w:gridCol w:w="1833"/>
        <w:gridCol w:w="1260"/>
        <w:gridCol w:w="1050"/>
      </w:tblGrid>
      <w:tr w:rsidR="00B4149F" w:rsidRPr="00BF2DA8" w:rsidTr="00670CEB">
        <w:trPr>
          <w:cantSplit/>
        </w:trPr>
        <w:tc>
          <w:tcPr>
            <w:tcW w:w="1640" w:type="dxa"/>
            <w:vMerge w:val="restart"/>
            <w:tcBorders>
              <w:top w:val="single" w:sz="6" w:space="0" w:color="auto"/>
              <w:left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 xml:space="preserve">Nom de la </w:t>
            </w:r>
            <w:r>
              <w:rPr>
                <w:b w:val="0"/>
                <w:bCs w:val="0"/>
                <w:i w:val="0"/>
                <w:iCs/>
                <w:sz w:val="16"/>
                <w:szCs w:val="16"/>
              </w:rPr>
              <w:t xml:space="preserve"> </w:t>
            </w:r>
            <w:r w:rsidRPr="00BF2DA8">
              <w:rPr>
                <w:b w:val="0"/>
                <w:bCs w:val="0"/>
                <w:i w:val="0"/>
                <w:iCs/>
                <w:sz w:val="16"/>
                <w:szCs w:val="16"/>
              </w:rPr>
              <w:t>station</w:t>
            </w:r>
          </w:p>
          <w:p w:rsidR="00B4149F" w:rsidRPr="00BF2DA8" w:rsidRDefault="00B4149F" w:rsidP="00670CEB">
            <w:pPr>
              <w:pStyle w:val="Tablehead"/>
              <w:framePr w:hSpace="181" w:wrap="notBeside" w:vAnchor="text" w:hAnchor="text" w:y="1"/>
              <w:spacing w:before="30" w:after="30" w:line="174" w:lineRule="exact"/>
              <w:rPr>
                <w:b w:val="0"/>
                <w:bCs w:val="0"/>
                <w:sz w:val="16"/>
                <w:szCs w:val="16"/>
              </w:rPr>
            </w:pPr>
            <w:r w:rsidRPr="00BF2DA8">
              <w:rPr>
                <w:b w:val="0"/>
                <w:bCs w:val="0"/>
                <w:sz w:val="16"/>
                <w:szCs w:val="16"/>
              </w:rPr>
              <w:t>Name of the station</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Nombre de la estación</w:t>
            </w:r>
          </w:p>
        </w:tc>
        <w:tc>
          <w:tcPr>
            <w:tcW w:w="1106" w:type="dxa"/>
            <w:vMerge w:val="restart"/>
            <w:tcBorders>
              <w:top w:val="single" w:sz="6" w:space="0" w:color="auto"/>
              <w:left w:val="single" w:sz="6" w:space="0" w:color="auto"/>
              <w:right w:val="single" w:sz="6" w:space="0" w:color="auto"/>
            </w:tcBorders>
            <w:vAlign w:val="center"/>
          </w:tcPr>
          <w:p w:rsidR="00B4149F" w:rsidRPr="00537AE3" w:rsidRDefault="00B4149F" w:rsidP="00670CEB">
            <w:pPr>
              <w:pStyle w:val="Tablehead"/>
              <w:framePr w:hSpace="181" w:wrap="notBeside" w:vAnchor="text" w:hAnchor="text" w:y="1"/>
              <w:spacing w:before="30" w:after="30" w:line="174" w:lineRule="exact"/>
              <w:rPr>
                <w:b w:val="0"/>
                <w:bCs w:val="0"/>
                <w:i w:val="0"/>
                <w:iCs/>
                <w:sz w:val="16"/>
                <w:szCs w:val="16"/>
                <w:lang w:val="fr-CH"/>
              </w:rPr>
            </w:pPr>
            <w:r w:rsidRPr="00BF2DA8">
              <w:rPr>
                <w:b w:val="0"/>
                <w:bCs w:val="0"/>
                <w:i w:val="0"/>
                <w:iCs/>
                <w:sz w:val="16"/>
                <w:szCs w:val="16"/>
              </w:rPr>
              <w:t>Coordonnées</w:t>
            </w:r>
            <w:r w:rsidRPr="00537AE3">
              <w:rPr>
                <w:b w:val="0"/>
                <w:bCs w:val="0"/>
                <w:i w:val="0"/>
                <w:iCs/>
                <w:sz w:val="16"/>
                <w:szCs w:val="16"/>
                <w:lang w:val="fr-CH"/>
              </w:rPr>
              <w:br/>
              <w:t>géographiques</w:t>
            </w:r>
          </w:p>
          <w:p w:rsidR="00B4149F" w:rsidRPr="00537AE3" w:rsidRDefault="00B4149F" w:rsidP="00670CEB">
            <w:pPr>
              <w:pStyle w:val="Tablehead"/>
              <w:framePr w:hSpace="181" w:wrap="notBeside" w:vAnchor="text" w:hAnchor="text" w:y="1"/>
              <w:spacing w:before="30" w:after="30" w:line="174" w:lineRule="exact"/>
              <w:rPr>
                <w:b w:val="0"/>
                <w:bCs w:val="0"/>
                <w:sz w:val="16"/>
                <w:szCs w:val="16"/>
                <w:lang w:val="fr-CH"/>
              </w:rPr>
            </w:pPr>
            <w:r w:rsidRPr="00537AE3">
              <w:rPr>
                <w:b w:val="0"/>
                <w:bCs w:val="0"/>
                <w:sz w:val="16"/>
                <w:szCs w:val="16"/>
                <w:lang w:val="fr-CH"/>
              </w:rPr>
              <w:t>Geographical</w:t>
            </w:r>
            <w:r w:rsidRPr="00537AE3">
              <w:rPr>
                <w:b w:val="0"/>
                <w:bCs w:val="0"/>
                <w:sz w:val="16"/>
                <w:szCs w:val="16"/>
                <w:lang w:val="fr-CH"/>
              </w:rPr>
              <w:br/>
              <w:t>coordinates</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Coordenadas</w:t>
            </w:r>
            <w:r w:rsidRPr="00BF2DA8">
              <w:rPr>
                <w:b w:val="0"/>
                <w:bCs w:val="0"/>
                <w:i w:val="0"/>
                <w:iCs/>
                <w:sz w:val="16"/>
                <w:szCs w:val="16"/>
              </w:rPr>
              <w:br/>
              <w:t>geográficas</w:t>
            </w:r>
          </w:p>
        </w:tc>
        <w:tc>
          <w:tcPr>
            <w:tcW w:w="910" w:type="dxa"/>
            <w:vMerge w:val="restart"/>
            <w:tcBorders>
              <w:top w:val="single" w:sz="6" w:space="0" w:color="auto"/>
              <w:left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Heures</w:t>
            </w:r>
            <w:r w:rsidRPr="00BF2DA8">
              <w:rPr>
                <w:b w:val="0"/>
                <w:bCs w:val="0"/>
                <w:i w:val="0"/>
                <w:iCs/>
                <w:sz w:val="16"/>
                <w:szCs w:val="16"/>
              </w:rPr>
              <w:br/>
              <w:t>de service</w:t>
            </w:r>
          </w:p>
          <w:p w:rsidR="00B4149F" w:rsidRPr="00BF2DA8" w:rsidRDefault="00B4149F" w:rsidP="00670CEB">
            <w:pPr>
              <w:pStyle w:val="Tablehead"/>
              <w:framePr w:hSpace="181" w:wrap="notBeside" w:vAnchor="text" w:hAnchor="text" w:y="1"/>
              <w:spacing w:before="30" w:after="30" w:line="174" w:lineRule="exact"/>
              <w:rPr>
                <w:b w:val="0"/>
                <w:bCs w:val="0"/>
                <w:sz w:val="16"/>
                <w:szCs w:val="16"/>
              </w:rPr>
            </w:pPr>
            <w:r w:rsidRPr="00BF2DA8">
              <w:rPr>
                <w:b w:val="0"/>
                <w:bCs w:val="0"/>
                <w:sz w:val="16"/>
                <w:szCs w:val="16"/>
              </w:rPr>
              <w:t>Hours of</w:t>
            </w:r>
            <w:r w:rsidRPr="00BF2DA8">
              <w:rPr>
                <w:b w:val="0"/>
                <w:bCs w:val="0"/>
                <w:sz w:val="16"/>
                <w:szCs w:val="16"/>
              </w:rPr>
              <w:br/>
              <w:t>service</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Horario de</w:t>
            </w:r>
            <w:r w:rsidRPr="00BF2DA8">
              <w:rPr>
                <w:b w:val="0"/>
                <w:bCs w:val="0"/>
                <w:i w:val="0"/>
                <w:iCs/>
                <w:sz w:val="16"/>
                <w:szCs w:val="16"/>
              </w:rPr>
              <w:br/>
              <w:t>servicio</w:t>
            </w:r>
          </w:p>
        </w:tc>
        <w:tc>
          <w:tcPr>
            <w:tcW w:w="1694" w:type="dxa"/>
            <w:vMerge w:val="restart"/>
            <w:tcBorders>
              <w:top w:val="single" w:sz="6" w:space="0" w:color="auto"/>
              <w:left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rPr>
              <w:t>Gammes</w:t>
            </w:r>
            <w:r w:rsidRPr="00BF2DA8">
              <w:rPr>
                <w:b w:val="0"/>
                <w:bCs w:val="0"/>
                <w:i w:val="0"/>
                <w:iCs/>
                <w:sz w:val="16"/>
                <w:szCs w:val="16"/>
              </w:rPr>
              <w:br/>
              <w:t>des fréquences</w:t>
            </w:r>
            <w:r w:rsidRPr="00BF2DA8">
              <w:rPr>
                <w:b w:val="0"/>
                <w:bCs w:val="0"/>
                <w:i w:val="0"/>
                <w:iCs/>
                <w:sz w:val="16"/>
                <w:szCs w:val="16"/>
              </w:rPr>
              <w:br/>
            </w:r>
            <w:r w:rsidRPr="00BF2DA8">
              <w:rPr>
                <w:b w:val="0"/>
                <w:bCs w:val="0"/>
                <w:i w:val="0"/>
                <w:iCs/>
                <w:sz w:val="16"/>
                <w:szCs w:val="16"/>
                <w:lang w:val="es-ES_tradnl"/>
              </w:rPr>
              <w:t>mesurables</w:t>
            </w:r>
          </w:p>
          <w:p w:rsidR="00B4149F" w:rsidRPr="00BF2DA8" w:rsidRDefault="00B4149F" w:rsidP="00670CEB">
            <w:pPr>
              <w:pStyle w:val="Tablehead"/>
              <w:framePr w:hSpace="181" w:wrap="notBeside" w:vAnchor="text" w:hAnchor="text" w:y="1"/>
              <w:spacing w:before="30" w:after="30" w:line="174" w:lineRule="exact"/>
              <w:rPr>
                <w:b w:val="0"/>
                <w:bCs w:val="0"/>
                <w:sz w:val="16"/>
                <w:szCs w:val="16"/>
                <w:lang w:val="es-ES_tradnl"/>
              </w:rPr>
            </w:pPr>
            <w:r w:rsidRPr="00BF2DA8">
              <w:rPr>
                <w:b w:val="0"/>
                <w:bCs w:val="0"/>
                <w:sz w:val="16"/>
                <w:szCs w:val="16"/>
                <w:lang w:val="es-ES_tradnl"/>
              </w:rPr>
              <w:t>Ranges</w:t>
            </w:r>
            <w:r w:rsidRPr="00BF2DA8">
              <w:rPr>
                <w:b w:val="0"/>
                <w:bCs w:val="0"/>
                <w:sz w:val="16"/>
                <w:szCs w:val="16"/>
                <w:lang w:val="es-ES_tradnl"/>
              </w:rPr>
              <w:br/>
              <w:t>of measurable</w:t>
            </w:r>
            <w:r w:rsidRPr="00BF2DA8">
              <w:rPr>
                <w:b w:val="0"/>
                <w:bCs w:val="0"/>
                <w:sz w:val="16"/>
                <w:szCs w:val="16"/>
                <w:lang w:val="es-ES_tradnl"/>
              </w:rPr>
              <w:br/>
              <w:t>frequencies</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Gamas</w:t>
            </w:r>
            <w:r w:rsidRPr="00BF2DA8">
              <w:rPr>
                <w:b w:val="0"/>
                <w:bCs w:val="0"/>
                <w:i w:val="0"/>
                <w:iCs/>
                <w:sz w:val="16"/>
                <w:szCs w:val="16"/>
                <w:lang w:val="es-ES_tradnl"/>
              </w:rPr>
              <w:br/>
              <w:t>de frecuencias</w:t>
            </w:r>
            <w:r w:rsidRPr="00BF2DA8">
              <w:rPr>
                <w:b w:val="0"/>
                <w:bCs w:val="0"/>
                <w:i w:val="0"/>
                <w:iCs/>
                <w:sz w:val="16"/>
                <w:szCs w:val="16"/>
                <w:lang w:val="es-ES_tradnl"/>
              </w:rPr>
              <w:br/>
              <w:t>en que puede medir</w:t>
            </w:r>
          </w:p>
        </w:tc>
        <w:tc>
          <w:tcPr>
            <w:tcW w:w="3093" w:type="dxa"/>
            <w:gridSpan w:val="2"/>
            <w:tcBorders>
              <w:top w:val="single" w:sz="6" w:space="0" w:color="auto"/>
              <w:lef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Précision des mesures</w:t>
            </w:r>
            <w:r w:rsidRPr="00BF2DA8">
              <w:rPr>
                <w:b w:val="0"/>
                <w:bCs w:val="0"/>
                <w:i w:val="0"/>
                <w:iCs/>
                <w:sz w:val="16"/>
                <w:szCs w:val="16"/>
              </w:rPr>
              <w:br/>
            </w:r>
            <w:r w:rsidRPr="00BF2DA8">
              <w:rPr>
                <w:b w:val="0"/>
                <w:bCs w:val="0"/>
                <w:sz w:val="16"/>
                <w:szCs w:val="16"/>
              </w:rPr>
              <w:t>Accuracy of measurements</w:t>
            </w:r>
            <w:r w:rsidRPr="00BF2DA8">
              <w:rPr>
                <w:b w:val="0"/>
                <w:bCs w:val="0"/>
                <w:sz w:val="16"/>
                <w:szCs w:val="16"/>
              </w:rPr>
              <w:br/>
            </w:r>
            <w:r w:rsidRPr="00BF2DA8">
              <w:rPr>
                <w:b w:val="0"/>
                <w:bCs w:val="0"/>
                <w:i w:val="0"/>
                <w:iCs/>
                <w:sz w:val="16"/>
                <w:szCs w:val="16"/>
              </w:rPr>
              <w:t>Precisión de las medidas</w:t>
            </w:r>
          </w:p>
        </w:tc>
        <w:tc>
          <w:tcPr>
            <w:tcW w:w="1050" w:type="dxa"/>
            <w:vMerge w:val="restart"/>
            <w:tcBorders>
              <w:top w:val="single" w:sz="6" w:space="0" w:color="auto"/>
              <w:left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Observations</w:t>
            </w:r>
          </w:p>
          <w:p w:rsidR="00B4149F" w:rsidRPr="00BF2DA8" w:rsidRDefault="00B4149F" w:rsidP="00670CEB">
            <w:pPr>
              <w:pStyle w:val="Tablehead"/>
              <w:framePr w:hSpace="181" w:wrap="notBeside" w:vAnchor="text" w:hAnchor="text" w:y="1"/>
              <w:spacing w:before="30" w:after="30" w:line="174" w:lineRule="exact"/>
              <w:rPr>
                <w:b w:val="0"/>
                <w:bCs w:val="0"/>
                <w:sz w:val="16"/>
                <w:szCs w:val="16"/>
              </w:rPr>
            </w:pPr>
            <w:r w:rsidRPr="00BF2DA8">
              <w:rPr>
                <w:b w:val="0"/>
                <w:bCs w:val="0"/>
                <w:sz w:val="16"/>
                <w:szCs w:val="16"/>
              </w:rPr>
              <w:t>Remarks</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Observaciones</w:t>
            </w:r>
          </w:p>
        </w:tc>
      </w:tr>
      <w:tr w:rsidR="00B4149F" w:rsidRPr="00567A05" w:rsidTr="00670CEB">
        <w:trPr>
          <w:cantSplit/>
        </w:trPr>
        <w:tc>
          <w:tcPr>
            <w:tcW w:w="1640" w:type="dxa"/>
            <w:vMerge/>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jc w:val="both"/>
              <w:rPr>
                <w:b w:val="0"/>
                <w:bCs w:val="0"/>
                <w:i w:val="0"/>
                <w:iCs/>
                <w:sz w:val="16"/>
                <w:szCs w:val="16"/>
              </w:rPr>
            </w:pPr>
          </w:p>
        </w:tc>
        <w:tc>
          <w:tcPr>
            <w:tcW w:w="1106" w:type="dxa"/>
            <w:vMerge/>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p>
        </w:tc>
        <w:tc>
          <w:tcPr>
            <w:tcW w:w="910" w:type="dxa"/>
            <w:vMerge/>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p>
        </w:tc>
        <w:tc>
          <w:tcPr>
            <w:tcW w:w="1694" w:type="dxa"/>
            <w:vMerge/>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p>
        </w:tc>
        <w:tc>
          <w:tcPr>
            <w:tcW w:w="1833" w:type="dxa"/>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Exprimée, en valeur</w:t>
            </w:r>
            <w:r w:rsidRPr="00BF2DA8">
              <w:rPr>
                <w:b w:val="0"/>
                <w:bCs w:val="0"/>
                <w:i w:val="0"/>
                <w:iCs/>
                <w:sz w:val="16"/>
                <w:szCs w:val="16"/>
              </w:rPr>
              <w:br/>
              <w:t>relative, par un multiple</w:t>
            </w:r>
            <w:r w:rsidRPr="00BF2DA8">
              <w:rPr>
                <w:b w:val="0"/>
                <w:bCs w:val="0"/>
                <w:i w:val="0"/>
                <w:iCs/>
                <w:sz w:val="16"/>
                <w:szCs w:val="16"/>
              </w:rPr>
              <w:br/>
              <w:t>d'une puissance de 10</w:t>
            </w:r>
          </w:p>
          <w:p w:rsidR="00B4149F" w:rsidRPr="00BF2DA8" w:rsidRDefault="00B4149F" w:rsidP="00670CEB">
            <w:pPr>
              <w:pStyle w:val="Tablehead"/>
              <w:framePr w:hSpace="181" w:wrap="notBeside" w:vAnchor="text" w:hAnchor="text" w:y="1"/>
              <w:spacing w:before="30" w:after="30" w:line="174" w:lineRule="exact"/>
              <w:rPr>
                <w:b w:val="0"/>
                <w:bCs w:val="0"/>
                <w:sz w:val="16"/>
                <w:szCs w:val="16"/>
                <w:lang w:val="en-US"/>
              </w:rPr>
            </w:pPr>
            <w:r w:rsidRPr="00BF2DA8">
              <w:rPr>
                <w:b w:val="0"/>
                <w:bCs w:val="0"/>
                <w:sz w:val="16"/>
                <w:szCs w:val="16"/>
                <w:lang w:val="en-US"/>
              </w:rPr>
              <w:t>Expressed, as relative</w:t>
            </w:r>
            <w:r w:rsidRPr="00BF2DA8">
              <w:rPr>
                <w:b w:val="0"/>
                <w:bCs w:val="0"/>
                <w:sz w:val="16"/>
                <w:szCs w:val="16"/>
                <w:lang w:val="en-US"/>
              </w:rPr>
              <w:br/>
              <w:t>value, by a multiple of</w:t>
            </w:r>
            <w:r w:rsidRPr="00BF2DA8">
              <w:rPr>
                <w:b w:val="0"/>
                <w:bCs w:val="0"/>
                <w:sz w:val="16"/>
                <w:szCs w:val="16"/>
                <w:lang w:val="en-US"/>
              </w:rPr>
              <w:br/>
              <w:t>a power of 10</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Expresada, en valor</w:t>
            </w:r>
            <w:r w:rsidRPr="00BF2DA8">
              <w:rPr>
                <w:b w:val="0"/>
                <w:bCs w:val="0"/>
                <w:i w:val="0"/>
                <w:iCs/>
                <w:sz w:val="16"/>
                <w:szCs w:val="16"/>
                <w:lang w:val="es-ES_tradnl"/>
              </w:rPr>
              <w:br/>
              <w:t>relativo, por  múltiplos</w:t>
            </w:r>
            <w:r w:rsidRPr="00BF2DA8">
              <w:rPr>
                <w:b w:val="0"/>
                <w:bCs w:val="0"/>
                <w:i w:val="0"/>
                <w:iCs/>
                <w:sz w:val="16"/>
                <w:szCs w:val="16"/>
                <w:lang w:val="es-ES_tradnl"/>
              </w:rPr>
              <w:br/>
              <w:t>de potencias de 10</w:t>
            </w:r>
          </w:p>
        </w:tc>
        <w:tc>
          <w:tcPr>
            <w:tcW w:w="1260" w:type="dxa"/>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Exprimée, en</w:t>
            </w:r>
            <w:r w:rsidRPr="00BF2DA8">
              <w:rPr>
                <w:b w:val="0"/>
                <w:bCs w:val="0"/>
                <w:i w:val="0"/>
                <w:iCs/>
                <w:sz w:val="16"/>
                <w:szCs w:val="16"/>
              </w:rPr>
              <w:br/>
              <w:t>valeur absolue,</w:t>
            </w:r>
            <w:r w:rsidRPr="00BF2DA8">
              <w:rPr>
                <w:b w:val="0"/>
                <w:bCs w:val="0"/>
                <w:i w:val="0"/>
                <w:iCs/>
                <w:sz w:val="16"/>
                <w:szCs w:val="16"/>
              </w:rPr>
              <w:br/>
              <w:t>en Hz</w:t>
            </w:r>
          </w:p>
          <w:p w:rsidR="00B4149F" w:rsidRPr="00BF2DA8" w:rsidRDefault="00B4149F" w:rsidP="00670CEB">
            <w:pPr>
              <w:pStyle w:val="Tablehead"/>
              <w:framePr w:hSpace="181" w:wrap="notBeside" w:vAnchor="text" w:hAnchor="text" w:y="1"/>
              <w:spacing w:before="30" w:after="30" w:line="174" w:lineRule="exact"/>
              <w:rPr>
                <w:b w:val="0"/>
                <w:bCs w:val="0"/>
                <w:sz w:val="16"/>
                <w:szCs w:val="16"/>
                <w:lang w:val="en-US"/>
              </w:rPr>
            </w:pPr>
            <w:r w:rsidRPr="00BF2DA8">
              <w:rPr>
                <w:b w:val="0"/>
                <w:bCs w:val="0"/>
                <w:sz w:val="16"/>
                <w:szCs w:val="16"/>
                <w:lang w:val="en-US"/>
              </w:rPr>
              <w:t>Expressed,as</w:t>
            </w:r>
            <w:r w:rsidRPr="00BF2DA8">
              <w:rPr>
                <w:b w:val="0"/>
                <w:bCs w:val="0"/>
                <w:sz w:val="16"/>
                <w:szCs w:val="16"/>
                <w:lang w:val="en-US"/>
              </w:rPr>
              <w:br/>
              <w:t>absolute value,</w:t>
            </w:r>
            <w:r w:rsidRPr="00BF2DA8">
              <w:rPr>
                <w:b w:val="0"/>
                <w:bCs w:val="0"/>
                <w:sz w:val="16"/>
                <w:szCs w:val="16"/>
                <w:lang w:val="en-US"/>
              </w:rPr>
              <w:br/>
              <w:t>in Hz</w:t>
            </w:r>
          </w:p>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Expresada, en</w:t>
            </w:r>
            <w:r w:rsidRPr="00BF2DA8">
              <w:rPr>
                <w:b w:val="0"/>
                <w:bCs w:val="0"/>
                <w:i w:val="0"/>
                <w:iCs/>
                <w:sz w:val="16"/>
                <w:szCs w:val="16"/>
                <w:lang w:val="es-ES_tradnl"/>
              </w:rPr>
              <w:br/>
              <w:t>valor absoluto,</w:t>
            </w:r>
            <w:r w:rsidRPr="00BF2DA8">
              <w:rPr>
                <w:b w:val="0"/>
                <w:bCs w:val="0"/>
                <w:i w:val="0"/>
                <w:iCs/>
                <w:sz w:val="16"/>
                <w:szCs w:val="16"/>
                <w:lang w:val="es-ES_tradnl"/>
              </w:rPr>
              <w:br/>
              <w:t>en Hz</w:t>
            </w:r>
          </w:p>
        </w:tc>
        <w:tc>
          <w:tcPr>
            <w:tcW w:w="1050" w:type="dxa"/>
            <w:vMerge/>
            <w:tcBorders>
              <w:left w:val="single" w:sz="6" w:space="0" w:color="auto"/>
              <w:bottom w:val="single" w:sz="6" w:space="0" w:color="auto"/>
              <w:right w:val="single" w:sz="6" w:space="0" w:color="auto"/>
            </w:tcBorders>
            <w:vAlign w:val="center"/>
          </w:tcPr>
          <w:p w:rsidR="00B4149F" w:rsidRPr="00BF2DA8" w:rsidRDefault="00B4149F" w:rsidP="00670CEB">
            <w:pPr>
              <w:pStyle w:val="Tablehead"/>
              <w:framePr w:hSpace="181" w:wrap="notBeside" w:vAnchor="text" w:hAnchor="text" w:y="1"/>
              <w:spacing w:before="30" w:after="30" w:line="174" w:lineRule="exact"/>
              <w:rPr>
                <w:b w:val="0"/>
                <w:bCs w:val="0"/>
                <w:i w:val="0"/>
                <w:iCs/>
                <w:sz w:val="16"/>
                <w:szCs w:val="16"/>
                <w:lang w:val="es-ES_tradnl"/>
              </w:rPr>
            </w:pPr>
          </w:p>
        </w:tc>
      </w:tr>
      <w:tr w:rsidR="00B4149F" w:rsidRPr="00BF2DA8" w:rsidTr="00670CEB">
        <w:trPr>
          <w:cantSplit/>
        </w:trPr>
        <w:tc>
          <w:tcPr>
            <w:tcW w:w="1640"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1</w:t>
            </w:r>
          </w:p>
        </w:tc>
        <w:tc>
          <w:tcPr>
            <w:tcW w:w="1106"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2</w:t>
            </w:r>
          </w:p>
        </w:tc>
        <w:tc>
          <w:tcPr>
            <w:tcW w:w="910"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3</w:t>
            </w:r>
          </w:p>
        </w:tc>
        <w:tc>
          <w:tcPr>
            <w:tcW w:w="1694"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4</w:t>
            </w:r>
          </w:p>
        </w:tc>
        <w:tc>
          <w:tcPr>
            <w:tcW w:w="1833"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5a</w:t>
            </w:r>
          </w:p>
        </w:tc>
        <w:tc>
          <w:tcPr>
            <w:tcW w:w="1260"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5b</w:t>
            </w:r>
          </w:p>
        </w:tc>
        <w:tc>
          <w:tcPr>
            <w:tcW w:w="1050" w:type="dxa"/>
            <w:tcBorders>
              <w:top w:val="single" w:sz="6" w:space="0" w:color="auto"/>
              <w:left w:val="single" w:sz="6" w:space="0" w:color="auto"/>
              <w:right w:val="single" w:sz="6" w:space="0" w:color="auto"/>
            </w:tcBorders>
            <w:vAlign w:val="center"/>
          </w:tcPr>
          <w:p w:rsidR="00B4149F" w:rsidRPr="00BF2DA8" w:rsidRDefault="00B4149F" w:rsidP="00670CEB">
            <w:pPr>
              <w:pStyle w:val="ColumnNo"/>
              <w:framePr w:hSpace="181" w:wrap="notBeside" w:vAnchor="text" w:hAnchor="text" w:y="1"/>
              <w:spacing w:before="40" w:after="40" w:line="199" w:lineRule="exact"/>
              <w:rPr>
                <w:rFonts w:ascii="Calibri" w:hAnsi="Calibri"/>
              </w:rPr>
            </w:pPr>
            <w:r w:rsidRPr="00BF2DA8">
              <w:rPr>
                <w:rFonts w:ascii="Calibri" w:hAnsi="Calibri"/>
              </w:rPr>
              <w:t>6</w:t>
            </w:r>
          </w:p>
        </w:tc>
      </w:tr>
      <w:tr w:rsidR="00B4149F" w:rsidRPr="00BF2DA8" w:rsidTr="00670C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B4149F" w:rsidRPr="00BF2DA8" w:rsidRDefault="00B4149F" w:rsidP="00670CEB">
            <w:pPr>
              <w:pStyle w:val="ColumnIMS"/>
              <w:framePr w:hSpace="181" w:wrap="notBeside" w:vAnchor="text" w:hAnchor="text" w:y="1"/>
              <w:spacing w:before="40" w:after="40" w:line="199" w:lineRule="atLeast"/>
              <w:ind w:left="142" w:right="57"/>
              <w:rPr>
                <w:rFonts w:ascii="Calibri" w:hAnsi="Calibri"/>
                <w:lang w:val="fr-FR"/>
              </w:rPr>
            </w:pPr>
            <w:r w:rsidRPr="00BF2DA8">
              <w:rPr>
                <w:rFonts w:ascii="Calibri" w:hAnsi="Calibri"/>
                <w:lang w:val="fr-FR"/>
              </w:rPr>
              <w:t>Arkhangelsk</w:t>
            </w:r>
            <w:r w:rsidRPr="00BF2DA8">
              <w:rPr>
                <w:rFonts w:ascii="Calibri" w:hAnsi="Calibri"/>
                <w:lang w:val="fr-FR"/>
              </w:rPr>
              <w:br/>
            </w:r>
            <w:r w:rsidRPr="00BF2DA8">
              <w:rPr>
                <w:rFonts w:ascii="Calibri" w:hAnsi="Calibri"/>
                <w:b/>
                <w:bCs/>
              </w:rPr>
              <w:t>(SCIE, IMS, SCTE)</w:t>
            </w:r>
          </w:p>
        </w:tc>
        <w:tc>
          <w:tcPr>
            <w:tcW w:w="1106" w:type="dxa"/>
            <w:tcBorders>
              <w:top w:val="nil"/>
              <w:bottom w:val="nil"/>
            </w:tcBorders>
          </w:tcPr>
          <w:p w:rsidR="00B4149F" w:rsidRPr="00BF2DA8" w:rsidRDefault="00B4149F" w:rsidP="00670CEB">
            <w:pPr>
              <w:pStyle w:val="Column2"/>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40°37</w:t>
            </w:r>
            <w:r w:rsidRPr="00BF2DA8">
              <w:rPr>
                <w:rFonts w:ascii="Calibri" w:hAnsi="Calibri"/>
              </w:rPr>
              <w:sym w:font="Symbol" w:char="F0A2"/>
            </w:r>
            <w:r w:rsidRPr="00BF2DA8">
              <w:rPr>
                <w:rFonts w:ascii="Calibri" w:hAnsi="Calibri"/>
                <w:lang w:val="es-ES"/>
              </w:rPr>
              <w:t>20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64°37</w:t>
            </w:r>
            <w:r w:rsidRPr="00BF2DA8">
              <w:rPr>
                <w:rFonts w:ascii="Calibri" w:hAnsi="Calibri"/>
              </w:rPr>
              <w:sym w:font="Symbol" w:char="F0A2"/>
            </w:r>
            <w:r w:rsidRPr="00BF2DA8">
              <w:rPr>
                <w:rFonts w:ascii="Calibri" w:hAnsi="Calibri"/>
                <w:lang w:val="es-ES"/>
              </w:rPr>
              <w:t>30</w:t>
            </w:r>
            <w:r w:rsidRPr="00BF2DA8">
              <w:rPr>
                <w:rFonts w:ascii="Calibri" w:hAnsi="Calibri"/>
              </w:rPr>
              <w:sym w:font="Symbol" w:char="F0B2"/>
            </w:r>
            <w:r w:rsidRPr="00BF2DA8">
              <w:rPr>
                <w:rFonts w:ascii="Calibri" w:hAnsi="Calibri"/>
                <w:lang w:val="es-ES"/>
              </w:rPr>
              <w:tab/>
              <w:t>N</w:t>
            </w:r>
          </w:p>
        </w:tc>
        <w:tc>
          <w:tcPr>
            <w:tcW w:w="910" w:type="dxa"/>
            <w:tcBorders>
              <w:top w:val="nil"/>
              <w:bottom w:val="nil"/>
            </w:tcBorders>
          </w:tcPr>
          <w:p w:rsidR="00B4149F" w:rsidRPr="00BF2DA8" w:rsidRDefault="00B4149F" w:rsidP="00670CEB">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es-ES"/>
              </w:rPr>
              <w:t>H24</w:t>
            </w:r>
          </w:p>
        </w:tc>
        <w:tc>
          <w:tcPr>
            <w:tcW w:w="1694" w:type="dxa"/>
            <w:tcBorders>
              <w:top w:val="nil"/>
              <w:bottom w:val="nil"/>
            </w:tcBorders>
          </w:tcPr>
          <w:p w:rsidR="00B4149F" w:rsidRPr="00BF2DA8" w:rsidRDefault="00B4149F" w:rsidP="00670CEB">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rPr>
                <w:rFonts w:ascii="Calibri" w:hAnsi="Calibri"/>
                <w:szCs w:val="18"/>
                <w:lang w:val="fr-FR"/>
              </w:rPr>
            </w:pPr>
            <w:r w:rsidRPr="00BF2DA8">
              <w:rPr>
                <w:rFonts w:ascii="Calibri" w:hAnsi="Calibri"/>
                <w:lang w:val="es-ES"/>
              </w:rPr>
              <w:tab/>
              <w:t>9</w:t>
            </w:r>
            <w:r w:rsidRPr="00BF2DA8">
              <w:rPr>
                <w:rFonts w:ascii="Calibri" w:hAnsi="Calibri"/>
                <w:lang w:val="es-ES"/>
              </w:rPr>
              <w:tab/>
              <w:t>kHz</w:t>
            </w:r>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833" w:type="dxa"/>
            <w:tcBorders>
              <w:top w:val="nil"/>
              <w:bottom w:val="nil"/>
            </w:tcBorders>
          </w:tcPr>
          <w:p w:rsidR="00B4149F" w:rsidRPr="00BF2DA8" w:rsidRDefault="00B4149F" w:rsidP="00670CEB">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1 × 10</w:t>
            </w:r>
            <w:r w:rsidRPr="00BF2DA8">
              <w:rPr>
                <w:rFonts w:ascii="Calibri" w:hAnsi="Calibri"/>
                <w:position w:val="6"/>
                <w:sz w:val="13"/>
                <w:szCs w:val="13"/>
              </w:rPr>
              <w:t>-8</w:t>
            </w:r>
          </w:p>
        </w:tc>
        <w:tc>
          <w:tcPr>
            <w:tcW w:w="1260" w:type="dxa"/>
            <w:tcBorders>
              <w:top w:val="nil"/>
              <w:bottom w:val="nil"/>
            </w:tcBorders>
          </w:tcPr>
          <w:p w:rsidR="00B4149F" w:rsidRPr="00BF2DA8" w:rsidRDefault="00B4149F" w:rsidP="00670CEB">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 1 Hz</w:t>
            </w:r>
          </w:p>
        </w:tc>
        <w:tc>
          <w:tcPr>
            <w:tcW w:w="1050" w:type="dxa"/>
            <w:tcBorders>
              <w:top w:val="nil"/>
              <w:bottom w:val="nil"/>
            </w:tcBorders>
          </w:tcPr>
          <w:p w:rsidR="00B4149F" w:rsidRPr="00BF2DA8" w:rsidRDefault="00B4149F" w:rsidP="00670CEB">
            <w:pPr>
              <w:pStyle w:val="Column6"/>
              <w:framePr w:hSpace="181" w:wrap="notBeside" w:vAnchor="text" w:hAnchor="text" w:y="1"/>
              <w:spacing w:before="40" w:after="40" w:line="199" w:lineRule="atLeast"/>
              <w:ind w:left="57" w:right="57"/>
              <w:rPr>
                <w:rStyle w:val="NoteNo"/>
                <w:rFonts w:ascii="Calibri" w:hAnsi="Calibri"/>
              </w:rPr>
            </w:pPr>
          </w:p>
        </w:tc>
      </w:tr>
      <w:tr w:rsidR="00B4149F" w:rsidRPr="00BF2DA8" w:rsidTr="00670C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B4149F" w:rsidRPr="00BF2DA8" w:rsidRDefault="00B4149F" w:rsidP="00670CEB">
            <w:pPr>
              <w:pStyle w:val="ColumnIMS"/>
              <w:keepNext/>
              <w:framePr w:hSpace="181" w:wrap="notBeside" w:vAnchor="text" w:hAnchor="text" w:y="1"/>
              <w:spacing w:before="40" w:after="40" w:line="199" w:lineRule="atLeast"/>
              <w:ind w:left="142" w:right="57"/>
              <w:rPr>
                <w:rFonts w:ascii="Calibri" w:hAnsi="Calibri"/>
                <w:b/>
                <w:szCs w:val="18"/>
                <w:lang w:val="fr-FR"/>
              </w:rPr>
            </w:pPr>
            <w:r w:rsidRPr="00BF2DA8">
              <w:rPr>
                <w:rFonts w:ascii="Calibri" w:hAnsi="Calibri"/>
                <w:lang w:val="fr-FR"/>
              </w:rPr>
              <w:t>Belgorod</w:t>
            </w:r>
            <w:r w:rsidRPr="00BF2DA8">
              <w:rPr>
                <w:rFonts w:ascii="Calibri" w:hAnsi="Calibri"/>
                <w:lang w:val="en-US"/>
              </w:rPr>
              <w:br/>
            </w:r>
            <w:r w:rsidRPr="00BF2DA8">
              <w:rPr>
                <w:rFonts w:ascii="Calibri" w:hAnsi="Calibri"/>
                <w:b/>
                <w:bCs/>
              </w:rPr>
              <w:t>(SCIE, IMS, SCTE)</w:t>
            </w:r>
          </w:p>
        </w:tc>
        <w:tc>
          <w:tcPr>
            <w:tcW w:w="1106" w:type="dxa"/>
            <w:tcBorders>
              <w:top w:val="nil"/>
              <w:bottom w:val="nil"/>
            </w:tcBorders>
          </w:tcPr>
          <w:p w:rsidR="00B4149F" w:rsidRPr="00BF2DA8" w:rsidRDefault="00B4149F" w:rsidP="00670CEB">
            <w:pPr>
              <w:pStyle w:val="Column2"/>
              <w:keepNext/>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910" w:type="dxa"/>
            <w:tcBorders>
              <w:top w:val="nil"/>
              <w:bottom w:val="nil"/>
            </w:tcBorders>
          </w:tcPr>
          <w:p w:rsidR="00B4149F" w:rsidRPr="00BF2DA8" w:rsidRDefault="00B4149F" w:rsidP="00670CEB">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fr-FR"/>
              </w:rPr>
              <w:tab/>
              <w:t>»</w:t>
            </w:r>
          </w:p>
        </w:tc>
        <w:tc>
          <w:tcPr>
            <w:tcW w:w="1694" w:type="dxa"/>
            <w:tcBorders>
              <w:top w:val="nil"/>
              <w:bottom w:val="nil"/>
            </w:tcBorders>
          </w:tcPr>
          <w:p w:rsidR="00B4149F" w:rsidRPr="00BF2DA8" w:rsidRDefault="00B4149F" w:rsidP="00670CEB">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nil"/>
            </w:tcBorders>
          </w:tcPr>
          <w:p w:rsidR="00B4149F" w:rsidRPr="00BF2DA8" w:rsidRDefault="00B4149F" w:rsidP="00670CEB">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lang w:val="es-ES_tradnl"/>
              </w:rPr>
              <w:t xml:space="preserve">± 2 </w:t>
            </w:r>
            <w:r w:rsidRPr="00BF2DA8">
              <w:rPr>
                <w:rFonts w:ascii="Calibri" w:hAnsi="Calibri"/>
                <w:lang w:val="es-ES"/>
              </w:rPr>
              <w:t xml:space="preserve">× </w:t>
            </w:r>
            <w:r w:rsidRPr="00BF2DA8">
              <w:rPr>
                <w:rFonts w:ascii="Calibri" w:hAnsi="Calibri"/>
                <w:lang w:val="es-ES_tradnl"/>
              </w:rPr>
              <w:t>10</w:t>
            </w:r>
            <w:r w:rsidRPr="00BF2DA8">
              <w:rPr>
                <w:rFonts w:ascii="Calibri" w:hAnsi="Calibri"/>
                <w:position w:val="6"/>
                <w:sz w:val="14"/>
                <w:lang w:val="es-ES_tradnl"/>
              </w:rPr>
              <w:t>-8</w:t>
            </w:r>
          </w:p>
        </w:tc>
        <w:tc>
          <w:tcPr>
            <w:tcW w:w="1260" w:type="dxa"/>
            <w:tcBorders>
              <w:top w:val="nil"/>
              <w:bottom w:val="nil"/>
            </w:tcBorders>
          </w:tcPr>
          <w:p w:rsidR="00B4149F" w:rsidRPr="00BF2DA8" w:rsidRDefault="00B4149F" w:rsidP="00670CEB">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rPr>
              <w:tab/>
              <w:t>»</w:t>
            </w:r>
          </w:p>
        </w:tc>
        <w:tc>
          <w:tcPr>
            <w:tcW w:w="1050" w:type="dxa"/>
            <w:tcBorders>
              <w:top w:val="nil"/>
              <w:bottom w:val="nil"/>
            </w:tcBorders>
          </w:tcPr>
          <w:p w:rsidR="00B4149F" w:rsidRPr="00BF2DA8" w:rsidRDefault="00B4149F" w:rsidP="00670CEB">
            <w:pPr>
              <w:pStyle w:val="Column6"/>
              <w:keepNext/>
              <w:framePr w:hSpace="181" w:wrap="notBeside" w:vAnchor="text" w:hAnchor="text" w:y="1"/>
              <w:spacing w:before="40" w:after="40" w:line="199" w:lineRule="atLeast"/>
              <w:ind w:left="57" w:right="57"/>
              <w:rPr>
                <w:rFonts w:ascii="Calibri" w:hAnsi="Calibri"/>
                <w:lang w:val="fr-FR"/>
              </w:rPr>
            </w:pPr>
          </w:p>
        </w:tc>
      </w:tr>
      <w:tr w:rsidR="00B4149F" w:rsidRPr="00BF2DA8" w:rsidTr="00670C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B4149F" w:rsidRPr="00BF2DA8" w:rsidRDefault="00B4149F" w:rsidP="00670CEB">
            <w:pPr>
              <w:pStyle w:val="ColumnIMS"/>
              <w:framePr w:hSpace="181" w:wrap="notBeside" w:vAnchor="text" w:hAnchor="text" w:y="1"/>
              <w:spacing w:before="40" w:after="40" w:line="199" w:lineRule="atLeast"/>
              <w:ind w:left="142" w:right="57"/>
              <w:rPr>
                <w:rFonts w:ascii="Calibri" w:hAnsi="Calibri"/>
                <w:lang w:val="en-US"/>
              </w:rPr>
            </w:pPr>
            <w:r w:rsidRPr="00BF2DA8">
              <w:rPr>
                <w:rFonts w:ascii="Calibri" w:hAnsi="Calibri"/>
                <w:lang w:val="en-US"/>
              </w:rPr>
              <w:t>S. Petersburg</w:t>
            </w:r>
            <w:r w:rsidRPr="00BF2DA8">
              <w:rPr>
                <w:rFonts w:ascii="Calibri" w:hAnsi="Calibri"/>
                <w:lang w:val="en-US"/>
              </w:rPr>
              <w:br/>
            </w:r>
            <w:r w:rsidRPr="00BF2DA8">
              <w:rPr>
                <w:rFonts w:ascii="Calibri" w:hAnsi="Calibri"/>
                <w:b/>
                <w:bCs/>
              </w:rPr>
              <w:t>(SCIE, IMS, SCTE)</w:t>
            </w:r>
          </w:p>
        </w:tc>
        <w:tc>
          <w:tcPr>
            <w:tcW w:w="1106" w:type="dxa"/>
            <w:tcBorders>
              <w:top w:val="nil"/>
              <w:bottom w:val="nil"/>
            </w:tcBorders>
          </w:tcPr>
          <w:p w:rsidR="00B4149F" w:rsidRPr="00BF2DA8" w:rsidRDefault="00B4149F" w:rsidP="00670CEB">
            <w:pPr>
              <w:pStyle w:val="Column2"/>
              <w:framePr w:hSpace="181" w:wrap="notBeside" w:vAnchor="text" w:hAnchor="text" w:y="1"/>
              <w:spacing w:before="40" w:after="40" w:line="199" w:lineRule="atLeast"/>
              <w:ind w:left="57" w:right="57"/>
              <w:rPr>
                <w:rFonts w:ascii="Calibri" w:hAnsi="Calibri"/>
                <w:lang w:val="fr-FR"/>
              </w:rPr>
            </w:pPr>
            <w:r w:rsidRPr="00BF2DA8">
              <w:rPr>
                <w:rFonts w:ascii="Calibri" w:hAnsi="Calibri"/>
                <w:lang w:val="fr-FR"/>
              </w:rPr>
              <w:tab/>
              <w:t>30°08</w:t>
            </w:r>
            <w:r w:rsidRPr="00BF2DA8">
              <w:rPr>
                <w:rFonts w:ascii="Calibri" w:hAnsi="Calibri"/>
                <w:lang w:val="fr-FR"/>
              </w:rPr>
              <w:sym w:font="Symbol" w:char="F0A2"/>
            </w:r>
            <w:r w:rsidRPr="00BF2DA8">
              <w:rPr>
                <w:rFonts w:ascii="Calibri" w:hAnsi="Calibri"/>
                <w:lang w:val="fr-FR"/>
              </w:rPr>
              <w:t>00</w:t>
            </w:r>
            <w:r w:rsidRPr="00BF2DA8">
              <w:rPr>
                <w:rFonts w:ascii="Calibri" w:hAnsi="Calibri"/>
                <w:lang w:val="fr-FR"/>
              </w:rPr>
              <w:sym w:font="Symbol" w:char="F0B2"/>
            </w:r>
            <w:r w:rsidRPr="00BF2DA8">
              <w:rPr>
                <w:rFonts w:ascii="Calibri" w:hAnsi="Calibri"/>
                <w:lang w:val="fr-FR"/>
              </w:rPr>
              <w:tab/>
              <w:t>E</w:t>
            </w:r>
            <w:r w:rsidRPr="00BF2DA8">
              <w:rPr>
                <w:rFonts w:ascii="Calibri" w:hAnsi="Calibri"/>
                <w:lang w:val="fr-FR"/>
              </w:rPr>
              <w:br/>
            </w:r>
            <w:r w:rsidRPr="00BF2DA8">
              <w:rPr>
                <w:rFonts w:ascii="Calibri" w:hAnsi="Calibri"/>
                <w:lang w:val="en-US"/>
              </w:rPr>
              <w:tab/>
              <w:t>60</w:t>
            </w:r>
            <w:r w:rsidRPr="00BF2DA8">
              <w:rPr>
                <w:rFonts w:ascii="Calibri" w:hAnsi="Calibri"/>
                <w:lang w:val="fr-FR"/>
              </w:rPr>
              <w:t>°06</w:t>
            </w:r>
            <w:r w:rsidRPr="00BF2DA8">
              <w:rPr>
                <w:rFonts w:ascii="Calibri" w:hAnsi="Calibri"/>
                <w:lang w:val="fr-FR"/>
              </w:rPr>
              <w:sym w:font="Symbol" w:char="F0A2"/>
            </w:r>
            <w:r w:rsidRPr="00BF2DA8">
              <w:rPr>
                <w:rFonts w:ascii="Calibri" w:hAnsi="Calibri"/>
                <w:lang w:val="fr-FR"/>
              </w:rPr>
              <w:t>10</w:t>
            </w:r>
            <w:r w:rsidRPr="00BF2DA8">
              <w:rPr>
                <w:rFonts w:ascii="Calibri" w:hAnsi="Calibri"/>
                <w:lang w:val="fr-FR"/>
              </w:rPr>
              <w:sym w:font="Symbol" w:char="F0B2"/>
            </w:r>
            <w:r w:rsidRPr="00BF2DA8">
              <w:rPr>
                <w:rFonts w:ascii="Calibri" w:hAnsi="Calibri"/>
                <w:lang w:val="fr-FR"/>
              </w:rPr>
              <w:tab/>
              <w:t>N</w:t>
            </w:r>
          </w:p>
        </w:tc>
        <w:tc>
          <w:tcPr>
            <w:tcW w:w="910" w:type="dxa"/>
            <w:tcBorders>
              <w:top w:val="nil"/>
              <w:bottom w:val="nil"/>
            </w:tcBorders>
          </w:tcPr>
          <w:p w:rsidR="00B4149F" w:rsidRPr="00BF2DA8" w:rsidRDefault="00B4149F" w:rsidP="00670CEB">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fr-FR"/>
              </w:rPr>
              <w:tab/>
              <w:t>»</w:t>
            </w:r>
          </w:p>
        </w:tc>
        <w:tc>
          <w:tcPr>
            <w:tcW w:w="1694" w:type="dxa"/>
            <w:tcBorders>
              <w:top w:val="nil"/>
              <w:bottom w:val="nil"/>
            </w:tcBorders>
          </w:tcPr>
          <w:p w:rsidR="00B4149F" w:rsidRPr="00BF2DA8" w:rsidRDefault="00B4149F" w:rsidP="00670CEB">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nil"/>
            </w:tcBorders>
          </w:tcPr>
          <w:p w:rsidR="00B4149F" w:rsidRPr="00BF2DA8" w:rsidRDefault="00B4149F" w:rsidP="00670CEB">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1 × 10</w:t>
            </w:r>
            <w:r w:rsidRPr="00BF2DA8">
              <w:rPr>
                <w:rFonts w:ascii="Calibri" w:hAnsi="Calibri"/>
                <w:position w:val="6"/>
                <w:sz w:val="13"/>
                <w:szCs w:val="13"/>
              </w:rPr>
              <w:t>-8</w:t>
            </w:r>
          </w:p>
        </w:tc>
        <w:tc>
          <w:tcPr>
            <w:tcW w:w="1260" w:type="dxa"/>
            <w:tcBorders>
              <w:top w:val="nil"/>
              <w:bottom w:val="nil"/>
            </w:tcBorders>
          </w:tcPr>
          <w:p w:rsidR="00B4149F" w:rsidRPr="00BF2DA8" w:rsidRDefault="00B4149F" w:rsidP="00670CEB">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ab/>
              <w:t>»</w:t>
            </w:r>
          </w:p>
        </w:tc>
        <w:tc>
          <w:tcPr>
            <w:tcW w:w="1050" w:type="dxa"/>
            <w:tcBorders>
              <w:top w:val="nil"/>
              <w:bottom w:val="nil"/>
            </w:tcBorders>
          </w:tcPr>
          <w:p w:rsidR="00B4149F" w:rsidRPr="00BF2DA8" w:rsidRDefault="00B4149F" w:rsidP="00670CEB">
            <w:pPr>
              <w:pStyle w:val="Column6"/>
              <w:framePr w:hSpace="181" w:wrap="notBeside" w:vAnchor="text" w:hAnchor="text" w:y="1"/>
              <w:spacing w:before="40" w:after="40" w:line="199" w:lineRule="atLeast"/>
              <w:ind w:left="57" w:right="57"/>
              <w:rPr>
                <w:rStyle w:val="NoteNo"/>
                <w:rFonts w:ascii="Calibri" w:hAnsi="Calibri"/>
              </w:rPr>
            </w:pPr>
          </w:p>
        </w:tc>
      </w:tr>
      <w:tr w:rsidR="00B4149F" w:rsidRPr="00BF2DA8" w:rsidTr="00670C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single" w:sz="6" w:space="0" w:color="auto"/>
            </w:tcBorders>
          </w:tcPr>
          <w:p w:rsidR="00B4149F" w:rsidRPr="00BF2DA8" w:rsidRDefault="00B4149F" w:rsidP="00670CEB">
            <w:pPr>
              <w:pStyle w:val="ColumnIMS"/>
              <w:framePr w:hSpace="181" w:wrap="notBeside" w:vAnchor="text" w:hAnchor="text" w:y="1"/>
              <w:spacing w:before="40" w:after="40" w:line="199" w:lineRule="atLeast"/>
              <w:ind w:left="142" w:right="57"/>
              <w:rPr>
                <w:rFonts w:ascii="Calibri" w:hAnsi="Calibri"/>
                <w:lang w:val="fr-FR"/>
              </w:rPr>
            </w:pPr>
            <w:r w:rsidRPr="00BF2DA8">
              <w:rPr>
                <w:rFonts w:ascii="Calibri" w:hAnsi="Calibri"/>
                <w:lang w:val="fr-FR"/>
              </w:rPr>
              <w:t>Smolensk</w:t>
            </w:r>
            <w:r w:rsidRPr="00BF2DA8">
              <w:rPr>
                <w:rFonts w:ascii="Calibri" w:hAnsi="Calibri"/>
                <w:lang w:val="en-US"/>
              </w:rPr>
              <w:br/>
            </w:r>
            <w:r w:rsidRPr="00BF2DA8">
              <w:rPr>
                <w:rFonts w:ascii="Calibri" w:hAnsi="Calibri"/>
                <w:b/>
                <w:bCs/>
              </w:rPr>
              <w:t>(SCIE, IMS, SCTE)</w:t>
            </w:r>
          </w:p>
        </w:tc>
        <w:tc>
          <w:tcPr>
            <w:tcW w:w="1106" w:type="dxa"/>
            <w:tcBorders>
              <w:top w:val="nil"/>
              <w:bottom w:val="single" w:sz="6" w:space="0" w:color="auto"/>
            </w:tcBorders>
          </w:tcPr>
          <w:p w:rsidR="00B4149F" w:rsidRPr="00BF2DA8" w:rsidRDefault="00B4149F" w:rsidP="00670CEB">
            <w:pPr>
              <w:pStyle w:val="Column2"/>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910" w:type="dxa"/>
            <w:tcBorders>
              <w:top w:val="nil"/>
              <w:bottom w:val="single" w:sz="6" w:space="0" w:color="auto"/>
            </w:tcBorders>
          </w:tcPr>
          <w:p w:rsidR="00B4149F" w:rsidRPr="00BF2DA8" w:rsidRDefault="00B4149F" w:rsidP="00670CEB">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es-ES"/>
              </w:rPr>
            </w:pPr>
            <w:r w:rsidRPr="00BF2DA8">
              <w:rPr>
                <w:rFonts w:ascii="Calibri" w:hAnsi="Calibri"/>
                <w:lang w:val="fr-FR"/>
              </w:rPr>
              <w:tab/>
              <w:t>»</w:t>
            </w:r>
          </w:p>
        </w:tc>
        <w:tc>
          <w:tcPr>
            <w:tcW w:w="1694" w:type="dxa"/>
            <w:tcBorders>
              <w:top w:val="nil"/>
              <w:bottom w:val="single" w:sz="6" w:space="0" w:color="auto"/>
            </w:tcBorders>
          </w:tcPr>
          <w:p w:rsidR="00B4149F" w:rsidRPr="00BF2DA8" w:rsidRDefault="00B4149F" w:rsidP="00670CEB">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single" w:sz="6" w:space="0" w:color="auto"/>
            </w:tcBorders>
          </w:tcPr>
          <w:p w:rsidR="00B4149F" w:rsidRPr="00BF2DA8" w:rsidRDefault="00B4149F" w:rsidP="00670CEB">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lang w:val="es-ES_tradnl"/>
              </w:rPr>
              <w:t xml:space="preserve">± 2 </w:t>
            </w:r>
            <w:r w:rsidRPr="00BF2DA8">
              <w:rPr>
                <w:rFonts w:ascii="Calibri" w:hAnsi="Calibri"/>
                <w:lang w:val="es-ES"/>
              </w:rPr>
              <w:t xml:space="preserve">× </w:t>
            </w:r>
            <w:r w:rsidRPr="00BF2DA8">
              <w:rPr>
                <w:rFonts w:ascii="Calibri" w:hAnsi="Calibri"/>
                <w:lang w:val="es-ES_tradnl"/>
              </w:rPr>
              <w:t>10</w:t>
            </w:r>
            <w:r w:rsidRPr="00BF2DA8">
              <w:rPr>
                <w:rFonts w:ascii="Calibri" w:hAnsi="Calibri"/>
                <w:position w:val="6"/>
                <w:sz w:val="14"/>
                <w:lang w:val="es-ES_tradnl"/>
              </w:rPr>
              <w:t>-8</w:t>
            </w:r>
          </w:p>
        </w:tc>
        <w:tc>
          <w:tcPr>
            <w:tcW w:w="1260" w:type="dxa"/>
            <w:tcBorders>
              <w:top w:val="nil"/>
              <w:bottom w:val="single" w:sz="6" w:space="0" w:color="auto"/>
            </w:tcBorders>
          </w:tcPr>
          <w:p w:rsidR="00B4149F" w:rsidRPr="00AD3290" w:rsidRDefault="00B4149F" w:rsidP="00670CEB">
            <w:pPr>
              <w:pStyle w:val="Column5"/>
              <w:keepNext/>
              <w:framePr w:hSpace="181" w:wrap="notBeside" w:vAnchor="text" w:hAnchor="text" w:y="1"/>
              <w:spacing w:before="40" w:after="40" w:line="199" w:lineRule="atLeast"/>
              <w:ind w:left="57" w:right="57"/>
              <w:rPr>
                <w:rFonts w:ascii="Calibri" w:hAnsi="Calibri"/>
              </w:rPr>
            </w:pPr>
            <w:r w:rsidRPr="00AD3290">
              <w:rPr>
                <w:rFonts w:ascii="Calibri" w:hAnsi="Calibri"/>
              </w:rPr>
              <w:tab/>
              <w:t>»</w:t>
            </w:r>
          </w:p>
        </w:tc>
        <w:tc>
          <w:tcPr>
            <w:tcW w:w="1050" w:type="dxa"/>
            <w:tcBorders>
              <w:top w:val="nil"/>
              <w:bottom w:val="single" w:sz="6" w:space="0" w:color="auto"/>
            </w:tcBorders>
          </w:tcPr>
          <w:p w:rsidR="00B4149F" w:rsidRPr="00BF2DA8" w:rsidRDefault="00B4149F" w:rsidP="00670CEB">
            <w:pPr>
              <w:pStyle w:val="Column6"/>
              <w:framePr w:hSpace="181" w:wrap="notBeside" w:vAnchor="text" w:hAnchor="text" w:y="1"/>
              <w:spacing w:before="40" w:after="40" w:line="199" w:lineRule="atLeast"/>
              <w:ind w:left="57" w:right="57"/>
              <w:rPr>
                <w:rStyle w:val="NoteNo"/>
                <w:rFonts w:ascii="Calibri" w:hAnsi="Calibri"/>
              </w:rPr>
            </w:pPr>
          </w:p>
        </w:tc>
      </w:tr>
    </w:tbl>
    <w:p w:rsidR="00B4149F" w:rsidRDefault="00B4149F" w:rsidP="00B4149F">
      <w:pPr>
        <w:pStyle w:val="Tableend"/>
      </w:pPr>
    </w:p>
    <w:p w:rsidR="00B4149F" w:rsidRPr="0021092E" w:rsidRDefault="00B4149F" w:rsidP="00B4149F">
      <w:pPr>
        <w:pStyle w:val="Section"/>
        <w:spacing w:after="40"/>
        <w:rPr>
          <w:rFonts w:ascii="Calibri" w:hAnsi="Calibri"/>
          <w:lang w:val="en-US"/>
        </w:rPr>
      </w:pPr>
      <w:r w:rsidRPr="0021092E">
        <w:rPr>
          <w:rFonts w:ascii="Calibri" w:hAnsi="Calibri"/>
          <w:lang w:val="en-US"/>
        </w:rPr>
        <w:t>Section B / Sección B</w:t>
      </w:r>
    </w:p>
    <w:p w:rsidR="00B4149F" w:rsidRPr="00461AB6" w:rsidRDefault="00B4149F" w:rsidP="00B4149F">
      <w:pPr>
        <w:pStyle w:val="Sectiontile"/>
        <w:spacing w:after="60" w:line="186" w:lineRule="exact"/>
        <w:rPr>
          <w:rFonts w:ascii="Calibri" w:hAnsi="Calibri"/>
          <w:lang w:val="en-US"/>
        </w:rPr>
      </w:pPr>
      <w:r w:rsidRPr="00461AB6">
        <w:rPr>
          <w:rFonts w:ascii="Calibri" w:hAnsi="Calibri"/>
          <w:lang w:val="en-US"/>
        </w:rPr>
        <w:t xml:space="preserve">Mesures d'intensité de champ ou de </w:t>
      </w:r>
      <w:r w:rsidRPr="008045E3">
        <w:rPr>
          <w:rFonts w:ascii="Calibri" w:hAnsi="Calibri"/>
          <w:lang w:val="en-US"/>
        </w:rPr>
        <w:t>puissance</w:t>
      </w:r>
      <w:r w:rsidRPr="00461AB6">
        <w:rPr>
          <w:rFonts w:ascii="Calibri" w:hAnsi="Calibri"/>
          <w:lang w:val="en-US"/>
        </w:rPr>
        <w:t xml:space="preserve"> surfacique / </w:t>
      </w:r>
      <w:r w:rsidRPr="00461AB6">
        <w:rPr>
          <w:rFonts w:ascii="Calibri" w:hAnsi="Calibri"/>
          <w:i/>
          <w:iCs/>
          <w:lang w:val="en-US"/>
        </w:rPr>
        <w:t>Field strength or power flux-density measurements</w:t>
      </w:r>
      <w:r w:rsidRPr="00461AB6">
        <w:rPr>
          <w:rFonts w:ascii="Calibri" w:hAnsi="Calibri"/>
          <w:lang w:val="en-US"/>
        </w:rPr>
        <w:t xml:space="preserve"> / Mediciones de intensidad de campo o de densidad de flujo de potencia</w:t>
      </w:r>
    </w:p>
    <w:tbl>
      <w:tblPr>
        <w:tblW w:w="9625" w:type="dxa"/>
        <w:jc w:val="center"/>
        <w:tblLayout w:type="fixed"/>
        <w:tblCellMar>
          <w:left w:w="0" w:type="dxa"/>
          <w:right w:w="0" w:type="dxa"/>
        </w:tblCellMar>
        <w:tblLook w:val="0000"/>
      </w:tblPr>
      <w:tblGrid>
        <w:gridCol w:w="1632"/>
        <w:gridCol w:w="1218"/>
        <w:gridCol w:w="994"/>
        <w:gridCol w:w="1666"/>
        <w:gridCol w:w="1035"/>
        <w:gridCol w:w="938"/>
        <w:gridCol w:w="1022"/>
        <w:gridCol w:w="1120"/>
      </w:tblGrid>
      <w:tr w:rsidR="00B4149F" w:rsidRPr="00DA737D" w:rsidTr="00670CEB">
        <w:trPr>
          <w:cantSplit/>
          <w:jc w:val="center"/>
        </w:trPr>
        <w:tc>
          <w:tcPr>
            <w:tcW w:w="1632"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Nom de la station</w:t>
            </w:r>
          </w:p>
          <w:p w:rsidR="00B4149F" w:rsidRPr="00DA737D" w:rsidRDefault="00B4149F" w:rsidP="00670CEB">
            <w:pPr>
              <w:pStyle w:val="Tablehead"/>
              <w:framePr w:hSpace="180" w:wrap="around" w:vAnchor="text" w:hAnchor="text" w:y="1"/>
              <w:spacing w:before="30" w:after="30" w:line="174" w:lineRule="exact"/>
              <w:rPr>
                <w:b w:val="0"/>
                <w:bCs w:val="0"/>
                <w:sz w:val="16"/>
                <w:szCs w:val="16"/>
              </w:rPr>
            </w:pPr>
            <w:r w:rsidRPr="00DA737D">
              <w:rPr>
                <w:b w:val="0"/>
                <w:bCs w:val="0"/>
                <w:sz w:val="16"/>
                <w:szCs w:val="16"/>
              </w:rPr>
              <w:t>Name of the station</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Nombre de la estación</w:t>
            </w:r>
          </w:p>
        </w:tc>
        <w:tc>
          <w:tcPr>
            <w:tcW w:w="1218"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Coordonnées</w:t>
            </w:r>
            <w:r w:rsidRPr="00DA737D">
              <w:rPr>
                <w:b w:val="0"/>
                <w:bCs w:val="0"/>
                <w:i w:val="0"/>
                <w:iCs/>
                <w:sz w:val="16"/>
                <w:szCs w:val="16"/>
              </w:rPr>
              <w:br/>
              <w:t>géographiques</w:t>
            </w:r>
          </w:p>
          <w:p w:rsidR="00B4149F" w:rsidRPr="00DA737D" w:rsidRDefault="00B4149F" w:rsidP="00670CEB">
            <w:pPr>
              <w:pStyle w:val="Tablehead"/>
              <w:framePr w:hSpace="180" w:wrap="around" w:vAnchor="text" w:hAnchor="text" w:y="1"/>
              <w:spacing w:before="30" w:after="30" w:line="174" w:lineRule="exact"/>
              <w:rPr>
                <w:b w:val="0"/>
                <w:bCs w:val="0"/>
                <w:sz w:val="16"/>
                <w:szCs w:val="16"/>
              </w:rPr>
            </w:pPr>
            <w:r w:rsidRPr="00DA737D">
              <w:rPr>
                <w:b w:val="0"/>
                <w:bCs w:val="0"/>
                <w:sz w:val="16"/>
                <w:szCs w:val="16"/>
              </w:rPr>
              <w:t>Geographical</w:t>
            </w:r>
            <w:r w:rsidRPr="00DA737D">
              <w:rPr>
                <w:b w:val="0"/>
                <w:bCs w:val="0"/>
                <w:sz w:val="16"/>
                <w:szCs w:val="16"/>
              </w:rPr>
              <w:br/>
              <w:t>coordinates</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Coordenadas</w:t>
            </w:r>
            <w:r w:rsidRPr="00DA737D">
              <w:rPr>
                <w:b w:val="0"/>
                <w:bCs w:val="0"/>
                <w:i w:val="0"/>
                <w:iCs/>
                <w:sz w:val="16"/>
                <w:szCs w:val="16"/>
              </w:rPr>
              <w:br/>
              <w:t>geográficas</w:t>
            </w:r>
          </w:p>
        </w:tc>
        <w:tc>
          <w:tcPr>
            <w:tcW w:w="994"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Heures</w:t>
            </w:r>
            <w:r w:rsidRPr="00DA737D">
              <w:rPr>
                <w:b w:val="0"/>
                <w:bCs w:val="0"/>
                <w:i w:val="0"/>
                <w:iCs/>
                <w:sz w:val="16"/>
                <w:szCs w:val="16"/>
              </w:rPr>
              <w:br/>
              <w:t>de service</w:t>
            </w:r>
          </w:p>
          <w:p w:rsidR="00B4149F" w:rsidRPr="00DA737D" w:rsidRDefault="00B4149F" w:rsidP="00670CEB">
            <w:pPr>
              <w:pStyle w:val="Tablehead"/>
              <w:framePr w:hSpace="180" w:wrap="around" w:vAnchor="text" w:hAnchor="text" w:y="1"/>
              <w:spacing w:before="30" w:after="30" w:line="174" w:lineRule="exact"/>
              <w:rPr>
                <w:b w:val="0"/>
                <w:bCs w:val="0"/>
                <w:sz w:val="16"/>
                <w:szCs w:val="16"/>
              </w:rPr>
            </w:pPr>
            <w:r w:rsidRPr="00DA737D">
              <w:rPr>
                <w:b w:val="0"/>
                <w:bCs w:val="0"/>
                <w:sz w:val="16"/>
                <w:szCs w:val="16"/>
              </w:rPr>
              <w:t>Hours</w:t>
            </w:r>
            <w:r w:rsidRPr="00DA737D">
              <w:rPr>
                <w:b w:val="0"/>
                <w:bCs w:val="0"/>
                <w:sz w:val="16"/>
                <w:szCs w:val="16"/>
              </w:rPr>
              <w:br/>
              <w:t>of service</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DA737D">
              <w:rPr>
                <w:b w:val="0"/>
                <w:bCs w:val="0"/>
                <w:i w:val="0"/>
                <w:iCs/>
                <w:sz w:val="16"/>
                <w:szCs w:val="16"/>
                <w:lang w:val="en-US"/>
              </w:rPr>
              <w:t>Horario</w:t>
            </w:r>
            <w:r w:rsidRPr="00DA737D">
              <w:rPr>
                <w:b w:val="0"/>
                <w:bCs w:val="0"/>
                <w:i w:val="0"/>
                <w:iCs/>
                <w:sz w:val="16"/>
                <w:szCs w:val="16"/>
                <w:lang w:val="en-US"/>
              </w:rPr>
              <w:br/>
            </w:r>
            <w:r w:rsidRPr="00DA737D">
              <w:rPr>
                <w:b w:val="0"/>
                <w:bCs w:val="0"/>
                <w:i w:val="0"/>
                <w:iCs/>
                <w:sz w:val="16"/>
                <w:szCs w:val="16"/>
              </w:rPr>
              <w:t>de servicio</w:t>
            </w:r>
          </w:p>
        </w:tc>
        <w:tc>
          <w:tcPr>
            <w:tcW w:w="1666"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Gammes de fréquences</w:t>
            </w:r>
          </w:p>
          <w:p w:rsidR="00B4149F" w:rsidRPr="00DA737D" w:rsidRDefault="00B4149F" w:rsidP="00670CEB">
            <w:pPr>
              <w:pStyle w:val="Tablehead"/>
              <w:framePr w:hSpace="180" w:wrap="around" w:vAnchor="text" w:hAnchor="text" w:y="1"/>
              <w:spacing w:before="30" w:after="30" w:line="174" w:lineRule="exact"/>
              <w:rPr>
                <w:b w:val="0"/>
                <w:bCs w:val="0"/>
                <w:sz w:val="16"/>
                <w:szCs w:val="16"/>
              </w:rPr>
            </w:pPr>
            <w:r w:rsidRPr="00DA737D">
              <w:rPr>
                <w:b w:val="0"/>
                <w:bCs w:val="0"/>
                <w:sz w:val="16"/>
                <w:szCs w:val="16"/>
              </w:rPr>
              <w:t>Ranges of frequencies</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Gamas de frecuencias</w:t>
            </w:r>
          </w:p>
        </w:tc>
        <w:tc>
          <w:tcPr>
            <w:tcW w:w="1973" w:type="dxa"/>
            <w:gridSpan w:val="2"/>
            <w:tcBorders>
              <w:top w:val="single" w:sz="6" w:space="0" w:color="auto"/>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Valeurs des intensités</w:t>
            </w:r>
            <w:r w:rsidRPr="00DA737D">
              <w:rPr>
                <w:b w:val="0"/>
                <w:bCs w:val="0"/>
                <w:i w:val="0"/>
                <w:iCs/>
                <w:sz w:val="16"/>
                <w:szCs w:val="16"/>
              </w:rPr>
              <w:br/>
              <w:t>de champ ou des</w:t>
            </w:r>
            <w:r w:rsidRPr="00DA737D">
              <w:rPr>
                <w:b w:val="0"/>
                <w:bCs w:val="0"/>
                <w:i w:val="0"/>
                <w:iCs/>
                <w:sz w:val="16"/>
                <w:szCs w:val="16"/>
              </w:rPr>
              <w:br/>
              <w:t>puissances surfaciques</w:t>
            </w:r>
            <w:r w:rsidRPr="00DA737D">
              <w:rPr>
                <w:b w:val="0"/>
                <w:bCs w:val="0"/>
                <w:i w:val="0"/>
                <w:iCs/>
                <w:sz w:val="16"/>
                <w:szCs w:val="16"/>
              </w:rPr>
              <w:br/>
              <w:t>mesurables</w:t>
            </w:r>
          </w:p>
          <w:p w:rsidR="00B4149F" w:rsidRPr="00DA737D" w:rsidRDefault="00B4149F" w:rsidP="00670CEB">
            <w:pPr>
              <w:pStyle w:val="Tablehead"/>
              <w:framePr w:hSpace="180" w:wrap="around" w:vAnchor="text" w:hAnchor="text" w:y="1"/>
              <w:spacing w:before="30" w:after="30" w:line="174" w:lineRule="exact"/>
              <w:rPr>
                <w:b w:val="0"/>
                <w:bCs w:val="0"/>
                <w:sz w:val="16"/>
                <w:szCs w:val="16"/>
                <w:lang w:val="en-US"/>
              </w:rPr>
            </w:pPr>
            <w:r w:rsidRPr="00DA737D">
              <w:rPr>
                <w:b w:val="0"/>
                <w:bCs w:val="0"/>
                <w:sz w:val="16"/>
                <w:szCs w:val="16"/>
                <w:lang w:val="en-US"/>
              </w:rPr>
              <w:t>Values of measurable</w:t>
            </w:r>
            <w:r w:rsidRPr="00DA737D">
              <w:rPr>
                <w:b w:val="0"/>
                <w:bCs w:val="0"/>
                <w:sz w:val="16"/>
                <w:szCs w:val="16"/>
                <w:lang w:val="en-US"/>
              </w:rPr>
              <w:br/>
              <w:t>field strengths or power</w:t>
            </w:r>
            <w:r w:rsidRPr="00DA737D">
              <w:rPr>
                <w:b w:val="0"/>
                <w:bCs w:val="0"/>
                <w:sz w:val="16"/>
                <w:szCs w:val="16"/>
                <w:lang w:val="en-US"/>
              </w:rPr>
              <w:br/>
              <w:t>flux</w:t>
            </w:r>
            <w:r w:rsidRPr="00DA737D">
              <w:rPr>
                <w:b w:val="0"/>
                <w:bCs w:val="0"/>
                <w:sz w:val="16"/>
                <w:szCs w:val="16"/>
                <w:lang w:val="en-US"/>
              </w:rPr>
              <w:noBreakHyphen/>
              <w:t>densities</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lang w:val="es-ES_tradnl"/>
              </w:rPr>
              <w:t>Valores de intensidad</w:t>
            </w:r>
            <w:r w:rsidRPr="00DA737D">
              <w:rPr>
                <w:b w:val="0"/>
                <w:bCs w:val="0"/>
                <w:i w:val="0"/>
                <w:iCs/>
                <w:sz w:val="16"/>
                <w:szCs w:val="16"/>
                <w:lang w:val="es-ES_tradnl"/>
              </w:rPr>
              <w:br/>
              <w:t>de campo o de densidad</w:t>
            </w:r>
            <w:r w:rsidRPr="00DA737D">
              <w:rPr>
                <w:b w:val="0"/>
                <w:bCs w:val="0"/>
                <w:i w:val="0"/>
                <w:iCs/>
                <w:sz w:val="16"/>
                <w:szCs w:val="16"/>
                <w:lang w:val="es-ES_tradnl"/>
              </w:rPr>
              <w:br/>
              <w:t>de flujo de potencia</w:t>
            </w:r>
            <w:r w:rsidRPr="00DA737D">
              <w:rPr>
                <w:b w:val="0"/>
                <w:bCs w:val="0"/>
                <w:i w:val="0"/>
                <w:iCs/>
                <w:sz w:val="16"/>
                <w:szCs w:val="16"/>
                <w:lang w:val="es-ES_tradnl"/>
              </w:rPr>
              <w:br/>
              <w:t>que pueden medirse</w:t>
            </w:r>
          </w:p>
        </w:tc>
        <w:tc>
          <w:tcPr>
            <w:tcW w:w="1022"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Précision</w:t>
            </w:r>
            <w:r w:rsidRPr="00DA737D">
              <w:rPr>
                <w:b w:val="0"/>
                <w:bCs w:val="0"/>
                <w:i w:val="0"/>
                <w:iCs/>
                <w:sz w:val="16"/>
                <w:szCs w:val="16"/>
              </w:rPr>
              <w:br/>
              <w:t>des mesures</w:t>
            </w:r>
            <w:r w:rsidRPr="00DA737D">
              <w:rPr>
                <w:b w:val="0"/>
                <w:bCs w:val="0"/>
                <w:i w:val="0"/>
                <w:iCs/>
                <w:sz w:val="16"/>
                <w:szCs w:val="16"/>
              </w:rPr>
              <w:br/>
              <w:t>en dB</w:t>
            </w:r>
          </w:p>
          <w:p w:rsidR="00B4149F" w:rsidRPr="00DA737D" w:rsidRDefault="00B4149F" w:rsidP="00670CEB">
            <w:pPr>
              <w:pStyle w:val="Tablehead"/>
              <w:framePr w:hSpace="180" w:wrap="around" w:vAnchor="text" w:hAnchor="text" w:y="1"/>
              <w:spacing w:before="30" w:after="30" w:line="174" w:lineRule="exact"/>
              <w:rPr>
                <w:b w:val="0"/>
                <w:bCs w:val="0"/>
                <w:sz w:val="16"/>
                <w:szCs w:val="16"/>
                <w:lang w:val="en-US"/>
              </w:rPr>
            </w:pPr>
            <w:r w:rsidRPr="00DA737D">
              <w:rPr>
                <w:b w:val="0"/>
                <w:bCs w:val="0"/>
                <w:sz w:val="16"/>
                <w:szCs w:val="16"/>
                <w:lang w:val="en-US"/>
              </w:rPr>
              <w:t>Accuracy of</w:t>
            </w:r>
            <w:r w:rsidRPr="00DA737D">
              <w:rPr>
                <w:b w:val="0"/>
                <w:bCs w:val="0"/>
                <w:sz w:val="16"/>
                <w:szCs w:val="16"/>
                <w:lang w:val="en-US"/>
              </w:rPr>
              <w:br/>
              <w:t>measurements</w:t>
            </w:r>
            <w:r w:rsidRPr="00DA737D">
              <w:rPr>
                <w:b w:val="0"/>
                <w:bCs w:val="0"/>
                <w:sz w:val="16"/>
                <w:szCs w:val="16"/>
                <w:lang w:val="en-US"/>
              </w:rPr>
              <w:br/>
              <w:t>in dB</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lang w:val="es-ES_tradnl"/>
              </w:rPr>
              <w:t>Precisión de</w:t>
            </w:r>
            <w:r w:rsidRPr="00DA737D">
              <w:rPr>
                <w:b w:val="0"/>
                <w:bCs w:val="0"/>
                <w:i w:val="0"/>
                <w:iCs/>
                <w:sz w:val="16"/>
                <w:szCs w:val="16"/>
                <w:lang w:val="es-ES_tradnl"/>
              </w:rPr>
              <w:br/>
              <w:t>las medidas</w:t>
            </w:r>
            <w:r w:rsidRPr="00DA737D">
              <w:rPr>
                <w:b w:val="0"/>
                <w:bCs w:val="0"/>
                <w:i w:val="0"/>
                <w:iCs/>
                <w:sz w:val="16"/>
                <w:szCs w:val="16"/>
                <w:lang w:val="es-ES_tradnl"/>
              </w:rPr>
              <w:br/>
              <w:t>en dB</w:t>
            </w:r>
          </w:p>
        </w:tc>
        <w:tc>
          <w:tcPr>
            <w:tcW w:w="1120" w:type="dxa"/>
            <w:vMerge w:val="restart"/>
            <w:tcBorders>
              <w:top w:val="single" w:sz="6" w:space="0" w:color="auto"/>
              <w:left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Observations</w:t>
            </w:r>
          </w:p>
          <w:p w:rsidR="00B4149F" w:rsidRPr="00DA737D" w:rsidRDefault="00B4149F" w:rsidP="00670CEB">
            <w:pPr>
              <w:pStyle w:val="Tablehead"/>
              <w:framePr w:hSpace="180" w:wrap="around" w:vAnchor="text" w:hAnchor="text" w:y="1"/>
              <w:spacing w:before="30" w:after="30" w:line="174" w:lineRule="exact"/>
              <w:rPr>
                <w:b w:val="0"/>
                <w:bCs w:val="0"/>
                <w:sz w:val="16"/>
                <w:szCs w:val="16"/>
              </w:rPr>
            </w:pPr>
            <w:r w:rsidRPr="00DA737D">
              <w:rPr>
                <w:b w:val="0"/>
                <w:bCs w:val="0"/>
                <w:sz w:val="16"/>
                <w:szCs w:val="16"/>
              </w:rPr>
              <w:t>Remarks</w:t>
            </w:r>
          </w:p>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Observaciones</w:t>
            </w:r>
          </w:p>
        </w:tc>
      </w:tr>
      <w:tr w:rsidR="00B4149F" w:rsidRPr="00DA737D" w:rsidTr="00670CEB">
        <w:trPr>
          <w:cantSplit/>
          <w:jc w:val="center"/>
        </w:trPr>
        <w:tc>
          <w:tcPr>
            <w:tcW w:w="1632"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c>
          <w:tcPr>
            <w:tcW w:w="1218"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c>
          <w:tcPr>
            <w:tcW w:w="994"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c>
          <w:tcPr>
            <w:tcW w:w="1666"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c>
          <w:tcPr>
            <w:tcW w:w="1035" w:type="dxa"/>
            <w:tcBorders>
              <w:top w:val="single" w:sz="6" w:space="0" w:color="auto"/>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Maximum</w:t>
            </w:r>
            <w:r w:rsidRPr="00DA737D">
              <w:rPr>
                <w:b w:val="0"/>
                <w:bCs w:val="0"/>
                <w:i w:val="0"/>
                <w:iCs/>
                <w:sz w:val="16"/>
                <w:szCs w:val="16"/>
              </w:rPr>
              <w:br/>
              <w:t>Máximo</w:t>
            </w:r>
          </w:p>
        </w:tc>
        <w:tc>
          <w:tcPr>
            <w:tcW w:w="938" w:type="dxa"/>
            <w:tcBorders>
              <w:top w:val="single" w:sz="6" w:space="0" w:color="auto"/>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rPr>
              <w:t>Minimum</w:t>
            </w:r>
            <w:r w:rsidRPr="00DA737D">
              <w:rPr>
                <w:b w:val="0"/>
                <w:bCs w:val="0"/>
                <w:i w:val="0"/>
                <w:iCs/>
                <w:sz w:val="16"/>
                <w:szCs w:val="16"/>
              </w:rPr>
              <w:br/>
              <w:t>Mínimo</w:t>
            </w:r>
          </w:p>
        </w:tc>
        <w:tc>
          <w:tcPr>
            <w:tcW w:w="1022"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c>
          <w:tcPr>
            <w:tcW w:w="1120" w:type="dxa"/>
            <w:vMerge/>
            <w:tcBorders>
              <w:left w:val="single" w:sz="6" w:space="0" w:color="auto"/>
              <w:bottom w:val="single" w:sz="6" w:space="0" w:color="auto"/>
              <w:right w:val="single" w:sz="6" w:space="0" w:color="auto"/>
            </w:tcBorders>
            <w:vAlign w:val="center"/>
          </w:tcPr>
          <w:p w:rsidR="00B4149F" w:rsidRPr="00DA737D" w:rsidRDefault="00B4149F" w:rsidP="00670CEB">
            <w:pPr>
              <w:pStyle w:val="Tablehead"/>
              <w:framePr w:hSpace="180" w:wrap="around" w:vAnchor="text" w:hAnchor="text" w:y="1"/>
              <w:spacing w:before="30" w:after="30" w:line="174" w:lineRule="exact"/>
              <w:rPr>
                <w:b w:val="0"/>
                <w:bCs w:val="0"/>
                <w:i w:val="0"/>
                <w:iCs/>
                <w:sz w:val="16"/>
                <w:szCs w:val="16"/>
              </w:rPr>
            </w:pPr>
          </w:p>
        </w:tc>
      </w:tr>
      <w:tr w:rsidR="00B4149F" w:rsidRPr="00133B6D" w:rsidTr="00670CEB">
        <w:trPr>
          <w:cantSplit/>
          <w:jc w:val="center"/>
        </w:trPr>
        <w:tc>
          <w:tcPr>
            <w:tcW w:w="1632"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1</w:t>
            </w:r>
          </w:p>
        </w:tc>
        <w:tc>
          <w:tcPr>
            <w:tcW w:w="1218"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2</w:t>
            </w:r>
          </w:p>
        </w:tc>
        <w:tc>
          <w:tcPr>
            <w:tcW w:w="994"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3</w:t>
            </w:r>
          </w:p>
        </w:tc>
        <w:tc>
          <w:tcPr>
            <w:tcW w:w="1666"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4</w:t>
            </w:r>
          </w:p>
        </w:tc>
        <w:tc>
          <w:tcPr>
            <w:tcW w:w="1035"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5a</w:t>
            </w:r>
          </w:p>
        </w:tc>
        <w:tc>
          <w:tcPr>
            <w:tcW w:w="938"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5b</w:t>
            </w:r>
          </w:p>
        </w:tc>
        <w:tc>
          <w:tcPr>
            <w:tcW w:w="1022"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6</w:t>
            </w:r>
          </w:p>
        </w:tc>
        <w:tc>
          <w:tcPr>
            <w:tcW w:w="1120" w:type="dxa"/>
            <w:tcBorders>
              <w:top w:val="single" w:sz="6" w:space="0" w:color="auto"/>
              <w:left w:val="single" w:sz="6" w:space="0" w:color="auto"/>
              <w:right w:val="single" w:sz="6" w:space="0" w:color="auto"/>
            </w:tcBorders>
            <w:vAlign w:val="center"/>
          </w:tcPr>
          <w:p w:rsidR="00B4149F" w:rsidRPr="00DA737D" w:rsidRDefault="00B4149F" w:rsidP="00670CEB">
            <w:pPr>
              <w:pStyle w:val="ColumnNo"/>
              <w:framePr w:hSpace="180" w:wrap="around" w:vAnchor="text" w:hAnchor="text" w:y="1"/>
              <w:spacing w:before="40" w:after="40" w:line="199" w:lineRule="exact"/>
              <w:rPr>
                <w:rFonts w:ascii="Calibri" w:hAnsi="Calibri"/>
              </w:rPr>
            </w:pPr>
            <w:r w:rsidRPr="00DA737D">
              <w:rPr>
                <w:rFonts w:ascii="Calibri" w:hAnsi="Calibri"/>
              </w:rPr>
              <w:t>7</w:t>
            </w:r>
          </w:p>
        </w:tc>
      </w:tr>
      <w:tr w:rsidR="00B4149F" w:rsidRPr="00D52198"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nil"/>
            </w:tcBorders>
          </w:tcPr>
          <w:p w:rsidR="00B4149F" w:rsidRPr="00DA737D"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DA737D">
              <w:rPr>
                <w:rFonts w:ascii="Calibri" w:hAnsi="Calibri"/>
                <w:lang w:val="fr-FR"/>
              </w:rPr>
              <w:t>Arkhangelsk</w:t>
            </w:r>
            <w:r w:rsidRPr="00DA737D">
              <w:rPr>
                <w:rFonts w:ascii="Calibri" w:hAnsi="Calibri"/>
                <w:lang w:val="fr-FR"/>
              </w:rPr>
              <w:br/>
            </w:r>
            <w:r w:rsidRPr="00DA737D">
              <w:rPr>
                <w:rFonts w:ascii="Calibri" w:hAnsi="Calibri"/>
                <w:b/>
                <w:bCs/>
              </w:rPr>
              <w:t>(SCIE, IMS, SCTE)</w:t>
            </w:r>
          </w:p>
        </w:tc>
        <w:tc>
          <w:tcPr>
            <w:tcW w:w="1218" w:type="dxa"/>
            <w:tcBorders>
              <w:top w:val="nil"/>
              <w:bottom w:val="nil"/>
            </w:tcBorders>
          </w:tcPr>
          <w:p w:rsidR="00B4149F" w:rsidRPr="00DA737D"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DA737D">
              <w:rPr>
                <w:rFonts w:ascii="Calibri" w:hAnsi="Calibri"/>
                <w:lang w:val="es-ES"/>
              </w:rPr>
              <w:tab/>
              <w:t>40°37</w:t>
            </w:r>
            <w:r w:rsidRPr="00DA737D">
              <w:rPr>
                <w:rFonts w:ascii="Calibri" w:hAnsi="Calibri"/>
              </w:rPr>
              <w:sym w:font="Symbol" w:char="F0A2"/>
            </w:r>
            <w:r w:rsidRPr="00DA737D">
              <w:rPr>
                <w:rFonts w:ascii="Calibri" w:hAnsi="Calibri"/>
                <w:lang w:val="es-ES"/>
              </w:rPr>
              <w:t>20</w:t>
            </w:r>
            <w:r w:rsidRPr="00DA737D">
              <w:rPr>
                <w:rFonts w:ascii="Calibri" w:hAnsi="Calibri"/>
              </w:rPr>
              <w:sym w:font="Symbol" w:char="F0B2"/>
            </w:r>
            <w:r w:rsidRPr="00DA737D">
              <w:rPr>
                <w:rFonts w:ascii="Calibri" w:hAnsi="Calibri"/>
                <w:lang w:val="es-ES"/>
              </w:rPr>
              <w:tab/>
              <w:t>E</w:t>
            </w:r>
            <w:r w:rsidRPr="00DA737D">
              <w:rPr>
                <w:rFonts w:ascii="Calibri" w:hAnsi="Calibri"/>
                <w:lang w:val="es-ES"/>
              </w:rPr>
              <w:br/>
            </w:r>
            <w:r w:rsidRPr="00DA737D">
              <w:rPr>
                <w:rFonts w:ascii="Calibri" w:hAnsi="Calibri"/>
                <w:lang w:val="fr-FR"/>
              </w:rPr>
              <w:tab/>
            </w:r>
            <w:r w:rsidRPr="00DA737D">
              <w:rPr>
                <w:rFonts w:ascii="Calibri" w:hAnsi="Calibri"/>
                <w:lang w:val="es-ES"/>
              </w:rPr>
              <w:t>64°37</w:t>
            </w:r>
            <w:r w:rsidRPr="00DA737D">
              <w:rPr>
                <w:rFonts w:ascii="Calibri" w:hAnsi="Calibri"/>
              </w:rPr>
              <w:sym w:font="Symbol" w:char="F0A2"/>
            </w:r>
            <w:r w:rsidRPr="00DA737D">
              <w:rPr>
                <w:rFonts w:ascii="Calibri" w:hAnsi="Calibri"/>
                <w:lang w:val="es-ES"/>
              </w:rPr>
              <w:t>30</w:t>
            </w:r>
            <w:r w:rsidRPr="00DA737D">
              <w:rPr>
                <w:rFonts w:ascii="Calibri" w:hAnsi="Calibri"/>
              </w:rPr>
              <w:sym w:font="Symbol" w:char="F0B2"/>
            </w:r>
            <w:r w:rsidRPr="00DA737D">
              <w:rPr>
                <w:rFonts w:ascii="Calibri" w:hAnsi="Calibri"/>
                <w:lang w:val="es-ES"/>
              </w:rPr>
              <w:tab/>
              <w:t>N</w:t>
            </w:r>
          </w:p>
        </w:tc>
        <w:tc>
          <w:tcPr>
            <w:tcW w:w="994" w:type="dxa"/>
            <w:tcBorders>
              <w:top w:val="nil"/>
              <w:bottom w:val="nil"/>
            </w:tcBorders>
          </w:tcPr>
          <w:p w:rsidR="00B4149F" w:rsidRPr="00DA737D"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es-ES"/>
              </w:rPr>
              <w:t>H24</w:t>
            </w:r>
          </w:p>
        </w:tc>
        <w:tc>
          <w:tcPr>
            <w:tcW w:w="1666" w:type="dxa"/>
            <w:tcBorders>
              <w:top w:val="nil"/>
              <w:bottom w:val="nil"/>
            </w:tcBorders>
          </w:tcPr>
          <w:p w:rsidR="00B4149F" w:rsidRPr="00DA737D" w:rsidRDefault="00B4149F" w:rsidP="00670CEB">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rPr>
                <w:rFonts w:ascii="Calibri" w:hAnsi="Calibri"/>
                <w:szCs w:val="18"/>
                <w:lang w:val="fr-FR"/>
              </w:rPr>
            </w:pPr>
            <w:r w:rsidRPr="00DA737D">
              <w:rPr>
                <w:rFonts w:ascii="Calibri" w:hAnsi="Calibri"/>
                <w:lang w:val="es-ES"/>
              </w:rPr>
              <w:tab/>
              <w:t>9</w:t>
            </w:r>
            <w:r w:rsidRPr="00DA737D">
              <w:rPr>
                <w:rFonts w:ascii="Calibri" w:hAnsi="Calibri"/>
                <w:lang w:val="es-ES"/>
              </w:rPr>
              <w:tab/>
              <w:t>kHz</w:t>
            </w:r>
            <w:r w:rsidRPr="00DA737D">
              <w:rPr>
                <w:rFonts w:ascii="Calibri" w:hAnsi="Calibri"/>
                <w:lang w:val="es-ES"/>
              </w:rPr>
              <w:tab/>
              <w:t>–</w:t>
            </w:r>
            <w:r w:rsidRPr="00DA737D">
              <w:rPr>
                <w:rFonts w:ascii="Calibri" w:hAnsi="Calibri"/>
                <w:lang w:val="es-ES"/>
              </w:rPr>
              <w:tab/>
              <w:t>30</w:t>
            </w:r>
            <w:r w:rsidRPr="00DA737D">
              <w:rPr>
                <w:rFonts w:ascii="Calibri" w:hAnsi="Calibri"/>
                <w:lang w:val="es-ES"/>
              </w:rPr>
              <w:tab/>
              <w:t>MHz</w:t>
            </w:r>
          </w:p>
        </w:tc>
        <w:tc>
          <w:tcPr>
            <w:tcW w:w="1035" w:type="dxa"/>
            <w:tcBorders>
              <w:top w:val="nil"/>
              <w:bottom w:val="nil"/>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120 d</w:t>
            </w:r>
            <w:r w:rsidRPr="00DA737D">
              <w:rPr>
                <w:rFonts w:ascii="Calibri" w:hAnsi="Calibri"/>
                <w:lang w:val="es-ES"/>
              </w:rPr>
              <w:t>BµV</w:t>
            </w:r>
          </w:p>
        </w:tc>
        <w:tc>
          <w:tcPr>
            <w:tcW w:w="938" w:type="dxa"/>
            <w:tcBorders>
              <w:top w:val="nil"/>
              <w:bottom w:val="nil"/>
            </w:tcBorders>
          </w:tcPr>
          <w:p w:rsidR="00B4149F" w:rsidRPr="00DA737D" w:rsidRDefault="00B4149F" w:rsidP="00670CEB">
            <w:pPr>
              <w:pStyle w:val="Column5"/>
              <w:framePr w:hSpace="180" w:wrap="around" w:vAnchor="text" w:hAnchor="text" w:y="1"/>
              <w:spacing w:before="40" w:after="40" w:line="199" w:lineRule="exact"/>
              <w:ind w:left="57" w:right="57"/>
              <w:jc w:val="center"/>
              <w:rPr>
                <w:rFonts w:ascii="Calibri" w:hAnsi="Calibri"/>
                <w:lang w:val="es-ES_tradnl"/>
              </w:rPr>
            </w:pPr>
            <w:r w:rsidRPr="00DA737D">
              <w:rPr>
                <w:rFonts w:ascii="Calibri" w:hAnsi="Calibri"/>
              </w:rPr>
              <w:t>±</w:t>
            </w:r>
            <w:r w:rsidRPr="00DA737D">
              <w:rPr>
                <w:rFonts w:ascii="Calibri" w:hAnsi="Calibri"/>
                <w:sz w:val="12"/>
              </w:rPr>
              <w:t> </w:t>
            </w:r>
            <w:r w:rsidRPr="00DA737D">
              <w:rPr>
                <w:rFonts w:ascii="Calibri" w:hAnsi="Calibri"/>
              </w:rPr>
              <w:t>0 dB</w:t>
            </w:r>
            <w:r w:rsidRPr="00DA737D">
              <w:rPr>
                <w:rFonts w:ascii="Calibri" w:hAnsi="Calibri"/>
                <w:lang w:val="es-ES"/>
              </w:rPr>
              <w:t>µV</w:t>
            </w:r>
          </w:p>
        </w:tc>
        <w:tc>
          <w:tcPr>
            <w:tcW w:w="1022" w:type="dxa"/>
            <w:tcBorders>
              <w:top w:val="nil"/>
              <w:bottom w:val="nil"/>
            </w:tcBorders>
          </w:tcPr>
          <w:p w:rsidR="00B4149F" w:rsidRPr="00DA737D" w:rsidRDefault="00B4149F" w:rsidP="00670CEB">
            <w:pPr>
              <w:pStyle w:val="Column5"/>
              <w:framePr w:hSpace="180" w:wrap="around" w:vAnchor="text" w:hAnchor="text" w:y="1"/>
              <w:spacing w:before="40" w:after="40" w:line="199" w:lineRule="exact"/>
              <w:ind w:left="57" w:right="57"/>
              <w:rPr>
                <w:rFonts w:ascii="Calibri" w:hAnsi="Calibri"/>
                <w:lang w:val="es-ES_tradnl"/>
              </w:rPr>
            </w:pPr>
            <w:r w:rsidRPr="00DA737D">
              <w:rPr>
                <w:rFonts w:ascii="Calibri" w:hAnsi="Calibri"/>
                <w:lang w:val="es-ES_tradnl"/>
              </w:rPr>
              <w:t>± 3 dB</w:t>
            </w:r>
          </w:p>
        </w:tc>
        <w:tc>
          <w:tcPr>
            <w:tcW w:w="1120" w:type="dxa"/>
            <w:tcBorders>
              <w:top w:val="nil"/>
              <w:bottom w:val="nil"/>
            </w:tcBorders>
          </w:tcPr>
          <w:p w:rsidR="00B4149F" w:rsidRPr="00DA737D" w:rsidRDefault="00B4149F" w:rsidP="00670CEB">
            <w:pPr>
              <w:pStyle w:val="Column5"/>
              <w:framePr w:hSpace="180" w:wrap="around" w:vAnchor="text" w:hAnchor="text" w:y="1"/>
              <w:spacing w:before="40" w:after="40" w:line="199" w:lineRule="exact"/>
              <w:ind w:left="57" w:right="57"/>
              <w:rPr>
                <w:rFonts w:ascii="Calibri" w:hAnsi="Calibri"/>
                <w:lang w:val="es-ES_tradnl"/>
              </w:rPr>
            </w:pPr>
          </w:p>
        </w:tc>
      </w:tr>
      <w:tr w:rsidR="00B4149F" w:rsidRPr="00D52198"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nil"/>
            </w:tcBorders>
          </w:tcPr>
          <w:p w:rsidR="00B4149F" w:rsidRPr="00DA737D" w:rsidRDefault="00B4149F" w:rsidP="00670CEB">
            <w:pPr>
              <w:pStyle w:val="ColumnIMS"/>
              <w:keepNext/>
              <w:framePr w:hSpace="180" w:wrap="around" w:vAnchor="text" w:hAnchor="text" w:y="1"/>
              <w:spacing w:before="40" w:after="40" w:line="199" w:lineRule="exact"/>
              <w:ind w:left="142" w:right="57"/>
              <w:rPr>
                <w:rFonts w:ascii="Calibri" w:hAnsi="Calibri"/>
                <w:b/>
                <w:szCs w:val="18"/>
                <w:lang w:val="fr-FR"/>
              </w:rPr>
            </w:pPr>
            <w:r w:rsidRPr="00DA737D">
              <w:rPr>
                <w:rFonts w:ascii="Calibri" w:hAnsi="Calibri"/>
                <w:lang w:val="fr-FR"/>
              </w:rPr>
              <w:t>Belgorod</w:t>
            </w:r>
            <w:r w:rsidRPr="00DA737D">
              <w:rPr>
                <w:rFonts w:ascii="Calibri" w:hAnsi="Calibri"/>
                <w:lang w:val="en-US"/>
              </w:rPr>
              <w:br/>
            </w:r>
            <w:r w:rsidRPr="00DA737D">
              <w:rPr>
                <w:rFonts w:ascii="Calibri" w:hAnsi="Calibri"/>
                <w:b/>
                <w:bCs/>
              </w:rPr>
              <w:t>(SCIE, IMS, SCTE)</w:t>
            </w:r>
          </w:p>
        </w:tc>
        <w:tc>
          <w:tcPr>
            <w:tcW w:w="1218" w:type="dxa"/>
            <w:tcBorders>
              <w:top w:val="nil"/>
              <w:bottom w:val="nil"/>
            </w:tcBorders>
          </w:tcPr>
          <w:p w:rsidR="00B4149F" w:rsidRPr="00DA737D" w:rsidRDefault="00B4149F" w:rsidP="00670CEB">
            <w:pPr>
              <w:pStyle w:val="Column2"/>
              <w:keepNext/>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994" w:type="dxa"/>
            <w:tcBorders>
              <w:top w:val="nil"/>
              <w:bottom w:val="nil"/>
            </w:tcBorders>
          </w:tcPr>
          <w:p w:rsidR="00B4149F" w:rsidRPr="00DA737D"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fr-FR"/>
              </w:rPr>
              <w:tab/>
              <w:t>»</w:t>
            </w:r>
          </w:p>
        </w:tc>
        <w:tc>
          <w:tcPr>
            <w:tcW w:w="1666" w:type="dxa"/>
            <w:tcBorders>
              <w:top w:val="nil"/>
              <w:bottom w:val="nil"/>
            </w:tcBorders>
          </w:tcPr>
          <w:p w:rsidR="00B4149F" w:rsidRPr="00DA737D" w:rsidRDefault="00B4149F" w:rsidP="00670CEB">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bottom w:val="nil"/>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110 </w:t>
            </w:r>
            <w:r w:rsidRPr="00DA737D">
              <w:rPr>
                <w:rFonts w:ascii="Calibri" w:hAnsi="Calibri"/>
                <w:lang w:val="es-ES"/>
              </w:rPr>
              <w:t>dBµV</w:t>
            </w:r>
          </w:p>
        </w:tc>
        <w:tc>
          <w:tcPr>
            <w:tcW w:w="938" w:type="dxa"/>
            <w:tcBorders>
              <w:top w:val="nil"/>
              <w:bottom w:val="nil"/>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0 </w:t>
            </w:r>
            <w:r w:rsidRPr="00DA737D">
              <w:rPr>
                <w:rFonts w:ascii="Calibri" w:hAnsi="Calibri"/>
                <w:lang w:val="es-ES"/>
              </w:rPr>
              <w:t>dBµV</w:t>
            </w:r>
          </w:p>
        </w:tc>
        <w:tc>
          <w:tcPr>
            <w:tcW w:w="1022" w:type="dxa"/>
            <w:tcBorders>
              <w:top w:val="nil"/>
              <w:bottom w:val="nil"/>
            </w:tcBorders>
          </w:tcPr>
          <w:p w:rsidR="00B4149F" w:rsidRPr="00DA737D" w:rsidRDefault="00B4149F" w:rsidP="00670CEB">
            <w:pPr>
              <w:pStyle w:val="Column5"/>
              <w:keepNext/>
              <w:framePr w:hSpace="180" w:wrap="around" w:vAnchor="text" w:hAnchor="text" w:y="1"/>
              <w:spacing w:before="40" w:after="40" w:line="199" w:lineRule="exact"/>
              <w:ind w:left="57" w:right="57"/>
              <w:rPr>
                <w:rFonts w:ascii="Calibri" w:hAnsi="Calibri"/>
              </w:rPr>
            </w:pPr>
            <w:r w:rsidRPr="00DA737D">
              <w:rPr>
                <w:rFonts w:ascii="Calibri" w:hAnsi="Calibri"/>
                <w:lang w:val="es-ES_tradnl"/>
              </w:rPr>
              <w:t>± 1,5 dB</w:t>
            </w:r>
          </w:p>
        </w:tc>
        <w:tc>
          <w:tcPr>
            <w:tcW w:w="1120" w:type="dxa"/>
            <w:tcBorders>
              <w:top w:val="nil"/>
              <w:bottom w:val="nil"/>
            </w:tcBorders>
          </w:tcPr>
          <w:p w:rsidR="00B4149F" w:rsidRPr="00DA737D" w:rsidRDefault="00B4149F" w:rsidP="00670CEB">
            <w:pPr>
              <w:pStyle w:val="Column7"/>
              <w:keepNext/>
              <w:framePr w:hSpace="180" w:wrap="around" w:vAnchor="text" w:hAnchor="text" w:y="1"/>
              <w:spacing w:before="40" w:after="40" w:line="199" w:lineRule="exact"/>
              <w:ind w:left="57" w:right="57"/>
              <w:rPr>
                <w:rFonts w:ascii="Calibri" w:hAnsi="Calibri"/>
                <w:lang w:val="fr-FR"/>
              </w:rPr>
            </w:pPr>
          </w:p>
        </w:tc>
      </w:tr>
      <w:tr w:rsidR="00B4149F" w:rsidRPr="00D52198"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left w:val="single" w:sz="6" w:space="0" w:color="auto"/>
              <w:bottom w:val="nil"/>
            </w:tcBorders>
          </w:tcPr>
          <w:p w:rsidR="00B4149F" w:rsidRPr="00DA737D" w:rsidRDefault="00B4149F" w:rsidP="00670CEB">
            <w:pPr>
              <w:pStyle w:val="ColumnIMS"/>
              <w:framePr w:hSpace="180" w:wrap="around" w:vAnchor="text" w:hAnchor="text" w:y="1"/>
              <w:spacing w:before="40" w:after="40" w:line="199" w:lineRule="exact"/>
              <w:ind w:left="142" w:right="57"/>
              <w:rPr>
                <w:rFonts w:ascii="Calibri" w:hAnsi="Calibri"/>
                <w:lang w:val="en-US"/>
              </w:rPr>
            </w:pPr>
            <w:r w:rsidRPr="00DA737D">
              <w:rPr>
                <w:rFonts w:ascii="Calibri" w:hAnsi="Calibri"/>
                <w:lang w:val="en-US"/>
              </w:rPr>
              <w:t>S. Petersburg</w:t>
            </w:r>
            <w:r w:rsidRPr="00DA737D">
              <w:rPr>
                <w:rFonts w:ascii="Calibri" w:hAnsi="Calibri"/>
                <w:lang w:val="en-US"/>
              </w:rPr>
              <w:br/>
            </w:r>
            <w:r w:rsidRPr="00DA737D">
              <w:rPr>
                <w:rFonts w:ascii="Calibri" w:hAnsi="Calibri"/>
                <w:b/>
                <w:bCs/>
              </w:rPr>
              <w:t>(SCIE, IMS, SCTE)</w:t>
            </w:r>
          </w:p>
        </w:tc>
        <w:tc>
          <w:tcPr>
            <w:tcW w:w="1218" w:type="dxa"/>
            <w:tcBorders>
              <w:top w:val="nil"/>
              <w:left w:val="single" w:sz="6" w:space="0" w:color="auto"/>
              <w:bottom w:val="nil"/>
            </w:tcBorders>
          </w:tcPr>
          <w:p w:rsidR="00B4149F" w:rsidRPr="00DA737D" w:rsidRDefault="00B4149F" w:rsidP="00670CEB">
            <w:pPr>
              <w:pStyle w:val="Column2"/>
              <w:framePr w:hSpace="180" w:wrap="around" w:vAnchor="text" w:hAnchor="text" w:y="1"/>
              <w:spacing w:before="40" w:after="40" w:line="199" w:lineRule="exact"/>
              <w:ind w:left="57" w:right="57"/>
              <w:rPr>
                <w:rFonts w:ascii="Calibri" w:hAnsi="Calibri"/>
                <w:lang w:val="fr-FR"/>
              </w:rPr>
            </w:pPr>
            <w:r w:rsidRPr="00DA737D">
              <w:rPr>
                <w:rFonts w:ascii="Calibri" w:hAnsi="Calibri"/>
                <w:lang w:val="fr-FR"/>
              </w:rPr>
              <w:tab/>
              <w:t>30°08</w:t>
            </w:r>
            <w:r w:rsidRPr="00DA737D">
              <w:rPr>
                <w:rFonts w:ascii="Calibri" w:hAnsi="Calibri"/>
                <w:lang w:val="fr-FR"/>
              </w:rPr>
              <w:sym w:font="Symbol" w:char="F0A2"/>
            </w:r>
            <w:r w:rsidRPr="00DA737D">
              <w:rPr>
                <w:rFonts w:ascii="Calibri" w:hAnsi="Calibri"/>
                <w:lang w:val="fr-FR"/>
              </w:rPr>
              <w:t>00</w:t>
            </w:r>
            <w:r w:rsidRPr="00DA737D">
              <w:rPr>
                <w:rFonts w:ascii="Calibri" w:hAnsi="Calibri"/>
                <w:lang w:val="fr-FR"/>
              </w:rPr>
              <w:sym w:font="Symbol" w:char="F0B2"/>
            </w:r>
            <w:r w:rsidRPr="00DA737D">
              <w:rPr>
                <w:rFonts w:ascii="Calibri" w:hAnsi="Calibri"/>
                <w:lang w:val="fr-FR"/>
              </w:rPr>
              <w:tab/>
              <w:t>E</w:t>
            </w:r>
            <w:r w:rsidRPr="00DA737D">
              <w:rPr>
                <w:rFonts w:ascii="Calibri" w:hAnsi="Calibri"/>
                <w:lang w:val="fr-FR"/>
              </w:rPr>
              <w:br/>
            </w:r>
            <w:r w:rsidRPr="00DA737D">
              <w:rPr>
                <w:rFonts w:ascii="Calibri" w:hAnsi="Calibri"/>
                <w:lang w:val="en-US"/>
              </w:rPr>
              <w:tab/>
              <w:t>60</w:t>
            </w:r>
            <w:r w:rsidRPr="00DA737D">
              <w:rPr>
                <w:rFonts w:ascii="Calibri" w:hAnsi="Calibri"/>
                <w:lang w:val="fr-FR"/>
              </w:rPr>
              <w:t>°06</w:t>
            </w:r>
            <w:r w:rsidRPr="00DA737D">
              <w:rPr>
                <w:rFonts w:ascii="Calibri" w:hAnsi="Calibri"/>
                <w:lang w:val="fr-FR"/>
              </w:rPr>
              <w:sym w:font="Symbol" w:char="F0A2"/>
            </w:r>
            <w:r w:rsidRPr="00DA737D">
              <w:rPr>
                <w:rFonts w:ascii="Calibri" w:hAnsi="Calibri"/>
                <w:lang w:val="fr-FR"/>
              </w:rPr>
              <w:t>10</w:t>
            </w:r>
            <w:r w:rsidRPr="00DA737D">
              <w:rPr>
                <w:rFonts w:ascii="Calibri" w:hAnsi="Calibri"/>
                <w:lang w:val="fr-FR"/>
              </w:rPr>
              <w:sym w:font="Symbol" w:char="F0B2"/>
            </w:r>
            <w:r w:rsidRPr="00DA737D">
              <w:rPr>
                <w:rFonts w:ascii="Calibri" w:hAnsi="Calibri"/>
                <w:lang w:val="fr-FR"/>
              </w:rPr>
              <w:tab/>
              <w:t>N</w:t>
            </w:r>
          </w:p>
        </w:tc>
        <w:tc>
          <w:tcPr>
            <w:tcW w:w="994" w:type="dxa"/>
            <w:tcBorders>
              <w:top w:val="nil"/>
              <w:left w:val="single" w:sz="6" w:space="0" w:color="auto"/>
              <w:bottom w:val="nil"/>
            </w:tcBorders>
          </w:tcPr>
          <w:p w:rsidR="00B4149F" w:rsidRPr="00DA737D"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fr-FR"/>
              </w:rPr>
              <w:tab/>
              <w:t>»</w:t>
            </w:r>
          </w:p>
        </w:tc>
        <w:tc>
          <w:tcPr>
            <w:tcW w:w="1666" w:type="dxa"/>
            <w:tcBorders>
              <w:top w:val="nil"/>
              <w:left w:val="single" w:sz="6" w:space="0" w:color="auto"/>
              <w:bottom w:val="nil"/>
            </w:tcBorders>
          </w:tcPr>
          <w:p w:rsidR="00B4149F" w:rsidRPr="00DA737D" w:rsidRDefault="00B4149F" w:rsidP="00670CEB">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left w:val="single" w:sz="6" w:space="0" w:color="auto"/>
              <w:bottom w:val="nil"/>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120 d</w:t>
            </w:r>
            <w:r w:rsidRPr="00DA737D">
              <w:rPr>
                <w:rFonts w:ascii="Calibri" w:hAnsi="Calibri"/>
                <w:lang w:val="es-ES"/>
              </w:rPr>
              <w:t>BµV</w:t>
            </w:r>
          </w:p>
        </w:tc>
        <w:tc>
          <w:tcPr>
            <w:tcW w:w="938" w:type="dxa"/>
            <w:tcBorders>
              <w:top w:val="nil"/>
              <w:left w:val="single" w:sz="6" w:space="0" w:color="auto"/>
              <w:bottom w:val="nil"/>
            </w:tcBorders>
          </w:tcPr>
          <w:p w:rsidR="00B4149F" w:rsidRPr="00DA737D" w:rsidRDefault="00B4149F" w:rsidP="00670CEB">
            <w:pPr>
              <w:pStyle w:val="Column5"/>
              <w:framePr w:hSpace="180" w:wrap="around" w:vAnchor="text" w:hAnchor="text" w:y="1"/>
              <w:spacing w:before="40" w:after="40" w:line="199" w:lineRule="exact"/>
              <w:ind w:left="57" w:right="57"/>
              <w:jc w:val="center"/>
              <w:rPr>
                <w:rFonts w:ascii="Calibri" w:hAnsi="Calibri"/>
                <w:lang w:val="es-ES_tradnl"/>
              </w:rPr>
            </w:pPr>
            <w:r w:rsidRPr="00DA737D">
              <w:rPr>
                <w:rFonts w:ascii="Calibri" w:hAnsi="Calibri"/>
              </w:rPr>
              <w:t>±</w:t>
            </w:r>
            <w:r w:rsidRPr="00DA737D">
              <w:rPr>
                <w:rFonts w:ascii="Calibri" w:hAnsi="Calibri"/>
                <w:sz w:val="12"/>
              </w:rPr>
              <w:t> </w:t>
            </w:r>
            <w:r w:rsidRPr="00DA737D">
              <w:rPr>
                <w:rFonts w:ascii="Calibri" w:hAnsi="Calibri"/>
              </w:rPr>
              <w:t>0 dB</w:t>
            </w:r>
            <w:r w:rsidRPr="00DA737D">
              <w:rPr>
                <w:rFonts w:ascii="Calibri" w:hAnsi="Calibri"/>
                <w:lang w:val="es-ES"/>
              </w:rPr>
              <w:t>µV</w:t>
            </w:r>
          </w:p>
        </w:tc>
        <w:tc>
          <w:tcPr>
            <w:tcW w:w="1022" w:type="dxa"/>
            <w:tcBorders>
              <w:top w:val="nil"/>
              <w:left w:val="single" w:sz="6" w:space="0" w:color="auto"/>
              <w:bottom w:val="nil"/>
            </w:tcBorders>
          </w:tcPr>
          <w:p w:rsidR="00B4149F" w:rsidRPr="00DA737D" w:rsidRDefault="00B4149F" w:rsidP="00670CEB">
            <w:pPr>
              <w:pStyle w:val="Column5"/>
              <w:framePr w:hSpace="180" w:wrap="around" w:vAnchor="text" w:hAnchor="text" w:y="1"/>
              <w:spacing w:before="40" w:after="40" w:line="199" w:lineRule="exact"/>
              <w:ind w:left="57" w:right="57"/>
              <w:rPr>
                <w:rFonts w:ascii="Calibri" w:hAnsi="Calibri"/>
                <w:lang w:val="es-ES_tradnl"/>
              </w:rPr>
            </w:pPr>
            <w:r w:rsidRPr="00DA737D">
              <w:rPr>
                <w:rFonts w:ascii="Calibri" w:hAnsi="Calibri"/>
                <w:lang w:val="es-ES_tradnl"/>
              </w:rPr>
              <w:t>± 3 dB</w:t>
            </w:r>
          </w:p>
        </w:tc>
        <w:tc>
          <w:tcPr>
            <w:tcW w:w="1120" w:type="dxa"/>
            <w:tcBorders>
              <w:top w:val="nil"/>
              <w:left w:val="single" w:sz="6" w:space="0" w:color="auto"/>
              <w:bottom w:val="nil"/>
              <w:right w:val="single" w:sz="6" w:space="0" w:color="auto"/>
            </w:tcBorders>
          </w:tcPr>
          <w:p w:rsidR="00B4149F" w:rsidRPr="00DA737D" w:rsidRDefault="00B4149F" w:rsidP="00670CEB">
            <w:pPr>
              <w:pStyle w:val="Column5"/>
              <w:framePr w:hSpace="180" w:wrap="around" w:vAnchor="text" w:hAnchor="text" w:y="1"/>
              <w:spacing w:before="40" w:after="40" w:line="199" w:lineRule="exact"/>
              <w:ind w:left="57" w:right="57"/>
              <w:rPr>
                <w:rFonts w:ascii="Calibri" w:hAnsi="Calibri"/>
                <w:lang w:val="es-ES_tradnl"/>
              </w:rPr>
            </w:pPr>
          </w:p>
        </w:tc>
      </w:tr>
      <w:tr w:rsidR="00B4149F" w:rsidRPr="00D52198"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single" w:sz="6" w:space="0" w:color="auto"/>
            </w:tcBorders>
          </w:tcPr>
          <w:p w:rsidR="00B4149F" w:rsidRPr="00DA737D"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DA737D">
              <w:rPr>
                <w:rFonts w:ascii="Calibri" w:hAnsi="Calibri"/>
                <w:lang w:val="fr-FR"/>
              </w:rPr>
              <w:t>Smolensk</w:t>
            </w:r>
            <w:r w:rsidRPr="00DA737D">
              <w:rPr>
                <w:rFonts w:ascii="Calibri" w:hAnsi="Calibri"/>
                <w:lang w:val="en-US"/>
              </w:rPr>
              <w:br/>
            </w:r>
            <w:r w:rsidRPr="00DA737D">
              <w:rPr>
                <w:rFonts w:ascii="Calibri" w:hAnsi="Calibri"/>
                <w:b/>
                <w:bCs/>
              </w:rPr>
              <w:t>(SCIE, IMS, SCTE)</w:t>
            </w:r>
          </w:p>
        </w:tc>
        <w:tc>
          <w:tcPr>
            <w:tcW w:w="1218" w:type="dxa"/>
            <w:tcBorders>
              <w:top w:val="nil"/>
              <w:bottom w:val="single" w:sz="6" w:space="0" w:color="auto"/>
            </w:tcBorders>
          </w:tcPr>
          <w:p w:rsidR="00B4149F" w:rsidRPr="00DA737D"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994" w:type="dxa"/>
            <w:tcBorders>
              <w:top w:val="nil"/>
              <w:bottom w:val="single" w:sz="6" w:space="0" w:color="auto"/>
            </w:tcBorders>
          </w:tcPr>
          <w:p w:rsidR="00B4149F" w:rsidRPr="00DA737D"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DA737D">
              <w:rPr>
                <w:rFonts w:ascii="Calibri" w:hAnsi="Calibri"/>
                <w:lang w:val="fr-FR"/>
              </w:rPr>
              <w:tab/>
              <w:t>»</w:t>
            </w:r>
          </w:p>
        </w:tc>
        <w:tc>
          <w:tcPr>
            <w:tcW w:w="1666" w:type="dxa"/>
            <w:tcBorders>
              <w:top w:val="nil"/>
              <w:bottom w:val="single" w:sz="6" w:space="0" w:color="auto"/>
            </w:tcBorders>
          </w:tcPr>
          <w:p w:rsidR="00B4149F" w:rsidRPr="00DA737D" w:rsidRDefault="00B4149F" w:rsidP="00670CEB">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bottom w:val="single" w:sz="6" w:space="0" w:color="auto"/>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110 d</w:t>
            </w:r>
            <w:r w:rsidRPr="00DA737D">
              <w:rPr>
                <w:rFonts w:ascii="Calibri" w:hAnsi="Calibri"/>
                <w:lang w:val="es-ES"/>
              </w:rPr>
              <w:t>BµV</w:t>
            </w:r>
          </w:p>
        </w:tc>
        <w:tc>
          <w:tcPr>
            <w:tcW w:w="938" w:type="dxa"/>
            <w:tcBorders>
              <w:top w:val="nil"/>
              <w:bottom w:val="single" w:sz="6" w:space="0" w:color="auto"/>
            </w:tcBorders>
          </w:tcPr>
          <w:p w:rsidR="00B4149F" w:rsidRPr="00DA737D" w:rsidRDefault="00B4149F" w:rsidP="00670CEB">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0 </w:t>
            </w:r>
            <w:r w:rsidRPr="00DA737D">
              <w:rPr>
                <w:rFonts w:ascii="Calibri" w:hAnsi="Calibri"/>
                <w:lang w:val="es-ES"/>
              </w:rPr>
              <w:t>dBµV</w:t>
            </w:r>
          </w:p>
        </w:tc>
        <w:tc>
          <w:tcPr>
            <w:tcW w:w="1022" w:type="dxa"/>
            <w:tcBorders>
              <w:top w:val="nil"/>
              <w:bottom w:val="single" w:sz="6" w:space="0" w:color="auto"/>
            </w:tcBorders>
          </w:tcPr>
          <w:p w:rsidR="00B4149F" w:rsidRPr="00DA737D" w:rsidRDefault="00B4149F" w:rsidP="00670CEB">
            <w:pPr>
              <w:pStyle w:val="Column5"/>
              <w:keepNext/>
              <w:framePr w:hSpace="180" w:wrap="around" w:vAnchor="text" w:hAnchor="text" w:y="1"/>
              <w:spacing w:before="40" w:after="40" w:line="199" w:lineRule="exact"/>
              <w:ind w:left="57" w:right="57"/>
              <w:rPr>
                <w:rFonts w:ascii="Calibri" w:hAnsi="Calibri"/>
              </w:rPr>
            </w:pPr>
            <w:r w:rsidRPr="00DA737D">
              <w:rPr>
                <w:rFonts w:ascii="Calibri" w:hAnsi="Calibri"/>
                <w:lang w:val="es-ES_tradnl"/>
              </w:rPr>
              <w:t>± 1,5 dB</w:t>
            </w:r>
          </w:p>
        </w:tc>
        <w:tc>
          <w:tcPr>
            <w:tcW w:w="1120" w:type="dxa"/>
            <w:tcBorders>
              <w:top w:val="nil"/>
              <w:bottom w:val="single" w:sz="6" w:space="0" w:color="auto"/>
            </w:tcBorders>
          </w:tcPr>
          <w:p w:rsidR="00B4149F" w:rsidRPr="00DA737D" w:rsidRDefault="00B4149F" w:rsidP="00670CEB">
            <w:pPr>
              <w:pStyle w:val="Column7"/>
              <w:framePr w:hSpace="180" w:wrap="around" w:vAnchor="text" w:hAnchor="text" w:y="1"/>
              <w:spacing w:before="40" w:after="40" w:line="199" w:lineRule="exact"/>
              <w:ind w:left="57" w:right="57"/>
              <w:rPr>
                <w:rFonts w:ascii="Calibri" w:hAnsi="Calibri"/>
                <w:lang w:val="fr-FR"/>
              </w:rPr>
            </w:pPr>
          </w:p>
        </w:tc>
      </w:tr>
    </w:tbl>
    <w:p w:rsidR="00B4149F" w:rsidRDefault="00B4149F" w:rsidP="00B4149F">
      <w:pPr>
        <w:pStyle w:val="Tableend"/>
      </w:pPr>
    </w:p>
    <w:p w:rsidR="00B4149F" w:rsidRPr="00370EEF" w:rsidRDefault="00B4149F" w:rsidP="00B4149F">
      <w:pPr>
        <w:pStyle w:val="Section"/>
        <w:spacing w:after="40"/>
        <w:rPr>
          <w:rFonts w:ascii="Calibri" w:hAnsi="Calibri"/>
        </w:rPr>
      </w:pPr>
      <w:r>
        <w:br w:type="page"/>
      </w:r>
      <w:r w:rsidRPr="00370EEF">
        <w:rPr>
          <w:rFonts w:ascii="Calibri" w:hAnsi="Calibri"/>
        </w:rPr>
        <w:lastRenderedPageBreak/>
        <w:t>Section C / Sección C</w:t>
      </w:r>
    </w:p>
    <w:p w:rsidR="00B4149F" w:rsidRPr="00370EEF" w:rsidRDefault="00B4149F" w:rsidP="00B4149F">
      <w:pPr>
        <w:pStyle w:val="Sectiontile"/>
        <w:spacing w:after="60" w:line="186" w:lineRule="exact"/>
        <w:rPr>
          <w:rFonts w:ascii="Calibri" w:hAnsi="Calibri"/>
        </w:rPr>
      </w:pPr>
      <w:r w:rsidRPr="00370EEF">
        <w:rPr>
          <w:rFonts w:ascii="Calibri" w:hAnsi="Calibri"/>
        </w:rPr>
        <w:t xml:space="preserve">Mesures radiogoniométriques / </w:t>
      </w:r>
      <w:r w:rsidRPr="00370EEF">
        <w:rPr>
          <w:rFonts w:ascii="Calibri" w:hAnsi="Calibri"/>
          <w:i/>
          <w:iCs/>
        </w:rPr>
        <w:t>Direction-finding measurements</w:t>
      </w:r>
      <w:r w:rsidRPr="00370EEF">
        <w:rPr>
          <w:rFonts w:ascii="Calibri" w:hAnsi="Calibri"/>
        </w:rPr>
        <w:t xml:space="preserve"> / Mediciones radiogoniométricas</w:t>
      </w:r>
    </w:p>
    <w:tbl>
      <w:tblPr>
        <w:tblW w:w="9541" w:type="dxa"/>
        <w:jc w:val="center"/>
        <w:tblLayout w:type="fixed"/>
        <w:tblCellMar>
          <w:left w:w="0" w:type="dxa"/>
          <w:right w:w="0" w:type="dxa"/>
        </w:tblCellMar>
        <w:tblLook w:val="0000"/>
      </w:tblPr>
      <w:tblGrid>
        <w:gridCol w:w="1674"/>
        <w:gridCol w:w="1204"/>
        <w:gridCol w:w="1148"/>
        <w:gridCol w:w="1889"/>
        <w:gridCol w:w="2422"/>
        <w:gridCol w:w="1204"/>
      </w:tblGrid>
      <w:tr w:rsidR="00B4149F" w:rsidRPr="00370EEF" w:rsidTr="00670CEB">
        <w:trPr>
          <w:cantSplit/>
          <w:jc w:val="center"/>
        </w:trPr>
        <w:tc>
          <w:tcPr>
            <w:tcW w:w="1674"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Nom de la station</w:t>
            </w:r>
          </w:p>
          <w:p w:rsidR="00B4149F" w:rsidRPr="00370EEF" w:rsidRDefault="00B4149F" w:rsidP="00670CEB">
            <w:pPr>
              <w:pStyle w:val="Tablehead"/>
              <w:framePr w:hSpace="180" w:wrap="around" w:vAnchor="text" w:hAnchor="text" w:y="1"/>
              <w:spacing w:before="40" w:after="40" w:line="199" w:lineRule="exact"/>
              <w:rPr>
                <w:b w:val="0"/>
                <w:bCs w:val="0"/>
                <w:sz w:val="16"/>
                <w:szCs w:val="16"/>
              </w:rPr>
            </w:pPr>
            <w:r w:rsidRPr="00370EEF">
              <w:rPr>
                <w:b w:val="0"/>
                <w:bCs w:val="0"/>
                <w:sz w:val="16"/>
                <w:szCs w:val="16"/>
              </w:rPr>
              <w:t>Name of the station</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Nombre de la estación</w:t>
            </w:r>
          </w:p>
        </w:tc>
        <w:tc>
          <w:tcPr>
            <w:tcW w:w="1204"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Coordonnées géographiques</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sz w:val="16"/>
                <w:szCs w:val="16"/>
              </w:rPr>
              <w:t xml:space="preserve">Geographical </w:t>
            </w:r>
            <w:r w:rsidRPr="00370EEF">
              <w:rPr>
                <w:b w:val="0"/>
                <w:bCs w:val="0"/>
                <w:i w:val="0"/>
                <w:iCs/>
                <w:sz w:val="16"/>
                <w:szCs w:val="16"/>
              </w:rPr>
              <w:t>coordinates</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Coordenadas geográficas</w:t>
            </w:r>
          </w:p>
        </w:tc>
        <w:tc>
          <w:tcPr>
            <w:tcW w:w="1148"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Heures</w:t>
            </w:r>
            <w:r w:rsidRPr="00370EEF">
              <w:rPr>
                <w:b w:val="0"/>
                <w:bCs w:val="0"/>
                <w:i w:val="0"/>
                <w:iCs/>
                <w:sz w:val="16"/>
                <w:szCs w:val="16"/>
              </w:rPr>
              <w:br/>
              <w:t>de service</w:t>
            </w:r>
          </w:p>
          <w:p w:rsidR="00B4149F" w:rsidRPr="00370EEF" w:rsidRDefault="00B4149F" w:rsidP="00670CEB">
            <w:pPr>
              <w:pStyle w:val="Tablehead"/>
              <w:framePr w:hSpace="180" w:wrap="around" w:vAnchor="text" w:hAnchor="text" w:y="1"/>
              <w:spacing w:before="40" w:after="40" w:line="199" w:lineRule="exact"/>
              <w:rPr>
                <w:b w:val="0"/>
                <w:bCs w:val="0"/>
                <w:sz w:val="16"/>
                <w:szCs w:val="16"/>
              </w:rPr>
            </w:pPr>
            <w:r w:rsidRPr="00370EEF">
              <w:rPr>
                <w:b w:val="0"/>
                <w:bCs w:val="0"/>
                <w:sz w:val="16"/>
                <w:szCs w:val="16"/>
              </w:rPr>
              <w:t>Hours</w:t>
            </w:r>
            <w:r w:rsidRPr="00370EEF">
              <w:rPr>
                <w:b w:val="0"/>
                <w:bCs w:val="0"/>
                <w:sz w:val="16"/>
                <w:szCs w:val="16"/>
              </w:rPr>
              <w:br/>
              <w:t>of service</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lang w:val="en-US"/>
              </w:rPr>
            </w:pPr>
            <w:r w:rsidRPr="00370EEF">
              <w:rPr>
                <w:b w:val="0"/>
                <w:bCs w:val="0"/>
                <w:i w:val="0"/>
                <w:iCs/>
                <w:sz w:val="16"/>
                <w:szCs w:val="16"/>
                <w:lang w:val="en-US"/>
              </w:rPr>
              <w:t>Horario</w:t>
            </w:r>
            <w:r w:rsidRPr="00370EEF">
              <w:rPr>
                <w:b w:val="0"/>
                <w:bCs w:val="0"/>
                <w:i w:val="0"/>
                <w:iCs/>
                <w:sz w:val="16"/>
                <w:szCs w:val="16"/>
                <w:lang w:val="en-US"/>
              </w:rPr>
              <w:br/>
              <w:t>de servicio</w:t>
            </w:r>
          </w:p>
        </w:tc>
        <w:tc>
          <w:tcPr>
            <w:tcW w:w="1889"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Gammes de fréquences</w:t>
            </w:r>
          </w:p>
          <w:p w:rsidR="00B4149F" w:rsidRPr="00370EEF" w:rsidRDefault="00B4149F" w:rsidP="00670CEB">
            <w:pPr>
              <w:pStyle w:val="Tablehead"/>
              <w:framePr w:hSpace="180" w:wrap="around" w:vAnchor="text" w:hAnchor="text" w:y="1"/>
              <w:spacing w:before="40" w:after="40" w:line="199" w:lineRule="exact"/>
              <w:rPr>
                <w:b w:val="0"/>
                <w:bCs w:val="0"/>
                <w:sz w:val="16"/>
                <w:szCs w:val="16"/>
              </w:rPr>
            </w:pPr>
            <w:r w:rsidRPr="00370EEF">
              <w:rPr>
                <w:b w:val="0"/>
                <w:bCs w:val="0"/>
                <w:sz w:val="16"/>
                <w:szCs w:val="16"/>
              </w:rPr>
              <w:t>Ranges of frequencies</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Gamas de frecuencias</w:t>
            </w:r>
          </w:p>
        </w:tc>
        <w:tc>
          <w:tcPr>
            <w:tcW w:w="2422"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Types des antennes utilisées</w:t>
            </w:r>
          </w:p>
          <w:p w:rsidR="00B4149F" w:rsidRPr="00370EEF" w:rsidRDefault="00B4149F" w:rsidP="00670CEB">
            <w:pPr>
              <w:pStyle w:val="Tablehead"/>
              <w:framePr w:hSpace="180" w:wrap="around" w:vAnchor="text" w:hAnchor="text" w:y="1"/>
              <w:spacing w:before="40" w:after="40" w:line="199" w:lineRule="exact"/>
              <w:rPr>
                <w:b w:val="0"/>
                <w:bCs w:val="0"/>
                <w:sz w:val="16"/>
                <w:szCs w:val="16"/>
              </w:rPr>
            </w:pPr>
            <w:r w:rsidRPr="00370EEF">
              <w:rPr>
                <w:b w:val="0"/>
                <w:bCs w:val="0"/>
                <w:sz w:val="16"/>
                <w:szCs w:val="16"/>
              </w:rPr>
              <w:t>Types of antennas in use</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Tipos de las antenas utilizadas</w:t>
            </w:r>
          </w:p>
        </w:tc>
        <w:tc>
          <w:tcPr>
            <w:tcW w:w="1204" w:type="dxa"/>
            <w:tcBorders>
              <w:top w:val="single" w:sz="6" w:space="0" w:color="auto"/>
              <w:left w:val="single" w:sz="6" w:space="0" w:color="auto"/>
              <w:bottom w:val="single" w:sz="6" w:space="0" w:color="auto"/>
              <w:right w:val="single" w:sz="6" w:space="0" w:color="auto"/>
            </w:tcBorders>
            <w:vAlign w:val="center"/>
          </w:tcPr>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Observations</w:t>
            </w:r>
          </w:p>
          <w:p w:rsidR="00B4149F" w:rsidRPr="00370EEF" w:rsidRDefault="00B4149F" w:rsidP="00670CEB">
            <w:pPr>
              <w:pStyle w:val="Tablehead"/>
              <w:framePr w:hSpace="180" w:wrap="around" w:vAnchor="text" w:hAnchor="text" w:y="1"/>
              <w:spacing w:before="40" w:after="40" w:line="199" w:lineRule="exact"/>
              <w:rPr>
                <w:b w:val="0"/>
                <w:bCs w:val="0"/>
                <w:sz w:val="16"/>
                <w:szCs w:val="16"/>
              </w:rPr>
            </w:pPr>
            <w:r w:rsidRPr="00370EEF">
              <w:rPr>
                <w:b w:val="0"/>
                <w:bCs w:val="0"/>
                <w:sz w:val="16"/>
                <w:szCs w:val="16"/>
              </w:rPr>
              <w:t>Remarks</w:t>
            </w:r>
          </w:p>
          <w:p w:rsidR="00B4149F" w:rsidRPr="00370EEF" w:rsidRDefault="00B4149F" w:rsidP="00670CEB">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Observaciones</w:t>
            </w:r>
          </w:p>
        </w:tc>
      </w:tr>
      <w:tr w:rsidR="00B4149F" w:rsidRPr="00370EEF" w:rsidTr="00670CEB">
        <w:trPr>
          <w:cantSplit/>
          <w:jc w:val="center"/>
        </w:trPr>
        <w:tc>
          <w:tcPr>
            <w:tcW w:w="1674"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204"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48"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889"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2422"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204"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6</w:t>
            </w: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Arkhangelsk</w:t>
            </w:r>
            <w:r w:rsidRPr="00370EEF">
              <w:rPr>
                <w:rFonts w:ascii="Calibri" w:hAnsi="Calibri"/>
                <w:lang w:val="fr-FR"/>
              </w:rPr>
              <w:br/>
            </w:r>
            <w:r w:rsidRPr="00370EEF">
              <w:rPr>
                <w:rFonts w:ascii="Calibri" w:hAnsi="Calibri"/>
                <w:b/>
                <w:bCs/>
              </w:rPr>
              <w:t>(SCIE, IMS, SCTE)</w:t>
            </w:r>
          </w:p>
        </w:tc>
        <w:tc>
          <w:tcPr>
            <w:tcW w:w="1204"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ab/>
              <w:t>40°37</w:t>
            </w:r>
            <w:r w:rsidRPr="00370EEF">
              <w:rPr>
                <w:rFonts w:ascii="Calibri" w:hAnsi="Calibri"/>
              </w:rPr>
              <w:sym w:font="Symbol" w:char="F0A2"/>
            </w:r>
            <w:r w:rsidRPr="00370EEF">
              <w:rPr>
                <w:rFonts w:ascii="Calibri" w:hAnsi="Calibri"/>
                <w:lang w:val="es-ES"/>
              </w:rPr>
              <w:t>20</w:t>
            </w:r>
            <w:r w:rsidRPr="00370EEF">
              <w:rPr>
                <w:rFonts w:ascii="Calibri" w:hAnsi="Calibri"/>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fr-FR"/>
              </w:rPr>
              <w:tab/>
            </w:r>
            <w:r w:rsidRPr="00370EEF">
              <w:rPr>
                <w:rFonts w:ascii="Calibri" w:hAnsi="Calibri"/>
                <w:lang w:val="es-ES"/>
              </w:rPr>
              <w:t>64°37</w:t>
            </w:r>
            <w:r w:rsidRPr="00370EEF">
              <w:rPr>
                <w:rFonts w:ascii="Calibri" w:hAnsi="Calibri"/>
              </w:rPr>
              <w:sym w:font="Symbol" w:char="F0A2"/>
            </w:r>
            <w:r w:rsidRPr="00370EEF">
              <w:rPr>
                <w:rFonts w:ascii="Calibri" w:hAnsi="Calibri"/>
                <w:lang w:val="es-ES"/>
              </w:rPr>
              <w:t>30</w:t>
            </w:r>
            <w:r w:rsidRPr="00370EEF">
              <w:rPr>
                <w:rFonts w:ascii="Calibri" w:hAnsi="Calibri"/>
              </w:rPr>
              <w:sym w:font="Symbol" w:char="F0B2"/>
            </w:r>
            <w:r w:rsidRPr="00370EEF">
              <w:rPr>
                <w:rFonts w:ascii="Calibri" w:hAnsi="Calibri"/>
                <w:lang w:val="es-ES"/>
              </w:rPr>
              <w:tab/>
              <w:t>N</w:t>
            </w:r>
          </w:p>
        </w:tc>
        <w:tc>
          <w:tcPr>
            <w:tcW w:w="1148" w:type="dxa"/>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es-ES"/>
              </w:rPr>
              <w:t>H24</w:t>
            </w:r>
          </w:p>
        </w:tc>
        <w:tc>
          <w:tcPr>
            <w:tcW w:w="1889" w:type="dxa"/>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2422" w:type="dxa"/>
          </w:tcPr>
          <w:p w:rsidR="00B4149F" w:rsidRPr="00806DDA" w:rsidRDefault="00B4149F" w:rsidP="00670CEB">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1</w:t>
            </w:r>
            <w:r w:rsidRPr="00806DDA">
              <w:rPr>
                <w:rFonts w:ascii="Calibri" w:hAnsi="Calibri"/>
                <w:lang w:val="es-ES"/>
              </w:rPr>
              <w:t>)</w:t>
            </w:r>
          </w:p>
          <w:p w:rsidR="00B4149F" w:rsidRPr="00806DDA"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p>
        </w:tc>
        <w:tc>
          <w:tcPr>
            <w:tcW w:w="1204" w:type="dxa"/>
          </w:tcPr>
          <w:p w:rsidR="00B4149F" w:rsidRPr="00B05DC2"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b/>
                <w:szCs w:val="18"/>
                <w:lang w:val="fr-FR"/>
              </w:rPr>
            </w:pPr>
            <w:r w:rsidRPr="00370EEF">
              <w:rPr>
                <w:rFonts w:ascii="Calibri" w:hAnsi="Calibri"/>
                <w:lang w:val="fr-FR"/>
              </w:rPr>
              <w:t>Belgorod</w:t>
            </w:r>
            <w:r w:rsidRPr="00370EEF">
              <w:rPr>
                <w:rFonts w:ascii="Calibri" w:hAnsi="Calibri"/>
                <w:lang w:val="en-US"/>
              </w:rPr>
              <w:br/>
            </w:r>
            <w:r w:rsidRPr="00370EEF">
              <w:rPr>
                <w:rFonts w:ascii="Calibri" w:hAnsi="Calibri"/>
                <w:b/>
                <w:bCs/>
              </w:rPr>
              <w:t>(SCIE, IMS, SCTE)</w:t>
            </w:r>
          </w:p>
        </w:tc>
        <w:tc>
          <w:tcPr>
            <w:tcW w:w="1204"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48" w:type="dxa"/>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w:t>
            </w:r>
            <w:r w:rsidRPr="00370EEF">
              <w:rPr>
                <w:rFonts w:ascii="Calibri" w:hAnsi="Calibri"/>
                <w:lang w:val="es-ES"/>
              </w:rPr>
              <w:tab/>
              <w:t>kHz</w:t>
            </w:r>
            <w:r w:rsidRPr="00370EEF">
              <w:rPr>
                <w:rFonts w:ascii="Calibri" w:hAnsi="Calibri"/>
                <w:lang w:val="es-ES"/>
              </w:rPr>
              <w:tab/>
              <w:t>–</w:t>
            </w:r>
            <w:r w:rsidRPr="00370EEF">
              <w:rPr>
                <w:rFonts w:ascii="Calibri" w:hAnsi="Calibri"/>
                <w:lang w:val="es-ES"/>
              </w:rPr>
              <w:tab/>
              <w:t>100</w:t>
            </w:r>
            <w:r w:rsidRPr="00370EEF">
              <w:rPr>
                <w:rFonts w:ascii="Calibri" w:hAnsi="Calibri"/>
                <w:lang w:val="es-ES"/>
              </w:rPr>
              <w:tab/>
              <w:t>kHz</w:t>
            </w:r>
          </w:p>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100</w:t>
            </w:r>
            <w:r w:rsidRPr="00370EEF">
              <w:rPr>
                <w:rFonts w:ascii="Calibri" w:hAnsi="Calibri"/>
                <w:lang w:val="es-ES"/>
              </w:rPr>
              <w:tab/>
              <w:t>kHz</w:t>
            </w:r>
            <w:r w:rsidRPr="00370EEF">
              <w:rPr>
                <w:rFonts w:ascii="Calibri" w:hAnsi="Calibri"/>
                <w:lang w:val="es-ES"/>
              </w:rPr>
              <w:tab/>
              <w:t>–</w:t>
            </w:r>
            <w:r w:rsidRPr="00370EEF">
              <w:rPr>
                <w:rFonts w:ascii="Calibri" w:hAnsi="Calibri"/>
                <w:lang w:val="es-ES"/>
              </w:rPr>
              <w:tab/>
              <w:t>1</w:t>
            </w:r>
            <w:r w:rsidRPr="00370EEF">
              <w:rPr>
                <w:rFonts w:ascii="Calibri" w:hAnsi="Calibri"/>
                <w:lang w:val="es-ES"/>
              </w:rPr>
              <w:tab/>
              <w:t>MHz</w:t>
            </w:r>
          </w:p>
          <w:p w:rsidR="00B4149F" w:rsidRPr="00370EEF" w:rsidRDefault="00B4149F" w:rsidP="00670CEB">
            <w:pPr>
              <w:pStyle w:val="Column4"/>
              <w:framePr w:hSpace="180" w:wrap="around" w:vAnchor="text" w:hAnchor="text" w:y="1"/>
              <w:spacing w:before="40" w:after="40" w:line="199" w:lineRule="exact"/>
              <w:ind w:left="57" w:right="57"/>
              <w:rPr>
                <w:rFonts w:ascii="Calibri" w:hAnsi="Calibri"/>
                <w:szCs w:val="18"/>
                <w:lang w:val="es-ES"/>
              </w:rPr>
            </w:pPr>
            <w:r w:rsidRPr="00370EEF">
              <w:rPr>
                <w:rFonts w:ascii="Calibri" w:hAnsi="Calibri"/>
                <w:lang w:val="es-ES"/>
              </w:rPr>
              <w:tab/>
              <w:t>1</w:t>
            </w:r>
            <w:r w:rsidRPr="00370EEF">
              <w:rPr>
                <w:rFonts w:ascii="Calibri" w:hAnsi="Calibri"/>
                <w:lang w:val="es-ES"/>
              </w:rPr>
              <w:tab/>
              <w:t>MHz</w:t>
            </w:r>
            <w:r w:rsidRPr="00370EEF">
              <w:rPr>
                <w:rFonts w:ascii="Calibri" w:hAnsi="Calibri"/>
                <w:lang w:val="es-ES"/>
              </w:rPr>
              <w:tab/>
              <w:t>–</w:t>
            </w:r>
            <w:r w:rsidRPr="00370EEF">
              <w:rPr>
                <w:rFonts w:ascii="Calibri" w:hAnsi="Calibri"/>
                <w:lang w:val="es-ES"/>
              </w:rPr>
              <w:tab/>
              <w:t>30</w:t>
            </w:r>
            <w:r w:rsidRPr="00370EEF">
              <w:rPr>
                <w:rFonts w:ascii="Calibri" w:hAnsi="Calibri"/>
                <w:lang w:val="es-ES"/>
              </w:rPr>
              <w:tab/>
              <w:t>MHz</w:t>
            </w:r>
          </w:p>
        </w:tc>
        <w:tc>
          <w:tcPr>
            <w:tcW w:w="2422" w:type="dxa"/>
          </w:tcPr>
          <w:p w:rsidR="00B4149F" w:rsidRPr="00806DDA" w:rsidRDefault="00B4149F" w:rsidP="00670CEB">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2</w:t>
            </w:r>
            <w:r w:rsidRPr="00806DDA">
              <w:rPr>
                <w:rFonts w:ascii="Calibri" w:hAnsi="Calibri"/>
                <w:lang w:val="es-ES"/>
              </w:rPr>
              <w:t>)</w:t>
            </w:r>
          </w:p>
          <w:p w:rsidR="00B4149F" w:rsidRPr="00806DDA" w:rsidRDefault="00B4149F" w:rsidP="00670CEB">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3</w:t>
            </w:r>
            <w:r w:rsidRPr="00806DDA">
              <w:rPr>
                <w:rFonts w:ascii="Calibri" w:hAnsi="Calibri"/>
                <w:lang w:val="es-ES"/>
              </w:rPr>
              <w:t>)</w:t>
            </w:r>
          </w:p>
          <w:p w:rsidR="00B4149F" w:rsidRPr="00806DDA" w:rsidRDefault="00B4149F" w:rsidP="00670CEB">
            <w:pPr>
              <w:pStyle w:val="Tablehead"/>
              <w:framePr w:hSpace="180" w:wrap="around" w:vAnchor="text" w:hAnchor="text" w:y="1"/>
              <w:spacing w:before="40" w:after="40" w:line="199" w:lineRule="exact"/>
              <w:ind w:left="57" w:right="57"/>
              <w:jc w:val="left"/>
              <w:rPr>
                <w:b w:val="0"/>
                <w:bCs w:val="0"/>
                <w:i w:val="0"/>
              </w:rPr>
            </w:pPr>
            <w:r w:rsidRPr="00806DDA">
              <w:rPr>
                <w:rStyle w:val="NoteNo"/>
                <w:b w:val="0"/>
                <w:bCs w:val="0"/>
                <w:i w:val="0"/>
              </w:rPr>
              <w:t>4</w:t>
            </w:r>
            <w:r w:rsidRPr="00806DDA">
              <w:rPr>
                <w:b w:val="0"/>
                <w:bCs w:val="0"/>
                <w:i w:val="0"/>
                <w:lang w:val="es-ES"/>
              </w:rPr>
              <w:t>)</w:t>
            </w:r>
          </w:p>
        </w:tc>
        <w:tc>
          <w:tcPr>
            <w:tcW w:w="1204" w:type="dxa"/>
          </w:tcPr>
          <w:p w:rsidR="00B4149F" w:rsidRPr="00B05DC2"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en-US"/>
              </w:rPr>
            </w:pPr>
            <w:r w:rsidRPr="00370EEF">
              <w:rPr>
                <w:rFonts w:ascii="Calibri" w:hAnsi="Calibri"/>
                <w:lang w:val="en-US"/>
              </w:rPr>
              <w:t>S. Petersburg</w:t>
            </w:r>
            <w:r w:rsidRPr="00370EEF">
              <w:rPr>
                <w:rFonts w:ascii="Calibri" w:hAnsi="Calibri"/>
                <w:lang w:val="en-US"/>
              </w:rPr>
              <w:br/>
            </w:r>
            <w:r w:rsidRPr="00370EEF">
              <w:rPr>
                <w:rFonts w:ascii="Calibri" w:hAnsi="Calibri"/>
                <w:b/>
                <w:bCs/>
              </w:rPr>
              <w:t>(SCIE, IMS, SCTE)</w:t>
            </w:r>
          </w:p>
        </w:tc>
        <w:tc>
          <w:tcPr>
            <w:tcW w:w="1204"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lang w:val="en-US"/>
              </w:rPr>
            </w:pPr>
            <w:r w:rsidRPr="00370EEF">
              <w:rPr>
                <w:rFonts w:ascii="Calibri" w:hAnsi="Calibri"/>
                <w:lang w:val="fr-FR"/>
              </w:rPr>
              <w:tab/>
              <w:t>30°08</w:t>
            </w:r>
            <w:r w:rsidRPr="00370EEF">
              <w:rPr>
                <w:rFonts w:ascii="Calibri" w:hAnsi="Calibri"/>
                <w:lang w:val="fr-FR"/>
              </w:rPr>
              <w:sym w:font="Symbol" w:char="F0A2"/>
            </w:r>
            <w:r w:rsidRPr="00370EEF">
              <w:rPr>
                <w:rFonts w:ascii="Calibri" w:hAnsi="Calibri"/>
                <w:lang w:val="fr-FR"/>
              </w:rPr>
              <w:t>00</w:t>
            </w:r>
            <w:r w:rsidRPr="00370EEF">
              <w:rPr>
                <w:rFonts w:ascii="Calibri" w:hAnsi="Calibri"/>
                <w:lang w:val="fr-FR"/>
              </w:rPr>
              <w:sym w:font="Symbol" w:char="F0B2"/>
            </w:r>
            <w:r w:rsidRPr="00370EEF">
              <w:rPr>
                <w:rFonts w:ascii="Calibri" w:hAnsi="Calibri"/>
                <w:lang w:val="fr-FR"/>
              </w:rPr>
              <w:tab/>
              <w:t>E</w:t>
            </w:r>
            <w:r w:rsidRPr="00370EEF">
              <w:rPr>
                <w:rFonts w:ascii="Calibri" w:hAnsi="Calibri"/>
                <w:lang w:val="fr-FR"/>
              </w:rPr>
              <w:br/>
            </w:r>
            <w:r w:rsidRPr="00370EEF">
              <w:rPr>
                <w:rFonts w:ascii="Calibri" w:hAnsi="Calibri"/>
                <w:lang w:val="en-US"/>
              </w:rPr>
              <w:tab/>
              <w:t>60</w:t>
            </w:r>
            <w:r w:rsidRPr="00370EEF">
              <w:rPr>
                <w:rFonts w:ascii="Calibri" w:hAnsi="Calibri"/>
                <w:lang w:val="fr-FR"/>
              </w:rPr>
              <w:t>°06</w:t>
            </w:r>
            <w:r w:rsidRPr="00370EEF">
              <w:rPr>
                <w:rFonts w:ascii="Calibri" w:hAnsi="Calibri"/>
                <w:lang w:val="fr-FR"/>
              </w:rPr>
              <w:sym w:font="Symbol" w:char="F0A2"/>
            </w:r>
            <w:r w:rsidRPr="00370EEF">
              <w:rPr>
                <w:rFonts w:ascii="Calibri" w:hAnsi="Calibri"/>
                <w:lang w:val="fr-FR"/>
              </w:rPr>
              <w:t>10</w:t>
            </w:r>
            <w:r w:rsidRPr="00370EEF">
              <w:rPr>
                <w:rFonts w:ascii="Calibri" w:hAnsi="Calibri"/>
                <w:lang w:val="fr-FR"/>
              </w:rPr>
              <w:sym w:font="Symbol" w:char="F0B2"/>
            </w:r>
            <w:r w:rsidRPr="00370EEF">
              <w:rPr>
                <w:rFonts w:ascii="Calibri" w:hAnsi="Calibri"/>
                <w:lang w:val="fr-FR"/>
              </w:rPr>
              <w:tab/>
              <w:t>N</w:t>
            </w:r>
          </w:p>
        </w:tc>
        <w:tc>
          <w:tcPr>
            <w:tcW w:w="1148" w:type="dxa"/>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1</w:t>
            </w:r>
            <w:r w:rsidRPr="00370EEF">
              <w:rPr>
                <w:rFonts w:ascii="Calibri" w:hAnsi="Calibri"/>
                <w:lang w:val="fr-FR"/>
              </w:rPr>
              <w:tab/>
              <w:t>MHz</w:t>
            </w:r>
            <w:r w:rsidRPr="00370EEF">
              <w:rPr>
                <w:rFonts w:ascii="Calibri" w:hAnsi="Calibri"/>
                <w:lang w:val="fr-FR"/>
              </w:rPr>
              <w:br/>
            </w:r>
            <w:r w:rsidRPr="00370EEF">
              <w:rPr>
                <w:rFonts w:ascii="Calibri" w:hAnsi="Calibri"/>
                <w:lang w:val="fr-FR"/>
              </w:rPr>
              <w:tab/>
              <w:t>1</w:t>
            </w:r>
            <w:r w:rsidRPr="00370EEF">
              <w:rPr>
                <w:rFonts w:ascii="Calibri" w:hAnsi="Calibri"/>
                <w:lang w:val="fr-FR"/>
              </w:rPr>
              <w:tab/>
              <w:t>MHz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2422" w:type="dxa"/>
          </w:tcPr>
          <w:p w:rsidR="00B4149F" w:rsidRPr="00806DDA" w:rsidRDefault="00B4149F" w:rsidP="00670CEB">
            <w:pPr>
              <w:pStyle w:val="Column5"/>
              <w:framePr w:hSpace="180" w:wrap="around" w:vAnchor="text" w:hAnchor="text" w:y="1"/>
              <w:spacing w:before="40" w:after="40" w:line="199" w:lineRule="exact"/>
              <w:ind w:left="57" w:right="57"/>
              <w:rPr>
                <w:rFonts w:ascii="Calibri" w:hAnsi="Calibri"/>
              </w:rPr>
            </w:pPr>
            <w:r w:rsidRPr="00806DDA">
              <w:rPr>
                <w:rStyle w:val="NoteNo"/>
                <w:rFonts w:ascii="Calibri" w:hAnsi="Calibri"/>
              </w:rPr>
              <w:t>5</w:t>
            </w:r>
            <w:r w:rsidRPr="00806DDA">
              <w:rPr>
                <w:rFonts w:ascii="Calibri" w:hAnsi="Calibri"/>
              </w:rPr>
              <w:t>)</w:t>
            </w:r>
          </w:p>
          <w:p w:rsidR="00B4149F" w:rsidRPr="00806DDA" w:rsidRDefault="00B4149F" w:rsidP="00670CEB">
            <w:pPr>
              <w:pStyle w:val="Column5"/>
              <w:framePr w:hSpace="180" w:wrap="around" w:vAnchor="text" w:hAnchor="text" w:y="1"/>
              <w:spacing w:before="40" w:after="40" w:line="199" w:lineRule="exact"/>
              <w:ind w:left="57" w:right="57"/>
              <w:rPr>
                <w:rStyle w:val="NoteNo"/>
                <w:rFonts w:ascii="Calibri" w:hAnsi="Calibri"/>
              </w:rPr>
            </w:pPr>
            <w:r w:rsidRPr="00806DDA">
              <w:rPr>
                <w:rStyle w:val="NoteNo"/>
                <w:rFonts w:ascii="Calibri" w:hAnsi="Calibri"/>
              </w:rPr>
              <w:t>6</w:t>
            </w:r>
            <w:r w:rsidRPr="00806DDA">
              <w:rPr>
                <w:rFonts w:ascii="Calibri" w:hAnsi="Calibri"/>
              </w:rPr>
              <w:t>)</w:t>
            </w:r>
          </w:p>
        </w:tc>
        <w:tc>
          <w:tcPr>
            <w:tcW w:w="1204" w:type="dxa"/>
          </w:tcPr>
          <w:p w:rsidR="00B4149F" w:rsidRPr="00B05DC2"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Smolensk</w:t>
            </w:r>
            <w:r w:rsidRPr="00370EEF">
              <w:rPr>
                <w:rFonts w:ascii="Calibri" w:hAnsi="Calibri"/>
                <w:lang w:val="en-US"/>
              </w:rPr>
              <w:br/>
            </w:r>
            <w:r w:rsidRPr="00370EEF">
              <w:rPr>
                <w:rFonts w:ascii="Calibri" w:hAnsi="Calibri"/>
                <w:b/>
                <w:bCs/>
              </w:rPr>
              <w:t>(SCIE, IMS, SCTE)</w:t>
            </w:r>
          </w:p>
        </w:tc>
        <w:tc>
          <w:tcPr>
            <w:tcW w:w="1204"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48" w:type="dxa"/>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w:t>
            </w:r>
            <w:r w:rsidRPr="00370EEF">
              <w:rPr>
                <w:rFonts w:ascii="Calibri" w:hAnsi="Calibri"/>
                <w:lang w:val="es-ES"/>
              </w:rPr>
              <w:tab/>
              <w:t>kHz</w:t>
            </w:r>
            <w:r w:rsidRPr="00370EEF">
              <w:rPr>
                <w:rFonts w:ascii="Calibri" w:hAnsi="Calibri"/>
                <w:lang w:val="es-ES"/>
              </w:rPr>
              <w:tab/>
              <w:t>–</w:t>
            </w:r>
            <w:r w:rsidRPr="00370EEF">
              <w:rPr>
                <w:rFonts w:ascii="Calibri" w:hAnsi="Calibri"/>
                <w:lang w:val="es-ES"/>
              </w:rPr>
              <w:tab/>
              <w:t>100</w:t>
            </w:r>
            <w:r w:rsidRPr="00370EEF">
              <w:rPr>
                <w:rFonts w:ascii="Calibri" w:hAnsi="Calibri"/>
                <w:lang w:val="es-ES"/>
              </w:rPr>
              <w:tab/>
              <w:t>kHz</w:t>
            </w:r>
          </w:p>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100</w:t>
            </w:r>
            <w:r w:rsidRPr="00370EEF">
              <w:rPr>
                <w:rFonts w:ascii="Calibri" w:hAnsi="Calibri"/>
                <w:lang w:val="es-ES"/>
              </w:rPr>
              <w:tab/>
              <w:t>kHz</w:t>
            </w:r>
            <w:r w:rsidRPr="00370EEF">
              <w:rPr>
                <w:rFonts w:ascii="Calibri" w:hAnsi="Calibri"/>
                <w:lang w:val="es-ES"/>
              </w:rPr>
              <w:tab/>
              <w:t>–</w:t>
            </w:r>
            <w:r w:rsidRPr="00370EEF">
              <w:rPr>
                <w:rFonts w:ascii="Calibri" w:hAnsi="Calibri"/>
                <w:lang w:val="es-ES"/>
              </w:rPr>
              <w:tab/>
              <w:t>1</w:t>
            </w:r>
            <w:r w:rsidRPr="00370EEF">
              <w:rPr>
                <w:rFonts w:ascii="Calibri" w:hAnsi="Calibri"/>
                <w:lang w:val="es-ES"/>
              </w:rPr>
              <w:tab/>
              <w:t>MHz</w:t>
            </w:r>
          </w:p>
          <w:p w:rsidR="00B4149F" w:rsidRPr="00370EEF" w:rsidRDefault="00B4149F" w:rsidP="00670CEB">
            <w:pPr>
              <w:pStyle w:val="Column4"/>
              <w:framePr w:hSpace="180" w:wrap="around" w:vAnchor="text" w:hAnchor="text" w:y="1"/>
              <w:spacing w:before="40" w:after="40" w:line="199" w:lineRule="exact"/>
              <w:ind w:left="57" w:right="57"/>
              <w:rPr>
                <w:rFonts w:ascii="Calibri" w:hAnsi="Calibri"/>
                <w:szCs w:val="18"/>
                <w:lang w:val="es-ES"/>
              </w:rPr>
            </w:pPr>
            <w:r w:rsidRPr="00370EEF">
              <w:rPr>
                <w:rFonts w:ascii="Calibri" w:hAnsi="Calibri"/>
                <w:lang w:val="es-ES"/>
              </w:rPr>
              <w:tab/>
              <w:t>1</w:t>
            </w:r>
            <w:r w:rsidRPr="00370EEF">
              <w:rPr>
                <w:rFonts w:ascii="Calibri" w:hAnsi="Calibri"/>
                <w:lang w:val="es-ES"/>
              </w:rPr>
              <w:tab/>
              <w:t>MHz</w:t>
            </w:r>
            <w:r w:rsidRPr="00370EEF">
              <w:rPr>
                <w:rFonts w:ascii="Calibri" w:hAnsi="Calibri"/>
                <w:lang w:val="es-ES"/>
              </w:rPr>
              <w:tab/>
              <w:t>–</w:t>
            </w:r>
            <w:r w:rsidRPr="00370EEF">
              <w:rPr>
                <w:rFonts w:ascii="Calibri" w:hAnsi="Calibri"/>
                <w:lang w:val="es-ES"/>
              </w:rPr>
              <w:tab/>
              <w:t>30</w:t>
            </w:r>
            <w:r w:rsidRPr="00370EEF">
              <w:rPr>
                <w:rFonts w:ascii="Calibri" w:hAnsi="Calibri"/>
                <w:lang w:val="es-ES"/>
              </w:rPr>
              <w:tab/>
              <w:t>MHz</w:t>
            </w:r>
          </w:p>
        </w:tc>
        <w:tc>
          <w:tcPr>
            <w:tcW w:w="2422" w:type="dxa"/>
          </w:tcPr>
          <w:p w:rsidR="00B4149F" w:rsidRPr="00806DDA" w:rsidRDefault="00B4149F" w:rsidP="00670CEB">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7</w:t>
            </w:r>
            <w:r w:rsidRPr="00806DDA">
              <w:rPr>
                <w:rFonts w:ascii="Calibri" w:hAnsi="Calibri"/>
                <w:lang w:val="es-ES"/>
              </w:rPr>
              <w:t>)</w:t>
            </w:r>
          </w:p>
          <w:p w:rsidR="00B4149F" w:rsidRPr="00806DDA" w:rsidRDefault="00B4149F" w:rsidP="00670CEB">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9</w:t>
            </w:r>
            <w:r w:rsidRPr="00806DDA">
              <w:rPr>
                <w:rFonts w:ascii="Calibri" w:hAnsi="Calibri"/>
                <w:lang w:val="es-ES"/>
              </w:rPr>
              <w:t>)</w:t>
            </w:r>
          </w:p>
          <w:p w:rsidR="00B4149F" w:rsidRPr="00806DDA" w:rsidRDefault="00B4149F" w:rsidP="00670CEB">
            <w:pPr>
              <w:pStyle w:val="Tablehead"/>
              <w:framePr w:hSpace="180" w:wrap="around" w:vAnchor="text" w:hAnchor="text" w:y="1"/>
              <w:spacing w:before="40" w:after="40" w:line="199" w:lineRule="exact"/>
              <w:ind w:left="57" w:right="57"/>
              <w:jc w:val="left"/>
              <w:rPr>
                <w:b w:val="0"/>
                <w:bCs w:val="0"/>
                <w:i w:val="0"/>
              </w:rPr>
            </w:pPr>
            <w:r w:rsidRPr="00806DDA">
              <w:rPr>
                <w:rStyle w:val="NoteNo"/>
                <w:b w:val="0"/>
                <w:bCs w:val="0"/>
                <w:i w:val="0"/>
              </w:rPr>
              <w:t>10</w:t>
            </w:r>
            <w:r w:rsidRPr="00806DDA">
              <w:rPr>
                <w:b w:val="0"/>
                <w:bCs w:val="0"/>
                <w:i w:val="0"/>
                <w:lang w:val="es-ES"/>
              </w:rPr>
              <w:t>)</w:t>
            </w:r>
          </w:p>
        </w:tc>
        <w:tc>
          <w:tcPr>
            <w:tcW w:w="1204" w:type="dxa"/>
          </w:tcPr>
          <w:p w:rsidR="00B4149F" w:rsidRPr="00806DDA"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sidRPr="00806DDA">
              <w:rPr>
                <w:rStyle w:val="NoteNo"/>
                <w:rFonts w:ascii="Calibri" w:hAnsi="Calibri"/>
                <w:lang w:val="es-ES"/>
              </w:rPr>
              <w:t>8</w:t>
            </w:r>
            <w:r w:rsidRPr="00806DDA">
              <w:rPr>
                <w:rFonts w:ascii="Calibri" w:hAnsi="Calibri"/>
                <w:lang w:val="es-ES"/>
              </w:rPr>
              <w:t>)</w:t>
            </w:r>
          </w:p>
        </w:tc>
      </w:tr>
    </w:tbl>
    <w:p w:rsidR="00B4149F" w:rsidRPr="00370EEF" w:rsidRDefault="00B4149F" w:rsidP="00B4149F">
      <w:pPr>
        <w:pStyle w:val="Tableend"/>
        <w:rPr>
          <w:rFonts w:ascii="Calibri" w:hAnsi="Calibri"/>
          <w:lang w:val="fr-FR"/>
        </w:rPr>
      </w:pPr>
    </w:p>
    <w:p w:rsidR="00B4149F" w:rsidRPr="00370EEF" w:rsidRDefault="00B4149F" w:rsidP="00B4149F">
      <w:pPr>
        <w:pStyle w:val="Section"/>
        <w:spacing w:after="40"/>
        <w:rPr>
          <w:rFonts w:ascii="Calibri" w:hAnsi="Calibri"/>
        </w:rPr>
      </w:pPr>
      <w:r w:rsidRPr="00370EEF">
        <w:rPr>
          <w:rFonts w:ascii="Calibri" w:hAnsi="Calibri"/>
        </w:rPr>
        <w:t>Section D / Sección D</w:t>
      </w:r>
    </w:p>
    <w:p w:rsidR="00B4149F" w:rsidRPr="00370EEF" w:rsidRDefault="00B4149F" w:rsidP="00B4149F">
      <w:pPr>
        <w:pStyle w:val="Sectiontile"/>
        <w:spacing w:after="60" w:line="186" w:lineRule="exact"/>
        <w:rPr>
          <w:rFonts w:ascii="Calibri" w:hAnsi="Calibri"/>
        </w:rPr>
      </w:pPr>
      <w:r w:rsidRPr="00370EEF">
        <w:rPr>
          <w:rFonts w:ascii="Calibri" w:hAnsi="Calibri"/>
        </w:rPr>
        <w:t xml:space="preserve">Mesures de largeur de bande / </w:t>
      </w:r>
      <w:r w:rsidRPr="00370EEF">
        <w:rPr>
          <w:rFonts w:ascii="Calibri" w:hAnsi="Calibri"/>
          <w:i/>
          <w:iCs/>
        </w:rPr>
        <w:t>Bandwidth measurements</w:t>
      </w:r>
      <w:r w:rsidRPr="00370EEF">
        <w:rPr>
          <w:rFonts w:ascii="Calibri" w:hAnsi="Calibri"/>
        </w:rPr>
        <w:t xml:space="preserve"> / Mediciones de anchura de banda</w:t>
      </w:r>
    </w:p>
    <w:tbl>
      <w:tblPr>
        <w:tblW w:w="9499" w:type="dxa"/>
        <w:tblLayout w:type="fixed"/>
        <w:tblCellMar>
          <w:left w:w="0" w:type="dxa"/>
          <w:right w:w="0" w:type="dxa"/>
        </w:tblCellMar>
        <w:tblLook w:val="0000"/>
      </w:tblPr>
      <w:tblGrid>
        <w:gridCol w:w="1618"/>
        <w:gridCol w:w="1120"/>
        <w:gridCol w:w="1106"/>
        <w:gridCol w:w="1875"/>
        <w:gridCol w:w="1470"/>
        <w:gridCol w:w="1274"/>
        <w:gridCol w:w="1036"/>
      </w:tblGrid>
      <w:tr w:rsidR="00B4149F" w:rsidRPr="00547787" w:rsidTr="00670CEB">
        <w:trPr>
          <w:cantSplit/>
        </w:trPr>
        <w:tc>
          <w:tcPr>
            <w:tcW w:w="1618"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Nom de la station</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Name of the station</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Nombre de la estación</w:t>
            </w:r>
          </w:p>
        </w:tc>
        <w:tc>
          <w:tcPr>
            <w:tcW w:w="1120"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Coordonnées</w:t>
            </w:r>
            <w:r w:rsidRPr="00547787">
              <w:rPr>
                <w:b w:val="0"/>
                <w:bCs w:val="0"/>
                <w:i w:val="0"/>
                <w:iCs/>
                <w:sz w:val="16"/>
                <w:szCs w:val="16"/>
              </w:rPr>
              <w:br/>
              <w:t>géographiques</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Geographical</w:t>
            </w:r>
            <w:r w:rsidRPr="003045E7">
              <w:rPr>
                <w:b w:val="0"/>
                <w:bCs w:val="0"/>
                <w:sz w:val="16"/>
                <w:szCs w:val="16"/>
              </w:rPr>
              <w:br/>
              <w:t>coordinates</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Coordenadas</w:t>
            </w:r>
            <w:r w:rsidRPr="00547787">
              <w:rPr>
                <w:b w:val="0"/>
                <w:bCs w:val="0"/>
                <w:i w:val="0"/>
                <w:iCs/>
                <w:sz w:val="16"/>
                <w:szCs w:val="16"/>
              </w:rPr>
              <w:br/>
              <w:t>geográficas</w:t>
            </w:r>
          </w:p>
        </w:tc>
        <w:tc>
          <w:tcPr>
            <w:tcW w:w="1106"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Heures</w:t>
            </w:r>
            <w:r w:rsidRPr="00547787">
              <w:rPr>
                <w:b w:val="0"/>
                <w:bCs w:val="0"/>
                <w:i w:val="0"/>
                <w:iCs/>
                <w:sz w:val="16"/>
                <w:szCs w:val="16"/>
              </w:rPr>
              <w:br/>
              <w:t>de service</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Hours</w:t>
            </w:r>
            <w:r w:rsidRPr="003045E7">
              <w:rPr>
                <w:b w:val="0"/>
                <w:bCs w:val="0"/>
                <w:sz w:val="16"/>
                <w:szCs w:val="16"/>
              </w:rPr>
              <w:br/>
              <w:t>of service</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547787">
              <w:rPr>
                <w:b w:val="0"/>
                <w:bCs w:val="0"/>
                <w:i w:val="0"/>
                <w:iCs/>
                <w:sz w:val="16"/>
                <w:szCs w:val="16"/>
                <w:lang w:val="en-US"/>
              </w:rPr>
              <w:t>Horario</w:t>
            </w:r>
            <w:r w:rsidRPr="00547787">
              <w:rPr>
                <w:b w:val="0"/>
                <w:bCs w:val="0"/>
                <w:i w:val="0"/>
                <w:iCs/>
                <w:sz w:val="16"/>
                <w:szCs w:val="16"/>
                <w:lang w:val="en-US"/>
              </w:rPr>
              <w:br/>
              <w:t>de servicio</w:t>
            </w:r>
          </w:p>
        </w:tc>
        <w:tc>
          <w:tcPr>
            <w:tcW w:w="1875"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Gammes de fréquences</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Ranges of frequencies</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Gamas de frecuencias</w:t>
            </w:r>
          </w:p>
        </w:tc>
        <w:tc>
          <w:tcPr>
            <w:tcW w:w="1470"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547787">
              <w:rPr>
                <w:b w:val="0"/>
                <w:bCs w:val="0"/>
                <w:i w:val="0"/>
                <w:iCs/>
                <w:sz w:val="16"/>
                <w:szCs w:val="16"/>
                <w:lang w:val="en-US"/>
              </w:rPr>
              <w:t>Méthode(s)</w:t>
            </w:r>
            <w:r w:rsidRPr="00547787">
              <w:rPr>
                <w:b w:val="0"/>
                <w:bCs w:val="0"/>
                <w:i w:val="0"/>
                <w:iCs/>
                <w:sz w:val="16"/>
                <w:szCs w:val="16"/>
                <w:lang w:val="en-US"/>
              </w:rPr>
              <w:br/>
              <w:t>de mesure</w:t>
            </w:r>
          </w:p>
          <w:p w:rsidR="00B4149F" w:rsidRPr="003045E7" w:rsidRDefault="00B4149F" w:rsidP="00670CEB">
            <w:pPr>
              <w:pStyle w:val="Tablehead"/>
              <w:framePr w:hSpace="180" w:wrap="around" w:vAnchor="text" w:hAnchor="text" w:y="1"/>
              <w:spacing w:before="30" w:after="30" w:line="174" w:lineRule="exact"/>
              <w:rPr>
                <w:b w:val="0"/>
                <w:bCs w:val="0"/>
                <w:sz w:val="16"/>
                <w:szCs w:val="16"/>
                <w:lang w:val="en-US"/>
              </w:rPr>
            </w:pPr>
            <w:r w:rsidRPr="003045E7">
              <w:rPr>
                <w:b w:val="0"/>
                <w:bCs w:val="0"/>
                <w:sz w:val="16"/>
                <w:szCs w:val="16"/>
                <w:lang w:val="en-US"/>
              </w:rPr>
              <w:t>Method(s)</w:t>
            </w:r>
            <w:r w:rsidRPr="003045E7">
              <w:rPr>
                <w:b w:val="0"/>
                <w:bCs w:val="0"/>
                <w:sz w:val="16"/>
                <w:szCs w:val="16"/>
                <w:lang w:val="en-US"/>
              </w:rPr>
              <w:br/>
              <w:t>of measurement</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Método(s)</w:t>
            </w:r>
            <w:r w:rsidRPr="00547787">
              <w:rPr>
                <w:b w:val="0"/>
                <w:bCs w:val="0"/>
                <w:i w:val="0"/>
                <w:iCs/>
                <w:sz w:val="16"/>
                <w:szCs w:val="16"/>
              </w:rPr>
              <w:br/>
              <w:t>de medición</w:t>
            </w:r>
          </w:p>
        </w:tc>
        <w:tc>
          <w:tcPr>
            <w:tcW w:w="1274" w:type="dxa"/>
            <w:tcBorders>
              <w:top w:val="single" w:sz="6" w:space="0" w:color="auto"/>
              <w:left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Pouvoir</w:t>
            </w:r>
            <w:r w:rsidRPr="00547787">
              <w:rPr>
                <w:b w:val="0"/>
                <w:bCs w:val="0"/>
                <w:i w:val="0"/>
                <w:iCs/>
                <w:sz w:val="16"/>
                <w:szCs w:val="16"/>
              </w:rPr>
              <w:br/>
              <w:t>séparateur</w:t>
            </w:r>
            <w:r w:rsidRPr="00547787">
              <w:rPr>
                <w:b w:val="0"/>
                <w:bCs w:val="0"/>
                <w:i w:val="0"/>
                <w:iCs/>
                <w:sz w:val="16"/>
                <w:szCs w:val="16"/>
              </w:rPr>
              <w:br/>
              <w:t>à –60 dB</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Resolution</w:t>
            </w:r>
            <w:r w:rsidRPr="003045E7">
              <w:rPr>
                <w:b w:val="0"/>
                <w:bCs w:val="0"/>
                <w:sz w:val="16"/>
                <w:szCs w:val="16"/>
              </w:rPr>
              <w:br/>
              <w:t>at –60 dB</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547787">
              <w:rPr>
                <w:b w:val="0"/>
                <w:bCs w:val="0"/>
                <w:i w:val="0"/>
                <w:iCs/>
                <w:sz w:val="16"/>
                <w:szCs w:val="16"/>
                <w:lang w:val="en-US"/>
              </w:rPr>
              <w:t>Discrimi</w:t>
            </w:r>
            <w:r w:rsidRPr="00547787">
              <w:rPr>
                <w:b w:val="0"/>
                <w:bCs w:val="0"/>
                <w:i w:val="0"/>
                <w:iCs/>
                <w:sz w:val="16"/>
                <w:szCs w:val="16"/>
                <w:lang w:val="en-US"/>
              </w:rPr>
              <w:softHyphen/>
              <w:t xml:space="preserve">nación </w:t>
            </w:r>
            <w:r w:rsidRPr="00547787">
              <w:rPr>
                <w:b w:val="0"/>
                <w:bCs w:val="0"/>
                <w:i w:val="0"/>
                <w:iCs/>
                <w:sz w:val="16"/>
                <w:szCs w:val="16"/>
                <w:lang w:val="en-US"/>
              </w:rPr>
              <w:br/>
              <w:t>a –60 dB</w:t>
            </w:r>
          </w:p>
        </w:tc>
        <w:tc>
          <w:tcPr>
            <w:tcW w:w="1036" w:type="dxa"/>
            <w:tcBorders>
              <w:top w:val="single" w:sz="6" w:space="0" w:color="auto"/>
              <w:bottom w:val="single" w:sz="6" w:space="0" w:color="auto"/>
              <w:right w:val="single" w:sz="6" w:space="0" w:color="auto"/>
            </w:tcBorders>
            <w:vAlign w:val="center"/>
          </w:tcPr>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Observations</w:t>
            </w:r>
          </w:p>
          <w:p w:rsidR="00B4149F" w:rsidRPr="003045E7" w:rsidRDefault="00B4149F" w:rsidP="00670CEB">
            <w:pPr>
              <w:pStyle w:val="Tablehead"/>
              <w:framePr w:hSpace="180" w:wrap="around" w:vAnchor="text" w:hAnchor="text" w:y="1"/>
              <w:spacing w:before="30" w:after="30" w:line="174" w:lineRule="exact"/>
              <w:rPr>
                <w:b w:val="0"/>
                <w:bCs w:val="0"/>
                <w:sz w:val="16"/>
                <w:szCs w:val="16"/>
              </w:rPr>
            </w:pPr>
            <w:r w:rsidRPr="003045E7">
              <w:rPr>
                <w:b w:val="0"/>
                <w:bCs w:val="0"/>
                <w:sz w:val="16"/>
                <w:szCs w:val="16"/>
              </w:rPr>
              <w:t>Remarks</w:t>
            </w:r>
          </w:p>
          <w:p w:rsidR="00B4149F" w:rsidRPr="00547787" w:rsidRDefault="00B4149F" w:rsidP="00670CEB">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Observaciones</w:t>
            </w:r>
          </w:p>
        </w:tc>
      </w:tr>
      <w:tr w:rsidR="00B4149F" w:rsidRPr="00370EEF" w:rsidTr="00670CEB">
        <w:trPr>
          <w:cantSplit/>
        </w:trPr>
        <w:tc>
          <w:tcPr>
            <w:tcW w:w="1618"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120"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06"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875"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1470"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274" w:type="dxa"/>
            <w:tcBorders>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6</w:t>
            </w:r>
          </w:p>
        </w:tc>
        <w:tc>
          <w:tcPr>
            <w:tcW w:w="1036" w:type="dxa"/>
            <w:tcBorders>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7</w:t>
            </w: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Arkhangelsk</w:t>
            </w:r>
            <w:r w:rsidRPr="00370EEF">
              <w:rPr>
                <w:rFonts w:ascii="Calibri" w:hAnsi="Calibri"/>
                <w:lang w:val="fr-FR"/>
              </w:rPr>
              <w:br/>
            </w:r>
            <w:r w:rsidRPr="00370EEF">
              <w:rPr>
                <w:rFonts w:ascii="Calibri" w:hAnsi="Calibri"/>
                <w:b/>
                <w:bCs/>
              </w:rPr>
              <w:t>(SCIE, IMS, SCTE)</w:t>
            </w:r>
          </w:p>
        </w:tc>
        <w:tc>
          <w:tcPr>
            <w:tcW w:w="1120"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ab/>
              <w:t>40°37</w:t>
            </w:r>
            <w:r w:rsidRPr="00370EEF">
              <w:rPr>
                <w:rFonts w:ascii="Calibri" w:hAnsi="Calibri"/>
              </w:rPr>
              <w:sym w:font="Symbol" w:char="F0A2"/>
            </w:r>
            <w:r w:rsidRPr="00370EEF">
              <w:rPr>
                <w:rFonts w:ascii="Calibri" w:hAnsi="Calibri"/>
                <w:lang w:val="es-ES"/>
              </w:rPr>
              <w:t>20</w:t>
            </w:r>
            <w:r w:rsidRPr="00370EEF">
              <w:rPr>
                <w:rFonts w:ascii="Calibri" w:hAnsi="Calibri"/>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fr-FR"/>
              </w:rPr>
              <w:tab/>
            </w:r>
            <w:r w:rsidRPr="00370EEF">
              <w:rPr>
                <w:rFonts w:ascii="Calibri" w:hAnsi="Calibri"/>
                <w:lang w:val="es-ES"/>
              </w:rPr>
              <w:t>64°37</w:t>
            </w:r>
            <w:r w:rsidRPr="00370EEF">
              <w:rPr>
                <w:rFonts w:ascii="Calibri" w:hAnsi="Calibri"/>
              </w:rPr>
              <w:sym w:font="Symbol" w:char="F0A2"/>
            </w:r>
            <w:r w:rsidRPr="00370EEF">
              <w:rPr>
                <w:rFonts w:ascii="Calibri" w:hAnsi="Calibri"/>
                <w:lang w:val="es-ES"/>
              </w:rPr>
              <w:t>30</w:t>
            </w:r>
            <w:r w:rsidRPr="00370EEF">
              <w:rPr>
                <w:rFonts w:ascii="Calibri" w:hAnsi="Calibri"/>
              </w:rPr>
              <w:sym w:font="Symbol" w:char="F0B2"/>
            </w:r>
            <w:r w:rsidRPr="00370EEF">
              <w:rPr>
                <w:rFonts w:ascii="Calibri" w:hAnsi="Calibri"/>
                <w:lang w:val="es-ES"/>
              </w:rPr>
              <w:tab/>
              <w:t>N</w:t>
            </w:r>
          </w:p>
        </w:tc>
        <w:tc>
          <w:tcPr>
            <w:tcW w:w="1106" w:type="dxa"/>
          </w:tcPr>
          <w:p w:rsidR="00B4149F" w:rsidRPr="00370EEF" w:rsidRDefault="00B4149F" w:rsidP="00670CEB">
            <w:pPr>
              <w:pStyle w:val="Column3"/>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H24</w:t>
            </w:r>
          </w:p>
        </w:tc>
        <w:tc>
          <w:tcPr>
            <w:tcW w:w="1875" w:type="dxa"/>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470"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sidRPr="00370EEF">
              <w:rPr>
                <w:rFonts w:ascii="Calibri" w:hAnsi="Calibri"/>
                <w:szCs w:val="17"/>
                <w:lang w:val="en-US"/>
              </w:rPr>
              <w:t>«</w:t>
            </w:r>
            <w:r w:rsidRPr="00370EEF">
              <w:rPr>
                <w:rFonts w:ascii="Calibri" w:hAnsi="Calibri"/>
                <w:i/>
                <w:iCs/>
                <w:szCs w:val="17"/>
                <w:lang w:val="en-US"/>
              </w:rPr>
              <w:t>x</w:t>
            </w:r>
            <w:r w:rsidRPr="00370EEF">
              <w:rPr>
                <w:rFonts w:ascii="Calibri" w:hAnsi="Calibri"/>
                <w:szCs w:val="17"/>
                <w:lang w:val="en-US"/>
              </w:rPr>
              <w:t xml:space="preserve">-dB» </w:t>
            </w:r>
            <w:r w:rsidRPr="00370EEF">
              <w:rPr>
                <w:rFonts w:ascii="Calibri" w:hAnsi="Calibri"/>
                <w:position w:val="2"/>
                <w:szCs w:val="12"/>
              </w:rPr>
              <w:t>β</w:t>
            </w:r>
            <w:r w:rsidRPr="00370EEF">
              <w:rPr>
                <w:rFonts w:ascii="Calibri" w:hAnsi="Calibri"/>
                <w:szCs w:val="17"/>
                <w:lang w:val="en-US"/>
              </w:rPr>
              <w:t>%</w:t>
            </w:r>
          </w:p>
        </w:tc>
        <w:tc>
          <w:tcPr>
            <w:tcW w:w="1274"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B4149F" w:rsidRPr="00806DDA"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r w:rsidRPr="00806DDA">
              <w:rPr>
                <w:rStyle w:val="NoteNo"/>
                <w:b w:val="0"/>
                <w:bCs w:val="0"/>
                <w:i w:val="0"/>
                <w:iCs/>
              </w:rPr>
              <w:t>11</w:t>
            </w:r>
            <w:r w:rsidRPr="00806DDA">
              <w:rPr>
                <w:b w:val="0"/>
                <w:bCs w:val="0"/>
                <w:i w:val="0"/>
                <w:iCs/>
                <w:lang w:val="es-ES"/>
              </w:rPr>
              <w:t>)</w:t>
            </w: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A0281E">
              <w:rPr>
                <w:rFonts w:ascii="Calibri" w:hAnsi="Calibri"/>
                <w:lang w:val="en-US"/>
              </w:rPr>
              <w:t>Belgorod</w:t>
            </w:r>
            <w:r w:rsidRPr="00A0281E">
              <w:rPr>
                <w:rFonts w:ascii="Calibri" w:hAnsi="Calibri"/>
                <w:lang w:val="en-US"/>
              </w:rPr>
              <w:br/>
            </w:r>
            <w:r w:rsidRPr="00A0281E">
              <w:rPr>
                <w:rFonts w:ascii="Calibri" w:hAnsi="Calibri"/>
                <w:b/>
                <w:bCs/>
                <w:lang w:val="en-US"/>
              </w:rPr>
              <w:t>(SCIE, IMS, SCTE)</w:t>
            </w:r>
          </w:p>
        </w:tc>
        <w:tc>
          <w:tcPr>
            <w:tcW w:w="1120"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06" w:type="dxa"/>
          </w:tcPr>
          <w:p w:rsidR="00B4149F" w:rsidRPr="00BF2DA8"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BF2DA8">
              <w:rPr>
                <w:rFonts w:ascii="Calibri" w:hAnsi="Calibri"/>
                <w:lang w:val="fr-FR"/>
              </w:rPr>
              <w:tab/>
              <w:t>»</w:t>
            </w:r>
          </w:p>
        </w:tc>
        <w:tc>
          <w:tcPr>
            <w:tcW w:w="1875" w:type="dxa"/>
          </w:tcPr>
          <w:p w:rsidR="00B4149F" w:rsidRPr="00BF2DA8" w:rsidRDefault="00B4149F" w:rsidP="00670CEB">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B4149F" w:rsidRPr="00806DDA"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r w:rsidRPr="00BF2DA8">
              <w:t>»</w:t>
            </w: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en-US"/>
              </w:rPr>
            </w:pPr>
            <w:r w:rsidRPr="00370EEF">
              <w:rPr>
                <w:rFonts w:ascii="Calibri" w:hAnsi="Calibri"/>
                <w:lang w:val="en-US"/>
              </w:rPr>
              <w:t>S. Petersburg</w:t>
            </w:r>
            <w:r w:rsidRPr="00370EEF">
              <w:rPr>
                <w:rFonts w:ascii="Calibri" w:hAnsi="Calibri"/>
                <w:lang w:val="en-US"/>
              </w:rPr>
              <w:br/>
            </w:r>
            <w:r w:rsidRPr="00370EEF">
              <w:rPr>
                <w:rFonts w:ascii="Calibri" w:hAnsi="Calibri"/>
                <w:b/>
                <w:bCs/>
              </w:rPr>
              <w:t>(SCIE, IMS, SCTE)</w:t>
            </w:r>
          </w:p>
        </w:tc>
        <w:tc>
          <w:tcPr>
            <w:tcW w:w="1120" w:type="dxa"/>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lang w:val="en-US"/>
              </w:rPr>
            </w:pPr>
            <w:r w:rsidRPr="00370EEF">
              <w:rPr>
                <w:rFonts w:ascii="Calibri" w:hAnsi="Calibri"/>
                <w:lang w:val="fr-FR"/>
              </w:rPr>
              <w:tab/>
              <w:t>30°08</w:t>
            </w:r>
            <w:r w:rsidRPr="00370EEF">
              <w:rPr>
                <w:rFonts w:ascii="Calibri" w:hAnsi="Calibri"/>
                <w:lang w:val="fr-FR"/>
              </w:rPr>
              <w:sym w:font="Symbol" w:char="F0A2"/>
            </w:r>
            <w:r w:rsidRPr="00370EEF">
              <w:rPr>
                <w:rFonts w:ascii="Calibri" w:hAnsi="Calibri"/>
                <w:lang w:val="fr-FR"/>
              </w:rPr>
              <w:t>00</w:t>
            </w:r>
            <w:r w:rsidRPr="00370EEF">
              <w:rPr>
                <w:rFonts w:ascii="Calibri" w:hAnsi="Calibri"/>
                <w:lang w:val="fr-FR"/>
              </w:rPr>
              <w:sym w:font="Symbol" w:char="F0B2"/>
            </w:r>
            <w:r w:rsidRPr="00370EEF">
              <w:rPr>
                <w:rFonts w:ascii="Calibri" w:hAnsi="Calibri"/>
                <w:lang w:val="fr-FR"/>
              </w:rPr>
              <w:tab/>
              <w:t>E</w:t>
            </w:r>
            <w:r w:rsidRPr="00370EEF">
              <w:rPr>
                <w:rFonts w:ascii="Calibri" w:hAnsi="Calibri"/>
                <w:lang w:val="fr-FR"/>
              </w:rPr>
              <w:br/>
            </w:r>
            <w:r w:rsidRPr="00370EEF">
              <w:rPr>
                <w:rFonts w:ascii="Calibri" w:hAnsi="Calibri"/>
                <w:lang w:val="en-US"/>
              </w:rPr>
              <w:tab/>
              <w:t>60</w:t>
            </w:r>
            <w:r w:rsidRPr="00370EEF">
              <w:rPr>
                <w:rFonts w:ascii="Calibri" w:hAnsi="Calibri"/>
                <w:lang w:val="fr-FR"/>
              </w:rPr>
              <w:t>°06</w:t>
            </w:r>
            <w:r w:rsidRPr="00370EEF">
              <w:rPr>
                <w:rFonts w:ascii="Calibri" w:hAnsi="Calibri"/>
                <w:lang w:val="fr-FR"/>
              </w:rPr>
              <w:sym w:font="Symbol" w:char="F0A2"/>
            </w:r>
            <w:r w:rsidRPr="00370EEF">
              <w:rPr>
                <w:rFonts w:ascii="Calibri" w:hAnsi="Calibri"/>
                <w:lang w:val="fr-FR"/>
              </w:rPr>
              <w:t>10</w:t>
            </w:r>
            <w:r w:rsidRPr="00370EEF">
              <w:rPr>
                <w:rFonts w:ascii="Calibri" w:hAnsi="Calibri"/>
                <w:lang w:val="fr-FR"/>
              </w:rPr>
              <w:sym w:font="Symbol" w:char="F0B2"/>
            </w:r>
            <w:r w:rsidRPr="00370EEF">
              <w:rPr>
                <w:rFonts w:ascii="Calibri" w:hAnsi="Calibri"/>
                <w:lang w:val="fr-FR"/>
              </w:rPr>
              <w:tab/>
              <w:t>N</w:t>
            </w:r>
          </w:p>
        </w:tc>
        <w:tc>
          <w:tcPr>
            <w:tcW w:w="1106" w:type="dxa"/>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75" w:type="dxa"/>
          </w:tcPr>
          <w:p w:rsidR="00B4149F" w:rsidRPr="00BF2DA8" w:rsidRDefault="00B4149F" w:rsidP="00670CEB">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B4149F" w:rsidRPr="00806DDA"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n-US"/>
              </w:rPr>
            </w:pPr>
            <w:r w:rsidRPr="00BF2DA8">
              <w:t>»</w:t>
            </w:r>
          </w:p>
        </w:tc>
      </w:tr>
      <w:tr w:rsidR="00B4149F" w:rsidRPr="00370EEF" w:rsidTr="00670CEB">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en-US"/>
              </w:rPr>
            </w:pPr>
            <w:r w:rsidRPr="00A0281E">
              <w:rPr>
                <w:rFonts w:ascii="Calibri" w:hAnsi="Calibri"/>
                <w:lang w:val="en-US"/>
              </w:rPr>
              <w:t>Smolensk</w:t>
            </w:r>
            <w:r w:rsidRPr="00A0281E">
              <w:rPr>
                <w:rFonts w:ascii="Calibri" w:hAnsi="Calibri"/>
                <w:lang w:val="en-US"/>
              </w:rPr>
              <w:br/>
            </w:r>
            <w:r w:rsidRPr="00A0281E">
              <w:rPr>
                <w:rFonts w:ascii="Calibri" w:hAnsi="Calibri"/>
                <w:b/>
                <w:bCs/>
                <w:lang w:val="en-US"/>
              </w:rPr>
              <w:t>(SCIE, IMS, SCTE)</w:t>
            </w:r>
          </w:p>
        </w:tc>
        <w:tc>
          <w:tcPr>
            <w:tcW w:w="1120" w:type="dxa"/>
          </w:tcPr>
          <w:p w:rsidR="00B4149F" w:rsidRPr="00BF2DA8"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06" w:type="dxa"/>
          </w:tcPr>
          <w:p w:rsidR="00B4149F" w:rsidRPr="00BF2DA8"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BF2DA8">
              <w:rPr>
                <w:rFonts w:ascii="Calibri" w:hAnsi="Calibri"/>
                <w:lang w:val="fr-FR"/>
              </w:rPr>
              <w:tab/>
              <w:t>»</w:t>
            </w:r>
          </w:p>
        </w:tc>
        <w:tc>
          <w:tcPr>
            <w:tcW w:w="1875" w:type="dxa"/>
          </w:tcPr>
          <w:p w:rsidR="00B4149F" w:rsidRPr="00BF2DA8" w:rsidRDefault="00B4149F" w:rsidP="00670CEB">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B4149F" w:rsidRPr="00B05DC2" w:rsidRDefault="00B4149F" w:rsidP="00670CEB">
            <w:pPr>
              <w:pStyle w:val="Tablehead"/>
              <w:framePr w:hSpace="180" w:wrap="around" w:vAnchor="text" w:hAnchor="text" w:y="1"/>
              <w:spacing w:before="40" w:after="40" w:line="199" w:lineRule="exact"/>
              <w:ind w:left="57" w:right="57"/>
              <w:jc w:val="left"/>
              <w:rPr>
                <w:rStyle w:val="NoteNo"/>
                <w:b w:val="0"/>
                <w:bCs w:val="0"/>
                <w:i w:val="0"/>
                <w:iCs/>
                <w:lang w:val="es-ES"/>
              </w:rPr>
            </w:pPr>
            <w:r w:rsidRPr="00BF2DA8">
              <w:t>»</w:t>
            </w:r>
          </w:p>
        </w:tc>
      </w:tr>
    </w:tbl>
    <w:p w:rsidR="00B4149F" w:rsidRPr="00370EEF" w:rsidRDefault="00B4149F" w:rsidP="00B4149F">
      <w:pPr>
        <w:pStyle w:val="Tableend"/>
        <w:rPr>
          <w:rFonts w:ascii="Calibri" w:hAnsi="Calibri"/>
        </w:rPr>
      </w:pPr>
    </w:p>
    <w:p w:rsidR="00B4149F" w:rsidRPr="00370EEF" w:rsidRDefault="00B4149F" w:rsidP="00B4149F">
      <w:pPr>
        <w:pStyle w:val="Section"/>
        <w:spacing w:after="40"/>
        <w:rPr>
          <w:rFonts w:ascii="Calibri" w:hAnsi="Calibri"/>
          <w:lang w:val="en-US"/>
        </w:rPr>
      </w:pPr>
      <w:r w:rsidRPr="00370EEF">
        <w:rPr>
          <w:rFonts w:ascii="Calibri" w:hAnsi="Calibri"/>
          <w:lang w:val="en-US"/>
        </w:rPr>
        <w:t>Section E / Sección E</w:t>
      </w:r>
    </w:p>
    <w:p w:rsidR="00B4149F" w:rsidRPr="00537AE3" w:rsidRDefault="00B4149F" w:rsidP="00B4149F">
      <w:pPr>
        <w:pStyle w:val="Sectiontile"/>
        <w:spacing w:after="60" w:line="186" w:lineRule="exact"/>
        <w:rPr>
          <w:rFonts w:ascii="Calibri" w:hAnsi="Calibri"/>
          <w:lang w:val="fr-CH"/>
        </w:rPr>
      </w:pPr>
      <w:r w:rsidRPr="00537AE3">
        <w:rPr>
          <w:rFonts w:ascii="Calibri" w:hAnsi="Calibri"/>
          <w:lang w:val="fr-CH"/>
        </w:rPr>
        <w:t xml:space="preserve">Relevés </w:t>
      </w:r>
      <w:r w:rsidRPr="00866C55">
        <w:rPr>
          <w:rFonts w:ascii="Calibri" w:hAnsi="Calibri"/>
        </w:rPr>
        <w:t>automatiques</w:t>
      </w:r>
      <w:r w:rsidRPr="00537AE3">
        <w:rPr>
          <w:rFonts w:ascii="Calibri" w:hAnsi="Calibri"/>
          <w:lang w:val="fr-CH"/>
        </w:rPr>
        <w:t xml:space="preserve"> du degré d'occupation du spectre / </w:t>
      </w:r>
      <w:r w:rsidRPr="00537AE3">
        <w:rPr>
          <w:rFonts w:ascii="Calibri" w:hAnsi="Calibri"/>
          <w:i/>
          <w:iCs/>
          <w:lang w:val="fr-CH"/>
        </w:rPr>
        <w:t>Automatic spectrum occupancy surveys</w:t>
      </w:r>
      <w:r w:rsidRPr="00537AE3">
        <w:rPr>
          <w:rFonts w:ascii="Calibri" w:hAnsi="Calibri"/>
          <w:lang w:val="fr-CH"/>
        </w:rPr>
        <w:t xml:space="preserve"> / Determinaciones automáticas del grado de ocupación del espectro</w:t>
      </w:r>
    </w:p>
    <w:tbl>
      <w:tblPr>
        <w:tblW w:w="9485" w:type="dxa"/>
        <w:tblLayout w:type="fixed"/>
        <w:tblCellMar>
          <w:left w:w="0" w:type="dxa"/>
          <w:right w:w="0" w:type="dxa"/>
        </w:tblCellMar>
        <w:tblLook w:val="0000"/>
      </w:tblPr>
      <w:tblGrid>
        <w:gridCol w:w="1688"/>
        <w:gridCol w:w="1344"/>
        <w:gridCol w:w="1120"/>
        <w:gridCol w:w="1945"/>
        <w:gridCol w:w="1890"/>
        <w:gridCol w:w="1498"/>
      </w:tblGrid>
      <w:tr w:rsidR="00B4149F" w:rsidRPr="00866C55" w:rsidTr="00670CEB">
        <w:trPr>
          <w:cantSplit/>
        </w:trPr>
        <w:tc>
          <w:tcPr>
            <w:tcW w:w="1688"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Nom de la station</w:t>
            </w:r>
          </w:p>
          <w:p w:rsidR="00B4149F" w:rsidRPr="00866C55" w:rsidRDefault="00B4149F" w:rsidP="00670CEB">
            <w:pPr>
              <w:pStyle w:val="Tablehead"/>
              <w:framePr w:hSpace="180" w:wrap="around" w:vAnchor="text" w:hAnchor="text" w:y="1"/>
              <w:spacing w:before="30" w:after="30" w:line="174" w:lineRule="exact"/>
              <w:rPr>
                <w:b w:val="0"/>
                <w:bCs w:val="0"/>
                <w:sz w:val="16"/>
                <w:szCs w:val="16"/>
              </w:rPr>
            </w:pPr>
            <w:r w:rsidRPr="00866C55">
              <w:rPr>
                <w:b w:val="0"/>
                <w:bCs w:val="0"/>
                <w:sz w:val="16"/>
                <w:szCs w:val="16"/>
              </w:rPr>
              <w:t>Name of the station</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Nombre de la estación</w:t>
            </w:r>
          </w:p>
        </w:tc>
        <w:tc>
          <w:tcPr>
            <w:tcW w:w="1344"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Coordonnées géographiques</w:t>
            </w:r>
          </w:p>
          <w:p w:rsidR="00B4149F" w:rsidRPr="00866C55" w:rsidRDefault="00B4149F" w:rsidP="00670CEB">
            <w:pPr>
              <w:pStyle w:val="Tablehead"/>
              <w:framePr w:hSpace="180" w:wrap="around" w:vAnchor="text" w:hAnchor="text" w:y="1"/>
              <w:spacing w:before="30" w:after="30" w:line="174" w:lineRule="exact"/>
              <w:rPr>
                <w:b w:val="0"/>
                <w:bCs w:val="0"/>
                <w:sz w:val="16"/>
                <w:szCs w:val="16"/>
              </w:rPr>
            </w:pPr>
            <w:r w:rsidRPr="00866C55">
              <w:rPr>
                <w:b w:val="0"/>
                <w:bCs w:val="0"/>
                <w:sz w:val="16"/>
                <w:szCs w:val="16"/>
              </w:rPr>
              <w:t>Geographical coordinates</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Coordenadas geográficas</w:t>
            </w:r>
          </w:p>
        </w:tc>
        <w:tc>
          <w:tcPr>
            <w:tcW w:w="1120"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Heures</w:t>
            </w:r>
            <w:r w:rsidRPr="00866C55">
              <w:rPr>
                <w:b w:val="0"/>
                <w:bCs w:val="0"/>
                <w:i w:val="0"/>
                <w:iCs/>
                <w:sz w:val="16"/>
                <w:szCs w:val="16"/>
              </w:rPr>
              <w:br/>
              <w:t>de service</w:t>
            </w:r>
          </w:p>
          <w:p w:rsidR="00B4149F" w:rsidRPr="00866C55" w:rsidRDefault="00B4149F" w:rsidP="00670CEB">
            <w:pPr>
              <w:pStyle w:val="Tablehead"/>
              <w:framePr w:hSpace="180" w:wrap="around" w:vAnchor="text" w:hAnchor="text" w:y="1"/>
              <w:spacing w:before="30" w:after="30" w:line="174" w:lineRule="exact"/>
              <w:rPr>
                <w:b w:val="0"/>
                <w:bCs w:val="0"/>
                <w:sz w:val="16"/>
                <w:szCs w:val="16"/>
              </w:rPr>
            </w:pPr>
            <w:r w:rsidRPr="00866C55">
              <w:rPr>
                <w:b w:val="0"/>
                <w:bCs w:val="0"/>
                <w:sz w:val="16"/>
                <w:szCs w:val="16"/>
              </w:rPr>
              <w:t>Hours</w:t>
            </w:r>
            <w:r w:rsidRPr="00866C55">
              <w:rPr>
                <w:b w:val="0"/>
                <w:bCs w:val="0"/>
                <w:sz w:val="16"/>
                <w:szCs w:val="16"/>
              </w:rPr>
              <w:br/>
              <w:t>of service</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866C55">
              <w:rPr>
                <w:b w:val="0"/>
                <w:bCs w:val="0"/>
                <w:i w:val="0"/>
                <w:iCs/>
                <w:sz w:val="16"/>
                <w:szCs w:val="16"/>
                <w:lang w:val="en-US"/>
              </w:rPr>
              <w:t>Horario</w:t>
            </w:r>
            <w:r w:rsidRPr="00866C55">
              <w:rPr>
                <w:b w:val="0"/>
                <w:bCs w:val="0"/>
                <w:i w:val="0"/>
                <w:iCs/>
                <w:sz w:val="16"/>
                <w:szCs w:val="16"/>
                <w:lang w:val="en-US"/>
              </w:rPr>
              <w:br/>
              <w:t>de servicio</w:t>
            </w:r>
          </w:p>
        </w:tc>
        <w:tc>
          <w:tcPr>
            <w:tcW w:w="1945"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Gammes de fréquences</w:t>
            </w:r>
          </w:p>
          <w:p w:rsidR="00B4149F" w:rsidRPr="00866C55" w:rsidRDefault="00B4149F" w:rsidP="00670CEB">
            <w:pPr>
              <w:pStyle w:val="Tablehead"/>
              <w:framePr w:hSpace="180" w:wrap="around" w:vAnchor="text" w:hAnchor="text" w:y="1"/>
              <w:spacing w:before="30" w:after="30" w:line="174" w:lineRule="exact"/>
              <w:rPr>
                <w:b w:val="0"/>
                <w:bCs w:val="0"/>
                <w:sz w:val="16"/>
                <w:szCs w:val="16"/>
              </w:rPr>
            </w:pPr>
            <w:r w:rsidRPr="00866C55">
              <w:rPr>
                <w:b w:val="0"/>
                <w:bCs w:val="0"/>
                <w:sz w:val="16"/>
                <w:szCs w:val="16"/>
              </w:rPr>
              <w:t>Ranges of frequencies</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Gamas de frecuencias</w:t>
            </w:r>
          </w:p>
        </w:tc>
        <w:tc>
          <w:tcPr>
            <w:tcW w:w="1890"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lang w:val="en-US"/>
              </w:rPr>
            </w:pPr>
            <w:r w:rsidRPr="00866C55">
              <w:rPr>
                <w:b w:val="0"/>
                <w:bCs w:val="0"/>
                <w:i w:val="0"/>
                <w:iCs/>
                <w:sz w:val="16"/>
                <w:szCs w:val="16"/>
                <w:lang w:val="en-US"/>
              </w:rPr>
              <w:t>Méthode(s) utilisée(s)</w:t>
            </w:r>
          </w:p>
          <w:p w:rsidR="00B4149F" w:rsidRPr="00866C55" w:rsidRDefault="00B4149F" w:rsidP="00670CEB">
            <w:pPr>
              <w:pStyle w:val="Tablehead"/>
              <w:framePr w:hSpace="180" w:wrap="around" w:vAnchor="text" w:hAnchor="text" w:y="1"/>
              <w:spacing w:before="30" w:after="30" w:line="174" w:lineRule="exact"/>
              <w:rPr>
                <w:b w:val="0"/>
                <w:bCs w:val="0"/>
                <w:sz w:val="16"/>
                <w:szCs w:val="16"/>
                <w:lang w:val="en-US"/>
              </w:rPr>
            </w:pPr>
            <w:r w:rsidRPr="00866C55">
              <w:rPr>
                <w:b w:val="0"/>
                <w:bCs w:val="0"/>
                <w:sz w:val="16"/>
                <w:szCs w:val="16"/>
                <w:lang w:val="en-US"/>
              </w:rPr>
              <w:t>Method(s)employed</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Método(s)empleado(s)</w:t>
            </w:r>
          </w:p>
        </w:tc>
        <w:tc>
          <w:tcPr>
            <w:tcW w:w="1498" w:type="dxa"/>
            <w:tcBorders>
              <w:top w:val="single" w:sz="6" w:space="0" w:color="auto"/>
              <w:left w:val="single" w:sz="6" w:space="0" w:color="auto"/>
              <w:bottom w:val="single" w:sz="6" w:space="0" w:color="auto"/>
              <w:right w:val="single" w:sz="6" w:space="0" w:color="auto"/>
            </w:tcBorders>
            <w:vAlign w:val="center"/>
          </w:tcPr>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Observations</w:t>
            </w:r>
          </w:p>
          <w:p w:rsidR="00B4149F" w:rsidRPr="00866C55" w:rsidRDefault="00B4149F" w:rsidP="00670CEB">
            <w:pPr>
              <w:pStyle w:val="Tablehead"/>
              <w:framePr w:hSpace="180" w:wrap="around" w:vAnchor="text" w:hAnchor="text" w:y="1"/>
              <w:spacing w:before="30" w:after="30" w:line="174" w:lineRule="exact"/>
              <w:rPr>
                <w:b w:val="0"/>
                <w:bCs w:val="0"/>
                <w:sz w:val="16"/>
                <w:szCs w:val="16"/>
              </w:rPr>
            </w:pPr>
            <w:r w:rsidRPr="00866C55">
              <w:rPr>
                <w:b w:val="0"/>
                <w:bCs w:val="0"/>
                <w:sz w:val="16"/>
                <w:szCs w:val="16"/>
              </w:rPr>
              <w:t>Remarks</w:t>
            </w:r>
          </w:p>
          <w:p w:rsidR="00B4149F" w:rsidRPr="00866C55" w:rsidRDefault="00B4149F" w:rsidP="00670CEB">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Observaciones</w:t>
            </w:r>
          </w:p>
        </w:tc>
      </w:tr>
      <w:tr w:rsidR="00B4149F" w:rsidRPr="00370EEF" w:rsidTr="00670CEB">
        <w:trPr>
          <w:cantSplit/>
        </w:trPr>
        <w:tc>
          <w:tcPr>
            <w:tcW w:w="1688"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344"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20"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945"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1890"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498" w:type="dxa"/>
            <w:tcBorders>
              <w:top w:val="single" w:sz="6" w:space="0" w:color="auto"/>
              <w:left w:val="single" w:sz="6" w:space="0" w:color="auto"/>
              <w:right w:val="single" w:sz="6" w:space="0" w:color="auto"/>
            </w:tcBorders>
            <w:vAlign w:val="center"/>
          </w:tcPr>
          <w:p w:rsidR="00B4149F" w:rsidRPr="00370EEF" w:rsidRDefault="00B4149F" w:rsidP="00670CEB">
            <w:pPr>
              <w:pStyle w:val="ColumnNo"/>
              <w:framePr w:hSpace="180" w:wrap="around" w:vAnchor="text" w:hAnchor="text" w:y="1"/>
              <w:spacing w:before="40" w:after="40" w:line="199" w:lineRule="exact"/>
              <w:rPr>
                <w:rFonts w:ascii="Calibri" w:hAnsi="Calibri"/>
              </w:rPr>
            </w:pPr>
            <w:r w:rsidRPr="00370EEF">
              <w:rPr>
                <w:rFonts w:ascii="Calibri" w:hAnsi="Calibri"/>
              </w:rPr>
              <w:t>6</w:t>
            </w:r>
          </w:p>
        </w:tc>
      </w:tr>
      <w:tr w:rsidR="00B4149F" w:rsidRPr="00370EEF" w:rsidTr="00670CEB">
        <w:trPr>
          <w:cantSplit/>
        </w:trPr>
        <w:tc>
          <w:tcPr>
            <w:tcW w:w="1688" w:type="dxa"/>
            <w:tcBorders>
              <w:left w:val="single" w:sz="6" w:space="0" w:color="auto"/>
              <w:right w:val="single" w:sz="6" w:space="0" w:color="auto"/>
            </w:tcBorders>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b/>
                <w:bCs/>
              </w:rPr>
            </w:pPr>
            <w:r w:rsidRPr="00370EEF">
              <w:rPr>
                <w:rFonts w:ascii="Calibri" w:hAnsi="Calibri"/>
              </w:rPr>
              <w:t>Arkhangelsk</w:t>
            </w:r>
            <w:r w:rsidRPr="00370EEF">
              <w:rPr>
                <w:rFonts w:ascii="Calibri" w:hAnsi="Calibri"/>
              </w:rPr>
              <w:br/>
            </w:r>
            <w:r w:rsidRPr="00370EEF">
              <w:rPr>
                <w:rFonts w:ascii="Calibri" w:hAnsi="Calibri"/>
                <w:b/>
                <w:bCs/>
              </w:rPr>
              <w:t>(SCIE, IMS, SCTE)</w:t>
            </w:r>
          </w:p>
        </w:tc>
        <w:tc>
          <w:tcPr>
            <w:tcW w:w="1344" w:type="dxa"/>
            <w:tcBorders>
              <w:left w:val="single" w:sz="6" w:space="0" w:color="auto"/>
              <w:right w:val="single" w:sz="6" w:space="0" w:color="auto"/>
            </w:tcBorders>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40°37</w:t>
            </w:r>
            <w:r w:rsidRPr="00370EEF">
              <w:rPr>
                <w:rFonts w:ascii="Calibri" w:hAnsi="Calibri"/>
                <w:lang w:val="es-ES"/>
              </w:rPr>
              <w:sym w:font="Symbol" w:char="F0A2"/>
            </w:r>
            <w:r w:rsidRPr="00370EEF">
              <w:rPr>
                <w:rFonts w:ascii="Calibri" w:hAnsi="Calibri"/>
                <w:lang w:val="es-ES"/>
              </w:rPr>
              <w:t>20</w:t>
            </w:r>
            <w:r w:rsidRPr="00370EEF">
              <w:rPr>
                <w:rFonts w:ascii="Calibri" w:hAnsi="Calibri"/>
                <w:lang w:val="es-ES"/>
              </w:rPr>
              <w:sym w:font="Symbol" w:char="F0B2"/>
            </w:r>
            <w:r w:rsidRPr="00370EEF">
              <w:rPr>
                <w:rFonts w:ascii="Calibri" w:hAnsi="Calibri"/>
                <w:lang w:val="es-ES"/>
              </w:rPr>
              <w:tab/>
              <w:t>E</w:t>
            </w:r>
            <w:r>
              <w:rPr>
                <w:rFonts w:ascii="Calibri" w:hAnsi="Calibri"/>
                <w:lang w:val="es-ES"/>
              </w:rPr>
              <w:br/>
            </w:r>
            <w:r w:rsidRPr="00370EEF">
              <w:rPr>
                <w:rFonts w:ascii="Calibri" w:hAnsi="Calibri"/>
                <w:lang w:val="es-ES"/>
              </w:rPr>
              <w:tab/>
              <w:t>64°37</w:t>
            </w:r>
            <w:r w:rsidRPr="00370EEF">
              <w:rPr>
                <w:rFonts w:ascii="Calibri" w:hAnsi="Calibri"/>
                <w:lang w:val="es-ES"/>
              </w:rPr>
              <w:sym w:font="Symbol" w:char="F0A2"/>
            </w:r>
            <w:r w:rsidRPr="00370EEF">
              <w:rPr>
                <w:rFonts w:ascii="Calibri" w:hAnsi="Calibri"/>
                <w:lang w:val="es-ES"/>
              </w:rPr>
              <w:t>30</w:t>
            </w:r>
            <w:r w:rsidRPr="00370EEF">
              <w:rPr>
                <w:rFonts w:ascii="Calibri" w:hAnsi="Calibri"/>
                <w:lang w:val="es-ES"/>
              </w:rPr>
              <w:sym w:font="Symbol" w:char="F0B2"/>
            </w:r>
            <w:r w:rsidRPr="00370EEF">
              <w:rPr>
                <w:rFonts w:ascii="Calibri" w:hAnsi="Calibri"/>
                <w:lang w:val="es-ES"/>
              </w:rPr>
              <w:tab/>
              <w:t>N</w:t>
            </w:r>
          </w:p>
        </w:tc>
        <w:tc>
          <w:tcPr>
            <w:tcW w:w="1120" w:type="dxa"/>
            <w:tcBorders>
              <w:left w:val="single" w:sz="6" w:space="0" w:color="auto"/>
              <w:right w:val="single" w:sz="6" w:space="0" w:color="auto"/>
            </w:tcBorders>
          </w:tcPr>
          <w:p w:rsidR="00B4149F" w:rsidRPr="00370EEF" w:rsidRDefault="00B4149F" w:rsidP="00670CEB">
            <w:pPr>
              <w:pStyle w:val="Column3"/>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H24</w:t>
            </w:r>
          </w:p>
        </w:tc>
        <w:tc>
          <w:tcPr>
            <w:tcW w:w="1945" w:type="dxa"/>
            <w:tcBorders>
              <w:left w:val="single" w:sz="6" w:space="0" w:color="auto"/>
              <w:right w:val="single" w:sz="6" w:space="0" w:color="auto"/>
            </w:tcBorders>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B4149F" w:rsidRPr="00806DDA"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sidRPr="00806DDA">
              <w:rPr>
                <w:rStyle w:val="NoteNo"/>
                <w:rFonts w:ascii="Calibri" w:hAnsi="Calibri"/>
              </w:rPr>
              <w:t>12</w:t>
            </w:r>
            <w:r w:rsidRPr="00806DDA">
              <w:rPr>
                <w:rFonts w:ascii="Calibri" w:hAnsi="Calibri"/>
                <w:lang w:val="es-ES"/>
              </w:rPr>
              <w:t>)</w:t>
            </w:r>
          </w:p>
        </w:tc>
        <w:tc>
          <w:tcPr>
            <w:tcW w:w="1498" w:type="dxa"/>
            <w:tcBorders>
              <w:left w:val="single" w:sz="6" w:space="0" w:color="auto"/>
              <w:right w:val="single" w:sz="6" w:space="0" w:color="auto"/>
            </w:tcBorders>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rPr>
            </w:pPr>
          </w:p>
        </w:tc>
      </w:tr>
      <w:tr w:rsidR="00B4149F" w:rsidRPr="00370EEF" w:rsidTr="00670CEB">
        <w:trPr>
          <w:cantSplit/>
        </w:trPr>
        <w:tc>
          <w:tcPr>
            <w:tcW w:w="1688" w:type="dxa"/>
            <w:tcBorders>
              <w:left w:val="single" w:sz="6" w:space="0" w:color="auto"/>
              <w:right w:val="single" w:sz="6" w:space="0" w:color="auto"/>
            </w:tcBorders>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FB6B8B">
              <w:rPr>
                <w:rFonts w:ascii="Calibri" w:hAnsi="Calibri"/>
              </w:rPr>
              <w:t>Belgorod</w:t>
            </w:r>
            <w:r w:rsidRPr="00A0281E">
              <w:rPr>
                <w:rFonts w:ascii="Calibri" w:hAnsi="Calibri"/>
                <w:lang w:val="en-US"/>
              </w:rPr>
              <w:br/>
            </w:r>
            <w:r w:rsidRPr="00A0281E">
              <w:rPr>
                <w:rFonts w:ascii="Calibri" w:hAnsi="Calibri"/>
                <w:b/>
                <w:bCs/>
                <w:lang w:val="en-US"/>
              </w:rPr>
              <w:t>(SCIE, IMS, SCTE)</w:t>
            </w:r>
          </w:p>
        </w:tc>
        <w:tc>
          <w:tcPr>
            <w:tcW w:w="1344" w:type="dxa"/>
            <w:tcBorders>
              <w:left w:val="single" w:sz="6" w:space="0" w:color="auto"/>
              <w:right w:val="single" w:sz="6" w:space="0" w:color="auto"/>
            </w:tcBorders>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right w:val="single" w:sz="6" w:space="0" w:color="auto"/>
            </w:tcBorders>
          </w:tcPr>
          <w:p w:rsidR="00B4149F" w:rsidRPr="00BF2DA8"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BF2DA8">
              <w:rPr>
                <w:rFonts w:ascii="Calibri" w:hAnsi="Calibri"/>
                <w:lang w:val="fr-FR"/>
              </w:rPr>
              <w:tab/>
              <w:t>»</w:t>
            </w:r>
          </w:p>
        </w:tc>
        <w:tc>
          <w:tcPr>
            <w:tcW w:w="1945" w:type="dxa"/>
            <w:tcBorders>
              <w:left w:val="single" w:sz="6" w:space="0" w:color="auto"/>
              <w:right w:val="single" w:sz="6" w:space="0" w:color="auto"/>
            </w:tcBorders>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B4149F" w:rsidRPr="00B05DC2" w:rsidRDefault="00B4149F" w:rsidP="00670CEB">
            <w:pPr>
              <w:pStyle w:val="Column5"/>
              <w:framePr w:hSpace="180" w:wrap="around" w:vAnchor="text" w:hAnchor="text" w:y="1"/>
              <w:spacing w:before="40" w:after="40" w:line="199" w:lineRule="exact"/>
              <w:ind w:left="57" w:right="57"/>
              <w:rPr>
                <w:rStyle w:val="NoteNo"/>
                <w:rFonts w:ascii="Calibri" w:hAnsi="Calibri"/>
              </w:rPr>
            </w:pPr>
            <w:r w:rsidRPr="00BF2DA8">
              <w:rPr>
                <w:rFonts w:ascii="Calibri" w:hAnsi="Calibri"/>
              </w:rPr>
              <w:t>»</w:t>
            </w:r>
          </w:p>
        </w:tc>
        <w:tc>
          <w:tcPr>
            <w:tcW w:w="1498" w:type="dxa"/>
            <w:tcBorders>
              <w:left w:val="single" w:sz="6" w:space="0" w:color="auto"/>
              <w:right w:val="single" w:sz="6" w:space="0" w:color="auto"/>
            </w:tcBorders>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rPr>
            </w:pPr>
          </w:p>
        </w:tc>
      </w:tr>
      <w:tr w:rsidR="00B4149F" w:rsidRPr="00370EEF" w:rsidTr="00670CEB">
        <w:trPr>
          <w:cantSplit/>
        </w:trPr>
        <w:tc>
          <w:tcPr>
            <w:tcW w:w="1688" w:type="dxa"/>
            <w:tcBorders>
              <w:left w:val="single" w:sz="6" w:space="0" w:color="auto"/>
              <w:right w:val="single" w:sz="6" w:space="0" w:color="auto"/>
            </w:tcBorders>
          </w:tcPr>
          <w:p w:rsidR="00B4149F" w:rsidRPr="00370EEF" w:rsidRDefault="00B4149F" w:rsidP="00670CEB">
            <w:pPr>
              <w:pStyle w:val="ColumnIMS"/>
              <w:framePr w:hSpace="180" w:wrap="around" w:vAnchor="text" w:hAnchor="text" w:y="1"/>
              <w:spacing w:before="40" w:after="40" w:line="199" w:lineRule="exact"/>
              <w:ind w:left="142" w:right="57"/>
              <w:rPr>
                <w:rFonts w:ascii="Calibri" w:hAnsi="Calibri"/>
                <w:b/>
                <w:bCs/>
              </w:rPr>
            </w:pPr>
            <w:r w:rsidRPr="00370EEF">
              <w:rPr>
                <w:rFonts w:ascii="Calibri" w:hAnsi="Calibri"/>
              </w:rPr>
              <w:t>S. Petersburg</w:t>
            </w:r>
            <w:r w:rsidRPr="00370EEF">
              <w:rPr>
                <w:rFonts w:ascii="Calibri" w:hAnsi="Calibri"/>
              </w:rPr>
              <w:br/>
            </w:r>
            <w:r w:rsidRPr="00370EEF">
              <w:rPr>
                <w:rFonts w:ascii="Calibri" w:hAnsi="Calibri"/>
                <w:b/>
                <w:bCs/>
              </w:rPr>
              <w:t>(SCIE, IMS, SCTE)</w:t>
            </w:r>
          </w:p>
        </w:tc>
        <w:tc>
          <w:tcPr>
            <w:tcW w:w="1344" w:type="dxa"/>
            <w:tcBorders>
              <w:left w:val="single" w:sz="6" w:space="0" w:color="auto"/>
              <w:right w:val="single" w:sz="6" w:space="0" w:color="auto"/>
            </w:tcBorders>
          </w:tcPr>
          <w:p w:rsidR="00B4149F" w:rsidRPr="00370EEF" w:rsidRDefault="00B4149F" w:rsidP="00670CEB">
            <w:pPr>
              <w:pStyle w:val="Column2"/>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30°08</w:t>
            </w:r>
            <w:r w:rsidRPr="00370EEF">
              <w:rPr>
                <w:rFonts w:ascii="Calibri" w:hAnsi="Calibri"/>
                <w:lang w:val="es-ES"/>
              </w:rPr>
              <w:sym w:font="Symbol" w:char="F0A2"/>
            </w:r>
            <w:r w:rsidRPr="00370EEF">
              <w:rPr>
                <w:rFonts w:ascii="Calibri" w:hAnsi="Calibri"/>
                <w:lang w:val="es-ES"/>
              </w:rPr>
              <w:t>00</w:t>
            </w:r>
            <w:r w:rsidRPr="00370EEF">
              <w:rPr>
                <w:rFonts w:ascii="Calibri" w:hAnsi="Calibri"/>
                <w:lang w:val="es-ES"/>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en-US"/>
              </w:rPr>
              <w:tab/>
            </w:r>
            <w:r w:rsidRPr="00370EEF">
              <w:rPr>
                <w:rFonts w:ascii="Calibri" w:hAnsi="Calibri"/>
                <w:lang w:val="es-ES"/>
              </w:rPr>
              <w:t>60°06</w:t>
            </w:r>
            <w:r w:rsidRPr="00370EEF">
              <w:rPr>
                <w:rFonts w:ascii="Calibri" w:hAnsi="Calibri"/>
                <w:lang w:val="es-ES"/>
              </w:rPr>
              <w:sym w:font="Symbol" w:char="F0A2"/>
            </w:r>
            <w:r w:rsidRPr="00370EEF">
              <w:rPr>
                <w:rFonts w:ascii="Calibri" w:hAnsi="Calibri"/>
                <w:lang w:val="es-ES"/>
              </w:rPr>
              <w:t>10</w:t>
            </w:r>
            <w:r w:rsidRPr="00370EEF">
              <w:rPr>
                <w:rFonts w:ascii="Calibri" w:hAnsi="Calibri"/>
                <w:lang w:val="es-ES"/>
              </w:rPr>
              <w:sym w:font="Symbol" w:char="F0B2"/>
            </w:r>
            <w:r w:rsidRPr="00370EEF">
              <w:rPr>
                <w:rFonts w:ascii="Calibri" w:hAnsi="Calibri"/>
                <w:lang w:val="es-ES"/>
              </w:rPr>
              <w:tab/>
              <w:t>N</w:t>
            </w:r>
          </w:p>
        </w:tc>
        <w:tc>
          <w:tcPr>
            <w:tcW w:w="1120" w:type="dxa"/>
            <w:tcBorders>
              <w:left w:val="single" w:sz="6" w:space="0" w:color="auto"/>
              <w:right w:val="single" w:sz="6" w:space="0" w:color="auto"/>
            </w:tcBorders>
          </w:tcPr>
          <w:p w:rsidR="00B4149F" w:rsidRPr="00370EEF"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es-ES"/>
              </w:rPr>
              <w:tab/>
              <w:t>»</w:t>
            </w:r>
          </w:p>
        </w:tc>
        <w:tc>
          <w:tcPr>
            <w:tcW w:w="1945" w:type="dxa"/>
            <w:tcBorders>
              <w:left w:val="single" w:sz="6" w:space="0" w:color="auto"/>
              <w:right w:val="single" w:sz="6" w:space="0" w:color="auto"/>
            </w:tcBorders>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B4149F" w:rsidRPr="00806DDA" w:rsidRDefault="00B4149F" w:rsidP="00670CEB">
            <w:pPr>
              <w:pStyle w:val="Column5"/>
              <w:framePr w:hSpace="180" w:wrap="around" w:vAnchor="text" w:hAnchor="text" w:y="1"/>
              <w:spacing w:before="40" w:after="40" w:line="199" w:lineRule="exact"/>
              <w:ind w:left="57" w:right="57"/>
              <w:rPr>
                <w:rStyle w:val="NoteNo"/>
                <w:rFonts w:ascii="Calibri" w:hAnsi="Calibri"/>
                <w:lang w:val="es-ES"/>
              </w:rPr>
            </w:pPr>
            <w:r w:rsidRPr="00BF2DA8">
              <w:rPr>
                <w:rFonts w:ascii="Calibri" w:hAnsi="Calibri"/>
              </w:rPr>
              <w:t>»</w:t>
            </w:r>
          </w:p>
        </w:tc>
        <w:tc>
          <w:tcPr>
            <w:tcW w:w="1498" w:type="dxa"/>
            <w:tcBorders>
              <w:left w:val="single" w:sz="6" w:space="0" w:color="auto"/>
              <w:right w:val="single" w:sz="6" w:space="0" w:color="auto"/>
            </w:tcBorders>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rPr>
            </w:pPr>
          </w:p>
        </w:tc>
      </w:tr>
      <w:tr w:rsidR="00B4149F" w:rsidRPr="00370EEF" w:rsidTr="00670CEB">
        <w:trPr>
          <w:cantSplit/>
        </w:trPr>
        <w:tc>
          <w:tcPr>
            <w:tcW w:w="1688" w:type="dxa"/>
            <w:tcBorders>
              <w:left w:val="single" w:sz="6" w:space="0" w:color="auto"/>
              <w:bottom w:val="single" w:sz="6" w:space="0" w:color="auto"/>
              <w:right w:val="single" w:sz="6" w:space="0" w:color="auto"/>
            </w:tcBorders>
          </w:tcPr>
          <w:p w:rsidR="00B4149F" w:rsidRPr="00BF2DA8" w:rsidRDefault="00B4149F" w:rsidP="00670CEB">
            <w:pPr>
              <w:pStyle w:val="ColumnIMS"/>
              <w:framePr w:hSpace="180" w:wrap="around" w:vAnchor="text" w:hAnchor="text" w:y="1"/>
              <w:spacing w:before="40" w:after="40" w:line="199" w:lineRule="exact"/>
              <w:ind w:left="142" w:right="57"/>
              <w:rPr>
                <w:rFonts w:ascii="Calibri" w:hAnsi="Calibri"/>
                <w:lang w:val="fr-FR"/>
              </w:rPr>
            </w:pPr>
            <w:r w:rsidRPr="00FB6B8B">
              <w:rPr>
                <w:rFonts w:ascii="Calibri" w:hAnsi="Calibri"/>
              </w:rPr>
              <w:t>Smolensk</w:t>
            </w:r>
            <w:r w:rsidRPr="00BF2DA8">
              <w:rPr>
                <w:rFonts w:ascii="Calibri" w:hAnsi="Calibri"/>
                <w:lang w:val="en-US"/>
              </w:rPr>
              <w:br/>
            </w:r>
            <w:r w:rsidRPr="00BF2DA8">
              <w:rPr>
                <w:rFonts w:ascii="Calibri" w:hAnsi="Calibri"/>
                <w:b/>
                <w:bCs/>
              </w:rPr>
              <w:t>(SCIE, IMS, SCTE)</w:t>
            </w:r>
          </w:p>
        </w:tc>
        <w:tc>
          <w:tcPr>
            <w:tcW w:w="1344" w:type="dxa"/>
            <w:tcBorders>
              <w:left w:val="single" w:sz="6" w:space="0" w:color="auto"/>
              <w:bottom w:val="single" w:sz="6" w:space="0" w:color="auto"/>
              <w:right w:val="single" w:sz="6" w:space="0" w:color="auto"/>
            </w:tcBorders>
          </w:tcPr>
          <w:p w:rsidR="00B4149F" w:rsidRPr="00BF2DA8" w:rsidRDefault="00B4149F" w:rsidP="00670CEB">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bottom w:val="single" w:sz="6" w:space="0" w:color="auto"/>
              <w:right w:val="single" w:sz="6" w:space="0" w:color="auto"/>
            </w:tcBorders>
          </w:tcPr>
          <w:p w:rsidR="00B4149F" w:rsidRPr="00BF2DA8" w:rsidRDefault="00B4149F" w:rsidP="00670CEB">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BF2DA8">
              <w:rPr>
                <w:rFonts w:ascii="Calibri" w:hAnsi="Calibri"/>
                <w:lang w:val="fr-FR"/>
              </w:rPr>
              <w:tab/>
              <w:t>»</w:t>
            </w:r>
          </w:p>
        </w:tc>
        <w:tc>
          <w:tcPr>
            <w:tcW w:w="1945" w:type="dxa"/>
            <w:tcBorders>
              <w:left w:val="single" w:sz="6" w:space="0" w:color="auto"/>
              <w:bottom w:val="single" w:sz="6" w:space="0" w:color="auto"/>
              <w:right w:val="single" w:sz="6" w:space="0" w:color="auto"/>
            </w:tcBorders>
          </w:tcPr>
          <w:p w:rsidR="00B4149F" w:rsidRPr="00370EEF" w:rsidRDefault="00B4149F" w:rsidP="00670CEB">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bottom w:val="single" w:sz="6" w:space="0" w:color="auto"/>
              <w:right w:val="single" w:sz="6" w:space="0" w:color="auto"/>
            </w:tcBorders>
          </w:tcPr>
          <w:p w:rsidR="00B4149F" w:rsidRPr="00B05DC2" w:rsidRDefault="00B4149F" w:rsidP="00670CEB">
            <w:pPr>
              <w:pStyle w:val="Column5"/>
              <w:framePr w:hSpace="180" w:wrap="around" w:vAnchor="text" w:hAnchor="text" w:y="1"/>
              <w:spacing w:before="40" w:after="40" w:line="199" w:lineRule="exact"/>
              <w:ind w:left="57" w:right="57"/>
              <w:rPr>
                <w:rStyle w:val="NoteNo"/>
              </w:rPr>
            </w:pPr>
            <w:r w:rsidRPr="00BF2DA8">
              <w:rPr>
                <w:rFonts w:ascii="Calibri" w:hAnsi="Calibri"/>
              </w:rPr>
              <w:t>»</w:t>
            </w:r>
          </w:p>
        </w:tc>
        <w:tc>
          <w:tcPr>
            <w:tcW w:w="1498" w:type="dxa"/>
            <w:tcBorders>
              <w:left w:val="single" w:sz="6" w:space="0" w:color="auto"/>
              <w:bottom w:val="single" w:sz="6" w:space="0" w:color="auto"/>
              <w:right w:val="single" w:sz="6" w:space="0" w:color="auto"/>
            </w:tcBorders>
          </w:tcPr>
          <w:p w:rsidR="00B4149F" w:rsidRPr="00370EEF" w:rsidRDefault="00B4149F" w:rsidP="00670CEB">
            <w:pPr>
              <w:pStyle w:val="Column5"/>
              <w:framePr w:hSpace="180" w:wrap="around" w:vAnchor="text" w:hAnchor="text" w:y="1"/>
              <w:spacing w:before="40" w:after="40" w:line="199" w:lineRule="exact"/>
              <w:ind w:left="57" w:right="57"/>
              <w:rPr>
                <w:rStyle w:val="NoteNo"/>
                <w:rFonts w:ascii="Calibri" w:hAnsi="Calibri"/>
              </w:rPr>
            </w:pPr>
          </w:p>
        </w:tc>
      </w:tr>
    </w:tbl>
    <w:p w:rsidR="00B4149F" w:rsidRPr="00FB2288" w:rsidRDefault="00B4149F" w:rsidP="00B4149F">
      <w:pPr>
        <w:rPr>
          <w:rFonts w:cs="Arial"/>
          <w:kern w:val="32"/>
          <w:lang w:val="fr-CH"/>
        </w:rPr>
      </w:pPr>
    </w:p>
    <w:p w:rsidR="000130F2" w:rsidRPr="000130F2" w:rsidRDefault="000130F2" w:rsidP="000130F2">
      <w:pPr>
        <w:pStyle w:val="Heading20"/>
      </w:pPr>
      <w:r>
        <w:lastRenderedPageBreak/>
        <w:t xml:space="preserve">Indicatifs/numéros d’accès à des réseaux mobiles </w:t>
      </w:r>
      <w:r>
        <w:br/>
        <w:t xml:space="preserve">(Selon la Recommandation UIT-T E.164 </w:t>
      </w:r>
      <w:r w:rsidRPr="00752BE1">
        <w:t>(02/2005)</w:t>
      </w:r>
      <w:r>
        <w:t>)</w:t>
      </w:r>
      <w:r>
        <w:br/>
      </w:r>
      <w:r w:rsidRPr="000130F2">
        <w:t>(Situation au 1</w:t>
      </w:r>
      <w:r w:rsidRPr="000130F2">
        <w:rPr>
          <w:vertAlign w:val="superscript"/>
        </w:rPr>
        <w:t>er</w:t>
      </w:r>
      <w:r w:rsidRPr="000130F2">
        <w:t xml:space="preserve"> août 2009)</w:t>
      </w:r>
    </w:p>
    <w:p w:rsidR="00D75BAC" w:rsidRDefault="000130F2" w:rsidP="00D75BAC">
      <w:pPr>
        <w:jc w:val="center"/>
        <w:rPr>
          <w:lang w:val="fr-FR"/>
        </w:rPr>
      </w:pPr>
      <w:r>
        <w:rPr>
          <w:lang w:val="fr-FR"/>
        </w:rPr>
        <w:t>(Annexe au Bulletin d’exploitation de l’UIT N</w:t>
      </w:r>
      <w:r>
        <w:rPr>
          <w:vertAlign w:val="superscript"/>
          <w:lang w:val="fr-FR"/>
        </w:rPr>
        <w:t>o</w:t>
      </w:r>
      <w:r>
        <w:rPr>
          <w:lang w:val="fr-FR"/>
        </w:rPr>
        <w:t xml:space="preserve"> 937</w:t>
      </w:r>
      <w:r w:rsidR="00997A1F">
        <w:rPr>
          <w:lang w:val="fr-FR"/>
        </w:rPr>
        <w:t xml:space="preserve"> – </w:t>
      </w:r>
      <w:r>
        <w:rPr>
          <w:lang w:val="fr-FR"/>
        </w:rPr>
        <w:t>1.VIII.2009)</w:t>
      </w:r>
    </w:p>
    <w:p w:rsidR="000130F2" w:rsidRDefault="000130F2" w:rsidP="00D75BAC">
      <w:pPr>
        <w:jc w:val="center"/>
        <w:rPr>
          <w:lang w:val="fr-FR"/>
        </w:rPr>
      </w:pPr>
      <w:r>
        <w:rPr>
          <w:lang w:val="fr-FR"/>
        </w:rPr>
        <w:t>(Amendement N</w:t>
      </w:r>
      <w:r>
        <w:rPr>
          <w:vertAlign w:val="superscript"/>
          <w:lang w:val="fr-FR"/>
        </w:rPr>
        <w:t>o</w:t>
      </w:r>
      <w:r>
        <w:rPr>
          <w:lang w:val="fr-FR"/>
        </w:rPr>
        <w:t xml:space="preserve"> 22)</w:t>
      </w:r>
    </w:p>
    <w:p w:rsidR="000130F2" w:rsidRDefault="000130F2" w:rsidP="000130F2">
      <w:pPr>
        <w:pStyle w:val="Header"/>
        <w:tabs>
          <w:tab w:val="clear" w:pos="4703"/>
          <w:tab w:val="clear" w:pos="9406"/>
        </w:tabs>
        <w:rPr>
          <w:rFonts w:ascii="Arial" w:hAnsi="Arial" w:cs="Arial"/>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1641"/>
        <w:gridCol w:w="4366"/>
      </w:tblGrid>
      <w:tr w:rsidR="000130F2" w:rsidRPr="00567A05" w:rsidTr="000130F2">
        <w:trPr>
          <w:tblHeader/>
          <w:jc w:val="center"/>
        </w:trPr>
        <w:tc>
          <w:tcPr>
            <w:tcW w:w="3472" w:type="dxa"/>
          </w:tcPr>
          <w:p w:rsidR="000130F2" w:rsidRDefault="000130F2" w:rsidP="000130F2">
            <w:pPr>
              <w:pStyle w:val="Tablehead0"/>
            </w:pPr>
            <w:r>
              <w:t>Pays/zone géographique</w:t>
            </w:r>
          </w:p>
        </w:tc>
        <w:tc>
          <w:tcPr>
            <w:tcW w:w="1843" w:type="dxa"/>
          </w:tcPr>
          <w:p w:rsidR="000130F2" w:rsidRDefault="000130F2" w:rsidP="000130F2">
            <w:pPr>
              <w:pStyle w:val="Tablehead0"/>
            </w:pPr>
            <w:r>
              <w:t>E.164 indicatif de pays</w:t>
            </w:r>
          </w:p>
        </w:tc>
        <w:tc>
          <w:tcPr>
            <w:tcW w:w="4961" w:type="dxa"/>
          </w:tcPr>
          <w:p w:rsidR="000130F2" w:rsidRDefault="000130F2" w:rsidP="000130F2">
            <w:pPr>
              <w:pStyle w:val="Tablehead0"/>
            </w:pPr>
            <w:r>
              <w:t>Numéros de téléphone du mobile, premiers chiffres</w:t>
            </w:r>
            <w:r>
              <w:br/>
              <w:t>après l’indicatif de pays</w:t>
            </w:r>
          </w:p>
        </w:tc>
      </w:tr>
    </w:tbl>
    <w:p w:rsidR="000130F2" w:rsidRPr="001C7948" w:rsidRDefault="000130F2" w:rsidP="00D1071C">
      <w:pPr>
        <w:spacing w:before="240" w:after="80"/>
        <w:rPr>
          <w:b/>
          <w:bCs/>
          <w:lang w:val="fr-CH"/>
        </w:rPr>
      </w:pPr>
      <w:r w:rsidRPr="001C7948">
        <w:rPr>
          <w:b/>
          <w:bCs/>
          <w:lang w:val="fr-CH"/>
        </w:rPr>
        <w:t xml:space="preserve">P  </w:t>
      </w:r>
      <w:r w:rsidR="001C7948" w:rsidRPr="001C7948">
        <w:rPr>
          <w:lang w:val="fr-CH"/>
        </w:rPr>
        <w:t>5</w:t>
      </w:r>
      <w:r w:rsidRPr="001C7948">
        <w:rPr>
          <w:b/>
          <w:bCs/>
          <w:lang w:val="fr-CH"/>
        </w:rPr>
        <w:t xml:space="preserve">    Congo (République du)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87"/>
        <w:gridCol w:w="4350"/>
      </w:tblGrid>
      <w:tr w:rsidR="000130F2" w:rsidRPr="002B206A" w:rsidTr="009E53E6">
        <w:trPr>
          <w:jc w:val="center"/>
        </w:trPr>
        <w:tc>
          <w:tcPr>
            <w:tcW w:w="3035" w:type="dxa"/>
            <w:tcBorders>
              <w:top w:val="single" w:sz="6" w:space="0" w:color="000000"/>
              <w:left w:val="single" w:sz="6" w:space="0" w:color="000000"/>
              <w:bottom w:val="single" w:sz="6" w:space="0" w:color="000000"/>
              <w:right w:val="single" w:sz="6" w:space="0" w:color="000000"/>
            </w:tcBorders>
          </w:tcPr>
          <w:p w:rsidR="000130F2" w:rsidRPr="002B206A" w:rsidRDefault="000130F2" w:rsidP="000130F2">
            <w:pPr>
              <w:pStyle w:val="Tabletext0"/>
            </w:pPr>
            <w:r w:rsidRPr="002B206A">
              <w:t>Congo (</w:t>
            </w:r>
            <w:r>
              <w:t>République du</w:t>
            </w:r>
            <w:r w:rsidRPr="002B206A">
              <w:t>)</w:t>
            </w:r>
          </w:p>
        </w:tc>
        <w:tc>
          <w:tcPr>
            <w:tcW w:w="1687" w:type="dxa"/>
            <w:tcBorders>
              <w:top w:val="single" w:sz="6" w:space="0" w:color="000000"/>
              <w:left w:val="single" w:sz="6" w:space="0" w:color="000000"/>
              <w:bottom w:val="single" w:sz="6" w:space="0" w:color="000000"/>
              <w:right w:val="single" w:sz="6" w:space="0" w:color="000000"/>
            </w:tcBorders>
            <w:vAlign w:val="center"/>
          </w:tcPr>
          <w:p w:rsidR="000130F2" w:rsidRPr="002B206A" w:rsidRDefault="000130F2" w:rsidP="000130F2">
            <w:pPr>
              <w:pStyle w:val="Tabletext0"/>
            </w:pPr>
            <w:r w:rsidRPr="002B206A">
              <w:t>242</w:t>
            </w:r>
          </w:p>
        </w:tc>
        <w:tc>
          <w:tcPr>
            <w:tcW w:w="4350" w:type="dxa"/>
            <w:tcBorders>
              <w:top w:val="single" w:sz="6" w:space="0" w:color="000000"/>
              <w:left w:val="single" w:sz="6" w:space="0" w:color="000000"/>
              <w:bottom w:val="single" w:sz="6" w:space="0" w:color="000000"/>
              <w:right w:val="single" w:sz="6" w:space="0" w:color="000000"/>
            </w:tcBorders>
            <w:vAlign w:val="center"/>
          </w:tcPr>
          <w:p w:rsidR="000130F2" w:rsidRPr="002B206A" w:rsidRDefault="000130F2" w:rsidP="000130F2">
            <w:pPr>
              <w:pStyle w:val="Tabletext0"/>
            </w:pPr>
            <w:r w:rsidRPr="002B206A">
              <w:t>01, 04, 05, 06</w:t>
            </w:r>
          </w:p>
        </w:tc>
      </w:tr>
    </w:tbl>
    <w:p w:rsidR="000130F2" w:rsidRPr="001C7948" w:rsidRDefault="000130F2" w:rsidP="00D1071C">
      <w:pPr>
        <w:spacing w:before="240" w:after="80"/>
        <w:rPr>
          <w:b/>
          <w:bCs/>
        </w:rPr>
      </w:pPr>
      <w:r w:rsidRPr="001C7948">
        <w:rPr>
          <w:b/>
          <w:bCs/>
        </w:rPr>
        <w:t xml:space="preserve">P </w:t>
      </w:r>
      <w:r w:rsidR="001C7948">
        <w:rPr>
          <w:b/>
          <w:bCs/>
        </w:rPr>
        <w:t xml:space="preserve"> </w:t>
      </w:r>
      <w:r w:rsidR="001C7948" w:rsidRPr="001C7948">
        <w:t>10</w:t>
      </w:r>
      <w:r w:rsidRPr="001C7948">
        <w:rPr>
          <w:b/>
          <w:bCs/>
        </w:rPr>
        <w:t xml:space="preserve">    Liban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73"/>
        <w:gridCol w:w="4364"/>
      </w:tblGrid>
      <w:tr w:rsidR="000130F2" w:rsidRPr="002B206A" w:rsidTr="009E53E6">
        <w:trPr>
          <w:jc w:val="center"/>
        </w:trPr>
        <w:tc>
          <w:tcPr>
            <w:tcW w:w="3035" w:type="dxa"/>
            <w:tcBorders>
              <w:top w:val="single" w:sz="6" w:space="0" w:color="000000"/>
              <w:left w:val="single" w:sz="6" w:space="0" w:color="000000"/>
              <w:bottom w:val="single" w:sz="6" w:space="0" w:color="000000"/>
              <w:right w:val="single" w:sz="6" w:space="0" w:color="000000"/>
            </w:tcBorders>
          </w:tcPr>
          <w:p w:rsidR="000130F2" w:rsidRPr="002B206A" w:rsidRDefault="000130F2" w:rsidP="000130F2">
            <w:pPr>
              <w:pStyle w:val="Tabletext0"/>
            </w:pPr>
            <w:r>
              <w:t>Liban</w:t>
            </w:r>
          </w:p>
        </w:tc>
        <w:tc>
          <w:tcPr>
            <w:tcW w:w="1673" w:type="dxa"/>
            <w:tcBorders>
              <w:top w:val="single" w:sz="6" w:space="0" w:color="000000"/>
              <w:left w:val="single" w:sz="6" w:space="0" w:color="000000"/>
              <w:bottom w:val="single" w:sz="6" w:space="0" w:color="000000"/>
              <w:right w:val="single" w:sz="6" w:space="0" w:color="000000"/>
            </w:tcBorders>
            <w:vAlign w:val="center"/>
          </w:tcPr>
          <w:p w:rsidR="000130F2" w:rsidRPr="002B206A" w:rsidRDefault="000130F2" w:rsidP="000130F2">
            <w:pPr>
              <w:pStyle w:val="Tabletext0"/>
            </w:pPr>
            <w:r w:rsidRPr="002B206A">
              <w:t>961</w:t>
            </w:r>
          </w:p>
        </w:tc>
        <w:tc>
          <w:tcPr>
            <w:tcW w:w="4364" w:type="dxa"/>
            <w:tcBorders>
              <w:top w:val="single" w:sz="6" w:space="0" w:color="000000"/>
              <w:left w:val="single" w:sz="6" w:space="0" w:color="000000"/>
              <w:bottom w:val="single" w:sz="6" w:space="0" w:color="000000"/>
              <w:right w:val="single" w:sz="6" w:space="0" w:color="000000"/>
            </w:tcBorders>
            <w:vAlign w:val="center"/>
          </w:tcPr>
          <w:p w:rsidR="000130F2" w:rsidRPr="002B206A" w:rsidRDefault="000130F2" w:rsidP="000130F2">
            <w:pPr>
              <w:pStyle w:val="Tabletext0"/>
            </w:pPr>
            <w:r w:rsidRPr="002B206A">
              <w:t>3, 70, 71, 766</w:t>
            </w:r>
          </w:p>
        </w:tc>
      </w:tr>
    </w:tbl>
    <w:p w:rsidR="000130F2" w:rsidRDefault="000130F2" w:rsidP="00B739D9"/>
    <w:p w:rsidR="00B739D9" w:rsidRDefault="00B739D9" w:rsidP="00B739D9"/>
    <w:p w:rsidR="00D1071C" w:rsidRDefault="00D1071C" w:rsidP="00B739D9"/>
    <w:p w:rsidR="00D1071C" w:rsidRDefault="00D1071C" w:rsidP="00B739D9"/>
    <w:p w:rsidR="00F2642A" w:rsidRPr="00F2642A" w:rsidRDefault="00F2642A" w:rsidP="00F2642A">
      <w:pPr>
        <w:pStyle w:val="Heading20"/>
      </w:pPr>
      <w:r w:rsidRPr="00F2642A">
        <w:t>Liste des indicatifs de pays ou de zones géographiques</w:t>
      </w:r>
      <w:r w:rsidRPr="00F2642A">
        <w:br/>
        <w:t>pour les stations mobiles</w:t>
      </w:r>
      <w:r w:rsidRPr="00F2642A">
        <w:br/>
        <w:t>(Complément à la Recommandation UIT-T E.212 (05/2008))</w:t>
      </w:r>
      <w:r w:rsidRPr="00F2642A">
        <w:br/>
        <w:t>(Situation au 1</w:t>
      </w:r>
      <w:r w:rsidRPr="00F2642A">
        <w:rPr>
          <w:vertAlign w:val="superscript"/>
        </w:rPr>
        <w:t>er</w:t>
      </w:r>
      <w:r w:rsidRPr="00F2642A">
        <w:t xml:space="preserve"> avril 2010)</w:t>
      </w:r>
    </w:p>
    <w:p w:rsidR="00F2642A" w:rsidRPr="00F2642A" w:rsidRDefault="00F2642A" w:rsidP="00F2642A">
      <w:pPr>
        <w:jc w:val="center"/>
        <w:rPr>
          <w:lang w:val="fr-FR"/>
        </w:rPr>
      </w:pPr>
      <w:r w:rsidRPr="00F2642A">
        <w:rPr>
          <w:lang w:val="fr-FR"/>
        </w:rPr>
        <w:t>(Annexe au Bulletin d'exploitation de l'UIT N</w:t>
      </w:r>
      <w:r w:rsidRPr="00EB0810">
        <w:rPr>
          <w:vertAlign w:val="superscript"/>
          <w:lang w:val="fr-FR"/>
        </w:rPr>
        <w:t>o</w:t>
      </w:r>
      <w:r w:rsidRPr="00F2642A">
        <w:rPr>
          <w:lang w:val="fr-FR"/>
        </w:rPr>
        <w:t xml:space="preserve"> </w:t>
      </w:r>
      <w:r w:rsidRPr="00F2642A">
        <w:rPr>
          <w:lang w:val="fr-CH"/>
        </w:rPr>
        <w:t>953</w:t>
      </w:r>
      <w:r w:rsidR="00997A1F">
        <w:rPr>
          <w:lang w:val="fr-CH"/>
        </w:rPr>
        <w:t xml:space="preserve"> – </w:t>
      </w:r>
      <w:r w:rsidRPr="00F2642A">
        <w:rPr>
          <w:lang w:val="fr-CH"/>
        </w:rPr>
        <w:t>1.IV.2010</w:t>
      </w:r>
      <w:r w:rsidRPr="00F2642A">
        <w:rPr>
          <w:lang w:val="fr-FR"/>
        </w:rPr>
        <w:t>)</w:t>
      </w:r>
    </w:p>
    <w:p w:rsidR="00F2642A" w:rsidRPr="00F2642A" w:rsidRDefault="00F2642A" w:rsidP="00F2642A">
      <w:pPr>
        <w:jc w:val="center"/>
        <w:rPr>
          <w:lang w:val="fr-FR"/>
        </w:rPr>
      </w:pPr>
      <w:r w:rsidRPr="00F2642A">
        <w:rPr>
          <w:lang w:val="fr-FR"/>
        </w:rPr>
        <w:t>(Amendement N</w:t>
      </w:r>
      <w:r w:rsidRPr="00EB0810">
        <w:rPr>
          <w:vertAlign w:val="superscript"/>
          <w:lang w:val="fr-FR"/>
        </w:rPr>
        <w:t>o</w:t>
      </w:r>
      <w:r w:rsidRPr="00F2642A">
        <w:rPr>
          <w:lang w:val="fr-FR"/>
        </w:rPr>
        <w:t xml:space="preserve"> 1)</w:t>
      </w:r>
    </w:p>
    <w:p w:rsidR="00F2642A" w:rsidRPr="00F2642A" w:rsidRDefault="00F2642A" w:rsidP="00F2642A">
      <w:pPr>
        <w:rPr>
          <w:lang w:val="fr-FR"/>
        </w:rPr>
      </w:pPr>
    </w:p>
    <w:p w:rsidR="00F2642A" w:rsidRPr="00F2642A" w:rsidRDefault="00F2642A" w:rsidP="00F2642A">
      <w:pPr>
        <w:rPr>
          <w:b/>
          <w:lang w:val="fr-FR"/>
        </w:rPr>
      </w:pPr>
      <w:r w:rsidRPr="00F2642A">
        <w:rPr>
          <w:b/>
          <w:lang w:val="fr-FR"/>
        </w:rPr>
        <w:t>Ordre numérique   ADD   553</w:t>
      </w:r>
      <w:r w:rsidRPr="00F2642A">
        <w:rPr>
          <w:i/>
          <w:lang w:val="fr-FR"/>
        </w:rPr>
        <w:t xml:space="preserve"> </w:t>
      </w:r>
    </w:p>
    <w:tbl>
      <w:tblPr>
        <w:tblW w:w="0" w:type="auto"/>
        <w:tblLayout w:type="fixed"/>
        <w:tblLook w:val="0000"/>
      </w:tblPr>
      <w:tblGrid>
        <w:gridCol w:w="691"/>
        <w:gridCol w:w="1275"/>
        <w:gridCol w:w="4663"/>
        <w:gridCol w:w="1559"/>
      </w:tblGrid>
      <w:tr w:rsidR="00F2642A" w:rsidRPr="00F2642A" w:rsidTr="00C95D68">
        <w:tc>
          <w:tcPr>
            <w:tcW w:w="691" w:type="dxa"/>
            <w:tcBorders>
              <w:top w:val="nil"/>
              <w:left w:val="nil"/>
              <w:bottom w:val="nil"/>
              <w:right w:val="nil"/>
            </w:tcBorders>
          </w:tcPr>
          <w:p w:rsidR="00F2642A" w:rsidRPr="007C0DD3" w:rsidRDefault="00F2642A" w:rsidP="00F2642A">
            <w:pPr>
              <w:rPr>
                <w:bCs/>
                <w:sz w:val="18"/>
                <w:szCs w:val="18"/>
                <w:lang w:val="fr-FR"/>
              </w:rPr>
            </w:pPr>
            <w:r w:rsidRPr="007C0DD3">
              <w:rPr>
                <w:b/>
                <w:bCs/>
                <w:sz w:val="18"/>
                <w:szCs w:val="18"/>
                <w:lang w:val="fr-FR"/>
              </w:rPr>
              <w:t xml:space="preserve">P  </w:t>
            </w:r>
            <w:r w:rsidRPr="007C0DD3">
              <w:rPr>
                <w:sz w:val="18"/>
                <w:szCs w:val="18"/>
                <w:lang w:val="fr-FR"/>
              </w:rPr>
              <w:t>6</w:t>
            </w:r>
          </w:p>
        </w:tc>
        <w:tc>
          <w:tcPr>
            <w:tcW w:w="1275" w:type="dxa"/>
            <w:tcBorders>
              <w:top w:val="nil"/>
              <w:left w:val="nil"/>
              <w:bottom w:val="nil"/>
              <w:right w:val="nil"/>
            </w:tcBorders>
          </w:tcPr>
          <w:p w:rsidR="00F2642A" w:rsidRPr="007C0DD3" w:rsidRDefault="00F2642A" w:rsidP="00F2642A">
            <w:pPr>
              <w:rPr>
                <w:sz w:val="18"/>
                <w:szCs w:val="18"/>
              </w:rPr>
            </w:pPr>
            <w:r w:rsidRPr="007C0DD3">
              <w:rPr>
                <w:sz w:val="18"/>
                <w:szCs w:val="18"/>
              </w:rPr>
              <w:t>553</w:t>
            </w:r>
          </w:p>
        </w:tc>
        <w:tc>
          <w:tcPr>
            <w:tcW w:w="4663" w:type="dxa"/>
            <w:tcBorders>
              <w:top w:val="nil"/>
              <w:left w:val="nil"/>
              <w:bottom w:val="nil"/>
              <w:right w:val="nil"/>
            </w:tcBorders>
          </w:tcPr>
          <w:p w:rsidR="00F2642A" w:rsidRPr="007C0DD3" w:rsidRDefault="00F2642A" w:rsidP="00F2642A">
            <w:pPr>
              <w:rPr>
                <w:sz w:val="18"/>
                <w:szCs w:val="18"/>
              </w:rPr>
            </w:pPr>
            <w:r w:rsidRPr="007C0DD3">
              <w:rPr>
                <w:sz w:val="18"/>
                <w:szCs w:val="18"/>
              </w:rPr>
              <w:t>Niue</w:t>
            </w:r>
          </w:p>
        </w:tc>
        <w:tc>
          <w:tcPr>
            <w:tcW w:w="1559" w:type="dxa"/>
            <w:tcBorders>
              <w:top w:val="nil"/>
              <w:left w:val="nil"/>
              <w:bottom w:val="nil"/>
              <w:right w:val="nil"/>
            </w:tcBorders>
          </w:tcPr>
          <w:p w:rsidR="00F2642A" w:rsidRPr="00F2642A" w:rsidRDefault="00F2642A" w:rsidP="00F2642A">
            <w:pPr>
              <w:rPr>
                <w:lang w:val="fr-FR"/>
              </w:rPr>
            </w:pPr>
          </w:p>
        </w:tc>
      </w:tr>
    </w:tbl>
    <w:p w:rsidR="00F2642A" w:rsidRPr="00F2642A" w:rsidRDefault="00F2642A" w:rsidP="00F2642A">
      <w:pPr>
        <w:rPr>
          <w:lang w:val="fr-FR"/>
        </w:rPr>
      </w:pPr>
    </w:p>
    <w:p w:rsidR="00F2642A" w:rsidRPr="00F2642A" w:rsidRDefault="00F2642A" w:rsidP="00F2642A">
      <w:pPr>
        <w:rPr>
          <w:b/>
          <w:lang w:val="fr-FR"/>
        </w:rPr>
      </w:pPr>
      <w:r w:rsidRPr="00F2642A">
        <w:rPr>
          <w:b/>
          <w:lang w:val="fr-FR"/>
        </w:rPr>
        <w:t>Ordre alphabétique   ADD  553</w:t>
      </w:r>
    </w:p>
    <w:tbl>
      <w:tblPr>
        <w:tblW w:w="0" w:type="auto"/>
        <w:tblLayout w:type="fixed"/>
        <w:tblLook w:val="0000"/>
      </w:tblPr>
      <w:tblGrid>
        <w:gridCol w:w="691"/>
        <w:gridCol w:w="1275"/>
        <w:gridCol w:w="4663"/>
        <w:gridCol w:w="1559"/>
      </w:tblGrid>
      <w:tr w:rsidR="00F2642A" w:rsidRPr="007C0DD3" w:rsidTr="00C95D68">
        <w:tc>
          <w:tcPr>
            <w:tcW w:w="691" w:type="dxa"/>
            <w:tcBorders>
              <w:top w:val="nil"/>
              <w:left w:val="nil"/>
              <w:bottom w:val="nil"/>
              <w:right w:val="nil"/>
            </w:tcBorders>
          </w:tcPr>
          <w:p w:rsidR="00F2642A" w:rsidRPr="007C0DD3" w:rsidRDefault="00F2642A" w:rsidP="00F2642A">
            <w:pPr>
              <w:rPr>
                <w:bCs/>
                <w:sz w:val="18"/>
                <w:szCs w:val="18"/>
                <w:lang w:val="fr-FR"/>
              </w:rPr>
            </w:pPr>
            <w:r w:rsidRPr="007C0DD3">
              <w:rPr>
                <w:b/>
                <w:bCs/>
                <w:sz w:val="18"/>
                <w:szCs w:val="18"/>
                <w:lang w:val="fr-FR"/>
              </w:rPr>
              <w:t xml:space="preserve">P  </w:t>
            </w:r>
            <w:r w:rsidRPr="007C0DD3">
              <w:rPr>
                <w:sz w:val="18"/>
                <w:szCs w:val="18"/>
                <w:lang w:val="fr-FR"/>
              </w:rPr>
              <w:t>11</w:t>
            </w:r>
          </w:p>
        </w:tc>
        <w:tc>
          <w:tcPr>
            <w:tcW w:w="1275" w:type="dxa"/>
            <w:tcBorders>
              <w:top w:val="nil"/>
              <w:left w:val="nil"/>
              <w:bottom w:val="nil"/>
              <w:right w:val="nil"/>
            </w:tcBorders>
          </w:tcPr>
          <w:p w:rsidR="00F2642A" w:rsidRPr="007C0DD3" w:rsidRDefault="00F2642A" w:rsidP="00F2642A">
            <w:pPr>
              <w:rPr>
                <w:sz w:val="18"/>
                <w:szCs w:val="18"/>
              </w:rPr>
            </w:pPr>
            <w:r w:rsidRPr="007C0DD3">
              <w:rPr>
                <w:sz w:val="18"/>
                <w:szCs w:val="18"/>
              </w:rPr>
              <w:t>553</w:t>
            </w:r>
          </w:p>
        </w:tc>
        <w:tc>
          <w:tcPr>
            <w:tcW w:w="4663" w:type="dxa"/>
            <w:tcBorders>
              <w:top w:val="nil"/>
              <w:left w:val="nil"/>
              <w:bottom w:val="nil"/>
              <w:right w:val="nil"/>
            </w:tcBorders>
          </w:tcPr>
          <w:p w:rsidR="00F2642A" w:rsidRPr="007C0DD3" w:rsidRDefault="00F2642A" w:rsidP="00F2642A">
            <w:pPr>
              <w:rPr>
                <w:sz w:val="18"/>
                <w:szCs w:val="18"/>
              </w:rPr>
            </w:pPr>
            <w:r w:rsidRPr="007C0DD3">
              <w:rPr>
                <w:sz w:val="18"/>
                <w:szCs w:val="18"/>
              </w:rPr>
              <w:t>Niue</w:t>
            </w:r>
          </w:p>
        </w:tc>
        <w:tc>
          <w:tcPr>
            <w:tcW w:w="1559" w:type="dxa"/>
            <w:tcBorders>
              <w:top w:val="nil"/>
              <w:left w:val="nil"/>
              <w:bottom w:val="nil"/>
              <w:right w:val="nil"/>
            </w:tcBorders>
          </w:tcPr>
          <w:p w:rsidR="00F2642A" w:rsidRPr="007C0DD3" w:rsidRDefault="00F2642A" w:rsidP="00F2642A">
            <w:pPr>
              <w:rPr>
                <w:sz w:val="18"/>
                <w:szCs w:val="18"/>
                <w:lang w:val="fr-FR"/>
              </w:rPr>
            </w:pPr>
          </w:p>
        </w:tc>
      </w:tr>
    </w:tbl>
    <w:p w:rsidR="00F2642A" w:rsidRPr="00F2642A" w:rsidRDefault="00F2642A" w:rsidP="00F2642A">
      <w:pPr>
        <w:rPr>
          <w:b/>
          <w:lang w:val="fr-FR"/>
        </w:rPr>
      </w:pPr>
    </w:p>
    <w:p w:rsidR="00F2642A" w:rsidRPr="00F2642A" w:rsidRDefault="00F2642A" w:rsidP="00F2642A">
      <w:pPr>
        <w:rPr>
          <w:sz w:val="16"/>
          <w:szCs w:val="16"/>
          <w:lang w:val="fr-FR"/>
        </w:rPr>
      </w:pPr>
      <w:r w:rsidRPr="00F2642A">
        <w:rPr>
          <w:sz w:val="16"/>
          <w:szCs w:val="16"/>
          <w:lang w:val="fr-FR"/>
        </w:rPr>
        <w:t>______________</w:t>
      </w:r>
    </w:p>
    <w:p w:rsidR="00B739D9" w:rsidRPr="00410231" w:rsidRDefault="0032062C" w:rsidP="0032062C">
      <w:pPr>
        <w:rPr>
          <w:sz w:val="16"/>
          <w:szCs w:val="16"/>
          <w:lang w:val="fr-FR"/>
        </w:rPr>
      </w:pPr>
      <w:r>
        <w:rPr>
          <w:sz w:val="16"/>
          <w:szCs w:val="16"/>
          <w:lang w:val="fr-FR"/>
        </w:rPr>
        <w:t>Voir page 5</w:t>
      </w:r>
      <w:r w:rsidR="00F2642A" w:rsidRPr="00410231">
        <w:rPr>
          <w:sz w:val="16"/>
          <w:szCs w:val="16"/>
          <w:lang w:val="fr-FR"/>
        </w:rPr>
        <w:t xml:space="preserve"> de ce Bulletin d’exploitation N</w:t>
      </w:r>
      <w:r w:rsidR="00F2642A" w:rsidRPr="00410231">
        <w:rPr>
          <w:sz w:val="16"/>
          <w:szCs w:val="16"/>
          <w:vertAlign w:val="superscript"/>
          <w:lang w:val="fr-FR"/>
        </w:rPr>
        <w:t>o</w:t>
      </w:r>
      <w:r w:rsidR="00F2642A" w:rsidRPr="00410231">
        <w:rPr>
          <w:sz w:val="16"/>
          <w:szCs w:val="16"/>
          <w:lang w:val="fr-FR"/>
        </w:rPr>
        <w:t xml:space="preserve"> </w:t>
      </w:r>
      <w:r w:rsidR="00F2642A" w:rsidRPr="00F2642A">
        <w:rPr>
          <w:sz w:val="16"/>
          <w:szCs w:val="16"/>
          <w:lang w:val="fr-CH"/>
        </w:rPr>
        <w:t>967 du 1.XI.2010</w:t>
      </w:r>
      <w:r w:rsidR="00F2642A" w:rsidRPr="00410231">
        <w:rPr>
          <w:sz w:val="16"/>
          <w:szCs w:val="16"/>
          <w:lang w:val="fr-FR"/>
        </w:rPr>
        <w:t>.</w:t>
      </w:r>
    </w:p>
    <w:p w:rsidR="00B4149F" w:rsidRDefault="00B4149F" w:rsidP="00B4149F">
      <w:pPr>
        <w:rPr>
          <w:lang w:val="nl-NL"/>
        </w:rPr>
      </w:pPr>
    </w:p>
    <w:p w:rsidR="00D1071C" w:rsidRDefault="00D1071C">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D1071C" w:rsidRPr="005845AA" w:rsidRDefault="00D1071C" w:rsidP="00D1071C">
      <w:pPr>
        <w:pStyle w:val="Heading20"/>
        <w:spacing w:before="0"/>
        <w:rPr>
          <w:rFonts w:ascii="Calibri" w:hAnsi="Calibri"/>
        </w:rPr>
      </w:pPr>
      <w:r w:rsidRPr="005845AA">
        <w:rPr>
          <w:rFonts w:ascii="Calibri" w:hAnsi="Calibri"/>
        </w:rPr>
        <w:lastRenderedPageBreak/>
        <w:t>Codes de réseau mobile (MNC) pour le plan d'identification international</w:t>
      </w:r>
      <w:r w:rsidRPr="005845AA">
        <w:rPr>
          <w:rFonts w:ascii="Calibri" w:hAnsi="Calibri"/>
        </w:rPr>
        <w:br/>
        <w:t>pour les réseaux publics et les abonnements</w:t>
      </w:r>
      <w:r w:rsidRPr="005845AA">
        <w:rPr>
          <w:rFonts w:ascii="Calibri" w:hAnsi="Calibri"/>
        </w:rPr>
        <w:br/>
        <w:t>(Selon la Recommandation UIT-T E.212</w:t>
      </w:r>
      <w:r>
        <w:rPr>
          <w:rFonts w:ascii="Calibri" w:hAnsi="Calibri"/>
        </w:rPr>
        <w:t xml:space="preserve"> (05/2008))</w:t>
      </w:r>
      <w:r>
        <w:rPr>
          <w:rFonts w:ascii="Calibri" w:hAnsi="Calibri"/>
        </w:rPr>
        <w:br/>
        <w:t>(Situation au 15 juin 2010</w:t>
      </w:r>
      <w:r w:rsidRPr="005845AA">
        <w:rPr>
          <w:rFonts w:ascii="Calibri" w:hAnsi="Calibri"/>
        </w:rPr>
        <w:t>)</w:t>
      </w:r>
    </w:p>
    <w:p w:rsidR="00D1071C" w:rsidRPr="005845AA" w:rsidRDefault="00D1071C" w:rsidP="00D1071C">
      <w:pPr>
        <w:jc w:val="center"/>
        <w:rPr>
          <w:lang w:val="fr-FR"/>
        </w:rPr>
      </w:pPr>
      <w:r w:rsidRPr="005845AA">
        <w:rPr>
          <w:lang w:val="fr-FR"/>
        </w:rPr>
        <w:t>(Annexe au Bulletin d'exploitation de l'UIT N</w:t>
      </w:r>
      <w:r w:rsidRPr="005845AA">
        <w:rPr>
          <w:vertAlign w:val="superscript"/>
          <w:lang w:val="fr-FR"/>
        </w:rPr>
        <w:t>o</w:t>
      </w:r>
      <w:r>
        <w:rPr>
          <w:lang w:val="fr-FR"/>
        </w:rPr>
        <w:t xml:space="preserve"> 958</w:t>
      </w:r>
      <w:r w:rsidRPr="005845AA">
        <w:rPr>
          <w:lang w:val="fr-FR"/>
        </w:rPr>
        <w:t xml:space="preserve"> – 15.V</w:t>
      </w:r>
      <w:r>
        <w:rPr>
          <w:lang w:val="fr-FR"/>
        </w:rPr>
        <w:t>I.2010</w:t>
      </w:r>
      <w:r w:rsidRPr="005845AA">
        <w:rPr>
          <w:lang w:val="fr-FR"/>
        </w:rPr>
        <w:t>)</w:t>
      </w:r>
      <w:r>
        <w:rPr>
          <w:lang w:val="fr-FR"/>
        </w:rPr>
        <w:br/>
      </w:r>
      <w:r w:rsidRPr="005845AA">
        <w:rPr>
          <w:lang w:val="fr-FR"/>
        </w:rPr>
        <w:t>(Amendement N</w:t>
      </w:r>
      <w:r w:rsidRPr="005845AA">
        <w:rPr>
          <w:vertAlign w:val="superscript"/>
          <w:lang w:val="fr-FR"/>
        </w:rPr>
        <w:t>o</w:t>
      </w:r>
      <w:r>
        <w:rPr>
          <w:lang w:val="fr-FR"/>
        </w:rPr>
        <w:t xml:space="preserve"> 7</w:t>
      </w:r>
      <w:r w:rsidRPr="005845AA">
        <w:rPr>
          <w:lang w:val="fr-FR"/>
        </w:rPr>
        <w:t>)</w:t>
      </w:r>
    </w:p>
    <w:p w:rsidR="00D1071C" w:rsidRPr="00C529AA" w:rsidRDefault="00D1071C" w:rsidP="00D1071C">
      <w:pPr>
        <w:ind w:right="-1"/>
        <w:rPr>
          <w:rFonts w:ascii="Century Gothic" w:hAnsi="Century Gothic"/>
          <w:b/>
          <w:sz w:val="8"/>
          <w:szCs w:val="8"/>
        </w:rPr>
      </w:pPr>
    </w:p>
    <w:p w:rsidR="00D1071C" w:rsidRPr="0071225C" w:rsidRDefault="00D1071C" w:rsidP="00D1071C">
      <w:pPr>
        <w:spacing w:before="240" w:after="80"/>
        <w:rPr>
          <w:lang w:val="fr-CH"/>
        </w:rPr>
      </w:pPr>
      <w:r w:rsidRPr="00AB017D">
        <w:rPr>
          <w:b/>
          <w:bCs/>
          <w:lang w:val="fr-CH"/>
        </w:rPr>
        <w:t xml:space="preserve">P </w:t>
      </w:r>
      <w:r w:rsidRPr="0071225C">
        <w:rPr>
          <w:lang w:val="fr-CH"/>
        </w:rPr>
        <w:t xml:space="preserve"> </w:t>
      </w:r>
      <w:r w:rsidRPr="00AB017D">
        <w:rPr>
          <w:lang w:val="fr-CH"/>
        </w:rPr>
        <w:t>24</w:t>
      </w:r>
      <w:r w:rsidRPr="0071225C">
        <w:rPr>
          <w:lang w:val="fr-CH"/>
        </w:rPr>
        <w:t xml:space="preserve">  </w:t>
      </w:r>
      <w:r w:rsidRPr="00AB017D">
        <w:rPr>
          <w:b/>
          <w:bCs/>
          <w:lang w:val="fr-CH"/>
        </w:rPr>
        <w:t>Moldova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D1071C" w:rsidRPr="0071225C" w:rsidTr="00FC374B">
        <w:trPr>
          <w:tblHeader/>
          <w:jc w:val="center"/>
        </w:trPr>
        <w:tc>
          <w:tcPr>
            <w:tcW w:w="2224" w:type="dxa"/>
          </w:tcPr>
          <w:p w:rsidR="00D1071C" w:rsidRPr="008F5E83" w:rsidRDefault="00D1071C" w:rsidP="00FC374B">
            <w:pPr>
              <w:pStyle w:val="TableHead1"/>
            </w:pPr>
            <w:r w:rsidRPr="008F5E83">
              <w:t>Pays/zone géographique</w:t>
            </w:r>
          </w:p>
        </w:tc>
        <w:tc>
          <w:tcPr>
            <w:tcW w:w="2919" w:type="dxa"/>
          </w:tcPr>
          <w:p w:rsidR="00D1071C" w:rsidRPr="008F5E83" w:rsidRDefault="00D1071C" w:rsidP="00FC374B">
            <w:pPr>
              <w:pStyle w:val="TableHead1"/>
            </w:pPr>
            <w:r w:rsidRPr="008F5E83">
              <w:t>MCC + MNC*</w:t>
            </w:r>
          </w:p>
        </w:tc>
        <w:tc>
          <w:tcPr>
            <w:tcW w:w="3929" w:type="dxa"/>
          </w:tcPr>
          <w:p w:rsidR="00D1071C" w:rsidRPr="008F5E83" w:rsidRDefault="00D1071C" w:rsidP="00FC374B">
            <w:pPr>
              <w:pStyle w:val="TableHead1"/>
            </w:pPr>
            <w:r w:rsidRPr="008F5E83">
              <w:t xml:space="preserve">Nom du réseau/opérateur </w:t>
            </w:r>
          </w:p>
        </w:tc>
      </w:tr>
      <w:tr w:rsidR="00D1071C" w:rsidRPr="00AB017D" w:rsidTr="00FC374B">
        <w:trPr>
          <w:tblHeader/>
          <w:jc w:val="center"/>
        </w:trPr>
        <w:tc>
          <w:tcPr>
            <w:tcW w:w="2224"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Moldova</w:t>
            </w:r>
          </w:p>
        </w:tc>
        <w:tc>
          <w:tcPr>
            <w:tcW w:w="2919" w:type="dxa"/>
          </w:tcPr>
          <w:p w:rsidR="00D1071C" w:rsidRPr="00AB017D" w:rsidRDefault="00D1071C" w:rsidP="00FC374B">
            <w:pPr>
              <w:pStyle w:val="StyleTabletextLeft"/>
              <w:jc w:val="center"/>
              <w:rPr>
                <w:rFonts w:asciiTheme="minorHAnsi" w:hAnsiTheme="minorHAnsi"/>
                <w:bCs w:val="0"/>
                <w:szCs w:val="18"/>
                <w:lang w:val="en-GB"/>
              </w:rPr>
            </w:pPr>
            <w:r w:rsidRPr="00AB017D">
              <w:rPr>
                <w:rFonts w:asciiTheme="minorHAnsi" w:hAnsiTheme="minorHAnsi"/>
                <w:bCs w:val="0"/>
                <w:szCs w:val="18"/>
                <w:lang w:val="en-GB"/>
              </w:rPr>
              <w:t>259 05</w:t>
            </w:r>
          </w:p>
        </w:tc>
        <w:tc>
          <w:tcPr>
            <w:tcW w:w="3929"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J.S.C. “Moldtelecom”/3G UMTS (W-CDMA)</w:t>
            </w:r>
          </w:p>
        </w:tc>
      </w:tr>
    </w:tbl>
    <w:p w:rsidR="00D1071C" w:rsidRPr="008E4ADE" w:rsidRDefault="00D1071C" w:rsidP="00D1071C">
      <w:pPr>
        <w:spacing w:before="240" w:after="80"/>
      </w:pPr>
      <w:r w:rsidRPr="00AB017D">
        <w:rPr>
          <w:b/>
          <w:bCs/>
        </w:rPr>
        <w:t>P</w:t>
      </w:r>
      <w:r w:rsidRPr="008E4ADE">
        <w:t xml:space="preserve">  </w:t>
      </w:r>
      <w:r>
        <w:t>24</w:t>
      </w:r>
      <w:r w:rsidRPr="008E4ADE">
        <w:t xml:space="preserve">   </w:t>
      </w:r>
      <w:r w:rsidRPr="00AB017D">
        <w:rPr>
          <w:b/>
          <w:bCs/>
        </w:rPr>
        <w:t>Namibie     ADD</w:t>
      </w:r>
      <w:r w:rsidRPr="008E4ADE">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7"/>
        <w:gridCol w:w="2790"/>
        <w:gridCol w:w="3965"/>
      </w:tblGrid>
      <w:tr w:rsidR="00D1071C" w:rsidRPr="008E4ADE" w:rsidTr="00FC374B">
        <w:trPr>
          <w:cantSplit/>
          <w:jc w:val="center"/>
        </w:trPr>
        <w:tc>
          <w:tcPr>
            <w:tcW w:w="2317" w:type="dxa"/>
          </w:tcPr>
          <w:p w:rsidR="00D1071C" w:rsidRPr="008F5E83" w:rsidRDefault="00D1071C" w:rsidP="00FC374B">
            <w:pPr>
              <w:pStyle w:val="TableHead1"/>
            </w:pPr>
            <w:r w:rsidRPr="008F5E83">
              <w:t>Pays/zone géographique</w:t>
            </w:r>
          </w:p>
        </w:tc>
        <w:tc>
          <w:tcPr>
            <w:tcW w:w="2790" w:type="dxa"/>
          </w:tcPr>
          <w:p w:rsidR="00D1071C" w:rsidRPr="008F5E83" w:rsidRDefault="00D1071C" w:rsidP="00FC374B">
            <w:pPr>
              <w:pStyle w:val="TableHead1"/>
            </w:pPr>
            <w:r w:rsidRPr="008F5E83">
              <w:t>MCC + MNC*</w:t>
            </w:r>
          </w:p>
        </w:tc>
        <w:tc>
          <w:tcPr>
            <w:tcW w:w="3965" w:type="dxa"/>
          </w:tcPr>
          <w:p w:rsidR="00D1071C" w:rsidRPr="008F5E83" w:rsidRDefault="00D1071C" w:rsidP="00FC374B">
            <w:pPr>
              <w:pStyle w:val="TableHead1"/>
            </w:pPr>
            <w:r w:rsidRPr="008F5E83">
              <w:t xml:space="preserve">Nom du réseau/opérateur </w:t>
            </w:r>
          </w:p>
        </w:tc>
      </w:tr>
      <w:tr w:rsidR="00D1071C" w:rsidRPr="00AB017D" w:rsidTr="00FC374B">
        <w:trPr>
          <w:cantSplit/>
          <w:jc w:val="center"/>
        </w:trPr>
        <w:tc>
          <w:tcPr>
            <w:tcW w:w="2317"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Namibie</w:t>
            </w:r>
          </w:p>
        </w:tc>
        <w:tc>
          <w:tcPr>
            <w:tcW w:w="2790" w:type="dxa"/>
          </w:tcPr>
          <w:p w:rsidR="00D1071C" w:rsidRPr="00AB017D" w:rsidRDefault="00D1071C" w:rsidP="00FC374B">
            <w:pPr>
              <w:pStyle w:val="StyleTabletextLeft"/>
              <w:jc w:val="center"/>
              <w:rPr>
                <w:rFonts w:asciiTheme="minorHAnsi" w:hAnsiTheme="minorHAnsi"/>
                <w:bCs w:val="0"/>
                <w:szCs w:val="18"/>
                <w:lang w:val="en-GB"/>
              </w:rPr>
            </w:pPr>
            <w:r w:rsidRPr="00AB017D">
              <w:rPr>
                <w:rFonts w:asciiTheme="minorHAnsi" w:hAnsiTheme="minorHAnsi"/>
                <w:bCs w:val="0"/>
                <w:szCs w:val="18"/>
                <w:lang w:val="en-GB"/>
              </w:rPr>
              <w:t>649 02</w:t>
            </w:r>
          </w:p>
        </w:tc>
        <w:tc>
          <w:tcPr>
            <w:tcW w:w="3965"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 xml:space="preserve">Telecom </w:t>
            </w:r>
            <w:smartTag w:uri="urn:schemas-microsoft-com:office:smarttags" w:element="country-region">
              <w:smartTag w:uri="urn:schemas-microsoft-com:office:smarttags" w:element="place">
                <w:r w:rsidRPr="00AB017D">
                  <w:rPr>
                    <w:rFonts w:asciiTheme="minorHAnsi" w:hAnsiTheme="minorHAnsi"/>
                    <w:bCs w:val="0"/>
                    <w:szCs w:val="18"/>
                    <w:lang w:val="en-GB"/>
                  </w:rPr>
                  <w:t>Namibia</w:t>
                </w:r>
              </w:smartTag>
            </w:smartTag>
          </w:p>
        </w:tc>
      </w:tr>
    </w:tbl>
    <w:p w:rsidR="00D1071C" w:rsidRPr="00AB017D" w:rsidRDefault="00D1071C" w:rsidP="00D1071C">
      <w:pPr>
        <w:spacing w:before="240" w:after="80"/>
        <w:rPr>
          <w:b/>
          <w:bCs/>
        </w:rPr>
      </w:pPr>
      <w:r w:rsidRPr="00AB017D">
        <w:rPr>
          <w:b/>
          <w:bCs/>
        </w:rPr>
        <w:t>P</w:t>
      </w:r>
      <w:r>
        <w:t xml:space="preserve">  26   </w:t>
      </w:r>
      <w:r w:rsidRPr="00AB017D">
        <w:rPr>
          <w:b/>
          <w:bCs/>
        </w:rPr>
        <w:t>Rép. tchèque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D1071C" w:rsidRPr="008E4ADE" w:rsidTr="00FC374B">
        <w:trPr>
          <w:tblHeader/>
          <w:jc w:val="center"/>
        </w:trPr>
        <w:tc>
          <w:tcPr>
            <w:tcW w:w="2224" w:type="dxa"/>
          </w:tcPr>
          <w:p w:rsidR="00D1071C" w:rsidRPr="008F5E83" w:rsidRDefault="00D1071C" w:rsidP="00FC374B">
            <w:pPr>
              <w:pStyle w:val="TableHead1"/>
            </w:pPr>
            <w:r w:rsidRPr="008F5E83">
              <w:t>Pays/zone géographique</w:t>
            </w:r>
          </w:p>
        </w:tc>
        <w:tc>
          <w:tcPr>
            <w:tcW w:w="2919" w:type="dxa"/>
          </w:tcPr>
          <w:p w:rsidR="00D1071C" w:rsidRPr="008F5E83" w:rsidRDefault="00D1071C" w:rsidP="00FC374B">
            <w:pPr>
              <w:pStyle w:val="TableHead1"/>
            </w:pPr>
            <w:r w:rsidRPr="008F5E83">
              <w:t>MCC + MNC*</w:t>
            </w:r>
          </w:p>
        </w:tc>
        <w:tc>
          <w:tcPr>
            <w:tcW w:w="3929" w:type="dxa"/>
          </w:tcPr>
          <w:p w:rsidR="00D1071C" w:rsidRPr="008F5E83" w:rsidRDefault="00D1071C" w:rsidP="00FC374B">
            <w:pPr>
              <w:pStyle w:val="TableHead1"/>
            </w:pPr>
            <w:r w:rsidRPr="008F5E83">
              <w:t xml:space="preserve">Nom du réseau/opérateur </w:t>
            </w:r>
          </w:p>
        </w:tc>
      </w:tr>
      <w:tr w:rsidR="00D1071C" w:rsidRPr="00AB017D" w:rsidTr="00FC374B">
        <w:trPr>
          <w:tblHeader/>
          <w:jc w:val="center"/>
        </w:trPr>
        <w:tc>
          <w:tcPr>
            <w:tcW w:w="2224"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Rép. tchèque</w:t>
            </w:r>
          </w:p>
        </w:tc>
        <w:tc>
          <w:tcPr>
            <w:tcW w:w="2919" w:type="dxa"/>
          </w:tcPr>
          <w:p w:rsidR="00D1071C" w:rsidRPr="00AB017D" w:rsidRDefault="00D1071C" w:rsidP="00FC374B">
            <w:pPr>
              <w:pStyle w:val="StyleTabletextLeft"/>
              <w:jc w:val="center"/>
              <w:rPr>
                <w:rFonts w:asciiTheme="minorHAnsi" w:hAnsiTheme="minorHAnsi"/>
                <w:bCs w:val="0"/>
                <w:szCs w:val="18"/>
                <w:lang w:val="en-GB"/>
              </w:rPr>
            </w:pPr>
            <w:r w:rsidRPr="00AB017D">
              <w:rPr>
                <w:rFonts w:asciiTheme="minorHAnsi" w:hAnsiTheme="minorHAnsi"/>
                <w:bCs w:val="0"/>
                <w:szCs w:val="18"/>
                <w:lang w:val="en-GB"/>
              </w:rPr>
              <w:t>230 05</w:t>
            </w:r>
          </w:p>
        </w:tc>
        <w:tc>
          <w:tcPr>
            <w:tcW w:w="3929"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Travel Telekommunikation, s.r.o.</w:t>
            </w:r>
          </w:p>
        </w:tc>
      </w:tr>
    </w:tbl>
    <w:p w:rsidR="00D1071C" w:rsidRPr="00923F85" w:rsidRDefault="00D1071C" w:rsidP="00D1071C">
      <w:pPr>
        <w:spacing w:before="240" w:after="80"/>
      </w:pPr>
      <w:r w:rsidRPr="00AB017D">
        <w:rPr>
          <w:b/>
          <w:bCs/>
        </w:rPr>
        <w:t>P</w:t>
      </w:r>
      <w:r w:rsidRPr="00923F85">
        <w:t xml:space="preserve">  </w:t>
      </w:r>
      <w:r>
        <w:t>28</w:t>
      </w:r>
      <w:r w:rsidRPr="00923F85">
        <w:t xml:space="preserve"> </w:t>
      </w:r>
      <w:r>
        <w:t xml:space="preserve">  </w:t>
      </w:r>
      <w:r w:rsidRPr="00AB017D">
        <w:rPr>
          <w:b/>
          <w:bCs/>
        </w:rPr>
        <w:t xml:space="preserve">ADD  Somalie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D1071C" w:rsidRPr="00923F85" w:rsidTr="00FC374B">
        <w:trPr>
          <w:tblHeader/>
          <w:jc w:val="center"/>
        </w:trPr>
        <w:tc>
          <w:tcPr>
            <w:tcW w:w="2224" w:type="dxa"/>
          </w:tcPr>
          <w:p w:rsidR="00D1071C" w:rsidRPr="008F5E83" w:rsidRDefault="00D1071C" w:rsidP="00FC374B">
            <w:pPr>
              <w:pStyle w:val="TableHead1"/>
            </w:pPr>
            <w:r w:rsidRPr="008F5E83">
              <w:t>Pays/zone géographique</w:t>
            </w:r>
          </w:p>
        </w:tc>
        <w:tc>
          <w:tcPr>
            <w:tcW w:w="2919" w:type="dxa"/>
          </w:tcPr>
          <w:p w:rsidR="00D1071C" w:rsidRPr="008F5E83" w:rsidRDefault="00D1071C" w:rsidP="00FC374B">
            <w:pPr>
              <w:pStyle w:val="TableHead1"/>
            </w:pPr>
            <w:r w:rsidRPr="008F5E83">
              <w:t>MCC + MNC*</w:t>
            </w:r>
          </w:p>
        </w:tc>
        <w:tc>
          <w:tcPr>
            <w:tcW w:w="3929" w:type="dxa"/>
          </w:tcPr>
          <w:p w:rsidR="00D1071C" w:rsidRPr="008F5E83" w:rsidRDefault="00D1071C" w:rsidP="00FC374B">
            <w:pPr>
              <w:pStyle w:val="TableHead1"/>
            </w:pPr>
            <w:r w:rsidRPr="008F5E83">
              <w:t xml:space="preserve">Nom du réseau/opérateur </w:t>
            </w:r>
          </w:p>
        </w:tc>
      </w:tr>
      <w:tr w:rsidR="00D1071C" w:rsidRPr="00AB017D" w:rsidTr="00FC374B">
        <w:trPr>
          <w:tblHeader/>
          <w:jc w:val="center"/>
        </w:trPr>
        <w:tc>
          <w:tcPr>
            <w:tcW w:w="2224"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Somalie</w:t>
            </w:r>
          </w:p>
        </w:tc>
        <w:tc>
          <w:tcPr>
            <w:tcW w:w="2919" w:type="dxa"/>
          </w:tcPr>
          <w:p w:rsidR="00D1071C" w:rsidRPr="00AB017D" w:rsidRDefault="00D1071C" w:rsidP="00FC374B">
            <w:pPr>
              <w:pStyle w:val="StyleTabletextLeft"/>
              <w:jc w:val="center"/>
              <w:rPr>
                <w:rFonts w:asciiTheme="minorHAnsi" w:hAnsiTheme="minorHAnsi"/>
                <w:bCs w:val="0"/>
                <w:szCs w:val="18"/>
                <w:lang w:val="en-GB"/>
              </w:rPr>
            </w:pPr>
            <w:r w:rsidRPr="00AB017D">
              <w:rPr>
                <w:rFonts w:asciiTheme="minorHAnsi" w:hAnsiTheme="minorHAnsi"/>
                <w:bCs w:val="0"/>
                <w:szCs w:val="18"/>
                <w:lang w:val="en-GB"/>
              </w:rPr>
              <w:t>637 70</w:t>
            </w:r>
          </w:p>
        </w:tc>
        <w:tc>
          <w:tcPr>
            <w:tcW w:w="3929" w:type="dxa"/>
          </w:tcPr>
          <w:p w:rsidR="00D1071C" w:rsidRPr="00AB017D" w:rsidRDefault="00D1071C" w:rsidP="00FC374B">
            <w:pPr>
              <w:pStyle w:val="StyleTabletextLeft"/>
              <w:rPr>
                <w:rFonts w:asciiTheme="minorHAnsi" w:hAnsiTheme="minorHAnsi"/>
                <w:bCs w:val="0"/>
                <w:szCs w:val="18"/>
                <w:lang w:val="en-GB"/>
              </w:rPr>
            </w:pPr>
            <w:r w:rsidRPr="00AB017D">
              <w:rPr>
                <w:rFonts w:asciiTheme="minorHAnsi" w:hAnsiTheme="minorHAnsi"/>
                <w:bCs w:val="0"/>
                <w:szCs w:val="18"/>
                <w:lang w:val="en-GB"/>
              </w:rPr>
              <w:t>Onkod Telecom Ltd.</w:t>
            </w:r>
          </w:p>
        </w:tc>
      </w:tr>
    </w:tbl>
    <w:p w:rsidR="00D1071C" w:rsidRPr="00AB017D" w:rsidRDefault="00D1071C" w:rsidP="00D1071C">
      <w:pPr>
        <w:tabs>
          <w:tab w:val="left" w:pos="284"/>
        </w:tabs>
        <w:ind w:right="-426"/>
        <w:rPr>
          <w:rFonts w:cs="Arial"/>
          <w:sz w:val="16"/>
          <w:szCs w:val="16"/>
        </w:rPr>
      </w:pPr>
      <w:r w:rsidRPr="00AB017D">
        <w:rPr>
          <w:rFonts w:cs="Arial"/>
          <w:sz w:val="16"/>
          <w:szCs w:val="16"/>
        </w:rPr>
        <w:t>______________</w:t>
      </w:r>
    </w:p>
    <w:p w:rsidR="00D1071C" w:rsidRPr="00AB017D" w:rsidRDefault="00D1071C" w:rsidP="00D1071C">
      <w:pPr>
        <w:tabs>
          <w:tab w:val="left" w:pos="284"/>
        </w:tabs>
        <w:ind w:right="-426"/>
        <w:rPr>
          <w:rFonts w:cs="Arial"/>
          <w:sz w:val="16"/>
          <w:szCs w:val="16"/>
        </w:rPr>
      </w:pPr>
      <w:r w:rsidRPr="00AB017D">
        <w:rPr>
          <w:rFonts w:cs="Arial"/>
          <w:sz w:val="16"/>
          <w:szCs w:val="16"/>
        </w:rPr>
        <w:t>*</w:t>
      </w:r>
      <w:r w:rsidRPr="00AB017D">
        <w:rPr>
          <w:rFonts w:cs="Arial"/>
          <w:sz w:val="16"/>
          <w:szCs w:val="16"/>
        </w:rPr>
        <w:tab/>
        <w:t>MCC</w:t>
      </w:r>
      <w:r>
        <w:rPr>
          <w:rFonts w:cs="Arial"/>
          <w:sz w:val="16"/>
          <w:szCs w:val="16"/>
        </w:rPr>
        <w:t>:</w:t>
      </w:r>
      <w:r w:rsidRPr="00AB017D">
        <w:rPr>
          <w:rFonts w:cs="Arial"/>
          <w:sz w:val="16"/>
          <w:szCs w:val="16"/>
        </w:rPr>
        <w:t xml:space="preserve"> Mobile Country Code / Indicatif de pays du mobile / Indicativo de país para el servicio móvil</w:t>
      </w:r>
    </w:p>
    <w:p w:rsidR="00D1071C" w:rsidRPr="00AB017D" w:rsidRDefault="00D1071C" w:rsidP="00D1071C">
      <w:pPr>
        <w:tabs>
          <w:tab w:val="left" w:pos="284"/>
        </w:tabs>
        <w:spacing w:before="0"/>
        <w:ind w:right="-426"/>
        <w:rPr>
          <w:rFonts w:eastAsiaTheme="minorEastAsia"/>
          <w:sz w:val="16"/>
          <w:szCs w:val="16"/>
          <w:lang w:val="fr-FR" w:eastAsia="zh-CN"/>
        </w:rPr>
      </w:pPr>
      <w:r w:rsidRPr="00AB017D">
        <w:rPr>
          <w:rFonts w:cs="Arial"/>
          <w:sz w:val="16"/>
          <w:szCs w:val="16"/>
        </w:rPr>
        <w:tab/>
        <w:t>MNC</w:t>
      </w:r>
      <w:r>
        <w:rPr>
          <w:rFonts w:cs="Arial"/>
          <w:sz w:val="16"/>
          <w:szCs w:val="16"/>
        </w:rPr>
        <w:t>:</w:t>
      </w:r>
      <w:r w:rsidRPr="00AB017D">
        <w:rPr>
          <w:rFonts w:cs="Arial"/>
          <w:sz w:val="16"/>
          <w:szCs w:val="16"/>
        </w:rPr>
        <w:t xml:space="preserve"> Mobile Network Code / Code de réseau mobile / Indicativo de red para el servicio móvil</w:t>
      </w:r>
    </w:p>
    <w:p w:rsidR="00B978BE" w:rsidRDefault="00B978BE">
      <w:pPr>
        <w:tabs>
          <w:tab w:val="clear" w:pos="567"/>
          <w:tab w:val="clear" w:pos="1276"/>
          <w:tab w:val="clear" w:pos="1843"/>
          <w:tab w:val="clear" w:pos="5387"/>
          <w:tab w:val="clear" w:pos="5954"/>
        </w:tabs>
        <w:overflowPunct/>
        <w:autoSpaceDE/>
        <w:autoSpaceDN/>
        <w:adjustRightInd/>
        <w:spacing w:before="0"/>
        <w:jc w:val="left"/>
        <w:textAlignment w:val="auto"/>
        <w:rPr>
          <w:lang w:val="nl-NL"/>
        </w:rPr>
      </w:pPr>
    </w:p>
    <w:p w:rsidR="003D6AA2" w:rsidRPr="00542D9D" w:rsidRDefault="003D6AA2" w:rsidP="003D6AA2">
      <w:pPr>
        <w:pStyle w:val="Heading20"/>
      </w:pPr>
      <w:bookmarkStart w:id="219" w:name="_Toc274142295"/>
      <w:r w:rsidRPr="008149B6">
        <w:t>Liste des codes de zone/réseau sémaphore (SANC)</w:t>
      </w:r>
      <w:r w:rsidRPr="008149B6">
        <w:br/>
        <w:t>(Complément à la Recommandation UIT-T Q.708 (03/1999))</w:t>
      </w:r>
      <w:r w:rsidRPr="008149B6">
        <w:br/>
        <w:t>(Situation au 1 octobre 2010)</w:t>
      </w:r>
      <w:bookmarkEnd w:id="219"/>
    </w:p>
    <w:p w:rsidR="003D6AA2" w:rsidRPr="00F8646E" w:rsidRDefault="003D6AA2" w:rsidP="00D1071C">
      <w:pPr>
        <w:spacing w:before="240"/>
        <w:jc w:val="center"/>
        <w:rPr>
          <w:lang w:val="fr-CH"/>
        </w:rPr>
      </w:pPr>
      <w:r w:rsidRPr="00F8646E">
        <w:rPr>
          <w:lang w:val="fr-CH"/>
        </w:rPr>
        <w:t xml:space="preserve">(Annexe au Bulletin d'exploitation de l'UIT </w:t>
      </w:r>
      <w:r w:rsidR="00D1071C" w:rsidRPr="005845AA">
        <w:rPr>
          <w:lang w:val="fr-FR"/>
        </w:rPr>
        <w:t>N</w:t>
      </w:r>
      <w:r w:rsidR="00D1071C" w:rsidRPr="005845AA">
        <w:rPr>
          <w:vertAlign w:val="superscript"/>
          <w:lang w:val="fr-FR"/>
        </w:rPr>
        <w:t>o</w:t>
      </w:r>
      <w:r w:rsidRPr="00F8646E">
        <w:rPr>
          <w:lang w:val="fr-CH"/>
        </w:rPr>
        <w:t xml:space="preserve"> 965 </w:t>
      </w:r>
      <w:r>
        <w:rPr>
          <w:lang w:val="fr-CH"/>
        </w:rPr>
        <w:t>–</w:t>
      </w:r>
      <w:r w:rsidRPr="00F8646E">
        <w:rPr>
          <w:lang w:val="fr-CH"/>
        </w:rPr>
        <w:t xml:space="preserve"> 1.X.2010)</w:t>
      </w:r>
      <w:r w:rsidR="00C529AA">
        <w:rPr>
          <w:lang w:val="fr-CH"/>
        </w:rPr>
        <w:br/>
      </w:r>
      <w:r w:rsidRPr="00F8646E">
        <w:rPr>
          <w:lang w:val="fr-CH"/>
        </w:rPr>
        <w:t xml:space="preserve">(Amendement </w:t>
      </w:r>
      <w:r w:rsidR="00D1071C" w:rsidRPr="005845AA">
        <w:rPr>
          <w:lang w:val="fr-FR"/>
        </w:rPr>
        <w:t>N</w:t>
      </w:r>
      <w:r w:rsidR="00D1071C" w:rsidRPr="005845AA">
        <w:rPr>
          <w:vertAlign w:val="superscript"/>
          <w:lang w:val="fr-FR"/>
        </w:rPr>
        <w:t>o</w:t>
      </w:r>
      <w:r w:rsidR="001B66A0">
        <w:rPr>
          <w:lang w:val="fr-CH"/>
        </w:rPr>
        <w:t xml:space="preserve"> 2</w:t>
      </w:r>
      <w:r w:rsidRPr="00F8646E">
        <w:rPr>
          <w:lang w:val="fr-CH"/>
        </w:rPr>
        <w:t>)</w:t>
      </w:r>
    </w:p>
    <w:p w:rsidR="003D6AA2" w:rsidRPr="00F8646E" w:rsidRDefault="003D6AA2" w:rsidP="003D6AA2">
      <w:pPr>
        <w:keepNext/>
        <w:rPr>
          <w:lang w:val="fr-CH"/>
        </w:rPr>
      </w:pPr>
    </w:p>
    <w:tbl>
      <w:tblPr>
        <w:tblW w:w="9356" w:type="dxa"/>
        <w:tblLayout w:type="fixed"/>
        <w:tblLook w:val="01E0"/>
      </w:tblPr>
      <w:tblGrid>
        <w:gridCol w:w="915"/>
        <w:gridCol w:w="916"/>
        <w:gridCol w:w="7525"/>
      </w:tblGrid>
      <w:tr w:rsidR="003D6AA2" w:rsidRPr="00B739D9" w:rsidTr="001B66A0">
        <w:trPr>
          <w:trHeight w:val="240"/>
        </w:trPr>
        <w:tc>
          <w:tcPr>
            <w:tcW w:w="9356" w:type="dxa"/>
            <w:gridSpan w:val="3"/>
            <w:shd w:val="clear" w:color="auto" w:fill="auto"/>
          </w:tcPr>
          <w:p w:rsidR="003D6AA2" w:rsidRPr="00B739D9" w:rsidRDefault="003D6AA2" w:rsidP="00EE3FC2">
            <w:pPr>
              <w:pStyle w:val="Normalaftertitle"/>
              <w:keepNext/>
              <w:spacing w:before="240"/>
              <w:rPr>
                <w:b/>
                <w:bCs/>
                <w:sz w:val="18"/>
                <w:szCs w:val="18"/>
              </w:rPr>
            </w:pPr>
            <w:r w:rsidRPr="00B739D9">
              <w:rPr>
                <w:b/>
                <w:bCs/>
                <w:sz w:val="18"/>
                <w:szCs w:val="18"/>
              </w:rPr>
              <w:t>Ordre numérique   ADD</w:t>
            </w:r>
          </w:p>
        </w:tc>
      </w:tr>
      <w:tr w:rsidR="003D6AA2" w:rsidRPr="00F25E55" w:rsidTr="001B66A0">
        <w:trPr>
          <w:trHeight w:val="240"/>
        </w:trPr>
        <w:tc>
          <w:tcPr>
            <w:tcW w:w="915" w:type="dxa"/>
            <w:shd w:val="clear" w:color="auto" w:fill="auto"/>
          </w:tcPr>
          <w:p w:rsidR="003D6AA2" w:rsidRPr="0012091F" w:rsidRDefault="003D6AA2" w:rsidP="00F2642A">
            <w:pPr>
              <w:pStyle w:val="StyleTabletextLeft"/>
              <w:rPr>
                <w:szCs w:val="18"/>
              </w:rPr>
            </w:pPr>
            <w:r w:rsidRPr="0012091F">
              <w:rPr>
                <w:szCs w:val="18"/>
              </w:rPr>
              <w:t>P</w:t>
            </w:r>
            <w:r>
              <w:rPr>
                <w:szCs w:val="18"/>
              </w:rPr>
              <w:t xml:space="preserve">  </w:t>
            </w:r>
            <w:r w:rsidR="00F2642A">
              <w:rPr>
                <w:szCs w:val="18"/>
              </w:rPr>
              <w:t>15</w:t>
            </w:r>
          </w:p>
        </w:tc>
        <w:tc>
          <w:tcPr>
            <w:tcW w:w="916" w:type="dxa"/>
            <w:shd w:val="clear" w:color="auto" w:fill="auto"/>
          </w:tcPr>
          <w:p w:rsidR="003D6AA2" w:rsidRPr="0012091F" w:rsidRDefault="001B66A0" w:rsidP="001B66A0">
            <w:pPr>
              <w:pStyle w:val="StyleTabletextLeft"/>
              <w:rPr>
                <w:szCs w:val="18"/>
              </w:rPr>
            </w:pPr>
            <w:r>
              <w:rPr>
                <w:szCs w:val="18"/>
              </w:rPr>
              <w:t>4</w:t>
            </w:r>
            <w:r w:rsidR="003D6AA2" w:rsidRPr="0012091F">
              <w:rPr>
                <w:szCs w:val="18"/>
              </w:rPr>
              <w:t>-</w:t>
            </w:r>
            <w:r>
              <w:rPr>
                <w:szCs w:val="18"/>
              </w:rPr>
              <w:t>232</w:t>
            </w:r>
          </w:p>
        </w:tc>
        <w:tc>
          <w:tcPr>
            <w:tcW w:w="7525" w:type="dxa"/>
            <w:shd w:val="clear" w:color="auto" w:fill="auto"/>
          </w:tcPr>
          <w:p w:rsidR="003D6AA2" w:rsidRPr="0012091F" w:rsidRDefault="003D6AA2" w:rsidP="001B66A0">
            <w:pPr>
              <w:pStyle w:val="StyleTabletextLeft"/>
              <w:rPr>
                <w:szCs w:val="18"/>
              </w:rPr>
            </w:pPr>
            <w:r w:rsidRPr="0012091F">
              <w:rPr>
                <w:szCs w:val="18"/>
              </w:rPr>
              <w:t>S</w:t>
            </w:r>
            <w:r w:rsidR="001B66A0">
              <w:rPr>
                <w:szCs w:val="18"/>
              </w:rPr>
              <w:t>lovénie</w:t>
            </w:r>
            <w:r w:rsidRPr="0012091F">
              <w:rPr>
                <w:szCs w:val="18"/>
              </w:rPr>
              <w:t xml:space="preserve"> (République d</w:t>
            </w:r>
            <w:r w:rsidR="001B66A0">
              <w:rPr>
                <w:szCs w:val="18"/>
              </w:rPr>
              <w:t>e</w:t>
            </w:r>
            <w:r w:rsidRPr="0012091F">
              <w:rPr>
                <w:szCs w:val="18"/>
              </w:rPr>
              <w:t>)</w:t>
            </w:r>
          </w:p>
        </w:tc>
      </w:tr>
    </w:tbl>
    <w:p w:rsidR="003D6AA2" w:rsidRPr="00756D3F" w:rsidRDefault="003D6AA2" w:rsidP="003D6AA2">
      <w:pPr>
        <w:keepNext/>
      </w:pPr>
    </w:p>
    <w:tbl>
      <w:tblPr>
        <w:tblW w:w="9288" w:type="dxa"/>
        <w:tblLayout w:type="fixed"/>
        <w:tblLook w:val="01E0"/>
      </w:tblPr>
      <w:tblGrid>
        <w:gridCol w:w="909"/>
        <w:gridCol w:w="909"/>
        <w:gridCol w:w="7470"/>
      </w:tblGrid>
      <w:tr w:rsidR="003D6AA2" w:rsidRPr="00B739D9" w:rsidTr="00EE3FC2">
        <w:trPr>
          <w:trHeight w:val="240"/>
        </w:trPr>
        <w:tc>
          <w:tcPr>
            <w:tcW w:w="9288" w:type="dxa"/>
            <w:gridSpan w:val="3"/>
            <w:shd w:val="clear" w:color="auto" w:fill="auto"/>
          </w:tcPr>
          <w:p w:rsidR="003D6AA2" w:rsidRPr="00B739D9" w:rsidRDefault="003D6AA2" w:rsidP="00EE3FC2">
            <w:pPr>
              <w:pStyle w:val="Normalaftertitle"/>
              <w:keepNext/>
              <w:spacing w:before="240"/>
              <w:rPr>
                <w:b/>
                <w:bCs/>
                <w:sz w:val="18"/>
                <w:szCs w:val="18"/>
              </w:rPr>
            </w:pPr>
            <w:r w:rsidRPr="00B739D9">
              <w:rPr>
                <w:b/>
                <w:bCs/>
                <w:sz w:val="18"/>
                <w:szCs w:val="18"/>
              </w:rPr>
              <w:t>Ordre alphabétique   ADD</w:t>
            </w:r>
          </w:p>
        </w:tc>
      </w:tr>
      <w:tr w:rsidR="003D6AA2" w:rsidRPr="00F25E55" w:rsidTr="00EE3FC2">
        <w:trPr>
          <w:trHeight w:val="240"/>
        </w:trPr>
        <w:tc>
          <w:tcPr>
            <w:tcW w:w="909" w:type="dxa"/>
            <w:shd w:val="clear" w:color="auto" w:fill="auto"/>
          </w:tcPr>
          <w:p w:rsidR="003D6AA2" w:rsidRPr="0012091F" w:rsidRDefault="003D6AA2" w:rsidP="00F2642A">
            <w:pPr>
              <w:pStyle w:val="StyleTabletextLeft"/>
              <w:rPr>
                <w:szCs w:val="18"/>
              </w:rPr>
            </w:pPr>
            <w:r w:rsidRPr="0012091F">
              <w:rPr>
                <w:szCs w:val="18"/>
              </w:rPr>
              <w:t>P</w:t>
            </w:r>
            <w:r>
              <w:rPr>
                <w:szCs w:val="18"/>
              </w:rPr>
              <w:t xml:space="preserve">  </w:t>
            </w:r>
            <w:r w:rsidR="00F2642A">
              <w:rPr>
                <w:szCs w:val="18"/>
              </w:rPr>
              <w:t>42</w:t>
            </w:r>
          </w:p>
        </w:tc>
        <w:tc>
          <w:tcPr>
            <w:tcW w:w="909" w:type="dxa"/>
            <w:shd w:val="clear" w:color="auto" w:fill="auto"/>
          </w:tcPr>
          <w:p w:rsidR="003D6AA2" w:rsidRPr="0012091F" w:rsidRDefault="001B66A0" w:rsidP="001B66A0">
            <w:pPr>
              <w:pStyle w:val="StyleTabletextLeft"/>
              <w:rPr>
                <w:szCs w:val="18"/>
              </w:rPr>
            </w:pPr>
            <w:r>
              <w:rPr>
                <w:szCs w:val="18"/>
              </w:rPr>
              <w:t>4</w:t>
            </w:r>
            <w:r w:rsidR="003D6AA2" w:rsidRPr="0012091F">
              <w:rPr>
                <w:szCs w:val="18"/>
              </w:rPr>
              <w:t>-</w:t>
            </w:r>
            <w:r>
              <w:rPr>
                <w:szCs w:val="18"/>
              </w:rPr>
              <w:t>232</w:t>
            </w:r>
          </w:p>
        </w:tc>
        <w:tc>
          <w:tcPr>
            <w:tcW w:w="7470" w:type="dxa"/>
            <w:shd w:val="clear" w:color="auto" w:fill="auto"/>
          </w:tcPr>
          <w:p w:rsidR="003D6AA2" w:rsidRPr="0012091F" w:rsidRDefault="001B66A0" w:rsidP="001B66A0">
            <w:pPr>
              <w:pStyle w:val="StyleTabletextLeft"/>
              <w:rPr>
                <w:szCs w:val="18"/>
              </w:rPr>
            </w:pPr>
            <w:r>
              <w:rPr>
                <w:szCs w:val="18"/>
              </w:rPr>
              <w:t>Slovénie</w:t>
            </w:r>
            <w:r w:rsidR="003D6AA2" w:rsidRPr="0012091F">
              <w:rPr>
                <w:szCs w:val="18"/>
              </w:rPr>
              <w:t xml:space="preserve"> (République f</w:t>
            </w:r>
            <w:r>
              <w:rPr>
                <w:szCs w:val="18"/>
              </w:rPr>
              <w:t>e</w:t>
            </w:r>
            <w:r w:rsidR="003D6AA2" w:rsidRPr="0012091F">
              <w:rPr>
                <w:szCs w:val="18"/>
              </w:rPr>
              <w:t>)</w:t>
            </w:r>
          </w:p>
        </w:tc>
      </w:tr>
    </w:tbl>
    <w:p w:rsidR="003D6AA2" w:rsidRPr="00FF621E" w:rsidRDefault="003D6AA2" w:rsidP="003D6AA2">
      <w:pPr>
        <w:pStyle w:val="Footnotesepar"/>
        <w:rPr>
          <w:lang w:val="fr-FR"/>
        </w:rPr>
      </w:pPr>
      <w:r w:rsidRPr="00FF621E">
        <w:rPr>
          <w:lang w:val="fr-FR"/>
        </w:rPr>
        <w:t>____________</w:t>
      </w:r>
    </w:p>
    <w:p w:rsidR="003D6AA2" w:rsidRPr="00892781" w:rsidRDefault="003D6AA2" w:rsidP="003D6AA2">
      <w:pPr>
        <w:pStyle w:val="Tabletext"/>
        <w:tabs>
          <w:tab w:val="clear" w:pos="1276"/>
          <w:tab w:val="clear" w:pos="1843"/>
          <w:tab w:val="left" w:pos="567"/>
        </w:tabs>
        <w:spacing w:after="0"/>
        <w:rPr>
          <w:b w:val="0"/>
          <w:sz w:val="16"/>
          <w:szCs w:val="16"/>
          <w:lang w:val="en-US"/>
        </w:rPr>
      </w:pPr>
      <w:r w:rsidRPr="00892781">
        <w:rPr>
          <w:b w:val="0"/>
          <w:sz w:val="16"/>
          <w:szCs w:val="16"/>
          <w:lang w:val="en-US"/>
        </w:rPr>
        <w:t>SAN</w:t>
      </w:r>
      <w:r w:rsidR="00F2642A">
        <w:rPr>
          <w:b w:val="0"/>
          <w:sz w:val="16"/>
          <w:szCs w:val="16"/>
          <w:lang w:val="en-US"/>
        </w:rPr>
        <w:t>C:</w:t>
      </w:r>
      <w:r w:rsidR="00F2642A">
        <w:rPr>
          <w:b w:val="0"/>
          <w:sz w:val="16"/>
          <w:szCs w:val="16"/>
          <w:lang w:val="en-US"/>
        </w:rPr>
        <w:tab/>
        <w:t>Signalling Area/Network Code</w:t>
      </w:r>
    </w:p>
    <w:p w:rsidR="003D6AA2" w:rsidRDefault="003D6AA2" w:rsidP="001B66A0">
      <w:pPr>
        <w:pStyle w:val="Tabletext"/>
        <w:tabs>
          <w:tab w:val="clear" w:pos="1276"/>
          <w:tab w:val="clear" w:pos="1843"/>
          <w:tab w:val="left" w:pos="567"/>
        </w:tabs>
        <w:spacing w:before="0" w:after="0"/>
        <w:rPr>
          <w:b w:val="0"/>
          <w:sz w:val="16"/>
          <w:szCs w:val="16"/>
        </w:rPr>
      </w:pPr>
      <w:r w:rsidRPr="00892781">
        <w:rPr>
          <w:b w:val="0"/>
          <w:sz w:val="16"/>
          <w:szCs w:val="16"/>
          <w:lang w:val="en-US"/>
        </w:rPr>
        <w:tab/>
      </w:r>
      <w:r>
        <w:rPr>
          <w:b w:val="0"/>
          <w:sz w:val="16"/>
          <w:szCs w:val="16"/>
        </w:rPr>
        <w:t>Code de zone/réseau sémaphore</w:t>
      </w:r>
    </w:p>
    <w:p w:rsidR="003D6AA2" w:rsidRPr="00756D3F" w:rsidRDefault="003D6AA2" w:rsidP="001B66A0">
      <w:pPr>
        <w:pStyle w:val="Tabletext"/>
        <w:tabs>
          <w:tab w:val="clear" w:pos="1276"/>
          <w:tab w:val="clear" w:pos="1843"/>
          <w:tab w:val="left" w:pos="567"/>
        </w:tabs>
        <w:spacing w:before="0" w:after="0"/>
        <w:rPr>
          <w:lang w:val="es-ES"/>
        </w:rPr>
      </w:pPr>
      <w:r w:rsidRPr="00410231">
        <w:rPr>
          <w:b w:val="0"/>
          <w:sz w:val="16"/>
          <w:szCs w:val="16"/>
          <w:lang w:val="es-ES"/>
        </w:rPr>
        <w:tab/>
      </w:r>
      <w:r>
        <w:rPr>
          <w:b w:val="0"/>
          <w:sz w:val="16"/>
          <w:szCs w:val="16"/>
          <w:lang w:val="es-ES"/>
        </w:rPr>
        <w:t>Código de zona/red de señalización</w:t>
      </w:r>
    </w:p>
    <w:p w:rsidR="00C529AA" w:rsidRDefault="00C529A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eastAsia="zh-CN"/>
        </w:rPr>
      </w:pPr>
    </w:p>
    <w:p w:rsidR="00E675C5" w:rsidRPr="00E675C5" w:rsidRDefault="00E675C5" w:rsidP="004968D2">
      <w:pPr>
        <w:keepNext/>
        <w:shd w:val="clear" w:color="auto" w:fill="D9D9D9"/>
        <w:spacing w:before="0" w:after="60"/>
        <w:jc w:val="center"/>
        <w:outlineLvl w:val="1"/>
        <w:rPr>
          <w:rFonts w:ascii="Arial" w:hAnsi="Arial" w:cs="Arial"/>
          <w:b/>
          <w:bCs/>
          <w:sz w:val="26"/>
          <w:szCs w:val="28"/>
          <w:lang w:val="fr-FR"/>
        </w:rPr>
      </w:pPr>
      <w:r w:rsidRPr="00E675C5">
        <w:rPr>
          <w:rFonts w:ascii="Arial" w:hAnsi="Arial" w:cs="Arial"/>
          <w:b/>
          <w:bCs/>
          <w:sz w:val="26"/>
          <w:szCs w:val="28"/>
          <w:lang w:val="fr-FR"/>
        </w:rPr>
        <w:lastRenderedPageBreak/>
        <w:t>Liste des codes de points sémaphores internationaux (ISPC)</w:t>
      </w:r>
      <w:r w:rsidRPr="00E675C5">
        <w:rPr>
          <w:rFonts w:ascii="Arial" w:hAnsi="Arial" w:cs="Arial"/>
          <w:b/>
          <w:bCs/>
          <w:sz w:val="26"/>
          <w:szCs w:val="28"/>
          <w:lang w:val="fr-FR"/>
        </w:rPr>
        <w:br/>
        <w:t>(Selon la Recommandation UIT-T Q.708 (03/1999))</w:t>
      </w:r>
      <w:r w:rsidRPr="00E675C5">
        <w:rPr>
          <w:rFonts w:ascii="Arial" w:hAnsi="Arial" w:cs="Arial"/>
          <w:b/>
          <w:bCs/>
          <w:sz w:val="26"/>
          <w:szCs w:val="28"/>
          <w:lang w:val="fr-FR"/>
        </w:rPr>
        <w:br/>
        <w:t>(Situation au 15 mai 2010)</w:t>
      </w:r>
    </w:p>
    <w:p w:rsidR="00E675C5" w:rsidRPr="00E675C5" w:rsidRDefault="00E675C5" w:rsidP="00EB0810">
      <w:pPr>
        <w:keepNext/>
        <w:tabs>
          <w:tab w:val="clear" w:pos="1276"/>
          <w:tab w:val="clear" w:pos="1843"/>
          <w:tab w:val="clear" w:pos="5387"/>
          <w:tab w:val="clear" w:pos="5954"/>
          <w:tab w:val="right" w:pos="1021"/>
          <w:tab w:val="left" w:pos="1701"/>
          <w:tab w:val="left" w:pos="2268"/>
        </w:tabs>
        <w:spacing w:before="360"/>
        <w:jc w:val="center"/>
        <w:rPr>
          <w:bCs/>
          <w:lang w:val="fr-CH"/>
        </w:rPr>
      </w:pPr>
      <w:r w:rsidRPr="00E675C5">
        <w:rPr>
          <w:bCs/>
          <w:lang w:val="fr-CH"/>
        </w:rPr>
        <w:t>(Annexe au Bulletin d'exploitation de l'UIT N</w:t>
      </w:r>
      <w:r>
        <w:rPr>
          <w:bCs/>
          <w:lang w:val="fr-CH"/>
        </w:rPr>
        <w:t>°</w:t>
      </w:r>
      <w:r w:rsidRPr="00E675C5">
        <w:rPr>
          <w:bCs/>
          <w:lang w:val="fr-CH"/>
        </w:rPr>
        <w:t xml:space="preserve"> 956 </w:t>
      </w:r>
      <w:r>
        <w:rPr>
          <w:bCs/>
          <w:lang w:val="fr-CH"/>
        </w:rPr>
        <w:t>–</w:t>
      </w:r>
      <w:r w:rsidRPr="00E675C5">
        <w:rPr>
          <w:bCs/>
          <w:lang w:val="fr-CH"/>
        </w:rPr>
        <w:t xml:space="preserve"> 15.V.2010)</w:t>
      </w:r>
      <w:r w:rsidRPr="00E675C5">
        <w:rPr>
          <w:bCs/>
          <w:lang w:val="fr-CH"/>
        </w:rPr>
        <w:br/>
        <w:t>(Amendement N</w:t>
      </w:r>
      <w:r>
        <w:rPr>
          <w:bCs/>
          <w:lang w:val="fr-CH"/>
        </w:rPr>
        <w:t>°</w:t>
      </w:r>
      <w:r w:rsidRPr="00E675C5">
        <w:rPr>
          <w:bCs/>
          <w:lang w:val="fr-CH"/>
        </w:rPr>
        <w:t xml:space="preserve"> 1</w:t>
      </w:r>
      <w:r w:rsidR="008143B5">
        <w:rPr>
          <w:bCs/>
          <w:lang w:val="fr-CH"/>
        </w:rPr>
        <w:t>1</w:t>
      </w:r>
      <w:r w:rsidRPr="00E675C5">
        <w:rPr>
          <w:bCs/>
          <w:lang w:val="fr-CH"/>
        </w:rPr>
        <w:t>)</w:t>
      </w:r>
    </w:p>
    <w:p w:rsidR="00E675C5" w:rsidRPr="00E675C5" w:rsidRDefault="00E675C5" w:rsidP="00D67FEA">
      <w:pPr>
        <w:spacing w:before="0"/>
        <w:rPr>
          <w:lang w:val="fr-CH"/>
        </w:rPr>
      </w:pPr>
    </w:p>
    <w:tbl>
      <w:tblPr>
        <w:tblW w:w="9288" w:type="dxa"/>
        <w:tblLayout w:type="fixed"/>
        <w:tblLook w:val="01E0"/>
      </w:tblPr>
      <w:tblGrid>
        <w:gridCol w:w="909"/>
        <w:gridCol w:w="909"/>
        <w:gridCol w:w="3461"/>
        <w:gridCol w:w="4009"/>
      </w:tblGrid>
      <w:tr w:rsidR="00E675C5" w:rsidRPr="00567A05" w:rsidTr="00E27A85">
        <w:trPr>
          <w:cantSplit/>
          <w:trHeight w:val="227"/>
        </w:trPr>
        <w:tc>
          <w:tcPr>
            <w:tcW w:w="1818" w:type="dxa"/>
            <w:gridSpan w:val="2"/>
          </w:tcPr>
          <w:p w:rsidR="00E675C5" w:rsidRPr="00E675C5" w:rsidRDefault="00E675C5" w:rsidP="00E675C5">
            <w:pPr>
              <w:keepNext/>
              <w:tabs>
                <w:tab w:val="clear" w:pos="567"/>
                <w:tab w:val="clear" w:pos="5387"/>
                <w:tab w:val="clear" w:pos="5954"/>
              </w:tabs>
              <w:spacing w:before="60" w:after="60"/>
              <w:jc w:val="left"/>
              <w:rPr>
                <w:i/>
                <w:sz w:val="18"/>
                <w:lang w:val="fr-FR"/>
              </w:rPr>
            </w:pPr>
            <w:r w:rsidRPr="00E675C5">
              <w:rPr>
                <w:i/>
                <w:sz w:val="18"/>
                <w:lang w:val="fr-FR"/>
              </w:rPr>
              <w:t>Pays/ Zone Géographique</w:t>
            </w:r>
          </w:p>
        </w:tc>
        <w:tc>
          <w:tcPr>
            <w:tcW w:w="3461" w:type="dxa"/>
            <w:vMerge w:val="restart"/>
            <w:shd w:val="clear" w:color="auto" w:fill="auto"/>
          </w:tcPr>
          <w:p w:rsidR="00E675C5" w:rsidRPr="00E675C5" w:rsidRDefault="00E675C5" w:rsidP="00E675C5">
            <w:pPr>
              <w:keepNext/>
              <w:tabs>
                <w:tab w:val="clear" w:pos="567"/>
                <w:tab w:val="clear" w:pos="5387"/>
                <w:tab w:val="clear" w:pos="5954"/>
              </w:tabs>
              <w:spacing w:before="60" w:after="60"/>
              <w:jc w:val="left"/>
              <w:rPr>
                <w:i/>
                <w:sz w:val="18"/>
                <w:lang w:val="fr-FR"/>
              </w:rPr>
            </w:pPr>
            <w:r w:rsidRPr="00E675C5">
              <w:rPr>
                <w:i/>
                <w:sz w:val="18"/>
                <w:lang w:val="fr-FR"/>
              </w:rPr>
              <w:t>Nom unique du point sémaphore</w:t>
            </w:r>
          </w:p>
        </w:tc>
        <w:tc>
          <w:tcPr>
            <w:tcW w:w="4009" w:type="dxa"/>
            <w:vMerge w:val="restart"/>
            <w:shd w:val="clear" w:color="auto" w:fill="auto"/>
          </w:tcPr>
          <w:p w:rsidR="00E675C5" w:rsidRPr="00E675C5" w:rsidRDefault="00E675C5" w:rsidP="00E675C5">
            <w:pPr>
              <w:keepNext/>
              <w:tabs>
                <w:tab w:val="clear" w:pos="567"/>
                <w:tab w:val="clear" w:pos="5387"/>
                <w:tab w:val="clear" w:pos="5954"/>
              </w:tabs>
              <w:spacing w:before="60" w:after="60"/>
              <w:jc w:val="left"/>
              <w:rPr>
                <w:i/>
                <w:sz w:val="18"/>
                <w:lang w:val="fr-FR"/>
              </w:rPr>
            </w:pPr>
            <w:r w:rsidRPr="00E675C5">
              <w:rPr>
                <w:i/>
                <w:sz w:val="18"/>
                <w:lang w:val="fr-FR"/>
              </w:rPr>
              <w:t>Nom de l'opérateur du point sémaphore</w:t>
            </w:r>
          </w:p>
        </w:tc>
      </w:tr>
      <w:tr w:rsidR="00E675C5" w:rsidRPr="00E675C5" w:rsidTr="00E27A85">
        <w:trPr>
          <w:cantSplit/>
          <w:trHeight w:val="227"/>
        </w:trPr>
        <w:tc>
          <w:tcPr>
            <w:tcW w:w="909" w:type="dxa"/>
          </w:tcPr>
          <w:p w:rsidR="00E675C5" w:rsidRPr="00E675C5" w:rsidRDefault="00E675C5" w:rsidP="00E675C5">
            <w:pPr>
              <w:keepNext/>
              <w:tabs>
                <w:tab w:val="clear" w:pos="567"/>
                <w:tab w:val="clear" w:pos="5387"/>
                <w:tab w:val="clear" w:pos="5954"/>
              </w:tabs>
              <w:spacing w:before="60" w:after="60"/>
              <w:jc w:val="left"/>
              <w:rPr>
                <w:i/>
                <w:sz w:val="18"/>
                <w:lang w:val="fr-FR"/>
              </w:rPr>
            </w:pPr>
            <w:r w:rsidRPr="00E675C5">
              <w:rPr>
                <w:i/>
                <w:sz w:val="18"/>
                <w:lang w:val="fr-FR"/>
              </w:rPr>
              <w:t>ISPC</w:t>
            </w:r>
          </w:p>
        </w:tc>
        <w:tc>
          <w:tcPr>
            <w:tcW w:w="909" w:type="dxa"/>
            <w:shd w:val="clear" w:color="auto" w:fill="auto"/>
          </w:tcPr>
          <w:p w:rsidR="00E675C5" w:rsidRPr="00E675C5" w:rsidRDefault="00E675C5" w:rsidP="00E675C5">
            <w:pPr>
              <w:keepNext/>
              <w:tabs>
                <w:tab w:val="clear" w:pos="567"/>
                <w:tab w:val="clear" w:pos="5387"/>
                <w:tab w:val="clear" w:pos="5954"/>
              </w:tabs>
              <w:spacing w:before="60" w:after="60"/>
              <w:jc w:val="left"/>
              <w:rPr>
                <w:i/>
                <w:sz w:val="18"/>
                <w:lang w:val="fr-FR"/>
              </w:rPr>
            </w:pPr>
            <w:r w:rsidRPr="00E675C5">
              <w:rPr>
                <w:i/>
                <w:sz w:val="18"/>
                <w:lang w:val="fr-FR"/>
              </w:rPr>
              <w:t>DEC</w:t>
            </w:r>
          </w:p>
        </w:tc>
        <w:tc>
          <w:tcPr>
            <w:tcW w:w="3461" w:type="dxa"/>
            <w:vMerge/>
            <w:shd w:val="clear" w:color="auto" w:fill="auto"/>
          </w:tcPr>
          <w:p w:rsidR="00E675C5" w:rsidRPr="00E675C5" w:rsidRDefault="00E675C5" w:rsidP="00E675C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E675C5" w:rsidRPr="00E675C5" w:rsidRDefault="00E675C5" w:rsidP="00E675C5">
            <w:pPr>
              <w:keepNext/>
              <w:tabs>
                <w:tab w:val="clear" w:pos="567"/>
                <w:tab w:val="clear" w:pos="5387"/>
                <w:tab w:val="clear" w:pos="5954"/>
              </w:tabs>
              <w:spacing w:before="60" w:after="60"/>
              <w:jc w:val="left"/>
              <w:rPr>
                <w:i/>
                <w:sz w:val="18"/>
                <w:lang w:val="fr-FR"/>
              </w:rPr>
            </w:pPr>
          </w:p>
        </w:tc>
      </w:tr>
      <w:tr w:rsidR="008143B5" w:rsidRPr="00FF621E"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rPr>
              <w:t xml:space="preserve">P  </w:t>
            </w:r>
            <w:r w:rsidR="00775A64" w:rsidRPr="00775A64">
              <w:t>11</w:t>
            </w:r>
            <w:r w:rsidRPr="008143B5">
              <w:rPr>
                <w:b/>
                <w:bCs/>
              </w:rPr>
              <w:t xml:space="preserve">  Angola    ADD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6-062-5</w:t>
            </w:r>
          </w:p>
        </w:tc>
        <w:tc>
          <w:tcPr>
            <w:tcW w:w="909" w:type="dxa"/>
            <w:shd w:val="clear" w:color="auto" w:fill="auto"/>
          </w:tcPr>
          <w:p w:rsidR="008143B5" w:rsidRPr="00E7062C" w:rsidRDefault="008143B5" w:rsidP="00670CEB">
            <w:pPr>
              <w:pStyle w:val="StyleTabletextLeft"/>
            </w:pPr>
            <w:r w:rsidRPr="00E7062C">
              <w:t>12789</w:t>
            </w:r>
          </w:p>
        </w:tc>
        <w:tc>
          <w:tcPr>
            <w:tcW w:w="3461" w:type="dxa"/>
            <w:shd w:val="clear" w:color="auto" w:fill="auto"/>
          </w:tcPr>
          <w:p w:rsidR="008143B5" w:rsidRPr="00FF621E" w:rsidRDefault="008143B5" w:rsidP="00670CEB">
            <w:pPr>
              <w:pStyle w:val="StyleTabletextLeft"/>
            </w:pPr>
            <w:r w:rsidRPr="00FF621E">
              <w:t>ISC6</w:t>
            </w:r>
          </w:p>
        </w:tc>
        <w:tc>
          <w:tcPr>
            <w:tcW w:w="4009" w:type="dxa"/>
          </w:tcPr>
          <w:p w:rsidR="008143B5" w:rsidRPr="00FF621E" w:rsidRDefault="008143B5" w:rsidP="00670CEB">
            <w:pPr>
              <w:pStyle w:val="StyleTabletextLeft"/>
            </w:pPr>
            <w:r w:rsidRPr="00FF621E">
              <w:t>Movicel</w:t>
            </w:r>
          </w:p>
        </w:tc>
      </w:tr>
      <w:tr w:rsidR="008143B5" w:rsidRPr="00FF621E"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rPr>
              <w:t xml:space="preserve">P  </w:t>
            </w:r>
            <w:r w:rsidR="00775A64" w:rsidRPr="00775A64">
              <w:t>43 à 49</w:t>
            </w:r>
            <w:r w:rsidRPr="008143B5">
              <w:rPr>
                <w:b/>
                <w:bCs/>
              </w:rPr>
              <w:t xml:space="preserve">  Etats-Unis    SUP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3-038-6</w:t>
            </w:r>
          </w:p>
        </w:tc>
        <w:tc>
          <w:tcPr>
            <w:tcW w:w="909" w:type="dxa"/>
            <w:shd w:val="clear" w:color="auto" w:fill="auto"/>
          </w:tcPr>
          <w:p w:rsidR="008143B5" w:rsidRPr="00E7062C" w:rsidRDefault="008143B5" w:rsidP="00670CEB">
            <w:pPr>
              <w:pStyle w:val="StyleTabletextLeft"/>
            </w:pPr>
            <w:r w:rsidRPr="00E7062C">
              <w:t>6454</w:t>
            </w:r>
          </w:p>
        </w:tc>
        <w:tc>
          <w:tcPr>
            <w:tcW w:w="3461" w:type="dxa"/>
            <w:shd w:val="clear" w:color="auto" w:fill="auto"/>
          </w:tcPr>
          <w:p w:rsidR="008143B5" w:rsidRPr="00FF621E" w:rsidRDefault="008143B5" w:rsidP="00670CEB">
            <w:pPr>
              <w:pStyle w:val="StyleTabletextLeft"/>
            </w:pPr>
            <w:r w:rsidRPr="00FF621E">
              <w:t>New York, NY</w:t>
            </w:r>
          </w:p>
        </w:tc>
        <w:tc>
          <w:tcPr>
            <w:tcW w:w="4009" w:type="dxa"/>
          </w:tcPr>
          <w:p w:rsidR="008143B5" w:rsidRPr="00FF621E" w:rsidRDefault="008143B5" w:rsidP="00670CEB">
            <w:pPr>
              <w:pStyle w:val="StyleTabletextLeft"/>
            </w:pPr>
            <w:r w:rsidRPr="00FF621E">
              <w:t>Alpha Telecom, Inc</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3-039-1</w:t>
            </w:r>
          </w:p>
        </w:tc>
        <w:tc>
          <w:tcPr>
            <w:tcW w:w="909" w:type="dxa"/>
            <w:shd w:val="clear" w:color="auto" w:fill="auto"/>
          </w:tcPr>
          <w:p w:rsidR="008143B5" w:rsidRPr="00E7062C" w:rsidRDefault="008143B5" w:rsidP="00670CEB">
            <w:pPr>
              <w:pStyle w:val="StyleTabletextLeft"/>
            </w:pPr>
            <w:r w:rsidRPr="00E7062C">
              <w:t>6457</w:t>
            </w:r>
          </w:p>
        </w:tc>
        <w:tc>
          <w:tcPr>
            <w:tcW w:w="3461" w:type="dxa"/>
            <w:shd w:val="clear" w:color="auto" w:fill="auto"/>
          </w:tcPr>
          <w:p w:rsidR="008143B5" w:rsidRPr="00FF621E" w:rsidRDefault="008143B5" w:rsidP="00670CEB">
            <w:pPr>
              <w:pStyle w:val="StyleTabletextLeft"/>
            </w:pPr>
            <w:r w:rsidRPr="00FF621E">
              <w:t>Buffalo, NY</w:t>
            </w:r>
          </w:p>
        </w:tc>
        <w:tc>
          <w:tcPr>
            <w:tcW w:w="4009" w:type="dxa"/>
          </w:tcPr>
          <w:p w:rsidR="008143B5" w:rsidRPr="00FF621E" w:rsidRDefault="008143B5" w:rsidP="00670CEB">
            <w:pPr>
              <w:pStyle w:val="StyleTabletextLeft"/>
            </w:pPr>
            <w:r w:rsidRPr="00FF621E">
              <w:t>Fonorola Corp.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3-039-2</w:t>
            </w:r>
          </w:p>
        </w:tc>
        <w:tc>
          <w:tcPr>
            <w:tcW w:w="909" w:type="dxa"/>
            <w:shd w:val="clear" w:color="auto" w:fill="auto"/>
          </w:tcPr>
          <w:p w:rsidR="008143B5" w:rsidRPr="00E7062C" w:rsidRDefault="008143B5" w:rsidP="00670CEB">
            <w:pPr>
              <w:pStyle w:val="StyleTabletextLeft"/>
            </w:pPr>
            <w:r w:rsidRPr="00E7062C">
              <w:t>6458</w:t>
            </w:r>
          </w:p>
        </w:tc>
        <w:tc>
          <w:tcPr>
            <w:tcW w:w="3461" w:type="dxa"/>
            <w:shd w:val="clear" w:color="auto" w:fill="auto"/>
          </w:tcPr>
          <w:p w:rsidR="008143B5" w:rsidRPr="00FF621E" w:rsidRDefault="008143B5" w:rsidP="00670CEB">
            <w:pPr>
              <w:pStyle w:val="StyleTabletextLeft"/>
            </w:pPr>
            <w:r w:rsidRPr="00FF621E">
              <w:t>New York, NY</w:t>
            </w:r>
          </w:p>
        </w:tc>
        <w:tc>
          <w:tcPr>
            <w:tcW w:w="4009" w:type="dxa"/>
          </w:tcPr>
          <w:p w:rsidR="008143B5" w:rsidRPr="00FF621E" w:rsidRDefault="008143B5" w:rsidP="00670CEB">
            <w:pPr>
              <w:pStyle w:val="StyleTabletextLeft"/>
            </w:pPr>
            <w:r w:rsidRPr="00FF621E">
              <w:t>Fonorola Corp.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3-055-6</w:t>
            </w:r>
          </w:p>
        </w:tc>
        <w:tc>
          <w:tcPr>
            <w:tcW w:w="909" w:type="dxa"/>
            <w:shd w:val="clear" w:color="auto" w:fill="auto"/>
          </w:tcPr>
          <w:p w:rsidR="008143B5" w:rsidRPr="00E7062C" w:rsidRDefault="008143B5" w:rsidP="00670CEB">
            <w:pPr>
              <w:pStyle w:val="StyleTabletextLeft"/>
            </w:pPr>
            <w:r w:rsidRPr="00E7062C">
              <w:t>6590</w:t>
            </w:r>
          </w:p>
        </w:tc>
        <w:tc>
          <w:tcPr>
            <w:tcW w:w="3461" w:type="dxa"/>
            <w:shd w:val="clear" w:color="auto" w:fill="auto"/>
          </w:tcPr>
          <w:p w:rsidR="008143B5" w:rsidRPr="00FF621E" w:rsidRDefault="008143B5" w:rsidP="00670CEB">
            <w:pPr>
              <w:pStyle w:val="StyleTabletextLeft"/>
            </w:pPr>
            <w:r w:rsidRPr="00FF621E">
              <w:t>New York, NY</w:t>
            </w:r>
          </w:p>
        </w:tc>
        <w:tc>
          <w:tcPr>
            <w:tcW w:w="4009" w:type="dxa"/>
          </w:tcPr>
          <w:p w:rsidR="008143B5" w:rsidRPr="00FF621E" w:rsidRDefault="008143B5" w:rsidP="00670CEB">
            <w:pPr>
              <w:pStyle w:val="StyleTabletextLeft"/>
            </w:pPr>
            <w:r w:rsidRPr="00FF621E">
              <w:t>Antel Telecom, Inc</w:t>
            </w:r>
          </w:p>
        </w:tc>
      </w:tr>
      <w:tr w:rsidR="008143B5" w:rsidRPr="00567A05" w:rsidTr="00670CEB">
        <w:trPr>
          <w:cantSplit/>
          <w:trHeight w:val="240"/>
        </w:trPr>
        <w:tc>
          <w:tcPr>
            <w:tcW w:w="909" w:type="dxa"/>
            <w:shd w:val="clear" w:color="auto" w:fill="auto"/>
          </w:tcPr>
          <w:p w:rsidR="008143B5" w:rsidRPr="00E7062C" w:rsidRDefault="008143B5" w:rsidP="00670CEB">
            <w:pPr>
              <w:pStyle w:val="StyleTabletextLeft"/>
            </w:pPr>
            <w:r w:rsidRPr="00E7062C">
              <w:t>3-183-4</w:t>
            </w:r>
          </w:p>
        </w:tc>
        <w:tc>
          <w:tcPr>
            <w:tcW w:w="909" w:type="dxa"/>
            <w:shd w:val="clear" w:color="auto" w:fill="auto"/>
          </w:tcPr>
          <w:p w:rsidR="008143B5" w:rsidRPr="00E7062C" w:rsidRDefault="008143B5" w:rsidP="00670CEB">
            <w:pPr>
              <w:pStyle w:val="StyleTabletextLeft"/>
            </w:pPr>
            <w:r w:rsidRPr="00E7062C">
              <w:t>7612</w:t>
            </w:r>
          </w:p>
        </w:tc>
        <w:tc>
          <w:tcPr>
            <w:tcW w:w="3461" w:type="dxa"/>
            <w:shd w:val="clear" w:color="auto" w:fill="auto"/>
          </w:tcPr>
          <w:p w:rsidR="008143B5" w:rsidRPr="00FF621E" w:rsidRDefault="008143B5" w:rsidP="00670CEB">
            <w:pPr>
              <w:pStyle w:val="StyleTabletextLeft"/>
            </w:pPr>
            <w:r w:rsidRPr="00FF621E">
              <w:t>Atlanta (1), GA</w:t>
            </w:r>
          </w:p>
        </w:tc>
        <w:tc>
          <w:tcPr>
            <w:tcW w:w="4009" w:type="dxa"/>
          </w:tcPr>
          <w:p w:rsidR="008143B5" w:rsidRPr="00FF621E" w:rsidRDefault="008143B5" w:rsidP="00670CEB">
            <w:pPr>
              <w:pStyle w:val="StyleTabletextLeft"/>
            </w:pPr>
            <w:r w:rsidRPr="00FF621E">
              <w:t>Selex Communications, L.L.C.</w:t>
            </w:r>
          </w:p>
        </w:tc>
      </w:tr>
      <w:tr w:rsidR="008143B5" w:rsidRPr="00567A05" w:rsidTr="00670CEB">
        <w:trPr>
          <w:cantSplit/>
          <w:trHeight w:val="240"/>
        </w:trPr>
        <w:tc>
          <w:tcPr>
            <w:tcW w:w="909" w:type="dxa"/>
            <w:shd w:val="clear" w:color="auto" w:fill="auto"/>
          </w:tcPr>
          <w:p w:rsidR="008143B5" w:rsidRPr="00E7062C" w:rsidRDefault="008143B5" w:rsidP="00670CEB">
            <w:pPr>
              <w:pStyle w:val="StyleTabletextLeft"/>
            </w:pPr>
            <w:r w:rsidRPr="00E7062C">
              <w:t>3-183-5</w:t>
            </w:r>
          </w:p>
        </w:tc>
        <w:tc>
          <w:tcPr>
            <w:tcW w:w="909" w:type="dxa"/>
            <w:shd w:val="clear" w:color="auto" w:fill="auto"/>
          </w:tcPr>
          <w:p w:rsidR="008143B5" w:rsidRPr="00E7062C" w:rsidRDefault="008143B5" w:rsidP="00670CEB">
            <w:pPr>
              <w:pStyle w:val="StyleTabletextLeft"/>
            </w:pPr>
            <w:r w:rsidRPr="00E7062C">
              <w:t>7613</w:t>
            </w:r>
          </w:p>
        </w:tc>
        <w:tc>
          <w:tcPr>
            <w:tcW w:w="3461" w:type="dxa"/>
            <w:shd w:val="clear" w:color="auto" w:fill="auto"/>
          </w:tcPr>
          <w:p w:rsidR="008143B5" w:rsidRPr="00FF621E" w:rsidRDefault="008143B5" w:rsidP="00670CEB">
            <w:pPr>
              <w:pStyle w:val="StyleTabletextLeft"/>
            </w:pPr>
            <w:r w:rsidRPr="00FF621E">
              <w:t>Atlanta (2), GA</w:t>
            </w:r>
          </w:p>
        </w:tc>
        <w:tc>
          <w:tcPr>
            <w:tcW w:w="4009" w:type="dxa"/>
          </w:tcPr>
          <w:p w:rsidR="008143B5" w:rsidRPr="00FF621E" w:rsidRDefault="008143B5" w:rsidP="00670CEB">
            <w:pPr>
              <w:pStyle w:val="StyleTabletextLeft"/>
            </w:pPr>
            <w:r w:rsidRPr="00FF621E">
              <w:t>Selex Communications, L.L.C.</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3-184-6</w:t>
            </w:r>
          </w:p>
        </w:tc>
        <w:tc>
          <w:tcPr>
            <w:tcW w:w="909" w:type="dxa"/>
            <w:shd w:val="clear" w:color="auto" w:fill="auto"/>
          </w:tcPr>
          <w:p w:rsidR="008143B5" w:rsidRPr="00E7062C" w:rsidRDefault="008143B5" w:rsidP="00670CEB">
            <w:pPr>
              <w:pStyle w:val="StyleTabletextLeft"/>
            </w:pPr>
            <w:r w:rsidRPr="00E7062C">
              <w:t>7622</w:t>
            </w:r>
          </w:p>
        </w:tc>
        <w:tc>
          <w:tcPr>
            <w:tcW w:w="3461" w:type="dxa"/>
            <w:shd w:val="clear" w:color="auto" w:fill="auto"/>
          </w:tcPr>
          <w:p w:rsidR="008143B5" w:rsidRPr="00FF621E" w:rsidRDefault="008143B5" w:rsidP="00670CEB">
            <w:pPr>
              <w:pStyle w:val="StyleTabletextLeft"/>
            </w:pPr>
            <w:r w:rsidRPr="00FF621E">
              <w:t>Los Angeles, CA</w:t>
            </w:r>
          </w:p>
        </w:tc>
        <w:tc>
          <w:tcPr>
            <w:tcW w:w="4009" w:type="dxa"/>
          </w:tcPr>
          <w:p w:rsidR="008143B5" w:rsidRPr="00FF621E" w:rsidRDefault="008143B5" w:rsidP="00670CEB">
            <w:pPr>
              <w:pStyle w:val="StyleTabletextLeft"/>
            </w:pPr>
            <w:r w:rsidRPr="00FF621E">
              <w:t>A&amp;N Telecom</w:t>
            </w:r>
          </w:p>
        </w:tc>
      </w:tr>
      <w:tr w:rsidR="008143B5" w:rsidRPr="00567A05" w:rsidTr="00670CEB">
        <w:trPr>
          <w:cantSplit/>
          <w:trHeight w:val="240"/>
        </w:trPr>
        <w:tc>
          <w:tcPr>
            <w:tcW w:w="909" w:type="dxa"/>
            <w:shd w:val="clear" w:color="auto" w:fill="auto"/>
          </w:tcPr>
          <w:p w:rsidR="008143B5" w:rsidRPr="00E7062C" w:rsidRDefault="008143B5" w:rsidP="00670CEB">
            <w:pPr>
              <w:pStyle w:val="StyleTabletextLeft"/>
            </w:pPr>
            <w:r w:rsidRPr="00E7062C">
              <w:t>3-186-2</w:t>
            </w:r>
          </w:p>
        </w:tc>
        <w:tc>
          <w:tcPr>
            <w:tcW w:w="909" w:type="dxa"/>
            <w:shd w:val="clear" w:color="auto" w:fill="auto"/>
          </w:tcPr>
          <w:p w:rsidR="008143B5" w:rsidRPr="00E7062C" w:rsidRDefault="008143B5" w:rsidP="00670CEB">
            <w:pPr>
              <w:pStyle w:val="StyleTabletextLeft"/>
            </w:pPr>
            <w:r w:rsidRPr="00E7062C">
              <w:t>7634</w:t>
            </w:r>
          </w:p>
        </w:tc>
        <w:tc>
          <w:tcPr>
            <w:tcW w:w="3461" w:type="dxa"/>
            <w:shd w:val="clear" w:color="auto" w:fill="auto"/>
          </w:tcPr>
          <w:p w:rsidR="008143B5" w:rsidRPr="00FF621E" w:rsidRDefault="008143B5" w:rsidP="00670CEB">
            <w:pPr>
              <w:pStyle w:val="StyleTabletextLeft"/>
            </w:pPr>
            <w:r w:rsidRPr="00FF621E">
              <w:t>Atlanta, GA</w:t>
            </w:r>
          </w:p>
        </w:tc>
        <w:tc>
          <w:tcPr>
            <w:tcW w:w="4009" w:type="dxa"/>
          </w:tcPr>
          <w:p w:rsidR="008143B5" w:rsidRPr="00FF621E" w:rsidRDefault="008143B5" w:rsidP="00670CEB">
            <w:pPr>
              <w:pStyle w:val="StyleTabletextLeft"/>
            </w:pPr>
            <w:r w:rsidRPr="00FF621E">
              <w:t>Selex Communications, L.L.C.</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3-191-0</w:t>
            </w:r>
          </w:p>
        </w:tc>
        <w:tc>
          <w:tcPr>
            <w:tcW w:w="909" w:type="dxa"/>
            <w:shd w:val="clear" w:color="auto" w:fill="auto"/>
          </w:tcPr>
          <w:p w:rsidR="008143B5" w:rsidRPr="00E7062C" w:rsidRDefault="008143B5" w:rsidP="00670CEB">
            <w:pPr>
              <w:pStyle w:val="StyleTabletextLeft"/>
            </w:pPr>
            <w:r w:rsidRPr="00E7062C">
              <w:t>7672</w:t>
            </w:r>
          </w:p>
        </w:tc>
        <w:tc>
          <w:tcPr>
            <w:tcW w:w="3461" w:type="dxa"/>
            <w:shd w:val="clear" w:color="auto" w:fill="auto"/>
          </w:tcPr>
          <w:p w:rsidR="008143B5" w:rsidRPr="00FF621E" w:rsidRDefault="008143B5" w:rsidP="00670CEB">
            <w:pPr>
              <w:pStyle w:val="StyleTabletextLeft"/>
            </w:pPr>
            <w:r w:rsidRPr="00FF621E">
              <w:t>Plainview, NY</w:t>
            </w:r>
          </w:p>
        </w:tc>
        <w:tc>
          <w:tcPr>
            <w:tcW w:w="4009" w:type="dxa"/>
          </w:tcPr>
          <w:p w:rsidR="008143B5" w:rsidRPr="00FF621E" w:rsidRDefault="008143B5" w:rsidP="00670CEB">
            <w:pPr>
              <w:pStyle w:val="StyleTabletextLeft"/>
            </w:pPr>
            <w:r w:rsidRPr="00FF621E">
              <w:t>American Carrier Services, Inc</w:t>
            </w:r>
          </w:p>
        </w:tc>
      </w:tr>
      <w:tr w:rsidR="008143B5" w:rsidRPr="00FF621E"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rPr>
              <w:t xml:space="preserve">P  </w:t>
            </w:r>
            <w:r w:rsidR="00775A64" w:rsidRPr="00775A64">
              <w:t>52</w:t>
            </w:r>
            <w:r w:rsidRPr="008143B5">
              <w:rPr>
                <w:b/>
                <w:bCs/>
              </w:rPr>
              <w:t xml:space="preserve">  Etats-Unis    ADD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3-204-7</w:t>
            </w:r>
          </w:p>
        </w:tc>
        <w:tc>
          <w:tcPr>
            <w:tcW w:w="909" w:type="dxa"/>
            <w:shd w:val="clear" w:color="auto" w:fill="auto"/>
          </w:tcPr>
          <w:p w:rsidR="008143B5" w:rsidRPr="00E7062C" w:rsidRDefault="008143B5" w:rsidP="00670CEB">
            <w:pPr>
              <w:pStyle w:val="StyleTabletextLeft"/>
            </w:pPr>
            <w:r w:rsidRPr="00E7062C">
              <w:t>7783</w:t>
            </w:r>
          </w:p>
        </w:tc>
        <w:tc>
          <w:tcPr>
            <w:tcW w:w="3461" w:type="dxa"/>
            <w:shd w:val="clear" w:color="auto" w:fill="auto"/>
          </w:tcPr>
          <w:p w:rsidR="008143B5" w:rsidRPr="00FF621E" w:rsidRDefault="008143B5" w:rsidP="00670CEB">
            <w:pPr>
              <w:pStyle w:val="StyleTabletextLeft"/>
            </w:pPr>
            <w:r w:rsidRPr="00FF621E">
              <w:t>New York, NY</w:t>
            </w:r>
          </w:p>
        </w:tc>
        <w:tc>
          <w:tcPr>
            <w:tcW w:w="4009" w:type="dxa"/>
          </w:tcPr>
          <w:p w:rsidR="008143B5" w:rsidRPr="00FF621E" w:rsidRDefault="008143B5" w:rsidP="00670CEB">
            <w:pPr>
              <w:pStyle w:val="StyleTabletextLeft"/>
            </w:pPr>
            <w:r w:rsidRPr="00FF621E">
              <w:t>US Cambridge Group LLC</w:t>
            </w:r>
          </w:p>
        </w:tc>
      </w:tr>
      <w:tr w:rsidR="008143B5" w:rsidRPr="00567A05"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lang w:val="fr-CH"/>
              </w:rPr>
            </w:pPr>
            <w:r w:rsidRPr="008143B5">
              <w:rPr>
                <w:b/>
                <w:bCs/>
                <w:lang w:val="fr-CH"/>
              </w:rPr>
              <w:t xml:space="preserve">P  </w:t>
            </w:r>
            <w:r w:rsidR="00775A64" w:rsidRPr="00775A64">
              <w:rPr>
                <w:lang w:val="fr-CH"/>
              </w:rPr>
              <w:t>79</w:t>
            </w:r>
            <w:r w:rsidRPr="008143B5">
              <w:rPr>
                <w:b/>
                <w:bCs/>
                <w:lang w:val="fr-CH"/>
              </w:rPr>
              <w:t xml:space="preserve">  L'ex-République yougoslave de Macédoine    SUP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2-220-5</w:t>
            </w:r>
          </w:p>
        </w:tc>
        <w:tc>
          <w:tcPr>
            <w:tcW w:w="909" w:type="dxa"/>
            <w:shd w:val="clear" w:color="auto" w:fill="auto"/>
          </w:tcPr>
          <w:p w:rsidR="008143B5" w:rsidRPr="00E7062C" w:rsidRDefault="008143B5" w:rsidP="00670CEB">
            <w:pPr>
              <w:pStyle w:val="StyleTabletextLeft"/>
            </w:pPr>
            <w:r w:rsidRPr="00E7062C">
              <w:t>5861</w:t>
            </w:r>
          </w:p>
        </w:tc>
        <w:tc>
          <w:tcPr>
            <w:tcW w:w="3461" w:type="dxa"/>
            <w:shd w:val="clear" w:color="auto" w:fill="auto"/>
          </w:tcPr>
          <w:p w:rsidR="008143B5" w:rsidRPr="00FF621E" w:rsidRDefault="008143B5" w:rsidP="00670CEB">
            <w:pPr>
              <w:pStyle w:val="StyleTabletextLeft"/>
            </w:pPr>
            <w:r w:rsidRPr="00FF621E">
              <w:t>MSC1INT</w:t>
            </w:r>
          </w:p>
        </w:tc>
        <w:tc>
          <w:tcPr>
            <w:tcW w:w="4009" w:type="dxa"/>
          </w:tcPr>
          <w:p w:rsidR="008143B5" w:rsidRPr="00FF621E" w:rsidRDefault="008143B5" w:rsidP="00670CEB">
            <w:pPr>
              <w:pStyle w:val="StyleTabletextLeft"/>
            </w:pPr>
            <w:r w:rsidRPr="00FF621E">
              <w:t>Cosmofon A.D. Skopje</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2-220-7</w:t>
            </w:r>
          </w:p>
        </w:tc>
        <w:tc>
          <w:tcPr>
            <w:tcW w:w="909" w:type="dxa"/>
            <w:shd w:val="clear" w:color="auto" w:fill="auto"/>
          </w:tcPr>
          <w:p w:rsidR="008143B5" w:rsidRPr="00E7062C" w:rsidRDefault="008143B5" w:rsidP="00670CEB">
            <w:pPr>
              <w:pStyle w:val="StyleTabletextLeft"/>
            </w:pPr>
            <w:r w:rsidRPr="00E7062C">
              <w:t>5863</w:t>
            </w:r>
          </w:p>
        </w:tc>
        <w:tc>
          <w:tcPr>
            <w:tcW w:w="3461" w:type="dxa"/>
            <w:shd w:val="clear" w:color="auto" w:fill="auto"/>
          </w:tcPr>
          <w:p w:rsidR="008143B5" w:rsidRPr="00FF621E" w:rsidRDefault="008143B5" w:rsidP="00670CEB">
            <w:pPr>
              <w:pStyle w:val="StyleTabletextLeft"/>
            </w:pPr>
            <w:r w:rsidRPr="00FF621E">
              <w:t>STP Skopje</w:t>
            </w:r>
          </w:p>
        </w:tc>
        <w:tc>
          <w:tcPr>
            <w:tcW w:w="4009" w:type="dxa"/>
          </w:tcPr>
          <w:p w:rsidR="008143B5" w:rsidRPr="00FF621E" w:rsidRDefault="008143B5" w:rsidP="00670CEB">
            <w:pPr>
              <w:pStyle w:val="StyleTabletextLeft"/>
            </w:pPr>
            <w:r w:rsidRPr="00FF621E">
              <w:t>Nexcom Makedonija</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6-220-0</w:t>
            </w:r>
          </w:p>
        </w:tc>
        <w:tc>
          <w:tcPr>
            <w:tcW w:w="909" w:type="dxa"/>
            <w:shd w:val="clear" w:color="auto" w:fill="auto"/>
          </w:tcPr>
          <w:p w:rsidR="008143B5" w:rsidRPr="00E7062C" w:rsidRDefault="008143B5" w:rsidP="00670CEB">
            <w:pPr>
              <w:pStyle w:val="StyleTabletextLeft"/>
            </w:pPr>
            <w:r w:rsidRPr="00E7062C">
              <w:t>14048</w:t>
            </w:r>
          </w:p>
        </w:tc>
        <w:tc>
          <w:tcPr>
            <w:tcW w:w="3461" w:type="dxa"/>
            <w:shd w:val="clear" w:color="auto" w:fill="auto"/>
          </w:tcPr>
          <w:p w:rsidR="008143B5" w:rsidRPr="00FF621E" w:rsidRDefault="008143B5" w:rsidP="00670CEB">
            <w:pPr>
              <w:pStyle w:val="StyleTabletextLeft"/>
            </w:pPr>
            <w:r w:rsidRPr="00FF621E">
              <w:t>STP Skopje</w:t>
            </w:r>
          </w:p>
        </w:tc>
        <w:tc>
          <w:tcPr>
            <w:tcW w:w="4009" w:type="dxa"/>
          </w:tcPr>
          <w:p w:rsidR="008143B5" w:rsidRPr="00FF621E" w:rsidRDefault="008143B5" w:rsidP="00670CEB">
            <w:pPr>
              <w:pStyle w:val="StyleTabletextLeft"/>
            </w:pPr>
            <w:r w:rsidRPr="00FF621E">
              <w:t>NOV Operator</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6-220-1</w:t>
            </w:r>
          </w:p>
        </w:tc>
        <w:tc>
          <w:tcPr>
            <w:tcW w:w="909" w:type="dxa"/>
            <w:shd w:val="clear" w:color="auto" w:fill="auto"/>
          </w:tcPr>
          <w:p w:rsidR="008143B5" w:rsidRPr="00E7062C" w:rsidRDefault="008143B5" w:rsidP="00670CEB">
            <w:pPr>
              <w:pStyle w:val="StyleTabletextLeft"/>
            </w:pPr>
            <w:r w:rsidRPr="00E7062C">
              <w:t>14049</w:t>
            </w:r>
          </w:p>
        </w:tc>
        <w:tc>
          <w:tcPr>
            <w:tcW w:w="3461" w:type="dxa"/>
            <w:shd w:val="clear" w:color="auto" w:fill="auto"/>
          </w:tcPr>
          <w:p w:rsidR="008143B5" w:rsidRPr="00FF621E" w:rsidRDefault="008143B5" w:rsidP="00670CEB">
            <w:pPr>
              <w:pStyle w:val="StyleTabletextLeft"/>
            </w:pPr>
            <w:r w:rsidRPr="00FF621E">
              <w:t>STP1 Skopje</w:t>
            </w:r>
          </w:p>
        </w:tc>
        <w:tc>
          <w:tcPr>
            <w:tcW w:w="4009" w:type="dxa"/>
          </w:tcPr>
          <w:p w:rsidR="008143B5" w:rsidRPr="00FF621E" w:rsidRDefault="008143B5" w:rsidP="00670CEB">
            <w:pPr>
              <w:pStyle w:val="StyleTabletextLeft"/>
            </w:pPr>
            <w:r w:rsidRPr="00FF621E">
              <w:t>Cosmofon</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6-220-2</w:t>
            </w:r>
          </w:p>
        </w:tc>
        <w:tc>
          <w:tcPr>
            <w:tcW w:w="909" w:type="dxa"/>
            <w:shd w:val="clear" w:color="auto" w:fill="auto"/>
          </w:tcPr>
          <w:p w:rsidR="008143B5" w:rsidRPr="00E7062C" w:rsidRDefault="008143B5" w:rsidP="00670CEB">
            <w:pPr>
              <w:pStyle w:val="StyleTabletextLeft"/>
            </w:pPr>
            <w:r w:rsidRPr="00E7062C">
              <w:t>14050</w:t>
            </w:r>
          </w:p>
        </w:tc>
        <w:tc>
          <w:tcPr>
            <w:tcW w:w="3461" w:type="dxa"/>
            <w:shd w:val="clear" w:color="auto" w:fill="auto"/>
          </w:tcPr>
          <w:p w:rsidR="008143B5" w:rsidRPr="00FF621E" w:rsidRDefault="008143B5" w:rsidP="00670CEB">
            <w:pPr>
              <w:pStyle w:val="StyleTabletextLeft"/>
            </w:pPr>
            <w:r w:rsidRPr="00FF621E">
              <w:t>STP2 Skopje</w:t>
            </w:r>
          </w:p>
        </w:tc>
        <w:tc>
          <w:tcPr>
            <w:tcW w:w="4009" w:type="dxa"/>
          </w:tcPr>
          <w:p w:rsidR="008143B5" w:rsidRPr="00FF621E" w:rsidRDefault="008143B5" w:rsidP="00670CEB">
            <w:pPr>
              <w:pStyle w:val="StyleTabletextLeft"/>
            </w:pPr>
            <w:r w:rsidRPr="00FF621E">
              <w:t>Cosmofon</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6-220-3</w:t>
            </w:r>
          </w:p>
        </w:tc>
        <w:tc>
          <w:tcPr>
            <w:tcW w:w="909" w:type="dxa"/>
            <w:shd w:val="clear" w:color="auto" w:fill="auto"/>
          </w:tcPr>
          <w:p w:rsidR="008143B5" w:rsidRPr="00E7062C" w:rsidRDefault="008143B5" w:rsidP="00670CEB">
            <w:pPr>
              <w:pStyle w:val="StyleTabletextLeft"/>
            </w:pPr>
            <w:r w:rsidRPr="00E7062C">
              <w:t>14051</w:t>
            </w:r>
          </w:p>
        </w:tc>
        <w:tc>
          <w:tcPr>
            <w:tcW w:w="3461" w:type="dxa"/>
            <w:shd w:val="clear" w:color="auto" w:fill="auto"/>
          </w:tcPr>
          <w:p w:rsidR="008143B5" w:rsidRPr="00FF621E" w:rsidRDefault="008143B5" w:rsidP="00670CEB">
            <w:pPr>
              <w:pStyle w:val="StyleTabletextLeft"/>
            </w:pPr>
            <w:r w:rsidRPr="00FF621E">
              <w:t>Matel SK-1</w:t>
            </w:r>
          </w:p>
        </w:tc>
        <w:tc>
          <w:tcPr>
            <w:tcW w:w="4009" w:type="dxa"/>
          </w:tcPr>
          <w:p w:rsidR="008143B5" w:rsidRPr="00FF621E" w:rsidRDefault="008143B5" w:rsidP="00670CEB">
            <w:pPr>
              <w:pStyle w:val="StyleTabletextLeft"/>
            </w:pPr>
            <w:r w:rsidRPr="00FF621E">
              <w:t>Matel MK</w:t>
            </w:r>
          </w:p>
        </w:tc>
      </w:tr>
      <w:tr w:rsidR="008143B5" w:rsidRPr="00567A05"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lang w:val="fr-CH"/>
              </w:rPr>
            </w:pPr>
            <w:r w:rsidRPr="008143B5">
              <w:rPr>
                <w:b/>
                <w:bCs/>
                <w:lang w:val="fr-CH"/>
              </w:rPr>
              <w:t xml:space="preserve">P  </w:t>
            </w:r>
            <w:r w:rsidR="00775A64" w:rsidRPr="00775A64">
              <w:rPr>
                <w:lang w:val="fr-CH"/>
              </w:rPr>
              <w:t>79</w:t>
            </w:r>
            <w:r w:rsidRPr="008143B5">
              <w:rPr>
                <w:b/>
                <w:bCs/>
                <w:lang w:val="fr-CH"/>
              </w:rPr>
              <w:t xml:space="preserve">  L'ex-République yougoslave de Macédoine    ADD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2-220-5</w:t>
            </w:r>
          </w:p>
        </w:tc>
        <w:tc>
          <w:tcPr>
            <w:tcW w:w="909" w:type="dxa"/>
            <w:shd w:val="clear" w:color="auto" w:fill="auto"/>
          </w:tcPr>
          <w:p w:rsidR="008143B5" w:rsidRPr="00E7062C" w:rsidRDefault="008143B5" w:rsidP="00670CEB">
            <w:pPr>
              <w:pStyle w:val="StyleTabletextLeft"/>
            </w:pPr>
            <w:r w:rsidRPr="00E7062C">
              <w:t>5861</w:t>
            </w:r>
          </w:p>
        </w:tc>
        <w:tc>
          <w:tcPr>
            <w:tcW w:w="3461" w:type="dxa"/>
            <w:shd w:val="clear" w:color="auto" w:fill="auto"/>
          </w:tcPr>
          <w:p w:rsidR="008143B5" w:rsidRPr="00FF621E" w:rsidRDefault="008143B5" w:rsidP="00670CEB">
            <w:pPr>
              <w:pStyle w:val="StyleTabletextLeft"/>
            </w:pPr>
            <w:r w:rsidRPr="00FF621E">
              <w:t>MSC1INT</w:t>
            </w:r>
          </w:p>
        </w:tc>
        <w:tc>
          <w:tcPr>
            <w:tcW w:w="4009" w:type="dxa"/>
          </w:tcPr>
          <w:p w:rsidR="008143B5" w:rsidRPr="00FF621E" w:rsidRDefault="008143B5" w:rsidP="00670CEB">
            <w:pPr>
              <w:pStyle w:val="StyleTabletextLeft"/>
            </w:pPr>
            <w:r w:rsidRPr="00FF621E">
              <w:t>One AD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6-220-0</w:t>
            </w:r>
          </w:p>
        </w:tc>
        <w:tc>
          <w:tcPr>
            <w:tcW w:w="909" w:type="dxa"/>
            <w:shd w:val="clear" w:color="auto" w:fill="auto"/>
          </w:tcPr>
          <w:p w:rsidR="008143B5" w:rsidRPr="00E7062C" w:rsidRDefault="008143B5" w:rsidP="00670CEB">
            <w:pPr>
              <w:pStyle w:val="StyleTabletextLeft"/>
            </w:pPr>
            <w:r w:rsidRPr="00E7062C">
              <w:t>14048</w:t>
            </w:r>
          </w:p>
        </w:tc>
        <w:tc>
          <w:tcPr>
            <w:tcW w:w="3461" w:type="dxa"/>
            <w:shd w:val="clear" w:color="auto" w:fill="auto"/>
          </w:tcPr>
          <w:p w:rsidR="008143B5" w:rsidRPr="00FF621E" w:rsidRDefault="008143B5" w:rsidP="00670CEB">
            <w:pPr>
              <w:pStyle w:val="StyleTabletextLeft"/>
            </w:pPr>
            <w:r w:rsidRPr="00FF621E">
              <w:t>STP Skopje</w:t>
            </w:r>
          </w:p>
        </w:tc>
        <w:tc>
          <w:tcPr>
            <w:tcW w:w="4009" w:type="dxa"/>
          </w:tcPr>
          <w:p w:rsidR="008143B5" w:rsidRPr="00FF621E" w:rsidRDefault="008143B5" w:rsidP="00670CEB">
            <w:pPr>
              <w:pStyle w:val="StyleTabletextLeft"/>
            </w:pPr>
            <w:r w:rsidRPr="00FF621E">
              <w:t>VIP Operator</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6-220-1</w:t>
            </w:r>
          </w:p>
        </w:tc>
        <w:tc>
          <w:tcPr>
            <w:tcW w:w="909" w:type="dxa"/>
            <w:shd w:val="clear" w:color="auto" w:fill="auto"/>
          </w:tcPr>
          <w:p w:rsidR="008143B5" w:rsidRPr="00E7062C" w:rsidRDefault="008143B5" w:rsidP="00670CEB">
            <w:pPr>
              <w:pStyle w:val="StyleTabletextLeft"/>
            </w:pPr>
            <w:r w:rsidRPr="00E7062C">
              <w:t>14049</w:t>
            </w:r>
          </w:p>
        </w:tc>
        <w:tc>
          <w:tcPr>
            <w:tcW w:w="3461" w:type="dxa"/>
            <w:shd w:val="clear" w:color="auto" w:fill="auto"/>
          </w:tcPr>
          <w:p w:rsidR="008143B5" w:rsidRPr="00FF621E" w:rsidRDefault="008143B5" w:rsidP="00670CEB">
            <w:pPr>
              <w:pStyle w:val="StyleTabletextLeft"/>
            </w:pPr>
            <w:r w:rsidRPr="00FF621E">
              <w:t>STP1 Skopje</w:t>
            </w:r>
          </w:p>
        </w:tc>
        <w:tc>
          <w:tcPr>
            <w:tcW w:w="4009" w:type="dxa"/>
          </w:tcPr>
          <w:p w:rsidR="008143B5" w:rsidRPr="00FF621E" w:rsidRDefault="008143B5" w:rsidP="00670CEB">
            <w:pPr>
              <w:pStyle w:val="StyleTabletextLeft"/>
            </w:pPr>
            <w:r w:rsidRPr="00FF621E">
              <w:t>One AD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6-220-2</w:t>
            </w:r>
          </w:p>
        </w:tc>
        <w:tc>
          <w:tcPr>
            <w:tcW w:w="909" w:type="dxa"/>
            <w:shd w:val="clear" w:color="auto" w:fill="auto"/>
          </w:tcPr>
          <w:p w:rsidR="008143B5" w:rsidRPr="00E7062C" w:rsidRDefault="008143B5" w:rsidP="00670CEB">
            <w:pPr>
              <w:pStyle w:val="StyleTabletextLeft"/>
            </w:pPr>
            <w:r w:rsidRPr="00E7062C">
              <w:t>14050</w:t>
            </w:r>
          </w:p>
        </w:tc>
        <w:tc>
          <w:tcPr>
            <w:tcW w:w="3461" w:type="dxa"/>
            <w:shd w:val="clear" w:color="auto" w:fill="auto"/>
          </w:tcPr>
          <w:p w:rsidR="008143B5" w:rsidRPr="00FF621E" w:rsidRDefault="008143B5" w:rsidP="00670CEB">
            <w:pPr>
              <w:pStyle w:val="StyleTabletextLeft"/>
            </w:pPr>
            <w:r w:rsidRPr="00FF621E">
              <w:t>STP2 Skopje</w:t>
            </w:r>
          </w:p>
        </w:tc>
        <w:tc>
          <w:tcPr>
            <w:tcW w:w="4009" w:type="dxa"/>
          </w:tcPr>
          <w:p w:rsidR="008143B5" w:rsidRPr="00FF621E" w:rsidRDefault="008143B5" w:rsidP="00670CEB">
            <w:pPr>
              <w:pStyle w:val="StyleTabletextLeft"/>
            </w:pPr>
            <w:r w:rsidRPr="00FF621E">
              <w:t>One AD</w:t>
            </w:r>
          </w:p>
        </w:tc>
      </w:tr>
      <w:tr w:rsidR="008143B5" w:rsidRPr="008143B5" w:rsidTr="00670CEB">
        <w:trPr>
          <w:cantSplit/>
          <w:trHeight w:val="240"/>
        </w:trPr>
        <w:tc>
          <w:tcPr>
            <w:tcW w:w="9288" w:type="dxa"/>
            <w:gridSpan w:val="4"/>
            <w:shd w:val="clear" w:color="auto" w:fill="auto"/>
          </w:tcPr>
          <w:p w:rsidR="008143B5" w:rsidRPr="008143B5" w:rsidRDefault="008143B5" w:rsidP="00775A64">
            <w:pPr>
              <w:pStyle w:val="Normalaftertitle"/>
              <w:keepNext/>
              <w:spacing w:before="240"/>
              <w:rPr>
                <w:b/>
                <w:bCs/>
              </w:rPr>
            </w:pPr>
            <w:r w:rsidRPr="008143B5">
              <w:rPr>
                <w:b/>
                <w:bCs/>
                <w:lang w:val="fr-CH"/>
              </w:rPr>
              <w:t xml:space="preserve">P  </w:t>
            </w:r>
            <w:r w:rsidR="00775A64">
              <w:rPr>
                <w:lang w:val="fr-CH"/>
              </w:rPr>
              <w:t>8</w:t>
            </w:r>
            <w:r w:rsidR="00775A64" w:rsidRPr="00775A64">
              <w:rPr>
                <w:lang w:val="fr-CH"/>
              </w:rPr>
              <w:t>9</w:t>
            </w:r>
            <w:r w:rsidRPr="008143B5">
              <w:rPr>
                <w:b/>
                <w:bCs/>
                <w:lang w:val="fr-CH"/>
              </w:rPr>
              <w:t xml:space="preserve">  </w:t>
            </w:r>
            <w:r w:rsidRPr="008143B5">
              <w:rPr>
                <w:b/>
                <w:bCs/>
              </w:rPr>
              <w:t>Norvège    SUP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2-086-5</w:t>
            </w:r>
          </w:p>
        </w:tc>
        <w:tc>
          <w:tcPr>
            <w:tcW w:w="909" w:type="dxa"/>
            <w:shd w:val="clear" w:color="auto" w:fill="auto"/>
          </w:tcPr>
          <w:p w:rsidR="008143B5" w:rsidRPr="00E7062C" w:rsidRDefault="008143B5" w:rsidP="00670CEB">
            <w:pPr>
              <w:pStyle w:val="StyleTabletextLeft"/>
            </w:pPr>
            <w:r w:rsidRPr="00E7062C">
              <w:t>4789</w:t>
            </w:r>
          </w:p>
        </w:tc>
        <w:tc>
          <w:tcPr>
            <w:tcW w:w="3461" w:type="dxa"/>
            <w:shd w:val="clear" w:color="auto" w:fill="auto"/>
          </w:tcPr>
          <w:p w:rsidR="008143B5" w:rsidRPr="00FF621E" w:rsidRDefault="008143B5" w:rsidP="00670CEB">
            <w:pPr>
              <w:pStyle w:val="StyleTabletextLeft"/>
            </w:pPr>
            <w:r w:rsidRPr="00FF621E">
              <w:t>Oslo 2</w:t>
            </w:r>
          </w:p>
        </w:tc>
        <w:tc>
          <w:tcPr>
            <w:tcW w:w="4009" w:type="dxa"/>
          </w:tcPr>
          <w:p w:rsidR="008143B5" w:rsidRPr="00FF621E" w:rsidRDefault="008143B5" w:rsidP="00670CEB">
            <w:pPr>
              <w:pStyle w:val="StyleTabletextLeft"/>
            </w:pPr>
            <w:r w:rsidRPr="00FF621E">
              <w:t>MCI Worldcom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2-087-1</w:t>
            </w:r>
          </w:p>
        </w:tc>
        <w:tc>
          <w:tcPr>
            <w:tcW w:w="909" w:type="dxa"/>
            <w:shd w:val="clear" w:color="auto" w:fill="auto"/>
          </w:tcPr>
          <w:p w:rsidR="008143B5" w:rsidRPr="00E7062C" w:rsidRDefault="008143B5" w:rsidP="00670CEB">
            <w:pPr>
              <w:pStyle w:val="StyleTabletextLeft"/>
            </w:pPr>
            <w:r w:rsidRPr="00E7062C">
              <w:t>4793</w:t>
            </w:r>
          </w:p>
        </w:tc>
        <w:tc>
          <w:tcPr>
            <w:tcW w:w="3461" w:type="dxa"/>
            <w:shd w:val="clear" w:color="auto" w:fill="auto"/>
          </w:tcPr>
          <w:p w:rsidR="008143B5" w:rsidRPr="00FF621E" w:rsidRDefault="008143B5" w:rsidP="00670CEB">
            <w:pPr>
              <w:pStyle w:val="StyleTabletextLeft"/>
            </w:pPr>
            <w:r w:rsidRPr="00FF621E">
              <w:t>Oslo PA1I</w:t>
            </w:r>
          </w:p>
        </w:tc>
        <w:tc>
          <w:tcPr>
            <w:tcW w:w="4009" w:type="dxa"/>
          </w:tcPr>
          <w:p w:rsidR="008143B5" w:rsidRPr="00FF621E" w:rsidRDefault="008143B5" w:rsidP="00670CEB">
            <w:pPr>
              <w:pStyle w:val="StyleTabletextLeft"/>
            </w:pPr>
            <w:r w:rsidRPr="00FF621E">
              <w:t>Port IT AS</w:t>
            </w:r>
          </w:p>
        </w:tc>
      </w:tr>
      <w:tr w:rsidR="008143B5" w:rsidRPr="008143B5"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lang w:val="fr-CH"/>
              </w:rPr>
              <w:t xml:space="preserve">P  </w:t>
            </w:r>
            <w:r w:rsidR="00775A64">
              <w:rPr>
                <w:lang w:val="fr-CH"/>
              </w:rPr>
              <w:t>8</w:t>
            </w:r>
            <w:r w:rsidR="00775A64" w:rsidRPr="00775A64">
              <w:rPr>
                <w:lang w:val="fr-CH"/>
              </w:rPr>
              <w:t>9</w:t>
            </w:r>
            <w:r w:rsidRPr="008143B5">
              <w:rPr>
                <w:b/>
                <w:bCs/>
                <w:lang w:val="fr-CH"/>
              </w:rPr>
              <w:t xml:space="preserve">  </w:t>
            </w:r>
            <w:r w:rsidRPr="008143B5">
              <w:rPr>
                <w:b/>
                <w:bCs/>
              </w:rPr>
              <w:t>Norvège    ADD</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2-086-5</w:t>
            </w:r>
          </w:p>
        </w:tc>
        <w:tc>
          <w:tcPr>
            <w:tcW w:w="909" w:type="dxa"/>
            <w:shd w:val="clear" w:color="auto" w:fill="auto"/>
          </w:tcPr>
          <w:p w:rsidR="008143B5" w:rsidRPr="00E7062C" w:rsidRDefault="008143B5" w:rsidP="00670CEB">
            <w:pPr>
              <w:pStyle w:val="StyleTabletextLeft"/>
            </w:pPr>
            <w:r w:rsidRPr="00E7062C">
              <w:t>4789</w:t>
            </w:r>
          </w:p>
        </w:tc>
        <w:tc>
          <w:tcPr>
            <w:tcW w:w="3461" w:type="dxa"/>
            <w:shd w:val="clear" w:color="auto" w:fill="auto"/>
          </w:tcPr>
          <w:p w:rsidR="008143B5" w:rsidRPr="00FF621E" w:rsidRDefault="008143B5" w:rsidP="00670CEB">
            <w:pPr>
              <w:pStyle w:val="StyleTabletextLeft"/>
            </w:pPr>
            <w:r w:rsidRPr="00FF621E">
              <w:t>NOOSLULV89</w:t>
            </w:r>
          </w:p>
        </w:tc>
        <w:tc>
          <w:tcPr>
            <w:tcW w:w="4009" w:type="dxa"/>
          </w:tcPr>
          <w:p w:rsidR="008143B5" w:rsidRPr="00FF621E" w:rsidRDefault="008143B5" w:rsidP="00670CEB">
            <w:pPr>
              <w:pStyle w:val="StyleTabletextLeft"/>
            </w:pPr>
            <w:r w:rsidRPr="00FF621E">
              <w:t>Network Norway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2-087-1</w:t>
            </w:r>
          </w:p>
        </w:tc>
        <w:tc>
          <w:tcPr>
            <w:tcW w:w="909" w:type="dxa"/>
            <w:shd w:val="clear" w:color="auto" w:fill="auto"/>
          </w:tcPr>
          <w:p w:rsidR="008143B5" w:rsidRPr="00E7062C" w:rsidRDefault="008143B5" w:rsidP="00670CEB">
            <w:pPr>
              <w:pStyle w:val="StyleTabletextLeft"/>
            </w:pPr>
            <w:r w:rsidRPr="00E7062C">
              <w:t>4793</w:t>
            </w:r>
          </w:p>
        </w:tc>
        <w:tc>
          <w:tcPr>
            <w:tcW w:w="3461" w:type="dxa"/>
            <w:shd w:val="clear" w:color="auto" w:fill="auto"/>
          </w:tcPr>
          <w:p w:rsidR="008143B5" w:rsidRPr="00FF621E" w:rsidRDefault="008143B5" w:rsidP="00670CEB">
            <w:pPr>
              <w:pStyle w:val="StyleTabletextLeft"/>
            </w:pPr>
            <w:r w:rsidRPr="00FF621E">
              <w:t>NOOSLOKE121</w:t>
            </w:r>
          </w:p>
        </w:tc>
        <w:tc>
          <w:tcPr>
            <w:tcW w:w="4009" w:type="dxa"/>
          </w:tcPr>
          <w:p w:rsidR="008143B5" w:rsidRPr="00FF621E" w:rsidRDefault="008143B5" w:rsidP="00670CEB">
            <w:pPr>
              <w:pStyle w:val="StyleTabletextLeft"/>
            </w:pPr>
            <w:r w:rsidRPr="00FF621E">
              <w:t>Network Norway AS</w:t>
            </w:r>
          </w:p>
        </w:tc>
      </w:tr>
      <w:tr w:rsidR="008143B5" w:rsidRPr="00FF621E"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lang w:val="fr-CH"/>
              </w:rPr>
              <w:lastRenderedPageBreak/>
              <w:t xml:space="preserve">P  </w:t>
            </w:r>
            <w:r w:rsidR="00775A64" w:rsidRPr="00775A64">
              <w:rPr>
                <w:lang w:val="fr-CH"/>
              </w:rPr>
              <w:t>101 à 102</w:t>
            </w:r>
            <w:r w:rsidRPr="008143B5">
              <w:rPr>
                <w:b/>
                <w:bCs/>
                <w:lang w:val="fr-CH"/>
              </w:rPr>
              <w:t xml:space="preserve">  </w:t>
            </w:r>
            <w:r w:rsidRPr="008143B5">
              <w:rPr>
                <w:b/>
                <w:bCs/>
              </w:rPr>
              <w:t>Rép. tchèque    SUP</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2-060-1</w:t>
            </w:r>
          </w:p>
        </w:tc>
        <w:tc>
          <w:tcPr>
            <w:tcW w:w="909" w:type="dxa"/>
            <w:shd w:val="clear" w:color="auto" w:fill="auto"/>
          </w:tcPr>
          <w:p w:rsidR="008143B5" w:rsidRPr="00E7062C" w:rsidRDefault="008143B5" w:rsidP="00670CEB">
            <w:pPr>
              <w:pStyle w:val="StyleTabletextLeft"/>
            </w:pPr>
            <w:r w:rsidRPr="00E7062C">
              <w:t>4577</w:t>
            </w:r>
          </w:p>
        </w:tc>
        <w:tc>
          <w:tcPr>
            <w:tcW w:w="3461" w:type="dxa"/>
            <w:shd w:val="clear" w:color="auto" w:fill="auto"/>
          </w:tcPr>
          <w:p w:rsidR="008143B5" w:rsidRPr="00FF621E" w:rsidRDefault="008143B5" w:rsidP="00670CEB">
            <w:pPr>
              <w:pStyle w:val="StyleTabletextLeft"/>
            </w:pPr>
            <w:r w:rsidRPr="00FF621E">
              <w:t>Craph2  CZ</w:t>
            </w:r>
          </w:p>
        </w:tc>
        <w:tc>
          <w:tcPr>
            <w:tcW w:w="4009" w:type="dxa"/>
          </w:tcPr>
          <w:p w:rsidR="008143B5" w:rsidRPr="00FF621E" w:rsidRDefault="008143B5" w:rsidP="00670CEB">
            <w:pPr>
              <w:pStyle w:val="StyleTabletextLeft"/>
            </w:pPr>
            <w:r w:rsidRPr="00FF621E">
              <w:t>Ceska Radiokomunikace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2-060-3</w:t>
            </w:r>
          </w:p>
        </w:tc>
        <w:tc>
          <w:tcPr>
            <w:tcW w:w="909" w:type="dxa"/>
            <w:shd w:val="clear" w:color="auto" w:fill="auto"/>
          </w:tcPr>
          <w:p w:rsidR="008143B5" w:rsidRPr="00E7062C" w:rsidRDefault="008143B5" w:rsidP="00670CEB">
            <w:pPr>
              <w:pStyle w:val="StyleTabletextLeft"/>
            </w:pPr>
            <w:r w:rsidRPr="00E7062C">
              <w:t>4579</w:t>
            </w:r>
          </w:p>
        </w:tc>
        <w:tc>
          <w:tcPr>
            <w:tcW w:w="3461" w:type="dxa"/>
            <w:shd w:val="clear" w:color="auto" w:fill="auto"/>
          </w:tcPr>
          <w:p w:rsidR="008143B5" w:rsidRPr="00FF621E" w:rsidRDefault="008143B5" w:rsidP="00670CEB">
            <w:pPr>
              <w:pStyle w:val="StyleTabletextLeft"/>
            </w:pPr>
            <w:r w:rsidRPr="00FF621E">
              <w:t>Tiscali CZ</w:t>
            </w:r>
          </w:p>
        </w:tc>
        <w:tc>
          <w:tcPr>
            <w:tcW w:w="4009" w:type="dxa"/>
          </w:tcPr>
          <w:p w:rsidR="008143B5" w:rsidRPr="00FF621E" w:rsidRDefault="008143B5" w:rsidP="00670CEB">
            <w:pPr>
              <w:pStyle w:val="StyleTabletextLeft"/>
            </w:pPr>
            <w:r w:rsidRPr="00FF621E">
              <w:t>Tiscali Telekomunikace Ceska republika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2-060-4</w:t>
            </w:r>
          </w:p>
        </w:tc>
        <w:tc>
          <w:tcPr>
            <w:tcW w:w="909" w:type="dxa"/>
            <w:shd w:val="clear" w:color="auto" w:fill="auto"/>
          </w:tcPr>
          <w:p w:rsidR="008143B5" w:rsidRPr="00E7062C" w:rsidRDefault="008143B5" w:rsidP="00670CEB">
            <w:pPr>
              <w:pStyle w:val="StyleTabletextLeft"/>
            </w:pPr>
            <w:r w:rsidRPr="00E7062C">
              <w:t>4580</w:t>
            </w:r>
          </w:p>
        </w:tc>
        <w:tc>
          <w:tcPr>
            <w:tcW w:w="3461" w:type="dxa"/>
            <w:shd w:val="clear" w:color="auto" w:fill="auto"/>
          </w:tcPr>
          <w:p w:rsidR="008143B5" w:rsidRPr="00FF621E" w:rsidRDefault="008143B5" w:rsidP="00670CEB">
            <w:pPr>
              <w:pStyle w:val="StyleTabletextLeft"/>
            </w:pPr>
            <w:r w:rsidRPr="00FF621E">
              <w:t>Craphi1 CZ</w:t>
            </w:r>
          </w:p>
        </w:tc>
        <w:tc>
          <w:tcPr>
            <w:tcW w:w="4009" w:type="dxa"/>
          </w:tcPr>
          <w:p w:rsidR="008143B5" w:rsidRPr="00FF621E" w:rsidRDefault="008143B5" w:rsidP="00670CEB">
            <w:pPr>
              <w:pStyle w:val="StyleTabletextLeft"/>
            </w:pPr>
            <w:r w:rsidRPr="00FF621E">
              <w:t>Radiokomunikace a.s.</w:t>
            </w:r>
          </w:p>
        </w:tc>
      </w:tr>
      <w:tr w:rsidR="008143B5" w:rsidRPr="00567A05" w:rsidTr="00670CEB">
        <w:trPr>
          <w:cantSplit/>
          <w:trHeight w:val="240"/>
        </w:trPr>
        <w:tc>
          <w:tcPr>
            <w:tcW w:w="909" w:type="dxa"/>
            <w:shd w:val="clear" w:color="auto" w:fill="auto"/>
          </w:tcPr>
          <w:p w:rsidR="008143B5" w:rsidRPr="00E7062C" w:rsidRDefault="008143B5" w:rsidP="00670CEB">
            <w:pPr>
              <w:pStyle w:val="StyleTabletextLeft"/>
            </w:pPr>
            <w:r w:rsidRPr="00E7062C">
              <w:t>2-228-0</w:t>
            </w:r>
          </w:p>
        </w:tc>
        <w:tc>
          <w:tcPr>
            <w:tcW w:w="909" w:type="dxa"/>
            <w:shd w:val="clear" w:color="auto" w:fill="auto"/>
          </w:tcPr>
          <w:p w:rsidR="008143B5" w:rsidRPr="00E7062C" w:rsidRDefault="008143B5" w:rsidP="00670CEB">
            <w:pPr>
              <w:pStyle w:val="StyleTabletextLeft"/>
            </w:pPr>
            <w:r w:rsidRPr="00E7062C">
              <w:t>5920</w:t>
            </w:r>
          </w:p>
        </w:tc>
        <w:tc>
          <w:tcPr>
            <w:tcW w:w="3461" w:type="dxa"/>
            <w:shd w:val="clear" w:color="auto" w:fill="auto"/>
          </w:tcPr>
          <w:p w:rsidR="008143B5" w:rsidRPr="00D87CF3" w:rsidRDefault="008143B5" w:rsidP="00670CEB">
            <w:pPr>
              <w:pStyle w:val="StyleTabletextLeft"/>
              <w:rPr>
                <w:lang w:val="en-US"/>
              </w:rPr>
            </w:pPr>
            <w:r w:rsidRPr="00D87CF3">
              <w:rPr>
                <w:lang w:val="en-US"/>
              </w:rPr>
              <w:t>Common SPC for the first couple SA-SPT</w:t>
            </w:r>
          </w:p>
        </w:tc>
        <w:tc>
          <w:tcPr>
            <w:tcW w:w="4009" w:type="dxa"/>
          </w:tcPr>
          <w:p w:rsidR="008143B5" w:rsidRPr="00D87CF3" w:rsidRDefault="008143B5" w:rsidP="00670CEB">
            <w:pPr>
              <w:pStyle w:val="StyleTabletextLeft"/>
              <w:rPr>
                <w:lang w:val="es-ES_tradnl"/>
              </w:rPr>
            </w:pPr>
            <w:r w:rsidRPr="00D87CF3">
              <w:rPr>
                <w:lang w:val="es-ES_tradnl"/>
              </w:rPr>
              <w:t>Telefónica O2 Czech Republic a.s.</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2-228-5</w:t>
            </w:r>
          </w:p>
        </w:tc>
        <w:tc>
          <w:tcPr>
            <w:tcW w:w="909" w:type="dxa"/>
            <w:shd w:val="clear" w:color="auto" w:fill="auto"/>
          </w:tcPr>
          <w:p w:rsidR="008143B5" w:rsidRPr="00E7062C" w:rsidRDefault="008143B5" w:rsidP="00670CEB">
            <w:pPr>
              <w:pStyle w:val="StyleTabletextLeft"/>
            </w:pPr>
            <w:r w:rsidRPr="00E7062C">
              <w:t>5925</w:t>
            </w:r>
          </w:p>
        </w:tc>
        <w:tc>
          <w:tcPr>
            <w:tcW w:w="3461" w:type="dxa"/>
            <w:shd w:val="clear" w:color="auto" w:fill="auto"/>
          </w:tcPr>
          <w:p w:rsidR="008143B5" w:rsidRPr="00FF621E" w:rsidRDefault="008143B5" w:rsidP="00670CEB">
            <w:pPr>
              <w:pStyle w:val="StyleTabletextLeft"/>
            </w:pPr>
            <w:r w:rsidRPr="00FF621E">
              <w:t>802 MATTES AD</w:t>
            </w:r>
          </w:p>
        </w:tc>
        <w:tc>
          <w:tcPr>
            <w:tcW w:w="4009" w:type="dxa"/>
          </w:tcPr>
          <w:p w:rsidR="008143B5" w:rsidRPr="00D87CF3" w:rsidRDefault="008143B5" w:rsidP="00670CEB">
            <w:pPr>
              <w:pStyle w:val="StyleTabletextLeft"/>
              <w:rPr>
                <w:lang w:val="en-US"/>
              </w:rPr>
            </w:pPr>
            <w:r w:rsidRPr="00D87CF3">
              <w:rPr>
                <w:lang w:val="en-US"/>
              </w:rPr>
              <w:t>MATTES AD, spol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2-229-4</w:t>
            </w:r>
          </w:p>
        </w:tc>
        <w:tc>
          <w:tcPr>
            <w:tcW w:w="909" w:type="dxa"/>
            <w:shd w:val="clear" w:color="auto" w:fill="auto"/>
          </w:tcPr>
          <w:p w:rsidR="008143B5" w:rsidRPr="00E7062C" w:rsidRDefault="008143B5" w:rsidP="00670CEB">
            <w:pPr>
              <w:pStyle w:val="StyleTabletextLeft"/>
            </w:pPr>
            <w:r w:rsidRPr="00E7062C">
              <w:t>5932</w:t>
            </w:r>
          </w:p>
        </w:tc>
        <w:tc>
          <w:tcPr>
            <w:tcW w:w="3461" w:type="dxa"/>
            <w:shd w:val="clear" w:color="auto" w:fill="auto"/>
          </w:tcPr>
          <w:p w:rsidR="008143B5" w:rsidRPr="00FF621E" w:rsidRDefault="008143B5" w:rsidP="00670CEB">
            <w:pPr>
              <w:pStyle w:val="StyleTabletextLeft"/>
            </w:pPr>
            <w:r w:rsidRPr="00FF621E">
              <w:t>Praha CS</w:t>
            </w:r>
          </w:p>
        </w:tc>
        <w:tc>
          <w:tcPr>
            <w:tcW w:w="4009" w:type="dxa"/>
          </w:tcPr>
          <w:p w:rsidR="008143B5" w:rsidRPr="00FF621E" w:rsidRDefault="008143B5" w:rsidP="00670CEB">
            <w:pPr>
              <w:pStyle w:val="StyleTabletextLeft"/>
            </w:pPr>
            <w:r w:rsidRPr="00FF621E">
              <w:t>GTS Novera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2-229-5</w:t>
            </w:r>
          </w:p>
        </w:tc>
        <w:tc>
          <w:tcPr>
            <w:tcW w:w="909" w:type="dxa"/>
            <w:shd w:val="clear" w:color="auto" w:fill="auto"/>
          </w:tcPr>
          <w:p w:rsidR="008143B5" w:rsidRPr="00E7062C" w:rsidRDefault="008143B5" w:rsidP="00670CEB">
            <w:pPr>
              <w:pStyle w:val="StyleTabletextLeft"/>
            </w:pPr>
            <w:r w:rsidRPr="00E7062C">
              <w:t>5933</w:t>
            </w:r>
          </w:p>
        </w:tc>
        <w:tc>
          <w:tcPr>
            <w:tcW w:w="3461" w:type="dxa"/>
            <w:shd w:val="clear" w:color="auto" w:fill="auto"/>
          </w:tcPr>
          <w:p w:rsidR="008143B5" w:rsidRPr="00FF621E" w:rsidRDefault="008143B5" w:rsidP="00670CEB">
            <w:pPr>
              <w:pStyle w:val="StyleTabletextLeft"/>
            </w:pPr>
            <w:r w:rsidRPr="00FF621E">
              <w:t>Brno CS</w:t>
            </w:r>
          </w:p>
        </w:tc>
        <w:tc>
          <w:tcPr>
            <w:tcW w:w="4009" w:type="dxa"/>
          </w:tcPr>
          <w:p w:rsidR="008143B5" w:rsidRPr="00FF621E" w:rsidRDefault="008143B5" w:rsidP="00670CEB">
            <w:pPr>
              <w:pStyle w:val="StyleTabletextLeft"/>
            </w:pPr>
            <w:r w:rsidRPr="00FF621E">
              <w:t>GTS Novera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2-229-6</w:t>
            </w:r>
          </w:p>
        </w:tc>
        <w:tc>
          <w:tcPr>
            <w:tcW w:w="909" w:type="dxa"/>
            <w:shd w:val="clear" w:color="auto" w:fill="auto"/>
          </w:tcPr>
          <w:p w:rsidR="008143B5" w:rsidRPr="00E7062C" w:rsidRDefault="008143B5" w:rsidP="00670CEB">
            <w:pPr>
              <w:pStyle w:val="StyleTabletextLeft"/>
            </w:pPr>
            <w:r w:rsidRPr="00E7062C">
              <w:t>5934</w:t>
            </w:r>
          </w:p>
        </w:tc>
        <w:tc>
          <w:tcPr>
            <w:tcW w:w="3461" w:type="dxa"/>
            <w:shd w:val="clear" w:color="auto" w:fill="auto"/>
          </w:tcPr>
          <w:p w:rsidR="008143B5" w:rsidRPr="00FF621E" w:rsidRDefault="008143B5" w:rsidP="00670CEB">
            <w:pPr>
              <w:pStyle w:val="StyleTabletextLeft"/>
            </w:pPr>
            <w:r w:rsidRPr="00FF621E">
              <w:t>GTSDMS</w:t>
            </w:r>
          </w:p>
        </w:tc>
        <w:tc>
          <w:tcPr>
            <w:tcW w:w="4009" w:type="dxa"/>
          </w:tcPr>
          <w:p w:rsidR="008143B5" w:rsidRPr="00FF621E" w:rsidRDefault="008143B5" w:rsidP="00670CEB">
            <w:pPr>
              <w:pStyle w:val="StyleTabletextLeft"/>
            </w:pPr>
            <w:r w:rsidRPr="00FF621E">
              <w:t>GTS Novera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2-229-7</w:t>
            </w:r>
          </w:p>
        </w:tc>
        <w:tc>
          <w:tcPr>
            <w:tcW w:w="909" w:type="dxa"/>
            <w:shd w:val="clear" w:color="auto" w:fill="auto"/>
          </w:tcPr>
          <w:p w:rsidR="008143B5" w:rsidRPr="00E7062C" w:rsidRDefault="008143B5" w:rsidP="00670CEB">
            <w:pPr>
              <w:pStyle w:val="StyleTabletextLeft"/>
            </w:pPr>
            <w:r w:rsidRPr="00E7062C">
              <w:t>5935</w:t>
            </w:r>
          </w:p>
        </w:tc>
        <w:tc>
          <w:tcPr>
            <w:tcW w:w="3461" w:type="dxa"/>
            <w:shd w:val="clear" w:color="auto" w:fill="auto"/>
          </w:tcPr>
          <w:p w:rsidR="008143B5" w:rsidRPr="00FF621E" w:rsidRDefault="008143B5" w:rsidP="00670CEB">
            <w:pPr>
              <w:pStyle w:val="StyleTabletextLeft"/>
            </w:pPr>
            <w:r w:rsidRPr="00FF621E">
              <w:t>GTSCS2K</w:t>
            </w:r>
          </w:p>
        </w:tc>
        <w:tc>
          <w:tcPr>
            <w:tcW w:w="4009" w:type="dxa"/>
          </w:tcPr>
          <w:p w:rsidR="008143B5" w:rsidRPr="00FF621E" w:rsidRDefault="008143B5" w:rsidP="00670CEB">
            <w:pPr>
              <w:pStyle w:val="StyleTabletextLeft"/>
            </w:pPr>
            <w:r w:rsidRPr="00FF621E">
              <w:t>GTS Novera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2-230-0</w:t>
            </w:r>
          </w:p>
        </w:tc>
        <w:tc>
          <w:tcPr>
            <w:tcW w:w="909" w:type="dxa"/>
            <w:shd w:val="clear" w:color="auto" w:fill="auto"/>
          </w:tcPr>
          <w:p w:rsidR="008143B5" w:rsidRPr="00E7062C" w:rsidRDefault="008143B5" w:rsidP="00670CEB">
            <w:pPr>
              <w:pStyle w:val="StyleTabletextLeft"/>
            </w:pPr>
            <w:r w:rsidRPr="00E7062C">
              <w:t>5936</w:t>
            </w:r>
          </w:p>
        </w:tc>
        <w:tc>
          <w:tcPr>
            <w:tcW w:w="3461" w:type="dxa"/>
            <w:shd w:val="clear" w:color="auto" w:fill="auto"/>
          </w:tcPr>
          <w:p w:rsidR="008143B5" w:rsidRPr="00FF621E" w:rsidRDefault="008143B5" w:rsidP="00670CEB">
            <w:pPr>
              <w:pStyle w:val="StyleTabletextLeft"/>
            </w:pPr>
            <w:r w:rsidRPr="00FF621E">
              <w:t>Pragonet Praha CZ</w:t>
            </w:r>
          </w:p>
        </w:tc>
        <w:tc>
          <w:tcPr>
            <w:tcW w:w="4009" w:type="dxa"/>
          </w:tcPr>
          <w:p w:rsidR="008143B5" w:rsidRPr="00FF621E" w:rsidRDefault="008143B5" w:rsidP="00670CEB">
            <w:pPr>
              <w:pStyle w:val="StyleTabletextLeft"/>
            </w:pPr>
            <w:r w:rsidRPr="00FF621E">
              <w:t>T-Systems Pragonet,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2-231-3</w:t>
            </w:r>
          </w:p>
        </w:tc>
        <w:tc>
          <w:tcPr>
            <w:tcW w:w="909" w:type="dxa"/>
            <w:shd w:val="clear" w:color="auto" w:fill="auto"/>
          </w:tcPr>
          <w:p w:rsidR="008143B5" w:rsidRPr="00E7062C" w:rsidRDefault="008143B5" w:rsidP="00670CEB">
            <w:pPr>
              <w:pStyle w:val="StyleTabletextLeft"/>
            </w:pPr>
            <w:r w:rsidRPr="00E7062C">
              <w:t>5947</w:t>
            </w:r>
          </w:p>
        </w:tc>
        <w:tc>
          <w:tcPr>
            <w:tcW w:w="3461" w:type="dxa"/>
            <w:shd w:val="clear" w:color="auto" w:fill="auto"/>
          </w:tcPr>
          <w:p w:rsidR="008143B5" w:rsidRPr="00FF621E" w:rsidRDefault="008143B5" w:rsidP="00670CEB">
            <w:pPr>
              <w:pStyle w:val="StyleTabletextLeft"/>
            </w:pPr>
            <w:r w:rsidRPr="00FF621E">
              <w:t>GIGA</w:t>
            </w:r>
          </w:p>
        </w:tc>
        <w:tc>
          <w:tcPr>
            <w:tcW w:w="4009" w:type="dxa"/>
          </w:tcPr>
          <w:p w:rsidR="008143B5" w:rsidRPr="00FF621E" w:rsidRDefault="008143B5" w:rsidP="00670CEB">
            <w:pPr>
              <w:pStyle w:val="StyleTabletextLeft"/>
            </w:pPr>
            <w:r w:rsidRPr="00FF621E">
              <w:t>GTS Novera s.r.o.</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2-231-6</w:t>
            </w:r>
          </w:p>
        </w:tc>
        <w:tc>
          <w:tcPr>
            <w:tcW w:w="909" w:type="dxa"/>
            <w:shd w:val="clear" w:color="auto" w:fill="auto"/>
          </w:tcPr>
          <w:p w:rsidR="008143B5" w:rsidRPr="00E7062C" w:rsidRDefault="008143B5" w:rsidP="00670CEB">
            <w:pPr>
              <w:pStyle w:val="StyleTabletextLeft"/>
            </w:pPr>
            <w:r w:rsidRPr="00E7062C">
              <w:t>5950</w:t>
            </w:r>
          </w:p>
        </w:tc>
        <w:tc>
          <w:tcPr>
            <w:tcW w:w="3461" w:type="dxa"/>
            <w:shd w:val="clear" w:color="auto" w:fill="auto"/>
          </w:tcPr>
          <w:p w:rsidR="008143B5" w:rsidRPr="00FF621E" w:rsidRDefault="008143B5" w:rsidP="00670CEB">
            <w:pPr>
              <w:pStyle w:val="StyleTabletextLeft"/>
            </w:pPr>
            <w:r w:rsidRPr="00FF621E">
              <w:t>COL Praha CZ</w:t>
            </w:r>
          </w:p>
        </w:tc>
        <w:tc>
          <w:tcPr>
            <w:tcW w:w="4009" w:type="dxa"/>
          </w:tcPr>
          <w:p w:rsidR="008143B5" w:rsidRPr="00D87CF3" w:rsidRDefault="008143B5" w:rsidP="00670CEB">
            <w:pPr>
              <w:pStyle w:val="StyleTabletextLeft"/>
              <w:rPr>
                <w:lang w:val="en-US"/>
              </w:rPr>
            </w:pPr>
            <w:r w:rsidRPr="00D87CF3">
              <w:rPr>
                <w:lang w:val="en-US"/>
              </w:rPr>
              <w:t>Telekom Austria Czech Republic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2-231-7</w:t>
            </w:r>
          </w:p>
        </w:tc>
        <w:tc>
          <w:tcPr>
            <w:tcW w:w="909" w:type="dxa"/>
            <w:shd w:val="clear" w:color="auto" w:fill="auto"/>
          </w:tcPr>
          <w:p w:rsidR="008143B5" w:rsidRPr="00E7062C" w:rsidRDefault="008143B5" w:rsidP="00670CEB">
            <w:pPr>
              <w:pStyle w:val="StyleTabletextLeft"/>
            </w:pPr>
            <w:r w:rsidRPr="00E7062C">
              <w:t>5951</w:t>
            </w:r>
          </w:p>
        </w:tc>
        <w:tc>
          <w:tcPr>
            <w:tcW w:w="3461" w:type="dxa"/>
            <w:shd w:val="clear" w:color="auto" w:fill="auto"/>
          </w:tcPr>
          <w:p w:rsidR="008143B5" w:rsidRPr="00FF621E" w:rsidRDefault="008143B5" w:rsidP="00670CEB">
            <w:pPr>
              <w:pStyle w:val="StyleTabletextLeft"/>
            </w:pPr>
            <w:r w:rsidRPr="00FF621E">
              <w:t>MGW PRC 1</w:t>
            </w:r>
          </w:p>
        </w:tc>
        <w:tc>
          <w:tcPr>
            <w:tcW w:w="4009" w:type="dxa"/>
          </w:tcPr>
          <w:p w:rsidR="008143B5" w:rsidRPr="00FF621E" w:rsidRDefault="008143B5" w:rsidP="00670CEB">
            <w:pPr>
              <w:pStyle w:val="StyleTabletextLeft"/>
            </w:pPr>
            <w:r w:rsidRPr="00FF621E">
              <w:t>T-Mobile Czech Republic a.s.</w:t>
            </w:r>
          </w:p>
        </w:tc>
      </w:tr>
      <w:tr w:rsidR="008143B5" w:rsidRPr="008143B5" w:rsidTr="00670CEB">
        <w:trPr>
          <w:cantSplit/>
          <w:trHeight w:val="240"/>
        </w:trPr>
        <w:tc>
          <w:tcPr>
            <w:tcW w:w="9288" w:type="dxa"/>
            <w:gridSpan w:val="4"/>
            <w:shd w:val="clear" w:color="auto" w:fill="auto"/>
          </w:tcPr>
          <w:p w:rsidR="008143B5" w:rsidRPr="008143B5" w:rsidRDefault="008143B5" w:rsidP="00670CEB">
            <w:pPr>
              <w:pStyle w:val="Normalaftertitle"/>
              <w:keepNext/>
              <w:spacing w:before="240"/>
              <w:rPr>
                <w:b/>
                <w:bCs/>
              </w:rPr>
            </w:pPr>
            <w:r w:rsidRPr="008143B5">
              <w:rPr>
                <w:b/>
                <w:bCs/>
                <w:lang w:val="fr-CH"/>
              </w:rPr>
              <w:t xml:space="preserve">P  </w:t>
            </w:r>
            <w:r w:rsidR="00775A64" w:rsidRPr="00775A64">
              <w:rPr>
                <w:lang w:val="fr-CH"/>
              </w:rPr>
              <w:t>101 à 102</w:t>
            </w:r>
            <w:r w:rsidRPr="008143B5">
              <w:rPr>
                <w:b/>
                <w:bCs/>
                <w:lang w:val="fr-CH"/>
              </w:rPr>
              <w:t xml:space="preserve">  </w:t>
            </w:r>
            <w:r w:rsidRPr="008143B5">
              <w:rPr>
                <w:b/>
                <w:bCs/>
              </w:rPr>
              <w:t>Rép. tchèque    ADD</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2-060-1</w:t>
            </w:r>
          </w:p>
        </w:tc>
        <w:tc>
          <w:tcPr>
            <w:tcW w:w="909" w:type="dxa"/>
            <w:shd w:val="clear" w:color="auto" w:fill="auto"/>
          </w:tcPr>
          <w:p w:rsidR="008143B5" w:rsidRPr="00E7062C" w:rsidRDefault="008143B5" w:rsidP="00670CEB">
            <w:pPr>
              <w:pStyle w:val="StyleTabletextLeft"/>
            </w:pPr>
            <w:r w:rsidRPr="00E7062C">
              <w:t>4577</w:t>
            </w:r>
          </w:p>
        </w:tc>
        <w:tc>
          <w:tcPr>
            <w:tcW w:w="3461" w:type="dxa"/>
            <w:shd w:val="clear" w:color="auto" w:fill="auto"/>
          </w:tcPr>
          <w:p w:rsidR="008143B5" w:rsidRPr="00FF621E" w:rsidRDefault="008143B5" w:rsidP="00670CEB">
            <w:pPr>
              <w:pStyle w:val="StyleTabletextLeft"/>
            </w:pPr>
            <w:r w:rsidRPr="00FF621E">
              <w:t>International Exchange</w:t>
            </w:r>
          </w:p>
        </w:tc>
        <w:tc>
          <w:tcPr>
            <w:tcW w:w="4009" w:type="dxa"/>
          </w:tcPr>
          <w:p w:rsidR="008143B5" w:rsidRPr="00D87CF3" w:rsidRDefault="008143B5" w:rsidP="00670CEB">
            <w:pPr>
              <w:pStyle w:val="StyleTabletextLeft"/>
              <w:rPr>
                <w:lang w:val="en-US"/>
              </w:rPr>
            </w:pPr>
            <w:r w:rsidRPr="00D87CF3">
              <w:rPr>
                <w:lang w:val="en-US"/>
              </w:rPr>
              <w:t>Telefonica 02 Czech Republic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2-060-3</w:t>
            </w:r>
          </w:p>
        </w:tc>
        <w:tc>
          <w:tcPr>
            <w:tcW w:w="909" w:type="dxa"/>
            <w:shd w:val="clear" w:color="auto" w:fill="auto"/>
          </w:tcPr>
          <w:p w:rsidR="008143B5" w:rsidRPr="00E7062C" w:rsidRDefault="008143B5" w:rsidP="00670CEB">
            <w:pPr>
              <w:pStyle w:val="StyleTabletextLeft"/>
            </w:pPr>
            <w:r w:rsidRPr="00E7062C">
              <w:t>4579</w:t>
            </w:r>
          </w:p>
        </w:tc>
        <w:tc>
          <w:tcPr>
            <w:tcW w:w="3461" w:type="dxa"/>
            <w:shd w:val="clear" w:color="auto" w:fill="auto"/>
          </w:tcPr>
          <w:p w:rsidR="008143B5" w:rsidRPr="00FF621E" w:rsidRDefault="008143B5" w:rsidP="00670CEB">
            <w:pPr>
              <w:pStyle w:val="StyleTabletextLeft"/>
            </w:pPr>
            <w:r w:rsidRPr="00FF621E">
              <w:t>Tiscali CZ</w:t>
            </w:r>
          </w:p>
        </w:tc>
        <w:tc>
          <w:tcPr>
            <w:tcW w:w="4009" w:type="dxa"/>
          </w:tcPr>
          <w:p w:rsidR="008143B5" w:rsidRPr="00FF621E" w:rsidRDefault="008143B5" w:rsidP="00670CEB">
            <w:pPr>
              <w:pStyle w:val="StyleTabletextLeft"/>
            </w:pPr>
            <w:r w:rsidRPr="00FF621E">
              <w:t>CD-Telematika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2-060-4</w:t>
            </w:r>
          </w:p>
        </w:tc>
        <w:tc>
          <w:tcPr>
            <w:tcW w:w="909" w:type="dxa"/>
            <w:shd w:val="clear" w:color="auto" w:fill="auto"/>
          </w:tcPr>
          <w:p w:rsidR="008143B5" w:rsidRPr="00E7062C" w:rsidRDefault="008143B5" w:rsidP="00670CEB">
            <w:pPr>
              <w:pStyle w:val="StyleTabletextLeft"/>
            </w:pPr>
            <w:r w:rsidRPr="00E7062C">
              <w:t>4580</w:t>
            </w:r>
          </w:p>
        </w:tc>
        <w:tc>
          <w:tcPr>
            <w:tcW w:w="3461" w:type="dxa"/>
            <w:shd w:val="clear" w:color="auto" w:fill="auto"/>
          </w:tcPr>
          <w:p w:rsidR="008143B5" w:rsidRPr="00FF621E" w:rsidRDefault="008143B5" w:rsidP="00670CEB">
            <w:pPr>
              <w:pStyle w:val="StyleTabletextLeft"/>
            </w:pPr>
            <w:r w:rsidRPr="00FF621E">
              <w:t>EWSD Praha I</w:t>
            </w:r>
          </w:p>
        </w:tc>
        <w:tc>
          <w:tcPr>
            <w:tcW w:w="4009" w:type="dxa"/>
          </w:tcPr>
          <w:p w:rsidR="008143B5" w:rsidRPr="00FF621E" w:rsidRDefault="008143B5" w:rsidP="00670CEB">
            <w:pPr>
              <w:pStyle w:val="StyleTabletextLeft"/>
            </w:pPr>
            <w:r w:rsidRPr="00FF621E">
              <w:t>T-Mobile Czech Republic a.s.</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2-228-0</w:t>
            </w:r>
          </w:p>
        </w:tc>
        <w:tc>
          <w:tcPr>
            <w:tcW w:w="909" w:type="dxa"/>
            <w:shd w:val="clear" w:color="auto" w:fill="auto"/>
          </w:tcPr>
          <w:p w:rsidR="008143B5" w:rsidRPr="00E7062C" w:rsidRDefault="008143B5" w:rsidP="00670CEB">
            <w:pPr>
              <w:pStyle w:val="StyleTabletextLeft"/>
            </w:pPr>
            <w:r w:rsidRPr="00E7062C">
              <w:t>5920</w:t>
            </w:r>
          </w:p>
        </w:tc>
        <w:tc>
          <w:tcPr>
            <w:tcW w:w="3461" w:type="dxa"/>
            <w:shd w:val="clear" w:color="auto" w:fill="auto"/>
          </w:tcPr>
          <w:p w:rsidR="008143B5" w:rsidRPr="00FF621E" w:rsidRDefault="008143B5" w:rsidP="00670CEB">
            <w:pPr>
              <w:pStyle w:val="StyleTabletextLeft"/>
            </w:pPr>
            <w:r w:rsidRPr="00FF621E">
              <w:t>Praha International Exchange, UTB Olsanska</w:t>
            </w:r>
          </w:p>
        </w:tc>
        <w:tc>
          <w:tcPr>
            <w:tcW w:w="4009" w:type="dxa"/>
          </w:tcPr>
          <w:p w:rsidR="008143B5" w:rsidRPr="00D87CF3" w:rsidRDefault="008143B5" w:rsidP="00670CEB">
            <w:pPr>
              <w:pStyle w:val="StyleTabletextLeft"/>
              <w:rPr>
                <w:lang w:val="en-US"/>
              </w:rPr>
            </w:pPr>
            <w:r w:rsidRPr="00D87CF3">
              <w:rPr>
                <w:lang w:val="en-US"/>
              </w:rPr>
              <w:t>Telefonica 02 Czech Republic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2-228-5</w:t>
            </w:r>
          </w:p>
        </w:tc>
        <w:tc>
          <w:tcPr>
            <w:tcW w:w="909" w:type="dxa"/>
            <w:shd w:val="clear" w:color="auto" w:fill="auto"/>
          </w:tcPr>
          <w:p w:rsidR="008143B5" w:rsidRPr="00E7062C" w:rsidRDefault="008143B5" w:rsidP="00670CEB">
            <w:pPr>
              <w:pStyle w:val="StyleTabletextLeft"/>
            </w:pPr>
            <w:r w:rsidRPr="00E7062C">
              <w:t>5925</w:t>
            </w:r>
          </w:p>
        </w:tc>
        <w:tc>
          <w:tcPr>
            <w:tcW w:w="3461" w:type="dxa"/>
            <w:shd w:val="clear" w:color="auto" w:fill="auto"/>
          </w:tcPr>
          <w:p w:rsidR="008143B5" w:rsidRPr="00FF621E" w:rsidRDefault="008143B5" w:rsidP="00670CEB">
            <w:pPr>
              <w:pStyle w:val="StyleTabletextLeft"/>
            </w:pPr>
            <w:r w:rsidRPr="00FF621E">
              <w:t>RIO Media</w:t>
            </w:r>
          </w:p>
        </w:tc>
        <w:tc>
          <w:tcPr>
            <w:tcW w:w="4009" w:type="dxa"/>
          </w:tcPr>
          <w:p w:rsidR="008143B5" w:rsidRPr="00FF621E" w:rsidRDefault="008143B5" w:rsidP="00670CEB">
            <w:pPr>
              <w:pStyle w:val="StyleTabletextLeft"/>
            </w:pPr>
            <w:r w:rsidRPr="00FF621E">
              <w:t>RIO Media a.s.</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2-229-4</w:t>
            </w:r>
          </w:p>
        </w:tc>
        <w:tc>
          <w:tcPr>
            <w:tcW w:w="909" w:type="dxa"/>
            <w:shd w:val="clear" w:color="auto" w:fill="auto"/>
          </w:tcPr>
          <w:p w:rsidR="008143B5" w:rsidRPr="00E7062C" w:rsidRDefault="008143B5" w:rsidP="00670CEB">
            <w:pPr>
              <w:pStyle w:val="StyleTabletextLeft"/>
            </w:pPr>
            <w:r w:rsidRPr="00E7062C">
              <w:t>5932</w:t>
            </w:r>
          </w:p>
        </w:tc>
        <w:tc>
          <w:tcPr>
            <w:tcW w:w="3461" w:type="dxa"/>
            <w:shd w:val="clear" w:color="auto" w:fill="auto"/>
          </w:tcPr>
          <w:p w:rsidR="008143B5" w:rsidRPr="00FF621E" w:rsidRDefault="008143B5" w:rsidP="00670CEB">
            <w:pPr>
              <w:pStyle w:val="StyleTabletextLeft"/>
            </w:pPr>
            <w:r w:rsidRPr="00FF621E">
              <w:t>Praha CS</w:t>
            </w:r>
          </w:p>
        </w:tc>
        <w:tc>
          <w:tcPr>
            <w:tcW w:w="4009" w:type="dxa"/>
          </w:tcPr>
          <w:p w:rsidR="008143B5" w:rsidRPr="00D87CF3" w:rsidRDefault="008143B5" w:rsidP="00670CEB">
            <w:pPr>
              <w:pStyle w:val="StyleTabletextLeft"/>
              <w:rPr>
                <w:lang w:val="en-US"/>
              </w:rPr>
            </w:pPr>
            <w:r w:rsidRPr="00D87CF3">
              <w:rPr>
                <w:lang w:val="en-US"/>
              </w:rPr>
              <w:t>GTS Czech s.r.o.</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2-229-5</w:t>
            </w:r>
          </w:p>
        </w:tc>
        <w:tc>
          <w:tcPr>
            <w:tcW w:w="909" w:type="dxa"/>
            <w:shd w:val="clear" w:color="auto" w:fill="auto"/>
          </w:tcPr>
          <w:p w:rsidR="008143B5" w:rsidRPr="00E7062C" w:rsidRDefault="008143B5" w:rsidP="00670CEB">
            <w:pPr>
              <w:pStyle w:val="StyleTabletextLeft"/>
            </w:pPr>
            <w:r w:rsidRPr="00E7062C">
              <w:t>5933</w:t>
            </w:r>
          </w:p>
        </w:tc>
        <w:tc>
          <w:tcPr>
            <w:tcW w:w="3461" w:type="dxa"/>
            <w:shd w:val="clear" w:color="auto" w:fill="auto"/>
          </w:tcPr>
          <w:p w:rsidR="008143B5" w:rsidRPr="00FF621E" w:rsidRDefault="008143B5" w:rsidP="00670CEB">
            <w:pPr>
              <w:pStyle w:val="StyleTabletextLeft"/>
            </w:pPr>
            <w:r w:rsidRPr="00FF621E">
              <w:t>Brno CS</w:t>
            </w:r>
          </w:p>
        </w:tc>
        <w:tc>
          <w:tcPr>
            <w:tcW w:w="4009" w:type="dxa"/>
          </w:tcPr>
          <w:p w:rsidR="008143B5" w:rsidRPr="00D87CF3" w:rsidRDefault="008143B5" w:rsidP="00670CEB">
            <w:pPr>
              <w:pStyle w:val="StyleTabletextLeft"/>
              <w:rPr>
                <w:lang w:val="en-US"/>
              </w:rPr>
            </w:pPr>
            <w:r w:rsidRPr="00D87CF3">
              <w:rPr>
                <w:lang w:val="en-US"/>
              </w:rPr>
              <w:t>GTS Czech s.r.o.</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2-229-6</w:t>
            </w:r>
          </w:p>
        </w:tc>
        <w:tc>
          <w:tcPr>
            <w:tcW w:w="909" w:type="dxa"/>
            <w:shd w:val="clear" w:color="auto" w:fill="auto"/>
          </w:tcPr>
          <w:p w:rsidR="008143B5" w:rsidRPr="00E7062C" w:rsidRDefault="008143B5" w:rsidP="00670CEB">
            <w:pPr>
              <w:pStyle w:val="StyleTabletextLeft"/>
            </w:pPr>
            <w:r w:rsidRPr="00E7062C">
              <w:t>5934</w:t>
            </w:r>
          </w:p>
        </w:tc>
        <w:tc>
          <w:tcPr>
            <w:tcW w:w="3461" w:type="dxa"/>
            <w:shd w:val="clear" w:color="auto" w:fill="auto"/>
          </w:tcPr>
          <w:p w:rsidR="008143B5" w:rsidRPr="00FF621E" w:rsidRDefault="008143B5" w:rsidP="00670CEB">
            <w:pPr>
              <w:pStyle w:val="StyleTabletextLeft"/>
            </w:pPr>
            <w:r w:rsidRPr="00FF621E">
              <w:t>GTSDMS</w:t>
            </w:r>
          </w:p>
        </w:tc>
        <w:tc>
          <w:tcPr>
            <w:tcW w:w="4009" w:type="dxa"/>
          </w:tcPr>
          <w:p w:rsidR="008143B5" w:rsidRPr="00D87CF3" w:rsidRDefault="008143B5" w:rsidP="00670CEB">
            <w:pPr>
              <w:pStyle w:val="StyleTabletextLeft"/>
              <w:rPr>
                <w:lang w:val="en-US"/>
              </w:rPr>
            </w:pPr>
            <w:r w:rsidRPr="00D87CF3">
              <w:rPr>
                <w:lang w:val="en-US"/>
              </w:rPr>
              <w:t>GTS Czech s.r.o.</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2-229-7</w:t>
            </w:r>
          </w:p>
        </w:tc>
        <w:tc>
          <w:tcPr>
            <w:tcW w:w="909" w:type="dxa"/>
            <w:shd w:val="clear" w:color="auto" w:fill="auto"/>
          </w:tcPr>
          <w:p w:rsidR="008143B5" w:rsidRPr="00E7062C" w:rsidRDefault="008143B5" w:rsidP="00670CEB">
            <w:pPr>
              <w:pStyle w:val="StyleTabletextLeft"/>
            </w:pPr>
            <w:r w:rsidRPr="00E7062C">
              <w:t>5935</w:t>
            </w:r>
          </w:p>
        </w:tc>
        <w:tc>
          <w:tcPr>
            <w:tcW w:w="3461" w:type="dxa"/>
            <w:shd w:val="clear" w:color="auto" w:fill="auto"/>
          </w:tcPr>
          <w:p w:rsidR="008143B5" w:rsidRPr="00FF621E" w:rsidRDefault="008143B5" w:rsidP="00670CEB">
            <w:pPr>
              <w:pStyle w:val="StyleTabletextLeft"/>
            </w:pPr>
            <w:r w:rsidRPr="00FF621E">
              <w:t>GTSCS2K</w:t>
            </w:r>
          </w:p>
        </w:tc>
        <w:tc>
          <w:tcPr>
            <w:tcW w:w="4009" w:type="dxa"/>
          </w:tcPr>
          <w:p w:rsidR="008143B5" w:rsidRPr="00D87CF3" w:rsidRDefault="008143B5" w:rsidP="00670CEB">
            <w:pPr>
              <w:pStyle w:val="StyleTabletextLeft"/>
              <w:rPr>
                <w:lang w:val="en-US"/>
              </w:rPr>
            </w:pPr>
            <w:r w:rsidRPr="00D87CF3">
              <w:rPr>
                <w:lang w:val="en-US"/>
              </w:rPr>
              <w:t>GTS Czech s.r.o.</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2-230-0</w:t>
            </w:r>
          </w:p>
        </w:tc>
        <w:tc>
          <w:tcPr>
            <w:tcW w:w="909" w:type="dxa"/>
            <w:shd w:val="clear" w:color="auto" w:fill="auto"/>
          </w:tcPr>
          <w:p w:rsidR="008143B5" w:rsidRPr="00E7062C" w:rsidRDefault="008143B5" w:rsidP="00670CEB">
            <w:pPr>
              <w:pStyle w:val="StyleTabletextLeft"/>
            </w:pPr>
            <w:r w:rsidRPr="00E7062C">
              <w:t>5936</w:t>
            </w:r>
          </w:p>
        </w:tc>
        <w:tc>
          <w:tcPr>
            <w:tcW w:w="3461" w:type="dxa"/>
            <w:shd w:val="clear" w:color="auto" w:fill="auto"/>
          </w:tcPr>
          <w:p w:rsidR="008143B5" w:rsidRPr="00FF621E" w:rsidRDefault="008143B5" w:rsidP="00670CEB">
            <w:pPr>
              <w:pStyle w:val="StyleTabletextLeft"/>
            </w:pPr>
            <w:r w:rsidRPr="00FF621E">
              <w:t>Pragonet Praha CZ</w:t>
            </w:r>
          </w:p>
        </w:tc>
        <w:tc>
          <w:tcPr>
            <w:tcW w:w="4009" w:type="dxa"/>
          </w:tcPr>
          <w:p w:rsidR="008143B5" w:rsidRPr="00D87CF3" w:rsidRDefault="008143B5" w:rsidP="00670CEB">
            <w:pPr>
              <w:pStyle w:val="StyleTabletextLeft"/>
              <w:rPr>
                <w:lang w:val="en-US"/>
              </w:rPr>
            </w:pPr>
            <w:r w:rsidRPr="00D87CF3">
              <w:rPr>
                <w:lang w:val="en-US"/>
              </w:rPr>
              <w:t>T-Systems Czech Republic, a.s.</w:t>
            </w:r>
          </w:p>
        </w:tc>
      </w:tr>
      <w:tr w:rsidR="008143B5" w:rsidRPr="00D87CF3" w:rsidTr="00670CEB">
        <w:trPr>
          <w:cantSplit/>
          <w:trHeight w:val="240"/>
        </w:trPr>
        <w:tc>
          <w:tcPr>
            <w:tcW w:w="909" w:type="dxa"/>
            <w:shd w:val="clear" w:color="auto" w:fill="auto"/>
          </w:tcPr>
          <w:p w:rsidR="008143B5" w:rsidRPr="00E7062C" w:rsidRDefault="008143B5" w:rsidP="00670CEB">
            <w:pPr>
              <w:pStyle w:val="StyleTabletextLeft"/>
            </w:pPr>
            <w:r w:rsidRPr="00E7062C">
              <w:t>2-231-3</w:t>
            </w:r>
          </w:p>
        </w:tc>
        <w:tc>
          <w:tcPr>
            <w:tcW w:w="909" w:type="dxa"/>
            <w:shd w:val="clear" w:color="auto" w:fill="auto"/>
          </w:tcPr>
          <w:p w:rsidR="008143B5" w:rsidRPr="00E7062C" w:rsidRDefault="008143B5" w:rsidP="00670CEB">
            <w:pPr>
              <w:pStyle w:val="StyleTabletextLeft"/>
            </w:pPr>
            <w:r w:rsidRPr="00E7062C">
              <w:t>5947</w:t>
            </w:r>
          </w:p>
        </w:tc>
        <w:tc>
          <w:tcPr>
            <w:tcW w:w="3461" w:type="dxa"/>
            <w:shd w:val="clear" w:color="auto" w:fill="auto"/>
          </w:tcPr>
          <w:p w:rsidR="008143B5" w:rsidRPr="00FF621E" w:rsidRDefault="008143B5" w:rsidP="00670CEB">
            <w:pPr>
              <w:pStyle w:val="StyleTabletextLeft"/>
            </w:pPr>
            <w:r w:rsidRPr="00FF621E">
              <w:t>GIGA</w:t>
            </w:r>
          </w:p>
        </w:tc>
        <w:tc>
          <w:tcPr>
            <w:tcW w:w="4009" w:type="dxa"/>
          </w:tcPr>
          <w:p w:rsidR="008143B5" w:rsidRPr="00D87CF3" w:rsidRDefault="008143B5" w:rsidP="00670CEB">
            <w:pPr>
              <w:pStyle w:val="StyleTabletextLeft"/>
              <w:rPr>
                <w:lang w:val="en-US"/>
              </w:rPr>
            </w:pPr>
            <w:r w:rsidRPr="00D87CF3">
              <w:rPr>
                <w:lang w:val="en-US"/>
              </w:rPr>
              <w:t>GTS Czech s.r.o.</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2-231-6</w:t>
            </w:r>
          </w:p>
        </w:tc>
        <w:tc>
          <w:tcPr>
            <w:tcW w:w="909" w:type="dxa"/>
            <w:shd w:val="clear" w:color="auto" w:fill="auto"/>
          </w:tcPr>
          <w:p w:rsidR="008143B5" w:rsidRPr="00E7062C" w:rsidRDefault="008143B5" w:rsidP="00670CEB">
            <w:pPr>
              <w:pStyle w:val="StyleTabletextLeft"/>
            </w:pPr>
            <w:r w:rsidRPr="00E7062C">
              <w:t>5950</w:t>
            </w:r>
          </w:p>
        </w:tc>
        <w:tc>
          <w:tcPr>
            <w:tcW w:w="3461" w:type="dxa"/>
            <w:shd w:val="clear" w:color="auto" w:fill="auto"/>
          </w:tcPr>
          <w:p w:rsidR="008143B5" w:rsidRPr="00FF621E" w:rsidRDefault="008143B5" w:rsidP="00670CEB">
            <w:pPr>
              <w:pStyle w:val="StyleTabletextLeft"/>
            </w:pPr>
            <w:r w:rsidRPr="00FF621E">
              <w:t>DIAL-PRAHA CZ</w:t>
            </w:r>
          </w:p>
        </w:tc>
        <w:tc>
          <w:tcPr>
            <w:tcW w:w="4009" w:type="dxa"/>
          </w:tcPr>
          <w:p w:rsidR="008143B5" w:rsidRPr="00FF621E" w:rsidRDefault="008143B5" w:rsidP="00670CEB">
            <w:pPr>
              <w:pStyle w:val="StyleTabletextLeft"/>
            </w:pPr>
            <w:r w:rsidRPr="00FF621E">
              <w:t>Dial Telecom, a..s.</w:t>
            </w:r>
          </w:p>
        </w:tc>
      </w:tr>
      <w:tr w:rsidR="008143B5" w:rsidRPr="00FF621E" w:rsidTr="00670CEB">
        <w:trPr>
          <w:cantSplit/>
          <w:trHeight w:val="240"/>
        </w:trPr>
        <w:tc>
          <w:tcPr>
            <w:tcW w:w="909" w:type="dxa"/>
            <w:shd w:val="clear" w:color="auto" w:fill="auto"/>
          </w:tcPr>
          <w:p w:rsidR="008143B5" w:rsidRPr="00E7062C" w:rsidRDefault="008143B5" w:rsidP="00670CEB">
            <w:pPr>
              <w:pStyle w:val="StyleTabletextLeft"/>
            </w:pPr>
            <w:r w:rsidRPr="00E7062C">
              <w:t>2-231-7</w:t>
            </w:r>
          </w:p>
        </w:tc>
        <w:tc>
          <w:tcPr>
            <w:tcW w:w="909" w:type="dxa"/>
            <w:shd w:val="clear" w:color="auto" w:fill="auto"/>
          </w:tcPr>
          <w:p w:rsidR="008143B5" w:rsidRPr="00E7062C" w:rsidRDefault="008143B5" w:rsidP="00670CEB">
            <w:pPr>
              <w:pStyle w:val="StyleTabletextLeft"/>
            </w:pPr>
            <w:r w:rsidRPr="00E7062C">
              <w:t>5951</w:t>
            </w:r>
          </w:p>
        </w:tc>
        <w:tc>
          <w:tcPr>
            <w:tcW w:w="3461" w:type="dxa"/>
            <w:shd w:val="clear" w:color="auto" w:fill="auto"/>
          </w:tcPr>
          <w:p w:rsidR="008143B5" w:rsidRPr="00FF621E" w:rsidRDefault="008143B5" w:rsidP="00670CEB">
            <w:pPr>
              <w:pStyle w:val="StyleTabletextLeft"/>
            </w:pPr>
            <w:r w:rsidRPr="00FF621E">
              <w:t>MSS PRC 1</w:t>
            </w:r>
          </w:p>
        </w:tc>
        <w:tc>
          <w:tcPr>
            <w:tcW w:w="4009" w:type="dxa"/>
          </w:tcPr>
          <w:p w:rsidR="008143B5" w:rsidRPr="00FF621E" w:rsidRDefault="008143B5" w:rsidP="00670CEB">
            <w:pPr>
              <w:pStyle w:val="StyleTabletextLeft"/>
            </w:pPr>
            <w:r w:rsidRPr="00FF621E">
              <w:t>T-Mobile Czech Republic a.s.</w:t>
            </w:r>
          </w:p>
        </w:tc>
      </w:tr>
    </w:tbl>
    <w:p w:rsidR="008143B5" w:rsidRDefault="008143B5" w:rsidP="008143B5">
      <w:pPr>
        <w:rPr>
          <w:lang w:val="fr-FR"/>
        </w:rPr>
      </w:pPr>
    </w:p>
    <w:p w:rsidR="00E675C5" w:rsidRPr="00E675C5" w:rsidRDefault="00E675C5" w:rsidP="00E675C5">
      <w:pPr>
        <w:tabs>
          <w:tab w:val="clear" w:pos="567"/>
          <w:tab w:val="clear" w:pos="5387"/>
          <w:tab w:val="clear" w:pos="5954"/>
          <w:tab w:val="left" w:pos="284"/>
        </w:tabs>
        <w:spacing w:before="136"/>
        <w:rPr>
          <w:position w:val="6"/>
          <w:sz w:val="16"/>
          <w:szCs w:val="16"/>
          <w:lang w:val="fr-FR"/>
        </w:rPr>
      </w:pPr>
      <w:r w:rsidRPr="00E675C5">
        <w:rPr>
          <w:position w:val="6"/>
          <w:sz w:val="16"/>
          <w:szCs w:val="16"/>
          <w:lang w:val="fr-FR"/>
        </w:rPr>
        <w:t>____________</w:t>
      </w:r>
    </w:p>
    <w:p w:rsidR="00E675C5" w:rsidRPr="00E675C5" w:rsidRDefault="00E675C5" w:rsidP="00E675C5">
      <w:pPr>
        <w:tabs>
          <w:tab w:val="clear" w:pos="1276"/>
          <w:tab w:val="clear" w:pos="1843"/>
          <w:tab w:val="clear" w:pos="5387"/>
          <w:tab w:val="clear" w:pos="5954"/>
        </w:tabs>
        <w:spacing w:before="40"/>
        <w:jc w:val="left"/>
        <w:rPr>
          <w:sz w:val="16"/>
          <w:szCs w:val="16"/>
          <w:lang w:val="fr-FR"/>
        </w:rPr>
      </w:pPr>
      <w:r w:rsidRPr="00E675C5">
        <w:rPr>
          <w:sz w:val="16"/>
          <w:szCs w:val="16"/>
          <w:lang w:val="fr-FR"/>
        </w:rPr>
        <w:t>ISPC:</w:t>
      </w:r>
      <w:r w:rsidRPr="00E675C5">
        <w:rPr>
          <w:sz w:val="16"/>
          <w:szCs w:val="16"/>
          <w:lang w:val="fr-FR"/>
        </w:rPr>
        <w:tab/>
        <w:t>Inter</w:t>
      </w:r>
      <w:r w:rsidR="008D04F4">
        <w:rPr>
          <w:sz w:val="16"/>
          <w:szCs w:val="16"/>
          <w:lang w:val="fr-FR"/>
        </w:rPr>
        <w:t>national Signalling Point Codes</w:t>
      </w:r>
    </w:p>
    <w:p w:rsidR="00E675C5" w:rsidRPr="00E675C5" w:rsidRDefault="00E675C5" w:rsidP="008143B5">
      <w:pPr>
        <w:tabs>
          <w:tab w:val="clear" w:pos="1276"/>
          <w:tab w:val="clear" w:pos="1843"/>
          <w:tab w:val="clear" w:pos="5387"/>
          <w:tab w:val="clear" w:pos="5954"/>
        </w:tabs>
        <w:spacing w:before="0"/>
        <w:jc w:val="left"/>
        <w:rPr>
          <w:sz w:val="16"/>
          <w:szCs w:val="16"/>
          <w:lang w:val="fr-FR"/>
        </w:rPr>
      </w:pPr>
      <w:r w:rsidRPr="00E675C5">
        <w:rPr>
          <w:sz w:val="16"/>
          <w:szCs w:val="16"/>
          <w:lang w:val="fr-FR"/>
        </w:rPr>
        <w:tab/>
        <w:t xml:space="preserve">Codes de points sémaphores </w:t>
      </w:r>
      <w:r w:rsidR="008D04F4">
        <w:rPr>
          <w:sz w:val="16"/>
          <w:szCs w:val="16"/>
          <w:lang w:val="fr-FR"/>
        </w:rPr>
        <w:t>internationaux</w:t>
      </w:r>
    </w:p>
    <w:p w:rsidR="00E675C5" w:rsidRDefault="00E675C5" w:rsidP="008143B5">
      <w:pPr>
        <w:tabs>
          <w:tab w:val="clear" w:pos="1276"/>
          <w:tab w:val="clear" w:pos="1843"/>
          <w:tab w:val="clear" w:pos="5387"/>
          <w:tab w:val="clear" w:pos="5954"/>
        </w:tabs>
        <w:spacing w:before="0"/>
        <w:jc w:val="left"/>
        <w:rPr>
          <w:sz w:val="16"/>
          <w:szCs w:val="16"/>
          <w:lang w:val="es-ES"/>
        </w:rPr>
      </w:pPr>
      <w:r w:rsidRPr="00E675C5">
        <w:rPr>
          <w:sz w:val="16"/>
          <w:szCs w:val="16"/>
          <w:lang w:val="fr-FR"/>
        </w:rPr>
        <w:tab/>
      </w:r>
      <w:r w:rsidRPr="00E675C5">
        <w:rPr>
          <w:sz w:val="16"/>
          <w:szCs w:val="16"/>
          <w:lang w:val="es-ES"/>
        </w:rPr>
        <w:t>Códigos de punto</w:t>
      </w:r>
      <w:r w:rsidR="008D04F4">
        <w:rPr>
          <w:sz w:val="16"/>
          <w:szCs w:val="16"/>
          <w:lang w:val="es-ES"/>
        </w:rPr>
        <w:t>s de señalización internacional</w:t>
      </w:r>
    </w:p>
    <w:p w:rsidR="00633FBC" w:rsidRDefault="00633FBC">
      <w:pPr>
        <w:tabs>
          <w:tab w:val="clear" w:pos="567"/>
          <w:tab w:val="clear" w:pos="1276"/>
          <w:tab w:val="clear" w:pos="1843"/>
          <w:tab w:val="clear" w:pos="5387"/>
          <w:tab w:val="clear" w:pos="5954"/>
        </w:tabs>
        <w:overflowPunct/>
        <w:autoSpaceDE/>
        <w:autoSpaceDN/>
        <w:adjustRightInd/>
        <w:spacing w:before="0"/>
        <w:jc w:val="left"/>
        <w:textAlignment w:val="auto"/>
        <w:rPr>
          <w:sz w:val="16"/>
          <w:szCs w:val="16"/>
          <w:lang w:val="es-ES"/>
        </w:rPr>
      </w:pPr>
      <w:r>
        <w:rPr>
          <w:sz w:val="16"/>
          <w:szCs w:val="16"/>
          <w:lang w:val="es-ES"/>
        </w:rPr>
        <w:br w:type="page"/>
      </w:r>
    </w:p>
    <w:p w:rsidR="004D1619" w:rsidRPr="004D1619" w:rsidRDefault="004D1619" w:rsidP="004D1619">
      <w:pPr>
        <w:pStyle w:val="Heading20"/>
        <w:spacing w:before="280"/>
      </w:pPr>
      <w:bookmarkStart w:id="220" w:name="_Toc274142296"/>
      <w:r w:rsidRPr="004D1619">
        <w:lastRenderedPageBreak/>
        <w:t>Plan de nu</w:t>
      </w:r>
      <w:smartTag w:uri="urn:schemas-microsoft-com:office:smarttags" w:element="PersonName">
        <w:r w:rsidRPr="004D1619">
          <w:t>m</w:t>
        </w:r>
      </w:smartTag>
      <w:r w:rsidRPr="004D1619">
        <w:t>érotage national</w:t>
      </w:r>
      <w:r w:rsidRPr="004D1619">
        <w:br/>
        <w:t>(Selon la Reco</w:t>
      </w:r>
      <w:smartTag w:uri="urn:schemas-microsoft-com:office:smarttags" w:element="PersonName">
        <w:r w:rsidRPr="004D1619">
          <w:t>m</w:t>
        </w:r>
      </w:smartTag>
      <w:smartTag w:uri="urn:schemas-microsoft-com:office:smarttags" w:element="PersonName">
        <w:r w:rsidRPr="004D1619">
          <w:t>m</w:t>
        </w:r>
      </w:smartTag>
      <w:r w:rsidRPr="004D1619">
        <w:t>andation UIT-T E.129 (11/2009))</w:t>
      </w:r>
      <w:bookmarkEnd w:id="220"/>
    </w:p>
    <w:p w:rsidR="004D1619" w:rsidRPr="00410231" w:rsidRDefault="004D1619" w:rsidP="004D1619">
      <w:pPr>
        <w:jc w:val="center"/>
        <w:rPr>
          <w:lang w:val="en-US"/>
        </w:rPr>
      </w:pPr>
      <w:bookmarkStart w:id="221" w:name="_Toc36875244"/>
      <w:r w:rsidRPr="00410231">
        <w:rPr>
          <w:lang w:val="en-US"/>
        </w:rPr>
        <w:t>Web:</w:t>
      </w:r>
      <w:r w:rsidR="002F5832" w:rsidRPr="00410231">
        <w:rPr>
          <w:lang w:val="en-US"/>
        </w:rPr>
        <w:t xml:space="preserve"> </w:t>
      </w:r>
      <w:hyperlink r:id="rId23" w:history="1">
        <w:r w:rsidRPr="00410231">
          <w:rPr>
            <w:lang w:val="en-US"/>
          </w:rPr>
          <w:t>www.itu.int/itu-t/inr/nnp/index.html</w:t>
        </w:r>
      </w:hyperlink>
    </w:p>
    <w:bookmarkEnd w:id="221"/>
    <w:p w:rsidR="004D1619" w:rsidRPr="00410231" w:rsidRDefault="004D1619" w:rsidP="0080716A">
      <w:pPr>
        <w:rPr>
          <w:lang w:val="en-US"/>
        </w:rPr>
      </w:pPr>
    </w:p>
    <w:p w:rsidR="002F5832" w:rsidRPr="008C287A" w:rsidRDefault="002F5832" w:rsidP="002F5832">
      <w:pPr>
        <w:rPr>
          <w:lang w:val="fr-FR"/>
        </w:rPr>
      </w:pPr>
      <w:r w:rsidRPr="008C287A">
        <w:rPr>
          <w:lang w:val="fr-FR"/>
        </w:rPr>
        <w:t>Les Ad</w:t>
      </w:r>
      <w:smartTag w:uri="urn:schemas-microsoft-com:office:smarttags" w:element="PersonName">
        <w:r w:rsidRPr="008C287A">
          <w:rPr>
            <w:lang w:val="fr-FR"/>
          </w:rPr>
          <w:t>m</w:t>
        </w:r>
      </w:smartTag>
      <w:r w:rsidRPr="008C287A">
        <w:rPr>
          <w:lang w:val="fr-FR"/>
        </w:rPr>
        <w:t xml:space="preserve">inistrations sont priées de notifier à l’UIT les </w:t>
      </w:r>
      <w:smartTag w:uri="urn:schemas-microsoft-com:office:smarttags" w:element="PersonName">
        <w:r w:rsidRPr="008C287A">
          <w:rPr>
            <w:lang w:val="fr-FR"/>
          </w:rPr>
          <w:t>m</w:t>
        </w:r>
      </w:smartTag>
      <w:r w:rsidRPr="008C287A">
        <w:rPr>
          <w:lang w:val="fr-FR"/>
        </w:rPr>
        <w:t>odifications apportées à leur plan de nu</w:t>
      </w:r>
      <w:smartTag w:uri="urn:schemas-microsoft-com:office:smarttags" w:element="PersonName">
        <w:r w:rsidRPr="008C287A">
          <w:rPr>
            <w:lang w:val="fr-FR"/>
          </w:rPr>
          <w:t>m</w:t>
        </w:r>
      </w:smartTag>
      <w:r w:rsidRPr="008C287A">
        <w:rPr>
          <w:lang w:val="fr-FR"/>
        </w:rPr>
        <w:t>érotage national ou de lui fournir des renseigne</w:t>
      </w:r>
      <w:smartTag w:uri="urn:schemas-microsoft-com:office:smarttags" w:element="PersonName">
        <w:r w:rsidRPr="008C287A">
          <w:rPr>
            <w:lang w:val="fr-FR"/>
          </w:rPr>
          <w:t>m</w:t>
        </w:r>
      </w:smartTag>
      <w:r w:rsidRPr="008C287A">
        <w:rPr>
          <w:lang w:val="fr-FR"/>
        </w:rPr>
        <w:t>ents sur leur page web consacrée au plan de nu</w:t>
      </w:r>
      <w:smartTag w:uri="urn:schemas-microsoft-com:office:smarttags" w:element="PersonName">
        <w:r w:rsidRPr="008C287A">
          <w:rPr>
            <w:lang w:val="fr-FR"/>
          </w:rPr>
          <w:t>m</w:t>
        </w:r>
      </w:smartTag>
      <w:r w:rsidRPr="008C287A">
        <w:rPr>
          <w:lang w:val="fr-FR"/>
        </w:rPr>
        <w:t>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2F5832" w:rsidRPr="008C287A" w:rsidRDefault="002F5832" w:rsidP="002F5832">
      <w:pPr>
        <w:rPr>
          <w:lang w:val="fr-FR"/>
        </w:rPr>
      </w:pPr>
      <w:r w:rsidRPr="008C287A">
        <w:rPr>
          <w:lang w:val="fr-FR"/>
        </w:rPr>
        <w:t>Pour leur site web sur le nu</w:t>
      </w:r>
      <w:smartTag w:uri="urn:schemas-microsoft-com:office:smarttags" w:element="PersonName">
        <w:r w:rsidRPr="008C287A">
          <w:rPr>
            <w:lang w:val="fr-FR"/>
          </w:rPr>
          <w:t>m</w:t>
        </w:r>
      </w:smartTag>
      <w:r w:rsidRPr="008C287A">
        <w:rPr>
          <w:lang w:val="fr-FR"/>
        </w:rPr>
        <w:t>érotage ou l’envoi de leurs infor</w:t>
      </w:r>
      <w:smartTag w:uri="urn:schemas-microsoft-com:office:smarttags" w:element="PersonName">
        <w:r w:rsidRPr="008C287A">
          <w:rPr>
            <w:lang w:val="fr-FR"/>
          </w:rPr>
          <w:t>m</w:t>
        </w:r>
      </w:smartTag>
      <w:r w:rsidRPr="008C287A">
        <w:rPr>
          <w:lang w:val="fr-FR"/>
        </w:rPr>
        <w:t>ations à l’UIT/TSB (e-</w:t>
      </w:r>
      <w:smartTag w:uri="urn:schemas-microsoft-com:office:smarttags" w:element="PersonName">
        <w:r w:rsidRPr="008C287A">
          <w:rPr>
            <w:lang w:val="fr-FR"/>
          </w:rPr>
          <w:t>m</w:t>
        </w:r>
      </w:smartTag>
      <w:r>
        <w:rPr>
          <w:lang w:val="fr-FR"/>
        </w:rPr>
        <w:t>ail: tsbtson@itu.int), les A</w:t>
      </w:r>
      <w:r w:rsidRPr="008C287A">
        <w:rPr>
          <w:lang w:val="fr-FR"/>
        </w:rPr>
        <w:t>dministrations sont priées de bien vouloir utiliser le for</w:t>
      </w:r>
      <w:smartTag w:uri="urn:schemas-microsoft-com:office:smarttags" w:element="PersonName">
        <w:r w:rsidRPr="008C287A">
          <w:rPr>
            <w:lang w:val="fr-FR"/>
          </w:rPr>
          <w:t>m</w:t>
        </w:r>
      </w:smartTag>
      <w:r w:rsidRPr="008C287A">
        <w:rPr>
          <w:lang w:val="fr-FR"/>
        </w:rPr>
        <w:t>at tel que décrit dans la Reco</w:t>
      </w:r>
      <w:smartTag w:uri="urn:schemas-microsoft-com:office:smarttags" w:element="PersonName">
        <w:r w:rsidRPr="008C287A">
          <w:rPr>
            <w:lang w:val="fr-FR"/>
          </w:rPr>
          <w:t>m</w:t>
        </w:r>
      </w:smartTag>
      <w:smartTag w:uri="urn:schemas-microsoft-com:office:smarttags" w:element="PersonName">
        <w:r w:rsidRPr="008C287A">
          <w:rPr>
            <w:lang w:val="fr-FR"/>
          </w:rPr>
          <w:t>m</w:t>
        </w:r>
      </w:smartTag>
      <w:r w:rsidRPr="008C287A">
        <w:rPr>
          <w:lang w:val="fr-FR"/>
        </w:rPr>
        <w:t xml:space="preserve">andation UIT-T E.129. Il leur est rappelé qu’elles seront responsables de la </w:t>
      </w:r>
      <w:smartTag w:uri="urn:schemas-microsoft-com:office:smarttags" w:element="PersonName">
        <w:r w:rsidRPr="008C287A">
          <w:rPr>
            <w:lang w:val="fr-FR"/>
          </w:rPr>
          <w:t>m</w:t>
        </w:r>
      </w:smartTag>
      <w:r w:rsidRPr="008C287A">
        <w:rPr>
          <w:lang w:val="fr-FR"/>
        </w:rPr>
        <w:t>ise à jour de ces infor</w:t>
      </w:r>
      <w:smartTag w:uri="urn:schemas-microsoft-com:office:smarttags" w:element="PersonName">
        <w:r w:rsidRPr="008C287A">
          <w:rPr>
            <w:lang w:val="fr-FR"/>
          </w:rPr>
          <w:t>m</w:t>
        </w:r>
      </w:smartTag>
      <w:r w:rsidRPr="008C287A">
        <w:rPr>
          <w:lang w:val="fr-FR"/>
        </w:rPr>
        <w:t xml:space="preserve">ations dans les </w:t>
      </w:r>
      <w:smartTag w:uri="urn:schemas-microsoft-com:office:smarttags" w:element="PersonName">
        <w:r w:rsidRPr="008C287A">
          <w:rPr>
            <w:lang w:val="fr-FR"/>
          </w:rPr>
          <w:t>m</w:t>
        </w:r>
      </w:smartTag>
      <w:r w:rsidRPr="008C287A">
        <w:rPr>
          <w:lang w:val="fr-FR"/>
        </w:rPr>
        <w:t>eilleurs délais.</w:t>
      </w:r>
    </w:p>
    <w:p w:rsidR="002F5832" w:rsidRDefault="002F5832" w:rsidP="0032062C">
      <w:pPr>
        <w:rPr>
          <w:lang w:val="fr-FR"/>
        </w:rPr>
      </w:pPr>
      <w:r w:rsidRPr="008C287A">
        <w:rPr>
          <w:lang w:val="fr-FR"/>
        </w:rPr>
        <w:t>Du 1</w:t>
      </w:r>
      <w:r>
        <w:rPr>
          <w:lang w:val="fr-FR"/>
        </w:rPr>
        <w:t>5.X.2010 au 3</w:t>
      </w:r>
      <w:r w:rsidR="0032062C">
        <w:rPr>
          <w:lang w:val="fr-FR"/>
        </w:rPr>
        <w:t>1</w:t>
      </w:r>
      <w:r>
        <w:rPr>
          <w:lang w:val="fr-FR"/>
        </w:rPr>
        <w:t>.X.2010,</w:t>
      </w:r>
      <w:r w:rsidRPr="008C287A">
        <w:rPr>
          <w:lang w:val="fr-FR"/>
        </w:rPr>
        <w:t xml:space="preserve"> les pays suivants ont actualisé leur plan de nu</w:t>
      </w:r>
      <w:smartTag w:uri="urn:schemas-microsoft-com:office:smarttags" w:element="PersonName">
        <w:r w:rsidRPr="008C287A">
          <w:rPr>
            <w:lang w:val="fr-FR"/>
          </w:rPr>
          <w:t>m</w:t>
        </w:r>
      </w:smartTag>
      <w:r w:rsidRPr="008C287A">
        <w:rPr>
          <w:lang w:val="fr-FR"/>
        </w:rPr>
        <w:t>érotage national sur le site:</w:t>
      </w:r>
    </w:p>
    <w:p w:rsidR="002F5832" w:rsidRDefault="002F5832" w:rsidP="002F5832">
      <w:pPr>
        <w:ind w:firstLine="720"/>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2F5832" w:rsidTr="002F5832">
        <w:trPr>
          <w:jc w:val="center"/>
        </w:trPr>
        <w:tc>
          <w:tcPr>
            <w:tcW w:w="2835" w:type="dxa"/>
            <w:tcBorders>
              <w:top w:val="single" w:sz="4" w:space="0" w:color="auto"/>
              <w:left w:val="single" w:sz="4" w:space="0" w:color="auto"/>
              <w:bottom w:val="single" w:sz="4" w:space="0" w:color="auto"/>
              <w:right w:val="single" w:sz="4" w:space="0" w:color="auto"/>
            </w:tcBorders>
            <w:hideMark/>
          </w:tcPr>
          <w:p w:rsidR="002F5832" w:rsidRDefault="002F5832" w:rsidP="002F5832">
            <w:pPr>
              <w:pStyle w:val="TableHead1"/>
              <w:rPr>
                <w:rFonts w:eastAsia="SimSun"/>
                <w:lang w:eastAsia="zh-CN"/>
              </w:rPr>
            </w:pPr>
            <w:r>
              <w:rPr>
                <w:rFonts w:eastAsia="SimSun"/>
                <w:lang w:eastAsia="zh-CN"/>
              </w:rPr>
              <w:t>Pays</w:t>
            </w:r>
          </w:p>
        </w:tc>
        <w:tc>
          <w:tcPr>
            <w:tcW w:w="3402" w:type="dxa"/>
            <w:tcBorders>
              <w:top w:val="single" w:sz="4" w:space="0" w:color="auto"/>
              <w:left w:val="single" w:sz="4" w:space="0" w:color="auto"/>
              <w:bottom w:val="single" w:sz="4" w:space="0" w:color="auto"/>
              <w:right w:val="single" w:sz="4" w:space="0" w:color="auto"/>
            </w:tcBorders>
            <w:hideMark/>
          </w:tcPr>
          <w:p w:rsidR="002F5832" w:rsidRDefault="002F5832" w:rsidP="002F5832">
            <w:pPr>
              <w:pStyle w:val="TableHead1"/>
              <w:rPr>
                <w:rFonts w:eastAsia="SimSun"/>
                <w:lang w:eastAsia="zh-CN"/>
              </w:rPr>
            </w:pPr>
            <w:r>
              <w:rPr>
                <w:rFonts w:eastAsia="SimSun"/>
                <w:lang w:eastAsia="zh-CN"/>
              </w:rPr>
              <w:t>Indicatifs de pays (CC)</w:t>
            </w:r>
          </w:p>
        </w:tc>
      </w:tr>
      <w:tr w:rsidR="002F5832" w:rsidTr="002F5832">
        <w:trPr>
          <w:jc w:val="center"/>
        </w:trPr>
        <w:tc>
          <w:tcPr>
            <w:tcW w:w="2835" w:type="dxa"/>
            <w:tcBorders>
              <w:top w:val="single" w:sz="4" w:space="0" w:color="auto"/>
              <w:left w:val="single" w:sz="4" w:space="0" w:color="auto"/>
              <w:bottom w:val="single" w:sz="4" w:space="0" w:color="auto"/>
              <w:right w:val="single" w:sz="4" w:space="0" w:color="auto"/>
            </w:tcBorders>
            <w:hideMark/>
          </w:tcPr>
          <w:p w:rsidR="002F5832" w:rsidRPr="005349BD" w:rsidRDefault="002F5832" w:rsidP="002F5832">
            <w:pPr>
              <w:pStyle w:val="TableText1"/>
              <w:rPr>
                <w:rFonts w:eastAsia="SimSun"/>
                <w:lang w:eastAsia="zh-CN"/>
              </w:rPr>
            </w:pPr>
            <w:r w:rsidRPr="005349BD">
              <w:rPr>
                <w:rFonts w:eastAsia="SimSun"/>
                <w:lang w:eastAsia="zh-CN"/>
              </w:rPr>
              <w:t>Allemagne</w:t>
            </w:r>
          </w:p>
        </w:tc>
        <w:tc>
          <w:tcPr>
            <w:tcW w:w="3402" w:type="dxa"/>
            <w:tcBorders>
              <w:top w:val="single" w:sz="4" w:space="0" w:color="auto"/>
              <w:left w:val="single" w:sz="4" w:space="0" w:color="auto"/>
              <w:bottom w:val="single" w:sz="4" w:space="0" w:color="auto"/>
              <w:right w:val="single" w:sz="4" w:space="0" w:color="auto"/>
            </w:tcBorders>
            <w:hideMark/>
          </w:tcPr>
          <w:p w:rsidR="002F5832" w:rsidRPr="002F5832" w:rsidRDefault="002F5832" w:rsidP="002F5832">
            <w:pPr>
              <w:pStyle w:val="TableText1"/>
              <w:jc w:val="center"/>
              <w:rPr>
                <w:rFonts w:eastAsia="SimSun"/>
                <w:iCs/>
                <w:lang w:eastAsia="zh-CN"/>
              </w:rPr>
            </w:pPr>
            <w:r w:rsidRPr="002F5832">
              <w:rPr>
                <w:rFonts w:eastAsia="SimSun"/>
                <w:iCs/>
                <w:lang w:eastAsia="zh-CN"/>
              </w:rPr>
              <w:t>+49</w:t>
            </w:r>
          </w:p>
        </w:tc>
      </w:tr>
      <w:tr w:rsidR="002F5832" w:rsidTr="002F5832">
        <w:trPr>
          <w:jc w:val="center"/>
        </w:trPr>
        <w:tc>
          <w:tcPr>
            <w:tcW w:w="2835" w:type="dxa"/>
            <w:tcBorders>
              <w:top w:val="single" w:sz="4" w:space="0" w:color="auto"/>
              <w:left w:val="single" w:sz="4" w:space="0" w:color="auto"/>
              <w:bottom w:val="single" w:sz="4" w:space="0" w:color="auto"/>
              <w:right w:val="single" w:sz="4" w:space="0" w:color="auto"/>
            </w:tcBorders>
            <w:hideMark/>
          </w:tcPr>
          <w:p w:rsidR="002F5832" w:rsidRPr="00C2399F" w:rsidRDefault="002F5832" w:rsidP="002F5832">
            <w:pPr>
              <w:pStyle w:val="TableText1"/>
              <w:rPr>
                <w:rFonts w:eastAsia="SimSun"/>
                <w:lang w:eastAsia="zh-CN"/>
              </w:rPr>
            </w:pPr>
            <w:r w:rsidRPr="00C2399F">
              <w:rPr>
                <w:rFonts w:eastAsia="SimSun"/>
                <w:lang w:eastAsia="zh-CN"/>
              </w:rPr>
              <w:t>Congo</w:t>
            </w:r>
          </w:p>
        </w:tc>
        <w:tc>
          <w:tcPr>
            <w:tcW w:w="3402" w:type="dxa"/>
            <w:tcBorders>
              <w:top w:val="single" w:sz="4" w:space="0" w:color="auto"/>
              <w:left w:val="single" w:sz="4" w:space="0" w:color="auto"/>
              <w:bottom w:val="single" w:sz="4" w:space="0" w:color="auto"/>
              <w:right w:val="single" w:sz="4" w:space="0" w:color="auto"/>
            </w:tcBorders>
            <w:hideMark/>
          </w:tcPr>
          <w:p w:rsidR="002F5832" w:rsidRPr="002F5832" w:rsidRDefault="002F5832" w:rsidP="002F5832">
            <w:pPr>
              <w:pStyle w:val="TableText1"/>
              <w:jc w:val="center"/>
              <w:rPr>
                <w:rFonts w:eastAsia="SimSun"/>
                <w:iCs/>
                <w:lang w:eastAsia="zh-CN"/>
              </w:rPr>
            </w:pPr>
            <w:r w:rsidRPr="002F5832">
              <w:rPr>
                <w:rFonts w:eastAsia="SimSun"/>
                <w:iCs/>
                <w:lang w:eastAsia="zh-CN"/>
              </w:rPr>
              <w:t>+242</w:t>
            </w:r>
          </w:p>
        </w:tc>
      </w:tr>
      <w:tr w:rsidR="002F5832" w:rsidTr="002F5832">
        <w:trPr>
          <w:jc w:val="center"/>
        </w:trPr>
        <w:tc>
          <w:tcPr>
            <w:tcW w:w="2835" w:type="dxa"/>
            <w:tcBorders>
              <w:top w:val="single" w:sz="4" w:space="0" w:color="auto"/>
              <w:left w:val="single" w:sz="4" w:space="0" w:color="auto"/>
              <w:bottom w:val="single" w:sz="4" w:space="0" w:color="auto"/>
              <w:right w:val="single" w:sz="4" w:space="0" w:color="auto"/>
            </w:tcBorders>
            <w:hideMark/>
          </w:tcPr>
          <w:p w:rsidR="002F5832" w:rsidRPr="00C2399F" w:rsidRDefault="002F5832" w:rsidP="002F5832">
            <w:pPr>
              <w:pStyle w:val="TableText1"/>
              <w:rPr>
                <w:rFonts w:eastAsia="SimSun"/>
                <w:lang w:eastAsia="zh-CN"/>
              </w:rPr>
            </w:pPr>
            <w:r w:rsidRPr="00C2399F">
              <w:rPr>
                <w:rFonts w:eastAsia="SimSun"/>
                <w:lang w:eastAsia="zh-CN"/>
              </w:rPr>
              <w:t>L</w:t>
            </w:r>
            <w:r>
              <w:rPr>
                <w:rFonts w:eastAsia="SimSun"/>
                <w:lang w:eastAsia="zh-CN"/>
              </w:rPr>
              <w:t>iban</w:t>
            </w:r>
          </w:p>
        </w:tc>
        <w:tc>
          <w:tcPr>
            <w:tcW w:w="3402" w:type="dxa"/>
            <w:tcBorders>
              <w:top w:val="single" w:sz="4" w:space="0" w:color="auto"/>
              <w:left w:val="single" w:sz="4" w:space="0" w:color="auto"/>
              <w:bottom w:val="single" w:sz="4" w:space="0" w:color="auto"/>
              <w:right w:val="single" w:sz="4" w:space="0" w:color="auto"/>
            </w:tcBorders>
            <w:hideMark/>
          </w:tcPr>
          <w:p w:rsidR="002F5832" w:rsidRPr="002F5832" w:rsidRDefault="002F5832" w:rsidP="002F5832">
            <w:pPr>
              <w:pStyle w:val="TableText1"/>
              <w:jc w:val="center"/>
              <w:rPr>
                <w:rFonts w:eastAsia="SimSun"/>
                <w:iCs/>
                <w:lang w:eastAsia="zh-CN"/>
              </w:rPr>
            </w:pPr>
            <w:r w:rsidRPr="002F5832">
              <w:rPr>
                <w:rFonts w:eastAsia="SimSun"/>
                <w:iCs/>
                <w:lang w:eastAsia="zh-CN"/>
              </w:rPr>
              <w:t>+961</w:t>
            </w:r>
          </w:p>
        </w:tc>
      </w:tr>
      <w:tr w:rsidR="002F5832" w:rsidTr="002F5832">
        <w:trPr>
          <w:jc w:val="center"/>
        </w:trPr>
        <w:tc>
          <w:tcPr>
            <w:tcW w:w="2835" w:type="dxa"/>
            <w:tcBorders>
              <w:top w:val="single" w:sz="4" w:space="0" w:color="auto"/>
              <w:left w:val="single" w:sz="4" w:space="0" w:color="auto"/>
              <w:bottom w:val="single" w:sz="4" w:space="0" w:color="auto"/>
              <w:right w:val="single" w:sz="4" w:space="0" w:color="auto"/>
            </w:tcBorders>
            <w:hideMark/>
          </w:tcPr>
          <w:p w:rsidR="002F5832" w:rsidRPr="00C2399F" w:rsidRDefault="002F5832" w:rsidP="002F5832">
            <w:pPr>
              <w:pStyle w:val="TableText1"/>
              <w:rPr>
                <w:rFonts w:eastAsia="SimSun"/>
                <w:lang w:eastAsia="zh-CN"/>
              </w:rPr>
            </w:pPr>
            <w:r>
              <w:rPr>
                <w:rFonts w:eastAsia="SimSun"/>
                <w:lang w:eastAsia="zh-CN"/>
              </w:rPr>
              <w:t>Libé</w:t>
            </w:r>
            <w:r w:rsidRPr="00C2399F">
              <w:rPr>
                <w:rFonts w:eastAsia="SimSun"/>
                <w:lang w:eastAsia="zh-CN"/>
              </w:rPr>
              <w:t>ria</w:t>
            </w:r>
          </w:p>
        </w:tc>
        <w:tc>
          <w:tcPr>
            <w:tcW w:w="3402" w:type="dxa"/>
            <w:tcBorders>
              <w:top w:val="single" w:sz="4" w:space="0" w:color="auto"/>
              <w:left w:val="single" w:sz="4" w:space="0" w:color="auto"/>
              <w:bottom w:val="single" w:sz="4" w:space="0" w:color="auto"/>
              <w:right w:val="single" w:sz="4" w:space="0" w:color="auto"/>
            </w:tcBorders>
            <w:hideMark/>
          </w:tcPr>
          <w:p w:rsidR="002F5832" w:rsidRPr="002F5832" w:rsidRDefault="002F5832" w:rsidP="002F5832">
            <w:pPr>
              <w:pStyle w:val="TableText1"/>
              <w:jc w:val="center"/>
              <w:rPr>
                <w:rFonts w:eastAsia="SimSun"/>
                <w:iCs/>
                <w:lang w:eastAsia="zh-CN"/>
              </w:rPr>
            </w:pPr>
            <w:r w:rsidRPr="002F5832">
              <w:rPr>
                <w:rFonts w:eastAsia="SimSun"/>
                <w:iCs/>
                <w:lang w:eastAsia="zh-CN"/>
              </w:rPr>
              <w:t>+231</w:t>
            </w:r>
          </w:p>
        </w:tc>
      </w:tr>
    </w:tbl>
    <w:p w:rsidR="00670CEB" w:rsidRDefault="00670CEB" w:rsidP="002F5832">
      <w:pPr>
        <w:rPr>
          <w:lang w:val="fr-CH"/>
        </w:rPr>
      </w:pPr>
    </w:p>
    <w:p w:rsidR="00670CEB" w:rsidRDefault="00670CEB" w:rsidP="002F5832">
      <w:pPr>
        <w:rPr>
          <w:lang w:val="fr-CH"/>
        </w:rPr>
      </w:pPr>
    </w:p>
    <w:sectPr w:rsidR="00670CEB" w:rsidSect="00DA4BF0">
      <w:footerReference w:type="even" r:id="rId24"/>
      <w:footerReference w:type="default" r:id="rId25"/>
      <w:footerReference w:type="first" r:id="rId26"/>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CEB" w:rsidRDefault="00670CEB">
      <w:r>
        <w:separator/>
      </w:r>
    </w:p>
  </w:endnote>
  <w:endnote w:type="continuationSeparator" w:id="0">
    <w:p w:rsidR="00670CEB" w:rsidRDefault="00670C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Courier New"/>
    <w:panose1 w:val="0000080000000009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70CEB" w:rsidRPr="007F091C" w:rsidTr="008149B6">
      <w:trPr>
        <w:cantSplit/>
        <w:trHeight w:val="900"/>
      </w:trPr>
      <w:tc>
        <w:tcPr>
          <w:tcW w:w="8147" w:type="dxa"/>
          <w:tcBorders>
            <w:top w:val="nil"/>
            <w:bottom w:val="nil"/>
          </w:tcBorders>
          <w:shd w:val="clear" w:color="auto" w:fill="FFFFFF"/>
          <w:vAlign w:val="center"/>
        </w:tcPr>
        <w:p w:rsidR="00670CEB" w:rsidRDefault="00670CE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70CEB" w:rsidRPr="007F091C" w:rsidRDefault="00670CE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70CEB" w:rsidRDefault="00670CE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70CEB" w:rsidRPr="007F091C" w:rsidTr="00921455">
      <w:trPr>
        <w:cantSplit/>
        <w:jc w:val="center"/>
      </w:trPr>
      <w:tc>
        <w:tcPr>
          <w:tcW w:w="1761" w:type="dxa"/>
          <w:shd w:val="clear" w:color="auto" w:fill="4C4C4C"/>
        </w:tcPr>
        <w:p w:rsidR="00670CEB" w:rsidRPr="007F091C" w:rsidRDefault="00670CEB"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A12B83">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sidR="00A12B83">
            <w:rPr>
              <w:noProof/>
              <w:color w:val="FFFFFF"/>
              <w:lang w:val="en-US"/>
            </w:rPr>
            <w:t>16</w:t>
          </w:r>
          <w:r w:rsidR="00B06917" w:rsidRPr="007F091C">
            <w:rPr>
              <w:color w:val="FFFFFF"/>
              <w:lang w:val="en-US"/>
            </w:rPr>
            <w:fldChar w:fldCharType="end"/>
          </w:r>
        </w:p>
      </w:tc>
      <w:tc>
        <w:tcPr>
          <w:tcW w:w="7292" w:type="dxa"/>
          <w:shd w:val="clear" w:color="auto" w:fill="A6A6A6"/>
        </w:tcPr>
        <w:p w:rsidR="00670CEB" w:rsidRPr="007F091C" w:rsidRDefault="00670CEB"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70CEB" w:rsidRDefault="00670CE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0CEB" w:rsidRPr="007F091C" w:rsidTr="00921455">
      <w:trPr>
        <w:cantSplit/>
        <w:jc w:val="right"/>
      </w:trPr>
      <w:tc>
        <w:tcPr>
          <w:tcW w:w="7378" w:type="dxa"/>
          <w:shd w:val="clear" w:color="auto" w:fill="A6A6A6"/>
        </w:tcPr>
        <w:p w:rsidR="00670CEB" w:rsidRPr="007F091C" w:rsidRDefault="00670CEB"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0CEB" w:rsidRPr="007F091C" w:rsidRDefault="00670CEB"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A12B83">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sidR="00A12B83">
            <w:rPr>
              <w:noProof/>
              <w:color w:val="FFFFFF"/>
              <w:lang w:val="en-US"/>
            </w:rPr>
            <w:t>13</w:t>
          </w:r>
          <w:r w:rsidR="00B06917" w:rsidRPr="007F091C">
            <w:rPr>
              <w:color w:val="FFFFFF"/>
              <w:lang w:val="en-US"/>
            </w:rPr>
            <w:fldChar w:fldCharType="end"/>
          </w:r>
          <w:r w:rsidRPr="007F091C">
            <w:rPr>
              <w:color w:val="FFFFFF"/>
              <w:lang w:val="es-ES_tradnl"/>
            </w:rPr>
            <w:t>  </w:t>
          </w:r>
        </w:p>
      </w:tc>
    </w:tr>
  </w:tbl>
  <w:p w:rsidR="00670CEB" w:rsidRDefault="00670CE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0CEB" w:rsidRPr="007F091C" w:rsidTr="000D70F7">
      <w:trPr>
        <w:cantSplit/>
        <w:jc w:val="right"/>
      </w:trPr>
      <w:tc>
        <w:tcPr>
          <w:tcW w:w="7378" w:type="dxa"/>
          <w:shd w:val="clear" w:color="auto" w:fill="A6A6A6"/>
        </w:tcPr>
        <w:p w:rsidR="00670CEB" w:rsidRPr="007F091C" w:rsidRDefault="00670CEB"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0CEB" w:rsidRPr="007F091C" w:rsidRDefault="00670CEB"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980787">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Pr>
              <w:noProof/>
              <w:color w:val="FFFFFF"/>
              <w:lang w:val="en-US"/>
            </w:rPr>
            <w:t>30</w:t>
          </w:r>
          <w:r w:rsidR="00B06917" w:rsidRPr="007F091C">
            <w:rPr>
              <w:color w:val="FFFFFF"/>
              <w:lang w:val="en-US"/>
            </w:rPr>
            <w:fldChar w:fldCharType="end"/>
          </w:r>
          <w:r w:rsidRPr="007F091C">
            <w:rPr>
              <w:color w:val="FFFFFF"/>
              <w:lang w:val="es-ES_tradnl"/>
            </w:rPr>
            <w:t>  </w:t>
          </w:r>
        </w:p>
      </w:tc>
    </w:tr>
  </w:tbl>
  <w:p w:rsidR="00670CEB" w:rsidRDefault="00670CEB"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70CEB" w:rsidRPr="007F091C" w:rsidTr="00921455">
      <w:trPr>
        <w:cantSplit/>
        <w:jc w:val="center"/>
      </w:trPr>
      <w:tc>
        <w:tcPr>
          <w:tcW w:w="1761" w:type="dxa"/>
          <w:shd w:val="clear" w:color="auto" w:fill="4C4C4C"/>
        </w:tcPr>
        <w:p w:rsidR="00670CEB" w:rsidRPr="007F091C" w:rsidRDefault="00670CEB"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A12B83">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sidR="00A12B83">
            <w:rPr>
              <w:noProof/>
              <w:color w:val="FFFFFF"/>
              <w:lang w:val="en-US"/>
            </w:rPr>
            <w:t>26</w:t>
          </w:r>
          <w:r w:rsidR="00B06917" w:rsidRPr="007F091C">
            <w:rPr>
              <w:color w:val="FFFFFF"/>
              <w:lang w:val="en-US"/>
            </w:rPr>
            <w:fldChar w:fldCharType="end"/>
          </w:r>
        </w:p>
      </w:tc>
      <w:tc>
        <w:tcPr>
          <w:tcW w:w="7292" w:type="dxa"/>
          <w:shd w:val="clear" w:color="auto" w:fill="A6A6A6"/>
        </w:tcPr>
        <w:p w:rsidR="00670CEB" w:rsidRPr="007F091C" w:rsidRDefault="00670CEB"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70CEB" w:rsidRDefault="00670CEB">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0CEB" w:rsidRPr="007F091C" w:rsidTr="00921455">
      <w:trPr>
        <w:cantSplit/>
        <w:jc w:val="right"/>
      </w:trPr>
      <w:tc>
        <w:tcPr>
          <w:tcW w:w="7378" w:type="dxa"/>
          <w:shd w:val="clear" w:color="auto" w:fill="A6A6A6"/>
        </w:tcPr>
        <w:p w:rsidR="00670CEB" w:rsidRPr="007F091C" w:rsidRDefault="00670CEB"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0CEB" w:rsidRPr="007F091C" w:rsidRDefault="00670CEB"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A12B83">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sidR="00A12B83">
            <w:rPr>
              <w:noProof/>
              <w:color w:val="FFFFFF"/>
              <w:lang w:val="en-US"/>
            </w:rPr>
            <w:t>25</w:t>
          </w:r>
          <w:r w:rsidR="00B06917" w:rsidRPr="007F091C">
            <w:rPr>
              <w:color w:val="FFFFFF"/>
              <w:lang w:val="en-US"/>
            </w:rPr>
            <w:fldChar w:fldCharType="end"/>
          </w:r>
          <w:r w:rsidRPr="007F091C">
            <w:rPr>
              <w:color w:val="FFFFFF"/>
              <w:lang w:val="es-ES_tradnl"/>
            </w:rPr>
            <w:t>  </w:t>
          </w:r>
        </w:p>
      </w:tc>
    </w:tr>
  </w:tbl>
  <w:p w:rsidR="00670CEB" w:rsidRDefault="00670CEB">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70CEB" w:rsidRPr="007F091C" w:rsidTr="000D70F7">
      <w:trPr>
        <w:cantSplit/>
        <w:jc w:val="right"/>
      </w:trPr>
      <w:tc>
        <w:tcPr>
          <w:tcW w:w="7378" w:type="dxa"/>
          <w:shd w:val="clear" w:color="auto" w:fill="A6A6A6"/>
        </w:tcPr>
        <w:p w:rsidR="00670CEB" w:rsidRPr="007F091C" w:rsidRDefault="00670CEB"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70CEB" w:rsidRPr="007F091C" w:rsidRDefault="00670CEB"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06917" w:rsidRPr="007F091C">
            <w:rPr>
              <w:color w:val="FFFFFF"/>
              <w:lang w:val="es-ES_tradnl"/>
            </w:rPr>
            <w:fldChar w:fldCharType="begin"/>
          </w:r>
          <w:r w:rsidRPr="007F091C">
            <w:rPr>
              <w:color w:val="FFFFFF"/>
              <w:lang w:val="es-ES_tradnl"/>
            </w:rPr>
            <w:instrText>styleref Foot</w:instrText>
          </w:r>
          <w:r w:rsidR="00B06917" w:rsidRPr="007F091C">
            <w:rPr>
              <w:color w:val="FFFFFF"/>
              <w:lang w:val="es-ES_tradnl"/>
            </w:rPr>
            <w:fldChar w:fldCharType="separate"/>
          </w:r>
          <w:r w:rsidR="00980787">
            <w:rPr>
              <w:noProof/>
              <w:color w:val="FFFFFF"/>
              <w:lang w:val="es-ES_tradnl"/>
            </w:rPr>
            <w:t>967</w:t>
          </w:r>
          <w:r w:rsidR="00B06917" w:rsidRPr="007F091C">
            <w:rPr>
              <w:color w:val="FFFFFF"/>
              <w:lang w:val="es-ES_tradnl"/>
            </w:rPr>
            <w:fldChar w:fldCharType="end"/>
          </w:r>
          <w:r w:rsidRPr="007F091C">
            <w:rPr>
              <w:color w:val="FFFFFF"/>
              <w:lang w:val="en-US"/>
            </w:rPr>
            <w:t xml:space="preserve"> – </w:t>
          </w:r>
          <w:r w:rsidR="00B06917" w:rsidRPr="007F091C">
            <w:rPr>
              <w:color w:val="FFFFFF"/>
              <w:lang w:val="en-US"/>
            </w:rPr>
            <w:fldChar w:fldCharType="begin"/>
          </w:r>
          <w:r w:rsidRPr="007F091C">
            <w:rPr>
              <w:color w:val="FFFFFF"/>
              <w:lang w:val="en-US"/>
            </w:rPr>
            <w:instrText>PAGE</w:instrText>
          </w:r>
          <w:r w:rsidR="00B06917" w:rsidRPr="007F091C">
            <w:rPr>
              <w:color w:val="FFFFFF"/>
              <w:lang w:val="en-US"/>
            </w:rPr>
            <w:fldChar w:fldCharType="separate"/>
          </w:r>
          <w:r>
            <w:rPr>
              <w:noProof/>
              <w:color w:val="FFFFFF"/>
              <w:lang w:val="en-US"/>
            </w:rPr>
            <w:t>30</w:t>
          </w:r>
          <w:r w:rsidR="00B06917" w:rsidRPr="007F091C">
            <w:rPr>
              <w:color w:val="FFFFFF"/>
              <w:lang w:val="en-US"/>
            </w:rPr>
            <w:fldChar w:fldCharType="end"/>
          </w:r>
          <w:r w:rsidRPr="007F091C">
            <w:rPr>
              <w:color w:val="FFFFFF"/>
              <w:lang w:val="es-ES_tradnl"/>
            </w:rPr>
            <w:t>  </w:t>
          </w:r>
        </w:p>
      </w:tc>
    </w:tr>
  </w:tbl>
  <w:p w:rsidR="00670CEB" w:rsidRDefault="00670CE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CEB" w:rsidRDefault="00670CEB">
      <w:r>
        <w:separator/>
      </w:r>
    </w:p>
  </w:footnote>
  <w:footnote w:type="continuationSeparator" w:id="0">
    <w:p w:rsidR="00670CEB" w:rsidRDefault="00670CEB">
      <w:r>
        <w:continuationSeparator/>
      </w:r>
    </w:p>
  </w:footnote>
  <w:footnote w:id="1">
    <w:p w:rsidR="00670CEB" w:rsidRPr="00A72B56" w:rsidRDefault="00670CEB" w:rsidP="00A72B56">
      <w:pPr>
        <w:pStyle w:val="FootnoteText"/>
        <w:tabs>
          <w:tab w:val="left" w:pos="284"/>
        </w:tabs>
        <w:spacing w:before="100"/>
        <w:ind w:left="284" w:hanging="284"/>
        <w:rPr>
          <w:sz w:val="16"/>
          <w:szCs w:val="16"/>
          <w:lang w:val="fr-CH"/>
        </w:rPr>
      </w:pPr>
      <w:r w:rsidRPr="00A72B56">
        <w:rPr>
          <w:sz w:val="16"/>
          <w:szCs w:val="16"/>
          <w:lang w:val="fr-FR"/>
        </w:rPr>
        <w:sym w:font="Symbol" w:char="F02A"/>
      </w:r>
      <w:r w:rsidRPr="00A72B56">
        <w:rPr>
          <w:sz w:val="16"/>
          <w:szCs w:val="16"/>
          <w:lang w:val="fr-CH"/>
        </w:rPr>
        <w:tab/>
        <w:t>Cet Amendement N</w:t>
      </w:r>
      <w:r w:rsidR="00A72B56" w:rsidRPr="00A72B56">
        <w:rPr>
          <w:sz w:val="16"/>
          <w:szCs w:val="16"/>
          <w:vertAlign w:val="superscript"/>
          <w:lang w:val="fr-CH"/>
        </w:rPr>
        <w:t>o</w:t>
      </w:r>
      <w:r w:rsidRPr="00A72B56">
        <w:rPr>
          <w:sz w:val="16"/>
          <w:szCs w:val="16"/>
          <w:lang w:val="fr-CH"/>
        </w:rPr>
        <w:t> 4 annule et remplace l'Amendement N</w:t>
      </w:r>
      <w:r w:rsidR="00A72B56" w:rsidRPr="00A72B56">
        <w:rPr>
          <w:sz w:val="16"/>
          <w:szCs w:val="16"/>
          <w:vertAlign w:val="superscript"/>
          <w:lang w:val="fr-CH"/>
        </w:rPr>
        <w:t>o</w:t>
      </w:r>
      <w:r w:rsidRPr="00A72B56">
        <w:rPr>
          <w:sz w:val="16"/>
          <w:szCs w:val="16"/>
          <w:lang w:val="fr-CH"/>
        </w:rPr>
        <w:t> 2 publié dans le Bulletin d'exploitation de l'UIT N</w:t>
      </w:r>
      <w:r w:rsidR="00A72B56" w:rsidRPr="00A72B56">
        <w:rPr>
          <w:sz w:val="16"/>
          <w:szCs w:val="16"/>
          <w:vertAlign w:val="superscript"/>
          <w:lang w:val="fr-CH"/>
        </w:rPr>
        <w:t>o</w:t>
      </w:r>
      <w:r w:rsidRPr="00A72B56">
        <w:rPr>
          <w:sz w:val="16"/>
          <w:szCs w:val="16"/>
          <w:lang w:val="fr-CH"/>
        </w:rPr>
        <w:t> 957 (1.VI.2010).</w:t>
      </w:r>
    </w:p>
    <w:p w:rsidR="00670CEB" w:rsidRPr="00292B78" w:rsidRDefault="00670CEB" w:rsidP="00B4149F">
      <w:pPr>
        <w:pStyle w:val="FootnoteText"/>
        <w:tabs>
          <w:tab w:val="left" w:pos="284"/>
        </w:tabs>
        <w:ind w:left="284" w:hanging="284"/>
        <w:rPr>
          <w:lang w:val="fr-CH"/>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79766D6"/>
    <w:multiLevelType w:val="hybridMultilevel"/>
    <w:tmpl w:val="CBE4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1">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5B49AB"/>
    <w:multiLevelType w:val="hybridMultilevel"/>
    <w:tmpl w:val="D638CF2C"/>
    <w:lvl w:ilvl="0" w:tplc="F6EA1298">
      <w:numFmt w:val="bullet"/>
      <w:lvlText w:val="-"/>
      <w:lvlJc w:val="left"/>
      <w:pPr>
        <w:tabs>
          <w:tab w:val="num" w:pos="1440"/>
        </w:tabs>
        <w:ind w:left="1440" w:hanging="720"/>
      </w:pPr>
      <w:rPr>
        <w:rFonts w:ascii="Times New Roman" w:eastAsia="Times New Roman" w:hAnsi="Times New Roman" w:cs="Times New Roman" w:hint="default"/>
      </w:rPr>
    </w:lvl>
    <w:lvl w:ilvl="1" w:tplc="A67EADE4">
      <w:start w:val="1"/>
      <w:numFmt w:val="decimal"/>
      <w:lvlText w:val="%2."/>
      <w:lvlJc w:val="left"/>
      <w:pPr>
        <w:tabs>
          <w:tab w:val="num" w:pos="1440"/>
        </w:tabs>
        <w:ind w:left="1440" w:hanging="360"/>
      </w:pPr>
    </w:lvl>
    <w:lvl w:ilvl="2" w:tplc="9B78BF82">
      <w:start w:val="1"/>
      <w:numFmt w:val="decimal"/>
      <w:lvlText w:val="%3."/>
      <w:lvlJc w:val="left"/>
      <w:pPr>
        <w:tabs>
          <w:tab w:val="num" w:pos="2160"/>
        </w:tabs>
        <w:ind w:left="2160" w:hanging="360"/>
      </w:pPr>
    </w:lvl>
    <w:lvl w:ilvl="3" w:tplc="593EF702">
      <w:start w:val="1"/>
      <w:numFmt w:val="decimal"/>
      <w:lvlText w:val="%4."/>
      <w:lvlJc w:val="left"/>
      <w:pPr>
        <w:tabs>
          <w:tab w:val="num" w:pos="2880"/>
        </w:tabs>
        <w:ind w:left="2880" w:hanging="360"/>
      </w:pPr>
    </w:lvl>
    <w:lvl w:ilvl="4" w:tplc="A5F07BB6">
      <w:start w:val="1"/>
      <w:numFmt w:val="decimal"/>
      <w:lvlText w:val="%5."/>
      <w:lvlJc w:val="left"/>
      <w:pPr>
        <w:tabs>
          <w:tab w:val="num" w:pos="3600"/>
        </w:tabs>
        <w:ind w:left="3600" w:hanging="360"/>
      </w:pPr>
    </w:lvl>
    <w:lvl w:ilvl="5" w:tplc="8348DE96">
      <w:start w:val="1"/>
      <w:numFmt w:val="decimal"/>
      <w:lvlText w:val="%6."/>
      <w:lvlJc w:val="left"/>
      <w:pPr>
        <w:tabs>
          <w:tab w:val="num" w:pos="4320"/>
        </w:tabs>
        <w:ind w:left="4320" w:hanging="360"/>
      </w:pPr>
    </w:lvl>
    <w:lvl w:ilvl="6" w:tplc="A08CA642">
      <w:start w:val="1"/>
      <w:numFmt w:val="decimal"/>
      <w:lvlText w:val="%7."/>
      <w:lvlJc w:val="left"/>
      <w:pPr>
        <w:tabs>
          <w:tab w:val="num" w:pos="5040"/>
        </w:tabs>
        <w:ind w:left="5040" w:hanging="360"/>
      </w:pPr>
    </w:lvl>
    <w:lvl w:ilvl="7" w:tplc="DED2C95C">
      <w:start w:val="1"/>
      <w:numFmt w:val="decimal"/>
      <w:lvlText w:val="%8."/>
      <w:lvlJc w:val="left"/>
      <w:pPr>
        <w:tabs>
          <w:tab w:val="num" w:pos="5760"/>
        </w:tabs>
        <w:ind w:left="5760" w:hanging="360"/>
      </w:pPr>
    </w:lvl>
    <w:lvl w:ilvl="8" w:tplc="60DE8F36">
      <w:start w:val="1"/>
      <w:numFmt w:val="decimal"/>
      <w:lvlText w:val="%9."/>
      <w:lvlJc w:val="left"/>
      <w:pPr>
        <w:tabs>
          <w:tab w:val="num" w:pos="6480"/>
        </w:tabs>
        <w:ind w:left="6480" w:hanging="360"/>
      </w:pPr>
    </w:lvl>
  </w:abstractNum>
  <w:abstractNum w:abstractNumId="14">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6">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7">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5">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9C5EE0"/>
    <w:multiLevelType w:val="hybridMultilevel"/>
    <w:tmpl w:val="31E8D75A"/>
    <w:lvl w:ilvl="0" w:tplc="85DEF5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0196166"/>
    <w:multiLevelType w:val="hybridMultilevel"/>
    <w:tmpl w:val="1744D4F6"/>
    <w:lvl w:ilvl="0" w:tplc="453C6870">
      <w:start w:val="5"/>
      <w:numFmt w:val="bullet"/>
      <w:lvlText w:val="–"/>
      <w:lvlJc w:val="left"/>
      <w:pPr>
        <w:ind w:left="720" w:hanging="360"/>
      </w:pPr>
      <w:rPr>
        <w:rFonts w:ascii="Calibri" w:eastAsiaTheme="minorEastAsia"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4D3752"/>
    <w:multiLevelType w:val="hybridMultilevel"/>
    <w:tmpl w:val="6400CEFA"/>
    <w:lvl w:ilvl="0" w:tplc="4FE471F0">
      <w:start w:val="1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2">
    <w:nsid w:val="7EE84FAE"/>
    <w:multiLevelType w:val="hybridMultilevel"/>
    <w:tmpl w:val="129C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4F43FF"/>
    <w:multiLevelType w:val="hybridMultilevel"/>
    <w:tmpl w:val="AC76C2DA"/>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5"/>
  </w:num>
  <w:num w:numId="2">
    <w:abstractNumId w:val="27"/>
  </w:num>
  <w:num w:numId="3">
    <w:abstractNumId w:val="6"/>
  </w:num>
  <w:num w:numId="4">
    <w:abstractNumId w:val="20"/>
  </w:num>
  <w:num w:numId="5">
    <w:abstractNumId w:val="23"/>
  </w:num>
  <w:num w:numId="6">
    <w:abstractNumId w:val="14"/>
  </w:num>
  <w:num w:numId="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4"/>
  </w:num>
  <w:num w:numId="9">
    <w:abstractNumId w:val="1"/>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lvl w:ilvl="0">
        <w:numFmt w:val="bullet"/>
        <w:lvlText w:val=""/>
        <w:legacy w:legacy="1" w:legacySpace="120" w:legacyIndent="360"/>
        <w:lvlJc w:val="left"/>
        <w:pPr>
          <w:ind w:left="0" w:hanging="360"/>
        </w:pPr>
        <w:rPr>
          <w:rFonts w:ascii="Symbol" w:hAnsi="Symbol" w:hint="default"/>
        </w:rPr>
      </w:lvl>
    </w:lvlOverride>
  </w:num>
  <w:num w:numId="13">
    <w:abstractNumId w:val="43"/>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36"/>
  </w:num>
  <w:num w:numId="18">
    <w:abstractNumId w:val="3"/>
  </w:num>
  <w:num w:numId="19">
    <w:abstractNumId w:val="11"/>
  </w:num>
  <w:num w:numId="20">
    <w:abstractNumId w:val="30"/>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4"/>
  </w:num>
  <w:num w:numId="24">
    <w:abstractNumId w:val="18"/>
  </w:num>
  <w:num w:numId="25">
    <w:abstractNumId w:val="10"/>
  </w:num>
  <w:num w:numId="26">
    <w:abstractNumId w:val="12"/>
  </w:num>
  <w:num w:numId="27">
    <w:abstractNumId w:val="29"/>
  </w:num>
  <w:num w:numId="28">
    <w:abstractNumId w:val="26"/>
  </w:num>
  <w:num w:numId="29">
    <w:abstractNumId w:val="40"/>
  </w:num>
  <w:num w:numId="30">
    <w:abstractNumId w:val="17"/>
  </w:num>
  <w:num w:numId="31">
    <w:abstractNumId w:val="7"/>
  </w:num>
  <w:num w:numId="32">
    <w:abstractNumId w:val="9"/>
  </w:num>
  <w:num w:numId="33">
    <w:abstractNumId w:val="19"/>
  </w:num>
  <w:num w:numId="34">
    <w:abstractNumId w:val="32"/>
  </w:num>
  <w:num w:numId="35">
    <w:abstractNumId w:val="5"/>
  </w:num>
  <w:num w:numId="36">
    <w:abstractNumId w:val="31"/>
  </w:num>
  <w:num w:numId="37">
    <w:abstractNumId w:val="8"/>
  </w:num>
  <w:num w:numId="38">
    <w:abstractNumId w:val="37"/>
  </w:num>
  <w:num w:numId="39">
    <w:abstractNumId w:val="15"/>
  </w:num>
  <w:num w:numId="40">
    <w:abstractNumId w:val="41"/>
  </w:num>
  <w:num w:numId="41">
    <w:abstractNumId w:val="16"/>
  </w:num>
  <w:num w:numId="42">
    <w:abstractNumId w:val="21"/>
  </w:num>
  <w:num w:numId="43">
    <w:abstractNumId w:val="38"/>
  </w:num>
  <w:num w:numId="44">
    <w:abstractNumId w:val="28"/>
  </w:num>
  <w:num w:numId="45">
    <w:abstractNumId w:val="35"/>
  </w:num>
  <w:num w:numId="46">
    <w:abstractNumId w:val="42"/>
  </w:num>
  <w:num w:numId="47">
    <w:abstractNumId w:val="22"/>
  </w:num>
  <w:num w:numId="48">
    <w:abstractNumId w:val="2"/>
  </w:num>
  <w:num w:numId="49">
    <w:abstractNumId w:val="3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evenAndOddHeaders/>
  <w:noPunctuationKerning/>
  <w:characterSpacingControl w:val="doNotCompress"/>
  <w:hdrShapeDefaults>
    <o:shapedefaults v:ext="edit" spidmax="692225"/>
  </w:hdrShapeDefaults>
  <w:footnotePr>
    <w:footnote w:id="-1"/>
    <w:footnote w:id="0"/>
  </w:footnotePr>
  <w:endnotePr>
    <w:endnote w:id="-1"/>
    <w:endnote w:id="0"/>
  </w:endnotePr>
  <w:compat>
    <w:useFELayout/>
  </w:compat>
  <w:rsids>
    <w:rsidRoot w:val="008149B6"/>
    <w:rsid w:val="00000031"/>
    <w:rsid w:val="000009CC"/>
    <w:rsid w:val="00005108"/>
    <w:rsid w:val="00005C0A"/>
    <w:rsid w:val="00005DCC"/>
    <w:rsid w:val="00010479"/>
    <w:rsid w:val="0001047D"/>
    <w:rsid w:val="000130F2"/>
    <w:rsid w:val="00013769"/>
    <w:rsid w:val="000149F4"/>
    <w:rsid w:val="000151B9"/>
    <w:rsid w:val="00015465"/>
    <w:rsid w:val="00016094"/>
    <w:rsid w:val="000173BC"/>
    <w:rsid w:val="00017CC0"/>
    <w:rsid w:val="00022232"/>
    <w:rsid w:val="000227E5"/>
    <w:rsid w:val="000245AA"/>
    <w:rsid w:val="00024672"/>
    <w:rsid w:val="00026656"/>
    <w:rsid w:val="0002778D"/>
    <w:rsid w:val="00027A9B"/>
    <w:rsid w:val="0003085B"/>
    <w:rsid w:val="00030993"/>
    <w:rsid w:val="00030BEF"/>
    <w:rsid w:val="0003146D"/>
    <w:rsid w:val="000320E4"/>
    <w:rsid w:val="00032829"/>
    <w:rsid w:val="00033F01"/>
    <w:rsid w:val="00036378"/>
    <w:rsid w:val="0003667E"/>
    <w:rsid w:val="000376C6"/>
    <w:rsid w:val="00037A75"/>
    <w:rsid w:val="000401ED"/>
    <w:rsid w:val="0004187E"/>
    <w:rsid w:val="000423AF"/>
    <w:rsid w:val="000434A2"/>
    <w:rsid w:val="00044464"/>
    <w:rsid w:val="00045408"/>
    <w:rsid w:val="000455DD"/>
    <w:rsid w:val="00045704"/>
    <w:rsid w:val="00046198"/>
    <w:rsid w:val="0005000E"/>
    <w:rsid w:val="00050044"/>
    <w:rsid w:val="00052433"/>
    <w:rsid w:val="000527C9"/>
    <w:rsid w:val="00053665"/>
    <w:rsid w:val="000539F1"/>
    <w:rsid w:val="000540B0"/>
    <w:rsid w:val="000546E8"/>
    <w:rsid w:val="0005573E"/>
    <w:rsid w:val="0005628F"/>
    <w:rsid w:val="000562D8"/>
    <w:rsid w:val="00057FC7"/>
    <w:rsid w:val="00060271"/>
    <w:rsid w:val="00060BD6"/>
    <w:rsid w:val="00060D82"/>
    <w:rsid w:val="00063390"/>
    <w:rsid w:val="00063EB2"/>
    <w:rsid w:val="00066CD3"/>
    <w:rsid w:val="000704F0"/>
    <w:rsid w:val="00070AD3"/>
    <w:rsid w:val="00071440"/>
    <w:rsid w:val="0007199A"/>
    <w:rsid w:val="0007327B"/>
    <w:rsid w:val="0007394A"/>
    <w:rsid w:val="00074D9B"/>
    <w:rsid w:val="0007737B"/>
    <w:rsid w:val="000802C5"/>
    <w:rsid w:val="0008195C"/>
    <w:rsid w:val="00082046"/>
    <w:rsid w:val="00082B2E"/>
    <w:rsid w:val="00083651"/>
    <w:rsid w:val="00083BEC"/>
    <w:rsid w:val="00085CB9"/>
    <w:rsid w:val="000916DA"/>
    <w:rsid w:val="00091B00"/>
    <w:rsid w:val="0009244C"/>
    <w:rsid w:val="000925C7"/>
    <w:rsid w:val="000936DB"/>
    <w:rsid w:val="0009390C"/>
    <w:rsid w:val="00093B86"/>
    <w:rsid w:val="0009493D"/>
    <w:rsid w:val="000959BB"/>
    <w:rsid w:val="00095F87"/>
    <w:rsid w:val="000968C6"/>
    <w:rsid w:val="00097AE8"/>
    <w:rsid w:val="000A063B"/>
    <w:rsid w:val="000A0BDD"/>
    <w:rsid w:val="000A25DC"/>
    <w:rsid w:val="000A27F5"/>
    <w:rsid w:val="000A3F71"/>
    <w:rsid w:val="000A4757"/>
    <w:rsid w:val="000A4E27"/>
    <w:rsid w:val="000A5071"/>
    <w:rsid w:val="000A5377"/>
    <w:rsid w:val="000A64DE"/>
    <w:rsid w:val="000A6E48"/>
    <w:rsid w:val="000A7075"/>
    <w:rsid w:val="000A7C53"/>
    <w:rsid w:val="000B03AE"/>
    <w:rsid w:val="000B0AFE"/>
    <w:rsid w:val="000B0FEF"/>
    <w:rsid w:val="000B104A"/>
    <w:rsid w:val="000B1197"/>
    <w:rsid w:val="000B52D7"/>
    <w:rsid w:val="000B6056"/>
    <w:rsid w:val="000B62A4"/>
    <w:rsid w:val="000B674A"/>
    <w:rsid w:val="000B7ADF"/>
    <w:rsid w:val="000B7E56"/>
    <w:rsid w:val="000C0AFB"/>
    <w:rsid w:val="000C1370"/>
    <w:rsid w:val="000C1FDE"/>
    <w:rsid w:val="000C388E"/>
    <w:rsid w:val="000C6933"/>
    <w:rsid w:val="000C6F0C"/>
    <w:rsid w:val="000D0974"/>
    <w:rsid w:val="000D2944"/>
    <w:rsid w:val="000D2A40"/>
    <w:rsid w:val="000D2D02"/>
    <w:rsid w:val="000D312F"/>
    <w:rsid w:val="000D5346"/>
    <w:rsid w:val="000D6449"/>
    <w:rsid w:val="000D6648"/>
    <w:rsid w:val="000D70F7"/>
    <w:rsid w:val="000E064F"/>
    <w:rsid w:val="000E146E"/>
    <w:rsid w:val="000E216E"/>
    <w:rsid w:val="000E21D0"/>
    <w:rsid w:val="000E24E8"/>
    <w:rsid w:val="000E3585"/>
    <w:rsid w:val="000E3703"/>
    <w:rsid w:val="000E4641"/>
    <w:rsid w:val="000E7960"/>
    <w:rsid w:val="000E7B5F"/>
    <w:rsid w:val="000F2A58"/>
    <w:rsid w:val="000F3CD7"/>
    <w:rsid w:val="000F3E91"/>
    <w:rsid w:val="000F428B"/>
    <w:rsid w:val="000F48F8"/>
    <w:rsid w:val="000F4BF9"/>
    <w:rsid w:val="000F629F"/>
    <w:rsid w:val="000F7126"/>
    <w:rsid w:val="001014A4"/>
    <w:rsid w:val="001024BD"/>
    <w:rsid w:val="001031A1"/>
    <w:rsid w:val="00103204"/>
    <w:rsid w:val="00103963"/>
    <w:rsid w:val="001056B5"/>
    <w:rsid w:val="00106A2B"/>
    <w:rsid w:val="001073D2"/>
    <w:rsid w:val="00107B6F"/>
    <w:rsid w:val="00110189"/>
    <w:rsid w:val="00111012"/>
    <w:rsid w:val="001112F6"/>
    <w:rsid w:val="0011220D"/>
    <w:rsid w:val="00114DC3"/>
    <w:rsid w:val="001154D1"/>
    <w:rsid w:val="00115D5C"/>
    <w:rsid w:val="00116FB5"/>
    <w:rsid w:val="001171F0"/>
    <w:rsid w:val="00120203"/>
    <w:rsid w:val="0012091F"/>
    <w:rsid w:val="00122B70"/>
    <w:rsid w:val="001259C8"/>
    <w:rsid w:val="00125B78"/>
    <w:rsid w:val="00127E9E"/>
    <w:rsid w:val="00130390"/>
    <w:rsid w:val="00130BC6"/>
    <w:rsid w:val="00130C21"/>
    <w:rsid w:val="001316D1"/>
    <w:rsid w:val="001333D1"/>
    <w:rsid w:val="00133CFF"/>
    <w:rsid w:val="00134C30"/>
    <w:rsid w:val="00134E55"/>
    <w:rsid w:val="00135E95"/>
    <w:rsid w:val="001360E6"/>
    <w:rsid w:val="0013726B"/>
    <w:rsid w:val="001372EB"/>
    <w:rsid w:val="00137DDD"/>
    <w:rsid w:val="00140663"/>
    <w:rsid w:val="001427F8"/>
    <w:rsid w:val="001429D4"/>
    <w:rsid w:val="0014363A"/>
    <w:rsid w:val="00144895"/>
    <w:rsid w:val="00144F3B"/>
    <w:rsid w:val="001462ED"/>
    <w:rsid w:val="00146B47"/>
    <w:rsid w:val="00147AB8"/>
    <w:rsid w:val="00152104"/>
    <w:rsid w:val="001529AE"/>
    <w:rsid w:val="00153D6F"/>
    <w:rsid w:val="0015444F"/>
    <w:rsid w:val="0015457C"/>
    <w:rsid w:val="001548C6"/>
    <w:rsid w:val="00155438"/>
    <w:rsid w:val="0015550B"/>
    <w:rsid w:val="00155BC4"/>
    <w:rsid w:val="001561A6"/>
    <w:rsid w:val="00156741"/>
    <w:rsid w:val="001567D7"/>
    <w:rsid w:val="00157FF1"/>
    <w:rsid w:val="00162986"/>
    <w:rsid w:val="00163435"/>
    <w:rsid w:val="0016364F"/>
    <w:rsid w:val="001640D5"/>
    <w:rsid w:val="00166383"/>
    <w:rsid w:val="00167240"/>
    <w:rsid w:val="0017069A"/>
    <w:rsid w:val="00170C75"/>
    <w:rsid w:val="00172847"/>
    <w:rsid w:val="00172B64"/>
    <w:rsid w:val="00172EFD"/>
    <w:rsid w:val="00172F57"/>
    <w:rsid w:val="00177693"/>
    <w:rsid w:val="00180424"/>
    <w:rsid w:val="00180E61"/>
    <w:rsid w:val="001810DA"/>
    <w:rsid w:val="001829D5"/>
    <w:rsid w:val="001856AD"/>
    <w:rsid w:val="001866C9"/>
    <w:rsid w:val="00186905"/>
    <w:rsid w:val="001907BC"/>
    <w:rsid w:val="00190837"/>
    <w:rsid w:val="00190D01"/>
    <w:rsid w:val="00191F8D"/>
    <w:rsid w:val="00192648"/>
    <w:rsid w:val="00194E3E"/>
    <w:rsid w:val="00195A3F"/>
    <w:rsid w:val="00195B4E"/>
    <w:rsid w:val="00196B57"/>
    <w:rsid w:val="00196B80"/>
    <w:rsid w:val="0019787E"/>
    <w:rsid w:val="00197A01"/>
    <w:rsid w:val="001A0297"/>
    <w:rsid w:val="001A0973"/>
    <w:rsid w:val="001A0B6F"/>
    <w:rsid w:val="001A2A53"/>
    <w:rsid w:val="001A4C9C"/>
    <w:rsid w:val="001A5934"/>
    <w:rsid w:val="001A6013"/>
    <w:rsid w:val="001A72BD"/>
    <w:rsid w:val="001A7AF2"/>
    <w:rsid w:val="001A7ED7"/>
    <w:rsid w:val="001B0304"/>
    <w:rsid w:val="001B147D"/>
    <w:rsid w:val="001B20B5"/>
    <w:rsid w:val="001B2925"/>
    <w:rsid w:val="001B3F69"/>
    <w:rsid w:val="001B4773"/>
    <w:rsid w:val="001B5840"/>
    <w:rsid w:val="001B5A61"/>
    <w:rsid w:val="001B5D30"/>
    <w:rsid w:val="001B60E0"/>
    <w:rsid w:val="001B66A0"/>
    <w:rsid w:val="001B6A9B"/>
    <w:rsid w:val="001B6B3B"/>
    <w:rsid w:val="001C0AEE"/>
    <w:rsid w:val="001C1F90"/>
    <w:rsid w:val="001C281C"/>
    <w:rsid w:val="001C5094"/>
    <w:rsid w:val="001C5D51"/>
    <w:rsid w:val="001C6EFD"/>
    <w:rsid w:val="001C6F07"/>
    <w:rsid w:val="001C77AE"/>
    <w:rsid w:val="001C7806"/>
    <w:rsid w:val="001C7948"/>
    <w:rsid w:val="001C7CEE"/>
    <w:rsid w:val="001D0187"/>
    <w:rsid w:val="001D1B52"/>
    <w:rsid w:val="001D1B61"/>
    <w:rsid w:val="001D25F4"/>
    <w:rsid w:val="001D306D"/>
    <w:rsid w:val="001D41DE"/>
    <w:rsid w:val="001D54EC"/>
    <w:rsid w:val="001D5EA7"/>
    <w:rsid w:val="001D759C"/>
    <w:rsid w:val="001E14EE"/>
    <w:rsid w:val="001E3346"/>
    <w:rsid w:val="001E3E1D"/>
    <w:rsid w:val="001E40CE"/>
    <w:rsid w:val="001E555A"/>
    <w:rsid w:val="001E5807"/>
    <w:rsid w:val="001E6CCE"/>
    <w:rsid w:val="001E6E5C"/>
    <w:rsid w:val="001E7544"/>
    <w:rsid w:val="001E77B2"/>
    <w:rsid w:val="001E7D13"/>
    <w:rsid w:val="001F0082"/>
    <w:rsid w:val="001F0A37"/>
    <w:rsid w:val="001F1186"/>
    <w:rsid w:val="001F19F3"/>
    <w:rsid w:val="001F1CF2"/>
    <w:rsid w:val="001F2A7A"/>
    <w:rsid w:val="001F3FF3"/>
    <w:rsid w:val="001F47E2"/>
    <w:rsid w:val="001F5B28"/>
    <w:rsid w:val="001F6135"/>
    <w:rsid w:val="001F69E6"/>
    <w:rsid w:val="002006EA"/>
    <w:rsid w:val="002022C0"/>
    <w:rsid w:val="00203838"/>
    <w:rsid w:val="00203B55"/>
    <w:rsid w:val="002050FE"/>
    <w:rsid w:val="00205847"/>
    <w:rsid w:val="0020671B"/>
    <w:rsid w:val="0020692D"/>
    <w:rsid w:val="00207123"/>
    <w:rsid w:val="002072FB"/>
    <w:rsid w:val="00210C1A"/>
    <w:rsid w:val="0021198A"/>
    <w:rsid w:val="00213619"/>
    <w:rsid w:val="002145CC"/>
    <w:rsid w:val="00216647"/>
    <w:rsid w:val="00216CA6"/>
    <w:rsid w:val="00217536"/>
    <w:rsid w:val="002179BD"/>
    <w:rsid w:val="00220434"/>
    <w:rsid w:val="00220B82"/>
    <w:rsid w:val="00220F84"/>
    <w:rsid w:val="00221974"/>
    <w:rsid w:val="00221BCF"/>
    <w:rsid w:val="00222D73"/>
    <w:rsid w:val="002242A3"/>
    <w:rsid w:val="00224816"/>
    <w:rsid w:val="00224F00"/>
    <w:rsid w:val="00225F74"/>
    <w:rsid w:val="002278B2"/>
    <w:rsid w:val="0023004E"/>
    <w:rsid w:val="002337FC"/>
    <w:rsid w:val="00234EC3"/>
    <w:rsid w:val="00234F69"/>
    <w:rsid w:val="00235F1A"/>
    <w:rsid w:val="00236753"/>
    <w:rsid w:val="002405ED"/>
    <w:rsid w:val="00240EA3"/>
    <w:rsid w:val="002451D9"/>
    <w:rsid w:val="002457FC"/>
    <w:rsid w:val="00245D20"/>
    <w:rsid w:val="0024685A"/>
    <w:rsid w:val="00247953"/>
    <w:rsid w:val="00250F5C"/>
    <w:rsid w:val="0025260A"/>
    <w:rsid w:val="0025420C"/>
    <w:rsid w:val="00254C43"/>
    <w:rsid w:val="002551FB"/>
    <w:rsid w:val="002607CD"/>
    <w:rsid w:val="002623E3"/>
    <w:rsid w:val="00263E76"/>
    <w:rsid w:val="00264A9C"/>
    <w:rsid w:val="00265FE8"/>
    <w:rsid w:val="002669F3"/>
    <w:rsid w:val="00267E50"/>
    <w:rsid w:val="00271EF1"/>
    <w:rsid w:val="00272365"/>
    <w:rsid w:val="00272537"/>
    <w:rsid w:val="00273F1F"/>
    <w:rsid w:val="002742F2"/>
    <w:rsid w:val="002761A6"/>
    <w:rsid w:val="00276A81"/>
    <w:rsid w:val="0027703C"/>
    <w:rsid w:val="00277AB3"/>
    <w:rsid w:val="00277E5F"/>
    <w:rsid w:val="00277EBC"/>
    <w:rsid w:val="0028092B"/>
    <w:rsid w:val="00281D6A"/>
    <w:rsid w:val="0028223D"/>
    <w:rsid w:val="00284887"/>
    <w:rsid w:val="00285DE0"/>
    <w:rsid w:val="0028619F"/>
    <w:rsid w:val="00287ECF"/>
    <w:rsid w:val="00290650"/>
    <w:rsid w:val="00293984"/>
    <w:rsid w:val="00293E81"/>
    <w:rsid w:val="002941D0"/>
    <w:rsid w:val="002945E8"/>
    <w:rsid w:val="002961E4"/>
    <w:rsid w:val="00296B9F"/>
    <w:rsid w:val="00296C22"/>
    <w:rsid w:val="0029752D"/>
    <w:rsid w:val="002A0F27"/>
    <w:rsid w:val="002A189F"/>
    <w:rsid w:val="002A205D"/>
    <w:rsid w:val="002A28F7"/>
    <w:rsid w:val="002A67F2"/>
    <w:rsid w:val="002A6B0F"/>
    <w:rsid w:val="002B3ABC"/>
    <w:rsid w:val="002B3B6D"/>
    <w:rsid w:val="002B4CB1"/>
    <w:rsid w:val="002B6285"/>
    <w:rsid w:val="002B63C7"/>
    <w:rsid w:val="002B71BC"/>
    <w:rsid w:val="002B7C32"/>
    <w:rsid w:val="002C051C"/>
    <w:rsid w:val="002C107E"/>
    <w:rsid w:val="002C2261"/>
    <w:rsid w:val="002C235E"/>
    <w:rsid w:val="002C2655"/>
    <w:rsid w:val="002C411C"/>
    <w:rsid w:val="002C651B"/>
    <w:rsid w:val="002C6EE8"/>
    <w:rsid w:val="002D07DE"/>
    <w:rsid w:val="002D0D42"/>
    <w:rsid w:val="002D27CC"/>
    <w:rsid w:val="002D2FE7"/>
    <w:rsid w:val="002D3F2F"/>
    <w:rsid w:val="002D4FB2"/>
    <w:rsid w:val="002D7F81"/>
    <w:rsid w:val="002E14DC"/>
    <w:rsid w:val="002E2E47"/>
    <w:rsid w:val="002E4855"/>
    <w:rsid w:val="002E486B"/>
    <w:rsid w:val="002E4A8A"/>
    <w:rsid w:val="002E71C6"/>
    <w:rsid w:val="002F086C"/>
    <w:rsid w:val="002F1983"/>
    <w:rsid w:val="002F32A5"/>
    <w:rsid w:val="002F33A7"/>
    <w:rsid w:val="002F3BFD"/>
    <w:rsid w:val="002F3EF6"/>
    <w:rsid w:val="002F458E"/>
    <w:rsid w:val="002F5562"/>
    <w:rsid w:val="002F5832"/>
    <w:rsid w:val="002F5CED"/>
    <w:rsid w:val="002F61E7"/>
    <w:rsid w:val="002F62A9"/>
    <w:rsid w:val="002F6ECA"/>
    <w:rsid w:val="003001D3"/>
    <w:rsid w:val="00301C74"/>
    <w:rsid w:val="00302FD4"/>
    <w:rsid w:val="00304150"/>
    <w:rsid w:val="00305E34"/>
    <w:rsid w:val="003069A4"/>
    <w:rsid w:val="00306F23"/>
    <w:rsid w:val="0031085B"/>
    <w:rsid w:val="00310BAB"/>
    <w:rsid w:val="00312578"/>
    <w:rsid w:val="0031296B"/>
    <w:rsid w:val="00312EBB"/>
    <w:rsid w:val="003136CB"/>
    <w:rsid w:val="00317F61"/>
    <w:rsid w:val="0032062C"/>
    <w:rsid w:val="00320655"/>
    <w:rsid w:val="003210AF"/>
    <w:rsid w:val="003213C1"/>
    <w:rsid w:val="00321D5B"/>
    <w:rsid w:val="00324A20"/>
    <w:rsid w:val="003250CC"/>
    <w:rsid w:val="00325E48"/>
    <w:rsid w:val="00326577"/>
    <w:rsid w:val="00326585"/>
    <w:rsid w:val="00330743"/>
    <w:rsid w:val="0033149A"/>
    <w:rsid w:val="00331D2C"/>
    <w:rsid w:val="0033289E"/>
    <w:rsid w:val="00333090"/>
    <w:rsid w:val="00334256"/>
    <w:rsid w:val="0033496E"/>
    <w:rsid w:val="00334BC4"/>
    <w:rsid w:val="00335CA6"/>
    <w:rsid w:val="00335F84"/>
    <w:rsid w:val="003362F5"/>
    <w:rsid w:val="0034402F"/>
    <w:rsid w:val="00344B7A"/>
    <w:rsid w:val="00346B9C"/>
    <w:rsid w:val="00347324"/>
    <w:rsid w:val="00347608"/>
    <w:rsid w:val="00351227"/>
    <w:rsid w:val="00352263"/>
    <w:rsid w:val="0035408A"/>
    <w:rsid w:val="003545E1"/>
    <w:rsid w:val="00355385"/>
    <w:rsid w:val="00360E27"/>
    <w:rsid w:val="00361B37"/>
    <w:rsid w:val="00363490"/>
    <w:rsid w:val="00365EA5"/>
    <w:rsid w:val="00366224"/>
    <w:rsid w:val="00366CA2"/>
    <w:rsid w:val="00366FE9"/>
    <w:rsid w:val="003701C1"/>
    <w:rsid w:val="00371795"/>
    <w:rsid w:val="0037230B"/>
    <w:rsid w:val="0037300C"/>
    <w:rsid w:val="003742AA"/>
    <w:rsid w:val="00374AC3"/>
    <w:rsid w:val="00375B2A"/>
    <w:rsid w:val="003802D2"/>
    <w:rsid w:val="00380C73"/>
    <w:rsid w:val="00381972"/>
    <w:rsid w:val="003834CF"/>
    <w:rsid w:val="0038380B"/>
    <w:rsid w:val="00383A11"/>
    <w:rsid w:val="00385104"/>
    <w:rsid w:val="0038515F"/>
    <w:rsid w:val="0038617C"/>
    <w:rsid w:val="003877B6"/>
    <w:rsid w:val="003905F6"/>
    <w:rsid w:val="003910C7"/>
    <w:rsid w:val="003912F7"/>
    <w:rsid w:val="003916C0"/>
    <w:rsid w:val="003920AB"/>
    <w:rsid w:val="003922DD"/>
    <w:rsid w:val="0039365B"/>
    <w:rsid w:val="00394831"/>
    <w:rsid w:val="00395374"/>
    <w:rsid w:val="00395B67"/>
    <w:rsid w:val="00395FC4"/>
    <w:rsid w:val="00396472"/>
    <w:rsid w:val="003967E0"/>
    <w:rsid w:val="00397C27"/>
    <w:rsid w:val="003A0310"/>
    <w:rsid w:val="003A15AE"/>
    <w:rsid w:val="003A2EBC"/>
    <w:rsid w:val="003A32E5"/>
    <w:rsid w:val="003A40D8"/>
    <w:rsid w:val="003A4F34"/>
    <w:rsid w:val="003B042A"/>
    <w:rsid w:val="003B19F8"/>
    <w:rsid w:val="003B2280"/>
    <w:rsid w:val="003B2D87"/>
    <w:rsid w:val="003B3022"/>
    <w:rsid w:val="003B3F17"/>
    <w:rsid w:val="003B46B7"/>
    <w:rsid w:val="003B7227"/>
    <w:rsid w:val="003B755C"/>
    <w:rsid w:val="003B7A06"/>
    <w:rsid w:val="003B7C1A"/>
    <w:rsid w:val="003C06C2"/>
    <w:rsid w:val="003C1542"/>
    <w:rsid w:val="003C28DE"/>
    <w:rsid w:val="003C2A85"/>
    <w:rsid w:val="003C44E2"/>
    <w:rsid w:val="003D43EC"/>
    <w:rsid w:val="003D5D70"/>
    <w:rsid w:val="003D633E"/>
    <w:rsid w:val="003D6AA2"/>
    <w:rsid w:val="003E03C1"/>
    <w:rsid w:val="003E052F"/>
    <w:rsid w:val="003E0BBD"/>
    <w:rsid w:val="003E1141"/>
    <w:rsid w:val="003E134D"/>
    <w:rsid w:val="003E1B89"/>
    <w:rsid w:val="003E43D7"/>
    <w:rsid w:val="003E44FA"/>
    <w:rsid w:val="003E5858"/>
    <w:rsid w:val="003E6E65"/>
    <w:rsid w:val="003E771A"/>
    <w:rsid w:val="003E789E"/>
    <w:rsid w:val="003E7A73"/>
    <w:rsid w:val="003E7CBF"/>
    <w:rsid w:val="003F08C2"/>
    <w:rsid w:val="003F1E2E"/>
    <w:rsid w:val="003F1E87"/>
    <w:rsid w:val="003F371C"/>
    <w:rsid w:val="003F42D7"/>
    <w:rsid w:val="003F4541"/>
    <w:rsid w:val="003F5BA9"/>
    <w:rsid w:val="003F7313"/>
    <w:rsid w:val="00400947"/>
    <w:rsid w:val="0040262E"/>
    <w:rsid w:val="0040290A"/>
    <w:rsid w:val="004042E1"/>
    <w:rsid w:val="00404812"/>
    <w:rsid w:val="004054A1"/>
    <w:rsid w:val="00410231"/>
    <w:rsid w:val="0041052D"/>
    <w:rsid w:val="00416C55"/>
    <w:rsid w:val="00416CAD"/>
    <w:rsid w:val="0042025F"/>
    <w:rsid w:val="00422363"/>
    <w:rsid w:val="00422CD5"/>
    <w:rsid w:val="00422D81"/>
    <w:rsid w:val="00423FBE"/>
    <w:rsid w:val="004259ED"/>
    <w:rsid w:val="00426444"/>
    <w:rsid w:val="004273B0"/>
    <w:rsid w:val="00427815"/>
    <w:rsid w:val="00427988"/>
    <w:rsid w:val="00431F2E"/>
    <w:rsid w:val="00433049"/>
    <w:rsid w:val="0043517C"/>
    <w:rsid w:val="0043798E"/>
    <w:rsid w:val="0044262D"/>
    <w:rsid w:val="00442C20"/>
    <w:rsid w:val="0044310F"/>
    <w:rsid w:val="00443782"/>
    <w:rsid w:val="0044384E"/>
    <w:rsid w:val="00443BD3"/>
    <w:rsid w:val="00443F7A"/>
    <w:rsid w:val="00445246"/>
    <w:rsid w:val="00445930"/>
    <w:rsid w:val="00445FC3"/>
    <w:rsid w:val="004475FC"/>
    <w:rsid w:val="004517CF"/>
    <w:rsid w:val="0045198C"/>
    <w:rsid w:val="00453267"/>
    <w:rsid w:val="00453E58"/>
    <w:rsid w:val="00454828"/>
    <w:rsid w:val="00455ABD"/>
    <w:rsid w:val="00456E0D"/>
    <w:rsid w:val="004575AF"/>
    <w:rsid w:val="00461D9F"/>
    <w:rsid w:val="0046202F"/>
    <w:rsid w:val="00463034"/>
    <w:rsid w:val="004636FC"/>
    <w:rsid w:val="00464EA4"/>
    <w:rsid w:val="004652FB"/>
    <w:rsid w:val="00465735"/>
    <w:rsid w:val="00465BBD"/>
    <w:rsid w:val="004669C6"/>
    <w:rsid w:val="00467C9F"/>
    <w:rsid w:val="00470B50"/>
    <w:rsid w:val="004718BA"/>
    <w:rsid w:val="004725BF"/>
    <w:rsid w:val="004738E5"/>
    <w:rsid w:val="0047517D"/>
    <w:rsid w:val="004756E1"/>
    <w:rsid w:val="00475874"/>
    <w:rsid w:val="00475F02"/>
    <w:rsid w:val="004772FD"/>
    <w:rsid w:val="004773CA"/>
    <w:rsid w:val="00480DCC"/>
    <w:rsid w:val="004819EB"/>
    <w:rsid w:val="00481D2F"/>
    <w:rsid w:val="00482714"/>
    <w:rsid w:val="0048452C"/>
    <w:rsid w:val="00485580"/>
    <w:rsid w:val="00486C29"/>
    <w:rsid w:val="00487EFF"/>
    <w:rsid w:val="00491AA3"/>
    <w:rsid w:val="00491E3A"/>
    <w:rsid w:val="00491FFF"/>
    <w:rsid w:val="00492670"/>
    <w:rsid w:val="00493206"/>
    <w:rsid w:val="00493C93"/>
    <w:rsid w:val="004945AB"/>
    <w:rsid w:val="00495059"/>
    <w:rsid w:val="00495FF3"/>
    <w:rsid w:val="004968D2"/>
    <w:rsid w:val="00497C40"/>
    <w:rsid w:val="00497F5F"/>
    <w:rsid w:val="00497FB6"/>
    <w:rsid w:val="004A25C2"/>
    <w:rsid w:val="004A2F8D"/>
    <w:rsid w:val="004A39DA"/>
    <w:rsid w:val="004A4DF9"/>
    <w:rsid w:val="004A650A"/>
    <w:rsid w:val="004A6BBA"/>
    <w:rsid w:val="004B1F82"/>
    <w:rsid w:val="004B2722"/>
    <w:rsid w:val="004B2EFA"/>
    <w:rsid w:val="004B4ED8"/>
    <w:rsid w:val="004B70DC"/>
    <w:rsid w:val="004B78F7"/>
    <w:rsid w:val="004B7C4D"/>
    <w:rsid w:val="004C0063"/>
    <w:rsid w:val="004C0CDF"/>
    <w:rsid w:val="004C0F7B"/>
    <w:rsid w:val="004C1655"/>
    <w:rsid w:val="004C1660"/>
    <w:rsid w:val="004C282A"/>
    <w:rsid w:val="004C31E6"/>
    <w:rsid w:val="004C3959"/>
    <w:rsid w:val="004C44CF"/>
    <w:rsid w:val="004C537E"/>
    <w:rsid w:val="004C6127"/>
    <w:rsid w:val="004C6BD6"/>
    <w:rsid w:val="004C6DEE"/>
    <w:rsid w:val="004C742A"/>
    <w:rsid w:val="004D1619"/>
    <w:rsid w:val="004D260E"/>
    <w:rsid w:val="004D318F"/>
    <w:rsid w:val="004D5E05"/>
    <w:rsid w:val="004D6643"/>
    <w:rsid w:val="004D6D57"/>
    <w:rsid w:val="004E0DC7"/>
    <w:rsid w:val="004E18A1"/>
    <w:rsid w:val="004E20D2"/>
    <w:rsid w:val="004E21DC"/>
    <w:rsid w:val="004E3CAD"/>
    <w:rsid w:val="004E3DA9"/>
    <w:rsid w:val="004E6412"/>
    <w:rsid w:val="004E6597"/>
    <w:rsid w:val="004F0496"/>
    <w:rsid w:val="004F1780"/>
    <w:rsid w:val="004F209B"/>
    <w:rsid w:val="004F238D"/>
    <w:rsid w:val="004F294A"/>
    <w:rsid w:val="004F2DAF"/>
    <w:rsid w:val="004F51E3"/>
    <w:rsid w:val="004F5AA4"/>
    <w:rsid w:val="004F647A"/>
    <w:rsid w:val="004F773E"/>
    <w:rsid w:val="004F7C0C"/>
    <w:rsid w:val="00500B1C"/>
    <w:rsid w:val="005014A2"/>
    <w:rsid w:val="00501E3D"/>
    <w:rsid w:val="00502083"/>
    <w:rsid w:val="00504792"/>
    <w:rsid w:val="00504A7F"/>
    <w:rsid w:val="00507397"/>
    <w:rsid w:val="00507D30"/>
    <w:rsid w:val="00507E61"/>
    <w:rsid w:val="005124BB"/>
    <w:rsid w:val="00512935"/>
    <w:rsid w:val="00512E35"/>
    <w:rsid w:val="00513A5F"/>
    <w:rsid w:val="0051402A"/>
    <w:rsid w:val="00515DA5"/>
    <w:rsid w:val="00517E05"/>
    <w:rsid w:val="0052000A"/>
    <w:rsid w:val="00520156"/>
    <w:rsid w:val="00521DD2"/>
    <w:rsid w:val="00521F2A"/>
    <w:rsid w:val="0052238F"/>
    <w:rsid w:val="0052356C"/>
    <w:rsid w:val="0052404D"/>
    <w:rsid w:val="005247F8"/>
    <w:rsid w:val="005263D8"/>
    <w:rsid w:val="00530923"/>
    <w:rsid w:val="00530A4F"/>
    <w:rsid w:val="00530D80"/>
    <w:rsid w:val="0053430B"/>
    <w:rsid w:val="005346DF"/>
    <w:rsid w:val="00534ABA"/>
    <w:rsid w:val="00534D48"/>
    <w:rsid w:val="00534FFD"/>
    <w:rsid w:val="005358C8"/>
    <w:rsid w:val="005359A2"/>
    <w:rsid w:val="005363FF"/>
    <w:rsid w:val="0053696E"/>
    <w:rsid w:val="00541D28"/>
    <w:rsid w:val="00541F7B"/>
    <w:rsid w:val="0054362B"/>
    <w:rsid w:val="00543709"/>
    <w:rsid w:val="005438B7"/>
    <w:rsid w:val="0054444F"/>
    <w:rsid w:val="0054447E"/>
    <w:rsid w:val="0054473F"/>
    <w:rsid w:val="00544FC9"/>
    <w:rsid w:val="00547BFF"/>
    <w:rsid w:val="00551746"/>
    <w:rsid w:val="0055236C"/>
    <w:rsid w:val="00552802"/>
    <w:rsid w:val="005538F8"/>
    <w:rsid w:val="005542E9"/>
    <w:rsid w:val="00556808"/>
    <w:rsid w:val="00557FF1"/>
    <w:rsid w:val="00560D9C"/>
    <w:rsid w:val="005617A7"/>
    <w:rsid w:val="00562639"/>
    <w:rsid w:val="00562A22"/>
    <w:rsid w:val="00563193"/>
    <w:rsid w:val="00564719"/>
    <w:rsid w:val="0056472E"/>
    <w:rsid w:val="00566A5B"/>
    <w:rsid w:val="0056764E"/>
    <w:rsid w:val="00567A05"/>
    <w:rsid w:val="00567BD4"/>
    <w:rsid w:val="0057009B"/>
    <w:rsid w:val="00571EC5"/>
    <w:rsid w:val="00573436"/>
    <w:rsid w:val="00574B85"/>
    <w:rsid w:val="00575788"/>
    <w:rsid w:val="00575923"/>
    <w:rsid w:val="00575CFB"/>
    <w:rsid w:val="005760C1"/>
    <w:rsid w:val="0057653D"/>
    <w:rsid w:val="005767A4"/>
    <w:rsid w:val="005802D0"/>
    <w:rsid w:val="0058140D"/>
    <w:rsid w:val="00582C22"/>
    <w:rsid w:val="00583673"/>
    <w:rsid w:val="00585BEC"/>
    <w:rsid w:val="00586713"/>
    <w:rsid w:val="005917F4"/>
    <w:rsid w:val="00591AE7"/>
    <w:rsid w:val="00592185"/>
    <w:rsid w:val="00592E25"/>
    <w:rsid w:val="005948C2"/>
    <w:rsid w:val="00596233"/>
    <w:rsid w:val="00597A2B"/>
    <w:rsid w:val="005A0FF0"/>
    <w:rsid w:val="005A1606"/>
    <w:rsid w:val="005A21C3"/>
    <w:rsid w:val="005A23B3"/>
    <w:rsid w:val="005A3FB8"/>
    <w:rsid w:val="005A486C"/>
    <w:rsid w:val="005A52D2"/>
    <w:rsid w:val="005A6CEB"/>
    <w:rsid w:val="005B0917"/>
    <w:rsid w:val="005B0BD4"/>
    <w:rsid w:val="005B2316"/>
    <w:rsid w:val="005B27B9"/>
    <w:rsid w:val="005B29FF"/>
    <w:rsid w:val="005B2B5D"/>
    <w:rsid w:val="005B301B"/>
    <w:rsid w:val="005B4197"/>
    <w:rsid w:val="005B4A1C"/>
    <w:rsid w:val="005B5146"/>
    <w:rsid w:val="005B5783"/>
    <w:rsid w:val="005B6684"/>
    <w:rsid w:val="005C0758"/>
    <w:rsid w:val="005C2544"/>
    <w:rsid w:val="005C2888"/>
    <w:rsid w:val="005C528E"/>
    <w:rsid w:val="005C5519"/>
    <w:rsid w:val="005C6BDD"/>
    <w:rsid w:val="005D0F07"/>
    <w:rsid w:val="005D3F83"/>
    <w:rsid w:val="005D4C27"/>
    <w:rsid w:val="005D65FB"/>
    <w:rsid w:val="005D69F6"/>
    <w:rsid w:val="005E2675"/>
    <w:rsid w:val="005E4A01"/>
    <w:rsid w:val="005E627F"/>
    <w:rsid w:val="005E68ED"/>
    <w:rsid w:val="005E7858"/>
    <w:rsid w:val="005F0169"/>
    <w:rsid w:val="005F1194"/>
    <w:rsid w:val="005F53D7"/>
    <w:rsid w:val="005F7E56"/>
    <w:rsid w:val="00600233"/>
    <w:rsid w:val="006011EE"/>
    <w:rsid w:val="00602B90"/>
    <w:rsid w:val="00602BAD"/>
    <w:rsid w:val="00602E56"/>
    <w:rsid w:val="006042FD"/>
    <w:rsid w:val="00604517"/>
    <w:rsid w:val="0060584A"/>
    <w:rsid w:val="00605F01"/>
    <w:rsid w:val="00607308"/>
    <w:rsid w:val="0060783F"/>
    <w:rsid w:val="006078A7"/>
    <w:rsid w:val="00610D99"/>
    <w:rsid w:val="006119EC"/>
    <w:rsid w:val="0061277B"/>
    <w:rsid w:val="006131DB"/>
    <w:rsid w:val="00615911"/>
    <w:rsid w:val="00615CF6"/>
    <w:rsid w:val="00616575"/>
    <w:rsid w:val="00617AD5"/>
    <w:rsid w:val="00620943"/>
    <w:rsid w:val="0062272B"/>
    <w:rsid w:val="00623429"/>
    <w:rsid w:val="00624A18"/>
    <w:rsid w:val="0062687C"/>
    <w:rsid w:val="00626BBA"/>
    <w:rsid w:val="00626CE4"/>
    <w:rsid w:val="00626CF5"/>
    <w:rsid w:val="00627083"/>
    <w:rsid w:val="00633D6C"/>
    <w:rsid w:val="00633FBC"/>
    <w:rsid w:val="006347C6"/>
    <w:rsid w:val="00634AC4"/>
    <w:rsid w:val="0063632A"/>
    <w:rsid w:val="006376FE"/>
    <w:rsid w:val="006400EB"/>
    <w:rsid w:val="00640469"/>
    <w:rsid w:val="006415E8"/>
    <w:rsid w:val="00641FC9"/>
    <w:rsid w:val="00643053"/>
    <w:rsid w:val="00643326"/>
    <w:rsid w:val="00646217"/>
    <w:rsid w:val="00646CD4"/>
    <w:rsid w:val="00647C23"/>
    <w:rsid w:val="00650463"/>
    <w:rsid w:val="00651999"/>
    <w:rsid w:val="0065264A"/>
    <w:rsid w:val="006527F2"/>
    <w:rsid w:val="00654A8E"/>
    <w:rsid w:val="006555AF"/>
    <w:rsid w:val="00655E7C"/>
    <w:rsid w:val="00656C84"/>
    <w:rsid w:val="006573D1"/>
    <w:rsid w:val="00657789"/>
    <w:rsid w:val="00662CA5"/>
    <w:rsid w:val="00663356"/>
    <w:rsid w:val="006634C6"/>
    <w:rsid w:val="00663ED6"/>
    <w:rsid w:val="00664C37"/>
    <w:rsid w:val="0066563A"/>
    <w:rsid w:val="0066581A"/>
    <w:rsid w:val="0066772A"/>
    <w:rsid w:val="006701AA"/>
    <w:rsid w:val="00670CEB"/>
    <w:rsid w:val="006719FE"/>
    <w:rsid w:val="00672666"/>
    <w:rsid w:val="00673031"/>
    <w:rsid w:val="00673305"/>
    <w:rsid w:val="00674A9E"/>
    <w:rsid w:val="0067512C"/>
    <w:rsid w:val="0067554B"/>
    <w:rsid w:val="006769D4"/>
    <w:rsid w:val="006774AB"/>
    <w:rsid w:val="00677888"/>
    <w:rsid w:val="00677BE0"/>
    <w:rsid w:val="00681C69"/>
    <w:rsid w:val="00682209"/>
    <w:rsid w:val="00683131"/>
    <w:rsid w:val="00684132"/>
    <w:rsid w:val="00684FBB"/>
    <w:rsid w:val="00690989"/>
    <w:rsid w:val="00691548"/>
    <w:rsid w:val="00692EBA"/>
    <w:rsid w:val="00694650"/>
    <w:rsid w:val="006956D3"/>
    <w:rsid w:val="006957E7"/>
    <w:rsid w:val="006963FE"/>
    <w:rsid w:val="00696AFF"/>
    <w:rsid w:val="006A158A"/>
    <w:rsid w:val="006A26A7"/>
    <w:rsid w:val="006A299B"/>
    <w:rsid w:val="006A2F0C"/>
    <w:rsid w:val="006A3326"/>
    <w:rsid w:val="006A4805"/>
    <w:rsid w:val="006A6859"/>
    <w:rsid w:val="006A6A7E"/>
    <w:rsid w:val="006A6C23"/>
    <w:rsid w:val="006A6D6E"/>
    <w:rsid w:val="006A735B"/>
    <w:rsid w:val="006B0AC3"/>
    <w:rsid w:val="006B0BA9"/>
    <w:rsid w:val="006B221B"/>
    <w:rsid w:val="006B22D7"/>
    <w:rsid w:val="006B231A"/>
    <w:rsid w:val="006B2B86"/>
    <w:rsid w:val="006B2CE7"/>
    <w:rsid w:val="006B3BEE"/>
    <w:rsid w:val="006B4859"/>
    <w:rsid w:val="006B7294"/>
    <w:rsid w:val="006B7D3E"/>
    <w:rsid w:val="006C0BA2"/>
    <w:rsid w:val="006C1BD3"/>
    <w:rsid w:val="006C2021"/>
    <w:rsid w:val="006C3A14"/>
    <w:rsid w:val="006D0A68"/>
    <w:rsid w:val="006D14EB"/>
    <w:rsid w:val="006D2731"/>
    <w:rsid w:val="006D27EB"/>
    <w:rsid w:val="006D2DE1"/>
    <w:rsid w:val="006D3A85"/>
    <w:rsid w:val="006D7EAF"/>
    <w:rsid w:val="006D7F96"/>
    <w:rsid w:val="006E0C8D"/>
    <w:rsid w:val="006E103D"/>
    <w:rsid w:val="006E25BE"/>
    <w:rsid w:val="006E56CC"/>
    <w:rsid w:val="006E5916"/>
    <w:rsid w:val="006F4429"/>
    <w:rsid w:val="006F6753"/>
    <w:rsid w:val="006F798F"/>
    <w:rsid w:val="00701262"/>
    <w:rsid w:val="007020D0"/>
    <w:rsid w:val="007025DF"/>
    <w:rsid w:val="0070509D"/>
    <w:rsid w:val="00706F19"/>
    <w:rsid w:val="00707B46"/>
    <w:rsid w:val="0071031B"/>
    <w:rsid w:val="00710D42"/>
    <w:rsid w:val="00711841"/>
    <w:rsid w:val="00713A69"/>
    <w:rsid w:val="00714003"/>
    <w:rsid w:val="00714F1E"/>
    <w:rsid w:val="007207B7"/>
    <w:rsid w:val="00720F2C"/>
    <w:rsid w:val="007210F3"/>
    <w:rsid w:val="0072138E"/>
    <w:rsid w:val="0072414F"/>
    <w:rsid w:val="00724652"/>
    <w:rsid w:val="007247AF"/>
    <w:rsid w:val="00727E8E"/>
    <w:rsid w:val="007300BF"/>
    <w:rsid w:val="00730D73"/>
    <w:rsid w:val="0073103B"/>
    <w:rsid w:val="00731D0C"/>
    <w:rsid w:val="00732061"/>
    <w:rsid w:val="00732E08"/>
    <w:rsid w:val="00732E41"/>
    <w:rsid w:val="00733AD6"/>
    <w:rsid w:val="0073419B"/>
    <w:rsid w:val="00734A07"/>
    <w:rsid w:val="0073634B"/>
    <w:rsid w:val="00736C4D"/>
    <w:rsid w:val="00736CBF"/>
    <w:rsid w:val="00741489"/>
    <w:rsid w:val="00742185"/>
    <w:rsid w:val="00742515"/>
    <w:rsid w:val="007431D7"/>
    <w:rsid w:val="00744726"/>
    <w:rsid w:val="00745C7C"/>
    <w:rsid w:val="00747BCE"/>
    <w:rsid w:val="00750F6E"/>
    <w:rsid w:val="00751214"/>
    <w:rsid w:val="00754367"/>
    <w:rsid w:val="007550C8"/>
    <w:rsid w:val="0075760C"/>
    <w:rsid w:val="0076042B"/>
    <w:rsid w:val="00760A4C"/>
    <w:rsid w:val="00760A5D"/>
    <w:rsid w:val="00760DE5"/>
    <w:rsid w:val="007624F3"/>
    <w:rsid w:val="00762E3F"/>
    <w:rsid w:val="00764260"/>
    <w:rsid w:val="0076456D"/>
    <w:rsid w:val="00765C3F"/>
    <w:rsid w:val="00765D26"/>
    <w:rsid w:val="00766338"/>
    <w:rsid w:val="00770F3B"/>
    <w:rsid w:val="00771D0E"/>
    <w:rsid w:val="00772AD8"/>
    <w:rsid w:val="007743AC"/>
    <w:rsid w:val="0077540B"/>
    <w:rsid w:val="00775A12"/>
    <w:rsid w:val="00775A64"/>
    <w:rsid w:val="00776C41"/>
    <w:rsid w:val="0077761E"/>
    <w:rsid w:val="00777E87"/>
    <w:rsid w:val="00782455"/>
    <w:rsid w:val="00784BDE"/>
    <w:rsid w:val="00786114"/>
    <w:rsid w:val="00792CD0"/>
    <w:rsid w:val="00793459"/>
    <w:rsid w:val="00794A7C"/>
    <w:rsid w:val="00794F7B"/>
    <w:rsid w:val="0079697E"/>
    <w:rsid w:val="007978BE"/>
    <w:rsid w:val="00797FAF"/>
    <w:rsid w:val="007A0466"/>
    <w:rsid w:val="007A04B6"/>
    <w:rsid w:val="007A137C"/>
    <w:rsid w:val="007A49C2"/>
    <w:rsid w:val="007A58BD"/>
    <w:rsid w:val="007A5BA7"/>
    <w:rsid w:val="007A5EE1"/>
    <w:rsid w:val="007A69B9"/>
    <w:rsid w:val="007B0D87"/>
    <w:rsid w:val="007B1EF6"/>
    <w:rsid w:val="007B36C9"/>
    <w:rsid w:val="007B491C"/>
    <w:rsid w:val="007B5602"/>
    <w:rsid w:val="007B5CFD"/>
    <w:rsid w:val="007B60E6"/>
    <w:rsid w:val="007C0527"/>
    <w:rsid w:val="007C0DD3"/>
    <w:rsid w:val="007C2D49"/>
    <w:rsid w:val="007C31AF"/>
    <w:rsid w:val="007C4903"/>
    <w:rsid w:val="007C4A09"/>
    <w:rsid w:val="007C4B84"/>
    <w:rsid w:val="007C4F2C"/>
    <w:rsid w:val="007C5735"/>
    <w:rsid w:val="007C6877"/>
    <w:rsid w:val="007D0362"/>
    <w:rsid w:val="007D0E06"/>
    <w:rsid w:val="007D19E1"/>
    <w:rsid w:val="007D33FD"/>
    <w:rsid w:val="007D37E8"/>
    <w:rsid w:val="007D433B"/>
    <w:rsid w:val="007D4FEA"/>
    <w:rsid w:val="007D60A9"/>
    <w:rsid w:val="007D6390"/>
    <w:rsid w:val="007E33CE"/>
    <w:rsid w:val="007E3F13"/>
    <w:rsid w:val="007E40F8"/>
    <w:rsid w:val="007E5B44"/>
    <w:rsid w:val="007E5CAB"/>
    <w:rsid w:val="007E7CB7"/>
    <w:rsid w:val="007F1548"/>
    <w:rsid w:val="007F387F"/>
    <w:rsid w:val="007F3E94"/>
    <w:rsid w:val="007F3EE0"/>
    <w:rsid w:val="007F41C3"/>
    <w:rsid w:val="007F4C96"/>
    <w:rsid w:val="007F58C9"/>
    <w:rsid w:val="007F68A4"/>
    <w:rsid w:val="007F68FF"/>
    <w:rsid w:val="007F7269"/>
    <w:rsid w:val="00800A3B"/>
    <w:rsid w:val="008010E3"/>
    <w:rsid w:val="00801D0D"/>
    <w:rsid w:val="00803CCD"/>
    <w:rsid w:val="0080490E"/>
    <w:rsid w:val="00805A9D"/>
    <w:rsid w:val="0080625C"/>
    <w:rsid w:val="008062CB"/>
    <w:rsid w:val="00806B1F"/>
    <w:rsid w:val="0080716A"/>
    <w:rsid w:val="00811816"/>
    <w:rsid w:val="008122EA"/>
    <w:rsid w:val="00812909"/>
    <w:rsid w:val="008143B5"/>
    <w:rsid w:val="008149B6"/>
    <w:rsid w:val="00814F93"/>
    <w:rsid w:val="0081521A"/>
    <w:rsid w:val="00816822"/>
    <w:rsid w:val="00816C85"/>
    <w:rsid w:val="0082061A"/>
    <w:rsid w:val="008206B3"/>
    <w:rsid w:val="00822456"/>
    <w:rsid w:val="00822B74"/>
    <w:rsid w:val="008264A1"/>
    <w:rsid w:val="0082669A"/>
    <w:rsid w:val="00827486"/>
    <w:rsid w:val="00831361"/>
    <w:rsid w:val="00831432"/>
    <w:rsid w:val="008314F6"/>
    <w:rsid w:val="00831B80"/>
    <w:rsid w:val="00834475"/>
    <w:rsid w:val="0083485F"/>
    <w:rsid w:val="00835499"/>
    <w:rsid w:val="00835E7A"/>
    <w:rsid w:val="008364FB"/>
    <w:rsid w:val="00836BDA"/>
    <w:rsid w:val="00837CD1"/>
    <w:rsid w:val="00844121"/>
    <w:rsid w:val="00844BCF"/>
    <w:rsid w:val="00845CD9"/>
    <w:rsid w:val="00846360"/>
    <w:rsid w:val="00850670"/>
    <w:rsid w:val="008518E9"/>
    <w:rsid w:val="00851D90"/>
    <w:rsid w:val="008520E2"/>
    <w:rsid w:val="00852318"/>
    <w:rsid w:val="00852786"/>
    <w:rsid w:val="00853305"/>
    <w:rsid w:val="0085365A"/>
    <w:rsid w:val="008542C7"/>
    <w:rsid w:val="00857A37"/>
    <w:rsid w:val="00857EB3"/>
    <w:rsid w:val="00857EFF"/>
    <w:rsid w:val="008603AB"/>
    <w:rsid w:val="008603B7"/>
    <w:rsid w:val="00860723"/>
    <w:rsid w:val="00861703"/>
    <w:rsid w:val="00863018"/>
    <w:rsid w:val="008634FC"/>
    <w:rsid w:val="0086458E"/>
    <w:rsid w:val="008646A7"/>
    <w:rsid w:val="00866689"/>
    <w:rsid w:val="008667CC"/>
    <w:rsid w:val="00866D7E"/>
    <w:rsid w:val="0087230F"/>
    <w:rsid w:val="00872C86"/>
    <w:rsid w:val="00873D1D"/>
    <w:rsid w:val="00874165"/>
    <w:rsid w:val="0087496E"/>
    <w:rsid w:val="00875268"/>
    <w:rsid w:val="008752E7"/>
    <w:rsid w:val="00875411"/>
    <w:rsid w:val="008765CE"/>
    <w:rsid w:val="00876B63"/>
    <w:rsid w:val="00876DF4"/>
    <w:rsid w:val="00876F89"/>
    <w:rsid w:val="00877D41"/>
    <w:rsid w:val="00880A68"/>
    <w:rsid w:val="00880B24"/>
    <w:rsid w:val="008812EB"/>
    <w:rsid w:val="0088352E"/>
    <w:rsid w:val="00884167"/>
    <w:rsid w:val="008848D7"/>
    <w:rsid w:val="00885375"/>
    <w:rsid w:val="008857DA"/>
    <w:rsid w:val="0088582E"/>
    <w:rsid w:val="008879BA"/>
    <w:rsid w:val="008910E4"/>
    <w:rsid w:val="008915A8"/>
    <w:rsid w:val="00892E35"/>
    <w:rsid w:val="00892EDA"/>
    <w:rsid w:val="00894CB8"/>
    <w:rsid w:val="008975E1"/>
    <w:rsid w:val="00897FE5"/>
    <w:rsid w:val="008A272E"/>
    <w:rsid w:val="008A3920"/>
    <w:rsid w:val="008A5F0B"/>
    <w:rsid w:val="008A66FC"/>
    <w:rsid w:val="008A7BD4"/>
    <w:rsid w:val="008B28D2"/>
    <w:rsid w:val="008B56E2"/>
    <w:rsid w:val="008C0D18"/>
    <w:rsid w:val="008C265B"/>
    <w:rsid w:val="008C28D9"/>
    <w:rsid w:val="008C387F"/>
    <w:rsid w:val="008C3AA5"/>
    <w:rsid w:val="008D04F4"/>
    <w:rsid w:val="008D0674"/>
    <w:rsid w:val="008D0EDB"/>
    <w:rsid w:val="008D15EE"/>
    <w:rsid w:val="008D19F9"/>
    <w:rsid w:val="008D22F2"/>
    <w:rsid w:val="008D3422"/>
    <w:rsid w:val="008D3D8D"/>
    <w:rsid w:val="008D5B0E"/>
    <w:rsid w:val="008D5B7E"/>
    <w:rsid w:val="008D7A44"/>
    <w:rsid w:val="008E07E4"/>
    <w:rsid w:val="008E0E3F"/>
    <w:rsid w:val="008E13EB"/>
    <w:rsid w:val="008E160B"/>
    <w:rsid w:val="008E1F0D"/>
    <w:rsid w:val="008E24C8"/>
    <w:rsid w:val="008E3026"/>
    <w:rsid w:val="008E40C7"/>
    <w:rsid w:val="008E4A34"/>
    <w:rsid w:val="008E509F"/>
    <w:rsid w:val="008E5175"/>
    <w:rsid w:val="008E6D24"/>
    <w:rsid w:val="008F0669"/>
    <w:rsid w:val="008F0B62"/>
    <w:rsid w:val="008F275A"/>
    <w:rsid w:val="008F27C2"/>
    <w:rsid w:val="008F62F4"/>
    <w:rsid w:val="009029E9"/>
    <w:rsid w:val="009030A8"/>
    <w:rsid w:val="00903BCD"/>
    <w:rsid w:val="00903DB4"/>
    <w:rsid w:val="00903F86"/>
    <w:rsid w:val="00905118"/>
    <w:rsid w:val="00905F5E"/>
    <w:rsid w:val="00906C43"/>
    <w:rsid w:val="00907534"/>
    <w:rsid w:val="009106A9"/>
    <w:rsid w:val="00910F0A"/>
    <w:rsid w:val="00911F3D"/>
    <w:rsid w:val="009134AF"/>
    <w:rsid w:val="00913EDE"/>
    <w:rsid w:val="0091489C"/>
    <w:rsid w:val="00915998"/>
    <w:rsid w:val="00916346"/>
    <w:rsid w:val="00916D39"/>
    <w:rsid w:val="00921455"/>
    <w:rsid w:val="00922F83"/>
    <w:rsid w:val="00923508"/>
    <w:rsid w:val="00923E2E"/>
    <w:rsid w:val="0092575D"/>
    <w:rsid w:val="00925B95"/>
    <w:rsid w:val="009262C9"/>
    <w:rsid w:val="00926316"/>
    <w:rsid w:val="0092638A"/>
    <w:rsid w:val="00927BDD"/>
    <w:rsid w:val="00927DE4"/>
    <w:rsid w:val="009311AC"/>
    <w:rsid w:val="00931342"/>
    <w:rsid w:val="009315F5"/>
    <w:rsid w:val="00931C53"/>
    <w:rsid w:val="009328E4"/>
    <w:rsid w:val="00932E59"/>
    <w:rsid w:val="00937068"/>
    <w:rsid w:val="00937428"/>
    <w:rsid w:val="0094026D"/>
    <w:rsid w:val="0094054B"/>
    <w:rsid w:val="009422FF"/>
    <w:rsid w:val="00942C33"/>
    <w:rsid w:val="00943089"/>
    <w:rsid w:val="009450AE"/>
    <w:rsid w:val="00946CDB"/>
    <w:rsid w:val="00946DCD"/>
    <w:rsid w:val="00947975"/>
    <w:rsid w:val="00947E33"/>
    <w:rsid w:val="009563F0"/>
    <w:rsid w:val="009564FE"/>
    <w:rsid w:val="00956D9B"/>
    <w:rsid w:val="00957B8E"/>
    <w:rsid w:val="0096168D"/>
    <w:rsid w:val="00964DBE"/>
    <w:rsid w:val="00964E2A"/>
    <w:rsid w:val="00974B07"/>
    <w:rsid w:val="00974C0C"/>
    <w:rsid w:val="0097632B"/>
    <w:rsid w:val="00977C98"/>
    <w:rsid w:val="00980787"/>
    <w:rsid w:val="0098273A"/>
    <w:rsid w:val="009827D5"/>
    <w:rsid w:val="00983610"/>
    <w:rsid w:val="009838B5"/>
    <w:rsid w:val="00984C6E"/>
    <w:rsid w:val="00987439"/>
    <w:rsid w:val="00987754"/>
    <w:rsid w:val="00987FEB"/>
    <w:rsid w:val="009910D1"/>
    <w:rsid w:val="00991AC1"/>
    <w:rsid w:val="00993AEA"/>
    <w:rsid w:val="00993B9F"/>
    <w:rsid w:val="009978F2"/>
    <w:rsid w:val="00997A1F"/>
    <w:rsid w:val="009A1226"/>
    <w:rsid w:val="009A1A10"/>
    <w:rsid w:val="009A2ED2"/>
    <w:rsid w:val="009A3596"/>
    <w:rsid w:val="009A4891"/>
    <w:rsid w:val="009A4F2F"/>
    <w:rsid w:val="009A5D33"/>
    <w:rsid w:val="009A5EE6"/>
    <w:rsid w:val="009A6CE7"/>
    <w:rsid w:val="009A7A66"/>
    <w:rsid w:val="009B0EB1"/>
    <w:rsid w:val="009B2E82"/>
    <w:rsid w:val="009B3872"/>
    <w:rsid w:val="009B5CC8"/>
    <w:rsid w:val="009B671B"/>
    <w:rsid w:val="009B7541"/>
    <w:rsid w:val="009C21CC"/>
    <w:rsid w:val="009C2D1C"/>
    <w:rsid w:val="009C4EBA"/>
    <w:rsid w:val="009C5E51"/>
    <w:rsid w:val="009C674E"/>
    <w:rsid w:val="009C6886"/>
    <w:rsid w:val="009C6A1A"/>
    <w:rsid w:val="009C78DA"/>
    <w:rsid w:val="009D042B"/>
    <w:rsid w:val="009D2A58"/>
    <w:rsid w:val="009D2A7A"/>
    <w:rsid w:val="009D32E3"/>
    <w:rsid w:val="009D3890"/>
    <w:rsid w:val="009D3A92"/>
    <w:rsid w:val="009D5AD0"/>
    <w:rsid w:val="009D6374"/>
    <w:rsid w:val="009D70F6"/>
    <w:rsid w:val="009E0B00"/>
    <w:rsid w:val="009E2537"/>
    <w:rsid w:val="009E53E6"/>
    <w:rsid w:val="009E6739"/>
    <w:rsid w:val="009E7396"/>
    <w:rsid w:val="009F0859"/>
    <w:rsid w:val="009F1F6D"/>
    <w:rsid w:val="009F4764"/>
    <w:rsid w:val="009F4DA7"/>
    <w:rsid w:val="009F52BF"/>
    <w:rsid w:val="009F5DA5"/>
    <w:rsid w:val="009F6474"/>
    <w:rsid w:val="009F68C1"/>
    <w:rsid w:val="009F69EF"/>
    <w:rsid w:val="009F6B1B"/>
    <w:rsid w:val="009F6C2F"/>
    <w:rsid w:val="009F756F"/>
    <w:rsid w:val="00A00C94"/>
    <w:rsid w:val="00A01E5F"/>
    <w:rsid w:val="00A023E2"/>
    <w:rsid w:val="00A025ED"/>
    <w:rsid w:val="00A0303D"/>
    <w:rsid w:val="00A044EA"/>
    <w:rsid w:val="00A04BD6"/>
    <w:rsid w:val="00A04D76"/>
    <w:rsid w:val="00A05E21"/>
    <w:rsid w:val="00A103AC"/>
    <w:rsid w:val="00A10553"/>
    <w:rsid w:val="00A10697"/>
    <w:rsid w:val="00A12B83"/>
    <w:rsid w:val="00A12BF6"/>
    <w:rsid w:val="00A12CB3"/>
    <w:rsid w:val="00A12EC3"/>
    <w:rsid w:val="00A158DD"/>
    <w:rsid w:val="00A1708A"/>
    <w:rsid w:val="00A20428"/>
    <w:rsid w:val="00A212A8"/>
    <w:rsid w:val="00A21DE8"/>
    <w:rsid w:val="00A22CA1"/>
    <w:rsid w:val="00A233D3"/>
    <w:rsid w:val="00A23C25"/>
    <w:rsid w:val="00A23E01"/>
    <w:rsid w:val="00A241E7"/>
    <w:rsid w:val="00A245F8"/>
    <w:rsid w:val="00A26716"/>
    <w:rsid w:val="00A268A3"/>
    <w:rsid w:val="00A26AE6"/>
    <w:rsid w:val="00A26F05"/>
    <w:rsid w:val="00A303CA"/>
    <w:rsid w:val="00A30CF4"/>
    <w:rsid w:val="00A31296"/>
    <w:rsid w:val="00A329C3"/>
    <w:rsid w:val="00A33529"/>
    <w:rsid w:val="00A3405E"/>
    <w:rsid w:val="00A350B2"/>
    <w:rsid w:val="00A35C1C"/>
    <w:rsid w:val="00A37145"/>
    <w:rsid w:val="00A408EA"/>
    <w:rsid w:val="00A41E00"/>
    <w:rsid w:val="00A429D6"/>
    <w:rsid w:val="00A429ED"/>
    <w:rsid w:val="00A42C76"/>
    <w:rsid w:val="00A46C12"/>
    <w:rsid w:val="00A54249"/>
    <w:rsid w:val="00A554A7"/>
    <w:rsid w:val="00A55C66"/>
    <w:rsid w:val="00A56749"/>
    <w:rsid w:val="00A56FA1"/>
    <w:rsid w:val="00A57055"/>
    <w:rsid w:val="00A57311"/>
    <w:rsid w:val="00A60EB2"/>
    <w:rsid w:val="00A63282"/>
    <w:rsid w:val="00A64363"/>
    <w:rsid w:val="00A64C8E"/>
    <w:rsid w:val="00A6628B"/>
    <w:rsid w:val="00A675C7"/>
    <w:rsid w:val="00A70CB6"/>
    <w:rsid w:val="00A70F90"/>
    <w:rsid w:val="00A72A42"/>
    <w:rsid w:val="00A72B56"/>
    <w:rsid w:val="00A735E1"/>
    <w:rsid w:val="00A74829"/>
    <w:rsid w:val="00A76911"/>
    <w:rsid w:val="00A76C48"/>
    <w:rsid w:val="00A7786D"/>
    <w:rsid w:val="00A82A6A"/>
    <w:rsid w:val="00A82DF3"/>
    <w:rsid w:val="00A83270"/>
    <w:rsid w:val="00A83DFE"/>
    <w:rsid w:val="00A84CB0"/>
    <w:rsid w:val="00A84D20"/>
    <w:rsid w:val="00A8574A"/>
    <w:rsid w:val="00A86222"/>
    <w:rsid w:val="00A87092"/>
    <w:rsid w:val="00A90344"/>
    <w:rsid w:val="00A910A4"/>
    <w:rsid w:val="00A91A73"/>
    <w:rsid w:val="00A92BE4"/>
    <w:rsid w:val="00A92C4E"/>
    <w:rsid w:val="00A93006"/>
    <w:rsid w:val="00A9314A"/>
    <w:rsid w:val="00A933B4"/>
    <w:rsid w:val="00A93559"/>
    <w:rsid w:val="00A93C65"/>
    <w:rsid w:val="00A93EAD"/>
    <w:rsid w:val="00A94AEF"/>
    <w:rsid w:val="00A96CD7"/>
    <w:rsid w:val="00A973D9"/>
    <w:rsid w:val="00AA0579"/>
    <w:rsid w:val="00AA07AD"/>
    <w:rsid w:val="00AA1ED9"/>
    <w:rsid w:val="00AA390E"/>
    <w:rsid w:val="00AA59ED"/>
    <w:rsid w:val="00AA5C14"/>
    <w:rsid w:val="00AA5F0E"/>
    <w:rsid w:val="00AA62B1"/>
    <w:rsid w:val="00AA6380"/>
    <w:rsid w:val="00AA77F4"/>
    <w:rsid w:val="00AA7B0B"/>
    <w:rsid w:val="00AB017D"/>
    <w:rsid w:val="00AB199A"/>
    <w:rsid w:val="00AB2817"/>
    <w:rsid w:val="00AB3C76"/>
    <w:rsid w:val="00AB56F3"/>
    <w:rsid w:val="00AB7803"/>
    <w:rsid w:val="00AC0357"/>
    <w:rsid w:val="00AC257D"/>
    <w:rsid w:val="00AC4542"/>
    <w:rsid w:val="00AC4CB6"/>
    <w:rsid w:val="00AC50D4"/>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9AF"/>
    <w:rsid w:val="00AD64A4"/>
    <w:rsid w:val="00AE0FAC"/>
    <w:rsid w:val="00AE3837"/>
    <w:rsid w:val="00AE4E74"/>
    <w:rsid w:val="00AE74B0"/>
    <w:rsid w:val="00AF0A8D"/>
    <w:rsid w:val="00AF3E2E"/>
    <w:rsid w:val="00AF5A68"/>
    <w:rsid w:val="00AF6558"/>
    <w:rsid w:val="00AF689C"/>
    <w:rsid w:val="00AF6A0D"/>
    <w:rsid w:val="00AF75D0"/>
    <w:rsid w:val="00AF7AB4"/>
    <w:rsid w:val="00B00259"/>
    <w:rsid w:val="00B0069F"/>
    <w:rsid w:val="00B03272"/>
    <w:rsid w:val="00B033EF"/>
    <w:rsid w:val="00B039C1"/>
    <w:rsid w:val="00B03E69"/>
    <w:rsid w:val="00B04A5A"/>
    <w:rsid w:val="00B06917"/>
    <w:rsid w:val="00B10550"/>
    <w:rsid w:val="00B10F3B"/>
    <w:rsid w:val="00B11051"/>
    <w:rsid w:val="00B1144E"/>
    <w:rsid w:val="00B11E6C"/>
    <w:rsid w:val="00B11F70"/>
    <w:rsid w:val="00B12652"/>
    <w:rsid w:val="00B12752"/>
    <w:rsid w:val="00B1431C"/>
    <w:rsid w:val="00B14CF6"/>
    <w:rsid w:val="00B16ADA"/>
    <w:rsid w:val="00B2111F"/>
    <w:rsid w:val="00B21700"/>
    <w:rsid w:val="00B22E9E"/>
    <w:rsid w:val="00B260F4"/>
    <w:rsid w:val="00B271B8"/>
    <w:rsid w:val="00B30B2B"/>
    <w:rsid w:val="00B30D8F"/>
    <w:rsid w:val="00B32F72"/>
    <w:rsid w:val="00B331A4"/>
    <w:rsid w:val="00B33D35"/>
    <w:rsid w:val="00B352F7"/>
    <w:rsid w:val="00B35F7F"/>
    <w:rsid w:val="00B368F6"/>
    <w:rsid w:val="00B36D5D"/>
    <w:rsid w:val="00B375AF"/>
    <w:rsid w:val="00B4149F"/>
    <w:rsid w:val="00B4183C"/>
    <w:rsid w:val="00B42B15"/>
    <w:rsid w:val="00B42E19"/>
    <w:rsid w:val="00B4495B"/>
    <w:rsid w:val="00B44B63"/>
    <w:rsid w:val="00B479C3"/>
    <w:rsid w:val="00B507D7"/>
    <w:rsid w:val="00B512FE"/>
    <w:rsid w:val="00B519FE"/>
    <w:rsid w:val="00B533C1"/>
    <w:rsid w:val="00B53BE4"/>
    <w:rsid w:val="00B53F06"/>
    <w:rsid w:val="00B55D01"/>
    <w:rsid w:val="00B56F8B"/>
    <w:rsid w:val="00B5718C"/>
    <w:rsid w:val="00B57209"/>
    <w:rsid w:val="00B60362"/>
    <w:rsid w:val="00B61725"/>
    <w:rsid w:val="00B61B51"/>
    <w:rsid w:val="00B63BE5"/>
    <w:rsid w:val="00B6427D"/>
    <w:rsid w:val="00B66B40"/>
    <w:rsid w:val="00B7048B"/>
    <w:rsid w:val="00B722AE"/>
    <w:rsid w:val="00B72F63"/>
    <w:rsid w:val="00B739D9"/>
    <w:rsid w:val="00B74016"/>
    <w:rsid w:val="00B74FE4"/>
    <w:rsid w:val="00B76AA5"/>
    <w:rsid w:val="00B774D2"/>
    <w:rsid w:val="00B8044B"/>
    <w:rsid w:val="00B80D2C"/>
    <w:rsid w:val="00B813E4"/>
    <w:rsid w:val="00B83E8A"/>
    <w:rsid w:val="00B8609F"/>
    <w:rsid w:val="00B8694D"/>
    <w:rsid w:val="00B87C91"/>
    <w:rsid w:val="00B901CE"/>
    <w:rsid w:val="00B90F07"/>
    <w:rsid w:val="00B9132D"/>
    <w:rsid w:val="00B924D9"/>
    <w:rsid w:val="00B93069"/>
    <w:rsid w:val="00B94F44"/>
    <w:rsid w:val="00B95A34"/>
    <w:rsid w:val="00B978BE"/>
    <w:rsid w:val="00B97BBB"/>
    <w:rsid w:val="00BA2925"/>
    <w:rsid w:val="00BA3351"/>
    <w:rsid w:val="00BA67EB"/>
    <w:rsid w:val="00BA6F4B"/>
    <w:rsid w:val="00BA7FCC"/>
    <w:rsid w:val="00BB100B"/>
    <w:rsid w:val="00BB437F"/>
    <w:rsid w:val="00BB753A"/>
    <w:rsid w:val="00BC004A"/>
    <w:rsid w:val="00BC24C9"/>
    <w:rsid w:val="00BC33F1"/>
    <w:rsid w:val="00BC4AC8"/>
    <w:rsid w:val="00BC5858"/>
    <w:rsid w:val="00BC71C3"/>
    <w:rsid w:val="00BC788E"/>
    <w:rsid w:val="00BC7BF8"/>
    <w:rsid w:val="00BC7C0F"/>
    <w:rsid w:val="00BD260E"/>
    <w:rsid w:val="00BD2DB7"/>
    <w:rsid w:val="00BD403A"/>
    <w:rsid w:val="00BD4486"/>
    <w:rsid w:val="00BD48B6"/>
    <w:rsid w:val="00BD4EB0"/>
    <w:rsid w:val="00BD4ED9"/>
    <w:rsid w:val="00BD67FC"/>
    <w:rsid w:val="00BE3668"/>
    <w:rsid w:val="00BE3F4B"/>
    <w:rsid w:val="00BE48D4"/>
    <w:rsid w:val="00BE5CCA"/>
    <w:rsid w:val="00BE6896"/>
    <w:rsid w:val="00BE79C7"/>
    <w:rsid w:val="00BF1103"/>
    <w:rsid w:val="00BF14AA"/>
    <w:rsid w:val="00BF17D2"/>
    <w:rsid w:val="00BF1A81"/>
    <w:rsid w:val="00BF1C46"/>
    <w:rsid w:val="00BF2E37"/>
    <w:rsid w:val="00BF46F7"/>
    <w:rsid w:val="00BF4C09"/>
    <w:rsid w:val="00BF59BF"/>
    <w:rsid w:val="00BF621A"/>
    <w:rsid w:val="00BF6260"/>
    <w:rsid w:val="00BF6B9E"/>
    <w:rsid w:val="00C00333"/>
    <w:rsid w:val="00C00B3A"/>
    <w:rsid w:val="00C014B4"/>
    <w:rsid w:val="00C02C7A"/>
    <w:rsid w:val="00C05019"/>
    <w:rsid w:val="00C055C5"/>
    <w:rsid w:val="00C05A32"/>
    <w:rsid w:val="00C061DE"/>
    <w:rsid w:val="00C062EF"/>
    <w:rsid w:val="00C06D86"/>
    <w:rsid w:val="00C10A3D"/>
    <w:rsid w:val="00C11C04"/>
    <w:rsid w:val="00C11FFD"/>
    <w:rsid w:val="00C14512"/>
    <w:rsid w:val="00C14BAA"/>
    <w:rsid w:val="00C15CE9"/>
    <w:rsid w:val="00C210E4"/>
    <w:rsid w:val="00C219F5"/>
    <w:rsid w:val="00C21D8C"/>
    <w:rsid w:val="00C23195"/>
    <w:rsid w:val="00C235E0"/>
    <w:rsid w:val="00C235F6"/>
    <w:rsid w:val="00C260B4"/>
    <w:rsid w:val="00C2631A"/>
    <w:rsid w:val="00C2768E"/>
    <w:rsid w:val="00C304F1"/>
    <w:rsid w:val="00C30797"/>
    <w:rsid w:val="00C31694"/>
    <w:rsid w:val="00C3190B"/>
    <w:rsid w:val="00C32F1F"/>
    <w:rsid w:val="00C3342B"/>
    <w:rsid w:val="00C33D45"/>
    <w:rsid w:val="00C33ECB"/>
    <w:rsid w:val="00C34429"/>
    <w:rsid w:val="00C36408"/>
    <w:rsid w:val="00C37D86"/>
    <w:rsid w:val="00C40062"/>
    <w:rsid w:val="00C41305"/>
    <w:rsid w:val="00C424DC"/>
    <w:rsid w:val="00C4282E"/>
    <w:rsid w:val="00C42F53"/>
    <w:rsid w:val="00C43A46"/>
    <w:rsid w:val="00C45DEF"/>
    <w:rsid w:val="00C50532"/>
    <w:rsid w:val="00C50DB5"/>
    <w:rsid w:val="00C513D5"/>
    <w:rsid w:val="00C529AA"/>
    <w:rsid w:val="00C53BCC"/>
    <w:rsid w:val="00C53E3B"/>
    <w:rsid w:val="00C54A54"/>
    <w:rsid w:val="00C56821"/>
    <w:rsid w:val="00C56868"/>
    <w:rsid w:val="00C568B0"/>
    <w:rsid w:val="00C56FB2"/>
    <w:rsid w:val="00C57057"/>
    <w:rsid w:val="00C6110D"/>
    <w:rsid w:val="00C61262"/>
    <w:rsid w:val="00C61F2A"/>
    <w:rsid w:val="00C62DCB"/>
    <w:rsid w:val="00C63AF0"/>
    <w:rsid w:val="00C64252"/>
    <w:rsid w:val="00C658D2"/>
    <w:rsid w:val="00C65972"/>
    <w:rsid w:val="00C66EFF"/>
    <w:rsid w:val="00C7039C"/>
    <w:rsid w:val="00C7317C"/>
    <w:rsid w:val="00C73C43"/>
    <w:rsid w:val="00C77683"/>
    <w:rsid w:val="00C80B55"/>
    <w:rsid w:val="00C81002"/>
    <w:rsid w:val="00C826EA"/>
    <w:rsid w:val="00C82ECC"/>
    <w:rsid w:val="00C856FF"/>
    <w:rsid w:val="00C85FED"/>
    <w:rsid w:val="00C86055"/>
    <w:rsid w:val="00C8631A"/>
    <w:rsid w:val="00C865F0"/>
    <w:rsid w:val="00C872BF"/>
    <w:rsid w:val="00C95B86"/>
    <w:rsid w:val="00C96737"/>
    <w:rsid w:val="00C9707D"/>
    <w:rsid w:val="00C978F0"/>
    <w:rsid w:val="00CA04E7"/>
    <w:rsid w:val="00CA0C59"/>
    <w:rsid w:val="00CA26CE"/>
    <w:rsid w:val="00CA2EB1"/>
    <w:rsid w:val="00CA336B"/>
    <w:rsid w:val="00CA42E5"/>
    <w:rsid w:val="00CA467B"/>
    <w:rsid w:val="00CA5431"/>
    <w:rsid w:val="00CA5949"/>
    <w:rsid w:val="00CA6381"/>
    <w:rsid w:val="00CA7651"/>
    <w:rsid w:val="00CB1C86"/>
    <w:rsid w:val="00CB34AB"/>
    <w:rsid w:val="00CB3D8A"/>
    <w:rsid w:val="00CB3E18"/>
    <w:rsid w:val="00CB4927"/>
    <w:rsid w:val="00CB5CB7"/>
    <w:rsid w:val="00CB63D4"/>
    <w:rsid w:val="00CB677E"/>
    <w:rsid w:val="00CB681E"/>
    <w:rsid w:val="00CC13FD"/>
    <w:rsid w:val="00CC1515"/>
    <w:rsid w:val="00CC1A2A"/>
    <w:rsid w:val="00CC289E"/>
    <w:rsid w:val="00CC501F"/>
    <w:rsid w:val="00CC5110"/>
    <w:rsid w:val="00CC5EB7"/>
    <w:rsid w:val="00CC6519"/>
    <w:rsid w:val="00CC66CF"/>
    <w:rsid w:val="00CC6A80"/>
    <w:rsid w:val="00CC7C5A"/>
    <w:rsid w:val="00CD0141"/>
    <w:rsid w:val="00CD10D2"/>
    <w:rsid w:val="00CD2419"/>
    <w:rsid w:val="00CD483A"/>
    <w:rsid w:val="00CD6911"/>
    <w:rsid w:val="00CD6B49"/>
    <w:rsid w:val="00CD6EF6"/>
    <w:rsid w:val="00CE0A59"/>
    <w:rsid w:val="00CE2C73"/>
    <w:rsid w:val="00CE3BE5"/>
    <w:rsid w:val="00CE428D"/>
    <w:rsid w:val="00CE4C47"/>
    <w:rsid w:val="00CE55B5"/>
    <w:rsid w:val="00CE6BCF"/>
    <w:rsid w:val="00CE73EC"/>
    <w:rsid w:val="00CE7B46"/>
    <w:rsid w:val="00CF05F4"/>
    <w:rsid w:val="00CF0662"/>
    <w:rsid w:val="00CF099B"/>
    <w:rsid w:val="00CF0D43"/>
    <w:rsid w:val="00CF0DFD"/>
    <w:rsid w:val="00CF1227"/>
    <w:rsid w:val="00CF16DD"/>
    <w:rsid w:val="00CF2281"/>
    <w:rsid w:val="00CF3CD1"/>
    <w:rsid w:val="00CF56DE"/>
    <w:rsid w:val="00CF6ADF"/>
    <w:rsid w:val="00CF77A5"/>
    <w:rsid w:val="00D028F8"/>
    <w:rsid w:val="00D04AE4"/>
    <w:rsid w:val="00D04C26"/>
    <w:rsid w:val="00D0530C"/>
    <w:rsid w:val="00D05ED3"/>
    <w:rsid w:val="00D071BD"/>
    <w:rsid w:val="00D1071C"/>
    <w:rsid w:val="00D10C1F"/>
    <w:rsid w:val="00D129C2"/>
    <w:rsid w:val="00D12B24"/>
    <w:rsid w:val="00D14355"/>
    <w:rsid w:val="00D15AB8"/>
    <w:rsid w:val="00D16BB3"/>
    <w:rsid w:val="00D17CE8"/>
    <w:rsid w:val="00D209D7"/>
    <w:rsid w:val="00D217D7"/>
    <w:rsid w:val="00D21B33"/>
    <w:rsid w:val="00D2219E"/>
    <w:rsid w:val="00D22C22"/>
    <w:rsid w:val="00D24861"/>
    <w:rsid w:val="00D259C1"/>
    <w:rsid w:val="00D3361C"/>
    <w:rsid w:val="00D33C7C"/>
    <w:rsid w:val="00D4063C"/>
    <w:rsid w:val="00D40F86"/>
    <w:rsid w:val="00D41ADE"/>
    <w:rsid w:val="00D42A4C"/>
    <w:rsid w:val="00D46D80"/>
    <w:rsid w:val="00D50A3C"/>
    <w:rsid w:val="00D50D9C"/>
    <w:rsid w:val="00D511B9"/>
    <w:rsid w:val="00D51D0E"/>
    <w:rsid w:val="00D54A44"/>
    <w:rsid w:val="00D55CB5"/>
    <w:rsid w:val="00D560F5"/>
    <w:rsid w:val="00D60AC5"/>
    <w:rsid w:val="00D62798"/>
    <w:rsid w:val="00D64390"/>
    <w:rsid w:val="00D643E8"/>
    <w:rsid w:val="00D64E15"/>
    <w:rsid w:val="00D65144"/>
    <w:rsid w:val="00D6639F"/>
    <w:rsid w:val="00D666ED"/>
    <w:rsid w:val="00D6697C"/>
    <w:rsid w:val="00D678C0"/>
    <w:rsid w:val="00D67FAE"/>
    <w:rsid w:val="00D67FEA"/>
    <w:rsid w:val="00D70183"/>
    <w:rsid w:val="00D71D70"/>
    <w:rsid w:val="00D72D25"/>
    <w:rsid w:val="00D73B6C"/>
    <w:rsid w:val="00D747B8"/>
    <w:rsid w:val="00D74A9A"/>
    <w:rsid w:val="00D75BAC"/>
    <w:rsid w:val="00D764C2"/>
    <w:rsid w:val="00D768F6"/>
    <w:rsid w:val="00D76D2F"/>
    <w:rsid w:val="00D77174"/>
    <w:rsid w:val="00D8170C"/>
    <w:rsid w:val="00D83AEC"/>
    <w:rsid w:val="00D85431"/>
    <w:rsid w:val="00D86403"/>
    <w:rsid w:val="00D86D7E"/>
    <w:rsid w:val="00D91969"/>
    <w:rsid w:val="00D92027"/>
    <w:rsid w:val="00D92A4F"/>
    <w:rsid w:val="00D92B75"/>
    <w:rsid w:val="00D92D3C"/>
    <w:rsid w:val="00D92DE2"/>
    <w:rsid w:val="00D93ACB"/>
    <w:rsid w:val="00D93E37"/>
    <w:rsid w:val="00D947AF"/>
    <w:rsid w:val="00D94E5D"/>
    <w:rsid w:val="00D95B10"/>
    <w:rsid w:val="00D966FA"/>
    <w:rsid w:val="00D97C88"/>
    <w:rsid w:val="00DA02B9"/>
    <w:rsid w:val="00DA046E"/>
    <w:rsid w:val="00DA11C0"/>
    <w:rsid w:val="00DA19CB"/>
    <w:rsid w:val="00DA1F67"/>
    <w:rsid w:val="00DA2500"/>
    <w:rsid w:val="00DA327B"/>
    <w:rsid w:val="00DA3DF8"/>
    <w:rsid w:val="00DA4BF0"/>
    <w:rsid w:val="00DA557E"/>
    <w:rsid w:val="00DA61BA"/>
    <w:rsid w:val="00DA6311"/>
    <w:rsid w:val="00DB0AB9"/>
    <w:rsid w:val="00DB1C91"/>
    <w:rsid w:val="00DB2592"/>
    <w:rsid w:val="00DB2D0F"/>
    <w:rsid w:val="00DB34A7"/>
    <w:rsid w:val="00DB5298"/>
    <w:rsid w:val="00DB5DC1"/>
    <w:rsid w:val="00DB6506"/>
    <w:rsid w:val="00DC153F"/>
    <w:rsid w:val="00DC17EE"/>
    <w:rsid w:val="00DC230C"/>
    <w:rsid w:val="00DC248F"/>
    <w:rsid w:val="00DC36B7"/>
    <w:rsid w:val="00DC3F0E"/>
    <w:rsid w:val="00DC4D98"/>
    <w:rsid w:val="00DC509F"/>
    <w:rsid w:val="00DC5369"/>
    <w:rsid w:val="00DC5606"/>
    <w:rsid w:val="00DC5FD8"/>
    <w:rsid w:val="00DC740E"/>
    <w:rsid w:val="00DC7549"/>
    <w:rsid w:val="00DC7CF0"/>
    <w:rsid w:val="00DD2D21"/>
    <w:rsid w:val="00DD5A7D"/>
    <w:rsid w:val="00DD6DF1"/>
    <w:rsid w:val="00DE01B3"/>
    <w:rsid w:val="00DE0240"/>
    <w:rsid w:val="00DE1A09"/>
    <w:rsid w:val="00DE1E75"/>
    <w:rsid w:val="00DE1F6D"/>
    <w:rsid w:val="00DE3470"/>
    <w:rsid w:val="00DE3822"/>
    <w:rsid w:val="00DE3CB9"/>
    <w:rsid w:val="00DE48BC"/>
    <w:rsid w:val="00DE49AD"/>
    <w:rsid w:val="00DE4B3A"/>
    <w:rsid w:val="00DE50DB"/>
    <w:rsid w:val="00DE55BF"/>
    <w:rsid w:val="00DE6804"/>
    <w:rsid w:val="00DF0E09"/>
    <w:rsid w:val="00DF2C2C"/>
    <w:rsid w:val="00DF4759"/>
    <w:rsid w:val="00DF5388"/>
    <w:rsid w:val="00DF5583"/>
    <w:rsid w:val="00DF6FEE"/>
    <w:rsid w:val="00E0178B"/>
    <w:rsid w:val="00E01A2D"/>
    <w:rsid w:val="00E023F8"/>
    <w:rsid w:val="00E04339"/>
    <w:rsid w:val="00E04E1B"/>
    <w:rsid w:val="00E04FC8"/>
    <w:rsid w:val="00E06CA7"/>
    <w:rsid w:val="00E1047D"/>
    <w:rsid w:val="00E10D9E"/>
    <w:rsid w:val="00E11EAC"/>
    <w:rsid w:val="00E11F1F"/>
    <w:rsid w:val="00E132CB"/>
    <w:rsid w:val="00E13932"/>
    <w:rsid w:val="00E140F7"/>
    <w:rsid w:val="00E141D5"/>
    <w:rsid w:val="00E149D2"/>
    <w:rsid w:val="00E16263"/>
    <w:rsid w:val="00E163F4"/>
    <w:rsid w:val="00E16AA7"/>
    <w:rsid w:val="00E20A88"/>
    <w:rsid w:val="00E2243F"/>
    <w:rsid w:val="00E22A98"/>
    <w:rsid w:val="00E22AA4"/>
    <w:rsid w:val="00E249A9"/>
    <w:rsid w:val="00E2689E"/>
    <w:rsid w:val="00E26B43"/>
    <w:rsid w:val="00E27452"/>
    <w:rsid w:val="00E27A85"/>
    <w:rsid w:val="00E313D7"/>
    <w:rsid w:val="00E33E36"/>
    <w:rsid w:val="00E341B6"/>
    <w:rsid w:val="00E3539C"/>
    <w:rsid w:val="00E3548C"/>
    <w:rsid w:val="00E35C25"/>
    <w:rsid w:val="00E36D86"/>
    <w:rsid w:val="00E40E2A"/>
    <w:rsid w:val="00E41412"/>
    <w:rsid w:val="00E42648"/>
    <w:rsid w:val="00E42A01"/>
    <w:rsid w:val="00E44584"/>
    <w:rsid w:val="00E45EB4"/>
    <w:rsid w:val="00E465A1"/>
    <w:rsid w:val="00E47F60"/>
    <w:rsid w:val="00E50C9F"/>
    <w:rsid w:val="00E50E21"/>
    <w:rsid w:val="00E518EE"/>
    <w:rsid w:val="00E520C7"/>
    <w:rsid w:val="00E5320C"/>
    <w:rsid w:val="00E53A77"/>
    <w:rsid w:val="00E540C2"/>
    <w:rsid w:val="00E541FD"/>
    <w:rsid w:val="00E544DD"/>
    <w:rsid w:val="00E55BAB"/>
    <w:rsid w:val="00E56363"/>
    <w:rsid w:val="00E563DB"/>
    <w:rsid w:val="00E57C65"/>
    <w:rsid w:val="00E60AB5"/>
    <w:rsid w:val="00E615A2"/>
    <w:rsid w:val="00E61AD7"/>
    <w:rsid w:val="00E61ECC"/>
    <w:rsid w:val="00E64AD8"/>
    <w:rsid w:val="00E64D1D"/>
    <w:rsid w:val="00E65332"/>
    <w:rsid w:val="00E65400"/>
    <w:rsid w:val="00E66487"/>
    <w:rsid w:val="00E675C5"/>
    <w:rsid w:val="00E72184"/>
    <w:rsid w:val="00E72689"/>
    <w:rsid w:val="00E72980"/>
    <w:rsid w:val="00E72D24"/>
    <w:rsid w:val="00E74402"/>
    <w:rsid w:val="00E75C2F"/>
    <w:rsid w:val="00E76CE9"/>
    <w:rsid w:val="00E834C2"/>
    <w:rsid w:val="00E83622"/>
    <w:rsid w:val="00E84796"/>
    <w:rsid w:val="00E8507E"/>
    <w:rsid w:val="00E9015A"/>
    <w:rsid w:val="00E90871"/>
    <w:rsid w:val="00E9192C"/>
    <w:rsid w:val="00E92292"/>
    <w:rsid w:val="00E96268"/>
    <w:rsid w:val="00E968CC"/>
    <w:rsid w:val="00EA1BBD"/>
    <w:rsid w:val="00EA1EA0"/>
    <w:rsid w:val="00EA20C9"/>
    <w:rsid w:val="00EA3CA3"/>
    <w:rsid w:val="00EA4B9B"/>
    <w:rsid w:val="00EA6439"/>
    <w:rsid w:val="00EA6DCD"/>
    <w:rsid w:val="00EA7FD0"/>
    <w:rsid w:val="00EB0810"/>
    <w:rsid w:val="00EB0AEF"/>
    <w:rsid w:val="00EB15F6"/>
    <w:rsid w:val="00EB4640"/>
    <w:rsid w:val="00EB6DFF"/>
    <w:rsid w:val="00EB6EBC"/>
    <w:rsid w:val="00EB75DB"/>
    <w:rsid w:val="00EC10E4"/>
    <w:rsid w:val="00EC1386"/>
    <w:rsid w:val="00EC2598"/>
    <w:rsid w:val="00EC293B"/>
    <w:rsid w:val="00EC3451"/>
    <w:rsid w:val="00EC44A9"/>
    <w:rsid w:val="00EC504E"/>
    <w:rsid w:val="00EC53DA"/>
    <w:rsid w:val="00EC74EF"/>
    <w:rsid w:val="00ED0FD8"/>
    <w:rsid w:val="00ED434F"/>
    <w:rsid w:val="00ED7507"/>
    <w:rsid w:val="00EE2D54"/>
    <w:rsid w:val="00EE333D"/>
    <w:rsid w:val="00EE3FC2"/>
    <w:rsid w:val="00EE4C00"/>
    <w:rsid w:val="00EE606A"/>
    <w:rsid w:val="00EF0965"/>
    <w:rsid w:val="00EF0BCE"/>
    <w:rsid w:val="00EF2821"/>
    <w:rsid w:val="00EF36DD"/>
    <w:rsid w:val="00EF4060"/>
    <w:rsid w:val="00EF4170"/>
    <w:rsid w:val="00EF5820"/>
    <w:rsid w:val="00EF65D4"/>
    <w:rsid w:val="00F00F42"/>
    <w:rsid w:val="00F00F99"/>
    <w:rsid w:val="00F023D2"/>
    <w:rsid w:val="00F02988"/>
    <w:rsid w:val="00F032E2"/>
    <w:rsid w:val="00F05B37"/>
    <w:rsid w:val="00F06791"/>
    <w:rsid w:val="00F071E9"/>
    <w:rsid w:val="00F07A70"/>
    <w:rsid w:val="00F11BC6"/>
    <w:rsid w:val="00F11CB4"/>
    <w:rsid w:val="00F138F7"/>
    <w:rsid w:val="00F1400D"/>
    <w:rsid w:val="00F1662A"/>
    <w:rsid w:val="00F21E62"/>
    <w:rsid w:val="00F23DCC"/>
    <w:rsid w:val="00F25694"/>
    <w:rsid w:val="00F2605B"/>
    <w:rsid w:val="00F2642A"/>
    <w:rsid w:val="00F30491"/>
    <w:rsid w:val="00F30CA4"/>
    <w:rsid w:val="00F30D22"/>
    <w:rsid w:val="00F3153F"/>
    <w:rsid w:val="00F31D26"/>
    <w:rsid w:val="00F323DF"/>
    <w:rsid w:val="00F3256D"/>
    <w:rsid w:val="00F34F90"/>
    <w:rsid w:val="00F35FD1"/>
    <w:rsid w:val="00F36268"/>
    <w:rsid w:val="00F37011"/>
    <w:rsid w:val="00F40963"/>
    <w:rsid w:val="00F41E8A"/>
    <w:rsid w:val="00F427C6"/>
    <w:rsid w:val="00F42B65"/>
    <w:rsid w:val="00F43D13"/>
    <w:rsid w:val="00F449A8"/>
    <w:rsid w:val="00F44B05"/>
    <w:rsid w:val="00F44D63"/>
    <w:rsid w:val="00F4515C"/>
    <w:rsid w:val="00F462DE"/>
    <w:rsid w:val="00F46D94"/>
    <w:rsid w:val="00F50280"/>
    <w:rsid w:val="00F503C1"/>
    <w:rsid w:val="00F519B6"/>
    <w:rsid w:val="00F526F4"/>
    <w:rsid w:val="00F5287B"/>
    <w:rsid w:val="00F529D7"/>
    <w:rsid w:val="00F5645E"/>
    <w:rsid w:val="00F56B48"/>
    <w:rsid w:val="00F57803"/>
    <w:rsid w:val="00F61A1A"/>
    <w:rsid w:val="00F61B7F"/>
    <w:rsid w:val="00F622D9"/>
    <w:rsid w:val="00F64C67"/>
    <w:rsid w:val="00F658C6"/>
    <w:rsid w:val="00F661BB"/>
    <w:rsid w:val="00F67E0B"/>
    <w:rsid w:val="00F722C1"/>
    <w:rsid w:val="00F749F5"/>
    <w:rsid w:val="00F751C2"/>
    <w:rsid w:val="00F753A7"/>
    <w:rsid w:val="00F762D2"/>
    <w:rsid w:val="00F76D8F"/>
    <w:rsid w:val="00F777DB"/>
    <w:rsid w:val="00F779B3"/>
    <w:rsid w:val="00F77D67"/>
    <w:rsid w:val="00F80D2F"/>
    <w:rsid w:val="00F81195"/>
    <w:rsid w:val="00F813A4"/>
    <w:rsid w:val="00F814D6"/>
    <w:rsid w:val="00F81773"/>
    <w:rsid w:val="00F81AAB"/>
    <w:rsid w:val="00F835E5"/>
    <w:rsid w:val="00F84CDE"/>
    <w:rsid w:val="00F8558F"/>
    <w:rsid w:val="00F85B2E"/>
    <w:rsid w:val="00F86469"/>
    <w:rsid w:val="00F86A20"/>
    <w:rsid w:val="00F87120"/>
    <w:rsid w:val="00F908B1"/>
    <w:rsid w:val="00F91073"/>
    <w:rsid w:val="00F912DE"/>
    <w:rsid w:val="00F924EF"/>
    <w:rsid w:val="00F941E1"/>
    <w:rsid w:val="00F95A0E"/>
    <w:rsid w:val="00F95D26"/>
    <w:rsid w:val="00F9770F"/>
    <w:rsid w:val="00F97C1E"/>
    <w:rsid w:val="00FA0C31"/>
    <w:rsid w:val="00FA1E4F"/>
    <w:rsid w:val="00FA1EEC"/>
    <w:rsid w:val="00FA2DD8"/>
    <w:rsid w:val="00FA34F3"/>
    <w:rsid w:val="00FA378A"/>
    <w:rsid w:val="00FA3822"/>
    <w:rsid w:val="00FA3C75"/>
    <w:rsid w:val="00FA4105"/>
    <w:rsid w:val="00FA57AC"/>
    <w:rsid w:val="00FB04EE"/>
    <w:rsid w:val="00FB06D6"/>
    <w:rsid w:val="00FB0708"/>
    <w:rsid w:val="00FB0F34"/>
    <w:rsid w:val="00FB1BAC"/>
    <w:rsid w:val="00FB2A78"/>
    <w:rsid w:val="00FB32BC"/>
    <w:rsid w:val="00FB340A"/>
    <w:rsid w:val="00FB428C"/>
    <w:rsid w:val="00FB5364"/>
    <w:rsid w:val="00FB53C9"/>
    <w:rsid w:val="00FB6109"/>
    <w:rsid w:val="00FC0615"/>
    <w:rsid w:val="00FC0E89"/>
    <w:rsid w:val="00FC1ACF"/>
    <w:rsid w:val="00FC2D38"/>
    <w:rsid w:val="00FC37CA"/>
    <w:rsid w:val="00FC3C9B"/>
    <w:rsid w:val="00FC3D81"/>
    <w:rsid w:val="00FC68D8"/>
    <w:rsid w:val="00FD145B"/>
    <w:rsid w:val="00FD5347"/>
    <w:rsid w:val="00FD59C3"/>
    <w:rsid w:val="00FD5A51"/>
    <w:rsid w:val="00FE24E3"/>
    <w:rsid w:val="00FE52E1"/>
    <w:rsid w:val="00FE5DF4"/>
    <w:rsid w:val="00FE6DA6"/>
    <w:rsid w:val="00FE74F7"/>
    <w:rsid w:val="00FE7854"/>
    <w:rsid w:val="00FE7CE1"/>
    <w:rsid w:val="00FF2FD9"/>
    <w:rsid w:val="00FF57F5"/>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69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w:divs>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anrt.net.m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ltst@itst.dk"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http://www.itu.int/itu-t/inr/nnp/index.html" TargetMode="External"/><Relationship Id="rId28"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mailto:tsbtson@itu.int"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96B44-96B1-4439-BF3F-08885F215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2168</TotalTime>
  <Pages>26</Pages>
  <Words>6796</Words>
  <Characters>40100</Characters>
  <Application>Microsoft Office Word</Application>
  <DocSecurity>0</DocSecurity>
  <Lines>334</Lines>
  <Paragraphs>93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46803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256</cp:revision>
  <cp:lastPrinted>2010-10-26T12:07:00Z</cp:lastPrinted>
  <dcterms:created xsi:type="dcterms:W3CDTF">2010-09-06T13:19:00Z</dcterms:created>
  <dcterms:modified xsi:type="dcterms:W3CDTF">2010-10-28T12:06:00Z</dcterms:modified>
</cp:coreProperties>
</file>