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3D48ED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3D48ED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3D48ED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3D48ED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3D48ED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3D48ED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5C9D50F1" w:rsidR="00F540FB" w:rsidRPr="003D48ED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3D48ED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3D48ED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3D48ED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3D48ED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9C2700" w:rsidRPr="003D48ED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41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2175271F" w:rsidR="00F540FB" w:rsidRPr="003D48ED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3D48ED">
              <w:rPr>
                <w:color w:val="FFFFFF" w:themeColor="background1"/>
                <w:sz w:val="18"/>
                <w:szCs w:val="18"/>
              </w:rPr>
              <w:t>1.</w:t>
            </w:r>
            <w:r w:rsidR="009C2700" w:rsidRPr="003D48ED">
              <w:rPr>
                <w:color w:val="FFFFFF" w:themeColor="background1"/>
                <w:sz w:val="18"/>
                <w:szCs w:val="18"/>
              </w:rPr>
              <w:t>V</w:t>
            </w:r>
            <w:r w:rsidR="009F7A59" w:rsidRPr="003D48ED">
              <w:rPr>
                <w:color w:val="FFFFFF" w:themeColor="background1"/>
                <w:sz w:val="18"/>
                <w:szCs w:val="18"/>
              </w:rPr>
              <w:t>I</w:t>
            </w:r>
            <w:r w:rsidRPr="003D48ED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3D48ED">
              <w:rPr>
                <w:color w:val="FFFFFF" w:themeColor="background1"/>
                <w:sz w:val="18"/>
                <w:szCs w:val="18"/>
              </w:rPr>
              <w:t>2</w:t>
            </w:r>
            <w:r w:rsidR="00DC138D" w:rsidRPr="003D48ED"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329F4D58" w:rsidR="00F540FB" w:rsidRPr="003D48ED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3D48ED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9C2700"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15</w:t>
            </w:r>
            <w:r w:rsidR="0093487D"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9C2700"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ма</w:t>
            </w:r>
            <w:r w:rsidR="00615903"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я</w:t>
            </w:r>
            <w:r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20</w:t>
            </w:r>
            <w:r w:rsidR="0027085B"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9C2700"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6</w:t>
            </w:r>
            <w:r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3D48ED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786A5914" w:rsidR="00F540FB" w:rsidRPr="003D48ED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r w:rsidR="00480BA5" w:rsidRPr="003D48E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Pr="003D48E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3D48ED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3D48ED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3D48ED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3D48ED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3D48ED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3D48ED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3D48ED">
              <w:rPr>
                <w:rFonts w:asciiTheme="minorHAnsi" w:hAnsiTheme="minorHAnsi"/>
                <w:sz w:val="14"/>
                <w:szCs w:val="14"/>
              </w:rPr>
              <w:br/>
            </w:r>
            <w:r w:rsidRPr="003D48ED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3D48ED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3D48ED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3D48ED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3D48ED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3D48ED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3D48ED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3D48E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3D48ED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3D48ED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3D48ED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3D48ED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3D48ED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3D48ED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3D48ED" w:rsidRDefault="00B648E2" w:rsidP="00646340">
      <w:pPr>
        <w:widowControl w:val="0"/>
        <w:jc w:val="right"/>
      </w:pPr>
      <w:r w:rsidRPr="003D48ED">
        <w:rPr>
          <w:i/>
          <w:iCs/>
        </w:rPr>
        <w:t>Стр.</w:t>
      </w:r>
    </w:p>
    <w:p w14:paraId="5398935F" w14:textId="77777777" w:rsidR="0027472C" w:rsidRPr="003D48ED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3D48ED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3D48ED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3D48ED">
        <w:rPr>
          <w:rFonts w:asciiTheme="minorHAnsi" w:hAnsiTheme="minorHAnsi"/>
          <w:noProof w:val="0"/>
          <w:lang w:val="ru-RU"/>
        </w:rPr>
        <w:t>Списки, прилагаемые к Оперативному бюллетеню МСЭ</w:t>
      </w:r>
      <w:bookmarkStart w:id="0" w:name="_Hlk212646142"/>
      <w:r w:rsidRPr="003D48ED">
        <w:rPr>
          <w:rFonts w:asciiTheme="minorHAnsi" w:hAnsiTheme="minorHAnsi"/>
          <w:noProof w:val="0"/>
          <w:lang w:val="ru-RU"/>
        </w:rPr>
        <w:t xml:space="preserve">: </w:t>
      </w:r>
      <w:r w:rsidRPr="003D48ED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3D48ED">
        <w:rPr>
          <w:noProof w:val="0"/>
          <w:webHidden/>
          <w:lang w:val="ru-RU"/>
        </w:rPr>
        <w:tab/>
      </w:r>
      <w:r w:rsidR="00690A4F" w:rsidRPr="003D48ED">
        <w:rPr>
          <w:noProof w:val="0"/>
          <w:webHidden/>
          <w:lang w:val="ru-RU"/>
        </w:rPr>
        <w:tab/>
      </w:r>
      <w:r w:rsidR="00A22B07" w:rsidRPr="003D48ED">
        <w:rPr>
          <w:noProof w:val="0"/>
          <w:webHidden/>
          <w:lang w:val="ru-RU"/>
        </w:rPr>
        <w:t>3</w:t>
      </w:r>
      <w:bookmarkEnd w:id="0"/>
    </w:p>
    <w:p w14:paraId="4EC3EB6F" w14:textId="77777777" w:rsidR="00FD78B8" w:rsidRPr="003D48ED" w:rsidRDefault="00FD78B8" w:rsidP="00FD78B8">
      <w:pPr>
        <w:pStyle w:val="TOC1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lang w:val="ru-RU"/>
        </w:rPr>
      </w:pPr>
      <w:r w:rsidRPr="003D48ED">
        <w:rPr>
          <w:rFonts w:asciiTheme="minorHAnsi" w:eastAsiaTheme="minorEastAsia" w:hAnsiTheme="minorHAnsi" w:cstheme="minorHAnsi"/>
          <w:noProof w:val="0"/>
          <w:lang w:val="ru-RU"/>
        </w:rPr>
        <w:t>Утверждение и аннулирование Рекомендаций МСЭ-Т</w:t>
      </w:r>
      <w:r w:rsidRPr="003D48ED">
        <w:rPr>
          <w:rFonts w:asciiTheme="minorHAnsi" w:hAnsiTheme="minorHAnsi" w:cstheme="minorHAnsi"/>
          <w:noProof w:val="0"/>
          <w:lang w:val="ru-RU"/>
        </w:rPr>
        <w:tab/>
      </w:r>
      <w:r w:rsidRPr="003D48ED">
        <w:rPr>
          <w:rFonts w:asciiTheme="minorHAnsi" w:hAnsiTheme="minorHAnsi" w:cstheme="minorHAnsi"/>
          <w:noProof w:val="0"/>
          <w:lang w:val="ru-RU"/>
        </w:rPr>
        <w:tab/>
        <w:t>4</w:t>
      </w:r>
    </w:p>
    <w:p w14:paraId="4ED06CCC" w14:textId="40B5A59C" w:rsidR="00FD78B8" w:rsidRPr="003D48ED" w:rsidRDefault="00FD78B8" w:rsidP="00FD78B8">
      <w:pPr>
        <w:pStyle w:val="TOC2"/>
        <w:tabs>
          <w:tab w:val="center" w:leader="dot" w:pos="8505"/>
          <w:tab w:val="right" w:pos="9072"/>
        </w:tabs>
        <w:spacing w:before="120"/>
        <w:ind w:left="284"/>
      </w:pPr>
      <w:r w:rsidRPr="003D48ED">
        <w:t xml:space="preserve">Международный план нумерации электросвязи общего пользования (Рекомендация МСЭ-Т Е.164): </w:t>
      </w:r>
      <w:r w:rsidRPr="003D48ED">
        <w:rPr>
          <w:rFonts w:asciiTheme="minorHAnsi" w:hAnsiTheme="minorHAnsi"/>
          <w:i/>
          <w:iCs/>
        </w:rPr>
        <w:t>Примечание БСЭ</w:t>
      </w:r>
      <w:r w:rsidRPr="003D48ED">
        <w:tab/>
      </w:r>
      <w:r w:rsidRPr="003D48ED">
        <w:tab/>
        <w:t>5</w:t>
      </w:r>
    </w:p>
    <w:p w14:paraId="32FC76BC" w14:textId="3BD87CB4" w:rsidR="00FD78B8" w:rsidRPr="003D48ED" w:rsidRDefault="00FD78B8" w:rsidP="00720278">
      <w:pPr>
        <w:pStyle w:val="TOC2"/>
        <w:tabs>
          <w:tab w:val="center" w:leader="dot" w:pos="8505"/>
          <w:tab w:val="right" w:pos="9072"/>
        </w:tabs>
        <w:spacing w:before="120"/>
        <w:ind w:left="284"/>
      </w:pPr>
      <w:r w:rsidRPr="003D48ED">
        <w:rPr>
          <w:rFonts w:asciiTheme="minorHAnsi" w:hAnsiTheme="minorHAnsi" w:cstheme="minorHAnsi"/>
        </w:rPr>
        <w:t xml:space="preserve">План международной </w:t>
      </w:r>
      <w:r w:rsidRPr="003D48ED">
        <w:t>идентификации</w:t>
      </w:r>
      <w:r w:rsidRPr="003D48ED">
        <w:rPr>
          <w:rFonts w:asciiTheme="minorHAnsi" w:hAnsiTheme="minorHAnsi" w:cstheme="minorHAnsi"/>
        </w:rPr>
        <w:t xml:space="preserve"> для сетей общего пользования и абонентов </w:t>
      </w:r>
      <w:r w:rsidR="00720278" w:rsidRPr="003D48ED">
        <w:rPr>
          <w:rFonts w:asciiTheme="minorHAnsi" w:hAnsiTheme="minorHAnsi" w:cstheme="minorHAnsi"/>
        </w:rPr>
        <w:br/>
      </w:r>
      <w:r w:rsidRPr="003D48ED">
        <w:rPr>
          <w:rFonts w:asciiTheme="minorHAnsi" w:hAnsiTheme="minorHAnsi" w:cstheme="minorHAnsi"/>
        </w:rPr>
        <w:t xml:space="preserve">(Рекомендация МСЭ-Т Е.212): </w:t>
      </w:r>
      <w:r w:rsidRPr="003D48ED">
        <w:rPr>
          <w:rFonts w:asciiTheme="minorHAnsi" w:hAnsiTheme="minorHAnsi"/>
          <w:i/>
          <w:iCs/>
        </w:rPr>
        <w:t>Примечание БСЭ</w:t>
      </w:r>
      <w:r w:rsidRPr="003D48ED">
        <w:rPr>
          <w:rFonts w:eastAsiaTheme="minorEastAsia"/>
        </w:rPr>
        <w:tab/>
      </w:r>
      <w:r w:rsidR="00720278" w:rsidRPr="003D48ED">
        <w:rPr>
          <w:rFonts w:eastAsiaTheme="minorEastAsia"/>
        </w:rPr>
        <w:tab/>
        <w:t>5</w:t>
      </w:r>
    </w:p>
    <w:p w14:paraId="6FA8DB7B" w14:textId="77777777" w:rsidR="00B12565" w:rsidRPr="003D48ED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3D48ED">
        <w:rPr>
          <w:noProof w:val="0"/>
          <w:szCs w:val="20"/>
          <w:lang w:val="ru-RU"/>
        </w:rPr>
        <w:t xml:space="preserve">Услуга </w:t>
      </w:r>
      <w:r w:rsidR="00BA729C" w:rsidRPr="003D48ED">
        <w:rPr>
          <w:noProof w:val="0"/>
          <w:szCs w:val="20"/>
          <w:lang w:val="ru-RU"/>
        </w:rPr>
        <w:t xml:space="preserve">телефонной </w:t>
      </w:r>
      <w:r w:rsidRPr="003D48ED">
        <w:rPr>
          <w:noProof w:val="0"/>
          <w:szCs w:val="20"/>
          <w:lang w:val="ru-RU"/>
        </w:rPr>
        <w:t>связи</w:t>
      </w:r>
      <w:r w:rsidR="001E0C53" w:rsidRPr="003D48ED">
        <w:rPr>
          <w:noProof w:val="0"/>
          <w:szCs w:val="20"/>
          <w:lang w:val="ru-RU"/>
        </w:rPr>
        <w:t>:</w:t>
      </w:r>
    </w:p>
    <w:p w14:paraId="1639D067" w14:textId="63835376" w:rsidR="001F6129" w:rsidRPr="003D48ED" w:rsidRDefault="00FD78B8" w:rsidP="00EE7F97">
      <w:pPr>
        <w:pStyle w:val="TOC1"/>
        <w:tabs>
          <w:tab w:val="center" w:leader="dot" w:pos="8505"/>
          <w:tab w:val="right" w:pos="9072"/>
        </w:tabs>
        <w:ind w:left="567"/>
        <w:rPr>
          <w:bCs/>
          <w:noProof w:val="0"/>
          <w:lang w:val="ru-RU"/>
        </w:rPr>
      </w:pPr>
      <w:r w:rsidRPr="003D48ED">
        <w:rPr>
          <w:noProof w:val="0"/>
          <w:lang w:val="ru-RU"/>
        </w:rPr>
        <w:t>Мальта</w:t>
      </w:r>
      <w:r w:rsidR="00335FD7" w:rsidRPr="003D48ED">
        <w:rPr>
          <w:noProof w:val="0"/>
          <w:lang w:val="ru-RU"/>
        </w:rPr>
        <w:t xml:space="preserve"> </w:t>
      </w:r>
      <w:r w:rsidR="006B6521" w:rsidRPr="003D48ED">
        <w:rPr>
          <w:noProof w:val="0"/>
          <w:lang w:val="ru-RU"/>
        </w:rPr>
        <w:t>(</w:t>
      </w:r>
      <w:r w:rsidR="00EB5A9A" w:rsidRPr="003D48ED">
        <w:rPr>
          <w:i/>
          <w:iCs/>
          <w:noProof w:val="0"/>
          <w:lang w:val="ru-RU"/>
        </w:rPr>
        <w:t>Управление связи Мальты (MCA)</w:t>
      </w:r>
      <w:r w:rsidR="00EB5A9A" w:rsidRPr="00CB365C">
        <w:rPr>
          <w:noProof w:val="0"/>
          <w:lang w:val="ru-RU"/>
        </w:rPr>
        <w:t>,</w:t>
      </w:r>
      <w:r w:rsidR="00EB5A9A" w:rsidRPr="003D48ED">
        <w:rPr>
          <w:i/>
          <w:iCs/>
          <w:noProof w:val="0"/>
          <w:lang w:val="ru-RU"/>
        </w:rPr>
        <w:t xml:space="preserve"> </w:t>
      </w:r>
      <w:r w:rsidR="00EB5A9A" w:rsidRPr="003D48ED">
        <w:rPr>
          <w:noProof w:val="0"/>
          <w:lang w:val="ru-RU"/>
        </w:rPr>
        <w:t>Флориана</w:t>
      </w:r>
      <w:r w:rsidR="006B6521" w:rsidRPr="003D48ED">
        <w:rPr>
          <w:noProof w:val="0"/>
          <w:lang w:val="ru-RU"/>
        </w:rPr>
        <w:t>)</w:t>
      </w:r>
      <w:r w:rsidR="001F6129" w:rsidRPr="003D48ED">
        <w:rPr>
          <w:bCs/>
          <w:noProof w:val="0"/>
          <w:lang w:val="ru-RU"/>
        </w:rPr>
        <w:tab/>
      </w:r>
      <w:r w:rsidR="001F6129" w:rsidRPr="003D48ED">
        <w:rPr>
          <w:bCs/>
          <w:noProof w:val="0"/>
          <w:lang w:val="ru-RU"/>
        </w:rPr>
        <w:tab/>
      </w:r>
      <w:r w:rsidR="00720278" w:rsidRPr="003D48ED">
        <w:rPr>
          <w:bCs/>
          <w:noProof w:val="0"/>
          <w:lang w:val="ru-RU"/>
        </w:rPr>
        <w:t>6</w:t>
      </w:r>
    </w:p>
    <w:p w14:paraId="264D5544" w14:textId="230B33BF" w:rsidR="00984A20" w:rsidRPr="003D48ED" w:rsidRDefault="00FD78B8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3D48ED">
        <w:rPr>
          <w:rFonts w:cs="Arial"/>
          <w:bCs/>
          <w:noProof w:val="0"/>
          <w:lang w:val="ru-RU"/>
        </w:rPr>
        <w:t>Казахстан</w:t>
      </w:r>
      <w:r w:rsidR="006B6521" w:rsidRPr="003D48ED">
        <w:rPr>
          <w:rFonts w:cs="Arial"/>
          <w:bCs/>
          <w:noProof w:val="0"/>
          <w:lang w:val="ru-RU"/>
        </w:rPr>
        <w:t xml:space="preserve"> (</w:t>
      </w:r>
      <w:r w:rsidR="00DC138D" w:rsidRPr="003D48ED">
        <w:rPr>
          <w:i/>
          <w:iCs/>
          <w:noProof w:val="0"/>
          <w:szCs w:val="20"/>
          <w:lang w:val="ru-RU"/>
        </w:rPr>
        <w:t>Министерство</w:t>
      </w:r>
      <w:r w:rsidR="00EB5A9A" w:rsidRPr="003D48ED">
        <w:rPr>
          <w:i/>
          <w:iCs/>
          <w:noProof w:val="0"/>
          <w:szCs w:val="20"/>
          <w:lang w:val="ru-RU"/>
        </w:rPr>
        <w:t xml:space="preserve"> искусственного интеллекта и цифрового развития</w:t>
      </w:r>
      <w:r w:rsidR="006B6521" w:rsidRPr="003D48ED">
        <w:rPr>
          <w:rFonts w:cs="Arial"/>
          <w:bCs/>
          <w:noProof w:val="0"/>
          <w:lang w:val="ru-RU"/>
        </w:rPr>
        <w:t xml:space="preserve">, </w:t>
      </w:r>
      <w:r w:rsidR="00EB5A9A" w:rsidRPr="003D48ED">
        <w:rPr>
          <w:rFonts w:cs="Arial"/>
          <w:bCs/>
          <w:noProof w:val="0"/>
          <w:lang w:val="ru-RU"/>
        </w:rPr>
        <w:t>Астана</w:t>
      </w:r>
      <w:r w:rsidR="006B6521" w:rsidRPr="003D48ED">
        <w:rPr>
          <w:rFonts w:cs="Arial"/>
          <w:bCs/>
          <w:noProof w:val="0"/>
          <w:lang w:val="ru-RU"/>
        </w:rPr>
        <w:t>)</w:t>
      </w:r>
      <w:r w:rsidR="00984A20" w:rsidRPr="003D48ED">
        <w:rPr>
          <w:noProof w:val="0"/>
          <w:lang w:val="ru-RU"/>
        </w:rPr>
        <w:tab/>
      </w:r>
      <w:r w:rsidR="00984A20" w:rsidRPr="003D48ED">
        <w:rPr>
          <w:noProof w:val="0"/>
          <w:lang w:val="ru-RU"/>
        </w:rPr>
        <w:tab/>
      </w:r>
      <w:r w:rsidR="00720278" w:rsidRPr="003D48ED">
        <w:rPr>
          <w:noProof w:val="0"/>
          <w:lang w:val="ru-RU"/>
        </w:rPr>
        <w:t>7</w:t>
      </w:r>
    </w:p>
    <w:p w14:paraId="311F81CA" w14:textId="62383080" w:rsidR="009F7A59" w:rsidRPr="003D48ED" w:rsidRDefault="00FD78B8" w:rsidP="009F7A59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3D48ED">
        <w:rPr>
          <w:rFonts w:cs="Arial"/>
          <w:bCs/>
          <w:noProof w:val="0"/>
          <w:spacing w:val="-4"/>
          <w:lang w:val="ru-RU"/>
        </w:rPr>
        <w:t>Российская Федерация</w:t>
      </w:r>
      <w:r w:rsidR="006B6521" w:rsidRPr="003D48ED">
        <w:rPr>
          <w:rFonts w:cs="Arial"/>
          <w:bCs/>
          <w:noProof w:val="0"/>
          <w:spacing w:val="-4"/>
          <w:lang w:val="ru-RU"/>
        </w:rPr>
        <w:t xml:space="preserve"> (</w:t>
      </w:r>
      <w:r w:rsidR="00EB5A9A" w:rsidRPr="003D48ED">
        <w:rPr>
          <w:rFonts w:cs="Arial"/>
          <w:bCs/>
          <w:i/>
          <w:iCs/>
          <w:noProof w:val="0"/>
          <w:spacing w:val="-4"/>
          <w:lang w:val="ru-RU"/>
        </w:rPr>
        <w:t xml:space="preserve">Министерство цифрового развития, связи и массовых коммуникаций Российской Федерации, </w:t>
      </w:r>
      <w:r w:rsidR="00EB5A9A" w:rsidRPr="003D48ED">
        <w:rPr>
          <w:rFonts w:cs="Arial"/>
          <w:bCs/>
          <w:noProof w:val="0"/>
          <w:spacing w:val="-4"/>
          <w:lang w:val="ru-RU"/>
        </w:rPr>
        <w:t>Москва</w:t>
      </w:r>
      <w:r w:rsidR="006B6521" w:rsidRPr="003D48ED">
        <w:rPr>
          <w:rFonts w:cs="Arial"/>
          <w:bCs/>
          <w:noProof w:val="0"/>
          <w:spacing w:val="-4"/>
          <w:lang w:val="ru-RU"/>
        </w:rPr>
        <w:t>)</w:t>
      </w:r>
      <w:r w:rsidR="009F7A59" w:rsidRPr="003D48ED">
        <w:rPr>
          <w:noProof w:val="0"/>
          <w:lang w:val="ru-RU"/>
        </w:rPr>
        <w:tab/>
      </w:r>
      <w:r w:rsidR="0060205A" w:rsidRPr="003D48ED">
        <w:rPr>
          <w:noProof w:val="0"/>
          <w:lang w:val="ru-RU"/>
        </w:rPr>
        <w:tab/>
      </w:r>
      <w:r w:rsidR="00720278" w:rsidRPr="003D48ED">
        <w:rPr>
          <w:noProof w:val="0"/>
          <w:lang w:val="ru-RU"/>
        </w:rPr>
        <w:t>7</w:t>
      </w:r>
    </w:p>
    <w:p w14:paraId="3C629F6E" w14:textId="1B3ED5DC" w:rsidR="00FD78B8" w:rsidRPr="003D48ED" w:rsidRDefault="00FD78B8" w:rsidP="00FD78B8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3D48ED">
        <w:rPr>
          <w:noProof w:val="0"/>
          <w:lang w:val="ru-RU"/>
        </w:rPr>
        <w:t>Лаборатории по тестированию, признанные МСЭ</w:t>
      </w:r>
      <w:r w:rsidRPr="003D48ED">
        <w:rPr>
          <w:noProof w:val="0"/>
          <w:lang w:val="ru-RU"/>
        </w:rPr>
        <w:tab/>
      </w:r>
      <w:r w:rsidRPr="003D48ED">
        <w:rPr>
          <w:noProof w:val="0"/>
          <w:lang w:val="ru-RU"/>
        </w:rPr>
        <w:tab/>
      </w:r>
      <w:r w:rsidR="00720278" w:rsidRPr="003D48ED">
        <w:rPr>
          <w:noProof w:val="0"/>
          <w:lang w:val="ru-RU"/>
        </w:rPr>
        <w:t>9</w:t>
      </w:r>
    </w:p>
    <w:p w14:paraId="549A8DA3" w14:textId="77777777" w:rsidR="009F7A59" w:rsidRPr="003D48ED" w:rsidRDefault="009F7A59" w:rsidP="009F7A59">
      <w:pPr>
        <w:pStyle w:val="TOC1"/>
        <w:rPr>
          <w:noProof w:val="0"/>
          <w:lang w:val="ru-RU"/>
        </w:rPr>
      </w:pPr>
      <w:r w:rsidRPr="003D48ED">
        <w:rPr>
          <w:noProof w:val="0"/>
          <w:lang w:val="ru-RU"/>
        </w:rPr>
        <w:t>Другие сообщения:</w:t>
      </w:r>
    </w:p>
    <w:p w14:paraId="57C3BCF9" w14:textId="6682828E" w:rsidR="009F7A59" w:rsidRPr="003D48ED" w:rsidRDefault="009F7A59" w:rsidP="00335FD7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3D48ED">
        <w:rPr>
          <w:rFonts w:cs="Arial"/>
          <w:bCs/>
          <w:noProof w:val="0"/>
          <w:lang w:val="ru-RU"/>
        </w:rPr>
        <w:t>Сербия</w:t>
      </w:r>
      <w:r w:rsidRPr="003D48ED">
        <w:rPr>
          <w:noProof w:val="0"/>
          <w:lang w:val="ru-RU"/>
        </w:rPr>
        <w:tab/>
      </w:r>
      <w:r w:rsidR="00335FD7" w:rsidRPr="003D48ED">
        <w:rPr>
          <w:noProof w:val="0"/>
          <w:lang w:val="ru-RU"/>
        </w:rPr>
        <w:tab/>
      </w:r>
      <w:r w:rsidR="007E54D3" w:rsidRPr="003D48ED">
        <w:rPr>
          <w:noProof w:val="0"/>
          <w:lang w:val="ru-RU"/>
        </w:rPr>
        <w:t>1</w:t>
      </w:r>
      <w:r w:rsidR="00720278" w:rsidRPr="003D48ED">
        <w:rPr>
          <w:noProof w:val="0"/>
          <w:lang w:val="ru-RU"/>
        </w:rPr>
        <w:t>0</w:t>
      </w:r>
    </w:p>
    <w:p w14:paraId="64B733A5" w14:textId="093BBB61" w:rsidR="00FD78B8" w:rsidRPr="003D48ED" w:rsidRDefault="00FD78B8" w:rsidP="00FD78B8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3D48ED">
        <w:rPr>
          <w:rFonts w:cs="Arial"/>
          <w:bCs/>
          <w:noProof w:val="0"/>
          <w:lang w:val="ru-RU"/>
        </w:rPr>
        <w:t>Австрия</w:t>
      </w:r>
      <w:r w:rsidRPr="003D48ED">
        <w:rPr>
          <w:noProof w:val="0"/>
          <w:lang w:val="ru-RU"/>
        </w:rPr>
        <w:tab/>
      </w:r>
      <w:r w:rsidRPr="003D48ED">
        <w:rPr>
          <w:noProof w:val="0"/>
          <w:lang w:val="ru-RU"/>
        </w:rPr>
        <w:tab/>
        <w:t>1</w:t>
      </w:r>
      <w:r w:rsidR="00720278" w:rsidRPr="003D48ED">
        <w:rPr>
          <w:noProof w:val="0"/>
          <w:lang w:val="ru-RU"/>
        </w:rPr>
        <w:t>0</w:t>
      </w:r>
    </w:p>
    <w:p w14:paraId="78BE8B0C" w14:textId="161AAE54" w:rsidR="008C723B" w:rsidRPr="003D48ED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3D48ED">
        <w:rPr>
          <w:noProof w:val="0"/>
          <w:lang w:val="ru-RU"/>
        </w:rPr>
        <w:t>Ограничения обслуживания</w:t>
      </w:r>
      <w:r w:rsidR="008C723B" w:rsidRPr="003D48ED">
        <w:rPr>
          <w:noProof w:val="0"/>
          <w:webHidden/>
          <w:lang w:val="ru-RU"/>
        </w:rPr>
        <w:tab/>
      </w:r>
      <w:r w:rsidR="00690A4F" w:rsidRPr="003D48ED">
        <w:rPr>
          <w:noProof w:val="0"/>
          <w:webHidden/>
          <w:lang w:val="ru-RU"/>
        </w:rPr>
        <w:tab/>
      </w:r>
      <w:r w:rsidR="007E54D3" w:rsidRPr="003D48ED">
        <w:rPr>
          <w:noProof w:val="0"/>
          <w:webHidden/>
          <w:lang w:val="ru-RU"/>
        </w:rPr>
        <w:t>1</w:t>
      </w:r>
      <w:r w:rsidR="00720278" w:rsidRPr="003D48ED">
        <w:rPr>
          <w:noProof w:val="0"/>
          <w:webHidden/>
          <w:lang w:val="ru-RU"/>
        </w:rPr>
        <w:t>1</w:t>
      </w:r>
    </w:p>
    <w:p w14:paraId="40E93AB4" w14:textId="7FF5FCC9" w:rsidR="008C723B" w:rsidRPr="003D48ED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3D48ED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3D48ED">
        <w:rPr>
          <w:noProof w:val="0"/>
          <w:webHidden/>
          <w:lang w:val="ru-RU"/>
        </w:rPr>
        <w:tab/>
      </w:r>
      <w:r w:rsidR="00690A4F" w:rsidRPr="003D48ED">
        <w:rPr>
          <w:noProof w:val="0"/>
          <w:webHidden/>
          <w:lang w:val="ru-RU"/>
        </w:rPr>
        <w:tab/>
      </w:r>
      <w:r w:rsidR="007E54D3" w:rsidRPr="003D48ED">
        <w:rPr>
          <w:noProof w:val="0"/>
          <w:webHidden/>
          <w:lang w:val="ru-RU"/>
        </w:rPr>
        <w:t>1</w:t>
      </w:r>
      <w:r w:rsidR="00720278" w:rsidRPr="003D48ED">
        <w:rPr>
          <w:noProof w:val="0"/>
          <w:webHidden/>
          <w:lang w:val="ru-RU"/>
        </w:rPr>
        <w:t>1</w:t>
      </w:r>
    </w:p>
    <w:p w14:paraId="4E7DE23B" w14:textId="2719084D" w:rsidR="00862309" w:rsidRPr="003D48ED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3D48ED">
        <w:rPr>
          <w:b/>
          <w:bCs/>
          <w:noProof w:val="0"/>
          <w:lang w:val="ru-RU"/>
        </w:rPr>
        <w:t>ПОПРАВКИ К СЛУЖЕБНЫМ ПУБЛИКАЦИЯМ</w:t>
      </w:r>
    </w:p>
    <w:p w14:paraId="0BBDDCFC" w14:textId="1B3FABE2" w:rsidR="009F7A59" w:rsidRPr="003D48ED" w:rsidRDefault="00FD78B8" w:rsidP="009F7A59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3D48ED">
        <w:rPr>
          <w:rFonts w:eastAsia="SimSun" w:cs="Calibri"/>
          <w:noProof w:val="0"/>
          <w:lang w:val="ru-RU" w:eastAsia="zh-CN"/>
        </w:rPr>
        <w:t>Список присвоенных кодов страны согласно Рекомендации МСЭ-Т E.164</w:t>
      </w:r>
      <w:r w:rsidR="009F7A59" w:rsidRPr="003D48ED">
        <w:rPr>
          <w:rFonts w:eastAsiaTheme="minorEastAsia"/>
          <w:noProof w:val="0"/>
          <w:lang w:val="ru-RU"/>
        </w:rPr>
        <w:tab/>
      </w:r>
      <w:r w:rsidR="00335FD7" w:rsidRPr="003D48ED">
        <w:rPr>
          <w:rFonts w:eastAsiaTheme="minorEastAsia"/>
          <w:noProof w:val="0"/>
          <w:lang w:val="ru-RU"/>
        </w:rPr>
        <w:tab/>
      </w:r>
      <w:r w:rsidR="009F7A59" w:rsidRPr="003D48ED">
        <w:rPr>
          <w:rFonts w:eastAsiaTheme="minorEastAsia"/>
          <w:noProof w:val="0"/>
          <w:lang w:val="ru-RU"/>
        </w:rPr>
        <w:t>1</w:t>
      </w:r>
      <w:r w:rsidR="00720278" w:rsidRPr="003D48ED">
        <w:rPr>
          <w:rFonts w:eastAsiaTheme="minorEastAsia"/>
          <w:noProof w:val="0"/>
          <w:lang w:val="ru-RU"/>
        </w:rPr>
        <w:t>2</w:t>
      </w:r>
    </w:p>
    <w:p w14:paraId="38DCA25B" w14:textId="4DE4D3F2" w:rsidR="009640E9" w:rsidRPr="003D48ED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3D48ED">
        <w:rPr>
          <w:rFonts w:eastAsia="SimSun" w:cs="Calibri"/>
          <w:lang w:eastAsia="zh-CN"/>
        </w:rPr>
        <w:t xml:space="preserve">Коды сетей подвижной связи (MNC) </w:t>
      </w:r>
      <w:r w:rsidRPr="003D48ED">
        <w:rPr>
          <w:rFonts w:asciiTheme="minorHAnsi" w:hAnsiTheme="minorHAnsi"/>
        </w:rPr>
        <w:t xml:space="preserve">для плана международной идентификации для сетей </w:t>
      </w:r>
      <w:r w:rsidRPr="003D48ED">
        <w:rPr>
          <w:rFonts w:asciiTheme="minorHAnsi" w:hAnsiTheme="minorHAnsi"/>
        </w:rPr>
        <w:br/>
        <w:t>общего пользования и абонентов</w:t>
      </w:r>
      <w:r w:rsidR="009640E9" w:rsidRPr="003D48ED">
        <w:tab/>
      </w:r>
      <w:r w:rsidR="009640E9" w:rsidRPr="003D48ED">
        <w:tab/>
      </w:r>
      <w:r w:rsidR="007E54D3" w:rsidRPr="003D48ED">
        <w:t>1</w:t>
      </w:r>
      <w:r w:rsidR="00720278" w:rsidRPr="003D48ED">
        <w:t>3</w:t>
      </w:r>
    </w:p>
    <w:p w14:paraId="3979602A" w14:textId="3BBEC7AD" w:rsidR="009F7A59" w:rsidRPr="003D48ED" w:rsidRDefault="009F7A59" w:rsidP="009F7A59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3D48ED">
        <w:rPr>
          <w:noProof w:val="0"/>
          <w:lang w:val="ru-RU"/>
        </w:rPr>
        <w:t>Список кодов МСЭ операторов связи</w:t>
      </w:r>
      <w:r w:rsidRPr="003D48ED">
        <w:rPr>
          <w:rFonts w:eastAsiaTheme="minorEastAsia"/>
          <w:noProof w:val="0"/>
          <w:lang w:val="ru-RU"/>
        </w:rPr>
        <w:tab/>
      </w:r>
      <w:r w:rsidRPr="003D48ED">
        <w:rPr>
          <w:rFonts w:eastAsiaTheme="minorEastAsia"/>
          <w:noProof w:val="0"/>
          <w:lang w:val="ru-RU"/>
        </w:rPr>
        <w:tab/>
      </w:r>
      <w:r w:rsidR="00FD78B8" w:rsidRPr="003D48ED">
        <w:rPr>
          <w:rFonts w:eastAsiaTheme="minorEastAsia"/>
          <w:noProof w:val="0"/>
          <w:lang w:val="ru-RU"/>
        </w:rPr>
        <w:t>1</w:t>
      </w:r>
      <w:r w:rsidR="00720278" w:rsidRPr="003D48ED">
        <w:rPr>
          <w:rFonts w:eastAsiaTheme="minorEastAsia"/>
          <w:noProof w:val="0"/>
          <w:lang w:val="ru-RU"/>
        </w:rPr>
        <w:t>4</w:t>
      </w:r>
    </w:p>
    <w:p w14:paraId="5C749CD7" w14:textId="3522D1EB" w:rsidR="00984A20" w:rsidRPr="003D48ED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3D48ED">
        <w:rPr>
          <w:noProof w:val="0"/>
          <w:lang w:val="ru-RU"/>
        </w:rPr>
        <w:t>Список кодов пунктов международной сигнализации (ISPC)</w:t>
      </w:r>
      <w:r w:rsidRPr="003D48ED">
        <w:rPr>
          <w:noProof w:val="0"/>
          <w:lang w:val="ru-RU"/>
        </w:rPr>
        <w:tab/>
      </w:r>
      <w:r w:rsidRPr="003D48ED">
        <w:rPr>
          <w:noProof w:val="0"/>
          <w:lang w:val="ru-RU"/>
        </w:rPr>
        <w:tab/>
      </w:r>
      <w:r w:rsidR="00FD78B8" w:rsidRPr="003D48ED">
        <w:rPr>
          <w:noProof w:val="0"/>
          <w:lang w:val="ru-RU"/>
        </w:rPr>
        <w:t>1</w:t>
      </w:r>
      <w:r w:rsidR="00720278" w:rsidRPr="003D48ED">
        <w:rPr>
          <w:noProof w:val="0"/>
          <w:lang w:val="ru-RU"/>
        </w:rPr>
        <w:t>5</w:t>
      </w:r>
    </w:p>
    <w:p w14:paraId="233ED5BC" w14:textId="535DDB66" w:rsidR="00FD78B8" w:rsidRPr="003D48ED" w:rsidRDefault="00FD78B8" w:rsidP="00FD78B8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3D48ED">
        <w:rPr>
          <w:rFonts w:asciiTheme="minorHAnsi" w:hAnsiTheme="minorHAnsi"/>
        </w:rPr>
        <w:t>Национальный план нумерации</w:t>
      </w:r>
      <w:r w:rsidRPr="003D48ED">
        <w:tab/>
      </w:r>
      <w:r w:rsidRPr="003D48ED">
        <w:tab/>
        <w:t>1</w:t>
      </w:r>
      <w:r w:rsidR="00720278" w:rsidRPr="003D48ED">
        <w:t>6</w:t>
      </w:r>
    </w:p>
    <w:p w14:paraId="317EC8B6" w14:textId="46D487D6" w:rsidR="009F2CAD" w:rsidRPr="003D48ED" w:rsidRDefault="009F2CAD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3D48ED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3D48ED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1" w:name="_Toc262631799"/>
            <w:bookmarkStart w:id="2" w:name="_Toc253407143"/>
            <w:r w:rsidRPr="003D48ED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3D48ED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3D48ED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F7A59" w:rsidRPr="003D48ED" w14:paraId="21ADD74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365F" w14:textId="07970707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418" w14:textId="47F53B5C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E6F" w14:textId="25F30B85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29.V.2026</w:t>
            </w:r>
          </w:p>
        </w:tc>
      </w:tr>
      <w:tr w:rsidR="009F7A59" w:rsidRPr="003D48ED" w14:paraId="1A77E3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55C" w14:textId="780DB1A6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31B" w14:textId="40652052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DA0" w14:textId="0295BCBD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15.VI.2026</w:t>
            </w:r>
          </w:p>
        </w:tc>
      </w:tr>
      <w:tr w:rsidR="009F7A59" w:rsidRPr="003D48ED" w14:paraId="2349292E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4C1" w14:textId="4576550F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8CD" w14:textId="67A9F558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26" w14:textId="7E361A17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F7A59" w:rsidRPr="003D48ED" w14:paraId="28F52BF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86D" w14:textId="7C93DE7C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8B6" w14:textId="4FCB3E3F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329" w14:textId="431FD2D3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color w:val="000000"/>
                <w:sz w:val="18"/>
              </w:rPr>
              <w:t>15.</w:t>
            </w:r>
            <w:r w:rsidRPr="003D48ED">
              <w:rPr>
                <w:rFonts w:eastAsia="SimSun"/>
                <w:sz w:val="18"/>
              </w:rPr>
              <w:t>VII.2026</w:t>
            </w:r>
          </w:p>
        </w:tc>
      </w:tr>
      <w:tr w:rsidR="009F7A59" w:rsidRPr="003D48ED" w14:paraId="0E4C94D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43C" w14:textId="36E7BD9F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E69" w14:textId="736255D9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91B" w14:textId="1E8464EA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31.VII.2026</w:t>
            </w:r>
          </w:p>
        </w:tc>
      </w:tr>
      <w:tr w:rsidR="009F7A59" w:rsidRPr="003D48ED" w14:paraId="5088A0E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54A" w14:textId="58201AE1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46D" w14:textId="62B41A94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A72" w14:textId="326C8EBC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F7A59" w:rsidRPr="003D48ED" w14:paraId="183CE6E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CEF" w14:textId="09AC9C84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474" w14:textId="3DFD1BBE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8DC" w14:textId="321E0CCF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31.VIII.2026</w:t>
            </w:r>
          </w:p>
        </w:tc>
      </w:tr>
      <w:tr w:rsidR="009F7A59" w:rsidRPr="003D48ED" w14:paraId="50CF895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BA5" w14:textId="45DE314C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6D2" w14:textId="7816111D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620" w14:textId="019B83F1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15.IX.2026</w:t>
            </w:r>
          </w:p>
        </w:tc>
      </w:tr>
      <w:tr w:rsidR="009F7A59" w:rsidRPr="003D48ED" w14:paraId="6DB8081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B09" w14:textId="46217883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478" w14:textId="0D1909C5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E28" w14:textId="149870C8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30.IX.2026</w:t>
            </w:r>
          </w:p>
        </w:tc>
      </w:tr>
      <w:tr w:rsidR="009F7A59" w:rsidRPr="003D48ED" w14:paraId="6E25BD1E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7F9" w14:textId="372B748F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8C7" w14:textId="19236BDE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4A8" w14:textId="7EEDD5EC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15.X.2026</w:t>
            </w:r>
          </w:p>
        </w:tc>
      </w:tr>
      <w:tr w:rsidR="009F7A59" w:rsidRPr="003D48ED" w14:paraId="358AD4D4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ACE" w14:textId="0534BA5F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1AF" w14:textId="52DE76E6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00A" w14:textId="3B842BB9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31.X.2026</w:t>
            </w:r>
          </w:p>
        </w:tc>
      </w:tr>
      <w:tr w:rsidR="009F7A59" w:rsidRPr="003D48ED" w14:paraId="5CDB609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0A6" w14:textId="588E2DB3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CA8" w14:textId="617C0F88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664" w14:textId="6F6CB6A2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13.XI.2026</w:t>
            </w:r>
          </w:p>
        </w:tc>
      </w:tr>
      <w:tr w:rsidR="009F7A59" w:rsidRPr="003D48ED" w14:paraId="20B94A4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1E6" w14:textId="38A76A13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B5B" w14:textId="099D333F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3FD" w14:textId="6EC3B147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30.XI.2026</w:t>
            </w:r>
          </w:p>
        </w:tc>
      </w:tr>
      <w:tr w:rsidR="009F7A59" w:rsidRPr="003D48ED" w14:paraId="78DD0AF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ECC" w14:textId="6474F63D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CBC" w14:textId="76176F54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F42" w14:textId="7C16DC4D" w:rsidR="009F7A59" w:rsidRPr="003D48ED" w:rsidRDefault="009F7A59" w:rsidP="009F7A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3D48ED">
              <w:rPr>
                <w:rFonts w:eastAsia="SimSun"/>
                <w:sz w:val="18"/>
              </w:rPr>
              <w:t>11.XII.2026</w:t>
            </w:r>
          </w:p>
        </w:tc>
      </w:tr>
    </w:tbl>
    <w:p w14:paraId="30969413" w14:textId="6FC7057B" w:rsidR="008C6A9A" w:rsidRPr="003D48ED" w:rsidRDefault="00AA7FEC" w:rsidP="008C6A9A">
      <w:pPr>
        <w:tabs>
          <w:tab w:val="clear" w:pos="567"/>
          <w:tab w:val="clear" w:pos="1843"/>
        </w:tabs>
        <w:ind w:left="2268" w:hanging="425"/>
        <w:jc w:val="left"/>
      </w:pPr>
      <w:r w:rsidRPr="003D48ED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3D48ED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3D48ED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3D48ED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3D48ED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3D48ED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3D48ED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3D48ED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3D48ED" w:rsidRDefault="00943080" w:rsidP="00646340">
      <w:pPr>
        <w:rPr>
          <w:rFonts w:asciiTheme="minorHAnsi" w:hAnsiTheme="minorHAnsi"/>
          <w:b/>
          <w:bCs/>
        </w:rPr>
      </w:pPr>
      <w:bookmarkStart w:id="56" w:name="_Toc215907216"/>
      <w:r w:rsidRPr="003D48ED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A</w:t>
      </w:r>
      <w:r w:rsidRPr="003D48ED">
        <w:rPr>
          <w:rFonts w:asciiTheme="minorHAnsi" w:hAnsiTheme="minorHAnsi"/>
          <w:sz w:val="18"/>
          <w:szCs w:val="18"/>
        </w:rPr>
        <w:tab/>
      </w:r>
      <w:r w:rsidRPr="003D48ED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3D48ED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1317</w:t>
      </w:r>
      <w:r w:rsidRPr="003D48ED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3D48ED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3D48ED">
        <w:rPr>
          <w:rFonts w:asciiTheme="minorHAnsi" w:hAnsiTheme="minorHAnsi" w:cstheme="minorHAnsi"/>
          <w:sz w:val="18"/>
          <w:szCs w:val="18"/>
        </w:rPr>
        <w:t>1295</w:t>
      </w:r>
      <w:r w:rsidRPr="003D48ED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3D48ED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3D48ED">
        <w:rPr>
          <w:rFonts w:asciiTheme="minorHAnsi" w:hAnsiTheme="minorHAnsi" w:cstheme="minorHAnsi"/>
          <w:sz w:val="18"/>
          <w:szCs w:val="18"/>
        </w:rPr>
        <w:t>1293</w:t>
      </w:r>
      <w:r w:rsidRPr="003D48ED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3D48ED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3D48ED">
        <w:rPr>
          <w:rFonts w:asciiTheme="minorHAnsi" w:hAnsiTheme="minorHAnsi" w:cstheme="minorHAnsi"/>
          <w:sz w:val="18"/>
          <w:szCs w:val="18"/>
        </w:rPr>
        <w:t>1283</w:t>
      </w:r>
      <w:r w:rsidRPr="003D48ED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3D48ED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3D48ED">
        <w:rPr>
          <w:rFonts w:asciiTheme="minorHAnsi" w:hAnsiTheme="minorHAnsi" w:cstheme="minorHAnsi"/>
          <w:sz w:val="18"/>
          <w:szCs w:val="18"/>
        </w:rPr>
        <w:t>1280</w:t>
      </w:r>
      <w:r w:rsidRPr="003D48ED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3D48ED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1251</w:t>
      </w:r>
      <w:r w:rsidRPr="003D48ED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1125</w:t>
      </w:r>
      <w:r w:rsidRPr="003D48ED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1117</w:t>
      </w:r>
      <w:r w:rsidRPr="003D48ED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3D48ED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1114</w:t>
      </w:r>
      <w:r w:rsidRPr="003D48ED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3D48ED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1096</w:t>
      </w:r>
      <w:r w:rsidRPr="003D48ED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1060</w:t>
      </w:r>
      <w:r w:rsidRPr="003D48ED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3D48ED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1015</w:t>
      </w:r>
      <w:r w:rsidRPr="003D48ED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1002</w:t>
      </w:r>
      <w:r w:rsidRPr="003D48ED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1001</w:t>
      </w:r>
      <w:r w:rsidRPr="003D48ED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1000</w:t>
      </w:r>
      <w:r w:rsidRPr="003D48ED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994</w:t>
      </w:r>
      <w:r w:rsidRPr="003D48ED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991</w:t>
      </w:r>
      <w:r w:rsidRPr="003D48ED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980</w:t>
      </w:r>
      <w:r w:rsidRPr="003D48ED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978</w:t>
      </w:r>
      <w:r w:rsidRPr="003D48ED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976</w:t>
      </w:r>
      <w:r w:rsidRPr="003D48ED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3D48ED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974</w:t>
      </w:r>
      <w:r w:rsidRPr="003D48ED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955</w:t>
      </w:r>
      <w:r w:rsidRPr="003D48ED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3D48E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669</w:t>
      </w:r>
      <w:r w:rsidRPr="003D48ED">
        <w:rPr>
          <w:rFonts w:asciiTheme="minorHAnsi" w:hAnsiTheme="minorHAnsi"/>
          <w:sz w:val="18"/>
          <w:szCs w:val="18"/>
        </w:rPr>
        <w:tab/>
      </w:r>
      <w:r w:rsidRPr="003D48ED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3D48ED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3D48ED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3D48ED">
        <w:rPr>
          <w:rFonts w:asciiTheme="minorHAnsi" w:hAnsiTheme="minorHAnsi"/>
          <w:sz w:val="18"/>
          <w:szCs w:val="18"/>
        </w:rPr>
        <w:t>B</w:t>
      </w:r>
      <w:r w:rsidRPr="003D48ED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3D48ED">
        <w:rPr>
          <w:rFonts w:asciiTheme="minorHAnsi" w:hAnsiTheme="minorHAnsi"/>
        </w:rPr>
        <w:t>:</w:t>
      </w:r>
    </w:p>
    <w:p w14:paraId="2A471096" w14:textId="501634E4" w:rsidR="00943080" w:rsidRPr="003D48ED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3D48ED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3D48ED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3D48ED">
        <w:rPr>
          <w:rFonts w:asciiTheme="minorHAnsi" w:hAnsiTheme="minorHAnsi"/>
          <w:sz w:val="18"/>
          <w:szCs w:val="18"/>
        </w:rPr>
        <w:tab/>
      </w:r>
      <w:r w:rsidR="00AE175A" w:rsidRPr="003D48ED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43208816" w:rsidR="000A3BE4" w:rsidRPr="003D48ED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3D48ED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3D48ED">
        <w:rPr>
          <w:rFonts w:asciiTheme="minorHAnsi" w:hAnsiTheme="minorHAnsi"/>
          <w:sz w:val="18"/>
          <w:szCs w:val="18"/>
        </w:rPr>
        <w:tab/>
        <w:t>www.itu.int/ITU-T/inr/roa/index.html</w:t>
      </w:r>
      <w:r w:rsidRPr="003D48ED">
        <w:rPr>
          <w:rStyle w:val="Hyperlink"/>
          <w:rFonts w:asciiTheme="minorHAnsi" w:hAnsiTheme="minorHAnsi"/>
          <w:color w:val="auto"/>
          <w:sz w:val="18"/>
          <w:szCs w:val="18"/>
        </w:rPr>
        <w:t xml:space="preserve"> </w:t>
      </w:r>
    </w:p>
    <w:p w14:paraId="5F95CA02" w14:textId="77777777" w:rsidR="000A3BE4" w:rsidRPr="003D48ED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3D48ED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bookmarkEnd w:id="1"/>
    <w:bookmarkEnd w:id="2"/>
    <w:bookmarkEnd w:id="56"/>
    <w:p w14:paraId="0767BC7F" w14:textId="77777777" w:rsidR="009C2700" w:rsidRPr="003D48ED" w:rsidRDefault="009C2700" w:rsidP="009C2700">
      <w:pPr>
        <w:pStyle w:val="Heading20"/>
        <w:spacing w:before="0"/>
        <w:rPr>
          <w:lang w:val="ru-RU"/>
        </w:rPr>
      </w:pPr>
      <w:r w:rsidRPr="003D48ED">
        <w:rPr>
          <w:rFonts w:eastAsiaTheme="minorEastAsia"/>
          <w:lang w:val="ru-RU"/>
        </w:rPr>
        <w:lastRenderedPageBreak/>
        <w:t>Утверждение и аннулирование Рекомендаций МСЭ-Т</w:t>
      </w:r>
    </w:p>
    <w:p w14:paraId="31B6FD46" w14:textId="77777777" w:rsidR="009C2700" w:rsidRPr="003D48ED" w:rsidRDefault="009C2700" w:rsidP="009C2700">
      <w:pPr>
        <w:tabs>
          <w:tab w:val="left" w:pos="426"/>
        </w:tabs>
        <w:spacing w:before="240" w:after="60"/>
        <w:rPr>
          <w:rFonts w:asciiTheme="minorHAnsi" w:hAnsiTheme="minorHAnsi" w:cstheme="minorHAnsi"/>
          <w:spacing w:val="2"/>
        </w:rPr>
      </w:pPr>
      <w:r w:rsidRPr="003D48ED">
        <w:rPr>
          <w:rFonts w:asciiTheme="minorHAnsi" w:hAnsiTheme="minorHAnsi" w:cstheme="minorHAnsi"/>
          <w:b/>
          <w:bCs/>
          <w:spacing w:val="2"/>
        </w:rPr>
        <w:t>Утвержденные Рекомендации</w:t>
      </w:r>
    </w:p>
    <w:p w14:paraId="677EDA4C" w14:textId="6AA724F1" w:rsidR="00FD78B8" w:rsidRPr="003D48ED" w:rsidRDefault="00FD78B8" w:rsidP="00FD78B8">
      <w:pPr>
        <w:spacing w:before="60" w:line="230" w:lineRule="exact"/>
      </w:pPr>
      <w:r w:rsidRPr="003D48ED">
        <w:t xml:space="preserve">В </w:t>
      </w:r>
      <w:hyperlink r:id="rId11" w:history="1">
        <w:r w:rsidRPr="003D48ED">
          <w:rPr>
            <w:rStyle w:val="Hyperlink"/>
          </w:rPr>
          <w:t>Циркуляре 107 БСЭ</w:t>
        </w:r>
      </w:hyperlink>
      <w:r w:rsidRPr="003D48ED">
        <w:t xml:space="preserve"> от 1 мая 2026 года было объявлено о том, что в соответствии с процедурами, изложенными в Резолюции 1, утверждена следующая Рекомендация МСЭ-Т:</w:t>
      </w:r>
    </w:p>
    <w:p w14:paraId="27F6CDB0" w14:textId="2CA32FCD" w:rsidR="009C2700" w:rsidRPr="003D48ED" w:rsidRDefault="009C2700" w:rsidP="00FF6B98">
      <w:pPr>
        <w:pStyle w:val="enumlev1"/>
      </w:pPr>
      <w:r w:rsidRPr="003D48ED">
        <w:t>–</w:t>
      </w:r>
      <w:r w:rsidRPr="003D48ED">
        <w:tab/>
      </w:r>
      <w:hyperlink r:id="rId12" w:history="1">
        <w:r w:rsidR="00FD78B8" w:rsidRPr="003D48ED">
          <w:rPr>
            <w:rStyle w:val="Hyperlink"/>
          </w:rPr>
          <w:t>Рекомендация МСЭ-T X.1901 (04/2026)</w:t>
        </w:r>
      </w:hyperlink>
      <w:r w:rsidR="00FD78B8" w:rsidRPr="003D48ED">
        <w:t>: Информационная безопасность, кибербезопасность и защита конфиденциальности – Системы проверки возраста – Часть 1: Основные положения</w:t>
      </w:r>
    </w:p>
    <w:p w14:paraId="423D97F4" w14:textId="43FAE288" w:rsidR="009C2700" w:rsidRPr="003D48ED" w:rsidRDefault="009C2700" w:rsidP="009C2700">
      <w:pPr>
        <w:spacing w:before="60" w:line="230" w:lineRule="exact"/>
      </w:pPr>
      <w:r w:rsidRPr="003D48ED">
        <w:t xml:space="preserve">В </w:t>
      </w:r>
      <w:hyperlink r:id="rId13" w:history="1">
        <w:r w:rsidRPr="003D48ED">
          <w:rPr>
            <w:rStyle w:val="Hyperlink"/>
          </w:rPr>
          <w:t>Циркуляре 1</w:t>
        </w:r>
        <w:r w:rsidR="00FD78B8" w:rsidRPr="003D48ED">
          <w:rPr>
            <w:rStyle w:val="Hyperlink"/>
          </w:rPr>
          <w:t>34</w:t>
        </w:r>
        <w:r w:rsidRPr="003D48ED">
          <w:rPr>
            <w:rStyle w:val="Hyperlink"/>
          </w:rPr>
          <w:t xml:space="preserve"> БСЭ</w:t>
        </w:r>
      </w:hyperlink>
      <w:r w:rsidRPr="003D48ED">
        <w:t xml:space="preserve"> от </w:t>
      </w:r>
      <w:r w:rsidR="00FD78B8" w:rsidRPr="003D48ED">
        <w:t>11</w:t>
      </w:r>
      <w:r w:rsidRPr="003D48ED">
        <w:t xml:space="preserve"> </w:t>
      </w:r>
      <w:r w:rsidR="00FD78B8" w:rsidRPr="003D48ED">
        <w:t>мая</w:t>
      </w:r>
      <w:r w:rsidRPr="003D48ED">
        <w:t xml:space="preserve"> 2026 года было объявлено о том, что в соответствии с процедурами, изложенными в Резолюции 1, утвержден</w:t>
      </w:r>
      <w:r w:rsidR="00FD78B8" w:rsidRPr="003D48ED">
        <w:t>а</w:t>
      </w:r>
      <w:r w:rsidRPr="003D48ED">
        <w:t xml:space="preserve"> следующ</w:t>
      </w:r>
      <w:r w:rsidR="00FD78B8" w:rsidRPr="003D48ED">
        <w:t>ая</w:t>
      </w:r>
      <w:r w:rsidRPr="003D48ED">
        <w:t xml:space="preserve"> Рекомендаци</w:t>
      </w:r>
      <w:r w:rsidR="00FD78B8" w:rsidRPr="003D48ED">
        <w:t>я</w:t>
      </w:r>
      <w:r w:rsidRPr="003D48ED">
        <w:t xml:space="preserve"> МСЭ-Т:</w:t>
      </w:r>
    </w:p>
    <w:p w14:paraId="30667DA6" w14:textId="0446D593" w:rsidR="00FD78B8" w:rsidRPr="003D48ED" w:rsidRDefault="009C2700" w:rsidP="00FF6B98">
      <w:pPr>
        <w:pStyle w:val="enumlev1"/>
        <w:rPr>
          <w:b/>
          <w:bCs/>
        </w:rPr>
      </w:pPr>
      <w:r w:rsidRPr="003D48ED">
        <w:t>–</w:t>
      </w:r>
      <w:r w:rsidRPr="003D48ED">
        <w:tab/>
      </w:r>
      <w:hyperlink r:id="rId14" w:history="1">
        <w:r w:rsidR="00FD78B8" w:rsidRPr="003D48ED">
          <w:rPr>
            <w:rStyle w:val="Hyperlink"/>
          </w:rPr>
          <w:t>Рекомендация МСЭ-T E.118 (09/2025)</w:t>
        </w:r>
      </w:hyperlink>
      <w:r w:rsidR="00FD78B8" w:rsidRPr="003D48ED">
        <w:t>: Ресурсы нумерации для карт, предназначенных для идентификации счетов для начисления платы за услуги электросвязи</w:t>
      </w:r>
    </w:p>
    <w:p w14:paraId="4B0ACA78" w14:textId="4F740166" w:rsidR="009C2700" w:rsidRPr="003D48ED" w:rsidRDefault="009C2700" w:rsidP="00FD78B8">
      <w:pPr>
        <w:spacing w:before="60" w:line="230" w:lineRule="exact"/>
        <w:ind w:left="567" w:hanging="567"/>
        <w:rPr>
          <w:b/>
          <w:bCs/>
        </w:rPr>
      </w:pPr>
      <w:r w:rsidRPr="003D48ED">
        <w:rPr>
          <w:b/>
          <w:bCs/>
        </w:rPr>
        <w:t>Аннулированные Рекомендации</w:t>
      </w:r>
    </w:p>
    <w:p w14:paraId="78064A29" w14:textId="77777777" w:rsidR="009C2700" w:rsidRPr="003D48ED" w:rsidRDefault="009C2700" w:rsidP="009C2700">
      <w:pPr>
        <w:spacing w:before="40" w:line="236" w:lineRule="exact"/>
        <w:ind w:left="567" w:hanging="567"/>
      </w:pPr>
      <w:r w:rsidRPr="003D48ED">
        <w:t>Отсутствуют.</w:t>
      </w:r>
    </w:p>
    <w:p w14:paraId="24580EAB" w14:textId="77777777" w:rsidR="009C2700" w:rsidRPr="003D48ED" w:rsidRDefault="009C2700" w:rsidP="009C270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3D48ED">
        <w:br w:type="page"/>
      </w:r>
    </w:p>
    <w:p w14:paraId="2D07156F" w14:textId="77777777" w:rsidR="00E96388" w:rsidRPr="003D48ED" w:rsidRDefault="00E96388" w:rsidP="00E96388">
      <w:pPr>
        <w:pStyle w:val="Heading20"/>
        <w:pageBreakBefore/>
        <w:spacing w:before="1440" w:after="120"/>
        <w:rPr>
          <w:szCs w:val="26"/>
          <w:lang w:val="ru-RU"/>
        </w:rPr>
      </w:pPr>
      <w:r w:rsidRPr="003D48ED">
        <w:rPr>
          <w:szCs w:val="26"/>
          <w:lang w:val="ru-RU"/>
        </w:rPr>
        <w:lastRenderedPageBreak/>
        <w:t>Международный план нумерации электросвязи общего пользования</w:t>
      </w:r>
      <w:r w:rsidRPr="003D48ED">
        <w:rPr>
          <w:szCs w:val="26"/>
          <w:lang w:val="ru-RU"/>
        </w:rPr>
        <w:br/>
        <w:t>(Рекомендация МСЭ-T Е.164)</w:t>
      </w:r>
    </w:p>
    <w:p w14:paraId="03CE0E2E" w14:textId="77777777" w:rsidR="00E96388" w:rsidRPr="003D48ED" w:rsidRDefault="00E96388" w:rsidP="00E96388">
      <w:pPr>
        <w:spacing w:before="360"/>
        <w:rPr>
          <w:b/>
          <w:bCs/>
        </w:rPr>
      </w:pPr>
      <w:bookmarkStart w:id="57" w:name="_Toc304892157"/>
      <w:bookmarkStart w:id="58" w:name="_Toc296675481"/>
      <w:r w:rsidRPr="003D48ED">
        <w:rPr>
          <w:b/>
          <w:bCs/>
        </w:rPr>
        <w:t>Примечание БСЭ</w:t>
      </w:r>
    </w:p>
    <w:p w14:paraId="484E7FD9" w14:textId="666F9954" w:rsidR="00E96388" w:rsidRPr="003D48ED" w:rsidRDefault="00E96388" w:rsidP="00E96388">
      <w:pPr>
        <w:spacing w:before="360"/>
      </w:pPr>
      <w:r w:rsidRPr="003D48ED">
        <w:t>По заключении соглашения о совместном использовании международного ресурса нумерации E.164 зоны нумерации "7" ранее зарезервированный код страны "</w:t>
      </w:r>
      <w:r w:rsidRPr="003D48ED">
        <w:rPr>
          <w:b/>
          <w:bCs/>
        </w:rPr>
        <w:t>997</w:t>
      </w:r>
      <w:r w:rsidRPr="003D48ED">
        <w:t xml:space="preserve">" для Казахстана (Республики) </w:t>
      </w:r>
      <w:r w:rsidRPr="003D48ED">
        <w:rPr>
          <w:b/>
          <w:bCs/>
        </w:rPr>
        <w:t>возвращается</w:t>
      </w:r>
      <w:r w:rsidRPr="003D48ED">
        <w:t xml:space="preserve"> в</w:t>
      </w:r>
      <w:r w:rsidR="00436630" w:rsidRPr="003D48ED">
        <w:t> </w:t>
      </w:r>
      <w:r w:rsidRPr="003D48ED">
        <w:t>резерв.</w:t>
      </w:r>
    </w:p>
    <w:p w14:paraId="566E2748" w14:textId="1A9BAE53" w:rsidR="00DC138D" w:rsidRPr="003D48ED" w:rsidRDefault="00DC138D" w:rsidP="00E96388">
      <w:pPr>
        <w:spacing w:before="360"/>
        <w:rPr>
          <w:highlight w:val="yellow"/>
        </w:rPr>
      </w:pPr>
      <w:r w:rsidRPr="003D48ED">
        <w:rPr>
          <w:b/>
          <w:bCs/>
        </w:rPr>
        <w:t>Примечание БСЭ</w:t>
      </w:r>
    </w:p>
    <w:p w14:paraId="1302BFCC" w14:textId="77777777" w:rsidR="00E96388" w:rsidRPr="003D48ED" w:rsidRDefault="00E96388" w:rsidP="00E9638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120"/>
        <w:jc w:val="center"/>
        <w:textAlignment w:val="auto"/>
        <w:rPr>
          <w:rFonts w:asciiTheme="minorHAnsi" w:eastAsia="Calibri" w:hAnsiTheme="minorHAnsi" w:cstheme="minorHAnsi"/>
          <w:i/>
          <w:iCs/>
        </w:rPr>
      </w:pPr>
      <w:r w:rsidRPr="003D48ED">
        <w:rPr>
          <w:rFonts w:asciiTheme="minorHAnsi" w:hAnsiTheme="minorHAnsi" w:cstheme="minorHAnsi"/>
          <w:i/>
          <w:iCs/>
          <w:color w:val="000000"/>
        </w:rPr>
        <w:t>Коды идентификации для IoT/M2M</w:t>
      </w:r>
    </w:p>
    <w:p w14:paraId="6B84BAB7" w14:textId="52B3AB46" w:rsidR="00E96388" w:rsidRPr="003D48ED" w:rsidRDefault="009C2700" w:rsidP="00E96388">
      <w:pPr>
        <w:shd w:val="clear" w:color="auto" w:fill="FFFFFF" w:themeFill="background1"/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240"/>
        <w:textAlignment w:val="auto"/>
        <w:rPr>
          <w:rFonts w:asciiTheme="minorHAnsi" w:eastAsia="Calibri" w:hAnsiTheme="minorHAnsi" w:cstheme="minorHAnsi"/>
        </w:rPr>
      </w:pPr>
      <w:r w:rsidRPr="003D48ED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</w:rPr>
        <w:t>Присвоены</w:t>
      </w:r>
      <w:r w:rsidR="00E96388"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 xml:space="preserve"> следующи</w:t>
      </w:r>
      <w:r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>е</w:t>
      </w:r>
      <w:r w:rsidR="00E96388"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 xml:space="preserve"> трехзначны</w:t>
      </w:r>
      <w:r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>е</w:t>
      </w:r>
      <w:r w:rsidR="00E96388"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 xml:space="preserve"> код</w:t>
      </w:r>
      <w:r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>ы</w:t>
      </w:r>
      <w:r w:rsidR="00E96388"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 xml:space="preserve"> идентификации, связанны</w:t>
      </w:r>
      <w:r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>е</w:t>
      </w:r>
      <w:r w:rsidR="00E96388"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 xml:space="preserve"> с общим кодом страны 883 для IoT/M2M, с некоторыми исключениями, сделанными для других видов использования по историческим причинам</w:t>
      </w:r>
      <w:r w:rsidR="00E96388" w:rsidRPr="003D48ED">
        <w:rPr>
          <w:rFonts w:asciiTheme="minorHAnsi" w:eastAsia="Calibri" w:hAnsiTheme="minorHAnsi" w:cstheme="minorHAnsi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07"/>
        <w:gridCol w:w="2832"/>
        <w:gridCol w:w="2063"/>
        <w:gridCol w:w="1653"/>
      </w:tblGrid>
      <w:tr w:rsidR="00E96388" w:rsidRPr="003D48ED" w14:paraId="6F996F3A" w14:textId="77777777" w:rsidTr="00D710F3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F4DE" w14:textId="77777777" w:rsidR="00E96388" w:rsidRPr="003D48ED" w:rsidRDefault="00E96388" w:rsidP="00D710F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</w:rPr>
            </w:pPr>
            <w:r w:rsidRPr="003D48ED">
              <w:rPr>
                <w:rFonts w:eastAsia="Calibri" w:cs="Calibri"/>
                <w:i/>
                <w:iCs/>
                <w:sz w:val="18"/>
                <w:szCs w:val="18"/>
              </w:rPr>
              <w:t>Заявитель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C231" w14:textId="77777777" w:rsidR="00E96388" w:rsidRPr="003D48ED" w:rsidRDefault="00E96388" w:rsidP="00D710F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</w:rPr>
            </w:pPr>
            <w:r w:rsidRPr="003D48ED">
              <w:rPr>
                <w:rFonts w:eastAsia="Calibri" w:cs="Calibri"/>
                <w:i/>
                <w:iCs/>
                <w:sz w:val="18"/>
                <w:szCs w:val="18"/>
              </w:rPr>
              <w:t>Сеть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879A" w14:textId="77777777" w:rsidR="00E96388" w:rsidRPr="003D48ED" w:rsidRDefault="00E96388" w:rsidP="00D710F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</w:rPr>
            </w:pPr>
            <w:r w:rsidRPr="003D48ED">
              <w:rPr>
                <w:rFonts w:eastAsia="Calibri" w:cs="Calibri"/>
                <w:i/>
                <w:iCs/>
                <w:sz w:val="18"/>
                <w:szCs w:val="18"/>
              </w:rPr>
              <w:t>Код страны и код идентификации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E274" w14:textId="0A14851C" w:rsidR="00E96388" w:rsidRPr="003D48ED" w:rsidRDefault="00E96388" w:rsidP="00D710F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sz w:val="18"/>
                <w:szCs w:val="18"/>
                <w:highlight w:val="cyan"/>
              </w:rPr>
            </w:pPr>
            <w:r w:rsidRPr="003D48ED">
              <w:rPr>
                <w:rFonts w:eastAsia="Calibri" w:cs="Calibri"/>
                <w:i/>
                <w:iCs/>
                <w:sz w:val="18"/>
                <w:szCs w:val="18"/>
              </w:rPr>
              <w:t xml:space="preserve">Дата </w:t>
            </w:r>
            <w:r w:rsidR="009C2700" w:rsidRPr="003D48ED">
              <w:rPr>
                <w:rFonts w:eastAsia="Calibri" w:cs="Calibri"/>
                <w:i/>
                <w:iCs/>
                <w:sz w:val="18"/>
                <w:szCs w:val="18"/>
              </w:rPr>
              <w:t>присвоения</w:t>
            </w:r>
          </w:p>
        </w:tc>
      </w:tr>
      <w:tr w:rsidR="009C2700" w:rsidRPr="003D48ED" w14:paraId="353FAFF1" w14:textId="77777777" w:rsidTr="00D710F3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0445" w14:textId="0C986F6E" w:rsidR="009C2700" w:rsidRPr="003D48ED" w:rsidRDefault="009C2700" w:rsidP="009C2700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Bondio Limited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C32D" w14:textId="07AFFBBC" w:rsidR="009C2700" w:rsidRPr="003D48ED" w:rsidRDefault="009C2700" w:rsidP="009C2700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Bondio Limited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75C8" w14:textId="453C6C3B" w:rsidR="009C2700" w:rsidRPr="003D48ED" w:rsidRDefault="009C2700" w:rsidP="009C270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3D48ED">
              <w:rPr>
                <w:bCs/>
                <w:sz w:val="18"/>
                <w:szCs w:val="18"/>
              </w:rPr>
              <w:t>+883 180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ABA" w14:textId="35A51107" w:rsidR="009C2700" w:rsidRPr="003D48ED" w:rsidRDefault="009C2700" w:rsidP="009C270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8.V.2026</w:t>
            </w:r>
          </w:p>
        </w:tc>
      </w:tr>
      <w:tr w:rsidR="009C2700" w:rsidRPr="003D48ED" w14:paraId="4DDFDA9B" w14:textId="77777777" w:rsidTr="00D710F3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79D" w14:textId="188AFC62" w:rsidR="009C2700" w:rsidRPr="003D48ED" w:rsidRDefault="009C2700" w:rsidP="009C2700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Onomondo ApS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74D" w14:textId="2700EFFA" w:rsidR="009C2700" w:rsidRPr="003D48ED" w:rsidRDefault="009C2700" w:rsidP="009C2700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Onomondo ApS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9F1" w14:textId="6A032262" w:rsidR="009C2700" w:rsidRPr="003D48ED" w:rsidRDefault="009C2700" w:rsidP="009C270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3D48ED">
              <w:rPr>
                <w:bCs/>
                <w:sz w:val="18"/>
                <w:szCs w:val="18"/>
              </w:rPr>
              <w:t>+883 270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46B" w14:textId="154AFE45" w:rsidR="009C2700" w:rsidRPr="003D48ED" w:rsidRDefault="009C2700" w:rsidP="009C270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8.V.2026</w:t>
            </w:r>
          </w:p>
        </w:tc>
      </w:tr>
    </w:tbl>
    <w:bookmarkEnd w:id="57"/>
    <w:bookmarkEnd w:id="58"/>
    <w:p w14:paraId="4F922278" w14:textId="2C38FED5" w:rsidR="009C2700" w:rsidRPr="003D48ED" w:rsidRDefault="009C2700" w:rsidP="00720278">
      <w:pPr>
        <w:pStyle w:val="Heading20"/>
        <w:keepNext w:val="0"/>
        <w:spacing w:before="1080" w:after="120"/>
        <w:rPr>
          <w:szCs w:val="26"/>
          <w:lang w:val="ru-RU"/>
        </w:rPr>
      </w:pPr>
      <w:r w:rsidRPr="003D48ED">
        <w:rPr>
          <w:szCs w:val="26"/>
          <w:lang w:val="ru-RU"/>
        </w:rPr>
        <w:t>План международной идентификации</w:t>
      </w:r>
      <w:r w:rsidRPr="003D48ED">
        <w:rPr>
          <w:szCs w:val="26"/>
          <w:lang w:val="ru-RU"/>
        </w:rPr>
        <w:br/>
        <w:t>для сетей общего пользования и абонентов</w:t>
      </w:r>
      <w:r w:rsidRPr="003D48ED">
        <w:rPr>
          <w:szCs w:val="26"/>
          <w:lang w:val="ru-RU"/>
        </w:rPr>
        <w:br/>
        <w:t>(Рекомендация МСЭ-T Е.212)</w:t>
      </w:r>
    </w:p>
    <w:p w14:paraId="34413760" w14:textId="77777777" w:rsidR="009C2700" w:rsidRPr="003D48ED" w:rsidRDefault="009C2700" w:rsidP="00436630">
      <w:pPr>
        <w:spacing w:before="360"/>
        <w:rPr>
          <w:b/>
          <w:bCs/>
        </w:rPr>
      </w:pPr>
      <w:r w:rsidRPr="003D48ED">
        <w:rPr>
          <w:b/>
          <w:bCs/>
        </w:rPr>
        <w:t>Примечание БСЭ</w:t>
      </w:r>
    </w:p>
    <w:p w14:paraId="35009670" w14:textId="7C8C9AA4" w:rsidR="009C2700" w:rsidRPr="003D48ED" w:rsidRDefault="009C2700" w:rsidP="0043663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120"/>
        <w:jc w:val="center"/>
        <w:textAlignment w:val="auto"/>
        <w:rPr>
          <w:rFonts w:asciiTheme="minorHAnsi" w:eastAsia="Calibri" w:hAnsiTheme="minorHAnsi" w:cstheme="minorHAnsi"/>
          <w:i/>
          <w:iCs/>
        </w:rPr>
      </w:pPr>
      <w:r w:rsidRPr="003D48ED">
        <w:rPr>
          <w:rFonts w:asciiTheme="minorHAnsi" w:hAnsiTheme="minorHAnsi" w:cstheme="minorHAnsi"/>
          <w:i/>
          <w:iCs/>
          <w:color w:val="000000"/>
        </w:rPr>
        <w:t>Коды идентификации для международных сетей подвижной связи</w:t>
      </w:r>
    </w:p>
    <w:p w14:paraId="19FF8514" w14:textId="75254614" w:rsidR="009C2700" w:rsidRPr="003D48ED" w:rsidRDefault="009C2700" w:rsidP="00436630">
      <w:pPr>
        <w:spacing w:before="240" w:after="240"/>
      </w:pPr>
      <w:r w:rsidRPr="003D48ED">
        <w:rPr>
          <w:b/>
          <w:bCs/>
        </w:rPr>
        <w:t>Присвоен</w:t>
      </w:r>
      <w:r w:rsidRPr="003D48ED">
        <w:t xml:space="preserve"> следующий двузначный код сети подвижной связи (MNC), связанный с общим кодом страны 901 в системе подвижной связи (МСС):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56"/>
        <w:gridCol w:w="4110"/>
        <w:gridCol w:w="1843"/>
      </w:tblGrid>
      <w:tr w:rsidR="009C2700" w:rsidRPr="003D48ED" w14:paraId="3A814926" w14:textId="77777777" w:rsidTr="00D710F3">
        <w:trPr>
          <w:tblHeader/>
          <w:jc w:val="center"/>
        </w:trPr>
        <w:tc>
          <w:tcPr>
            <w:tcW w:w="3256" w:type="dxa"/>
            <w:vAlign w:val="center"/>
          </w:tcPr>
          <w:p w14:paraId="7AA10DB4" w14:textId="77777777" w:rsidR="009C2700" w:rsidRPr="003D48ED" w:rsidRDefault="009C2700" w:rsidP="00436630">
            <w:pPr>
              <w:pStyle w:val="Tablehead0"/>
              <w:keepNext w:val="0"/>
              <w:spacing w:before="40" w:after="40"/>
              <w:rPr>
                <w:szCs w:val="18"/>
                <w:lang w:val="ru-RU"/>
              </w:rPr>
            </w:pPr>
            <w:r w:rsidRPr="003D48ED">
              <w:rPr>
                <w:szCs w:val="18"/>
                <w:lang w:val="ru-RU"/>
              </w:rPr>
              <w:t>Сеть</w:t>
            </w:r>
          </w:p>
        </w:tc>
        <w:tc>
          <w:tcPr>
            <w:tcW w:w="4110" w:type="dxa"/>
            <w:vAlign w:val="center"/>
          </w:tcPr>
          <w:p w14:paraId="0F97B080" w14:textId="77777777" w:rsidR="009C2700" w:rsidRPr="003D48ED" w:rsidRDefault="009C2700" w:rsidP="00436630">
            <w:pPr>
              <w:pStyle w:val="Tablehead0"/>
              <w:keepNext w:val="0"/>
              <w:spacing w:before="40" w:after="40"/>
              <w:rPr>
                <w:szCs w:val="18"/>
                <w:lang w:val="ru-RU"/>
              </w:rPr>
            </w:pPr>
            <w:r w:rsidRPr="003D48ED">
              <w:rPr>
                <w:szCs w:val="18"/>
                <w:lang w:val="ru-RU"/>
              </w:rPr>
              <w:t>Код страны в системе подвижной связи (MCC) и код сети подвижной связи (MNC)</w:t>
            </w:r>
          </w:p>
        </w:tc>
        <w:tc>
          <w:tcPr>
            <w:tcW w:w="1843" w:type="dxa"/>
            <w:vAlign w:val="center"/>
          </w:tcPr>
          <w:p w14:paraId="495AC696" w14:textId="77777777" w:rsidR="009C2700" w:rsidRPr="003D48ED" w:rsidRDefault="009C2700" w:rsidP="00436630">
            <w:pPr>
              <w:pStyle w:val="Tablehead0"/>
              <w:keepNext w:val="0"/>
              <w:spacing w:before="40" w:after="40"/>
              <w:rPr>
                <w:szCs w:val="18"/>
                <w:lang w:val="ru-RU"/>
              </w:rPr>
            </w:pPr>
            <w:r w:rsidRPr="003D48ED">
              <w:rPr>
                <w:szCs w:val="18"/>
                <w:lang w:val="ru-RU"/>
              </w:rPr>
              <w:t xml:space="preserve">Дата </w:t>
            </w:r>
            <w:r w:rsidRPr="003D48ED">
              <w:rPr>
                <w:szCs w:val="18"/>
                <w:lang w:val="ru-RU"/>
              </w:rPr>
              <w:br/>
              <w:t>отзыва</w:t>
            </w:r>
          </w:p>
        </w:tc>
      </w:tr>
      <w:tr w:rsidR="009C2700" w:rsidRPr="003D48ED" w14:paraId="2DD837AC" w14:textId="77777777" w:rsidTr="00D710F3">
        <w:trPr>
          <w:jc w:val="center"/>
        </w:trPr>
        <w:tc>
          <w:tcPr>
            <w:tcW w:w="3256" w:type="dxa"/>
            <w:textDirection w:val="lrTbV"/>
          </w:tcPr>
          <w:p w14:paraId="0CE01CC9" w14:textId="7C49C9E4" w:rsidR="009C2700" w:rsidRPr="003D48ED" w:rsidRDefault="009C2700" w:rsidP="00436630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Onomondo ApS</w:t>
            </w:r>
          </w:p>
        </w:tc>
        <w:tc>
          <w:tcPr>
            <w:tcW w:w="4110" w:type="dxa"/>
            <w:textDirection w:val="lrTbV"/>
          </w:tcPr>
          <w:p w14:paraId="0CBD06AA" w14:textId="0305E7B9" w:rsidR="009C2700" w:rsidRPr="003D48ED" w:rsidRDefault="009C2700" w:rsidP="0043663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901 33</w:t>
            </w:r>
          </w:p>
        </w:tc>
        <w:tc>
          <w:tcPr>
            <w:tcW w:w="1843" w:type="dxa"/>
            <w:textDirection w:val="lrTbV"/>
          </w:tcPr>
          <w:p w14:paraId="4AB571B6" w14:textId="0F8129EE" w:rsidR="009C2700" w:rsidRPr="003D48ED" w:rsidRDefault="009C2700" w:rsidP="0043663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8.V.2026</w:t>
            </w:r>
          </w:p>
        </w:tc>
      </w:tr>
    </w:tbl>
    <w:p w14:paraId="52F78BD8" w14:textId="77777777" w:rsidR="004F777F" w:rsidRPr="003D48ED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3D48ED">
        <w:rPr>
          <w:szCs w:val="26"/>
          <w:lang w:val="ru-RU"/>
        </w:rPr>
        <w:lastRenderedPageBreak/>
        <w:t xml:space="preserve">Услуга телефонной связи </w:t>
      </w:r>
      <w:r w:rsidRPr="003D48ED">
        <w:rPr>
          <w:szCs w:val="26"/>
          <w:lang w:val="ru-RU"/>
        </w:rPr>
        <w:br/>
        <w:t>(Рекомендация МСЭ-Т E.164)</w:t>
      </w:r>
    </w:p>
    <w:p w14:paraId="39BFCC90" w14:textId="77777777" w:rsidR="00E96388" w:rsidRPr="003D48ED" w:rsidRDefault="004F777F" w:rsidP="00E96388">
      <w:pPr>
        <w:jc w:val="center"/>
      </w:pPr>
      <w:r w:rsidRPr="003D48ED">
        <w:t>url: www.itu.int/itu-t/inr/nnp</w:t>
      </w:r>
    </w:p>
    <w:p w14:paraId="11C5C113" w14:textId="0A7EB3AE" w:rsidR="00E96388" w:rsidRPr="003D48ED" w:rsidRDefault="00E96388" w:rsidP="00E96388">
      <w:pPr>
        <w:rPr>
          <w:b/>
          <w:highlight w:val="green"/>
        </w:rPr>
      </w:pPr>
      <w:r w:rsidRPr="003D48ED">
        <w:rPr>
          <w:rFonts w:asciiTheme="minorHAnsi" w:hAnsiTheme="minorHAnsi" w:cs="Arial"/>
          <w:b/>
        </w:rPr>
        <w:t>Мальта</w:t>
      </w:r>
      <w:r w:rsidRPr="003D48ED">
        <w:rPr>
          <w:b/>
        </w:rPr>
        <w:t xml:space="preserve"> (код страны +356)</w:t>
      </w:r>
    </w:p>
    <w:p w14:paraId="6A8CA16F" w14:textId="65AA40E9" w:rsidR="00E96388" w:rsidRPr="003D48ED" w:rsidRDefault="00E96388" w:rsidP="00E96388">
      <w:r w:rsidRPr="003D48ED">
        <w:t>Сообщение от 15.V.2026:</w:t>
      </w:r>
    </w:p>
    <w:p w14:paraId="301A0D9F" w14:textId="77777777" w:rsidR="00E96388" w:rsidRPr="003D48ED" w:rsidRDefault="00E96388" w:rsidP="00E96388">
      <w:pPr>
        <w:spacing w:after="120"/>
        <w:ind w:right="-6"/>
        <w:rPr>
          <w:rFonts w:cs="Arial"/>
        </w:rPr>
      </w:pPr>
      <w:r w:rsidRPr="003D48ED">
        <w:rPr>
          <w:i/>
          <w:iCs/>
          <w:color w:val="000000"/>
        </w:rPr>
        <w:t>Управление связи Мальты</w:t>
      </w:r>
      <w:r w:rsidRPr="003D48ED">
        <w:rPr>
          <w:color w:val="000000"/>
        </w:rPr>
        <w:t xml:space="preserve"> </w:t>
      </w:r>
      <w:r w:rsidRPr="003D48ED">
        <w:rPr>
          <w:rFonts w:cs="Arial"/>
          <w:i/>
        </w:rPr>
        <w:t>(MCA)</w:t>
      </w:r>
      <w:r w:rsidRPr="003D48ED">
        <w:rPr>
          <w:rFonts w:cs="Arial"/>
        </w:rPr>
        <w:t xml:space="preserve">, Флориана, </w:t>
      </w:r>
      <w:r w:rsidRPr="003D48ED">
        <w:rPr>
          <w:color w:val="000000"/>
        </w:rPr>
        <w:t>объявляет об обновлении национального плана нумерации (NNP) Мальты</w:t>
      </w:r>
      <w:r w:rsidRPr="003D48ED">
        <w:rPr>
          <w:rFonts w:cs="Arial"/>
        </w:rPr>
        <w:t xml:space="preserve">. </w:t>
      </w:r>
      <w:r w:rsidRPr="003D48ED">
        <w:rPr>
          <w:color w:val="000000"/>
        </w:rPr>
        <w:t>Основные диапазоны нумерации</w:t>
      </w:r>
      <w:r w:rsidRPr="003D48ED">
        <w:rPr>
          <w:rFonts w:cs="Arial"/>
        </w:rPr>
        <w:t>:</w:t>
      </w:r>
    </w:p>
    <w:tbl>
      <w:tblPr>
        <w:tblW w:w="908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1882"/>
        <w:gridCol w:w="2551"/>
      </w:tblGrid>
      <w:tr w:rsidR="00E96388" w:rsidRPr="003D48ED" w14:paraId="14940B78" w14:textId="77777777" w:rsidTr="00D710F3">
        <w:trPr>
          <w:cantSplit/>
          <w:trHeight w:val="315"/>
        </w:trPr>
        <w:tc>
          <w:tcPr>
            <w:tcW w:w="4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4E9F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Услуга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1D01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Оператор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70EC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Диапазоны нумерации</w:t>
            </w:r>
          </w:p>
        </w:tc>
      </w:tr>
      <w:tr w:rsidR="00E96388" w:rsidRPr="003D48ED" w14:paraId="60AC1CDD" w14:textId="77777777" w:rsidTr="00D710F3">
        <w:trPr>
          <w:cantSplit/>
          <w:trHeight w:val="300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A648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3D48ED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Фиксированная</w:t>
            </w:r>
            <w:r w:rsidRPr="003D48ED"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3D48ED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C7AA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B7E61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2100‒2399 XXXX</w:t>
            </w:r>
          </w:p>
        </w:tc>
      </w:tr>
      <w:tr w:rsidR="00E96388" w:rsidRPr="003D48ED" w14:paraId="257FC2E2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5DC2B04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6B2567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697F0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2500‒2599 XXXX</w:t>
            </w:r>
          </w:p>
        </w:tc>
      </w:tr>
      <w:tr w:rsidR="00E96388" w:rsidRPr="003D48ED" w14:paraId="2DC728F5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316412C6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0F205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Melita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19D94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2600‒2609 XXXX</w:t>
            </w:r>
          </w:p>
        </w:tc>
      </w:tr>
      <w:tr w:rsidR="00E96388" w:rsidRPr="003D48ED" w14:paraId="6A98A529" w14:textId="77777777" w:rsidTr="00D710F3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4C7B11F3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740A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C7886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2700‒2799 XXXX</w:t>
            </w:r>
          </w:p>
        </w:tc>
      </w:tr>
      <w:tr w:rsidR="00E96388" w:rsidRPr="003D48ED" w14:paraId="271779F1" w14:textId="77777777" w:rsidTr="00D710F3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7D051917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8995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AE747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2010‒2018 XXXX</w:t>
            </w:r>
          </w:p>
        </w:tc>
      </w:tr>
      <w:tr w:rsidR="00E96388" w:rsidRPr="003D48ED" w14:paraId="0C84DF9A" w14:textId="77777777" w:rsidTr="00D710F3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4AADE2CC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9A8F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00963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2060 XXXX</w:t>
            </w:r>
          </w:p>
        </w:tc>
      </w:tr>
      <w:tr w:rsidR="00E96388" w:rsidRPr="003D48ED" w14:paraId="5450F773" w14:textId="77777777" w:rsidTr="00D710F3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6082D91B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C990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44A3E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2065 XXXX</w:t>
            </w:r>
          </w:p>
        </w:tc>
      </w:tr>
      <w:tr w:rsidR="00E96388" w:rsidRPr="003D48ED" w14:paraId="1B228132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131E931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E4A7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Vanilla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FAB11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2031‒2034 XXXX</w:t>
            </w:r>
          </w:p>
        </w:tc>
      </w:tr>
      <w:tr w:rsidR="00E96388" w:rsidRPr="003D48ED" w14:paraId="5B7C9B38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15C322B9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D896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CFA55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2069 XXXX</w:t>
            </w:r>
          </w:p>
        </w:tc>
      </w:tr>
      <w:tr w:rsidR="00E96388" w:rsidRPr="003D48ED" w14:paraId="08CB2BD3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565B956D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4786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Epic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499BF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2090‒2099 XXXX</w:t>
            </w:r>
          </w:p>
        </w:tc>
      </w:tr>
      <w:tr w:rsidR="00E96388" w:rsidRPr="003D48ED" w14:paraId="0F4090CE" w14:textId="77777777" w:rsidTr="00D710F3">
        <w:trPr>
          <w:cantSplit/>
          <w:trHeight w:val="29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05A8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3D48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Подвижная 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ED3A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F92D4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7900‒7999 XXXX</w:t>
            </w:r>
          </w:p>
        </w:tc>
      </w:tr>
      <w:tr w:rsidR="00E96388" w:rsidRPr="003D48ED" w14:paraId="5940390B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3AFFF4BF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5D08ED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C0EC9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9889 XXXX</w:t>
            </w:r>
          </w:p>
        </w:tc>
      </w:tr>
      <w:tr w:rsidR="00E96388" w:rsidRPr="003D48ED" w14:paraId="476D3975" w14:textId="77777777" w:rsidTr="00D710F3">
        <w:trPr>
          <w:cantSplit/>
          <w:trHeight w:val="32"/>
        </w:trPr>
        <w:tc>
          <w:tcPr>
            <w:tcW w:w="0" w:type="auto"/>
            <w:vMerge/>
            <w:vAlign w:val="center"/>
            <w:hideMark/>
          </w:tcPr>
          <w:p w14:paraId="0FD936F0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1D43CC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E9BD6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7210 XXXX</w:t>
            </w:r>
          </w:p>
        </w:tc>
      </w:tr>
      <w:tr w:rsidR="00E96388" w:rsidRPr="003D48ED" w14:paraId="14C676CF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44219BE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5881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Epic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A1579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9900‒9999 XXXX</w:t>
            </w:r>
          </w:p>
        </w:tc>
      </w:tr>
      <w:tr w:rsidR="00E96388" w:rsidRPr="003D48ED" w14:paraId="7E85DD29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1CC8B15A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A488E7A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8ED4C9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9696 XXXX</w:t>
            </w:r>
          </w:p>
        </w:tc>
      </w:tr>
      <w:tr w:rsidR="00E96388" w:rsidRPr="003D48ED" w14:paraId="7879AEFB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70826C4C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8189EE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56613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9897 XXXX</w:t>
            </w:r>
          </w:p>
        </w:tc>
      </w:tr>
      <w:tr w:rsidR="00E96388" w:rsidRPr="003D48ED" w14:paraId="0A690321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6F3AC958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4B200B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90F34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9210‒9211 XXXX</w:t>
            </w:r>
          </w:p>
        </w:tc>
      </w:tr>
      <w:tr w:rsidR="00E96388" w:rsidRPr="003D48ED" w14:paraId="26CB50B6" w14:textId="77777777" w:rsidTr="00D710F3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79A9B62B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BE7DC3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BA2A4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9231 XXXX</w:t>
            </w:r>
          </w:p>
        </w:tc>
      </w:tr>
      <w:tr w:rsidR="00E96388" w:rsidRPr="003D48ED" w14:paraId="7A1A4C02" w14:textId="77777777" w:rsidTr="00D710F3">
        <w:trPr>
          <w:cantSplit/>
          <w:trHeight w:val="278"/>
        </w:trPr>
        <w:tc>
          <w:tcPr>
            <w:tcW w:w="0" w:type="auto"/>
            <w:vMerge/>
            <w:vAlign w:val="center"/>
            <w:hideMark/>
          </w:tcPr>
          <w:p w14:paraId="60E41594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C933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7BB9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7700‒7799 XXXX</w:t>
            </w:r>
          </w:p>
        </w:tc>
      </w:tr>
      <w:tr w:rsidR="00E96388" w:rsidRPr="003D48ED" w14:paraId="27AD5C77" w14:textId="77777777" w:rsidTr="00D710F3">
        <w:trPr>
          <w:cantSplit/>
          <w:trHeight w:val="277"/>
        </w:trPr>
        <w:tc>
          <w:tcPr>
            <w:tcW w:w="0" w:type="auto"/>
            <w:vMerge/>
            <w:vAlign w:val="center"/>
          </w:tcPr>
          <w:p w14:paraId="5DE2E6D4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47D4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70AC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000000"/>
                <w:sz w:val="18"/>
                <w:szCs w:val="18"/>
              </w:rPr>
              <w:t>9811‒9813 XXXX</w:t>
            </w:r>
          </w:p>
        </w:tc>
      </w:tr>
      <w:tr w:rsidR="00E96388" w:rsidRPr="003D48ED" w14:paraId="67AA2C5A" w14:textId="77777777" w:rsidTr="00D710F3">
        <w:trPr>
          <w:cantSplit/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40C0FCF3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Услуги по установлению соединения M2M/IoT</w:t>
            </w:r>
            <w:r w:rsidRPr="003D48ED">
              <w:rPr>
                <w:rFonts w:asciiTheme="minorHAnsi" w:hAnsiTheme="minorHAnsi" w:cstheme="minorHAnsi"/>
                <w:sz w:val="18"/>
                <w:szCs w:val="18"/>
              </w:rPr>
              <w:br/>
              <w:t>и другие услуги, не относящиеся</w:t>
            </w:r>
            <w:r w:rsidRPr="003D48ED">
              <w:rPr>
                <w:rFonts w:asciiTheme="minorHAnsi" w:hAnsiTheme="minorHAnsi" w:cstheme="minorHAnsi"/>
                <w:sz w:val="18"/>
                <w:szCs w:val="18"/>
              </w:rPr>
              <w:br/>
              <w:t>к межабонентской связи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C733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CFF6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40001–40051 XXXXX</w:t>
            </w:r>
          </w:p>
          <w:p w14:paraId="7118E170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40060–40069 XXXXX</w:t>
            </w:r>
          </w:p>
          <w:p w14:paraId="4C36E360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40080–40089 XXXXX</w:t>
            </w:r>
          </w:p>
          <w:p w14:paraId="628D740E" w14:textId="1CE38F85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color w:val="FF0000"/>
                <w:sz w:val="18"/>
                <w:szCs w:val="18"/>
              </w:rPr>
              <w:t>40100 – 40109 XXXXX</w:t>
            </w:r>
          </w:p>
        </w:tc>
      </w:tr>
      <w:tr w:rsidR="00E96388" w:rsidRPr="003D48ED" w14:paraId="253AFCB9" w14:textId="77777777" w:rsidTr="00D710F3">
        <w:trPr>
          <w:cantSplit/>
          <w:trHeight w:val="315"/>
        </w:trPr>
        <w:tc>
          <w:tcPr>
            <w:tcW w:w="0" w:type="auto"/>
            <w:vMerge/>
            <w:vAlign w:val="center"/>
          </w:tcPr>
          <w:p w14:paraId="06746EC9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D2B0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7038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40079 XXXXX</w:t>
            </w:r>
          </w:p>
        </w:tc>
      </w:tr>
      <w:tr w:rsidR="00E96388" w:rsidRPr="003D48ED" w14:paraId="09D531DC" w14:textId="77777777" w:rsidTr="00D710F3">
        <w:trPr>
          <w:cantSplit/>
          <w:trHeight w:val="315"/>
        </w:trPr>
        <w:tc>
          <w:tcPr>
            <w:tcW w:w="0" w:type="auto"/>
            <w:vMerge/>
            <w:vAlign w:val="center"/>
            <w:hideMark/>
          </w:tcPr>
          <w:p w14:paraId="62FDF9BB" w14:textId="77777777" w:rsidR="00E96388" w:rsidRPr="003D48ED" w:rsidRDefault="00E96388" w:rsidP="00436630">
            <w:pPr>
              <w:spacing w:before="10" w:after="1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6170" w14:textId="77777777" w:rsidR="00E96388" w:rsidRPr="003D48ED" w:rsidRDefault="00E96388" w:rsidP="00436630">
            <w:pPr>
              <w:spacing w:before="10" w:after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Epic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CBC0" w14:textId="77777777" w:rsidR="00E96388" w:rsidRPr="003D48ED" w:rsidRDefault="00E96388" w:rsidP="00436630">
            <w:pPr>
              <w:tabs>
                <w:tab w:val="clear" w:pos="567"/>
                <w:tab w:val="clear" w:pos="1276"/>
                <w:tab w:val="clear" w:pos="1843"/>
              </w:tabs>
              <w:spacing w:before="10" w:after="1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40099 XXXXX</w:t>
            </w:r>
          </w:p>
        </w:tc>
      </w:tr>
    </w:tbl>
    <w:p w14:paraId="52E685BC" w14:textId="77777777" w:rsidR="00E96388" w:rsidRPr="003D48ED" w:rsidRDefault="00E96388" w:rsidP="00E96388">
      <w:pPr>
        <w:rPr>
          <w:rFonts w:eastAsia="SimSun" w:cs="Calibri"/>
          <w:lang w:eastAsia="zh-CN"/>
        </w:rPr>
      </w:pPr>
      <w:r w:rsidRPr="003D48ED">
        <w:t>Всем администрациям и признанным эксплуатационным организациям (ПЭО) предлагается безотлагательно запрограммировать свои коммутаторы, с тем чтобы обеспечить немедленный доступ к данным диапазонам нумерации</w:t>
      </w:r>
      <w:r w:rsidRPr="003D48ED">
        <w:rPr>
          <w:rFonts w:eastAsia="SimSun" w:cs="Calibri"/>
          <w:lang w:eastAsia="zh-CN"/>
        </w:rPr>
        <w:t xml:space="preserve">. Наряду с этим национальный план нумерации обновляется в режиме реального времени и доступен на веб-сайте MCA по следующему адресу: </w:t>
      </w:r>
      <w:hyperlink r:id="rId15" w:history="1">
        <w:r w:rsidRPr="003D48ED">
          <w:rPr>
            <w:rStyle w:val="Hyperlink"/>
          </w:rPr>
          <w:t>https://www.mca.org.mt/regulatory/numbering/numbering-plans</w:t>
        </w:r>
      </w:hyperlink>
      <w:r w:rsidRPr="003D48ED">
        <w:rPr>
          <w:rFonts w:cs="Arial"/>
        </w:rPr>
        <w:t>.</w:t>
      </w:r>
    </w:p>
    <w:p w14:paraId="70A55BB4" w14:textId="77777777" w:rsidR="00E96388" w:rsidRPr="003D48ED" w:rsidRDefault="00E96388" w:rsidP="00E96388">
      <w:pPr>
        <w:tabs>
          <w:tab w:val="left" w:pos="1800"/>
        </w:tabs>
        <w:spacing w:before="360" w:after="120"/>
        <w:ind w:left="1077" w:hanging="1077"/>
        <w:rPr>
          <w:rFonts w:cs="Arial"/>
        </w:rPr>
      </w:pPr>
      <w:r w:rsidRPr="003D48ED">
        <w:rPr>
          <w:rFonts w:cs="Arial"/>
        </w:rPr>
        <w:t>Для контактов:</w:t>
      </w:r>
    </w:p>
    <w:p w14:paraId="12BC0380" w14:textId="46933290" w:rsidR="00E96388" w:rsidRPr="003D48ED" w:rsidRDefault="00E96388" w:rsidP="00046768">
      <w:pPr>
        <w:tabs>
          <w:tab w:val="clear" w:pos="567"/>
          <w:tab w:val="clear" w:pos="1276"/>
          <w:tab w:val="clear" w:pos="1843"/>
          <w:tab w:val="left" w:pos="1560"/>
        </w:tabs>
        <w:ind w:left="567"/>
        <w:jc w:val="left"/>
      </w:pPr>
      <w:r w:rsidRPr="003D48ED">
        <w:rPr>
          <w:rFonts w:eastAsia="Calibri" w:cs="Calibri"/>
          <w:color w:val="000000"/>
          <w:lang w:eastAsia="en-GB"/>
        </w:rPr>
        <w:t xml:space="preserve">Alistair Farrugia/Deborah Pisani </w:t>
      </w:r>
      <w:r w:rsidRPr="003D48ED">
        <w:rPr>
          <w:rFonts w:eastAsia="Calibri" w:cs="Calibri"/>
          <w:color w:val="000000"/>
          <w:lang w:eastAsia="en-GB"/>
        </w:rPr>
        <w:br/>
      </w:r>
      <w:r w:rsidRPr="003D48ED">
        <w:rPr>
          <w:rFonts w:eastAsia="Calibri" w:cs="Calibri"/>
          <w:lang w:eastAsia="en-GB"/>
        </w:rPr>
        <w:t>Malta Communications Authority (MCA)</w:t>
      </w:r>
      <w:r w:rsidRPr="003D48ED">
        <w:rPr>
          <w:rFonts w:eastAsia="Calibri" w:cs="Calibri"/>
          <w:lang w:eastAsia="en-GB"/>
        </w:rPr>
        <w:br/>
        <w:t>Valletta Waterfront</w:t>
      </w:r>
      <w:r w:rsidRPr="003D48ED">
        <w:rPr>
          <w:rFonts w:eastAsia="Calibri" w:cs="Calibri"/>
          <w:lang w:eastAsia="en-GB"/>
        </w:rPr>
        <w:br/>
        <w:t>Pinto Wharf</w:t>
      </w:r>
      <w:r w:rsidRPr="003D48ED">
        <w:rPr>
          <w:rFonts w:eastAsia="Calibri" w:cs="Calibri"/>
          <w:lang w:eastAsia="en-GB"/>
        </w:rPr>
        <w:br/>
        <w:t>Floriana FRN1913</w:t>
      </w:r>
      <w:r w:rsidRPr="003D48ED">
        <w:rPr>
          <w:rFonts w:eastAsia="Calibri" w:cs="Calibri"/>
          <w:lang w:eastAsia="en-GB"/>
        </w:rPr>
        <w:br/>
        <w:t>Malta</w:t>
      </w:r>
      <w:r w:rsidRPr="003D48ED">
        <w:rPr>
          <w:rFonts w:cs="Arial"/>
        </w:rPr>
        <w:t xml:space="preserve"> </w:t>
      </w:r>
      <w:r w:rsidRPr="003D48ED">
        <w:rPr>
          <w:rFonts w:cs="Arial"/>
        </w:rPr>
        <w:br/>
        <w:t>Тел.:</w:t>
      </w:r>
      <w:r w:rsidRPr="003D48ED">
        <w:rPr>
          <w:rFonts w:cs="Arial"/>
        </w:rPr>
        <w:tab/>
        <w:t>+356 2133 6840</w:t>
      </w:r>
      <w:r w:rsidRPr="003D48ED">
        <w:rPr>
          <w:rFonts w:cs="Arial"/>
        </w:rPr>
        <w:br/>
        <w:t>Эл. почта:</w:t>
      </w:r>
      <w:r w:rsidRPr="003D48ED">
        <w:rPr>
          <w:rFonts w:cs="Arial"/>
        </w:rPr>
        <w:tab/>
      </w:r>
      <w:r w:rsidRPr="003D48ED">
        <w:t>numbering@mca.org.mt</w:t>
      </w:r>
      <w:r w:rsidRPr="003D48ED">
        <w:br/>
      </w:r>
      <w:r w:rsidRPr="003D48ED">
        <w:rPr>
          <w:rFonts w:cs="Arial"/>
        </w:rPr>
        <w:t>URL:</w:t>
      </w:r>
      <w:r w:rsidRPr="003D48ED">
        <w:rPr>
          <w:rFonts w:cs="Arial"/>
        </w:rPr>
        <w:tab/>
      </w:r>
      <w:r w:rsidRPr="003D48ED">
        <w:t>www.mca.org.mt</w:t>
      </w:r>
    </w:p>
    <w:p w14:paraId="37F16AFD" w14:textId="3A9B45DE" w:rsidR="00875C8B" w:rsidRPr="003D48ED" w:rsidRDefault="00875C8B" w:rsidP="00875C8B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</w:rPr>
      </w:pPr>
      <w:r w:rsidRPr="003D48ED">
        <w:rPr>
          <w:rFonts w:cs="Arial"/>
          <w:b/>
        </w:rPr>
        <w:lastRenderedPageBreak/>
        <w:t>Казахстан (код страны +7)</w:t>
      </w:r>
      <w:r w:rsidRPr="003D48ED">
        <w:rPr>
          <w:rFonts w:cs="Arial"/>
          <w:b/>
        </w:rPr>
        <w:br/>
        <w:t>Российская Федерация (код страны +7)</w:t>
      </w:r>
    </w:p>
    <w:p w14:paraId="23A35BF7" w14:textId="72235AAD" w:rsidR="00875C8B" w:rsidRPr="003D48ED" w:rsidRDefault="00875C8B" w:rsidP="00875C8B">
      <w:pPr>
        <w:tabs>
          <w:tab w:val="left" w:pos="1134"/>
          <w:tab w:val="left" w:pos="1560"/>
          <w:tab w:val="left" w:pos="2127"/>
        </w:tabs>
        <w:rPr>
          <w:rFonts w:asciiTheme="minorHAnsi" w:hAnsiTheme="minorHAnsi"/>
        </w:rPr>
      </w:pPr>
      <w:r w:rsidRPr="003D48ED">
        <w:rPr>
          <w:rFonts w:asciiTheme="minorHAnsi" w:eastAsiaTheme="minorEastAsia" w:hAnsiTheme="minorHAnsi" w:cs="Arial"/>
          <w:lang w:eastAsia="zh-CN"/>
        </w:rPr>
        <w:t>Сообщение от</w:t>
      </w:r>
      <w:r w:rsidRPr="003D48ED">
        <w:rPr>
          <w:rFonts w:asciiTheme="minorHAnsi" w:hAnsiTheme="minorHAnsi"/>
        </w:rPr>
        <w:t xml:space="preserve"> 4 мая 2026 года:</w:t>
      </w:r>
    </w:p>
    <w:p w14:paraId="2FFBCE5E" w14:textId="2A4E65CF" w:rsidR="004142E0" w:rsidRPr="003D48ED" w:rsidRDefault="004142E0" w:rsidP="004142E0">
      <w:pPr>
        <w:tabs>
          <w:tab w:val="left" w:pos="1134"/>
          <w:tab w:val="left" w:pos="1560"/>
          <w:tab w:val="left" w:pos="2127"/>
        </w:tabs>
        <w:rPr>
          <w:rFonts w:asciiTheme="minorHAnsi" w:hAnsiTheme="minorHAnsi"/>
        </w:rPr>
      </w:pPr>
      <w:r w:rsidRPr="003D48ED">
        <w:rPr>
          <w:rFonts w:asciiTheme="minorHAnsi" w:hAnsiTheme="minorHAnsi"/>
        </w:rPr>
        <w:t xml:space="preserve">Между Правительством Республики Казахстан и Правительством Российской Федерации заключено соглашение о совместном использовании международного ресурса нумерации Е.164 </w:t>
      </w:r>
      <w:r w:rsidR="00E05601" w:rsidRPr="003D48ED">
        <w:rPr>
          <w:rFonts w:asciiTheme="minorHAnsi" w:hAnsiTheme="minorHAnsi"/>
        </w:rPr>
        <w:t xml:space="preserve">7-й </w:t>
      </w:r>
      <w:r w:rsidRPr="003D48ED">
        <w:rPr>
          <w:rFonts w:asciiTheme="minorHAnsi" w:hAnsiTheme="minorHAnsi"/>
        </w:rPr>
        <w:t xml:space="preserve">зоны нумерации. Данное </w:t>
      </w:r>
      <w:r w:rsidR="00FF673D" w:rsidRPr="003D48ED">
        <w:rPr>
          <w:rFonts w:asciiTheme="minorHAnsi" w:hAnsiTheme="minorHAnsi"/>
        </w:rPr>
        <w:t xml:space="preserve">соглашение </w:t>
      </w:r>
      <w:r w:rsidRPr="003D48ED">
        <w:rPr>
          <w:rFonts w:asciiTheme="minorHAnsi" w:hAnsiTheme="minorHAnsi"/>
        </w:rPr>
        <w:t>заключено на неопределенный срок и вступило в силу 3 декабря 2025</w:t>
      </w:r>
      <w:r w:rsidR="00CF50DE" w:rsidRPr="003D48ED">
        <w:rPr>
          <w:rFonts w:asciiTheme="minorHAnsi" w:hAnsiTheme="minorHAnsi"/>
        </w:rPr>
        <w:t> </w:t>
      </w:r>
      <w:r w:rsidRPr="003D48ED">
        <w:rPr>
          <w:rFonts w:asciiTheme="minorHAnsi" w:hAnsiTheme="minorHAnsi"/>
        </w:rPr>
        <w:t>года.</w:t>
      </w:r>
    </w:p>
    <w:p w14:paraId="6A28C097" w14:textId="6A2A8492" w:rsidR="004142E0" w:rsidRPr="003D48ED" w:rsidRDefault="004142E0" w:rsidP="004142E0">
      <w:pPr>
        <w:tabs>
          <w:tab w:val="left" w:pos="1134"/>
          <w:tab w:val="left" w:pos="1560"/>
          <w:tab w:val="left" w:pos="2127"/>
        </w:tabs>
        <w:rPr>
          <w:rFonts w:asciiTheme="minorHAnsi" w:hAnsiTheme="minorHAnsi"/>
        </w:rPr>
      </w:pPr>
      <w:r w:rsidRPr="003D48ED">
        <w:rPr>
          <w:rFonts w:asciiTheme="minorHAnsi" w:hAnsiTheme="minorHAnsi"/>
        </w:rPr>
        <w:t>Ранее это соглашение было заключено между органами связи двух стран. Новое соглашение подписано между правительствами; таким образом, для обеих сторон соглашение имеет статус межправительственного.</w:t>
      </w:r>
    </w:p>
    <w:p w14:paraId="387155E5" w14:textId="238D89DA" w:rsidR="004142E0" w:rsidRPr="003D48ED" w:rsidRDefault="004142E0" w:rsidP="004142E0">
      <w:pPr>
        <w:tabs>
          <w:tab w:val="left" w:pos="1134"/>
          <w:tab w:val="left" w:pos="1560"/>
          <w:tab w:val="left" w:pos="2127"/>
        </w:tabs>
        <w:rPr>
          <w:rFonts w:asciiTheme="minorHAnsi" w:hAnsiTheme="minorHAnsi"/>
        </w:rPr>
      </w:pPr>
      <w:r w:rsidRPr="003D48ED">
        <w:rPr>
          <w:rFonts w:asciiTheme="minorHAnsi" w:hAnsiTheme="minorHAnsi"/>
        </w:rPr>
        <w:t xml:space="preserve">В предыдущем соглашении предусматривался шестимесячный период уведомления любой из сторон о расторжении соглашения. В соответствии с новым </w:t>
      </w:r>
      <w:r w:rsidR="00FF673D" w:rsidRPr="003D48ED">
        <w:rPr>
          <w:rFonts w:asciiTheme="minorHAnsi" w:hAnsiTheme="minorHAnsi"/>
        </w:rPr>
        <w:t xml:space="preserve">соглашением </w:t>
      </w:r>
      <w:r w:rsidRPr="003D48ED">
        <w:rPr>
          <w:rFonts w:asciiTheme="minorHAnsi" w:hAnsiTheme="minorHAnsi"/>
        </w:rPr>
        <w:t>этот период уведомления был увеличен до 24 месяцев.</w:t>
      </w:r>
    </w:p>
    <w:p w14:paraId="6EF90163" w14:textId="09577937" w:rsidR="004142E0" w:rsidRPr="003D48ED" w:rsidRDefault="004142E0" w:rsidP="004142E0">
      <w:pPr>
        <w:tabs>
          <w:tab w:val="left" w:pos="1134"/>
          <w:tab w:val="left" w:pos="1560"/>
          <w:tab w:val="left" w:pos="2127"/>
        </w:tabs>
        <w:rPr>
          <w:rFonts w:asciiTheme="minorHAnsi" w:hAnsiTheme="minorHAnsi"/>
        </w:rPr>
      </w:pPr>
      <w:r w:rsidRPr="003D48ED">
        <w:rPr>
          <w:rFonts w:asciiTheme="minorHAnsi" w:hAnsiTheme="minorHAnsi"/>
        </w:rPr>
        <w:t>В обновлении подчеркивается, что Республика Казахстан выступает в качестве равноправного партнера и ей присваиваются следующие коды: +7 0, +7 6, +7 7.</w:t>
      </w:r>
    </w:p>
    <w:p w14:paraId="61B732F1" w14:textId="636AA15F" w:rsidR="004142E0" w:rsidRPr="003D48ED" w:rsidRDefault="004142E0" w:rsidP="004142E0">
      <w:pPr>
        <w:tabs>
          <w:tab w:val="left" w:pos="1134"/>
          <w:tab w:val="left" w:pos="1560"/>
          <w:tab w:val="left" w:pos="2127"/>
        </w:tabs>
        <w:rPr>
          <w:rFonts w:asciiTheme="minorHAnsi" w:hAnsiTheme="minorHAnsi"/>
        </w:rPr>
      </w:pPr>
      <w:r w:rsidRPr="003D48ED">
        <w:rPr>
          <w:rFonts w:asciiTheme="minorHAnsi" w:hAnsiTheme="minorHAnsi"/>
        </w:rPr>
        <w:t>Уполномоченными органами по реализации данного соглашения являются:</w:t>
      </w:r>
    </w:p>
    <w:p w14:paraId="4C2A2AAE" w14:textId="30C75A6A" w:rsidR="004142E0" w:rsidRPr="003D48ED" w:rsidRDefault="004142E0" w:rsidP="00CF50DE">
      <w:pPr>
        <w:tabs>
          <w:tab w:val="left" w:pos="1134"/>
          <w:tab w:val="left" w:pos="1560"/>
          <w:tab w:val="left" w:pos="2127"/>
        </w:tabs>
        <w:ind w:left="567" w:hanging="567"/>
        <w:rPr>
          <w:rFonts w:asciiTheme="minorHAnsi" w:hAnsiTheme="minorHAnsi"/>
        </w:rPr>
      </w:pPr>
      <w:r w:rsidRPr="003D48ED">
        <w:rPr>
          <w:rFonts w:asciiTheme="minorHAnsi" w:hAnsiTheme="minorHAnsi"/>
        </w:rPr>
        <w:tab/>
        <w:t xml:space="preserve">от Республики Казахстан – Министерство цифрового развития, инноваций и аэрокосмической </w:t>
      </w:r>
      <w:r w:rsidR="000406C4" w:rsidRPr="003D48ED">
        <w:rPr>
          <w:rFonts w:asciiTheme="minorHAnsi" w:hAnsiTheme="minorHAnsi"/>
        </w:rPr>
        <w:t>промышленности</w:t>
      </w:r>
      <w:r w:rsidRPr="003D48ED">
        <w:rPr>
          <w:rFonts w:asciiTheme="minorHAnsi" w:hAnsiTheme="minorHAnsi"/>
        </w:rPr>
        <w:t xml:space="preserve"> Республики Казахстан;</w:t>
      </w:r>
    </w:p>
    <w:p w14:paraId="1DA4ECD2" w14:textId="08B43AF8" w:rsidR="00875C8B" w:rsidRPr="003D48ED" w:rsidRDefault="004142E0" w:rsidP="00CF50DE">
      <w:pPr>
        <w:tabs>
          <w:tab w:val="left" w:pos="1134"/>
          <w:tab w:val="left" w:pos="1560"/>
          <w:tab w:val="left" w:pos="2127"/>
        </w:tabs>
        <w:ind w:left="567" w:hanging="567"/>
        <w:rPr>
          <w:rFonts w:asciiTheme="minorHAnsi" w:hAnsiTheme="minorHAnsi"/>
        </w:rPr>
      </w:pPr>
      <w:r w:rsidRPr="003D48ED">
        <w:rPr>
          <w:rFonts w:asciiTheme="minorHAnsi" w:hAnsiTheme="minorHAnsi"/>
        </w:rPr>
        <w:tab/>
        <w:t>от Российской Федерации – Министерство цифрового развития, связи и массовых коммуникаций Российской Федерации.</w:t>
      </w:r>
    </w:p>
    <w:p w14:paraId="5815ED0B" w14:textId="0CBD2A14" w:rsidR="00875C8B" w:rsidRPr="003D48ED" w:rsidRDefault="00875C8B" w:rsidP="00875C8B">
      <w:pPr>
        <w:tabs>
          <w:tab w:val="left" w:pos="1134"/>
          <w:tab w:val="left" w:pos="1560"/>
          <w:tab w:val="left" w:pos="2127"/>
        </w:tabs>
        <w:spacing w:before="60"/>
        <w:rPr>
          <w:rFonts w:asciiTheme="minorHAnsi" w:hAnsiTheme="minorHAnsi"/>
        </w:rPr>
      </w:pPr>
      <w:r w:rsidRPr="003D48ED">
        <w:rPr>
          <w:rFonts w:asciiTheme="minorHAnsi" w:hAnsiTheme="minorHAnsi"/>
        </w:rPr>
        <w:t xml:space="preserve">В соответствии с этим </w:t>
      </w:r>
      <w:r w:rsidR="00FF673D" w:rsidRPr="003D48ED">
        <w:rPr>
          <w:rFonts w:asciiTheme="minorHAnsi" w:hAnsiTheme="minorHAnsi"/>
        </w:rPr>
        <w:t xml:space="preserve">соглашением </w:t>
      </w:r>
      <w:r w:rsidRPr="003D48ED">
        <w:rPr>
          <w:rFonts w:asciiTheme="minorHAnsi" w:hAnsiTheme="minorHAnsi"/>
        </w:rPr>
        <w:t>Российск</w:t>
      </w:r>
      <w:r w:rsidR="00B73DE9" w:rsidRPr="003D48ED">
        <w:rPr>
          <w:rFonts w:asciiTheme="minorHAnsi" w:hAnsiTheme="minorHAnsi"/>
        </w:rPr>
        <w:t>ая</w:t>
      </w:r>
      <w:r w:rsidRPr="003D48ED">
        <w:rPr>
          <w:rFonts w:asciiTheme="minorHAnsi" w:hAnsiTheme="minorHAnsi"/>
        </w:rPr>
        <w:t xml:space="preserve"> Федераци</w:t>
      </w:r>
      <w:r w:rsidR="00B73DE9" w:rsidRPr="003D48ED">
        <w:rPr>
          <w:rFonts w:asciiTheme="minorHAnsi" w:hAnsiTheme="minorHAnsi"/>
        </w:rPr>
        <w:t>я</w:t>
      </w:r>
      <w:r w:rsidRPr="003D48ED">
        <w:rPr>
          <w:rFonts w:asciiTheme="minorHAnsi" w:hAnsiTheme="minorHAnsi"/>
        </w:rPr>
        <w:t xml:space="preserve"> и Республик</w:t>
      </w:r>
      <w:r w:rsidR="00B73DE9" w:rsidRPr="003D48ED">
        <w:rPr>
          <w:rFonts w:asciiTheme="minorHAnsi" w:hAnsiTheme="minorHAnsi"/>
        </w:rPr>
        <w:t>а</w:t>
      </w:r>
      <w:r w:rsidRPr="003D48ED">
        <w:rPr>
          <w:rFonts w:asciiTheme="minorHAnsi" w:hAnsiTheme="minorHAnsi"/>
        </w:rPr>
        <w:t xml:space="preserve"> Казахстан закрепляют за собой </w:t>
      </w:r>
      <w:r w:rsidR="00E05601" w:rsidRPr="003D48ED">
        <w:rPr>
          <w:rFonts w:asciiTheme="minorHAnsi" w:hAnsiTheme="minorHAnsi"/>
        </w:rPr>
        <w:t>7-ю зону нумерации</w:t>
      </w:r>
      <w:r w:rsidRPr="003D48ED">
        <w:rPr>
          <w:rFonts w:asciiTheme="minorHAnsi" w:hAnsiTheme="minorHAnsi"/>
        </w:rPr>
        <w:t xml:space="preserve"> согласно Таблице закреплен</w:t>
      </w:r>
      <w:r w:rsidR="00E05601" w:rsidRPr="003D48ED">
        <w:rPr>
          <w:rFonts w:asciiTheme="minorHAnsi" w:hAnsiTheme="minorHAnsi"/>
        </w:rPr>
        <w:t>ия</w:t>
      </w:r>
      <w:r w:rsidRPr="003D48ED">
        <w:rPr>
          <w:rFonts w:asciiTheme="minorHAnsi" w:hAnsiTheme="minorHAnsi"/>
        </w:rPr>
        <w:t xml:space="preserve"> кодов </w:t>
      </w:r>
      <w:r w:rsidR="00E05601" w:rsidRPr="003D48ED">
        <w:rPr>
          <w:rFonts w:asciiTheme="minorHAnsi" w:hAnsiTheme="minorHAnsi"/>
        </w:rPr>
        <w:t xml:space="preserve">7-й </w:t>
      </w:r>
      <w:r w:rsidRPr="003D48ED">
        <w:rPr>
          <w:rFonts w:asciiTheme="minorHAnsi" w:hAnsiTheme="minorHAnsi"/>
        </w:rPr>
        <w:t>зоны</w:t>
      </w:r>
      <w:r w:rsidR="00E05601" w:rsidRPr="003D48ED">
        <w:rPr>
          <w:rFonts w:asciiTheme="minorHAnsi" w:hAnsiTheme="minorHAnsi"/>
        </w:rPr>
        <w:t xml:space="preserve"> нумерации</w:t>
      </w:r>
      <w:r w:rsidRPr="003D48ED">
        <w:rPr>
          <w:rFonts w:asciiTheme="minorHAnsi" w:hAnsiTheme="minorHAnsi"/>
        </w:rPr>
        <w:t>.</w:t>
      </w:r>
    </w:p>
    <w:p w14:paraId="5C33B635" w14:textId="26D6AAED" w:rsidR="00875C8B" w:rsidRPr="003D48ED" w:rsidRDefault="00875C8B" w:rsidP="00FF7B49">
      <w:pPr>
        <w:tabs>
          <w:tab w:val="left" w:pos="1134"/>
          <w:tab w:val="left" w:pos="1560"/>
          <w:tab w:val="left" w:pos="2127"/>
        </w:tabs>
        <w:spacing w:after="120"/>
        <w:jc w:val="center"/>
        <w:rPr>
          <w:rFonts w:asciiTheme="minorHAnsi" w:hAnsiTheme="minorHAnsi"/>
          <w:b/>
          <w:bCs/>
        </w:rPr>
      </w:pPr>
      <w:r w:rsidRPr="003D48ED">
        <w:rPr>
          <w:rFonts w:asciiTheme="minorHAnsi" w:hAnsiTheme="minorHAnsi"/>
          <w:b/>
          <w:bCs/>
        </w:rPr>
        <w:t xml:space="preserve">Таблица </w:t>
      </w:r>
      <w:r w:rsidR="00FF7B49" w:rsidRPr="003D48ED">
        <w:rPr>
          <w:rFonts w:asciiTheme="minorHAnsi" w:hAnsiTheme="minorHAnsi"/>
          <w:b/>
          <w:bCs/>
        </w:rPr>
        <w:t xml:space="preserve">закрепления </w:t>
      </w:r>
      <w:r w:rsidRPr="003D48ED">
        <w:rPr>
          <w:rFonts w:asciiTheme="minorHAnsi" w:hAnsiTheme="minorHAnsi"/>
          <w:b/>
          <w:bCs/>
        </w:rPr>
        <w:t>кодов 7</w:t>
      </w:r>
      <w:r w:rsidR="00FF7B49" w:rsidRPr="003D48ED">
        <w:rPr>
          <w:rFonts w:asciiTheme="minorHAnsi" w:hAnsiTheme="minorHAnsi"/>
          <w:b/>
          <w:bCs/>
        </w:rPr>
        <w:t>-й зоны нумерации</w:t>
      </w:r>
      <w:r w:rsidR="00FF673D" w:rsidRPr="003D48ED">
        <w:rPr>
          <w:rFonts w:asciiTheme="minorHAnsi" w:hAnsiTheme="minorHAnsi"/>
          <w:b/>
          <w:bCs/>
        </w:rPr>
        <w:br/>
        <w:t>международного ресурса нумерации Е.164</w:t>
      </w:r>
      <w:r w:rsidR="00FF7B49" w:rsidRPr="003D48ED">
        <w:rPr>
          <w:rFonts w:asciiTheme="minorHAnsi" w:hAnsiTheme="minorHAnsi"/>
          <w:b/>
          <w:bCs/>
        </w:rPr>
        <w:br/>
      </w:r>
      <w:r w:rsidRPr="003D48ED">
        <w:rPr>
          <w:rFonts w:asciiTheme="minorHAnsi" w:hAnsiTheme="minorHAnsi"/>
          <w:b/>
          <w:bCs/>
        </w:rPr>
        <w:t xml:space="preserve">за </w:t>
      </w:r>
      <w:r w:rsidR="00FF673D" w:rsidRPr="003D48ED">
        <w:rPr>
          <w:rFonts w:asciiTheme="minorHAnsi" w:hAnsiTheme="minorHAnsi"/>
          <w:b/>
          <w:bCs/>
        </w:rPr>
        <w:t xml:space="preserve">Республикой Казахстан и </w:t>
      </w:r>
      <w:r w:rsidRPr="003D48ED">
        <w:rPr>
          <w:rFonts w:asciiTheme="minorHAnsi" w:hAnsiTheme="minorHAnsi"/>
          <w:b/>
          <w:bCs/>
        </w:rPr>
        <w:t>Российской Федерацией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875C8B" w:rsidRPr="003D48ED" w14:paraId="55C43693" w14:textId="77777777" w:rsidTr="00D710F3">
        <w:trPr>
          <w:cantSplit/>
        </w:trPr>
        <w:tc>
          <w:tcPr>
            <w:tcW w:w="3006" w:type="dxa"/>
          </w:tcPr>
          <w:p w14:paraId="64FBF80E" w14:textId="7870B10C" w:rsidR="00875C8B" w:rsidRPr="003D48ED" w:rsidRDefault="00875C8B" w:rsidP="00D710F3">
            <w:pPr>
              <w:tabs>
                <w:tab w:val="left" w:pos="1134"/>
                <w:tab w:val="left" w:pos="1560"/>
                <w:tab w:val="left" w:pos="2127"/>
              </w:tabs>
              <w:spacing w:befor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Диапазоны кодов </w:t>
            </w:r>
            <w:r w:rsidR="00FF7B49" w:rsidRPr="003D48ED">
              <w:rPr>
                <w:b/>
                <w:bCs/>
                <w:i/>
                <w:iCs/>
                <w:sz w:val="18"/>
                <w:szCs w:val="18"/>
              </w:rPr>
              <w:t>в</w:t>
            </w: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 исключительно</w:t>
            </w:r>
            <w:r w:rsidR="00FF7B49" w:rsidRPr="003D48ED">
              <w:rPr>
                <w:b/>
                <w:bCs/>
                <w:i/>
                <w:iCs/>
                <w:sz w:val="18"/>
                <w:szCs w:val="18"/>
              </w:rPr>
              <w:t>м</w:t>
            </w: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 использовани</w:t>
            </w:r>
            <w:r w:rsidR="00FF7B49" w:rsidRPr="003D48ED">
              <w:rPr>
                <w:b/>
                <w:bCs/>
                <w:i/>
                <w:iCs/>
                <w:sz w:val="18"/>
                <w:szCs w:val="18"/>
              </w:rPr>
              <w:t>и</w:t>
            </w: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 Российской Федерации</w:t>
            </w:r>
          </w:p>
        </w:tc>
        <w:tc>
          <w:tcPr>
            <w:tcW w:w="3005" w:type="dxa"/>
          </w:tcPr>
          <w:p w14:paraId="5164A3F6" w14:textId="340277A9" w:rsidR="00875C8B" w:rsidRPr="003D48ED" w:rsidRDefault="00875C8B" w:rsidP="00D710F3">
            <w:pPr>
              <w:tabs>
                <w:tab w:val="left" w:pos="1134"/>
                <w:tab w:val="left" w:pos="1560"/>
                <w:tab w:val="left" w:pos="2127"/>
              </w:tabs>
              <w:spacing w:befor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Диапазоны кодов </w:t>
            </w:r>
            <w:r w:rsidR="00FF7B49" w:rsidRPr="003D48ED">
              <w:rPr>
                <w:b/>
                <w:bCs/>
                <w:i/>
                <w:iCs/>
                <w:sz w:val="18"/>
                <w:szCs w:val="18"/>
              </w:rPr>
              <w:t>в</w:t>
            </w: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 исключительно</w:t>
            </w:r>
            <w:r w:rsidR="00FF7B49" w:rsidRPr="003D48ED">
              <w:rPr>
                <w:b/>
                <w:bCs/>
                <w:i/>
                <w:iCs/>
                <w:sz w:val="18"/>
                <w:szCs w:val="18"/>
              </w:rPr>
              <w:t>м</w:t>
            </w: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 использовани</w:t>
            </w:r>
            <w:r w:rsidR="00FF7B49" w:rsidRPr="003D48ED">
              <w:rPr>
                <w:b/>
                <w:bCs/>
                <w:i/>
                <w:iCs/>
                <w:sz w:val="18"/>
                <w:szCs w:val="18"/>
              </w:rPr>
              <w:t>и</w:t>
            </w: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 Республики Казахстан</w:t>
            </w:r>
          </w:p>
        </w:tc>
        <w:tc>
          <w:tcPr>
            <w:tcW w:w="3005" w:type="dxa"/>
          </w:tcPr>
          <w:p w14:paraId="320A7200" w14:textId="2750C2BA" w:rsidR="00875C8B" w:rsidRPr="003D48ED" w:rsidRDefault="00875C8B" w:rsidP="00D710F3">
            <w:pPr>
              <w:tabs>
                <w:tab w:val="left" w:pos="1134"/>
                <w:tab w:val="left" w:pos="1560"/>
                <w:tab w:val="left" w:pos="2127"/>
              </w:tabs>
              <w:spacing w:befor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Диапазоны кодов </w:t>
            </w:r>
            <w:r w:rsidR="00FF7B49" w:rsidRPr="003D48ED">
              <w:rPr>
                <w:b/>
                <w:bCs/>
                <w:i/>
                <w:iCs/>
                <w:sz w:val="18"/>
                <w:szCs w:val="18"/>
              </w:rPr>
              <w:t>в</w:t>
            </w: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 совместно</w:t>
            </w:r>
            <w:r w:rsidR="00FF7B49" w:rsidRPr="003D48ED">
              <w:rPr>
                <w:b/>
                <w:bCs/>
                <w:i/>
                <w:iCs/>
                <w:sz w:val="18"/>
                <w:szCs w:val="18"/>
              </w:rPr>
              <w:t>м</w:t>
            </w: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 использовани</w:t>
            </w:r>
            <w:r w:rsidR="00DC138D" w:rsidRPr="003D48ED">
              <w:rPr>
                <w:b/>
                <w:bCs/>
                <w:i/>
                <w:iCs/>
                <w:sz w:val="18"/>
                <w:szCs w:val="18"/>
              </w:rPr>
              <w:t>и</w:t>
            </w:r>
            <w:r w:rsidRPr="003D48ED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F673D" w:rsidRPr="003D48ED">
              <w:rPr>
                <w:b/>
                <w:bCs/>
                <w:i/>
                <w:iCs/>
                <w:sz w:val="18"/>
                <w:szCs w:val="18"/>
              </w:rPr>
              <w:t xml:space="preserve">Республики Казахстан и </w:t>
            </w:r>
            <w:r w:rsidR="00E05601" w:rsidRPr="003D48ED">
              <w:rPr>
                <w:b/>
                <w:bCs/>
                <w:i/>
                <w:iCs/>
                <w:sz w:val="18"/>
                <w:szCs w:val="18"/>
              </w:rPr>
              <w:t>Российской Федерации</w:t>
            </w:r>
            <w:r w:rsidR="00DC138D" w:rsidRPr="003D48ED">
              <w:rPr>
                <w:rFonts w:cstheme="minorHAnsi"/>
                <w:i/>
                <w:iCs/>
              </w:rPr>
              <w:t>*</w:t>
            </w:r>
          </w:p>
        </w:tc>
      </w:tr>
      <w:tr w:rsidR="00875C8B" w:rsidRPr="003D48ED" w14:paraId="160649EA" w14:textId="77777777" w:rsidTr="00D710F3">
        <w:trPr>
          <w:cantSplit/>
        </w:trPr>
        <w:tc>
          <w:tcPr>
            <w:tcW w:w="3006" w:type="dxa"/>
          </w:tcPr>
          <w:p w14:paraId="636E97AB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24BD5509" w14:textId="02667051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000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099</w:t>
            </w:r>
          </w:p>
        </w:tc>
        <w:tc>
          <w:tcPr>
            <w:tcW w:w="3005" w:type="dxa"/>
          </w:tcPr>
          <w:p w14:paraId="0E7412EA" w14:textId="4E337642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</w:tr>
      <w:tr w:rsidR="00875C8B" w:rsidRPr="003D48ED" w14:paraId="3E3AF480" w14:textId="77777777" w:rsidTr="00D710F3">
        <w:trPr>
          <w:cantSplit/>
        </w:trPr>
        <w:tc>
          <w:tcPr>
            <w:tcW w:w="3006" w:type="dxa"/>
          </w:tcPr>
          <w:p w14:paraId="0A4E649C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7C767CE6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68A287A7" w14:textId="35288854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100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199</w:t>
            </w:r>
          </w:p>
        </w:tc>
      </w:tr>
      <w:tr w:rsidR="00875C8B" w:rsidRPr="003D48ED" w14:paraId="1FD7B5FC" w14:textId="77777777" w:rsidTr="00D710F3">
        <w:trPr>
          <w:cantSplit/>
        </w:trPr>
        <w:tc>
          <w:tcPr>
            <w:tcW w:w="3006" w:type="dxa"/>
          </w:tcPr>
          <w:p w14:paraId="76C29C60" w14:textId="2FE4DA83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200</w:t>
            </w:r>
            <w:r w:rsidR="00CF50DE" w:rsidRPr="003D48ED">
              <w:rPr>
                <w:rFonts w:cstheme="minorHAnsi"/>
                <w:sz w:val="18"/>
                <w:szCs w:val="18"/>
              </w:rPr>
              <w:sym w:font="Symbol" w:char="F02D"/>
            </w:r>
            <w:r w:rsidRPr="003D48ED">
              <w:rPr>
                <w:rFonts w:cstheme="minorHAnsi"/>
                <w:sz w:val="18"/>
                <w:szCs w:val="18"/>
              </w:rPr>
              <w:t>299</w:t>
            </w:r>
          </w:p>
        </w:tc>
        <w:tc>
          <w:tcPr>
            <w:tcW w:w="3005" w:type="dxa"/>
          </w:tcPr>
          <w:p w14:paraId="22F612D3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553CFD8C" w14:textId="4216662F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</w:tr>
      <w:tr w:rsidR="00875C8B" w:rsidRPr="003D48ED" w14:paraId="19F28BD5" w14:textId="77777777" w:rsidTr="00D710F3">
        <w:trPr>
          <w:cantSplit/>
        </w:trPr>
        <w:tc>
          <w:tcPr>
            <w:tcW w:w="3006" w:type="dxa"/>
          </w:tcPr>
          <w:p w14:paraId="316D3B05" w14:textId="76FAC57B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300</w:t>
            </w:r>
            <w:r w:rsidR="00CF50DE" w:rsidRPr="003D48ED">
              <w:rPr>
                <w:rFonts w:cstheme="minorHAnsi"/>
                <w:sz w:val="18"/>
                <w:szCs w:val="18"/>
              </w:rPr>
              <w:sym w:font="Symbol" w:char="F02D"/>
            </w:r>
            <w:r w:rsidRPr="003D48ED">
              <w:rPr>
                <w:rFonts w:cstheme="minorHAnsi"/>
                <w:sz w:val="18"/>
                <w:szCs w:val="18"/>
              </w:rPr>
              <w:t>399</w:t>
            </w:r>
          </w:p>
        </w:tc>
        <w:tc>
          <w:tcPr>
            <w:tcW w:w="3005" w:type="dxa"/>
          </w:tcPr>
          <w:p w14:paraId="467E0AAE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6C6C8335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</w:tr>
      <w:tr w:rsidR="00875C8B" w:rsidRPr="003D48ED" w14:paraId="4FA2A4D2" w14:textId="77777777" w:rsidTr="00D710F3">
        <w:trPr>
          <w:cantSplit/>
        </w:trPr>
        <w:tc>
          <w:tcPr>
            <w:tcW w:w="3006" w:type="dxa"/>
          </w:tcPr>
          <w:p w14:paraId="08EB1C5C" w14:textId="198835CB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400</w:t>
            </w:r>
            <w:r w:rsidR="00CF50DE" w:rsidRPr="003D48ED">
              <w:rPr>
                <w:rFonts w:cstheme="minorHAnsi"/>
                <w:sz w:val="18"/>
                <w:szCs w:val="18"/>
              </w:rPr>
              <w:sym w:font="Symbol" w:char="F02D"/>
            </w:r>
            <w:r w:rsidRPr="003D48ED">
              <w:rPr>
                <w:rFonts w:cstheme="minorHAnsi"/>
                <w:sz w:val="18"/>
                <w:szCs w:val="18"/>
              </w:rPr>
              <w:t>499</w:t>
            </w:r>
          </w:p>
        </w:tc>
        <w:tc>
          <w:tcPr>
            <w:tcW w:w="3005" w:type="dxa"/>
          </w:tcPr>
          <w:p w14:paraId="3EABAED1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5B5E6702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</w:tr>
      <w:tr w:rsidR="00875C8B" w:rsidRPr="003D48ED" w14:paraId="46B6B2E9" w14:textId="77777777" w:rsidTr="00D710F3">
        <w:trPr>
          <w:cantSplit/>
        </w:trPr>
        <w:tc>
          <w:tcPr>
            <w:tcW w:w="3006" w:type="dxa"/>
          </w:tcPr>
          <w:p w14:paraId="2D99F81D" w14:textId="7174EE70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500</w:t>
            </w:r>
            <w:r w:rsidR="00CF50DE" w:rsidRPr="003D48ED">
              <w:rPr>
                <w:rFonts w:cstheme="minorHAnsi"/>
                <w:sz w:val="18"/>
                <w:szCs w:val="18"/>
              </w:rPr>
              <w:sym w:font="Symbol" w:char="F02D"/>
            </w:r>
            <w:r w:rsidRPr="003D48ED">
              <w:rPr>
                <w:rFonts w:cstheme="minorHAnsi"/>
                <w:sz w:val="18"/>
                <w:szCs w:val="18"/>
              </w:rPr>
              <w:t>599</w:t>
            </w:r>
          </w:p>
        </w:tc>
        <w:tc>
          <w:tcPr>
            <w:tcW w:w="3005" w:type="dxa"/>
          </w:tcPr>
          <w:p w14:paraId="06D032A0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7C32DF8A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</w:tr>
      <w:tr w:rsidR="00875C8B" w:rsidRPr="003D48ED" w14:paraId="4DC65AA8" w14:textId="77777777" w:rsidTr="00D710F3">
        <w:trPr>
          <w:cantSplit/>
        </w:trPr>
        <w:tc>
          <w:tcPr>
            <w:tcW w:w="3006" w:type="dxa"/>
          </w:tcPr>
          <w:p w14:paraId="69FA5F32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4522F71A" w14:textId="5858CD94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600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699</w:t>
            </w:r>
          </w:p>
        </w:tc>
        <w:tc>
          <w:tcPr>
            <w:tcW w:w="3005" w:type="dxa"/>
          </w:tcPr>
          <w:p w14:paraId="696E7689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</w:tr>
      <w:tr w:rsidR="00875C8B" w:rsidRPr="003D48ED" w14:paraId="64D7C1A6" w14:textId="77777777" w:rsidTr="00D710F3">
        <w:trPr>
          <w:cantSplit/>
        </w:trPr>
        <w:tc>
          <w:tcPr>
            <w:tcW w:w="3006" w:type="dxa"/>
          </w:tcPr>
          <w:p w14:paraId="4D90C6A8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20EF72D9" w14:textId="0B8BF9E1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700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799</w:t>
            </w:r>
          </w:p>
        </w:tc>
        <w:tc>
          <w:tcPr>
            <w:tcW w:w="3005" w:type="dxa"/>
          </w:tcPr>
          <w:p w14:paraId="1D15B544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</w:tr>
      <w:tr w:rsidR="00875C8B" w:rsidRPr="003D48ED" w14:paraId="015CF91E" w14:textId="77777777" w:rsidTr="00D710F3">
        <w:trPr>
          <w:cantSplit/>
        </w:trPr>
        <w:tc>
          <w:tcPr>
            <w:tcW w:w="3006" w:type="dxa"/>
          </w:tcPr>
          <w:p w14:paraId="442CF63D" w14:textId="2870DB41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810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818, 820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 xml:space="preserve">821, </w:t>
            </w:r>
            <w:r w:rsidRPr="003D48ED">
              <w:rPr>
                <w:rFonts w:cstheme="minorHAnsi"/>
                <w:sz w:val="18"/>
                <w:szCs w:val="18"/>
              </w:rPr>
              <w:br/>
              <w:t xml:space="preserve">831, </w:t>
            </w:r>
            <w:r w:rsidRPr="003D48ED">
              <w:rPr>
                <w:rFonts w:cstheme="minorHAnsi"/>
                <w:sz w:val="18"/>
                <w:szCs w:val="18"/>
              </w:rPr>
              <w:br/>
              <w:t>833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836, 840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 xml:space="preserve">848, </w:t>
            </w:r>
            <w:r w:rsidRPr="003D48ED">
              <w:rPr>
                <w:rFonts w:cstheme="minorHAnsi"/>
                <w:sz w:val="18"/>
                <w:szCs w:val="18"/>
              </w:rPr>
              <w:br/>
              <w:t>850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851, 855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 xml:space="preserve">857, </w:t>
            </w:r>
            <w:r w:rsidRPr="003D48ED">
              <w:rPr>
                <w:rFonts w:cstheme="minorHAnsi"/>
                <w:sz w:val="18"/>
                <w:szCs w:val="18"/>
              </w:rPr>
              <w:br/>
              <w:t>860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863, 865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 xml:space="preserve">867, </w:t>
            </w:r>
            <w:r w:rsidRPr="003D48ED">
              <w:rPr>
                <w:rFonts w:cstheme="minorHAnsi"/>
                <w:sz w:val="18"/>
                <w:szCs w:val="18"/>
              </w:rPr>
              <w:br/>
              <w:t xml:space="preserve">869, </w:t>
            </w:r>
            <w:r w:rsidRPr="003D48ED">
              <w:rPr>
                <w:rFonts w:cstheme="minorHAnsi"/>
                <w:sz w:val="18"/>
                <w:szCs w:val="18"/>
              </w:rPr>
              <w:br/>
              <w:t>871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873, 877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880**</w:t>
            </w:r>
          </w:p>
        </w:tc>
        <w:tc>
          <w:tcPr>
            <w:tcW w:w="3005" w:type="dxa"/>
          </w:tcPr>
          <w:p w14:paraId="79A0728C" w14:textId="3EB50CE9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1B575B79" w14:textId="393F46C3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800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809</w:t>
            </w:r>
            <w:r w:rsidRPr="003D48ED">
              <w:rPr>
                <w:rFonts w:cstheme="minorHAnsi"/>
                <w:sz w:val="18"/>
                <w:szCs w:val="18"/>
              </w:rPr>
              <w:br/>
              <w:t>881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899</w:t>
            </w:r>
          </w:p>
        </w:tc>
      </w:tr>
      <w:tr w:rsidR="00875C8B" w:rsidRPr="003D48ED" w14:paraId="40E73F29" w14:textId="77777777" w:rsidTr="00D710F3">
        <w:trPr>
          <w:cantSplit/>
        </w:trPr>
        <w:tc>
          <w:tcPr>
            <w:tcW w:w="3006" w:type="dxa"/>
          </w:tcPr>
          <w:p w14:paraId="66CDA44D" w14:textId="1832EA85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  <w:r w:rsidRPr="003D48ED">
              <w:rPr>
                <w:rFonts w:cstheme="minorHAnsi"/>
                <w:sz w:val="18"/>
                <w:szCs w:val="18"/>
              </w:rPr>
              <w:t>900</w:t>
            </w:r>
            <w:r w:rsidR="00CF50DE" w:rsidRPr="003D48ED">
              <w:rPr>
                <w:rFonts w:cstheme="minorHAnsi"/>
                <w:sz w:val="18"/>
                <w:szCs w:val="18"/>
              </w:rPr>
              <w:t>‒</w:t>
            </w:r>
            <w:r w:rsidRPr="003D48ED">
              <w:rPr>
                <w:rFonts w:cstheme="minorHAnsi"/>
                <w:sz w:val="18"/>
                <w:szCs w:val="18"/>
              </w:rPr>
              <w:t>999</w:t>
            </w:r>
          </w:p>
        </w:tc>
        <w:tc>
          <w:tcPr>
            <w:tcW w:w="3005" w:type="dxa"/>
          </w:tcPr>
          <w:p w14:paraId="7A2504D9" w14:textId="77777777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</w:tcPr>
          <w:p w14:paraId="71937472" w14:textId="42BD1B3D" w:rsidR="00875C8B" w:rsidRPr="003D48ED" w:rsidRDefault="00875C8B" w:rsidP="000406C4">
            <w:pPr>
              <w:tabs>
                <w:tab w:val="left" w:pos="1134"/>
                <w:tab w:val="left" w:pos="1560"/>
                <w:tab w:val="left" w:pos="2127"/>
              </w:tabs>
              <w:spacing w:before="40"/>
              <w:jc w:val="center"/>
              <w:rPr>
                <w:sz w:val="18"/>
                <w:szCs w:val="18"/>
              </w:rPr>
            </w:pPr>
          </w:p>
        </w:tc>
      </w:tr>
    </w:tbl>
    <w:p w14:paraId="53998019" w14:textId="4BF28365" w:rsidR="00CF50DE" w:rsidRPr="003D48ED" w:rsidRDefault="00CF50DE" w:rsidP="000406C4">
      <w:pPr>
        <w:tabs>
          <w:tab w:val="left" w:pos="1134"/>
          <w:tab w:val="left" w:pos="1560"/>
          <w:tab w:val="left" w:pos="2127"/>
        </w:tabs>
        <w:spacing w:before="360"/>
        <w:rPr>
          <w:rFonts w:asciiTheme="minorHAnsi" w:hAnsiTheme="minorHAnsi"/>
        </w:rPr>
      </w:pPr>
    </w:p>
    <w:p w14:paraId="31A7A78A" w14:textId="77777777" w:rsidR="00CF50DE" w:rsidRPr="003D48ED" w:rsidRDefault="00CF50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</w:rPr>
      </w:pPr>
      <w:r w:rsidRPr="003D48ED">
        <w:rPr>
          <w:rFonts w:asciiTheme="minorHAnsi" w:hAnsiTheme="minorHAnsi"/>
        </w:rPr>
        <w:br w:type="page"/>
      </w:r>
    </w:p>
    <w:p w14:paraId="727AC8F8" w14:textId="48B40729" w:rsidR="000406C4" w:rsidRPr="003D48ED" w:rsidRDefault="000406C4" w:rsidP="00720278">
      <w:pPr>
        <w:tabs>
          <w:tab w:val="left" w:pos="284"/>
          <w:tab w:val="left" w:pos="1134"/>
          <w:tab w:val="left" w:pos="1560"/>
          <w:tab w:val="left" w:pos="2127"/>
        </w:tabs>
        <w:rPr>
          <w:rFonts w:asciiTheme="minorHAnsi" w:hAnsiTheme="minorHAnsi"/>
        </w:rPr>
      </w:pPr>
      <w:r w:rsidRPr="003D48ED">
        <w:rPr>
          <w:rFonts w:asciiTheme="minorHAnsi" w:hAnsiTheme="minorHAnsi"/>
        </w:rPr>
        <w:lastRenderedPageBreak/>
        <w:t>*</w:t>
      </w:r>
      <w:r w:rsidR="00A91987" w:rsidRPr="003D48ED">
        <w:rPr>
          <w:rFonts w:asciiTheme="minorHAnsi" w:hAnsiTheme="minorHAnsi"/>
        </w:rPr>
        <w:tab/>
      </w:r>
      <w:r w:rsidRPr="003D48ED">
        <w:rPr>
          <w:rFonts w:asciiTheme="minorHAnsi" w:hAnsiTheme="minorHAnsi"/>
        </w:rPr>
        <w:t>При совместном использовании диапазонов кодов нумерации стороны:</w:t>
      </w:r>
    </w:p>
    <w:p w14:paraId="6B7CC329" w14:textId="092181C7" w:rsidR="000406C4" w:rsidRPr="003D48ED" w:rsidRDefault="000406C4" w:rsidP="005B2D66">
      <w:pPr>
        <w:pStyle w:val="enumlev1"/>
      </w:pPr>
      <w:r w:rsidRPr="003D48ED">
        <w:t>1)</w:t>
      </w:r>
      <w:r w:rsidR="005B2D66" w:rsidRPr="003D48ED">
        <w:tab/>
      </w:r>
      <w:r w:rsidRPr="003D48ED">
        <w:t xml:space="preserve">самостоятельно </w:t>
      </w:r>
      <w:r w:rsidR="00FF7B49" w:rsidRPr="003D48ED">
        <w:t>производят назначение</w:t>
      </w:r>
      <w:r w:rsidRPr="003D48ED">
        <w:t xml:space="preserve"> код</w:t>
      </w:r>
      <w:r w:rsidR="00FF7B49" w:rsidRPr="003D48ED">
        <w:t>ов</w:t>
      </w:r>
      <w:r w:rsidRPr="003D48ED">
        <w:t xml:space="preserve"> в </w:t>
      </w:r>
      <w:r w:rsidR="00FF7B49" w:rsidRPr="003D48ED">
        <w:t>совместно используемых</w:t>
      </w:r>
      <w:r w:rsidRPr="003D48ED">
        <w:t xml:space="preserve"> диапазон</w:t>
      </w:r>
      <w:r w:rsidR="00FF7B49" w:rsidRPr="003D48ED">
        <w:t>ах кодов нумерации</w:t>
      </w:r>
      <w:r w:rsidRPr="003D48ED">
        <w:t xml:space="preserve"> в соответствии с законодательством</w:t>
      </w:r>
      <w:r w:rsidR="00FF7B49" w:rsidRPr="003D48ED">
        <w:t xml:space="preserve"> государств</w:t>
      </w:r>
      <w:r w:rsidRPr="003D48ED">
        <w:t xml:space="preserve"> сторон;</w:t>
      </w:r>
    </w:p>
    <w:p w14:paraId="2C57E7DE" w14:textId="2881C8F6" w:rsidR="000406C4" w:rsidRPr="003D48ED" w:rsidRDefault="000406C4" w:rsidP="005B2D66">
      <w:pPr>
        <w:pStyle w:val="enumlev1"/>
      </w:pPr>
      <w:r w:rsidRPr="003D48ED">
        <w:t>2)</w:t>
      </w:r>
      <w:r w:rsidR="005B2D66" w:rsidRPr="003D48ED">
        <w:tab/>
      </w:r>
      <w:r w:rsidR="00FF7B49" w:rsidRPr="003D48ED">
        <w:t xml:space="preserve">используют нумерацию в указанных </w:t>
      </w:r>
      <w:r w:rsidRPr="003D48ED">
        <w:t xml:space="preserve">диапазонах кодов нумерации исключительно в </w:t>
      </w:r>
      <w:r w:rsidR="00FF7B49" w:rsidRPr="003D48ED">
        <w:t>сетях телефонной связи государств сторон</w:t>
      </w:r>
      <w:r w:rsidRPr="003D48ED">
        <w:t>.</w:t>
      </w:r>
    </w:p>
    <w:p w14:paraId="56DFE3CA" w14:textId="5AC9B197" w:rsidR="00FF7B49" w:rsidRPr="003D48ED" w:rsidRDefault="000406C4" w:rsidP="00720278">
      <w:pPr>
        <w:tabs>
          <w:tab w:val="left" w:pos="284"/>
          <w:tab w:val="left" w:pos="1134"/>
          <w:tab w:val="left" w:pos="1560"/>
          <w:tab w:val="left" w:pos="2127"/>
        </w:tabs>
        <w:rPr>
          <w:rFonts w:asciiTheme="minorHAnsi" w:hAnsiTheme="minorHAnsi"/>
        </w:rPr>
      </w:pPr>
      <w:r w:rsidRPr="003D48ED">
        <w:rPr>
          <w:rFonts w:asciiTheme="minorHAnsi" w:hAnsiTheme="minorHAnsi"/>
        </w:rPr>
        <w:t>**</w:t>
      </w:r>
      <w:r w:rsidR="00A91987" w:rsidRPr="003D48ED">
        <w:rPr>
          <w:rFonts w:asciiTheme="minorHAnsi" w:hAnsiTheme="minorHAnsi"/>
        </w:rPr>
        <w:tab/>
      </w:r>
      <w:r w:rsidRPr="003D48ED">
        <w:rPr>
          <w:rFonts w:asciiTheme="minorHAnsi" w:hAnsiTheme="minorHAnsi"/>
        </w:rPr>
        <w:t>Не</w:t>
      </w:r>
      <w:r w:rsidR="00FF7B49" w:rsidRPr="003D48ED">
        <w:rPr>
          <w:rFonts w:asciiTheme="minorHAnsi" w:hAnsiTheme="minorHAnsi"/>
        </w:rPr>
        <w:t>распределенный</w:t>
      </w:r>
      <w:r w:rsidRPr="003D48ED">
        <w:rPr>
          <w:rFonts w:asciiTheme="minorHAnsi" w:hAnsiTheme="minorHAnsi"/>
        </w:rPr>
        <w:t xml:space="preserve"> ресурс кодов (26 кодов: 819, 822</w:t>
      </w:r>
      <w:r w:rsidR="00CF50DE" w:rsidRPr="003D48ED">
        <w:rPr>
          <w:rFonts w:asciiTheme="minorHAnsi" w:hAnsiTheme="minorHAnsi"/>
        </w:rPr>
        <w:t>‒</w:t>
      </w:r>
      <w:r w:rsidRPr="003D48ED">
        <w:rPr>
          <w:rFonts w:asciiTheme="minorHAnsi" w:hAnsiTheme="minorHAnsi"/>
        </w:rPr>
        <w:t>829, 830, 832, 837</w:t>
      </w:r>
      <w:r w:rsidR="00CF50DE" w:rsidRPr="003D48ED">
        <w:rPr>
          <w:rFonts w:asciiTheme="minorHAnsi" w:hAnsiTheme="minorHAnsi"/>
        </w:rPr>
        <w:t>‒</w:t>
      </w:r>
      <w:r w:rsidRPr="003D48ED">
        <w:rPr>
          <w:rFonts w:asciiTheme="minorHAnsi" w:hAnsiTheme="minorHAnsi"/>
        </w:rPr>
        <w:t>839, 849, 852</w:t>
      </w:r>
      <w:r w:rsidR="00CF50DE" w:rsidRPr="003D48ED">
        <w:rPr>
          <w:rFonts w:asciiTheme="minorHAnsi" w:hAnsiTheme="minorHAnsi"/>
        </w:rPr>
        <w:t>‒</w:t>
      </w:r>
      <w:r w:rsidRPr="003D48ED">
        <w:rPr>
          <w:rFonts w:asciiTheme="minorHAnsi" w:hAnsiTheme="minorHAnsi"/>
        </w:rPr>
        <w:t>854, 858</w:t>
      </w:r>
      <w:r w:rsidR="00CF50DE" w:rsidRPr="003D48ED">
        <w:rPr>
          <w:rFonts w:asciiTheme="minorHAnsi" w:hAnsiTheme="minorHAnsi"/>
        </w:rPr>
        <w:t>‒</w:t>
      </w:r>
      <w:r w:rsidRPr="003D48ED">
        <w:rPr>
          <w:rFonts w:asciiTheme="minorHAnsi" w:hAnsiTheme="minorHAnsi"/>
        </w:rPr>
        <w:t>859, 864, 868, 870, 874</w:t>
      </w:r>
      <w:r w:rsidR="00CF50DE" w:rsidRPr="003D48ED">
        <w:rPr>
          <w:rFonts w:asciiTheme="minorHAnsi" w:hAnsiTheme="minorHAnsi"/>
        </w:rPr>
        <w:t>‒</w:t>
      </w:r>
      <w:r w:rsidRPr="003D48ED">
        <w:rPr>
          <w:rFonts w:asciiTheme="minorHAnsi" w:hAnsiTheme="minorHAnsi"/>
        </w:rPr>
        <w:t xml:space="preserve">876) </w:t>
      </w:r>
      <w:r w:rsidR="00FF7B49" w:rsidRPr="003D48ED">
        <w:rPr>
          <w:rFonts w:asciiTheme="minorHAnsi" w:hAnsiTheme="minorHAnsi"/>
        </w:rPr>
        <w:t>закрепляется</w:t>
      </w:r>
      <w:r w:rsidRPr="003D48ED">
        <w:rPr>
          <w:rFonts w:asciiTheme="minorHAnsi" w:hAnsiTheme="minorHAnsi"/>
        </w:rPr>
        <w:t xml:space="preserve"> в общем резерве. </w:t>
      </w:r>
      <w:r w:rsidR="00FF7B49" w:rsidRPr="003D48ED">
        <w:rPr>
          <w:rFonts w:asciiTheme="minorHAnsi" w:hAnsiTheme="minorHAnsi"/>
        </w:rPr>
        <w:t>Выведение</w:t>
      </w:r>
      <w:r w:rsidRPr="003D48ED">
        <w:rPr>
          <w:rFonts w:asciiTheme="minorHAnsi" w:hAnsiTheme="minorHAnsi"/>
        </w:rPr>
        <w:t xml:space="preserve"> из резерва и последующее </w:t>
      </w:r>
      <w:r w:rsidR="00FF7B49" w:rsidRPr="003D48ED">
        <w:rPr>
          <w:rFonts w:asciiTheme="minorHAnsi" w:hAnsiTheme="minorHAnsi"/>
        </w:rPr>
        <w:t>распределение нераспределенного ресурса</w:t>
      </w:r>
      <w:r w:rsidRPr="003D48ED">
        <w:rPr>
          <w:rFonts w:asciiTheme="minorHAnsi" w:hAnsiTheme="minorHAnsi"/>
        </w:rPr>
        <w:t xml:space="preserve"> кодов осуществляется по </w:t>
      </w:r>
      <w:r w:rsidR="00FF7B49" w:rsidRPr="003D48ED">
        <w:rPr>
          <w:rFonts w:asciiTheme="minorHAnsi" w:hAnsiTheme="minorHAnsi"/>
        </w:rPr>
        <w:t>взаимному</w:t>
      </w:r>
      <w:r w:rsidRPr="003D48ED">
        <w:rPr>
          <w:rFonts w:asciiTheme="minorHAnsi" w:hAnsiTheme="minorHAnsi"/>
        </w:rPr>
        <w:t xml:space="preserve"> согласию </w:t>
      </w:r>
      <w:r w:rsidR="00FF7B49" w:rsidRPr="003D48ED">
        <w:rPr>
          <w:rFonts w:asciiTheme="minorHAnsi" w:hAnsiTheme="minorHAnsi"/>
        </w:rPr>
        <w:t>сторон,</w:t>
      </w:r>
      <w:r w:rsidRPr="003D48ED">
        <w:rPr>
          <w:rFonts w:asciiTheme="minorHAnsi" w:hAnsiTheme="minorHAnsi"/>
        </w:rPr>
        <w:t xml:space="preserve"> оформляется отдельными протоколами к </w:t>
      </w:r>
      <w:r w:rsidR="00FF7B49" w:rsidRPr="003D48ED">
        <w:rPr>
          <w:rFonts w:asciiTheme="minorHAnsi" w:hAnsiTheme="minorHAnsi"/>
        </w:rPr>
        <w:t xml:space="preserve">соглашению </w:t>
      </w:r>
      <w:r w:rsidRPr="003D48ED">
        <w:rPr>
          <w:rFonts w:asciiTheme="minorHAnsi" w:hAnsiTheme="minorHAnsi"/>
        </w:rPr>
        <w:t xml:space="preserve">между </w:t>
      </w:r>
      <w:r w:rsidR="00FF7B49" w:rsidRPr="003D48ED">
        <w:rPr>
          <w:rFonts w:asciiTheme="minorHAnsi" w:hAnsiTheme="minorHAnsi"/>
        </w:rPr>
        <w:t xml:space="preserve">правительством </w:t>
      </w:r>
      <w:r w:rsidRPr="003D48ED">
        <w:rPr>
          <w:rFonts w:asciiTheme="minorHAnsi" w:hAnsiTheme="minorHAnsi"/>
        </w:rPr>
        <w:t xml:space="preserve">Республики Казахстан и </w:t>
      </w:r>
      <w:r w:rsidR="00FF7B49" w:rsidRPr="003D48ED">
        <w:rPr>
          <w:rFonts w:asciiTheme="minorHAnsi" w:hAnsiTheme="minorHAnsi"/>
        </w:rPr>
        <w:t xml:space="preserve">правительством </w:t>
      </w:r>
      <w:r w:rsidRPr="003D48ED">
        <w:rPr>
          <w:rFonts w:asciiTheme="minorHAnsi" w:hAnsiTheme="minorHAnsi"/>
        </w:rPr>
        <w:t>Российской Федерации о совместном использовании нумерации</w:t>
      </w:r>
      <w:r w:rsidR="00FF7B49" w:rsidRPr="003D48ED">
        <w:rPr>
          <w:rFonts w:asciiTheme="minorHAnsi" w:hAnsiTheme="minorHAnsi"/>
        </w:rPr>
        <w:t xml:space="preserve"> 7-й зоны всемирной нумерации и являются</w:t>
      </w:r>
      <w:r w:rsidRPr="003D48ED">
        <w:rPr>
          <w:rFonts w:asciiTheme="minorHAnsi" w:hAnsiTheme="minorHAnsi"/>
        </w:rPr>
        <w:t xml:space="preserve"> неотъемлемыми частями </w:t>
      </w:r>
      <w:r w:rsidR="00FF7B49" w:rsidRPr="003D48ED">
        <w:rPr>
          <w:rFonts w:asciiTheme="minorHAnsi" w:hAnsiTheme="minorHAnsi"/>
        </w:rPr>
        <w:t>данного</w:t>
      </w:r>
      <w:r w:rsidRPr="003D48ED">
        <w:rPr>
          <w:rFonts w:asciiTheme="minorHAnsi" w:hAnsiTheme="minorHAnsi"/>
        </w:rPr>
        <w:t xml:space="preserve"> </w:t>
      </w:r>
      <w:r w:rsidR="00FF7B49" w:rsidRPr="003D48ED">
        <w:rPr>
          <w:rFonts w:asciiTheme="minorHAnsi" w:hAnsiTheme="minorHAnsi"/>
        </w:rPr>
        <w:t>с</w:t>
      </w:r>
      <w:r w:rsidRPr="003D48ED">
        <w:rPr>
          <w:rFonts w:asciiTheme="minorHAnsi" w:hAnsiTheme="minorHAnsi"/>
        </w:rPr>
        <w:t>оглашения.</w:t>
      </w:r>
    </w:p>
    <w:p w14:paraId="64E0ECEB" w14:textId="35C80E78" w:rsidR="00875C8B" w:rsidRPr="003D48ED" w:rsidRDefault="00875C8B" w:rsidP="00720278">
      <w:pPr>
        <w:tabs>
          <w:tab w:val="left" w:pos="1134"/>
          <w:tab w:val="left" w:pos="1560"/>
          <w:tab w:val="left" w:pos="2127"/>
        </w:tabs>
        <w:rPr>
          <w:rFonts w:asciiTheme="minorHAnsi" w:hAnsiTheme="minorHAnsi"/>
        </w:rPr>
      </w:pPr>
      <w:r w:rsidRPr="003D48ED">
        <w:rPr>
          <w:rFonts w:asciiTheme="minorHAnsi" w:hAnsiTheme="minorHAnsi"/>
        </w:rPr>
        <w:t>Для контактов:</w:t>
      </w:r>
    </w:p>
    <w:p w14:paraId="1D7E9E13" w14:textId="663FD5C1" w:rsidR="000406C4" w:rsidRPr="003D48ED" w:rsidRDefault="000406C4" w:rsidP="003C1219">
      <w:pPr>
        <w:tabs>
          <w:tab w:val="clear" w:pos="1276"/>
          <w:tab w:val="left" w:pos="1560"/>
          <w:tab w:val="left" w:pos="2127"/>
        </w:tabs>
        <w:spacing w:before="0"/>
        <w:ind w:left="567"/>
        <w:jc w:val="left"/>
      </w:pPr>
      <w:r w:rsidRPr="003D48ED">
        <w:t>Министрество искусственного интеллекта и цифрового развития</w:t>
      </w:r>
      <w:r w:rsidRPr="003D48ED">
        <w:br/>
        <w:t xml:space="preserve">ул. Мангилик Ел, д. 8, </w:t>
      </w:r>
      <w:r w:rsidRPr="003D48ED">
        <w:br/>
        <w:t>АСТАНА 010000,</w:t>
      </w:r>
      <w:r w:rsidRPr="003D48ED">
        <w:br/>
        <w:t>Казахстан</w:t>
      </w:r>
      <w:r w:rsidRPr="003D48ED">
        <w:br/>
        <w:t>Тел.:</w:t>
      </w:r>
      <w:r w:rsidRPr="003D48ED">
        <w:tab/>
        <w:t>+7 7172 61 3323</w:t>
      </w:r>
      <w:r w:rsidRPr="003D48ED">
        <w:br/>
        <w:t>Эл. почта:</w:t>
      </w:r>
      <w:r w:rsidRPr="003D48ED">
        <w:tab/>
        <w:t>moap@mdai.gov.kz</w:t>
      </w:r>
    </w:p>
    <w:p w14:paraId="23EDEFFB" w14:textId="068729FC" w:rsidR="00875C8B" w:rsidRPr="003D48ED" w:rsidRDefault="00875C8B" w:rsidP="003C1219">
      <w:pPr>
        <w:spacing w:before="240"/>
      </w:pPr>
      <w:r w:rsidRPr="003D48ED">
        <w:tab/>
        <w:t xml:space="preserve">Министерство </w:t>
      </w:r>
      <w:r w:rsidR="000406C4" w:rsidRPr="003D48ED">
        <w:t xml:space="preserve">цифрового развития, </w:t>
      </w:r>
      <w:r w:rsidRPr="003D48ED">
        <w:t>связи и массовых коммуникаций Российской Федерации</w:t>
      </w:r>
    </w:p>
    <w:p w14:paraId="6C91925F" w14:textId="22632F79" w:rsidR="00875C8B" w:rsidRPr="003D48ED" w:rsidRDefault="000406C4" w:rsidP="00E951E3">
      <w:pPr>
        <w:tabs>
          <w:tab w:val="clear" w:pos="1276"/>
          <w:tab w:val="left" w:pos="1560"/>
          <w:tab w:val="left" w:pos="2127"/>
        </w:tabs>
        <w:spacing w:before="0"/>
        <w:ind w:left="567"/>
        <w:jc w:val="left"/>
        <w:rPr>
          <w:rFonts w:asciiTheme="minorHAnsi" w:hAnsiTheme="minorHAnsi"/>
          <w:color w:val="000000" w:themeColor="text1"/>
        </w:rPr>
      </w:pPr>
      <w:r w:rsidRPr="003D48ED">
        <w:rPr>
          <w:rFonts w:asciiTheme="minorHAnsi" w:hAnsiTheme="minorHAnsi"/>
        </w:rPr>
        <w:t>ул. Тверская, д. 7</w:t>
      </w:r>
      <w:r w:rsidR="00E951E3" w:rsidRPr="003D48ED">
        <w:rPr>
          <w:rFonts w:asciiTheme="minorHAnsi" w:hAnsiTheme="minorHAnsi"/>
        </w:rPr>
        <w:br/>
      </w:r>
      <w:r w:rsidRPr="003D48ED">
        <w:rPr>
          <w:rFonts w:asciiTheme="minorHAnsi" w:hAnsiTheme="minorHAnsi"/>
        </w:rPr>
        <w:t>МОСКВА 125375,</w:t>
      </w:r>
      <w:r w:rsidR="00E951E3" w:rsidRPr="003D48ED">
        <w:rPr>
          <w:rFonts w:asciiTheme="minorHAnsi" w:hAnsiTheme="minorHAnsi"/>
        </w:rPr>
        <w:br/>
      </w:r>
      <w:r w:rsidR="00875C8B" w:rsidRPr="003D48ED">
        <w:rPr>
          <w:rFonts w:asciiTheme="minorHAnsi" w:hAnsiTheme="minorHAnsi"/>
        </w:rPr>
        <w:t>Российская Федерация</w:t>
      </w:r>
      <w:r w:rsidR="00E951E3" w:rsidRPr="003D48ED">
        <w:rPr>
          <w:rFonts w:asciiTheme="minorHAnsi" w:hAnsiTheme="minorHAnsi"/>
        </w:rPr>
        <w:br/>
      </w:r>
      <w:r w:rsidR="00875C8B" w:rsidRPr="003D48ED">
        <w:rPr>
          <w:rFonts w:asciiTheme="minorHAnsi" w:hAnsiTheme="minorHAnsi"/>
        </w:rPr>
        <w:t>Тел.:</w:t>
      </w:r>
      <w:r w:rsidR="00875C8B" w:rsidRPr="003D48ED">
        <w:rPr>
          <w:rFonts w:asciiTheme="minorHAnsi" w:hAnsiTheme="minorHAnsi"/>
        </w:rPr>
        <w:tab/>
        <w:t xml:space="preserve">+7 495 </w:t>
      </w:r>
      <w:r w:rsidR="00875C8B" w:rsidRPr="003D48ED">
        <w:t>771</w:t>
      </w:r>
      <w:r w:rsidR="00875C8B" w:rsidRPr="003D48ED">
        <w:rPr>
          <w:rFonts w:asciiTheme="minorHAnsi" w:hAnsiTheme="minorHAnsi"/>
        </w:rPr>
        <w:t xml:space="preserve"> 8</w:t>
      </w:r>
      <w:r w:rsidRPr="003D48ED">
        <w:rPr>
          <w:rFonts w:asciiTheme="minorHAnsi" w:hAnsiTheme="minorHAnsi"/>
        </w:rPr>
        <w:t>1</w:t>
      </w:r>
      <w:r w:rsidR="00875C8B" w:rsidRPr="003D48ED">
        <w:rPr>
          <w:rFonts w:asciiTheme="minorHAnsi" w:hAnsiTheme="minorHAnsi"/>
        </w:rPr>
        <w:t>00</w:t>
      </w:r>
      <w:r w:rsidR="00E951E3" w:rsidRPr="003D48ED">
        <w:rPr>
          <w:rFonts w:asciiTheme="minorHAnsi" w:hAnsiTheme="minorHAnsi"/>
        </w:rPr>
        <w:br/>
      </w:r>
      <w:r w:rsidR="00875C8B" w:rsidRPr="003D48ED">
        <w:rPr>
          <w:rFonts w:asciiTheme="minorHAnsi" w:hAnsiTheme="minorHAnsi"/>
        </w:rPr>
        <w:t>Эл. почта:</w:t>
      </w:r>
      <w:r w:rsidR="00875C8B" w:rsidRPr="003D48ED">
        <w:rPr>
          <w:rFonts w:asciiTheme="minorHAnsi" w:hAnsiTheme="minorHAnsi"/>
        </w:rPr>
        <w:tab/>
      </w:r>
      <w:r w:rsidRPr="003D48ED">
        <w:t>office@digital.gov.ru</w:t>
      </w:r>
    </w:p>
    <w:p w14:paraId="4C7388FD" w14:textId="77777777" w:rsidR="0016432B" w:rsidRPr="003D48ED" w:rsidRDefault="0016432B" w:rsidP="0016432B">
      <w:pPr>
        <w:keepNext/>
        <w:pageBreakBefore/>
        <w:shd w:val="clear" w:color="auto" w:fill="D9D9D9"/>
        <w:spacing w:before="0" w:after="120"/>
        <w:jc w:val="center"/>
        <w:textAlignment w:val="auto"/>
        <w:outlineLvl w:val="1"/>
        <w:rPr>
          <w:rFonts w:cs="Calibri"/>
          <w:b/>
          <w:bCs/>
          <w:sz w:val="26"/>
          <w:szCs w:val="26"/>
        </w:rPr>
      </w:pPr>
      <w:r w:rsidRPr="003D48ED">
        <w:rPr>
          <w:rFonts w:cs="Calibri"/>
          <w:b/>
          <w:bCs/>
          <w:sz w:val="26"/>
          <w:szCs w:val="26"/>
        </w:rPr>
        <w:lastRenderedPageBreak/>
        <w:t>Лаборатории по тестированию, признанные МСЭ</w:t>
      </w:r>
    </w:p>
    <w:p w14:paraId="075B26CF" w14:textId="3BBAC82C" w:rsidR="0016432B" w:rsidRPr="003D48ED" w:rsidRDefault="0016432B" w:rsidP="001643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240"/>
        <w:textAlignment w:val="auto"/>
        <w:rPr>
          <w:rFonts w:eastAsia="Calibri"/>
          <w:spacing w:val="-2"/>
        </w:rPr>
      </w:pPr>
      <w:r w:rsidRPr="003D48ED">
        <w:rPr>
          <w:rFonts w:eastAsia="Calibri"/>
          <w:spacing w:val="-2"/>
        </w:rPr>
        <w:t xml:space="preserve">В соответствии с </w:t>
      </w:r>
      <w:hyperlink r:id="rId16" w:history="1">
        <w:r w:rsidRPr="003D48ED">
          <w:rPr>
            <w:rStyle w:val="Hyperlink"/>
          </w:rPr>
          <w:t>Руководством МСЭ-Т "Процедура признания лабораторий по тестированию" (2022 г.)</w:t>
        </w:r>
      </w:hyperlink>
      <w:r w:rsidRPr="003D48ED">
        <w:rPr>
          <w:rFonts w:eastAsia="Calibri"/>
          <w:spacing w:val="-2"/>
        </w:rPr>
        <w:t xml:space="preserve"> и на основании заявки и информации об области аккредитации, полученных 7 апреля 2026 года, следующая лаборатория по тестированию, которая отвечает критериям, определенным в пункте 9 вышеупомянутого Руководства МСЭ</w:t>
      </w:r>
      <w:r w:rsidRPr="003D48ED">
        <w:rPr>
          <w:rFonts w:eastAsia="Calibri"/>
          <w:spacing w:val="-2"/>
        </w:rPr>
        <w:noBreakHyphen/>
        <w:t>Т, была зарегистрирована в базе данных МСЭ о лабораториях по тестированию (</w:t>
      </w:r>
      <w:hyperlink r:id="rId17" w:history="1">
        <w:r w:rsidRPr="003D48ED">
          <w:rPr>
            <w:rStyle w:val="Hyperlink"/>
          </w:rPr>
          <w:t>https://itu.int/go/tldb</w:t>
        </w:r>
      </w:hyperlink>
      <w:r w:rsidRPr="003D48ED">
        <w:rPr>
          <w:rFonts w:eastAsia="Calibri"/>
          <w:spacing w:val="-2"/>
        </w:rPr>
        <w:t>):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1566"/>
        <w:gridCol w:w="4246"/>
      </w:tblGrid>
      <w:tr w:rsidR="0016432B" w:rsidRPr="003D48ED" w14:paraId="72E5C017" w14:textId="77777777" w:rsidTr="00D710F3">
        <w:trPr>
          <w:trHeight w:val="47"/>
          <w:tblHeader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EEC7EF5" w14:textId="77777777" w:rsidR="0016432B" w:rsidRPr="003D48ED" w:rsidRDefault="0016432B" w:rsidP="00D710F3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48ED">
              <w:rPr>
                <w:b/>
                <w:bCs/>
                <w:sz w:val="18"/>
                <w:szCs w:val="18"/>
              </w:rPr>
              <w:t>Лаборатория по тестированию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61CF59D7" w14:textId="77777777" w:rsidR="0016432B" w:rsidRPr="003D48ED" w:rsidRDefault="0016432B" w:rsidP="00D710F3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48ED">
              <w:rPr>
                <w:b/>
                <w:bCs/>
                <w:sz w:val="18"/>
                <w:szCs w:val="18"/>
              </w:rPr>
              <w:t>Страна</w:t>
            </w:r>
          </w:p>
        </w:tc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6AB668F7" w14:textId="77777777" w:rsidR="0016432B" w:rsidRPr="003D48ED" w:rsidRDefault="0016432B" w:rsidP="00D710F3">
            <w:pPr>
              <w:spacing w:before="80" w:after="80"/>
              <w:jc w:val="center"/>
              <w:rPr>
                <w:b/>
                <w:bCs/>
                <w:sz w:val="18"/>
                <w:szCs w:val="18"/>
              </w:rPr>
            </w:pPr>
            <w:r w:rsidRPr="003D48ED">
              <w:rPr>
                <w:b/>
                <w:bCs/>
                <w:sz w:val="18"/>
                <w:szCs w:val="18"/>
              </w:rPr>
              <w:t>Область аккредитации (Рекомендации МСЭ-Т)</w:t>
            </w:r>
          </w:p>
        </w:tc>
      </w:tr>
      <w:tr w:rsidR="0016432B" w:rsidRPr="003D48ED" w14:paraId="291AE977" w14:textId="77777777" w:rsidTr="00D710F3">
        <w:trPr>
          <w:trHeight w:val="457"/>
        </w:trPr>
        <w:tc>
          <w:tcPr>
            <w:tcW w:w="3397" w:type="dxa"/>
          </w:tcPr>
          <w:p w14:paraId="730735ED" w14:textId="3D592938" w:rsidR="0016432B" w:rsidRPr="003D48ED" w:rsidRDefault="0016432B" w:rsidP="00D710F3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 xml:space="preserve">Testing Center of State Enterprise </w:t>
            </w:r>
            <w:r w:rsidR="00A91987" w:rsidRPr="003D48ED">
              <w:rPr>
                <w:sz w:val="18"/>
                <w:szCs w:val="18"/>
              </w:rPr>
              <w:t>"</w:t>
            </w:r>
            <w:r w:rsidRPr="003D48ED">
              <w:rPr>
                <w:sz w:val="18"/>
                <w:szCs w:val="18"/>
              </w:rPr>
              <w:t>The Ukrainian State Centre of Radio Frequencies</w:t>
            </w:r>
            <w:r w:rsidR="00A91987" w:rsidRPr="003D48ED">
              <w:rPr>
                <w:sz w:val="18"/>
                <w:szCs w:val="18"/>
              </w:rPr>
              <w:t>"</w:t>
            </w:r>
            <w:r w:rsidRPr="003D48ED">
              <w:rPr>
                <w:sz w:val="18"/>
                <w:szCs w:val="18"/>
              </w:rPr>
              <w:t xml:space="preserve"> (TC </w:t>
            </w:r>
            <w:r w:rsidR="00A91987" w:rsidRPr="003D48ED">
              <w:rPr>
                <w:sz w:val="18"/>
                <w:szCs w:val="18"/>
              </w:rPr>
              <w:t>"</w:t>
            </w:r>
            <w:r w:rsidRPr="003D48ED">
              <w:rPr>
                <w:sz w:val="18"/>
                <w:szCs w:val="18"/>
              </w:rPr>
              <w:t>UCRF</w:t>
            </w:r>
            <w:r w:rsidR="00A91987" w:rsidRPr="003D48ED">
              <w:rPr>
                <w:sz w:val="18"/>
                <w:szCs w:val="18"/>
              </w:rPr>
              <w:t>"</w:t>
            </w:r>
            <w:r w:rsidRPr="003D48ED">
              <w:rPr>
                <w:sz w:val="18"/>
                <w:szCs w:val="18"/>
              </w:rPr>
              <w:t>)</w:t>
            </w:r>
          </w:p>
        </w:tc>
        <w:tc>
          <w:tcPr>
            <w:tcW w:w="1566" w:type="dxa"/>
          </w:tcPr>
          <w:p w14:paraId="76ACC3CC" w14:textId="32BDBD69" w:rsidR="0016432B" w:rsidRPr="003D48ED" w:rsidRDefault="0016432B" w:rsidP="00D710F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</w:rPr>
              <w:t>Украина</w:t>
            </w:r>
          </w:p>
        </w:tc>
        <w:tc>
          <w:tcPr>
            <w:tcW w:w="4246" w:type="dxa"/>
          </w:tcPr>
          <w:p w14:paraId="6A6C4AD7" w14:textId="77777777" w:rsidR="0016432B" w:rsidRPr="003D48ED" w:rsidRDefault="0016432B" w:rsidP="0016432B">
            <w:pPr>
              <w:rPr>
                <w:sz w:val="18"/>
                <w:szCs w:val="18"/>
                <w:lang w:eastAsia="ja-JP"/>
              </w:rPr>
            </w:pPr>
            <w:r w:rsidRPr="003D48ED">
              <w:rPr>
                <w:sz w:val="18"/>
                <w:szCs w:val="18"/>
                <w:lang w:eastAsia="ja-JP"/>
              </w:rPr>
              <w:t>К.21; К.20; К.44; K.50</w:t>
            </w:r>
          </w:p>
          <w:p w14:paraId="577FFA3D" w14:textId="77777777" w:rsidR="0016432B" w:rsidRPr="003D48ED" w:rsidRDefault="0016432B" w:rsidP="0016432B">
            <w:pPr>
              <w:spacing w:before="0"/>
              <w:rPr>
                <w:sz w:val="18"/>
                <w:szCs w:val="18"/>
                <w:lang w:eastAsia="ja-JP"/>
              </w:rPr>
            </w:pPr>
            <w:r w:rsidRPr="003D48ED">
              <w:rPr>
                <w:sz w:val="18"/>
                <w:szCs w:val="18"/>
                <w:lang w:eastAsia="ja-JP"/>
              </w:rPr>
              <w:t>G.168; G.661; G.664; G.671; G.691; G.693; G.695; G.703; G.704; G.707/Y.1322; G.708; G.711; G.712; G.723.1; G.726; G.727; G.729; G.775; G.781; G.783; G.784; G.785; G.797; G.811; G.812; G.813; G.821; G.823; G.825; G.826; G.832; G.841; G.861; G.957; G.959.1; G.961; G.983.1; G.991.1; G.991.2; G.992.1; G.992.3; G.992.5; G.993.1; G.993.2; G.993.5; G.1020; G.1030; G.1040; G.8251; G.8261; G.8262</w:t>
            </w:r>
          </w:p>
          <w:p w14:paraId="63AFD1B8" w14:textId="77777777" w:rsidR="0016432B" w:rsidRPr="003D48ED" w:rsidRDefault="0016432B" w:rsidP="0016432B">
            <w:pPr>
              <w:spacing w:before="0"/>
              <w:rPr>
                <w:sz w:val="18"/>
                <w:szCs w:val="18"/>
                <w:lang w:eastAsia="ja-JP"/>
              </w:rPr>
            </w:pPr>
            <w:r w:rsidRPr="003D48ED">
              <w:rPr>
                <w:sz w:val="18"/>
                <w:szCs w:val="18"/>
                <w:lang w:eastAsia="ja-JP"/>
              </w:rPr>
              <w:t>Y.1540; Y.1541; Y.1542; Y.2617</w:t>
            </w:r>
          </w:p>
          <w:p w14:paraId="5CE06F4E" w14:textId="6B0D7EB2" w:rsidR="0016432B" w:rsidRPr="003D48ED" w:rsidRDefault="0016432B" w:rsidP="0016432B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3D48ED">
              <w:rPr>
                <w:sz w:val="18"/>
                <w:szCs w:val="18"/>
                <w:lang w:eastAsia="ja-JP"/>
              </w:rPr>
              <w:t>Q.490; Q.511; Q.512; Q.541; Q.542; Q.543; Q.544; Q.551; Q.552; Q.553; Q.554; Q.699.1; Q.751.4; Q.752; Q.765; Q.765.1; Q.765.4; Q.765.5; Q.780; Q.781; Q.782; Q.784; Q.784.1; Q.784.2; Q.785; Q.785.2; Q.786; Q.787; Q.788; Q.1600; Q.1601; Q.1901; Q.1902.1; Q.1902.2; Q.1902.3; Q.1902.4; Q.1902.5; Q.1902.6; Q.1922.2; Q.1922.4; Q.1930; Q.1950; Q.1970; Q.1990; Q.2610</w:t>
            </w:r>
          </w:p>
        </w:tc>
      </w:tr>
    </w:tbl>
    <w:p w14:paraId="087B43D0" w14:textId="77777777" w:rsidR="0016432B" w:rsidRPr="003D48ED" w:rsidRDefault="0016432B" w:rsidP="00991333">
      <w:r w:rsidRPr="003D48ED">
        <w:t xml:space="preserve">Все вопросы можно направлять по адресу: </w:t>
      </w:r>
      <w:hyperlink r:id="rId18" w:history="1">
        <w:r w:rsidRPr="003D48ED">
          <w:rPr>
            <w:rStyle w:val="Hyperlink"/>
          </w:rPr>
          <w:t>conformity@itu.int</w:t>
        </w:r>
      </w:hyperlink>
      <w:r w:rsidRPr="003D48ED">
        <w:t xml:space="preserve">. Подробная информация размещена на портале МСЭ по C&amp;I по адресу: </w:t>
      </w:r>
      <w:hyperlink r:id="rId19" w:history="1">
        <w:r w:rsidRPr="003D48ED">
          <w:rPr>
            <w:rStyle w:val="Hyperlink"/>
          </w:rPr>
          <w:t>https://itu.int/go/citest</w:t>
        </w:r>
      </w:hyperlink>
      <w:r w:rsidRPr="003D48ED">
        <w:t>.</w:t>
      </w:r>
    </w:p>
    <w:p w14:paraId="1CF0376F" w14:textId="4A91235C" w:rsidR="00A91987" w:rsidRPr="003D48ED" w:rsidRDefault="00A9198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3D48ED">
        <w:br w:type="page"/>
      </w:r>
    </w:p>
    <w:p w14:paraId="374DDBA4" w14:textId="77777777" w:rsidR="007B5F13" w:rsidRPr="003D48ED" w:rsidRDefault="007B5F13" w:rsidP="007B5F13">
      <w:pPr>
        <w:keepNext/>
        <w:keepLines/>
        <w:pageBreakBefore/>
        <w:shd w:val="clear" w:color="auto" w:fill="D9D9D9"/>
        <w:spacing w:before="1200" w:after="120"/>
        <w:jc w:val="center"/>
        <w:outlineLvl w:val="1"/>
        <w:rPr>
          <w:rFonts w:asciiTheme="minorHAnsi" w:hAnsiTheme="minorHAnsi" w:cstheme="minorHAnsi"/>
          <w:b/>
          <w:bCs/>
          <w:sz w:val="26"/>
          <w:szCs w:val="26"/>
        </w:rPr>
      </w:pPr>
      <w:r w:rsidRPr="003D48ED">
        <w:rPr>
          <w:b/>
          <w:bCs/>
          <w:color w:val="000000"/>
          <w:sz w:val="26"/>
          <w:szCs w:val="26"/>
        </w:rPr>
        <w:lastRenderedPageBreak/>
        <w:t>Другие сообщения</w:t>
      </w:r>
    </w:p>
    <w:p w14:paraId="40F0051C" w14:textId="77777777" w:rsidR="007B5F13" w:rsidRPr="003D48ED" w:rsidRDefault="007B5F13" w:rsidP="007B5F13">
      <w:pPr>
        <w:pStyle w:val="Country"/>
        <w:spacing w:before="480" w:line="240" w:lineRule="auto"/>
      </w:pPr>
      <w:r w:rsidRPr="003D48ED">
        <w:t>Сербия</w:t>
      </w:r>
    </w:p>
    <w:p w14:paraId="5300D78A" w14:textId="012FA77E" w:rsidR="007B5F13" w:rsidRPr="003D48ED" w:rsidRDefault="007B5F13" w:rsidP="007B5F1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outlineLvl w:val="4"/>
        <w:rPr>
          <w:szCs w:val="18"/>
        </w:rPr>
      </w:pPr>
      <w:r w:rsidRPr="003D48ED">
        <w:rPr>
          <w:szCs w:val="18"/>
        </w:rPr>
        <w:t xml:space="preserve">Сообщение от </w:t>
      </w:r>
      <w:bookmarkStart w:id="59" w:name="_Hlk130290381"/>
      <w:r w:rsidR="00055FE8" w:rsidRPr="003D48ED">
        <w:rPr>
          <w:szCs w:val="18"/>
        </w:rPr>
        <w:t>24</w:t>
      </w:r>
      <w:r w:rsidRPr="003D48ED">
        <w:rPr>
          <w:szCs w:val="18"/>
        </w:rPr>
        <w:t>.</w:t>
      </w:r>
      <w:r w:rsidR="002E6A76" w:rsidRPr="003D48ED">
        <w:rPr>
          <w:szCs w:val="18"/>
        </w:rPr>
        <w:t>I</w:t>
      </w:r>
      <w:r w:rsidR="00055FE8" w:rsidRPr="003D48ED">
        <w:rPr>
          <w:szCs w:val="18"/>
        </w:rPr>
        <w:t>V</w:t>
      </w:r>
      <w:r w:rsidRPr="003D48ED">
        <w:rPr>
          <w:szCs w:val="18"/>
        </w:rPr>
        <w:t>.202</w:t>
      </w:r>
      <w:bookmarkEnd w:id="59"/>
      <w:r w:rsidR="00055FE8" w:rsidRPr="003D48ED">
        <w:rPr>
          <w:szCs w:val="18"/>
        </w:rPr>
        <w:t>6</w:t>
      </w:r>
      <w:r w:rsidRPr="003D48ED">
        <w:rPr>
          <w:szCs w:val="18"/>
        </w:rPr>
        <w:t>:</w:t>
      </w:r>
    </w:p>
    <w:p w14:paraId="6259B733" w14:textId="75741080" w:rsidR="007B5F13" w:rsidRPr="003D48ED" w:rsidRDefault="00055FE8" w:rsidP="00C81E73">
      <w:r w:rsidRPr="003D48ED">
        <w:t>По случаю Международного дня реки Сава (1</w:t>
      </w:r>
      <w:r w:rsidR="00A91987" w:rsidRPr="003D48ED">
        <w:t> </w:t>
      </w:r>
      <w:r w:rsidRPr="003D48ED">
        <w:t>июня) администрация Сербии разрешает радиостанциям клуба радиолюбителей "Никола Тесла" в Шабаце использовать в период с 1 по 7 июня 2026</w:t>
      </w:r>
      <w:r w:rsidR="00A91987" w:rsidRPr="003D48ED">
        <w:t> </w:t>
      </w:r>
      <w:r w:rsidRPr="003D48ED">
        <w:t xml:space="preserve">года специальный позывной сигнал </w:t>
      </w:r>
      <w:r w:rsidRPr="003D48ED">
        <w:rPr>
          <w:b/>
          <w:bCs/>
        </w:rPr>
        <w:t>YT1SAVA</w:t>
      </w:r>
      <w:r w:rsidRPr="003D48ED">
        <w:t>.</w:t>
      </w:r>
    </w:p>
    <w:p w14:paraId="6A5DF9E1" w14:textId="0B985FF2" w:rsidR="00055FE8" w:rsidRPr="003D48ED" w:rsidRDefault="00055FE8" w:rsidP="00055FE8">
      <w:pPr>
        <w:pStyle w:val="Country"/>
        <w:spacing w:before="480" w:line="240" w:lineRule="auto"/>
      </w:pPr>
      <w:r w:rsidRPr="003D48ED">
        <w:t>Австрия</w:t>
      </w:r>
    </w:p>
    <w:p w14:paraId="3248235A" w14:textId="0A5755B4" w:rsidR="00055FE8" w:rsidRPr="003D48ED" w:rsidRDefault="00055FE8" w:rsidP="00055FE8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outlineLvl w:val="4"/>
        <w:rPr>
          <w:szCs w:val="18"/>
        </w:rPr>
      </w:pPr>
      <w:r w:rsidRPr="003D48ED">
        <w:rPr>
          <w:szCs w:val="18"/>
        </w:rPr>
        <w:t>Сообщение от 8.V.2026:</w:t>
      </w:r>
    </w:p>
    <w:p w14:paraId="0643CA4F" w14:textId="15F8937D" w:rsidR="00055FE8" w:rsidRPr="003D48ED" w:rsidRDefault="00055FE8" w:rsidP="00055FE8">
      <w:r w:rsidRPr="003D48ED">
        <w:t>По случаю организации международного молодежного лагеря IARU в Ваграйне администрация Австрии разрешает австрийской любительской станции использовать в период с 25 по 31 июля 2026</w:t>
      </w:r>
      <w:r w:rsidR="00A91987" w:rsidRPr="003D48ED">
        <w:t> </w:t>
      </w:r>
      <w:r w:rsidRPr="003D48ED">
        <w:t xml:space="preserve">года специальный позывной сигнал </w:t>
      </w:r>
      <w:r w:rsidRPr="003D48ED">
        <w:rPr>
          <w:b/>
          <w:bCs/>
        </w:rPr>
        <w:t>OE2YOTA</w:t>
      </w:r>
      <w:r w:rsidRPr="003D48ED">
        <w:t>.</w:t>
      </w:r>
    </w:p>
    <w:p w14:paraId="3E143EC2" w14:textId="0B0CFF65" w:rsidR="00856DA9" w:rsidRPr="003D48ED" w:rsidRDefault="00856D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  <w:r w:rsidRPr="003D48ED">
        <w:rPr>
          <w:rFonts w:cs="Arial"/>
        </w:rPr>
        <w:br w:type="page"/>
      </w:r>
    </w:p>
    <w:p w14:paraId="0C9EF1CC" w14:textId="77777777" w:rsidR="00D5349A" w:rsidRPr="003D48ED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3D48ED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3D48ED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60" w:name="_Toc248829287"/>
      <w:bookmarkStart w:id="61" w:name="_Toc251059440"/>
      <w:r w:rsidRPr="003D48ED">
        <w:rPr>
          <w:rFonts w:asciiTheme="minorHAnsi" w:hAnsiTheme="minorHAnsi"/>
        </w:rPr>
        <w:t xml:space="preserve">См. URL: </w:t>
      </w:r>
      <w:hyperlink r:id="rId20" w:history="1">
        <w:r w:rsidR="00CB1837" w:rsidRPr="003D48ED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3D48ED" w14:paraId="79EEB411" w14:textId="77777777" w:rsidTr="00D5349A">
        <w:tc>
          <w:tcPr>
            <w:tcW w:w="2977" w:type="dxa"/>
          </w:tcPr>
          <w:p w14:paraId="765E6FD3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3D48ED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3D48ED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3D48ED" w14:paraId="78452F3F" w14:textId="77777777" w:rsidTr="00D5349A">
        <w:tc>
          <w:tcPr>
            <w:tcW w:w="2977" w:type="dxa"/>
          </w:tcPr>
          <w:p w14:paraId="557EE0DE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3D48ED" w14:paraId="7C79C623" w14:textId="77777777" w:rsidTr="00D5349A">
        <w:tc>
          <w:tcPr>
            <w:tcW w:w="2977" w:type="dxa"/>
          </w:tcPr>
          <w:p w14:paraId="113274F5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3D48ED" w14:paraId="3FAD70E1" w14:textId="77777777" w:rsidTr="00D5349A">
        <w:tc>
          <w:tcPr>
            <w:tcW w:w="2977" w:type="dxa"/>
          </w:tcPr>
          <w:p w14:paraId="66B32E90" w14:textId="77777777" w:rsidR="00BD26BB" w:rsidRPr="003D48ED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3D48ED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3D48ED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3D48ED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3D48ED" w14:paraId="15CBC9B8" w14:textId="77777777" w:rsidTr="00D5349A">
        <w:tc>
          <w:tcPr>
            <w:tcW w:w="2977" w:type="dxa"/>
          </w:tcPr>
          <w:p w14:paraId="7BD02E2B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3D48ED" w14:paraId="3CE1A7C2" w14:textId="77777777" w:rsidTr="00D5349A">
        <w:tc>
          <w:tcPr>
            <w:tcW w:w="2977" w:type="dxa"/>
          </w:tcPr>
          <w:p w14:paraId="46066458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3D48ED" w14:paraId="5BC952A8" w14:textId="77777777" w:rsidTr="00D5349A">
        <w:tc>
          <w:tcPr>
            <w:tcW w:w="2977" w:type="dxa"/>
          </w:tcPr>
          <w:p w14:paraId="37ED9C90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3D48ED" w14:paraId="69F1EFBE" w14:textId="77777777" w:rsidTr="00D5349A">
        <w:tc>
          <w:tcPr>
            <w:tcW w:w="2977" w:type="dxa"/>
          </w:tcPr>
          <w:p w14:paraId="5574D285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3D48ED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3D48ED" w14:paraId="1DB1D864" w14:textId="77777777" w:rsidTr="00D5349A">
        <w:tc>
          <w:tcPr>
            <w:tcW w:w="2977" w:type="dxa"/>
          </w:tcPr>
          <w:p w14:paraId="0187414A" w14:textId="77777777" w:rsidR="00DD2718" w:rsidRPr="003D48ED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3D48ED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3D48ED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3D48ED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3D48ED" w14:paraId="6B023C96" w14:textId="77777777" w:rsidTr="00D5349A">
        <w:tc>
          <w:tcPr>
            <w:tcW w:w="2977" w:type="dxa"/>
          </w:tcPr>
          <w:p w14:paraId="7BDF15D8" w14:textId="10330AE1" w:rsidR="000802FE" w:rsidRPr="003D48ED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3D48ED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3D48ED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3D48ED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3D48ED" w14:paraId="10938043" w14:textId="77777777" w:rsidTr="00D5349A">
        <w:tc>
          <w:tcPr>
            <w:tcW w:w="2977" w:type="dxa"/>
          </w:tcPr>
          <w:p w14:paraId="4FDB3157" w14:textId="39E178D2" w:rsidR="000802FE" w:rsidRPr="003D48ED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3D48ED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3D48ED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3D48ED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3D48ED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2" w:name="_Toc253407167"/>
      <w:bookmarkStart w:id="63" w:name="_Toc259783162"/>
      <w:bookmarkStart w:id="64" w:name="_Toc262631833"/>
      <w:bookmarkStart w:id="65" w:name="_Toc265056512"/>
      <w:bookmarkStart w:id="66" w:name="_Toc266181259"/>
      <w:bookmarkStart w:id="67" w:name="_Toc268774044"/>
      <w:bookmarkStart w:id="68" w:name="_Toc271700513"/>
      <w:bookmarkStart w:id="69" w:name="_Toc273023374"/>
      <w:bookmarkStart w:id="70" w:name="_Toc274223848"/>
      <w:bookmarkStart w:id="71" w:name="_Toc276717184"/>
      <w:bookmarkStart w:id="72" w:name="_Toc279669170"/>
      <w:bookmarkStart w:id="73" w:name="_Toc280349226"/>
      <w:bookmarkStart w:id="74" w:name="_Toc282526058"/>
      <w:bookmarkStart w:id="75" w:name="_Toc283737224"/>
      <w:bookmarkStart w:id="76" w:name="_Toc286218735"/>
      <w:bookmarkStart w:id="77" w:name="_Toc288660300"/>
      <w:bookmarkStart w:id="78" w:name="_Toc291005409"/>
      <w:bookmarkStart w:id="79" w:name="_Toc292704993"/>
      <w:bookmarkStart w:id="80" w:name="_Toc295387918"/>
      <w:bookmarkStart w:id="81" w:name="_Toc296675488"/>
      <w:bookmarkStart w:id="82" w:name="_Toc297804739"/>
      <w:bookmarkStart w:id="83" w:name="_Toc301945313"/>
      <w:bookmarkStart w:id="84" w:name="_Toc303344268"/>
      <w:bookmarkStart w:id="85" w:name="_Toc304892186"/>
      <w:bookmarkStart w:id="86" w:name="_Toc308530351"/>
      <w:bookmarkStart w:id="87" w:name="_Toc311103663"/>
      <w:bookmarkStart w:id="88" w:name="_Toc313973328"/>
      <w:bookmarkStart w:id="89" w:name="_Toc316479984"/>
      <w:bookmarkStart w:id="90" w:name="_Toc318965022"/>
      <w:bookmarkStart w:id="91" w:name="_Toc320536978"/>
      <w:bookmarkStart w:id="92" w:name="_Toc323035741"/>
      <w:bookmarkStart w:id="93" w:name="_Toc323904394"/>
      <w:bookmarkStart w:id="94" w:name="_Toc332272672"/>
      <w:bookmarkStart w:id="95" w:name="_Toc334776207"/>
      <w:bookmarkStart w:id="96" w:name="_Toc335901526"/>
      <w:bookmarkStart w:id="97" w:name="_Toc337110352"/>
      <w:bookmarkStart w:id="98" w:name="_Toc338779393"/>
      <w:bookmarkStart w:id="99" w:name="_Toc340225540"/>
      <w:bookmarkStart w:id="100" w:name="_Toc341451238"/>
      <w:bookmarkStart w:id="101" w:name="_Toc342912869"/>
      <w:bookmarkStart w:id="102" w:name="_Toc343262689"/>
      <w:bookmarkStart w:id="103" w:name="_Toc345579844"/>
      <w:bookmarkStart w:id="104" w:name="_Toc346885966"/>
      <w:bookmarkStart w:id="105" w:name="_Toc347929611"/>
      <w:bookmarkStart w:id="106" w:name="_Toc349288272"/>
      <w:bookmarkStart w:id="107" w:name="_Toc350415590"/>
      <w:bookmarkStart w:id="108" w:name="_Toc351549911"/>
      <w:bookmarkStart w:id="109" w:name="_Toc352940516"/>
      <w:bookmarkStart w:id="110" w:name="_Toc354053853"/>
      <w:bookmarkStart w:id="111" w:name="_Toc355708879"/>
      <w:r w:rsidRPr="003D48ED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3D48ED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58E0F262" w14:textId="0FF6F171" w:rsidR="00D5349A" w:rsidRPr="003D48ED" w:rsidRDefault="00D5349A" w:rsidP="00646340">
      <w:pPr>
        <w:jc w:val="center"/>
        <w:rPr>
          <w:rFonts w:asciiTheme="minorHAnsi" w:hAnsiTheme="minorHAnsi"/>
        </w:rPr>
      </w:pPr>
      <w:r w:rsidRPr="003D48ED">
        <w:rPr>
          <w:rFonts w:asciiTheme="minorHAnsi" w:hAnsiTheme="minorHAnsi"/>
        </w:rPr>
        <w:t xml:space="preserve">См. URL: </w:t>
      </w:r>
      <w:hyperlink r:id="rId21" w:history="1">
        <w:r w:rsidR="00CB1837" w:rsidRPr="003D48ED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3D48ED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3D48ED" w:rsidRDefault="008852E5" w:rsidP="00646340">
      <w:pPr>
        <w:pStyle w:val="Heading1"/>
        <w:spacing w:before="0"/>
        <w:ind w:left="142"/>
        <w:jc w:val="center"/>
        <w:sectPr w:rsidR="008852E5" w:rsidRPr="003D48ED" w:rsidSect="00886F91">
          <w:footerReference w:type="default" r:id="rId22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2" w:name="_Toc253407169"/>
      <w:bookmarkStart w:id="113" w:name="_Toc259783164"/>
      <w:bookmarkStart w:id="114" w:name="_Toc266181261"/>
      <w:bookmarkStart w:id="115" w:name="_Toc268774046"/>
      <w:bookmarkStart w:id="116" w:name="_Toc271700515"/>
      <w:bookmarkStart w:id="117" w:name="_Toc273023376"/>
      <w:bookmarkStart w:id="118" w:name="_Toc274223850"/>
      <w:bookmarkStart w:id="119" w:name="_Toc276717186"/>
      <w:bookmarkStart w:id="120" w:name="_Toc279669172"/>
      <w:bookmarkStart w:id="121" w:name="_Toc280349228"/>
      <w:bookmarkStart w:id="122" w:name="_Toc282526060"/>
      <w:bookmarkStart w:id="123" w:name="_Toc283737226"/>
      <w:bookmarkStart w:id="124" w:name="_Toc286218737"/>
      <w:bookmarkStart w:id="125" w:name="_Toc288660302"/>
      <w:bookmarkStart w:id="126" w:name="_Toc291005411"/>
      <w:bookmarkStart w:id="127" w:name="_Toc292704995"/>
      <w:bookmarkStart w:id="128" w:name="_Toc295387920"/>
      <w:bookmarkStart w:id="129" w:name="_Toc296675490"/>
      <w:bookmarkStart w:id="130" w:name="_Toc297804741"/>
      <w:bookmarkStart w:id="131" w:name="_Toc301945315"/>
      <w:bookmarkStart w:id="132" w:name="_Toc303344270"/>
      <w:bookmarkStart w:id="133" w:name="_Toc304892188"/>
      <w:bookmarkStart w:id="134" w:name="_Toc308530352"/>
      <w:bookmarkStart w:id="135" w:name="_Toc311103664"/>
      <w:bookmarkStart w:id="136" w:name="_Toc313973329"/>
      <w:bookmarkStart w:id="137" w:name="_Toc316479985"/>
      <w:bookmarkStart w:id="138" w:name="_Toc318965023"/>
      <w:bookmarkStart w:id="139" w:name="_Toc320536979"/>
      <w:bookmarkStart w:id="140" w:name="_Toc321233409"/>
      <w:bookmarkStart w:id="141" w:name="_Toc321311688"/>
      <w:bookmarkStart w:id="142" w:name="_Toc321820569"/>
      <w:bookmarkStart w:id="143" w:name="_Toc323035742"/>
      <w:bookmarkStart w:id="144" w:name="_Toc323904395"/>
      <w:bookmarkStart w:id="145" w:name="_Toc332272673"/>
      <w:bookmarkStart w:id="146" w:name="_Toc334776208"/>
      <w:bookmarkStart w:id="147" w:name="_Toc335901527"/>
      <w:bookmarkStart w:id="148" w:name="_Toc337110353"/>
      <w:bookmarkStart w:id="149" w:name="_Toc338779394"/>
      <w:bookmarkStart w:id="150" w:name="_Toc340225541"/>
      <w:bookmarkStart w:id="151" w:name="_Toc341451239"/>
      <w:bookmarkStart w:id="152" w:name="_Toc342912870"/>
      <w:bookmarkStart w:id="153" w:name="_Toc343262690"/>
      <w:bookmarkStart w:id="154" w:name="_Toc345579845"/>
      <w:bookmarkStart w:id="155" w:name="_Toc346885967"/>
      <w:bookmarkStart w:id="156" w:name="_Toc347929612"/>
      <w:bookmarkStart w:id="157" w:name="_Toc349288273"/>
      <w:bookmarkStart w:id="158" w:name="_Toc350415591"/>
      <w:bookmarkStart w:id="159" w:name="_Toc351549912"/>
      <w:bookmarkStart w:id="160" w:name="_Toc352940517"/>
      <w:bookmarkStart w:id="161" w:name="_Toc354053854"/>
      <w:bookmarkStart w:id="162" w:name="_Toc355708880"/>
      <w:bookmarkStart w:id="163" w:name="_Toc357001963"/>
      <w:bookmarkStart w:id="164" w:name="_Toc358192590"/>
      <w:bookmarkStart w:id="165" w:name="_Toc359489439"/>
      <w:bookmarkStart w:id="166" w:name="_Toc360696839"/>
      <w:bookmarkStart w:id="167" w:name="_Toc361921570"/>
      <w:bookmarkStart w:id="168" w:name="_Toc363741410"/>
      <w:bookmarkStart w:id="169" w:name="_Toc364672359"/>
      <w:bookmarkStart w:id="170" w:name="_Toc366157716"/>
      <w:bookmarkStart w:id="171" w:name="_Toc367715555"/>
      <w:bookmarkStart w:id="172" w:name="_Toc369007689"/>
      <w:bookmarkStart w:id="173" w:name="_Toc369007893"/>
      <w:bookmarkStart w:id="174" w:name="_Toc370373502"/>
      <w:bookmarkStart w:id="175" w:name="_Toc371588868"/>
      <w:bookmarkStart w:id="176" w:name="_Toc373157834"/>
      <w:bookmarkStart w:id="177" w:name="_Toc374006642"/>
      <w:bookmarkStart w:id="178" w:name="_Toc374692696"/>
      <w:bookmarkStart w:id="179" w:name="_Toc374692773"/>
      <w:bookmarkStart w:id="180" w:name="_Toc377026502"/>
      <w:bookmarkStart w:id="181" w:name="_Toc378322723"/>
      <w:bookmarkStart w:id="182" w:name="_Toc379440376"/>
      <w:bookmarkStart w:id="183" w:name="_Toc380582901"/>
      <w:bookmarkStart w:id="184" w:name="_Toc381784234"/>
      <w:bookmarkStart w:id="185" w:name="_Toc383182317"/>
      <w:bookmarkStart w:id="186" w:name="_Toc384625711"/>
      <w:bookmarkStart w:id="187" w:name="_Toc385496803"/>
      <w:bookmarkStart w:id="188" w:name="_Toc388946331"/>
      <w:bookmarkStart w:id="189" w:name="_Toc388947564"/>
      <w:bookmarkStart w:id="190" w:name="_Toc389730888"/>
      <w:bookmarkStart w:id="191" w:name="_Toc391386076"/>
      <w:bookmarkStart w:id="192" w:name="_Toc392235890"/>
      <w:bookmarkStart w:id="193" w:name="_Toc393713421"/>
      <w:bookmarkStart w:id="194" w:name="_Toc393714488"/>
      <w:bookmarkStart w:id="195" w:name="_Toc393715492"/>
      <w:bookmarkStart w:id="196" w:name="_Toc395100467"/>
      <w:bookmarkStart w:id="197" w:name="_Toc396212814"/>
      <w:bookmarkStart w:id="198" w:name="_Toc397517659"/>
      <w:bookmarkStart w:id="199" w:name="_Toc399160642"/>
      <w:bookmarkStart w:id="200" w:name="_Toc400374880"/>
      <w:bookmarkStart w:id="201" w:name="_Toc401757926"/>
      <w:bookmarkStart w:id="202" w:name="_Toc402967106"/>
      <w:bookmarkStart w:id="203" w:name="_Toc404332318"/>
      <w:bookmarkStart w:id="204" w:name="_Toc405386784"/>
      <w:bookmarkStart w:id="205" w:name="_Toc406508022"/>
      <w:bookmarkStart w:id="206" w:name="_Toc408576643"/>
      <w:bookmarkStart w:id="207" w:name="_Toc409708238"/>
      <w:bookmarkStart w:id="208" w:name="_Toc410904541"/>
      <w:bookmarkStart w:id="209" w:name="_Toc414884970"/>
      <w:bookmarkStart w:id="210" w:name="_Toc416360080"/>
      <w:bookmarkStart w:id="211" w:name="_Toc417984363"/>
      <w:bookmarkStart w:id="212" w:name="_Toc420414841"/>
    </w:p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p w14:paraId="3A7B3738" w14:textId="0A604E36" w:rsidR="00872C86" w:rsidRPr="003D48ED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3D48ED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3D48ED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3D48ED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3D48ED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3D48ED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3D48ED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3D48ED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3D48ED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3D48ED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3D48ED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48ED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3D48ED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3D48ED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3D48ED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3D48ED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3D48ED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3D48ED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402F2A7" w14:textId="77777777" w:rsidR="0011768E" w:rsidRPr="003D48ED" w:rsidRDefault="0011768E" w:rsidP="0011768E">
      <w:pPr>
        <w:keepNext/>
        <w:keepLines/>
        <w:shd w:val="clear" w:color="auto" w:fill="D9D9D9"/>
        <w:spacing w:before="1200" w:after="60"/>
        <w:jc w:val="center"/>
        <w:outlineLvl w:val="1"/>
        <w:rPr>
          <w:rFonts w:eastAsia="SimSun" w:cs="Calibri"/>
          <w:b/>
          <w:bCs/>
          <w:sz w:val="26"/>
          <w:szCs w:val="26"/>
        </w:rPr>
      </w:pPr>
      <w:bookmarkStart w:id="213" w:name="_Toc355708884"/>
      <w:r w:rsidRPr="003D48ED">
        <w:rPr>
          <w:rFonts w:eastAsia="SimSun" w:cs="Calibri"/>
          <w:b/>
          <w:bCs/>
          <w:sz w:val="26"/>
          <w:szCs w:val="26"/>
        </w:rPr>
        <w:t>Список присвоенных кодов страны согласно Рекомендации МСЭ-Т E.164</w:t>
      </w:r>
      <w:r w:rsidRPr="003D48ED">
        <w:rPr>
          <w:rFonts w:eastAsia="SimSun" w:cs="Calibri"/>
          <w:b/>
          <w:bCs/>
          <w:sz w:val="26"/>
          <w:szCs w:val="26"/>
        </w:rPr>
        <w:br/>
        <w:t xml:space="preserve">(Дополнение к Рекомендации МСЭ-Т E.164 (11/2010)) </w:t>
      </w:r>
      <w:r w:rsidRPr="003D48ED">
        <w:rPr>
          <w:rFonts w:eastAsia="SimSun" w:cs="Calibri"/>
          <w:b/>
          <w:bCs/>
          <w:sz w:val="26"/>
          <w:szCs w:val="26"/>
        </w:rPr>
        <w:br/>
        <w:t>(по состоянию на 15 декабря 2016 г.)</w:t>
      </w:r>
    </w:p>
    <w:p w14:paraId="7023CCE7" w14:textId="7BBBBB6E" w:rsidR="0011768E" w:rsidRPr="003D48ED" w:rsidRDefault="0011768E" w:rsidP="0011768E">
      <w:pPr>
        <w:tabs>
          <w:tab w:val="clear" w:pos="567"/>
          <w:tab w:val="left" w:pos="720"/>
        </w:tabs>
        <w:jc w:val="center"/>
        <w:rPr>
          <w:rFonts w:eastAsia="SimSun"/>
        </w:rPr>
      </w:pPr>
      <w:r w:rsidRPr="003D48ED">
        <w:rPr>
          <w:rFonts w:eastAsia="SimSun"/>
        </w:rPr>
        <w:t>(Приложение к Оперативному бюллетеню МСЭ № 1114 – 15.XII.2016)</w:t>
      </w:r>
      <w:r w:rsidRPr="003D48ED">
        <w:rPr>
          <w:rFonts w:eastAsia="SimSun"/>
        </w:rPr>
        <w:br/>
        <w:t>(Поправка № 4</w:t>
      </w:r>
      <w:r w:rsidR="00055FE8" w:rsidRPr="003D48ED">
        <w:rPr>
          <w:rFonts w:eastAsia="SimSun"/>
        </w:rPr>
        <w:t>8</w:t>
      </w:r>
      <w:r w:rsidRPr="003D48ED">
        <w:rPr>
          <w:rFonts w:eastAsia="SimSun"/>
        </w:rPr>
        <w:t>)</w:t>
      </w:r>
    </w:p>
    <w:p w14:paraId="388656F9" w14:textId="2B32D956" w:rsidR="00055FE8" w:rsidRPr="003D48ED" w:rsidRDefault="00055FE8" w:rsidP="00055FE8">
      <w:pPr>
        <w:spacing w:before="240" w:after="240"/>
        <w:jc w:val="left"/>
        <w:rPr>
          <w:b/>
        </w:rPr>
      </w:pPr>
      <w:r w:rsidRPr="003D48ED">
        <w:rPr>
          <w:i/>
        </w:rPr>
        <w:t>Код страны</w:t>
      </w:r>
      <w:r w:rsidRPr="003D48ED">
        <w:rPr>
          <w:b/>
        </w:rPr>
        <w:tab/>
      </w:r>
      <w:r w:rsidRPr="003D48ED">
        <w:rPr>
          <w:b/>
          <w:i/>
        </w:rPr>
        <w:t>997</w:t>
      </w:r>
      <w:r w:rsidRPr="003D48ED">
        <w:rPr>
          <w:b/>
        </w:rPr>
        <w:tab/>
        <w:t>LIR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4"/>
        <w:gridCol w:w="5752"/>
        <w:gridCol w:w="1649"/>
      </w:tblGrid>
      <w:tr w:rsidR="00055FE8" w:rsidRPr="003D48ED" w14:paraId="01474E66" w14:textId="77777777" w:rsidTr="00D710F3">
        <w:trPr>
          <w:tblHeader/>
        </w:trPr>
        <w:tc>
          <w:tcPr>
            <w:tcW w:w="1714" w:type="dxa"/>
            <w:tcBorders>
              <w:bottom w:val="single" w:sz="4" w:space="0" w:color="auto"/>
            </w:tcBorders>
          </w:tcPr>
          <w:p w14:paraId="14C365D4" w14:textId="3A430B8A" w:rsidR="00055FE8" w:rsidRPr="003D48ED" w:rsidRDefault="00055FE8" w:rsidP="00D710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80"/>
              <w:jc w:val="center"/>
              <w:rPr>
                <w:rFonts w:eastAsia="SimSun" w:cs="Calibri"/>
                <w:i/>
                <w:iCs/>
              </w:rPr>
            </w:pPr>
            <w:r w:rsidRPr="003D48ED">
              <w:rPr>
                <w:rFonts w:eastAsia="SimSun" w:cs="Calibri"/>
                <w:b/>
                <w:bCs/>
                <w:i/>
                <w:iCs/>
                <w:color w:val="000000"/>
              </w:rPr>
              <w:t>Код страны</w:t>
            </w:r>
          </w:p>
        </w:tc>
        <w:tc>
          <w:tcPr>
            <w:tcW w:w="6106" w:type="dxa"/>
            <w:tcBorders>
              <w:bottom w:val="single" w:sz="4" w:space="0" w:color="auto"/>
            </w:tcBorders>
          </w:tcPr>
          <w:p w14:paraId="2726218D" w14:textId="15AEFC00" w:rsidR="00055FE8" w:rsidRPr="003D48ED" w:rsidRDefault="00055FE8" w:rsidP="00D710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80"/>
              <w:jc w:val="left"/>
              <w:rPr>
                <w:rFonts w:eastAsia="SimSun" w:cs="Calibri"/>
                <w:i/>
                <w:iCs/>
              </w:rPr>
            </w:pPr>
            <w:r w:rsidRPr="003D48ED">
              <w:rPr>
                <w:rFonts w:eastAsia="SimSun" w:cs="Calibri"/>
                <w:b/>
                <w:bCs/>
                <w:i/>
                <w:iCs/>
                <w:color w:val="000000"/>
              </w:rPr>
              <w:t>Страна, географическая зона или глобальная услуга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7CE1E627" w14:textId="485FB81D" w:rsidR="00055FE8" w:rsidRPr="003D48ED" w:rsidRDefault="00055FE8" w:rsidP="00D710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80"/>
              <w:jc w:val="center"/>
              <w:rPr>
                <w:rFonts w:eastAsia="SimSun" w:cs="Calibri"/>
                <w:b/>
                <w:bCs/>
                <w:i/>
                <w:iCs/>
                <w:color w:val="000000"/>
              </w:rPr>
            </w:pPr>
            <w:r w:rsidRPr="003D48ED">
              <w:rPr>
                <w:rFonts w:eastAsia="SimSun" w:cs="Calibri"/>
                <w:b/>
                <w:bCs/>
                <w:i/>
                <w:iCs/>
                <w:color w:val="000000"/>
              </w:rPr>
              <w:t>Примечание</w:t>
            </w:r>
          </w:p>
        </w:tc>
      </w:tr>
      <w:tr w:rsidR="00055FE8" w:rsidRPr="003D48ED" w14:paraId="052771A5" w14:textId="77777777" w:rsidTr="00D710F3">
        <w:tc>
          <w:tcPr>
            <w:tcW w:w="1714" w:type="dxa"/>
            <w:tcBorders>
              <w:top w:val="single" w:sz="4" w:space="0" w:color="auto"/>
            </w:tcBorders>
          </w:tcPr>
          <w:p w14:paraId="279745A5" w14:textId="77777777" w:rsidR="00055FE8" w:rsidRPr="003D48ED" w:rsidRDefault="00055FE8" w:rsidP="00D710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40"/>
              <w:ind w:left="567"/>
              <w:jc w:val="left"/>
              <w:rPr>
                <w:rFonts w:eastAsia="SimSun" w:cs="Calibri"/>
                <w:color w:val="000000"/>
              </w:rPr>
            </w:pPr>
            <w:r w:rsidRPr="003D48ED">
              <w:rPr>
                <w:rFonts w:eastAsia="SimSun" w:cs="Calibri"/>
                <w:color w:val="000000"/>
              </w:rPr>
              <w:t>997</w:t>
            </w:r>
          </w:p>
        </w:tc>
        <w:tc>
          <w:tcPr>
            <w:tcW w:w="6106" w:type="dxa"/>
            <w:tcBorders>
              <w:top w:val="single" w:sz="4" w:space="0" w:color="auto"/>
            </w:tcBorders>
          </w:tcPr>
          <w:p w14:paraId="71579352" w14:textId="6559AE93" w:rsidR="00055FE8" w:rsidRPr="003D48ED" w:rsidRDefault="00055FE8" w:rsidP="00D710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40"/>
              <w:jc w:val="left"/>
              <w:rPr>
                <w:rFonts w:eastAsia="SimSun" w:cs="Calibri"/>
                <w:color w:val="000000"/>
              </w:rPr>
            </w:pPr>
            <w:r w:rsidRPr="003D48ED">
              <w:rPr>
                <w:rFonts w:eastAsia="SimSun" w:cs="Calibri"/>
                <w:color w:val="000000"/>
              </w:rPr>
              <w:t>Резервный код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47BBA7F6" w14:textId="77777777" w:rsidR="00055FE8" w:rsidRPr="003D48ED" w:rsidRDefault="00055FE8" w:rsidP="00D710F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40"/>
              <w:jc w:val="center"/>
              <w:rPr>
                <w:rFonts w:eastAsia="SimSun" w:cs="Calibri"/>
                <w:color w:val="000000"/>
              </w:rPr>
            </w:pPr>
          </w:p>
        </w:tc>
      </w:tr>
    </w:tbl>
    <w:p w14:paraId="2878AAC3" w14:textId="57732558" w:rsidR="0011768E" w:rsidRPr="003D48ED" w:rsidRDefault="0011768E" w:rsidP="00A91987">
      <w:pPr>
        <w:spacing w:before="720"/>
        <w:jc w:val="center"/>
        <w:rPr>
          <w:rFonts w:asciiTheme="minorHAnsi" w:hAnsiTheme="minorHAnsi" w:cstheme="minorHAnsi"/>
          <w:b/>
          <w:bCs/>
          <w:color w:val="000000"/>
          <w:shd w:val="clear" w:color="auto" w:fill="F0F0F0"/>
        </w:rPr>
      </w:pPr>
      <w:r w:rsidRPr="003D48ED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</w:rPr>
        <w:t>Примечания, общие для нумерационного и алфавитного списков присвоенных кодов страны согласно Рекомендации МСЭ-Т E.164</w:t>
      </w:r>
    </w:p>
    <w:p w14:paraId="54551BFB" w14:textId="77777777" w:rsidR="0011768E" w:rsidRPr="003D48ED" w:rsidRDefault="0011768E" w:rsidP="0011768E">
      <w:pPr>
        <w:shd w:val="clear" w:color="auto" w:fill="FFFFFF" w:themeFill="background1"/>
        <w:spacing w:before="360"/>
        <w:ind w:left="567" w:hanging="567"/>
        <w:rPr>
          <w:rFonts w:asciiTheme="minorHAnsi" w:eastAsia="SimSun" w:hAnsiTheme="minorHAnsi" w:cstheme="minorHAnsi"/>
        </w:rPr>
      </w:pPr>
      <w:r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>p</w:t>
      </w:r>
      <w:r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ab/>
      </w:r>
      <w:r w:rsidRPr="003D48ED">
        <w:rPr>
          <w:rFonts w:asciiTheme="minorHAnsi" w:hAnsiTheme="minorHAnsi" w:cstheme="minorHAnsi"/>
          <w:color w:val="000000"/>
          <w:shd w:val="clear" w:color="auto" w:fill="FFFFFF"/>
        </w:rPr>
        <w:t xml:space="preserve">Выполнены следующие резервирования или присвоения трехзначных кодов идентификации, связанных с общим кодом страны 883 для IoT/M2M, </w:t>
      </w:r>
      <w:r w:rsidRPr="003D48ED">
        <w:rPr>
          <w:rFonts w:asciiTheme="minorHAnsi" w:hAnsiTheme="minorHAnsi" w:cstheme="minorHAnsi"/>
          <w:color w:val="000000"/>
          <w:shd w:val="clear" w:color="auto" w:fill="FFFFFF" w:themeFill="background1"/>
        </w:rPr>
        <w:t>с некоторыми исключениями, сделанными для других видов использования по историческим причинам</w:t>
      </w:r>
      <w:r w:rsidRPr="003D48ED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601F4439" w14:textId="02356A2A" w:rsidR="0011768E" w:rsidRPr="003D48ED" w:rsidRDefault="0011768E" w:rsidP="0011768E">
      <w:pPr>
        <w:widowControl w:val="0"/>
        <w:tabs>
          <w:tab w:val="left" w:pos="0"/>
          <w:tab w:val="left" w:pos="340"/>
        </w:tabs>
        <w:spacing w:before="240" w:after="120"/>
        <w:ind w:left="340" w:hanging="340"/>
        <w:rPr>
          <w:b/>
        </w:rPr>
      </w:pPr>
      <w:r w:rsidRPr="003D48ED">
        <w:rPr>
          <w:b/>
          <w:bCs/>
          <w:i/>
        </w:rPr>
        <w:t>Примечание </w:t>
      </w:r>
      <w:r w:rsidRPr="003D48ED">
        <w:rPr>
          <w:b/>
          <w:bCs/>
          <w:i/>
          <w:color w:val="000000"/>
        </w:rPr>
        <w:t>p)</w:t>
      </w:r>
      <w:r w:rsidRPr="003D48ED">
        <w:rPr>
          <w:b/>
          <w:color w:val="000000"/>
        </w:rPr>
        <w:t>      </w:t>
      </w:r>
      <w:r w:rsidRPr="003D48ED">
        <w:rPr>
          <w:b/>
        </w:rPr>
        <w:t>+883 180, +883 270      ADD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102"/>
        <w:gridCol w:w="2816"/>
        <w:gridCol w:w="1835"/>
        <w:gridCol w:w="1296"/>
      </w:tblGrid>
      <w:tr w:rsidR="0011768E" w:rsidRPr="003D48ED" w14:paraId="2639EACF" w14:textId="77777777" w:rsidTr="00D710F3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928F5" w14:textId="77777777" w:rsidR="0011768E" w:rsidRPr="003D48ED" w:rsidRDefault="0011768E" w:rsidP="00D710F3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3D48ED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50835" w14:textId="77777777" w:rsidR="0011768E" w:rsidRPr="003D48ED" w:rsidRDefault="0011768E" w:rsidP="00D710F3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3D48ED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C4DA" w14:textId="77777777" w:rsidR="0011768E" w:rsidRPr="003D48ED" w:rsidRDefault="0011768E" w:rsidP="00D710F3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3D48ED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 xml:space="preserve">Код страны и </w:t>
            </w:r>
            <w:r w:rsidRPr="003D48ED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br/>
              <w:t>код идентификации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B2BD" w14:textId="77777777" w:rsidR="0011768E" w:rsidRPr="003D48ED" w:rsidRDefault="0011768E" w:rsidP="00D710F3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3D48ED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Состояние</w:t>
            </w:r>
          </w:p>
        </w:tc>
      </w:tr>
      <w:tr w:rsidR="0011768E" w:rsidRPr="003D48ED" w14:paraId="29AE5D27" w14:textId="77777777" w:rsidTr="00D710F3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1BB21" w14:textId="374AAA1F" w:rsidR="0011768E" w:rsidRPr="003D48ED" w:rsidRDefault="0011768E" w:rsidP="0011768E">
            <w:pPr>
              <w:pStyle w:val="Tabletext0"/>
              <w:rPr>
                <w:b/>
                <w:bCs w:val="0"/>
                <w:sz w:val="16"/>
                <w:szCs w:val="20"/>
                <w:lang w:val="ru-RU"/>
              </w:rPr>
            </w:pPr>
            <w:r w:rsidRPr="003D48ED">
              <w:rPr>
                <w:sz w:val="16"/>
                <w:szCs w:val="20"/>
                <w:lang w:val="ru-RU"/>
              </w:rPr>
              <w:t>Bondio Limited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48FBE" w14:textId="68225738" w:rsidR="0011768E" w:rsidRPr="003D48ED" w:rsidRDefault="0011768E" w:rsidP="0011768E">
            <w:pPr>
              <w:pStyle w:val="Tabletext0"/>
              <w:rPr>
                <w:b/>
                <w:bCs w:val="0"/>
                <w:sz w:val="16"/>
                <w:szCs w:val="20"/>
                <w:lang w:val="ru-RU"/>
              </w:rPr>
            </w:pPr>
            <w:r w:rsidRPr="003D48ED">
              <w:rPr>
                <w:sz w:val="16"/>
                <w:szCs w:val="20"/>
                <w:lang w:val="ru-RU"/>
              </w:rPr>
              <w:t>Bondio Limited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B530E" w14:textId="22724C3E" w:rsidR="0011768E" w:rsidRPr="003D48ED" w:rsidRDefault="0011768E" w:rsidP="0011768E">
            <w:pPr>
              <w:spacing w:before="40" w:after="40"/>
              <w:jc w:val="center"/>
              <w:rPr>
                <w:bCs/>
                <w:sz w:val="16"/>
              </w:rPr>
            </w:pPr>
            <w:r w:rsidRPr="003D48ED">
              <w:rPr>
                <w:bCs/>
                <w:sz w:val="16"/>
              </w:rPr>
              <w:t>+883 180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DEA32" w14:textId="3397D19B" w:rsidR="0011768E" w:rsidRPr="003D48ED" w:rsidRDefault="0011768E" w:rsidP="0011768E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3D48ED">
              <w:rPr>
                <w:bCs/>
                <w:sz w:val="18"/>
                <w:szCs w:val="18"/>
              </w:rPr>
              <w:t>Присвоен</w:t>
            </w:r>
          </w:p>
        </w:tc>
      </w:tr>
      <w:tr w:rsidR="0011768E" w:rsidRPr="003D48ED" w14:paraId="4C52FE00" w14:textId="77777777" w:rsidTr="00D710F3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649B" w14:textId="5C660C52" w:rsidR="0011768E" w:rsidRPr="003D48ED" w:rsidRDefault="0011768E" w:rsidP="0011768E">
            <w:pPr>
              <w:pStyle w:val="Tabletext0"/>
              <w:rPr>
                <w:rFonts w:cs="Calibri"/>
                <w:sz w:val="16"/>
                <w:szCs w:val="20"/>
                <w:lang w:val="ru-RU"/>
              </w:rPr>
            </w:pPr>
            <w:r w:rsidRPr="003D48ED">
              <w:rPr>
                <w:sz w:val="16"/>
                <w:szCs w:val="20"/>
                <w:lang w:val="ru-RU"/>
              </w:rPr>
              <w:t>Onomondo ApS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5412" w14:textId="05855463" w:rsidR="0011768E" w:rsidRPr="003D48ED" w:rsidRDefault="0011768E" w:rsidP="0011768E">
            <w:pPr>
              <w:pStyle w:val="Tabletext0"/>
              <w:rPr>
                <w:rFonts w:cs="Calibri"/>
                <w:sz w:val="16"/>
                <w:szCs w:val="20"/>
                <w:lang w:val="ru-RU"/>
              </w:rPr>
            </w:pPr>
            <w:r w:rsidRPr="003D48ED">
              <w:rPr>
                <w:sz w:val="16"/>
                <w:szCs w:val="20"/>
                <w:lang w:val="ru-RU"/>
              </w:rPr>
              <w:t>Onomondo ApS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EE23" w14:textId="7D2162F5" w:rsidR="0011768E" w:rsidRPr="003D48ED" w:rsidRDefault="0011768E" w:rsidP="0011768E">
            <w:pPr>
              <w:spacing w:before="40" w:after="40"/>
              <w:jc w:val="center"/>
              <w:rPr>
                <w:bCs/>
                <w:sz w:val="16"/>
              </w:rPr>
            </w:pPr>
            <w:r w:rsidRPr="003D48ED">
              <w:rPr>
                <w:bCs/>
                <w:sz w:val="16"/>
              </w:rPr>
              <w:t>+883 270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8603" w14:textId="2D8524EF" w:rsidR="0011768E" w:rsidRPr="003D48ED" w:rsidRDefault="0011768E" w:rsidP="0011768E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3D48ED">
              <w:rPr>
                <w:bCs/>
                <w:sz w:val="18"/>
                <w:szCs w:val="18"/>
              </w:rPr>
              <w:t>Присвоен</w:t>
            </w:r>
          </w:p>
        </w:tc>
      </w:tr>
    </w:tbl>
    <w:p w14:paraId="40FE3F4E" w14:textId="5630445C" w:rsidR="0011768E" w:rsidRPr="003D48ED" w:rsidRDefault="0011768E" w:rsidP="0011768E">
      <w:pPr>
        <w:shd w:val="clear" w:color="auto" w:fill="FFFFFF" w:themeFill="background1"/>
        <w:spacing w:before="240"/>
        <w:ind w:left="567" w:hanging="567"/>
        <w:jc w:val="left"/>
      </w:pPr>
      <w:r w:rsidRPr="003D48ED">
        <w:t>____________</w:t>
      </w:r>
    </w:p>
    <w:p w14:paraId="0FB951B4" w14:textId="30AEEE39" w:rsidR="0011768E" w:rsidRPr="003D48ED" w:rsidRDefault="0011768E" w:rsidP="0011768E">
      <w:pPr>
        <w:shd w:val="clear" w:color="auto" w:fill="FFFFFF" w:themeFill="background1"/>
        <w:spacing w:before="240"/>
        <w:ind w:left="567" w:hanging="567"/>
        <w:jc w:val="left"/>
        <w:rPr>
          <w:iCs/>
          <w:sz w:val="18"/>
          <w:szCs w:val="18"/>
        </w:rPr>
      </w:pPr>
      <w:r w:rsidRPr="003D48ED">
        <w:rPr>
          <w:iCs/>
          <w:sz w:val="16"/>
          <w:szCs w:val="16"/>
        </w:rPr>
        <w:t>См. стр. 5 настоящего Оперативного бюллетеня № 1341 от 1 июня 2026 года.</w:t>
      </w:r>
    </w:p>
    <w:p w14:paraId="7A9DB0E8" w14:textId="7C932877" w:rsidR="00AF0250" w:rsidRPr="003D48ED" w:rsidRDefault="00AF0250" w:rsidP="0011768E">
      <w:pPr>
        <w:pStyle w:val="Heading20"/>
        <w:keepLines/>
        <w:pageBreakBefore/>
        <w:spacing w:before="840"/>
        <w:rPr>
          <w:szCs w:val="26"/>
          <w:lang w:val="ru-RU"/>
        </w:rPr>
      </w:pPr>
      <w:r w:rsidRPr="003D48ED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3D48ED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3D48ED">
        <w:rPr>
          <w:szCs w:val="26"/>
          <w:lang w:val="ru-RU"/>
        </w:rPr>
        <w:br/>
        <w:t xml:space="preserve">(согласно Рекомендации МСЭ-Т E.212 (09/2016)) </w:t>
      </w:r>
      <w:r w:rsidRPr="003D48ED">
        <w:rPr>
          <w:szCs w:val="26"/>
          <w:lang w:val="ru-RU"/>
        </w:rPr>
        <w:br/>
        <w:t>(по состоянию на 15 </w:t>
      </w:r>
      <w:r w:rsidR="000802FE" w:rsidRPr="003D48ED">
        <w:rPr>
          <w:szCs w:val="26"/>
          <w:lang w:val="ru-RU"/>
        </w:rPr>
        <w:t>ноября</w:t>
      </w:r>
      <w:r w:rsidRPr="003D48ED">
        <w:rPr>
          <w:szCs w:val="26"/>
          <w:lang w:val="ru-RU"/>
        </w:rPr>
        <w:t xml:space="preserve"> 20</w:t>
      </w:r>
      <w:r w:rsidR="000802FE" w:rsidRPr="003D48ED">
        <w:rPr>
          <w:szCs w:val="26"/>
          <w:lang w:val="ru-RU"/>
        </w:rPr>
        <w:t>23</w:t>
      </w:r>
      <w:r w:rsidRPr="003D48ED">
        <w:rPr>
          <w:szCs w:val="26"/>
          <w:lang w:val="ru-RU"/>
        </w:rPr>
        <w:t> г.)</w:t>
      </w:r>
    </w:p>
    <w:p w14:paraId="0E98A520" w14:textId="2C782369" w:rsidR="00AF0250" w:rsidRPr="003D48ED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3D48ED">
        <w:rPr>
          <w:rFonts w:asciiTheme="minorHAnsi" w:hAnsiTheme="minorHAnsi"/>
          <w:sz w:val="2"/>
        </w:rPr>
        <w:tab/>
      </w:r>
      <w:r w:rsidRPr="003D48ED">
        <w:rPr>
          <w:rFonts w:asciiTheme="minorHAnsi" w:eastAsia="Calibri" w:hAnsiTheme="minorHAnsi"/>
        </w:rPr>
        <w:t xml:space="preserve">(Приложение к Оперативному бюллетеню МСЭ № </w:t>
      </w:r>
      <w:r w:rsidRPr="003D48ED">
        <w:rPr>
          <w:rFonts w:eastAsia="Calibri"/>
        </w:rPr>
        <w:t>1</w:t>
      </w:r>
      <w:r w:rsidR="000802FE" w:rsidRPr="003D48ED">
        <w:rPr>
          <w:rFonts w:eastAsia="Calibri"/>
        </w:rPr>
        <w:t>280</w:t>
      </w:r>
      <w:r w:rsidR="0093651E" w:rsidRPr="003D48ED">
        <w:rPr>
          <w:rFonts w:asciiTheme="minorHAnsi" w:eastAsia="SimSun" w:hAnsiTheme="minorHAnsi" w:cstheme="minorHAnsi"/>
        </w:rPr>
        <w:t xml:space="preserve"> – </w:t>
      </w:r>
      <w:r w:rsidRPr="003D48ED">
        <w:rPr>
          <w:rFonts w:eastAsia="Calibri"/>
        </w:rPr>
        <w:t>15.XI.20</w:t>
      </w:r>
      <w:r w:rsidR="000802FE" w:rsidRPr="003D48ED">
        <w:rPr>
          <w:rFonts w:eastAsia="Calibri"/>
        </w:rPr>
        <w:t>23</w:t>
      </w:r>
      <w:r w:rsidRPr="003D48ED">
        <w:rPr>
          <w:rFonts w:asciiTheme="minorHAnsi" w:eastAsia="Calibri" w:hAnsiTheme="minorHAnsi"/>
        </w:rPr>
        <w:t xml:space="preserve">) </w:t>
      </w:r>
      <w:r w:rsidRPr="003D48ED">
        <w:rPr>
          <w:rFonts w:asciiTheme="minorHAnsi" w:eastAsia="Calibri" w:hAnsiTheme="minorHAnsi"/>
        </w:rPr>
        <w:br/>
        <w:t xml:space="preserve">(Поправка № </w:t>
      </w:r>
      <w:r w:rsidR="0011768E" w:rsidRPr="003D48ED">
        <w:rPr>
          <w:rFonts w:asciiTheme="minorHAnsi" w:eastAsia="Calibri" w:hAnsiTheme="minorHAnsi"/>
        </w:rPr>
        <w:t>5</w:t>
      </w:r>
      <w:r w:rsidR="00B86D6B" w:rsidRPr="003D48ED">
        <w:rPr>
          <w:rFonts w:asciiTheme="minorHAnsi" w:eastAsia="Calibri" w:hAnsiTheme="minorHAnsi"/>
        </w:rPr>
        <w:t>7</w:t>
      </w:r>
      <w:r w:rsidRPr="003D48ED">
        <w:rPr>
          <w:rFonts w:asciiTheme="minorHAnsi" w:eastAsia="Calibri" w:hAnsiTheme="minorHAnsi"/>
        </w:rPr>
        <w:t>)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92"/>
        <w:gridCol w:w="6463"/>
      </w:tblGrid>
      <w:tr w:rsidR="005B2D66" w:rsidRPr="003D48ED" w14:paraId="0BF547D8" w14:textId="77777777" w:rsidTr="005B2D66">
        <w:trPr>
          <w:tblHeader/>
          <w:jc w:val="center"/>
        </w:trPr>
        <w:tc>
          <w:tcPr>
            <w:tcW w:w="9055" w:type="dxa"/>
            <w:gridSpan w:val="2"/>
          </w:tcPr>
          <w:p w14:paraId="5690CC2A" w14:textId="08FB5144" w:rsidR="005B2D66" w:rsidRPr="003D48ED" w:rsidRDefault="005B2D66" w:rsidP="00CB6E49">
            <w:pPr>
              <w:pStyle w:val="Tabletext"/>
              <w:rPr>
                <w:lang w:val="ru-RU"/>
              </w:rPr>
            </w:pPr>
            <w:r w:rsidRPr="003D48ED">
              <w:rPr>
                <w:rFonts w:asciiTheme="minorHAnsi" w:eastAsia="Calibri" w:hAnsiTheme="minorHAnsi" w:cstheme="minorHAnsi"/>
                <w:i/>
                <w:szCs w:val="18"/>
                <w:lang w:val="ru-RU" w:eastAsia="zh-CN"/>
              </w:rPr>
              <w:t>Страна/географическая зона</w:t>
            </w:r>
          </w:p>
        </w:tc>
      </w:tr>
      <w:tr w:rsidR="005B2D66" w:rsidRPr="003D48ED" w14:paraId="29423B57" w14:textId="77777777" w:rsidTr="005B2D66">
        <w:trPr>
          <w:tblHeader/>
          <w:jc w:val="center"/>
        </w:trPr>
        <w:tc>
          <w:tcPr>
            <w:tcW w:w="2592" w:type="dxa"/>
          </w:tcPr>
          <w:p w14:paraId="5BD1E21D" w14:textId="618FED85" w:rsidR="005B2D66" w:rsidRPr="003D48ED" w:rsidRDefault="008117F1" w:rsidP="00CB6E49">
            <w:pPr>
              <w:pStyle w:val="Tabletext"/>
              <w:rPr>
                <w:lang w:val="ru-RU"/>
              </w:rPr>
            </w:pPr>
            <w:r w:rsidRPr="003D48ED">
              <w:rPr>
                <w:rFonts w:asciiTheme="minorHAnsi" w:eastAsia="Calibri" w:hAnsiTheme="minorHAnsi" w:cstheme="minorHAnsi"/>
                <w:i/>
                <w:szCs w:val="18"/>
                <w:lang w:val="ru-RU"/>
              </w:rPr>
              <w:t>MCC+MNC</w:t>
            </w:r>
          </w:p>
        </w:tc>
        <w:tc>
          <w:tcPr>
            <w:tcW w:w="6463" w:type="dxa"/>
          </w:tcPr>
          <w:p w14:paraId="1DDC58AA" w14:textId="7602915E" w:rsidR="005B2D66" w:rsidRPr="003D48ED" w:rsidRDefault="008117F1" w:rsidP="00CB6E49">
            <w:pPr>
              <w:pStyle w:val="Tabletext"/>
              <w:rPr>
                <w:lang w:val="ru-RU"/>
              </w:rPr>
            </w:pPr>
            <w:r w:rsidRPr="003D48ED">
              <w:rPr>
                <w:rFonts w:asciiTheme="minorHAnsi" w:eastAsia="Calibri" w:hAnsiTheme="minorHAnsi" w:cstheme="minorHAnsi"/>
                <w:i/>
                <w:szCs w:val="18"/>
                <w:lang w:val="ru-RU" w:eastAsia="zh-CN"/>
              </w:rPr>
              <w:t>Оператор/сеть</w:t>
            </w:r>
          </w:p>
        </w:tc>
      </w:tr>
      <w:tr w:rsidR="005B2D66" w:rsidRPr="003D48ED" w14:paraId="17291ABB" w14:textId="77777777" w:rsidTr="005B2D66">
        <w:trPr>
          <w:jc w:val="center"/>
        </w:trPr>
        <w:tc>
          <w:tcPr>
            <w:tcW w:w="9055" w:type="dxa"/>
            <w:gridSpan w:val="2"/>
          </w:tcPr>
          <w:p w14:paraId="6CEB3A51" w14:textId="201CDA37" w:rsidR="005B2D66" w:rsidRPr="003D48ED" w:rsidRDefault="008117F1" w:rsidP="00CB6E49">
            <w:pPr>
              <w:pStyle w:val="Tabletextbold"/>
              <w:keepNext/>
              <w:rPr>
                <w:lang w:val="ru-RU"/>
              </w:rPr>
            </w:pPr>
            <w:r w:rsidRPr="003D48ED">
              <w:rPr>
                <w:rFonts w:eastAsia="Calibri"/>
                <w:color w:val="000000"/>
                <w:sz w:val="18"/>
                <w:szCs w:val="18"/>
                <w:lang w:val="ru-RU"/>
              </w:rPr>
              <w:t>Австралия</w:t>
            </w:r>
            <w:r w:rsidR="005B2D66" w:rsidRPr="003D48ED">
              <w:rPr>
                <w:lang w:val="ru-RU"/>
              </w:rPr>
              <w:t xml:space="preserve">   ADD</w:t>
            </w:r>
          </w:p>
        </w:tc>
      </w:tr>
      <w:tr w:rsidR="005B2D66" w:rsidRPr="003D48ED" w14:paraId="1B8F96F4" w14:textId="77777777" w:rsidTr="005B2D66">
        <w:trPr>
          <w:jc w:val="center"/>
        </w:trPr>
        <w:tc>
          <w:tcPr>
            <w:tcW w:w="2592" w:type="dxa"/>
          </w:tcPr>
          <w:p w14:paraId="1EF34197" w14:textId="77777777" w:rsidR="005B2D66" w:rsidRPr="003D48ED" w:rsidRDefault="005B2D66" w:rsidP="00CB6E49">
            <w:pPr>
              <w:pStyle w:val="Tabletext"/>
              <w:rPr>
                <w:b w:val="0"/>
                <w:bCs/>
                <w:lang w:val="ru-RU"/>
              </w:rPr>
            </w:pPr>
            <w:r w:rsidRPr="003D48ED">
              <w:rPr>
                <w:b w:val="0"/>
                <w:bCs/>
                <w:lang w:val="ru-RU"/>
              </w:rPr>
              <w:t>505 64</w:t>
            </w:r>
          </w:p>
        </w:tc>
        <w:tc>
          <w:tcPr>
            <w:tcW w:w="6463" w:type="dxa"/>
          </w:tcPr>
          <w:p w14:paraId="75280688" w14:textId="77777777" w:rsidR="005B2D66" w:rsidRPr="003D48ED" w:rsidRDefault="005B2D66" w:rsidP="00CB6E49">
            <w:pPr>
              <w:pStyle w:val="Tabletext"/>
              <w:rPr>
                <w:b w:val="0"/>
                <w:bCs/>
                <w:lang w:val="ru-RU"/>
              </w:rPr>
            </w:pPr>
            <w:r w:rsidRPr="003D48ED">
              <w:rPr>
                <w:b w:val="0"/>
                <w:bCs/>
                <w:lang w:val="ru-RU"/>
              </w:rPr>
              <w:t>Roam Aussie Pty Ltd</w:t>
            </w:r>
          </w:p>
        </w:tc>
      </w:tr>
      <w:tr w:rsidR="005B2D66" w:rsidRPr="003D48ED" w14:paraId="5EEDE383" w14:textId="77777777" w:rsidTr="005B2D66">
        <w:trPr>
          <w:jc w:val="center"/>
        </w:trPr>
        <w:tc>
          <w:tcPr>
            <w:tcW w:w="9055" w:type="dxa"/>
            <w:gridSpan w:val="2"/>
          </w:tcPr>
          <w:p w14:paraId="6E9ED8BE" w14:textId="64252E8D" w:rsidR="005B2D66" w:rsidRPr="003D48ED" w:rsidRDefault="008117F1" w:rsidP="00CB6E49">
            <w:pPr>
              <w:pStyle w:val="Tabletextbold"/>
              <w:keepNext/>
              <w:rPr>
                <w:lang w:val="ru-RU"/>
              </w:rPr>
            </w:pPr>
            <w:r w:rsidRPr="003D48ED">
              <w:rPr>
                <w:sz w:val="18"/>
                <w:szCs w:val="18"/>
                <w:lang w:val="ru-RU"/>
              </w:rPr>
              <w:t xml:space="preserve">Эстония   </w:t>
            </w:r>
            <w:r w:rsidR="005B2D66" w:rsidRPr="003D48ED">
              <w:rPr>
                <w:lang w:val="ru-RU"/>
              </w:rPr>
              <w:t>SUP</w:t>
            </w:r>
          </w:p>
        </w:tc>
      </w:tr>
      <w:tr w:rsidR="005B2D66" w:rsidRPr="003D48ED" w14:paraId="4488ECA0" w14:textId="77777777" w:rsidTr="005B2D66">
        <w:trPr>
          <w:jc w:val="center"/>
        </w:trPr>
        <w:tc>
          <w:tcPr>
            <w:tcW w:w="2592" w:type="dxa"/>
          </w:tcPr>
          <w:p w14:paraId="673E0768" w14:textId="77777777" w:rsidR="005B2D66" w:rsidRPr="003D48ED" w:rsidRDefault="005B2D66" w:rsidP="00CB6E49">
            <w:pPr>
              <w:pStyle w:val="Tabletext"/>
              <w:rPr>
                <w:b w:val="0"/>
                <w:bCs/>
                <w:lang w:val="ru-RU"/>
              </w:rPr>
            </w:pPr>
            <w:r w:rsidRPr="003D48ED">
              <w:rPr>
                <w:b w:val="0"/>
                <w:bCs/>
                <w:lang w:val="ru-RU"/>
              </w:rPr>
              <w:t>248 34</w:t>
            </w:r>
          </w:p>
        </w:tc>
        <w:tc>
          <w:tcPr>
            <w:tcW w:w="6463" w:type="dxa"/>
          </w:tcPr>
          <w:p w14:paraId="51AF136C" w14:textId="77777777" w:rsidR="005B2D66" w:rsidRPr="003D48ED" w:rsidRDefault="005B2D66" w:rsidP="00CB6E49">
            <w:pPr>
              <w:pStyle w:val="Tabletext"/>
              <w:rPr>
                <w:b w:val="0"/>
                <w:bCs/>
                <w:lang w:val="ru-RU"/>
              </w:rPr>
            </w:pPr>
            <w:r w:rsidRPr="003D48ED">
              <w:rPr>
                <w:b w:val="0"/>
                <w:bCs/>
                <w:lang w:val="ru-RU"/>
              </w:rPr>
              <w:t>Nettora Systems OÜ</w:t>
            </w:r>
          </w:p>
        </w:tc>
      </w:tr>
      <w:tr w:rsidR="005B2D66" w:rsidRPr="003D48ED" w14:paraId="6B1D0BD2" w14:textId="77777777" w:rsidTr="005B2D66">
        <w:trPr>
          <w:jc w:val="center"/>
        </w:trPr>
        <w:tc>
          <w:tcPr>
            <w:tcW w:w="9055" w:type="dxa"/>
            <w:gridSpan w:val="2"/>
          </w:tcPr>
          <w:p w14:paraId="53EAA086" w14:textId="78DDA583" w:rsidR="005B2D66" w:rsidRPr="003D48ED" w:rsidRDefault="008117F1" w:rsidP="00CB6E49">
            <w:pPr>
              <w:pStyle w:val="Tabletextbold"/>
              <w:keepNext/>
              <w:rPr>
                <w:lang w:val="ru-RU"/>
              </w:rPr>
            </w:pPr>
            <w:r w:rsidRPr="003D48ED">
              <w:rPr>
                <w:sz w:val="18"/>
                <w:szCs w:val="18"/>
                <w:lang w:val="ru-RU"/>
              </w:rPr>
              <w:t xml:space="preserve">Испания   </w:t>
            </w:r>
            <w:r w:rsidR="005B2D66" w:rsidRPr="003D48ED">
              <w:rPr>
                <w:lang w:val="ru-RU"/>
              </w:rPr>
              <w:t>ADD</w:t>
            </w:r>
          </w:p>
        </w:tc>
      </w:tr>
      <w:tr w:rsidR="005B2D66" w:rsidRPr="003D48ED" w14:paraId="5DFFE4A3" w14:textId="77777777" w:rsidTr="005B2D66">
        <w:trPr>
          <w:jc w:val="center"/>
        </w:trPr>
        <w:tc>
          <w:tcPr>
            <w:tcW w:w="2592" w:type="dxa"/>
          </w:tcPr>
          <w:p w14:paraId="545B5AA5" w14:textId="77777777" w:rsidR="005B2D66" w:rsidRPr="003D48ED" w:rsidRDefault="005B2D66" w:rsidP="00CB6E49">
            <w:pPr>
              <w:pStyle w:val="Tabletext"/>
              <w:rPr>
                <w:b w:val="0"/>
                <w:bCs/>
                <w:lang w:val="ru-RU"/>
              </w:rPr>
            </w:pPr>
            <w:r w:rsidRPr="003D48ED">
              <w:rPr>
                <w:b w:val="0"/>
                <w:bCs/>
                <w:lang w:val="ru-RU"/>
              </w:rPr>
              <w:t>214 12</w:t>
            </w:r>
          </w:p>
        </w:tc>
        <w:tc>
          <w:tcPr>
            <w:tcW w:w="6463" w:type="dxa"/>
          </w:tcPr>
          <w:p w14:paraId="4FB14063" w14:textId="77777777" w:rsidR="005B2D66" w:rsidRPr="003D48ED" w:rsidRDefault="005B2D66" w:rsidP="00CB6E49">
            <w:pPr>
              <w:pStyle w:val="Tabletext"/>
              <w:rPr>
                <w:b w:val="0"/>
                <w:bCs/>
                <w:lang w:val="ru-RU"/>
              </w:rPr>
            </w:pPr>
            <w:r w:rsidRPr="003D48ED">
              <w:rPr>
                <w:b w:val="0"/>
                <w:bCs/>
                <w:lang w:val="ru-RU"/>
              </w:rPr>
              <w:t>CHADEVA SUR 2001, S.L. UNIPERSONAL</w:t>
            </w:r>
          </w:p>
        </w:tc>
      </w:tr>
      <w:tr w:rsidR="005B2D66" w:rsidRPr="003D48ED" w14:paraId="598949E8" w14:textId="77777777" w:rsidTr="005B2D66">
        <w:trPr>
          <w:jc w:val="center"/>
        </w:trPr>
        <w:tc>
          <w:tcPr>
            <w:tcW w:w="9055" w:type="dxa"/>
            <w:gridSpan w:val="2"/>
          </w:tcPr>
          <w:p w14:paraId="3CF336C7" w14:textId="30D2FB4D" w:rsidR="005B2D66" w:rsidRPr="003D48ED" w:rsidRDefault="008117F1" w:rsidP="00CB6E49">
            <w:pPr>
              <w:pStyle w:val="Tabletextbold"/>
              <w:keepNext/>
              <w:rPr>
                <w:lang w:val="ru-RU"/>
              </w:rPr>
            </w:pPr>
            <w:r w:rsidRPr="003D48ED">
              <w:rPr>
                <w:sz w:val="18"/>
                <w:szCs w:val="18"/>
                <w:lang w:val="ru-RU"/>
              </w:rPr>
              <w:t>Международная подвижная связь, общий код</w:t>
            </w:r>
            <w:r w:rsidR="005B2D66" w:rsidRPr="003D48ED">
              <w:rPr>
                <w:lang w:val="ru-RU"/>
              </w:rPr>
              <w:t xml:space="preserve">   ADD</w:t>
            </w:r>
          </w:p>
        </w:tc>
      </w:tr>
      <w:tr w:rsidR="005B2D66" w:rsidRPr="003D48ED" w14:paraId="7FE74DA8" w14:textId="77777777" w:rsidTr="005B2D66">
        <w:trPr>
          <w:jc w:val="center"/>
        </w:trPr>
        <w:tc>
          <w:tcPr>
            <w:tcW w:w="2592" w:type="dxa"/>
          </w:tcPr>
          <w:p w14:paraId="02E52C6A" w14:textId="77777777" w:rsidR="005B2D66" w:rsidRPr="003D48ED" w:rsidRDefault="005B2D66" w:rsidP="00CB6E49">
            <w:pPr>
              <w:pStyle w:val="Tabletext"/>
              <w:rPr>
                <w:b w:val="0"/>
                <w:bCs/>
                <w:lang w:val="ru-RU"/>
              </w:rPr>
            </w:pPr>
            <w:r w:rsidRPr="003D48ED">
              <w:rPr>
                <w:b w:val="0"/>
                <w:bCs/>
                <w:lang w:val="ru-RU"/>
              </w:rPr>
              <w:t>901 33</w:t>
            </w:r>
          </w:p>
        </w:tc>
        <w:tc>
          <w:tcPr>
            <w:tcW w:w="6463" w:type="dxa"/>
          </w:tcPr>
          <w:p w14:paraId="2CE59DE6" w14:textId="77777777" w:rsidR="005B2D66" w:rsidRPr="003D48ED" w:rsidRDefault="005B2D66" w:rsidP="00CB6E49">
            <w:pPr>
              <w:pStyle w:val="Tabletext"/>
              <w:rPr>
                <w:b w:val="0"/>
                <w:bCs/>
                <w:lang w:val="ru-RU"/>
              </w:rPr>
            </w:pPr>
            <w:r w:rsidRPr="003D48ED">
              <w:rPr>
                <w:b w:val="0"/>
                <w:bCs/>
                <w:lang w:val="ru-RU"/>
              </w:rPr>
              <w:t>Onomondo ApS</w:t>
            </w:r>
          </w:p>
        </w:tc>
      </w:tr>
    </w:tbl>
    <w:p w14:paraId="267B0352" w14:textId="30B9DD09" w:rsidR="00AF0250" w:rsidRPr="003D48ED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3D48ED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1DBE84D9" w:rsidR="001A7E2A" w:rsidRPr="003D48ED" w:rsidRDefault="001A7E2A" w:rsidP="0059683F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3D48ED">
        <w:rPr>
          <w:rFonts w:asciiTheme="minorHAnsi" w:eastAsia="Calibri" w:hAnsiTheme="minorHAnsi"/>
          <w:sz w:val="16"/>
          <w:szCs w:val="16"/>
        </w:rPr>
        <w:t>MCC:</w:t>
      </w:r>
      <w:r w:rsidR="0059683F" w:rsidRPr="003D48ED">
        <w:rPr>
          <w:rFonts w:asciiTheme="minorHAnsi" w:eastAsia="Calibri" w:hAnsiTheme="minorHAnsi"/>
          <w:sz w:val="16"/>
          <w:szCs w:val="16"/>
        </w:rPr>
        <w:tab/>
      </w:r>
      <w:r w:rsidRPr="003D48ED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Pr="003D48ED">
        <w:rPr>
          <w:rFonts w:asciiTheme="minorHAnsi" w:eastAsia="Calibri" w:hAnsiTheme="minorHAnsi"/>
          <w:sz w:val="16"/>
          <w:szCs w:val="16"/>
        </w:rPr>
        <w:br/>
        <w:t>MNC:</w:t>
      </w:r>
      <w:r w:rsidR="0059683F" w:rsidRPr="003D48ED">
        <w:rPr>
          <w:rFonts w:asciiTheme="minorHAnsi" w:eastAsia="Calibri" w:hAnsiTheme="minorHAnsi"/>
          <w:sz w:val="16"/>
          <w:szCs w:val="16"/>
        </w:rPr>
        <w:tab/>
      </w:r>
      <w:r w:rsidRPr="003D48ED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bookmarkEnd w:id="213"/>
    <w:p w14:paraId="732E5E28" w14:textId="77777777" w:rsidR="00CA331D" w:rsidRPr="003D48ED" w:rsidRDefault="00CA331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b/>
          <w:bCs/>
          <w:sz w:val="26"/>
          <w:szCs w:val="22"/>
        </w:rPr>
      </w:pPr>
      <w:r w:rsidRPr="003D48ED">
        <w:rPr>
          <w:rFonts w:asciiTheme="minorHAnsi" w:eastAsia="SimSun" w:hAnsiTheme="minorHAnsi" w:cstheme="minorHAnsi"/>
          <w:b/>
          <w:bCs/>
          <w:sz w:val="26"/>
          <w:szCs w:val="22"/>
        </w:rPr>
        <w:br w:type="page"/>
      </w:r>
    </w:p>
    <w:p w14:paraId="5DF56284" w14:textId="38A6D461" w:rsidR="007E54D3" w:rsidRPr="003D48ED" w:rsidRDefault="007E54D3" w:rsidP="00335FD7">
      <w:pPr>
        <w:keepNext/>
        <w:keepLines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080" w:after="60"/>
        <w:jc w:val="center"/>
        <w:textAlignment w:val="auto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3D48ED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 xml:space="preserve">Список кодов МСЭ операторов связи </w:t>
      </w:r>
      <w:r w:rsidRPr="003D48ED">
        <w:rPr>
          <w:rFonts w:asciiTheme="minorHAnsi" w:eastAsia="SimSun" w:hAnsiTheme="minorHAnsi" w:cstheme="minorHAnsi"/>
          <w:b/>
          <w:bCs/>
          <w:sz w:val="26"/>
          <w:szCs w:val="22"/>
        </w:rPr>
        <w:br/>
        <w:t xml:space="preserve">(согласно Рекомендации МСЭ-Т M.1400 (03/2013)) </w:t>
      </w:r>
      <w:r w:rsidRPr="003D48ED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 состоянию на 15 сентября 2014 г.)</w:t>
      </w:r>
    </w:p>
    <w:p w14:paraId="29D14B87" w14:textId="4BF17172" w:rsidR="007E54D3" w:rsidRPr="003D48ED" w:rsidRDefault="007E54D3" w:rsidP="007E54D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 w:cstheme="minorHAnsi"/>
        </w:rPr>
      </w:pPr>
      <w:r w:rsidRPr="003D48ED">
        <w:rPr>
          <w:rFonts w:asciiTheme="minorHAnsi" w:eastAsia="SimSun" w:hAnsiTheme="minorHAnsi" w:cstheme="minorHAnsi"/>
        </w:rPr>
        <w:t xml:space="preserve">(Приложение к Оперативному бюллетеню МСЭ № 1060 – 15.IX.2014) </w:t>
      </w:r>
      <w:r w:rsidRPr="003D48ED">
        <w:rPr>
          <w:rFonts w:asciiTheme="minorHAnsi" w:eastAsia="SimSun" w:hAnsiTheme="minorHAnsi" w:cstheme="minorHAnsi"/>
        </w:rPr>
        <w:br/>
        <w:t xml:space="preserve">(Поправка № </w:t>
      </w:r>
      <w:r w:rsidR="00CA331D" w:rsidRPr="003D48ED">
        <w:rPr>
          <w:rFonts w:asciiTheme="minorHAnsi" w:eastAsia="SimSun" w:hAnsiTheme="minorHAnsi" w:cstheme="minorHAnsi"/>
        </w:rPr>
        <w:t>206</w:t>
      </w:r>
      <w:r w:rsidRPr="003D48ED">
        <w:rPr>
          <w:rFonts w:asciiTheme="minorHAnsi" w:eastAsia="SimSun" w:hAnsiTheme="minorHAnsi" w:cstheme="minorHAnsi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3685"/>
      </w:tblGrid>
      <w:tr w:rsidR="007E54D3" w:rsidRPr="003D48ED" w14:paraId="4A0577EB" w14:textId="77777777" w:rsidTr="00BF6BF7">
        <w:trPr>
          <w:cantSplit/>
          <w:tblHeader/>
        </w:trPr>
        <w:tc>
          <w:tcPr>
            <w:tcW w:w="3261" w:type="dxa"/>
            <w:hideMark/>
          </w:tcPr>
          <w:p w14:paraId="5D4B5142" w14:textId="77777777" w:rsidR="007E54D3" w:rsidRPr="003D48ED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Страна или зона</w:t>
            </w:r>
            <w:r w:rsidRPr="003D48ED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ИСО</w:t>
            </w:r>
          </w:p>
        </w:tc>
        <w:tc>
          <w:tcPr>
            <w:tcW w:w="2126" w:type="dxa"/>
            <w:hideMark/>
          </w:tcPr>
          <w:p w14:paraId="2D793B4D" w14:textId="77777777" w:rsidR="007E54D3" w:rsidRPr="003D48ED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компании</w:t>
            </w:r>
          </w:p>
        </w:tc>
        <w:tc>
          <w:tcPr>
            <w:tcW w:w="3685" w:type="dxa"/>
            <w:hideMark/>
          </w:tcPr>
          <w:p w14:paraId="1EE4C926" w14:textId="77777777" w:rsidR="007E54D3" w:rsidRPr="003D48ED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7E54D3" w:rsidRPr="003D48ED" w14:paraId="1FDC28A3" w14:textId="77777777" w:rsidTr="00BF6BF7">
        <w:trPr>
          <w:cantSplit/>
          <w:tblHeader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D6464A" w14:textId="77777777" w:rsidR="007E54D3" w:rsidRPr="003D48ED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Название</w:t>
            </w:r>
            <w:r w:rsidRPr="003D48ED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адрес компании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536F82" w14:textId="77777777" w:rsidR="007E54D3" w:rsidRPr="003D48ED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(код оператора связи)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993E9" w14:textId="77777777" w:rsidR="007E54D3" w:rsidRPr="003D48ED" w:rsidRDefault="007E54D3" w:rsidP="00BF6BF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5C0FCAA2" w14:textId="39FA66F1" w:rsidR="007E54D3" w:rsidRPr="003D48ED" w:rsidRDefault="007E54D3" w:rsidP="007E54D3">
      <w:pPr>
        <w:tabs>
          <w:tab w:val="left" w:pos="4253"/>
        </w:tabs>
        <w:spacing w:before="240" w:after="120"/>
        <w:rPr>
          <w:rFonts w:cs="Calibri"/>
          <w:b/>
        </w:rPr>
      </w:pPr>
      <w:r w:rsidRPr="003D48ED">
        <w:rPr>
          <w:rFonts w:eastAsia="SimSun"/>
          <w:b/>
          <w:bCs/>
          <w:i/>
          <w:iCs/>
        </w:rPr>
        <w:t>Германия (Федеративная Республика)/DEU</w:t>
      </w:r>
      <w:r w:rsidRPr="003D48ED">
        <w:rPr>
          <w:rFonts w:cs="Calibri"/>
          <w:b/>
          <w:i/>
        </w:rPr>
        <w:tab/>
      </w:r>
      <w:r w:rsidR="00CA331D" w:rsidRPr="003D48ED">
        <w:rPr>
          <w:rFonts w:cs="Calibri"/>
          <w:b/>
        </w:rPr>
        <w:t>LIR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61"/>
        <w:gridCol w:w="2126"/>
        <w:gridCol w:w="3685"/>
      </w:tblGrid>
      <w:tr w:rsidR="00CA331D" w:rsidRPr="003D48ED" w14:paraId="3B24D628" w14:textId="77777777" w:rsidTr="00641406">
        <w:trPr>
          <w:trHeight w:val="779"/>
        </w:trPr>
        <w:tc>
          <w:tcPr>
            <w:tcW w:w="3261" w:type="dxa"/>
          </w:tcPr>
          <w:p w14:paraId="0BF0CC3E" w14:textId="77777777" w:rsidR="00CA331D" w:rsidRPr="003D48ED" w:rsidRDefault="00CA331D" w:rsidP="00CA331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CarrierWerke GmbH</w:t>
            </w:r>
          </w:p>
          <w:p w14:paraId="2FD80AB7" w14:textId="77777777" w:rsidR="00CA331D" w:rsidRPr="003D48ED" w:rsidRDefault="00CA331D" w:rsidP="00CA331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Hauptstraße 71</w:t>
            </w:r>
          </w:p>
          <w:p w14:paraId="21530D52" w14:textId="0E1FDE0F" w:rsidR="00CA331D" w:rsidRPr="003D48ED" w:rsidRDefault="00CA331D" w:rsidP="00CA331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73540 HEUBACH</w:t>
            </w:r>
          </w:p>
        </w:tc>
        <w:tc>
          <w:tcPr>
            <w:tcW w:w="2126" w:type="dxa"/>
          </w:tcPr>
          <w:p w14:paraId="0A32BAEA" w14:textId="66E5D43C" w:rsidR="00CA331D" w:rsidRPr="003D48ED" w:rsidRDefault="00CA331D" w:rsidP="00CA331D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sz w:val="18"/>
                <w:szCs w:val="18"/>
                <w:highlight w:val="yellow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CWERKE</w:t>
            </w:r>
          </w:p>
        </w:tc>
        <w:tc>
          <w:tcPr>
            <w:tcW w:w="3685" w:type="dxa"/>
          </w:tcPr>
          <w:p w14:paraId="5606B617" w14:textId="77777777" w:rsidR="00CA331D" w:rsidRPr="003D48ED" w:rsidRDefault="00CA331D" w:rsidP="00CA331D">
            <w:pPr>
              <w:widowControl w:val="0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Ms Nadine Neska</w:t>
            </w:r>
          </w:p>
          <w:p w14:paraId="5A8472BC" w14:textId="113E33BE" w:rsidR="00CA331D" w:rsidRPr="003D48ED" w:rsidRDefault="00CA331D" w:rsidP="00A91987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Тел.:</w:t>
            </w: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ab/>
              <w:t>+49 152 03431532</w:t>
            </w:r>
          </w:p>
          <w:p w14:paraId="4084A117" w14:textId="03EEA5AF" w:rsidR="00CA331D" w:rsidRPr="003D48ED" w:rsidRDefault="00CA331D" w:rsidP="00A91987">
            <w:pPr>
              <w:widowControl w:val="0"/>
              <w:tabs>
                <w:tab w:val="clear" w:pos="1276"/>
                <w:tab w:val="left" w:pos="889"/>
              </w:tabs>
              <w:spacing w:before="0"/>
              <w:jc w:val="left"/>
              <w:rPr>
                <w:rFonts w:asciiTheme="minorHAnsi" w:eastAsia="SimSun" w:hAnsiTheme="minorHAnsi" w:cs="Arial"/>
                <w:sz w:val="18"/>
                <w:szCs w:val="18"/>
                <w:highlight w:val="yellow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Эл. почта:</w:t>
            </w: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ab/>
              <w:t>nn@carrierwerke.de</w:t>
            </w:r>
          </w:p>
        </w:tc>
      </w:tr>
    </w:tbl>
    <w:p w14:paraId="0F389E77" w14:textId="43805D01" w:rsidR="007E54D3" w:rsidRPr="003D48ED" w:rsidRDefault="007E54D3" w:rsidP="007E54D3">
      <w:pPr>
        <w:tabs>
          <w:tab w:val="left" w:pos="4253"/>
        </w:tabs>
        <w:spacing w:before="240" w:after="120"/>
        <w:rPr>
          <w:rFonts w:cs="Calibri"/>
          <w:szCs w:val="22"/>
        </w:rPr>
      </w:pPr>
      <w:r w:rsidRPr="003D48ED">
        <w:rPr>
          <w:rFonts w:eastAsia="SimSun"/>
          <w:b/>
          <w:bCs/>
          <w:i/>
          <w:iCs/>
        </w:rPr>
        <w:t>Германия (Федеративная Республика)/DEU</w:t>
      </w:r>
      <w:r w:rsidRPr="003D48ED">
        <w:rPr>
          <w:rFonts w:cs="Calibri"/>
          <w:b/>
          <w:i/>
        </w:rPr>
        <w:tab/>
      </w:r>
      <w:r w:rsidR="00CA331D" w:rsidRPr="003D48ED">
        <w:rPr>
          <w:rFonts w:cs="Calibri"/>
          <w:b/>
        </w:rPr>
        <w:t>ADD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147"/>
        <w:gridCol w:w="3685"/>
      </w:tblGrid>
      <w:tr w:rsidR="00CA331D" w:rsidRPr="003D48ED" w14:paraId="50713C8C" w14:textId="77777777" w:rsidTr="00641406">
        <w:trPr>
          <w:trHeight w:val="1014"/>
        </w:trPr>
        <w:tc>
          <w:tcPr>
            <w:tcW w:w="3240" w:type="dxa"/>
          </w:tcPr>
          <w:p w14:paraId="51F136D4" w14:textId="77777777" w:rsidR="00CA331D" w:rsidRPr="003D48ED" w:rsidRDefault="00CA331D" w:rsidP="00CA331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blueants Süd GmbH</w:t>
            </w:r>
          </w:p>
          <w:p w14:paraId="2DD150B6" w14:textId="77777777" w:rsidR="00CA331D" w:rsidRPr="003D48ED" w:rsidRDefault="00CA331D" w:rsidP="00CA331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Von-Linde-Straße 4</w:t>
            </w:r>
          </w:p>
          <w:p w14:paraId="2041395B" w14:textId="52122CF5" w:rsidR="00CA331D" w:rsidRPr="003D48ED" w:rsidRDefault="00CA331D" w:rsidP="00CA331D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82205 GILCHING</w:t>
            </w:r>
          </w:p>
        </w:tc>
        <w:tc>
          <w:tcPr>
            <w:tcW w:w="2147" w:type="dxa"/>
          </w:tcPr>
          <w:p w14:paraId="0142271D" w14:textId="094E899D" w:rsidR="00CA331D" w:rsidRPr="003D48ED" w:rsidRDefault="00CA331D" w:rsidP="00CA331D">
            <w:pPr>
              <w:widowControl w:val="0"/>
              <w:spacing w:before="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DEBLUE</w:t>
            </w:r>
          </w:p>
        </w:tc>
        <w:tc>
          <w:tcPr>
            <w:tcW w:w="3685" w:type="dxa"/>
          </w:tcPr>
          <w:p w14:paraId="5A7761F5" w14:textId="77777777" w:rsidR="00CA331D" w:rsidRPr="003D48ED" w:rsidRDefault="00CA331D" w:rsidP="00CA331D">
            <w:pPr>
              <w:widowControl w:val="0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Mr Matthias Vilsmayer</w:t>
            </w:r>
          </w:p>
          <w:p w14:paraId="30F5D291" w14:textId="0BE21696" w:rsidR="00CA331D" w:rsidRPr="003D48ED" w:rsidRDefault="00CA331D" w:rsidP="00A91987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Тел.:</w:t>
            </w: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ab/>
              <w:t>+49 8105 7727510</w:t>
            </w:r>
          </w:p>
          <w:p w14:paraId="619BC0FE" w14:textId="23E36DD3" w:rsidR="00CA331D" w:rsidRPr="003D48ED" w:rsidRDefault="00CA331D" w:rsidP="00A91987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Факс:</w:t>
            </w: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ab/>
              <w:t>+49 8105 772719</w:t>
            </w:r>
          </w:p>
          <w:p w14:paraId="2118D35C" w14:textId="4FDD8B0B" w:rsidR="00CA331D" w:rsidRPr="003D48ED" w:rsidRDefault="00CA331D" w:rsidP="00A91987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jc w:val="left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Эл. почта:</w:t>
            </w: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ab/>
              <w:t>reseller@blueants.de</w:t>
            </w:r>
          </w:p>
        </w:tc>
      </w:tr>
      <w:tr w:rsidR="00CA331D" w:rsidRPr="003D48ED" w14:paraId="00F5E157" w14:textId="77777777" w:rsidTr="00641406">
        <w:trPr>
          <w:trHeight w:val="1014"/>
        </w:trPr>
        <w:tc>
          <w:tcPr>
            <w:tcW w:w="3240" w:type="dxa"/>
          </w:tcPr>
          <w:p w14:paraId="2CC9FE24" w14:textId="77777777" w:rsidR="00CA331D" w:rsidRPr="003D48ED" w:rsidRDefault="00CA331D" w:rsidP="00CA331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CarrierWerke GmbH</w:t>
            </w:r>
          </w:p>
          <w:p w14:paraId="5C278657" w14:textId="77777777" w:rsidR="00CA331D" w:rsidRPr="003D48ED" w:rsidRDefault="00CA331D" w:rsidP="00CA331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Hauptstraße 71</w:t>
            </w:r>
          </w:p>
          <w:p w14:paraId="1D2AE5ED" w14:textId="73599A95" w:rsidR="00CA331D" w:rsidRPr="003D48ED" w:rsidRDefault="00CA331D" w:rsidP="00CA331D">
            <w:pPr>
              <w:spacing w:before="0"/>
              <w:jc w:val="left"/>
              <w:rPr>
                <w:rFonts w:eastAsia="DengXian" w:cs="Arial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73540 HEUBACH</w:t>
            </w:r>
          </w:p>
        </w:tc>
        <w:tc>
          <w:tcPr>
            <w:tcW w:w="2147" w:type="dxa"/>
          </w:tcPr>
          <w:p w14:paraId="11C365CE" w14:textId="4F8C444F" w:rsidR="00CA331D" w:rsidRPr="003D48ED" w:rsidRDefault="00CA331D" w:rsidP="00CA331D">
            <w:pPr>
              <w:widowControl w:val="0"/>
              <w:spacing w:before="0"/>
              <w:jc w:val="center"/>
              <w:textAlignment w:val="auto"/>
              <w:rPr>
                <w:rFonts w:eastAsia="SimSun" w:cs="Calibri"/>
                <w:b/>
                <w:bCs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FLCW</w:t>
            </w:r>
          </w:p>
        </w:tc>
        <w:tc>
          <w:tcPr>
            <w:tcW w:w="3685" w:type="dxa"/>
          </w:tcPr>
          <w:p w14:paraId="5325600B" w14:textId="77777777" w:rsidR="00CA331D" w:rsidRPr="003D48ED" w:rsidRDefault="00CA331D" w:rsidP="00CA331D">
            <w:pPr>
              <w:widowControl w:val="0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Ms Nadine Neska</w:t>
            </w:r>
          </w:p>
          <w:p w14:paraId="5BE25B90" w14:textId="6831E9B4" w:rsidR="00CA331D" w:rsidRPr="003D48ED" w:rsidRDefault="00CA331D" w:rsidP="00A91987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Тел.:</w:t>
            </w: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ab/>
              <w:t>+49 152 03431532</w:t>
            </w:r>
          </w:p>
          <w:p w14:paraId="102545DD" w14:textId="7A7D9E36" w:rsidR="00CA331D" w:rsidRPr="003D48ED" w:rsidRDefault="00CA331D" w:rsidP="00A91987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jc w:val="left"/>
              <w:rPr>
                <w:rFonts w:cs="Calibr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Эл. почта:</w:t>
            </w: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ab/>
              <w:t>nn@carrierwerke.de</w:t>
            </w:r>
          </w:p>
        </w:tc>
      </w:tr>
      <w:tr w:rsidR="00CA331D" w:rsidRPr="003D48ED" w14:paraId="1B3B3E52" w14:textId="77777777" w:rsidTr="00641406">
        <w:trPr>
          <w:trHeight w:val="1014"/>
        </w:trPr>
        <w:tc>
          <w:tcPr>
            <w:tcW w:w="3240" w:type="dxa"/>
          </w:tcPr>
          <w:p w14:paraId="40ABEF2E" w14:textId="77777777" w:rsidR="00CA331D" w:rsidRPr="003D48ED" w:rsidRDefault="00CA331D" w:rsidP="00CA331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Stadtwerke Osnabrück AG</w:t>
            </w:r>
          </w:p>
          <w:p w14:paraId="1F039EAA" w14:textId="77777777" w:rsidR="00CA331D" w:rsidRPr="003D48ED" w:rsidRDefault="00CA331D" w:rsidP="00CA331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Alte Poststraße 9</w:t>
            </w:r>
          </w:p>
          <w:p w14:paraId="25041967" w14:textId="68EAA943" w:rsidR="00CA331D" w:rsidRPr="003D48ED" w:rsidRDefault="00CA331D" w:rsidP="00CA331D">
            <w:pPr>
              <w:spacing w:before="0"/>
              <w:jc w:val="left"/>
              <w:rPr>
                <w:rFonts w:eastAsia="DengXian" w:cs="Arial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49074 OSNABRÜCK</w:t>
            </w:r>
          </w:p>
        </w:tc>
        <w:tc>
          <w:tcPr>
            <w:tcW w:w="2147" w:type="dxa"/>
          </w:tcPr>
          <w:p w14:paraId="294F405D" w14:textId="0D6C5073" w:rsidR="00CA331D" w:rsidRPr="003D48ED" w:rsidRDefault="00CA331D" w:rsidP="00CA331D">
            <w:pPr>
              <w:widowControl w:val="0"/>
              <w:spacing w:before="0"/>
              <w:jc w:val="center"/>
              <w:textAlignment w:val="auto"/>
              <w:rPr>
                <w:rFonts w:eastAsia="SimSun" w:cs="Calibri"/>
                <w:b/>
                <w:bCs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SWO12</w:t>
            </w:r>
          </w:p>
        </w:tc>
        <w:tc>
          <w:tcPr>
            <w:tcW w:w="3685" w:type="dxa"/>
          </w:tcPr>
          <w:p w14:paraId="0F570ED7" w14:textId="77777777" w:rsidR="00CA331D" w:rsidRPr="003D48ED" w:rsidRDefault="00CA331D" w:rsidP="00CA331D">
            <w:pPr>
              <w:widowControl w:val="0"/>
              <w:spacing w:before="0"/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  <w:t>Mr Oliver Fischer</w:t>
            </w:r>
          </w:p>
          <w:p w14:paraId="19E11763" w14:textId="0DC940AF" w:rsidR="00CA331D" w:rsidRPr="003D48ED" w:rsidRDefault="00EB5A9A" w:rsidP="00A91987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  <w:t>Тел</w:t>
            </w:r>
            <w:r w:rsidR="00CA331D" w:rsidRPr="003D48ED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  <w:r w:rsidR="00CA331D" w:rsidRPr="003D48ED">
              <w:rPr>
                <w:rFonts w:asciiTheme="minorHAnsi" w:hAnsiTheme="minorHAnsi" w:cstheme="minorHAnsi"/>
                <w:sz w:val="18"/>
                <w:szCs w:val="18"/>
              </w:rPr>
              <w:tab/>
              <w:t>+49 54120020</w:t>
            </w:r>
          </w:p>
          <w:p w14:paraId="6B4AFD2A" w14:textId="5D470390" w:rsidR="00CA331D" w:rsidRPr="003D48ED" w:rsidRDefault="00EB5A9A" w:rsidP="00A91987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Факс</w:t>
            </w:r>
            <w:r w:rsidR="00CA331D" w:rsidRPr="003D48E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CA331D" w:rsidRPr="003D48ED">
              <w:rPr>
                <w:rFonts w:asciiTheme="minorHAnsi" w:hAnsiTheme="minorHAnsi" w:cstheme="minorHAnsi"/>
                <w:sz w:val="18"/>
                <w:szCs w:val="18"/>
              </w:rPr>
              <w:tab/>
              <w:t>+49 54120023100</w:t>
            </w:r>
          </w:p>
          <w:p w14:paraId="6064EF3F" w14:textId="6B8BEFFD" w:rsidR="00CA331D" w:rsidRPr="003D48ED" w:rsidRDefault="00EB5A9A" w:rsidP="00A91987">
            <w:pPr>
              <w:widowControl w:val="0"/>
              <w:tabs>
                <w:tab w:val="clear" w:pos="567"/>
                <w:tab w:val="clear" w:pos="1276"/>
                <w:tab w:val="left" w:pos="889"/>
              </w:tabs>
              <w:spacing w:before="0"/>
              <w:jc w:val="left"/>
              <w:rPr>
                <w:rFonts w:cs="Calibri"/>
                <w:sz w:val="18"/>
                <w:szCs w:val="18"/>
              </w:rPr>
            </w:pPr>
            <w:r w:rsidRPr="003D48ED">
              <w:rPr>
                <w:rFonts w:asciiTheme="minorHAnsi" w:hAnsiTheme="minorHAnsi" w:cstheme="minorHAnsi"/>
                <w:sz w:val="18"/>
                <w:szCs w:val="18"/>
              </w:rPr>
              <w:t>Эл. почта</w:t>
            </w:r>
            <w:r w:rsidR="00CA331D" w:rsidRPr="003D48E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CA331D" w:rsidRPr="003D48ED"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  <w:tab/>
            </w:r>
            <w:r w:rsidR="00CA331D" w:rsidRPr="003D48ED">
              <w:rPr>
                <w:rFonts w:asciiTheme="minorHAnsi" w:hAnsiTheme="minorHAnsi" w:cstheme="minorHAnsi"/>
                <w:sz w:val="18"/>
                <w:szCs w:val="18"/>
              </w:rPr>
              <w:t>telekommunikation</w:t>
            </w:r>
            <w:r w:rsidR="00CA331D" w:rsidRPr="003D48ED"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  <w:t>@swo.de</w:t>
            </w:r>
          </w:p>
        </w:tc>
      </w:tr>
    </w:tbl>
    <w:p w14:paraId="74D40F5C" w14:textId="77777777" w:rsidR="00B95D75" w:rsidRPr="003D48ED" w:rsidRDefault="00B95D75" w:rsidP="00A91987">
      <w:pPr>
        <w:keepNext/>
        <w:keepLines/>
        <w:pageBreakBefore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3D48ED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>Список кодов пунктов международной сигнализации (ISPC)</w:t>
      </w:r>
      <w:r w:rsidRPr="003D48ED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3D48ED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69BE5126" w:rsidR="00B95D75" w:rsidRPr="003D48ED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3D48ED">
        <w:rPr>
          <w:rFonts w:asciiTheme="minorHAnsi" w:eastAsia="SimSun" w:hAnsiTheme="minorHAnsi" w:cstheme="minorHAnsi"/>
        </w:rPr>
        <w:t xml:space="preserve">(Приложение к Оперативному бюллетеню МСЭ № </w:t>
      </w:r>
      <w:r w:rsidRPr="003D48ED">
        <w:rPr>
          <w:rFonts w:asciiTheme="minorHAnsi" w:eastAsia="SimSun" w:hAnsiTheme="minorHAnsi" w:cstheme="minorHAnsi"/>
          <w:bCs/>
        </w:rPr>
        <w:t xml:space="preserve">1295 – </w:t>
      </w:r>
      <w:r w:rsidRPr="003D48ED">
        <w:rPr>
          <w:rFonts w:asciiTheme="minorHAnsi" w:hAnsiTheme="minorHAnsi" w:cstheme="minorHAnsi"/>
        </w:rPr>
        <w:t>1.VII.2024</w:t>
      </w:r>
      <w:r w:rsidRPr="003D48ED">
        <w:rPr>
          <w:rFonts w:asciiTheme="minorHAnsi" w:eastAsia="SimSun" w:hAnsiTheme="minorHAnsi" w:cstheme="minorHAnsi"/>
        </w:rPr>
        <w:t>)</w:t>
      </w:r>
      <w:r w:rsidRPr="003D48ED">
        <w:rPr>
          <w:rFonts w:asciiTheme="minorHAnsi" w:eastAsia="SimSun" w:hAnsiTheme="minorHAnsi" w:cstheme="minorHAnsi"/>
        </w:rPr>
        <w:br/>
        <w:t xml:space="preserve">(Поправка № </w:t>
      </w:r>
      <w:r w:rsidR="00CA331D" w:rsidRPr="003D48ED">
        <w:rPr>
          <w:rFonts w:asciiTheme="minorHAnsi" w:eastAsia="SimSun" w:hAnsiTheme="minorHAnsi" w:cstheme="minorHAnsi"/>
        </w:rPr>
        <w:t>37</w:t>
      </w:r>
      <w:r w:rsidRPr="003D48ED">
        <w:rPr>
          <w:rFonts w:asciiTheme="minorHAnsi" w:eastAsia="SimSun" w:hAnsiTheme="minorHAnsi" w:cstheme="minorHAnsi"/>
        </w:rPr>
        <w:t>)</w:t>
      </w:r>
    </w:p>
    <w:tbl>
      <w:tblPr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1125"/>
        <w:gridCol w:w="1135"/>
        <w:gridCol w:w="3008"/>
        <w:gridCol w:w="3781"/>
      </w:tblGrid>
      <w:tr w:rsidR="00B95D75" w:rsidRPr="003D48ED" w14:paraId="63CCA211" w14:textId="77777777" w:rsidTr="00296DCE">
        <w:trPr>
          <w:cantSplit/>
          <w:trHeight w:val="227"/>
        </w:trPr>
        <w:tc>
          <w:tcPr>
            <w:tcW w:w="1249" w:type="pct"/>
            <w:gridSpan w:val="2"/>
          </w:tcPr>
          <w:p w14:paraId="64ED1E77" w14:textId="77777777" w:rsidR="00B95D75" w:rsidRPr="003D48ED" w:rsidRDefault="00B95D75" w:rsidP="00A91987">
            <w:pPr>
              <w:pStyle w:val="Tablehead0"/>
              <w:rPr>
                <w:szCs w:val="18"/>
                <w:lang w:val="ru-RU"/>
              </w:rPr>
            </w:pPr>
            <w:r w:rsidRPr="003D48ED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3D48ED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662" w:type="pct"/>
            <w:vMerge w:val="restart"/>
          </w:tcPr>
          <w:p w14:paraId="77B69930" w14:textId="77777777" w:rsidR="00B95D75" w:rsidRPr="003D48ED" w:rsidRDefault="00B95D75" w:rsidP="00A91987">
            <w:pPr>
              <w:pStyle w:val="Tablehead0"/>
              <w:jc w:val="left"/>
              <w:rPr>
                <w:szCs w:val="18"/>
                <w:lang w:val="ru-RU"/>
              </w:rPr>
            </w:pPr>
            <w:r w:rsidRPr="003D48ED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3D48ED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</w:tcPr>
          <w:p w14:paraId="331FBE19" w14:textId="77777777" w:rsidR="00B95D75" w:rsidRPr="003D48ED" w:rsidRDefault="00B95D75" w:rsidP="00A91987">
            <w:pPr>
              <w:pStyle w:val="Tablehead0"/>
              <w:jc w:val="left"/>
              <w:rPr>
                <w:szCs w:val="18"/>
                <w:lang w:val="ru-RU"/>
              </w:rPr>
            </w:pPr>
            <w:r w:rsidRPr="003D48ED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3D48ED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3D48ED" w14:paraId="57AF5F8F" w14:textId="77777777" w:rsidTr="00296DCE">
        <w:trPr>
          <w:cantSplit/>
          <w:trHeight w:val="227"/>
        </w:trPr>
        <w:tc>
          <w:tcPr>
            <w:tcW w:w="622" w:type="pct"/>
          </w:tcPr>
          <w:p w14:paraId="3C724FFA" w14:textId="77777777" w:rsidR="00B95D75" w:rsidRPr="003D48ED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3D48ED">
              <w:rPr>
                <w:szCs w:val="18"/>
                <w:lang w:val="ru-RU"/>
              </w:rPr>
              <w:t>ISPC</w:t>
            </w:r>
          </w:p>
        </w:tc>
        <w:tc>
          <w:tcPr>
            <w:tcW w:w="627" w:type="pct"/>
          </w:tcPr>
          <w:p w14:paraId="0872EF95" w14:textId="77777777" w:rsidR="00B95D75" w:rsidRPr="003D48ED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3D48ED">
              <w:rPr>
                <w:szCs w:val="18"/>
                <w:lang w:val="ru-RU"/>
              </w:rPr>
              <w:t>DEC</w:t>
            </w:r>
          </w:p>
        </w:tc>
        <w:tc>
          <w:tcPr>
            <w:tcW w:w="1662" w:type="pct"/>
            <w:vMerge/>
          </w:tcPr>
          <w:p w14:paraId="3C5DDEBA" w14:textId="77777777" w:rsidR="00B95D75" w:rsidRPr="003D48ED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</w:tcPr>
          <w:p w14:paraId="783656DD" w14:textId="77777777" w:rsidR="00B95D75" w:rsidRPr="003D48ED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3D48ED" w14:paraId="4375E2BB" w14:textId="77777777" w:rsidTr="00A91987">
        <w:trPr>
          <w:cantSplit/>
          <w:trHeight w:val="439"/>
        </w:trPr>
        <w:tc>
          <w:tcPr>
            <w:tcW w:w="5000" w:type="pct"/>
            <w:gridSpan w:val="4"/>
            <w:vAlign w:val="bottom"/>
          </w:tcPr>
          <w:p w14:paraId="04802772" w14:textId="5ACA8315" w:rsidR="00B95D75" w:rsidRPr="003D48ED" w:rsidRDefault="00CA331D" w:rsidP="00A91987">
            <w:pPr>
              <w:pStyle w:val="StyleTabletextLeft"/>
              <w:spacing w:before="20" w:after="20"/>
              <w:rPr>
                <w:b/>
                <w:lang w:val="ru-RU"/>
              </w:rPr>
            </w:pPr>
            <w:r w:rsidRPr="003D48ED">
              <w:rPr>
                <w:b/>
                <w:bCs w:val="0"/>
                <w:lang w:val="ru-RU"/>
              </w:rPr>
              <w:t xml:space="preserve">Армения      </w:t>
            </w:r>
            <w:r w:rsidRPr="003D48ED">
              <w:rPr>
                <w:b/>
                <w:lang w:val="ru-RU"/>
              </w:rPr>
              <w:t>SUP</w:t>
            </w:r>
          </w:p>
        </w:tc>
      </w:tr>
      <w:tr w:rsidR="00CA331D" w:rsidRPr="003D48ED" w14:paraId="56285582" w14:textId="77777777" w:rsidTr="00296DCE">
        <w:trPr>
          <w:cantSplit/>
          <w:trHeight w:val="240"/>
        </w:trPr>
        <w:tc>
          <w:tcPr>
            <w:tcW w:w="622" w:type="pct"/>
          </w:tcPr>
          <w:p w14:paraId="1C88011E" w14:textId="60C1B4CE" w:rsidR="00CA331D" w:rsidRPr="003D48ED" w:rsidRDefault="00CA331D" w:rsidP="00A91987">
            <w:pPr>
              <w:pStyle w:val="StyleTabletextLeft"/>
              <w:spacing w:before="20" w:after="20"/>
              <w:rPr>
                <w:bCs w:val="0"/>
                <w:szCs w:val="18"/>
                <w:lang w:val="ru-RU"/>
              </w:rPr>
            </w:pPr>
            <w:r w:rsidRPr="003D48ED">
              <w:rPr>
                <w:lang w:val="ru-RU"/>
              </w:rPr>
              <w:t>2-200-4</w:t>
            </w:r>
          </w:p>
        </w:tc>
        <w:tc>
          <w:tcPr>
            <w:tcW w:w="627" w:type="pct"/>
          </w:tcPr>
          <w:p w14:paraId="289FA5EE" w14:textId="406C46D3" w:rsidR="00CA331D" w:rsidRPr="003D48ED" w:rsidRDefault="00CA331D" w:rsidP="00A91987">
            <w:pPr>
              <w:pStyle w:val="StyleTabletextLeft"/>
              <w:spacing w:before="20" w:after="20"/>
              <w:rPr>
                <w:bCs w:val="0"/>
                <w:szCs w:val="18"/>
                <w:lang w:val="ru-RU"/>
              </w:rPr>
            </w:pPr>
            <w:r w:rsidRPr="003D48ED">
              <w:rPr>
                <w:lang w:val="ru-RU"/>
              </w:rPr>
              <w:t>5700</w:t>
            </w:r>
          </w:p>
        </w:tc>
        <w:tc>
          <w:tcPr>
            <w:tcW w:w="1662" w:type="pct"/>
          </w:tcPr>
          <w:p w14:paraId="0FAD609F" w14:textId="54BC81F2" w:rsidR="00CA331D" w:rsidRPr="003D48ED" w:rsidRDefault="00CA331D" w:rsidP="00A91987">
            <w:pPr>
              <w:pStyle w:val="StyleTabletextLeft"/>
              <w:spacing w:before="20" w:after="20"/>
              <w:rPr>
                <w:bCs w:val="0"/>
                <w:lang w:val="ru-RU"/>
              </w:rPr>
            </w:pPr>
            <w:r w:rsidRPr="003D48ED">
              <w:rPr>
                <w:lang w:val="ru-RU"/>
              </w:rPr>
              <w:t>PMPSI</w:t>
            </w:r>
          </w:p>
        </w:tc>
        <w:tc>
          <w:tcPr>
            <w:tcW w:w="2090" w:type="pct"/>
          </w:tcPr>
          <w:p w14:paraId="09608058" w14:textId="38E6ABC7" w:rsidR="00CA331D" w:rsidRPr="003D48ED" w:rsidRDefault="00CA331D" w:rsidP="00A91987">
            <w:pPr>
              <w:pStyle w:val="StyleTabletextLeft"/>
              <w:spacing w:before="20" w:after="20"/>
              <w:rPr>
                <w:bCs w:val="0"/>
                <w:lang w:val="ru-RU"/>
              </w:rPr>
            </w:pPr>
            <w:r w:rsidRPr="003D48ED">
              <w:rPr>
                <w:lang w:val="ru-RU"/>
              </w:rPr>
              <w:t>PMF-SAL</w:t>
            </w:r>
          </w:p>
        </w:tc>
      </w:tr>
      <w:tr w:rsidR="00CA331D" w:rsidRPr="003D48ED" w14:paraId="38F72105" w14:textId="77777777" w:rsidTr="00296DCE">
        <w:trPr>
          <w:cantSplit/>
          <w:trHeight w:val="240"/>
        </w:trPr>
        <w:tc>
          <w:tcPr>
            <w:tcW w:w="622" w:type="pct"/>
          </w:tcPr>
          <w:p w14:paraId="64653623" w14:textId="5B7E9FA7" w:rsidR="00CA331D" w:rsidRPr="003D48ED" w:rsidRDefault="00CA331D" w:rsidP="00A91987">
            <w:pPr>
              <w:pStyle w:val="StyleTabletextLeft"/>
              <w:spacing w:before="20" w:after="20"/>
              <w:rPr>
                <w:bCs w:val="0"/>
                <w:szCs w:val="18"/>
                <w:lang w:val="ru-RU"/>
              </w:rPr>
            </w:pPr>
            <w:r w:rsidRPr="003D48ED">
              <w:rPr>
                <w:lang w:val="ru-RU"/>
              </w:rPr>
              <w:t>5-234-0</w:t>
            </w:r>
          </w:p>
        </w:tc>
        <w:tc>
          <w:tcPr>
            <w:tcW w:w="627" w:type="pct"/>
          </w:tcPr>
          <w:p w14:paraId="19DADBB9" w14:textId="0E76EFC9" w:rsidR="00CA331D" w:rsidRPr="003D48ED" w:rsidRDefault="00CA331D" w:rsidP="00A91987">
            <w:pPr>
              <w:pStyle w:val="StyleTabletextLeft"/>
              <w:spacing w:before="20" w:after="20"/>
              <w:rPr>
                <w:bCs w:val="0"/>
                <w:szCs w:val="18"/>
                <w:lang w:val="ru-RU"/>
              </w:rPr>
            </w:pPr>
            <w:r w:rsidRPr="003D48ED">
              <w:rPr>
                <w:lang w:val="ru-RU"/>
              </w:rPr>
              <w:t>12112</w:t>
            </w:r>
          </w:p>
        </w:tc>
        <w:tc>
          <w:tcPr>
            <w:tcW w:w="1662" w:type="pct"/>
          </w:tcPr>
          <w:p w14:paraId="7C2BF71C" w14:textId="4DF13EDB" w:rsidR="00CA331D" w:rsidRPr="003D48ED" w:rsidRDefault="00CA331D" w:rsidP="00A91987">
            <w:pPr>
              <w:pStyle w:val="StyleTabletextLeft"/>
              <w:spacing w:before="20" w:after="20"/>
              <w:rPr>
                <w:bCs w:val="0"/>
                <w:lang w:val="ru-RU"/>
              </w:rPr>
            </w:pPr>
            <w:r w:rsidRPr="003D48ED">
              <w:rPr>
                <w:lang w:val="ru-RU"/>
              </w:rPr>
              <w:t>iCON</w:t>
            </w:r>
          </w:p>
        </w:tc>
        <w:tc>
          <w:tcPr>
            <w:tcW w:w="2090" w:type="pct"/>
          </w:tcPr>
          <w:p w14:paraId="3DB3E223" w14:textId="4F311FA7" w:rsidR="00CA331D" w:rsidRPr="003D48ED" w:rsidRDefault="00CA331D" w:rsidP="00A91987">
            <w:pPr>
              <w:pStyle w:val="StyleTabletextLeft"/>
              <w:spacing w:before="20" w:after="20"/>
              <w:rPr>
                <w:bCs w:val="0"/>
                <w:lang w:val="ru-RU"/>
              </w:rPr>
            </w:pPr>
            <w:r w:rsidRPr="003D48ED">
              <w:rPr>
                <w:lang w:val="ru-RU"/>
              </w:rPr>
              <w:t>ICON</w:t>
            </w:r>
          </w:p>
        </w:tc>
      </w:tr>
      <w:tr w:rsidR="00CA331D" w:rsidRPr="003D48ED" w14:paraId="47E6A873" w14:textId="77777777" w:rsidTr="00296DCE">
        <w:trPr>
          <w:cantSplit/>
          <w:trHeight w:val="240"/>
        </w:trPr>
        <w:tc>
          <w:tcPr>
            <w:tcW w:w="622" w:type="pct"/>
          </w:tcPr>
          <w:p w14:paraId="245B11F3" w14:textId="28CAED15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5-234-4</w:t>
            </w:r>
          </w:p>
        </w:tc>
        <w:tc>
          <w:tcPr>
            <w:tcW w:w="627" w:type="pct"/>
          </w:tcPr>
          <w:p w14:paraId="54CC67F9" w14:textId="78DF3EBD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12116</w:t>
            </w:r>
          </w:p>
        </w:tc>
        <w:tc>
          <w:tcPr>
            <w:tcW w:w="1662" w:type="pct"/>
          </w:tcPr>
          <w:p w14:paraId="40BDAD59" w14:textId="1647BE00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Dzoraxbyur</w:t>
            </w:r>
          </w:p>
        </w:tc>
        <w:tc>
          <w:tcPr>
            <w:tcW w:w="2090" w:type="pct"/>
          </w:tcPr>
          <w:p w14:paraId="47B00CC4" w14:textId="0D073F88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Dzoraxbyur Hamalir</w:t>
            </w:r>
          </w:p>
        </w:tc>
      </w:tr>
      <w:tr w:rsidR="00CA331D" w:rsidRPr="003D48ED" w14:paraId="372F1E47" w14:textId="77777777" w:rsidTr="00296DCE">
        <w:trPr>
          <w:cantSplit/>
          <w:trHeight w:val="240"/>
        </w:trPr>
        <w:tc>
          <w:tcPr>
            <w:tcW w:w="622" w:type="pct"/>
          </w:tcPr>
          <w:p w14:paraId="16B7CEA5" w14:textId="6A1D0D89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5-234-6</w:t>
            </w:r>
          </w:p>
        </w:tc>
        <w:tc>
          <w:tcPr>
            <w:tcW w:w="627" w:type="pct"/>
          </w:tcPr>
          <w:p w14:paraId="247F58B3" w14:textId="779D2565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12118</w:t>
            </w:r>
          </w:p>
        </w:tc>
        <w:tc>
          <w:tcPr>
            <w:tcW w:w="1662" w:type="pct"/>
          </w:tcPr>
          <w:p w14:paraId="447A8CD0" w14:textId="62B091B8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Calline</w:t>
            </w:r>
          </w:p>
        </w:tc>
        <w:tc>
          <w:tcPr>
            <w:tcW w:w="2090" w:type="pct"/>
          </w:tcPr>
          <w:p w14:paraId="2C78F3D6" w14:textId="2AD32DC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GLOBAL CALLINE</w:t>
            </w:r>
          </w:p>
        </w:tc>
      </w:tr>
      <w:tr w:rsidR="00CA331D" w:rsidRPr="003D48ED" w14:paraId="7A1EEDE3" w14:textId="77777777" w:rsidTr="00A91987">
        <w:trPr>
          <w:cantSplit/>
          <w:trHeight w:val="240"/>
        </w:trPr>
        <w:tc>
          <w:tcPr>
            <w:tcW w:w="5000" w:type="pct"/>
            <w:gridSpan w:val="4"/>
          </w:tcPr>
          <w:p w14:paraId="16E569F7" w14:textId="0F4D5A1E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b/>
                <w:bCs w:val="0"/>
                <w:lang w:val="ru-RU"/>
              </w:rPr>
              <w:t>Армения      ADD</w:t>
            </w:r>
          </w:p>
        </w:tc>
      </w:tr>
      <w:tr w:rsidR="00CA331D" w:rsidRPr="003D48ED" w14:paraId="7B8ECC22" w14:textId="77777777" w:rsidTr="00296DCE">
        <w:trPr>
          <w:cantSplit/>
          <w:trHeight w:val="240"/>
        </w:trPr>
        <w:tc>
          <w:tcPr>
            <w:tcW w:w="622" w:type="pct"/>
          </w:tcPr>
          <w:p w14:paraId="0F991068" w14:textId="1ABB980E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2-200-7</w:t>
            </w:r>
          </w:p>
        </w:tc>
        <w:tc>
          <w:tcPr>
            <w:tcW w:w="627" w:type="pct"/>
          </w:tcPr>
          <w:p w14:paraId="7E1731D4" w14:textId="29C50EE7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5703</w:t>
            </w:r>
          </w:p>
        </w:tc>
        <w:tc>
          <w:tcPr>
            <w:tcW w:w="1662" w:type="pct"/>
          </w:tcPr>
          <w:p w14:paraId="5ADFA03A" w14:textId="07D9882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KTPSI</w:t>
            </w:r>
          </w:p>
        </w:tc>
        <w:tc>
          <w:tcPr>
            <w:tcW w:w="2090" w:type="pct"/>
          </w:tcPr>
          <w:p w14:paraId="5012C7FB" w14:textId="3F4886D9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Viva Armenia (Viva)</w:t>
            </w:r>
          </w:p>
        </w:tc>
      </w:tr>
      <w:tr w:rsidR="00CA331D" w:rsidRPr="003D48ED" w14:paraId="2E4F9522" w14:textId="77777777" w:rsidTr="00296DCE">
        <w:trPr>
          <w:cantSplit/>
          <w:trHeight w:val="240"/>
        </w:trPr>
        <w:tc>
          <w:tcPr>
            <w:tcW w:w="622" w:type="pct"/>
          </w:tcPr>
          <w:p w14:paraId="303A4065" w14:textId="5C6A0E65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4-233-4</w:t>
            </w:r>
          </w:p>
        </w:tc>
        <w:tc>
          <w:tcPr>
            <w:tcW w:w="627" w:type="pct"/>
          </w:tcPr>
          <w:p w14:paraId="45C528E6" w14:textId="6BB7112E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10060</w:t>
            </w:r>
          </w:p>
        </w:tc>
        <w:tc>
          <w:tcPr>
            <w:tcW w:w="1662" w:type="pct"/>
          </w:tcPr>
          <w:p w14:paraId="37BEE0F6" w14:textId="691AFF67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Yerevan</w:t>
            </w:r>
          </w:p>
        </w:tc>
        <w:tc>
          <w:tcPr>
            <w:tcW w:w="2090" w:type="pct"/>
          </w:tcPr>
          <w:p w14:paraId="30C91C4D" w14:textId="4BC50F9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Telecom Armenia (Team)</w:t>
            </w:r>
          </w:p>
        </w:tc>
      </w:tr>
      <w:tr w:rsidR="00CA331D" w:rsidRPr="003D48ED" w14:paraId="4E5D66ED" w14:textId="77777777" w:rsidTr="00296DCE">
        <w:trPr>
          <w:cantSplit/>
          <w:trHeight w:val="240"/>
        </w:trPr>
        <w:tc>
          <w:tcPr>
            <w:tcW w:w="622" w:type="pct"/>
          </w:tcPr>
          <w:p w14:paraId="3E19070D" w14:textId="61F5349B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4-233-5</w:t>
            </w:r>
          </w:p>
        </w:tc>
        <w:tc>
          <w:tcPr>
            <w:tcW w:w="627" w:type="pct"/>
          </w:tcPr>
          <w:p w14:paraId="6130656C" w14:textId="16F00317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10061</w:t>
            </w:r>
          </w:p>
        </w:tc>
        <w:tc>
          <w:tcPr>
            <w:tcW w:w="1662" w:type="pct"/>
          </w:tcPr>
          <w:p w14:paraId="18AFC910" w14:textId="10B34899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KTPSI</w:t>
            </w:r>
          </w:p>
        </w:tc>
        <w:tc>
          <w:tcPr>
            <w:tcW w:w="2090" w:type="pct"/>
          </w:tcPr>
          <w:p w14:paraId="2AC122B6" w14:textId="48F4D4B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Viva Armenia (Viva)</w:t>
            </w:r>
          </w:p>
        </w:tc>
      </w:tr>
      <w:tr w:rsidR="00CA331D" w:rsidRPr="003D48ED" w14:paraId="35F258DC" w14:textId="77777777" w:rsidTr="00296DCE">
        <w:trPr>
          <w:cantSplit/>
          <w:trHeight w:val="240"/>
        </w:trPr>
        <w:tc>
          <w:tcPr>
            <w:tcW w:w="622" w:type="pct"/>
          </w:tcPr>
          <w:p w14:paraId="7A97C39E" w14:textId="739281F2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4-233-6</w:t>
            </w:r>
          </w:p>
        </w:tc>
        <w:tc>
          <w:tcPr>
            <w:tcW w:w="627" w:type="pct"/>
          </w:tcPr>
          <w:p w14:paraId="2B387B16" w14:textId="56900398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10062</w:t>
            </w:r>
          </w:p>
        </w:tc>
        <w:tc>
          <w:tcPr>
            <w:tcW w:w="1662" w:type="pct"/>
          </w:tcPr>
          <w:p w14:paraId="30D6CA0B" w14:textId="6DE6C099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Yerevan</w:t>
            </w:r>
          </w:p>
        </w:tc>
        <w:tc>
          <w:tcPr>
            <w:tcW w:w="2090" w:type="pct"/>
          </w:tcPr>
          <w:p w14:paraId="3B11D3AD" w14:textId="48779A61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Telecom Armenia (Team)</w:t>
            </w:r>
          </w:p>
        </w:tc>
      </w:tr>
      <w:tr w:rsidR="00CA331D" w:rsidRPr="003D48ED" w14:paraId="75EC18F3" w14:textId="77777777" w:rsidTr="00296DCE">
        <w:trPr>
          <w:cantSplit/>
          <w:trHeight w:val="240"/>
        </w:trPr>
        <w:tc>
          <w:tcPr>
            <w:tcW w:w="622" w:type="pct"/>
          </w:tcPr>
          <w:p w14:paraId="2D47AE90" w14:textId="2F6A4B30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4-233-7</w:t>
            </w:r>
          </w:p>
        </w:tc>
        <w:tc>
          <w:tcPr>
            <w:tcW w:w="627" w:type="pct"/>
          </w:tcPr>
          <w:p w14:paraId="32009E75" w14:textId="1BD34303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10063</w:t>
            </w:r>
          </w:p>
        </w:tc>
        <w:tc>
          <w:tcPr>
            <w:tcW w:w="1662" w:type="pct"/>
          </w:tcPr>
          <w:p w14:paraId="5CCBC7AB" w14:textId="12BE8403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Yerevan</w:t>
            </w:r>
          </w:p>
        </w:tc>
        <w:tc>
          <w:tcPr>
            <w:tcW w:w="2090" w:type="pct"/>
          </w:tcPr>
          <w:p w14:paraId="10B7CACF" w14:textId="31DB2A3A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Telecom Armenia (Team)</w:t>
            </w:r>
          </w:p>
        </w:tc>
      </w:tr>
      <w:tr w:rsidR="00CA331D" w:rsidRPr="003D48ED" w14:paraId="6B806A68" w14:textId="77777777" w:rsidTr="00296DCE">
        <w:trPr>
          <w:cantSplit/>
          <w:trHeight w:val="240"/>
        </w:trPr>
        <w:tc>
          <w:tcPr>
            <w:tcW w:w="622" w:type="pct"/>
          </w:tcPr>
          <w:p w14:paraId="7D86137E" w14:textId="3FEFC352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6-224-0</w:t>
            </w:r>
          </w:p>
        </w:tc>
        <w:tc>
          <w:tcPr>
            <w:tcW w:w="627" w:type="pct"/>
          </w:tcPr>
          <w:p w14:paraId="1BA6B44C" w14:textId="6C24E8DE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14080</w:t>
            </w:r>
          </w:p>
        </w:tc>
        <w:tc>
          <w:tcPr>
            <w:tcW w:w="1662" w:type="pct"/>
          </w:tcPr>
          <w:p w14:paraId="655F9442" w14:textId="5F0682C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Yerevan</w:t>
            </w:r>
          </w:p>
        </w:tc>
        <w:tc>
          <w:tcPr>
            <w:tcW w:w="2090" w:type="pct"/>
          </w:tcPr>
          <w:p w14:paraId="1EC7A136" w14:textId="17D52A46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Telecom Armenia (Team)</w:t>
            </w:r>
          </w:p>
        </w:tc>
      </w:tr>
      <w:tr w:rsidR="00CA331D" w:rsidRPr="003D48ED" w14:paraId="3759C61E" w14:textId="77777777" w:rsidTr="00296DCE">
        <w:trPr>
          <w:cantSplit/>
          <w:trHeight w:val="240"/>
        </w:trPr>
        <w:tc>
          <w:tcPr>
            <w:tcW w:w="622" w:type="pct"/>
          </w:tcPr>
          <w:p w14:paraId="387F1729" w14:textId="67C3888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6-224-1</w:t>
            </w:r>
          </w:p>
        </w:tc>
        <w:tc>
          <w:tcPr>
            <w:tcW w:w="627" w:type="pct"/>
          </w:tcPr>
          <w:p w14:paraId="7EA851A3" w14:textId="535ABA9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14081</w:t>
            </w:r>
          </w:p>
        </w:tc>
        <w:tc>
          <w:tcPr>
            <w:tcW w:w="1662" w:type="pct"/>
          </w:tcPr>
          <w:p w14:paraId="1A50E0F0" w14:textId="5AB4976E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Arpinet</w:t>
            </w:r>
          </w:p>
        </w:tc>
        <w:tc>
          <w:tcPr>
            <w:tcW w:w="2090" w:type="pct"/>
          </w:tcPr>
          <w:p w14:paraId="2BD22171" w14:textId="5D2244BB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Arpinet</w:t>
            </w:r>
          </w:p>
        </w:tc>
      </w:tr>
      <w:tr w:rsidR="00CA331D" w:rsidRPr="003D48ED" w14:paraId="1FC08609" w14:textId="77777777" w:rsidTr="00296DCE">
        <w:trPr>
          <w:cantSplit/>
          <w:trHeight w:val="240"/>
        </w:trPr>
        <w:tc>
          <w:tcPr>
            <w:tcW w:w="622" w:type="pct"/>
          </w:tcPr>
          <w:p w14:paraId="07E9E7B6" w14:textId="06B397B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6-224-2</w:t>
            </w:r>
          </w:p>
        </w:tc>
        <w:tc>
          <w:tcPr>
            <w:tcW w:w="627" w:type="pct"/>
          </w:tcPr>
          <w:p w14:paraId="336AEBCA" w14:textId="32D13DC0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14082</w:t>
            </w:r>
          </w:p>
        </w:tc>
        <w:tc>
          <w:tcPr>
            <w:tcW w:w="1662" w:type="pct"/>
          </w:tcPr>
          <w:p w14:paraId="27E4607A" w14:textId="203AAD8B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KTPSI</w:t>
            </w:r>
          </w:p>
        </w:tc>
        <w:tc>
          <w:tcPr>
            <w:tcW w:w="2090" w:type="pct"/>
          </w:tcPr>
          <w:p w14:paraId="7F55F5B8" w14:textId="06206938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Viva Armenia (Viva)</w:t>
            </w:r>
          </w:p>
        </w:tc>
      </w:tr>
      <w:tr w:rsidR="00CA331D" w:rsidRPr="003D48ED" w14:paraId="78D2F49B" w14:textId="77777777" w:rsidTr="00296DCE">
        <w:trPr>
          <w:cantSplit/>
          <w:trHeight w:val="240"/>
        </w:trPr>
        <w:tc>
          <w:tcPr>
            <w:tcW w:w="622" w:type="pct"/>
          </w:tcPr>
          <w:p w14:paraId="37E2DA37" w14:textId="247133E8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6-224-3</w:t>
            </w:r>
          </w:p>
        </w:tc>
        <w:tc>
          <w:tcPr>
            <w:tcW w:w="627" w:type="pct"/>
          </w:tcPr>
          <w:p w14:paraId="14DA4CBF" w14:textId="25E1055A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14083</w:t>
            </w:r>
          </w:p>
        </w:tc>
        <w:tc>
          <w:tcPr>
            <w:tcW w:w="1662" w:type="pct"/>
          </w:tcPr>
          <w:p w14:paraId="15BEE9EC" w14:textId="44971EC5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KTPSI</w:t>
            </w:r>
          </w:p>
        </w:tc>
        <w:tc>
          <w:tcPr>
            <w:tcW w:w="2090" w:type="pct"/>
          </w:tcPr>
          <w:p w14:paraId="5820AE7E" w14:textId="74843392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Viva Armenia (Viva)</w:t>
            </w:r>
          </w:p>
        </w:tc>
      </w:tr>
      <w:tr w:rsidR="00B86D6B" w:rsidRPr="003D48ED" w14:paraId="1B37C076" w14:textId="77777777" w:rsidTr="00A91987">
        <w:trPr>
          <w:cantSplit/>
          <w:trHeight w:val="383"/>
        </w:trPr>
        <w:tc>
          <w:tcPr>
            <w:tcW w:w="5000" w:type="pct"/>
            <w:gridSpan w:val="4"/>
            <w:vAlign w:val="bottom"/>
          </w:tcPr>
          <w:p w14:paraId="7D254E3F" w14:textId="10281AEA" w:rsidR="00B86D6B" w:rsidRPr="003D48ED" w:rsidRDefault="00CA331D" w:rsidP="00A91987">
            <w:pPr>
              <w:pStyle w:val="StyleTabletextLeft"/>
              <w:spacing w:before="20" w:after="20"/>
              <w:rPr>
                <w:b/>
                <w:bCs w:val="0"/>
                <w:lang w:val="ru-RU"/>
              </w:rPr>
            </w:pPr>
            <w:r w:rsidRPr="003D48ED">
              <w:rPr>
                <w:b/>
                <w:bCs w:val="0"/>
                <w:lang w:val="ru-RU"/>
              </w:rPr>
              <w:t>Армения</w:t>
            </w:r>
            <w:r w:rsidR="00B86D6B" w:rsidRPr="003D48ED">
              <w:rPr>
                <w:b/>
                <w:bCs w:val="0"/>
                <w:lang w:val="ru-RU"/>
              </w:rPr>
              <w:t xml:space="preserve">      </w:t>
            </w:r>
            <w:r w:rsidRPr="003D48ED">
              <w:rPr>
                <w:b/>
                <w:bCs w:val="0"/>
                <w:lang w:val="ru-RU"/>
              </w:rPr>
              <w:t>LIR</w:t>
            </w:r>
          </w:p>
        </w:tc>
      </w:tr>
      <w:tr w:rsidR="00CA331D" w:rsidRPr="003D48ED" w14:paraId="316D4B22" w14:textId="77777777" w:rsidTr="00296DCE">
        <w:trPr>
          <w:cantSplit/>
          <w:trHeight w:val="240"/>
        </w:trPr>
        <w:tc>
          <w:tcPr>
            <w:tcW w:w="622" w:type="pct"/>
          </w:tcPr>
          <w:p w14:paraId="44DF2A96" w14:textId="1369013C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2-200-0</w:t>
            </w:r>
          </w:p>
        </w:tc>
        <w:tc>
          <w:tcPr>
            <w:tcW w:w="627" w:type="pct"/>
          </w:tcPr>
          <w:p w14:paraId="40718D6A" w14:textId="2E08729C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5696</w:t>
            </w:r>
          </w:p>
        </w:tc>
        <w:tc>
          <w:tcPr>
            <w:tcW w:w="1662" w:type="pct"/>
          </w:tcPr>
          <w:p w14:paraId="5F4AFBF0" w14:textId="448BFFF7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Arminco</w:t>
            </w:r>
          </w:p>
        </w:tc>
        <w:tc>
          <w:tcPr>
            <w:tcW w:w="2090" w:type="pct"/>
          </w:tcPr>
          <w:p w14:paraId="5AB01D9F" w14:textId="4E64F36E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Arpinet</w:t>
            </w:r>
          </w:p>
        </w:tc>
      </w:tr>
      <w:tr w:rsidR="00CA331D" w:rsidRPr="003D48ED" w14:paraId="41919DE9" w14:textId="77777777" w:rsidTr="00296DCE">
        <w:trPr>
          <w:cantSplit/>
          <w:trHeight w:val="240"/>
        </w:trPr>
        <w:tc>
          <w:tcPr>
            <w:tcW w:w="622" w:type="pct"/>
          </w:tcPr>
          <w:p w14:paraId="50012052" w14:textId="11DBA32C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2-200-1</w:t>
            </w:r>
          </w:p>
        </w:tc>
        <w:tc>
          <w:tcPr>
            <w:tcW w:w="627" w:type="pct"/>
          </w:tcPr>
          <w:p w14:paraId="5641D862" w14:textId="320F8B27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5697</w:t>
            </w:r>
          </w:p>
        </w:tc>
        <w:tc>
          <w:tcPr>
            <w:tcW w:w="1662" w:type="pct"/>
          </w:tcPr>
          <w:p w14:paraId="37170556" w14:textId="195A2B8A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Yerevan</w:t>
            </w:r>
          </w:p>
        </w:tc>
        <w:tc>
          <w:tcPr>
            <w:tcW w:w="2090" w:type="pct"/>
          </w:tcPr>
          <w:p w14:paraId="09349700" w14:textId="334514D7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Telecom Armenia (Team)</w:t>
            </w:r>
          </w:p>
        </w:tc>
      </w:tr>
      <w:tr w:rsidR="00CA331D" w:rsidRPr="003D48ED" w14:paraId="5999C39A" w14:textId="77777777" w:rsidTr="00296DCE">
        <w:trPr>
          <w:cantSplit/>
          <w:trHeight w:val="240"/>
        </w:trPr>
        <w:tc>
          <w:tcPr>
            <w:tcW w:w="622" w:type="pct"/>
          </w:tcPr>
          <w:p w14:paraId="4565704A" w14:textId="7C3D4F6C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2-200-2</w:t>
            </w:r>
          </w:p>
        </w:tc>
        <w:tc>
          <w:tcPr>
            <w:tcW w:w="627" w:type="pct"/>
          </w:tcPr>
          <w:p w14:paraId="5F919388" w14:textId="571CE1D6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5698</w:t>
            </w:r>
          </w:p>
        </w:tc>
        <w:tc>
          <w:tcPr>
            <w:tcW w:w="1662" w:type="pct"/>
          </w:tcPr>
          <w:p w14:paraId="6ED5C1A3" w14:textId="0A10B579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ARMGSM</w:t>
            </w:r>
          </w:p>
        </w:tc>
        <w:tc>
          <w:tcPr>
            <w:tcW w:w="2090" w:type="pct"/>
          </w:tcPr>
          <w:p w14:paraId="19728660" w14:textId="3E0E978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Telecom Armenia (Team)</w:t>
            </w:r>
          </w:p>
        </w:tc>
      </w:tr>
      <w:tr w:rsidR="00CA331D" w:rsidRPr="003D48ED" w14:paraId="265CA127" w14:textId="77777777" w:rsidTr="00296DCE">
        <w:trPr>
          <w:cantSplit/>
          <w:trHeight w:val="240"/>
        </w:trPr>
        <w:tc>
          <w:tcPr>
            <w:tcW w:w="622" w:type="pct"/>
          </w:tcPr>
          <w:p w14:paraId="7AF1C3A8" w14:textId="50D9100E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2-200-3</w:t>
            </w:r>
          </w:p>
        </w:tc>
        <w:tc>
          <w:tcPr>
            <w:tcW w:w="627" w:type="pct"/>
          </w:tcPr>
          <w:p w14:paraId="27EC06A2" w14:textId="3249D163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5699</w:t>
            </w:r>
          </w:p>
        </w:tc>
        <w:tc>
          <w:tcPr>
            <w:tcW w:w="1662" w:type="pct"/>
          </w:tcPr>
          <w:p w14:paraId="24C73F68" w14:textId="54F296C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Ucom</w:t>
            </w:r>
          </w:p>
        </w:tc>
        <w:tc>
          <w:tcPr>
            <w:tcW w:w="2090" w:type="pct"/>
          </w:tcPr>
          <w:p w14:paraId="0AD8485C" w14:textId="799066DA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Ucom</w:t>
            </w:r>
          </w:p>
        </w:tc>
      </w:tr>
      <w:tr w:rsidR="00CA331D" w:rsidRPr="003D48ED" w14:paraId="499914C5" w14:textId="77777777" w:rsidTr="00296DCE">
        <w:trPr>
          <w:cantSplit/>
          <w:trHeight w:val="240"/>
        </w:trPr>
        <w:tc>
          <w:tcPr>
            <w:tcW w:w="622" w:type="pct"/>
          </w:tcPr>
          <w:p w14:paraId="2EC9E773" w14:textId="33C6A95D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2-200-5</w:t>
            </w:r>
          </w:p>
        </w:tc>
        <w:tc>
          <w:tcPr>
            <w:tcW w:w="627" w:type="pct"/>
          </w:tcPr>
          <w:p w14:paraId="12C102DE" w14:textId="675C2B7A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5701</w:t>
            </w:r>
          </w:p>
        </w:tc>
        <w:tc>
          <w:tcPr>
            <w:tcW w:w="1662" w:type="pct"/>
          </w:tcPr>
          <w:p w14:paraId="1197BB32" w14:textId="55FCC73A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KTPSI</w:t>
            </w:r>
          </w:p>
        </w:tc>
        <w:tc>
          <w:tcPr>
            <w:tcW w:w="2090" w:type="pct"/>
          </w:tcPr>
          <w:p w14:paraId="04F517A7" w14:textId="5D73E917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Viva Armenia (Viva)</w:t>
            </w:r>
          </w:p>
        </w:tc>
      </w:tr>
      <w:tr w:rsidR="00CA331D" w:rsidRPr="003D48ED" w14:paraId="45C545AC" w14:textId="77777777" w:rsidTr="00296DCE">
        <w:trPr>
          <w:cantSplit/>
          <w:trHeight w:val="240"/>
        </w:trPr>
        <w:tc>
          <w:tcPr>
            <w:tcW w:w="622" w:type="pct"/>
          </w:tcPr>
          <w:p w14:paraId="10BE9EC3" w14:textId="42C1FC36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2-200-6</w:t>
            </w:r>
          </w:p>
        </w:tc>
        <w:tc>
          <w:tcPr>
            <w:tcW w:w="627" w:type="pct"/>
          </w:tcPr>
          <w:p w14:paraId="7BDD6678" w14:textId="26F569D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5702</w:t>
            </w:r>
          </w:p>
        </w:tc>
        <w:tc>
          <w:tcPr>
            <w:tcW w:w="1662" w:type="pct"/>
          </w:tcPr>
          <w:p w14:paraId="77B0FC4E" w14:textId="2FE9A50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KTPSI</w:t>
            </w:r>
          </w:p>
        </w:tc>
        <w:tc>
          <w:tcPr>
            <w:tcW w:w="2090" w:type="pct"/>
          </w:tcPr>
          <w:p w14:paraId="5BCC4022" w14:textId="316E0F62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Viva Armenia (Viva)</w:t>
            </w:r>
          </w:p>
        </w:tc>
      </w:tr>
      <w:tr w:rsidR="00CA331D" w:rsidRPr="003D48ED" w14:paraId="5BF15C0B" w14:textId="77777777" w:rsidTr="00296DCE">
        <w:trPr>
          <w:cantSplit/>
          <w:trHeight w:val="240"/>
        </w:trPr>
        <w:tc>
          <w:tcPr>
            <w:tcW w:w="622" w:type="pct"/>
          </w:tcPr>
          <w:p w14:paraId="3C0EB1D9" w14:textId="665101C2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4-233-0</w:t>
            </w:r>
          </w:p>
        </w:tc>
        <w:tc>
          <w:tcPr>
            <w:tcW w:w="627" w:type="pct"/>
          </w:tcPr>
          <w:p w14:paraId="1AC9ADEC" w14:textId="4CBD638A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10056</w:t>
            </w:r>
          </w:p>
        </w:tc>
        <w:tc>
          <w:tcPr>
            <w:tcW w:w="1662" w:type="pct"/>
          </w:tcPr>
          <w:p w14:paraId="4621F347" w14:textId="18A08CD6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Ucom</w:t>
            </w:r>
          </w:p>
        </w:tc>
        <w:tc>
          <w:tcPr>
            <w:tcW w:w="2090" w:type="pct"/>
          </w:tcPr>
          <w:p w14:paraId="1F7EBBA5" w14:textId="6247B03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Ucom</w:t>
            </w:r>
          </w:p>
        </w:tc>
      </w:tr>
      <w:tr w:rsidR="00CA331D" w:rsidRPr="003D48ED" w14:paraId="4D67C988" w14:textId="77777777" w:rsidTr="00296DCE">
        <w:trPr>
          <w:cantSplit/>
          <w:trHeight w:val="240"/>
        </w:trPr>
        <w:tc>
          <w:tcPr>
            <w:tcW w:w="622" w:type="pct"/>
          </w:tcPr>
          <w:p w14:paraId="5564E730" w14:textId="733F9926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4-233-1</w:t>
            </w:r>
          </w:p>
        </w:tc>
        <w:tc>
          <w:tcPr>
            <w:tcW w:w="627" w:type="pct"/>
          </w:tcPr>
          <w:p w14:paraId="1B060A6F" w14:textId="69E333F9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10057</w:t>
            </w:r>
          </w:p>
        </w:tc>
        <w:tc>
          <w:tcPr>
            <w:tcW w:w="1662" w:type="pct"/>
          </w:tcPr>
          <w:p w14:paraId="51CB10AD" w14:textId="4C4DCA52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Griar</w:t>
            </w:r>
          </w:p>
        </w:tc>
        <w:tc>
          <w:tcPr>
            <w:tcW w:w="2090" w:type="pct"/>
          </w:tcPr>
          <w:p w14:paraId="764B9A35" w14:textId="5F579716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Gtel</w:t>
            </w:r>
          </w:p>
        </w:tc>
      </w:tr>
      <w:tr w:rsidR="00CA331D" w:rsidRPr="003D48ED" w14:paraId="3B2648E9" w14:textId="77777777" w:rsidTr="00296DCE">
        <w:trPr>
          <w:cantSplit/>
          <w:trHeight w:val="240"/>
        </w:trPr>
        <w:tc>
          <w:tcPr>
            <w:tcW w:w="622" w:type="pct"/>
          </w:tcPr>
          <w:p w14:paraId="7010D06E" w14:textId="3E4C0507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4-233-2</w:t>
            </w:r>
          </w:p>
        </w:tc>
        <w:tc>
          <w:tcPr>
            <w:tcW w:w="627" w:type="pct"/>
          </w:tcPr>
          <w:p w14:paraId="5018F10A" w14:textId="0569B5D0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10058</w:t>
            </w:r>
          </w:p>
        </w:tc>
        <w:tc>
          <w:tcPr>
            <w:tcW w:w="1662" w:type="pct"/>
          </w:tcPr>
          <w:p w14:paraId="67E3E7D2" w14:textId="43709EFD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GNC Alfa</w:t>
            </w:r>
          </w:p>
        </w:tc>
        <w:tc>
          <w:tcPr>
            <w:tcW w:w="2090" w:type="pct"/>
          </w:tcPr>
          <w:p w14:paraId="2D413F4D" w14:textId="5290331D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GNC-Alfa (Ovio)</w:t>
            </w:r>
          </w:p>
        </w:tc>
      </w:tr>
      <w:tr w:rsidR="00CA331D" w:rsidRPr="003D48ED" w14:paraId="185B94F3" w14:textId="77777777" w:rsidTr="00296DCE">
        <w:trPr>
          <w:cantSplit/>
          <w:trHeight w:val="240"/>
        </w:trPr>
        <w:tc>
          <w:tcPr>
            <w:tcW w:w="622" w:type="pct"/>
          </w:tcPr>
          <w:p w14:paraId="46C7E79D" w14:textId="0105CC43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5-234-1</w:t>
            </w:r>
          </w:p>
        </w:tc>
        <w:tc>
          <w:tcPr>
            <w:tcW w:w="627" w:type="pct"/>
          </w:tcPr>
          <w:p w14:paraId="7E0D4B1F" w14:textId="5679C8F5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12113</w:t>
            </w:r>
          </w:p>
        </w:tc>
        <w:tc>
          <w:tcPr>
            <w:tcW w:w="1662" w:type="pct"/>
          </w:tcPr>
          <w:p w14:paraId="5F07E357" w14:textId="191F35B3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Ucom</w:t>
            </w:r>
          </w:p>
        </w:tc>
        <w:tc>
          <w:tcPr>
            <w:tcW w:w="2090" w:type="pct"/>
          </w:tcPr>
          <w:p w14:paraId="4CA95CD7" w14:textId="5D5BD909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Ucom</w:t>
            </w:r>
          </w:p>
        </w:tc>
      </w:tr>
      <w:tr w:rsidR="00CA331D" w:rsidRPr="003D48ED" w14:paraId="79AE6230" w14:textId="77777777" w:rsidTr="00296DCE">
        <w:trPr>
          <w:cantSplit/>
          <w:trHeight w:val="240"/>
        </w:trPr>
        <w:tc>
          <w:tcPr>
            <w:tcW w:w="622" w:type="pct"/>
          </w:tcPr>
          <w:p w14:paraId="0C6DF6E3" w14:textId="27A21346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5-234-3</w:t>
            </w:r>
          </w:p>
        </w:tc>
        <w:tc>
          <w:tcPr>
            <w:tcW w:w="627" w:type="pct"/>
          </w:tcPr>
          <w:p w14:paraId="71A51650" w14:textId="0FCA389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12115</w:t>
            </w:r>
          </w:p>
        </w:tc>
        <w:tc>
          <w:tcPr>
            <w:tcW w:w="1662" w:type="pct"/>
          </w:tcPr>
          <w:p w14:paraId="6555EF93" w14:textId="5BE93891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Crossnet</w:t>
            </w:r>
          </w:p>
        </w:tc>
        <w:tc>
          <w:tcPr>
            <w:tcW w:w="2090" w:type="pct"/>
          </w:tcPr>
          <w:p w14:paraId="2CD4C5A0" w14:textId="1D2BF25D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Crossnet</w:t>
            </w:r>
          </w:p>
        </w:tc>
      </w:tr>
      <w:tr w:rsidR="00CA331D" w:rsidRPr="003D48ED" w14:paraId="795B7655" w14:textId="77777777" w:rsidTr="00296DCE">
        <w:trPr>
          <w:cantSplit/>
          <w:trHeight w:val="240"/>
        </w:trPr>
        <w:tc>
          <w:tcPr>
            <w:tcW w:w="622" w:type="pct"/>
          </w:tcPr>
          <w:p w14:paraId="31F9CE30" w14:textId="39FD8B8A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5-234-7</w:t>
            </w:r>
          </w:p>
        </w:tc>
        <w:tc>
          <w:tcPr>
            <w:tcW w:w="627" w:type="pct"/>
          </w:tcPr>
          <w:p w14:paraId="5767DFED" w14:textId="4EDEF7FC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12119</w:t>
            </w:r>
          </w:p>
        </w:tc>
        <w:tc>
          <w:tcPr>
            <w:tcW w:w="1662" w:type="pct"/>
          </w:tcPr>
          <w:p w14:paraId="470674CB" w14:textId="5ADC69FE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Ucom</w:t>
            </w:r>
          </w:p>
        </w:tc>
        <w:tc>
          <w:tcPr>
            <w:tcW w:w="2090" w:type="pct"/>
          </w:tcPr>
          <w:p w14:paraId="5DBB6696" w14:textId="54DB213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Ucom</w:t>
            </w:r>
          </w:p>
        </w:tc>
      </w:tr>
      <w:tr w:rsidR="00CA331D" w:rsidRPr="003D48ED" w14:paraId="3F058852" w14:textId="77777777" w:rsidTr="00A91987">
        <w:trPr>
          <w:cantSplit/>
          <w:trHeight w:val="240"/>
        </w:trPr>
        <w:tc>
          <w:tcPr>
            <w:tcW w:w="5000" w:type="pct"/>
            <w:gridSpan w:val="4"/>
          </w:tcPr>
          <w:p w14:paraId="097094B5" w14:textId="6DF35407" w:rsidR="00CA331D" w:rsidRPr="003D48ED" w:rsidRDefault="00CA331D" w:rsidP="00A91987">
            <w:pPr>
              <w:pStyle w:val="StyleTabletextLeft"/>
              <w:spacing w:before="20" w:after="20"/>
              <w:rPr>
                <w:b/>
                <w:bCs w:val="0"/>
                <w:lang w:val="ru-RU"/>
              </w:rPr>
            </w:pPr>
            <w:r w:rsidRPr="003D48ED">
              <w:rPr>
                <w:b/>
                <w:bCs w:val="0"/>
                <w:lang w:val="ru-RU"/>
              </w:rPr>
              <w:t>Эстония   SUP</w:t>
            </w:r>
          </w:p>
        </w:tc>
      </w:tr>
      <w:tr w:rsidR="00CA331D" w:rsidRPr="003D48ED" w14:paraId="4E34483E" w14:textId="77777777" w:rsidTr="00296DCE">
        <w:trPr>
          <w:cantSplit/>
          <w:trHeight w:val="240"/>
        </w:trPr>
        <w:tc>
          <w:tcPr>
            <w:tcW w:w="622" w:type="pct"/>
          </w:tcPr>
          <w:p w14:paraId="524B7DD7" w14:textId="0B6F09AC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6-227-0</w:t>
            </w:r>
          </w:p>
        </w:tc>
        <w:tc>
          <w:tcPr>
            <w:tcW w:w="627" w:type="pct"/>
          </w:tcPr>
          <w:p w14:paraId="352788F5" w14:textId="3DD2B7C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14104</w:t>
            </w:r>
          </w:p>
        </w:tc>
        <w:tc>
          <w:tcPr>
            <w:tcW w:w="1662" w:type="pct"/>
          </w:tcPr>
          <w:p w14:paraId="48BDEF67" w14:textId="57E0C17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NETSYS1</w:t>
            </w:r>
          </w:p>
        </w:tc>
        <w:tc>
          <w:tcPr>
            <w:tcW w:w="2090" w:type="pct"/>
          </w:tcPr>
          <w:p w14:paraId="39961870" w14:textId="646A648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Nettora Systems OÜ</w:t>
            </w:r>
          </w:p>
        </w:tc>
      </w:tr>
      <w:tr w:rsidR="00CA331D" w:rsidRPr="003D48ED" w14:paraId="039922D1" w14:textId="77777777" w:rsidTr="00296DCE">
        <w:trPr>
          <w:cantSplit/>
          <w:trHeight w:val="240"/>
        </w:trPr>
        <w:tc>
          <w:tcPr>
            <w:tcW w:w="622" w:type="pct"/>
          </w:tcPr>
          <w:p w14:paraId="46C45E45" w14:textId="609F12F0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6-227-1</w:t>
            </w:r>
          </w:p>
        </w:tc>
        <w:tc>
          <w:tcPr>
            <w:tcW w:w="627" w:type="pct"/>
          </w:tcPr>
          <w:p w14:paraId="76615E8C" w14:textId="51A66C1C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14105</w:t>
            </w:r>
          </w:p>
        </w:tc>
        <w:tc>
          <w:tcPr>
            <w:tcW w:w="1662" w:type="pct"/>
          </w:tcPr>
          <w:p w14:paraId="107506C4" w14:textId="788E4FBA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NETSYS2</w:t>
            </w:r>
          </w:p>
        </w:tc>
        <w:tc>
          <w:tcPr>
            <w:tcW w:w="2090" w:type="pct"/>
          </w:tcPr>
          <w:p w14:paraId="749141E0" w14:textId="06957F72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Nettora Systems OÜ</w:t>
            </w:r>
          </w:p>
        </w:tc>
      </w:tr>
      <w:tr w:rsidR="00CA331D" w:rsidRPr="003D48ED" w14:paraId="13836A73" w14:textId="77777777" w:rsidTr="00A91987">
        <w:trPr>
          <w:cantSplit/>
          <w:trHeight w:val="240"/>
        </w:trPr>
        <w:tc>
          <w:tcPr>
            <w:tcW w:w="5000" w:type="pct"/>
            <w:gridSpan w:val="4"/>
          </w:tcPr>
          <w:p w14:paraId="24956D00" w14:textId="3013D80F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b/>
                <w:bCs w:val="0"/>
                <w:lang w:val="ru-RU"/>
              </w:rPr>
              <w:t>Сейшельские Острова      ADD</w:t>
            </w:r>
          </w:p>
        </w:tc>
      </w:tr>
      <w:tr w:rsidR="00CA331D" w:rsidRPr="003D48ED" w14:paraId="1D983808" w14:textId="77777777" w:rsidTr="00296DCE">
        <w:trPr>
          <w:cantSplit/>
          <w:trHeight w:val="240"/>
        </w:trPr>
        <w:tc>
          <w:tcPr>
            <w:tcW w:w="622" w:type="pct"/>
          </w:tcPr>
          <w:p w14:paraId="7AAEB13C" w14:textId="3D42DC11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6-155-0</w:t>
            </w:r>
          </w:p>
        </w:tc>
        <w:tc>
          <w:tcPr>
            <w:tcW w:w="627" w:type="pct"/>
          </w:tcPr>
          <w:p w14:paraId="1AD2495A" w14:textId="49013D1C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13528</w:t>
            </w:r>
          </w:p>
        </w:tc>
        <w:tc>
          <w:tcPr>
            <w:tcW w:w="1662" w:type="pct"/>
          </w:tcPr>
          <w:p w14:paraId="1054D398" w14:textId="4F923935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SS7 Gateway</w:t>
            </w:r>
          </w:p>
        </w:tc>
        <w:tc>
          <w:tcPr>
            <w:tcW w:w="2090" w:type="pct"/>
          </w:tcPr>
          <w:p w14:paraId="21463627" w14:textId="37A97E85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Intelvision Ltd</w:t>
            </w:r>
          </w:p>
        </w:tc>
      </w:tr>
      <w:tr w:rsidR="00B86D6B" w:rsidRPr="003D48ED" w14:paraId="2F4F8522" w14:textId="77777777" w:rsidTr="00A91987">
        <w:trPr>
          <w:cantSplit/>
          <w:trHeight w:val="407"/>
        </w:trPr>
        <w:tc>
          <w:tcPr>
            <w:tcW w:w="5000" w:type="pct"/>
            <w:gridSpan w:val="4"/>
            <w:vAlign w:val="bottom"/>
          </w:tcPr>
          <w:p w14:paraId="7023FA8A" w14:textId="3A1F942C" w:rsidR="00B86D6B" w:rsidRPr="003D48ED" w:rsidRDefault="00CA331D" w:rsidP="00A91987">
            <w:pPr>
              <w:pStyle w:val="StyleTabletextLeft"/>
              <w:spacing w:before="20" w:after="20"/>
              <w:rPr>
                <w:b/>
                <w:bCs w:val="0"/>
                <w:lang w:val="ru-RU"/>
              </w:rPr>
            </w:pPr>
            <w:r w:rsidRPr="003D48ED">
              <w:rPr>
                <w:b/>
                <w:bCs w:val="0"/>
                <w:lang w:val="ru-RU"/>
              </w:rPr>
              <w:t>Сейшельские Острова</w:t>
            </w:r>
            <w:r w:rsidR="00B86D6B" w:rsidRPr="003D48ED">
              <w:rPr>
                <w:b/>
                <w:bCs w:val="0"/>
                <w:lang w:val="ru-RU"/>
              </w:rPr>
              <w:t xml:space="preserve">      SUP</w:t>
            </w:r>
          </w:p>
        </w:tc>
      </w:tr>
      <w:tr w:rsidR="00CA331D" w:rsidRPr="003D48ED" w14:paraId="3CDA7E01" w14:textId="77777777" w:rsidTr="00296DCE">
        <w:trPr>
          <w:cantSplit/>
          <w:trHeight w:val="240"/>
        </w:trPr>
        <w:tc>
          <w:tcPr>
            <w:tcW w:w="622" w:type="pct"/>
          </w:tcPr>
          <w:p w14:paraId="18B32CB7" w14:textId="7BB839E4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6-066-6</w:t>
            </w:r>
          </w:p>
        </w:tc>
        <w:tc>
          <w:tcPr>
            <w:tcW w:w="627" w:type="pct"/>
          </w:tcPr>
          <w:p w14:paraId="2CC72746" w14:textId="26BCD68E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12822</w:t>
            </w:r>
          </w:p>
        </w:tc>
        <w:tc>
          <w:tcPr>
            <w:tcW w:w="1662" w:type="pct"/>
          </w:tcPr>
          <w:p w14:paraId="6F3A6425" w14:textId="05354F93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Trans-Local Switch 1</w:t>
            </w:r>
          </w:p>
        </w:tc>
        <w:tc>
          <w:tcPr>
            <w:tcW w:w="2090" w:type="pct"/>
          </w:tcPr>
          <w:p w14:paraId="2E20D6BB" w14:textId="03D7E86B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Airtel (Seychelles) Ltd</w:t>
            </w:r>
          </w:p>
        </w:tc>
      </w:tr>
      <w:tr w:rsidR="00CA331D" w:rsidRPr="003D48ED" w14:paraId="02DDFBBD" w14:textId="77777777" w:rsidTr="00296DCE">
        <w:trPr>
          <w:cantSplit/>
          <w:trHeight w:val="240"/>
        </w:trPr>
        <w:tc>
          <w:tcPr>
            <w:tcW w:w="622" w:type="pct"/>
          </w:tcPr>
          <w:p w14:paraId="7EE360A8" w14:textId="0CFC1390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6-066-7</w:t>
            </w:r>
          </w:p>
        </w:tc>
        <w:tc>
          <w:tcPr>
            <w:tcW w:w="627" w:type="pct"/>
          </w:tcPr>
          <w:p w14:paraId="73FFFD0C" w14:textId="3D8721C0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12823</w:t>
            </w:r>
          </w:p>
        </w:tc>
        <w:tc>
          <w:tcPr>
            <w:tcW w:w="1662" w:type="pct"/>
          </w:tcPr>
          <w:p w14:paraId="3E9BA47A" w14:textId="0426A390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Mobile Switching Centre1</w:t>
            </w:r>
          </w:p>
        </w:tc>
        <w:tc>
          <w:tcPr>
            <w:tcW w:w="2090" w:type="pct"/>
          </w:tcPr>
          <w:p w14:paraId="7401C48B" w14:textId="595D7280" w:rsidR="00CA331D" w:rsidRPr="003D48ED" w:rsidRDefault="00CA331D" w:rsidP="00A91987">
            <w:pPr>
              <w:pStyle w:val="StyleTabletextLeft"/>
              <w:spacing w:before="20" w:after="20"/>
              <w:rPr>
                <w:lang w:val="ru-RU"/>
              </w:rPr>
            </w:pPr>
            <w:r w:rsidRPr="003D48ED">
              <w:rPr>
                <w:lang w:val="ru-RU"/>
              </w:rPr>
              <w:t>Airtel (Seychelles) Ltd</w:t>
            </w:r>
          </w:p>
        </w:tc>
      </w:tr>
    </w:tbl>
    <w:p w14:paraId="049EC96A" w14:textId="2ECEFFE9" w:rsidR="00B95D75" w:rsidRPr="003D48ED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3D48ED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5AA190CB" w14:textId="63AEE65E" w:rsidR="0011768E" w:rsidRPr="003D48ED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  <w:r w:rsidRPr="003D48ED">
        <w:rPr>
          <w:rFonts w:asciiTheme="minorHAnsi" w:eastAsia="SimSun" w:hAnsiTheme="minorHAnsi" w:cstheme="minorHAnsi"/>
          <w:sz w:val="16"/>
          <w:szCs w:val="16"/>
        </w:rPr>
        <w:t>ISPC:</w:t>
      </w:r>
      <w:r w:rsidRPr="003D48ED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3D48ED">
        <w:rPr>
          <w:rFonts w:asciiTheme="minorHAnsi" w:eastAsia="SimSun" w:hAnsiTheme="minorHAnsi" w:cstheme="minorHAnsi"/>
          <w:sz w:val="16"/>
          <w:szCs w:val="16"/>
        </w:rPr>
        <w:br/>
      </w:r>
      <w:r w:rsidRPr="003D48ED">
        <w:rPr>
          <w:rFonts w:asciiTheme="minorHAnsi" w:eastAsia="SimSun" w:hAnsiTheme="minorHAnsi" w:cstheme="minorHAnsi"/>
          <w:sz w:val="16"/>
          <w:szCs w:val="16"/>
        </w:rPr>
        <w:tab/>
        <w:t>International Signalling Point Codes</w:t>
      </w:r>
    </w:p>
    <w:p w14:paraId="0BF2CAC1" w14:textId="77777777" w:rsidR="0011768E" w:rsidRPr="003D48ED" w:rsidRDefault="0011768E" w:rsidP="0011768E">
      <w:pPr>
        <w:pStyle w:val="Heading20"/>
        <w:keepLines/>
        <w:spacing w:before="600"/>
        <w:rPr>
          <w:szCs w:val="26"/>
          <w:lang w:val="ru-RU"/>
        </w:rPr>
      </w:pPr>
      <w:r w:rsidRPr="003D48ED">
        <w:rPr>
          <w:szCs w:val="26"/>
          <w:lang w:val="ru-RU"/>
        </w:rPr>
        <w:lastRenderedPageBreak/>
        <w:t>Национальный план нумерации</w:t>
      </w:r>
      <w:r w:rsidRPr="003D48ED">
        <w:rPr>
          <w:szCs w:val="26"/>
          <w:lang w:val="ru-RU"/>
        </w:rPr>
        <w:br/>
        <w:t>(согласно Рекомендации МСЭ-Т E.129 (01/2013))</w:t>
      </w:r>
    </w:p>
    <w:p w14:paraId="7C58F5E6" w14:textId="77777777" w:rsidR="0011768E" w:rsidRPr="003D48ED" w:rsidRDefault="0011768E" w:rsidP="0011768E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center"/>
        <w:rPr>
          <w:rFonts w:eastAsia="SimSun" w:cs="Arial"/>
        </w:rPr>
      </w:pPr>
      <w:bookmarkStart w:id="214" w:name="_Toc36875244"/>
      <w:bookmarkStart w:id="215" w:name="_Toc469048962"/>
      <w:r w:rsidRPr="003D48ED">
        <w:rPr>
          <w:rFonts w:eastAsia="SimSun" w:cs="Arial"/>
        </w:rPr>
        <w:t>Веб-страница</w:t>
      </w:r>
      <w:r w:rsidRPr="003D48ED">
        <w:rPr>
          <w:rFonts w:eastAsia="SimSun"/>
        </w:rPr>
        <w:t>:</w:t>
      </w:r>
      <w:bookmarkEnd w:id="214"/>
      <w:r w:rsidRPr="003D48ED">
        <w:rPr>
          <w:rFonts w:eastAsia="SimSun"/>
        </w:rPr>
        <w:t xml:space="preserve"> </w:t>
      </w:r>
      <w:hyperlink r:id="rId23" w:history="1">
        <w:r w:rsidRPr="003D48ED">
          <w:rPr>
            <w:rStyle w:val="Hyperlink"/>
            <w:rFonts w:eastAsia="SimSun" w:cs="Arial"/>
            <w:color w:val="auto"/>
            <w:u w:val="none"/>
          </w:rPr>
          <w:t>www.itu.int/itu-t/inr/nnp/index.html</w:t>
        </w:r>
      </w:hyperlink>
      <w:bookmarkEnd w:id="215"/>
    </w:p>
    <w:p w14:paraId="7BDE63B3" w14:textId="77777777" w:rsidR="0011768E" w:rsidRPr="003D48ED" w:rsidRDefault="0011768E" w:rsidP="0011768E">
      <w:r w:rsidRPr="003D48ED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 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1DA3C0A4" w14:textId="6D1C81C0" w:rsidR="0011768E" w:rsidRPr="003D48ED" w:rsidRDefault="0011768E" w:rsidP="0011768E">
      <w:pPr>
        <w:rPr>
          <w:spacing w:val="-2"/>
        </w:rPr>
      </w:pPr>
      <w:r w:rsidRPr="003D48ED">
        <w:rPr>
          <w:spacing w:val="-2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24" w:history="1">
        <w:r w:rsidRPr="003D48ED">
          <w:rPr>
            <w:rStyle w:val="Hyperlink"/>
            <w:color w:val="auto"/>
            <w:spacing w:val="-2"/>
            <w:u w:val="none"/>
          </w:rPr>
          <w:t>tsbtson@itu.int</w:t>
        </w:r>
      </w:hyperlink>
      <w:r w:rsidRPr="003D48ED">
        <w:rPr>
          <w:spacing w:val="-2"/>
        </w:rPr>
        <w:t>) формат, подробно описанный в Рекомендации МСЭ-Т E.129. Напоминаем, что администрации несут ответственность за своевременное обновление этой</w:t>
      </w:r>
      <w:r w:rsidR="00A91987" w:rsidRPr="003D48ED">
        <w:rPr>
          <w:spacing w:val="-2"/>
        </w:rPr>
        <w:t> </w:t>
      </w:r>
      <w:r w:rsidRPr="003D48ED">
        <w:rPr>
          <w:spacing w:val="-2"/>
        </w:rPr>
        <w:t>информации.</w:t>
      </w:r>
    </w:p>
    <w:p w14:paraId="2E221BBC" w14:textId="61FA4154" w:rsidR="0011768E" w:rsidRPr="003D48ED" w:rsidRDefault="0011768E" w:rsidP="0011768E">
      <w:pPr>
        <w:spacing w:after="240"/>
      </w:pPr>
      <w:r w:rsidRPr="003D48ED">
        <w:t>В период с 1 мая 2026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11768E" w:rsidRPr="003D48ED" w14:paraId="592AC6E9" w14:textId="77777777" w:rsidTr="00D710F3">
        <w:trPr>
          <w:jc w:val="center"/>
        </w:trPr>
        <w:tc>
          <w:tcPr>
            <w:tcW w:w="3970" w:type="dxa"/>
            <w:hideMark/>
          </w:tcPr>
          <w:p w14:paraId="6D8ED210" w14:textId="77777777" w:rsidR="0011768E" w:rsidRPr="003D48ED" w:rsidRDefault="0011768E" w:rsidP="00D710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3D48ED">
              <w:rPr>
                <w:rFonts w:asciiTheme="minorHAnsi" w:hAnsiTheme="minorHAnsi"/>
                <w:i/>
                <w:iCs/>
              </w:rPr>
              <w:t>Страна/географическая зона</w:t>
            </w:r>
          </w:p>
        </w:tc>
        <w:tc>
          <w:tcPr>
            <w:tcW w:w="3152" w:type="dxa"/>
            <w:hideMark/>
          </w:tcPr>
          <w:p w14:paraId="1B1D96B1" w14:textId="77777777" w:rsidR="0011768E" w:rsidRPr="003D48ED" w:rsidRDefault="0011768E" w:rsidP="00D710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3D48ED">
              <w:rPr>
                <w:rFonts w:asciiTheme="minorHAnsi" w:hAnsiTheme="minorHAnsi"/>
                <w:i/>
                <w:iCs/>
              </w:rPr>
              <w:t>Код страны (CC)</w:t>
            </w:r>
          </w:p>
        </w:tc>
      </w:tr>
      <w:tr w:rsidR="0011768E" w:rsidRPr="003D48ED" w14:paraId="5AD29372" w14:textId="77777777" w:rsidTr="00D710F3">
        <w:trPr>
          <w:jc w:val="center"/>
        </w:trPr>
        <w:tc>
          <w:tcPr>
            <w:tcW w:w="3970" w:type="dxa"/>
          </w:tcPr>
          <w:p w14:paraId="591DC4D7" w14:textId="23932F2F" w:rsidR="0011768E" w:rsidRPr="003D48ED" w:rsidRDefault="0011768E" w:rsidP="00D710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</w:rPr>
            </w:pPr>
            <w:r w:rsidRPr="003D48ED">
              <w:rPr>
                <w:rFonts w:asciiTheme="minorHAnsi" w:hAnsiTheme="minorHAnsi"/>
              </w:rPr>
              <w:t>Остров Вознесения</w:t>
            </w:r>
          </w:p>
        </w:tc>
        <w:tc>
          <w:tcPr>
            <w:tcW w:w="3152" w:type="dxa"/>
          </w:tcPr>
          <w:p w14:paraId="66155108" w14:textId="28B33CBB" w:rsidR="0011768E" w:rsidRPr="003D48ED" w:rsidRDefault="0011768E" w:rsidP="00D710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</w:rPr>
            </w:pPr>
            <w:r w:rsidRPr="003D48ED">
              <w:t>+247</w:t>
            </w:r>
          </w:p>
        </w:tc>
      </w:tr>
      <w:tr w:rsidR="0011768E" w:rsidRPr="003D48ED" w14:paraId="431349E1" w14:textId="77777777" w:rsidTr="00D710F3">
        <w:trPr>
          <w:jc w:val="center"/>
        </w:trPr>
        <w:tc>
          <w:tcPr>
            <w:tcW w:w="3970" w:type="dxa"/>
          </w:tcPr>
          <w:p w14:paraId="5B6F59B3" w14:textId="219C13ED" w:rsidR="0011768E" w:rsidRPr="003D48ED" w:rsidRDefault="0011768E" w:rsidP="0011768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</w:rPr>
            </w:pPr>
            <w:r w:rsidRPr="003D48ED">
              <w:t>Мальта</w:t>
            </w:r>
          </w:p>
        </w:tc>
        <w:tc>
          <w:tcPr>
            <w:tcW w:w="3152" w:type="dxa"/>
          </w:tcPr>
          <w:p w14:paraId="59D10756" w14:textId="7BB5228B" w:rsidR="0011768E" w:rsidRPr="003D48ED" w:rsidRDefault="0011768E" w:rsidP="0011768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</w:rPr>
            </w:pPr>
            <w:r w:rsidRPr="003D48ED">
              <w:t>+356</w:t>
            </w:r>
          </w:p>
        </w:tc>
      </w:tr>
      <w:tr w:rsidR="0011768E" w:rsidRPr="003D48ED" w14:paraId="467EA474" w14:textId="77777777" w:rsidTr="00D710F3">
        <w:trPr>
          <w:jc w:val="center"/>
        </w:trPr>
        <w:tc>
          <w:tcPr>
            <w:tcW w:w="3970" w:type="dxa"/>
          </w:tcPr>
          <w:p w14:paraId="068CA73D" w14:textId="062A87B4" w:rsidR="0011768E" w:rsidRPr="003D48ED" w:rsidRDefault="0011768E" w:rsidP="0011768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</w:rPr>
            </w:pPr>
            <w:r w:rsidRPr="003D48ED">
              <w:rPr>
                <w:rFonts w:asciiTheme="minorHAnsi" w:hAnsiTheme="minorHAnsi"/>
              </w:rPr>
              <w:t>Острова Св. Елены и Тристан-да-Кунья</w:t>
            </w:r>
          </w:p>
        </w:tc>
        <w:tc>
          <w:tcPr>
            <w:tcW w:w="3152" w:type="dxa"/>
          </w:tcPr>
          <w:p w14:paraId="5CF88E79" w14:textId="693EE0A3" w:rsidR="0011768E" w:rsidRPr="003D48ED" w:rsidRDefault="0011768E" w:rsidP="0011768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</w:pPr>
            <w:r w:rsidRPr="003D48ED">
              <w:t>+290</w:t>
            </w:r>
          </w:p>
        </w:tc>
      </w:tr>
    </w:tbl>
    <w:p w14:paraId="56061C32" w14:textId="77777777" w:rsidR="0011768E" w:rsidRPr="003D48ED" w:rsidRDefault="0011768E" w:rsidP="0011768E">
      <w:pPr>
        <w:widowControl w:val="0"/>
        <w:spacing w:before="0"/>
        <w:jc w:val="left"/>
        <w:outlineLvl w:val="1"/>
        <w:rPr>
          <w:rFonts w:asciiTheme="minorHAnsi" w:eastAsia="SimSun" w:hAnsiTheme="minorHAnsi" w:cstheme="minorHAnsi"/>
          <w:sz w:val="16"/>
          <w:szCs w:val="16"/>
        </w:rPr>
      </w:pPr>
    </w:p>
    <w:p w14:paraId="4CD6B371" w14:textId="77777777" w:rsidR="00B95D75" w:rsidRPr="003D48ED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3D48ED" w:rsidSect="00CB1837">
      <w:footerReference w:type="even" r:id="rId25"/>
      <w:footerReference w:type="default" r:id="rId26"/>
      <w:footerReference w:type="first" r:id="rId27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746D" w14:textId="77777777" w:rsidR="00020981" w:rsidRPr="00D47995" w:rsidRDefault="00020981">
      <w:r w:rsidRPr="00D47995">
        <w:separator/>
      </w:r>
    </w:p>
  </w:endnote>
  <w:endnote w:type="continuationSeparator" w:id="0">
    <w:p w14:paraId="25E4D83C" w14:textId="77777777" w:rsidR="00020981" w:rsidRPr="00D47995" w:rsidRDefault="00020981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29ECBCF3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971194">
            <w:rPr>
              <w:noProof/>
              <w:color w:val="FFFFFF"/>
            </w:rPr>
            <w:t>1341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352751AE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FF673D">
            <w:rPr>
              <w:noProof/>
              <w:color w:val="FFFFFF"/>
            </w:rPr>
            <w:t>1341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3F593BFD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971194">
            <w:rPr>
              <w:noProof/>
              <w:color w:val="FFFFFF"/>
            </w:rPr>
            <w:t>1341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7AF44360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971194">
            <w:rPr>
              <w:noProof/>
              <w:color w:val="FFFFFF"/>
            </w:rPr>
            <w:t>1341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540F8862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971194">
            <w:rPr>
              <w:noProof/>
              <w:color w:val="FFFFFF"/>
            </w:rPr>
            <w:t>1341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59B7CD2C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FF673D">
            <w:rPr>
              <w:noProof/>
              <w:color w:val="FFFFFF"/>
            </w:rPr>
            <w:t>1341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D4DE" w14:textId="77777777" w:rsidR="00020981" w:rsidRPr="00D47995" w:rsidRDefault="00020981">
      <w:r w:rsidRPr="00D47995">
        <w:separator/>
      </w:r>
    </w:p>
  </w:footnote>
  <w:footnote w:type="continuationSeparator" w:id="0">
    <w:p w14:paraId="0E7ACD1B" w14:textId="77777777" w:rsidR="00020981" w:rsidRPr="00D47995" w:rsidRDefault="00020981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84A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44B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AC3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F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87262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81A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6C6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1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45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B6A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B77D3"/>
    <w:multiLevelType w:val="hybridMultilevel"/>
    <w:tmpl w:val="43104D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C6862"/>
    <w:multiLevelType w:val="hybridMultilevel"/>
    <w:tmpl w:val="7BBC5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1A5BF1"/>
    <w:multiLevelType w:val="hybridMultilevel"/>
    <w:tmpl w:val="01883E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33999"/>
    <w:multiLevelType w:val="hybridMultilevel"/>
    <w:tmpl w:val="9042A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DF5F5D"/>
    <w:multiLevelType w:val="hybridMultilevel"/>
    <w:tmpl w:val="00F07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DE33B8"/>
    <w:multiLevelType w:val="hybridMultilevel"/>
    <w:tmpl w:val="D2686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2699479">
    <w:abstractNumId w:val="32"/>
  </w:num>
  <w:num w:numId="2" w16cid:durableId="1646079231">
    <w:abstractNumId w:val="23"/>
  </w:num>
  <w:num w:numId="3" w16cid:durableId="2118331091">
    <w:abstractNumId w:val="15"/>
  </w:num>
  <w:num w:numId="4" w16cid:durableId="280386374">
    <w:abstractNumId w:val="14"/>
  </w:num>
  <w:num w:numId="5" w16cid:durableId="1610157614">
    <w:abstractNumId w:val="20"/>
  </w:num>
  <w:num w:numId="6" w16cid:durableId="95420969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29"/>
  </w:num>
  <w:num w:numId="8" w16cid:durableId="2099131867">
    <w:abstractNumId w:val="7"/>
  </w:num>
  <w:num w:numId="9" w16cid:durableId="800463752">
    <w:abstractNumId w:val="6"/>
  </w:num>
  <w:num w:numId="10" w16cid:durableId="2125032784">
    <w:abstractNumId w:val="5"/>
  </w:num>
  <w:num w:numId="11" w16cid:durableId="90785316">
    <w:abstractNumId w:val="4"/>
  </w:num>
  <w:num w:numId="12" w16cid:durableId="2078698927">
    <w:abstractNumId w:val="8"/>
  </w:num>
  <w:num w:numId="13" w16cid:durableId="747457365">
    <w:abstractNumId w:val="3"/>
  </w:num>
  <w:num w:numId="14" w16cid:durableId="1859923135">
    <w:abstractNumId w:val="2"/>
  </w:num>
  <w:num w:numId="15" w16cid:durableId="25956190">
    <w:abstractNumId w:val="1"/>
  </w:num>
  <w:num w:numId="16" w16cid:durableId="917060763">
    <w:abstractNumId w:val="0"/>
  </w:num>
  <w:num w:numId="17" w16cid:durableId="137326617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8" w16cid:durableId="1357921205">
    <w:abstractNumId w:val="38"/>
  </w:num>
  <w:num w:numId="19" w16cid:durableId="239218447">
    <w:abstractNumId w:val="24"/>
  </w:num>
  <w:num w:numId="20" w16cid:durableId="1285234917">
    <w:abstractNumId w:val="41"/>
  </w:num>
  <w:num w:numId="21" w16cid:durableId="1426146789">
    <w:abstractNumId w:val="34"/>
  </w:num>
  <w:num w:numId="22" w16cid:durableId="421726232">
    <w:abstractNumId w:val="40"/>
  </w:num>
  <w:num w:numId="23" w16cid:durableId="1976058532">
    <w:abstractNumId w:val="37"/>
  </w:num>
  <w:num w:numId="24" w16cid:durableId="202252122">
    <w:abstractNumId w:val="11"/>
  </w:num>
  <w:num w:numId="25" w16cid:durableId="11213868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6" w16cid:durableId="77247739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7" w16cid:durableId="49468562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8" w16cid:durableId="313610595">
    <w:abstractNumId w:val="9"/>
  </w:num>
  <w:num w:numId="29" w16cid:durableId="109709802">
    <w:abstractNumId w:val="27"/>
  </w:num>
  <w:num w:numId="30" w16cid:durableId="712383999">
    <w:abstractNumId w:val="16"/>
  </w:num>
  <w:num w:numId="31" w16cid:durableId="1998724216">
    <w:abstractNumId w:val="33"/>
  </w:num>
  <w:num w:numId="32" w16cid:durableId="204132050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8857794">
    <w:abstractNumId w:val="12"/>
  </w:num>
  <w:num w:numId="34" w16cid:durableId="2088187293">
    <w:abstractNumId w:val="26"/>
  </w:num>
  <w:num w:numId="35" w16cid:durableId="1496410132">
    <w:abstractNumId w:val="30"/>
  </w:num>
  <w:num w:numId="36" w16cid:durableId="2096586029">
    <w:abstractNumId w:val="19"/>
  </w:num>
  <w:num w:numId="37" w16cid:durableId="97040750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38" w16cid:durableId="939987567">
    <w:abstractNumId w:val="22"/>
  </w:num>
  <w:num w:numId="39" w16cid:durableId="1140800975">
    <w:abstractNumId w:val="25"/>
  </w:num>
  <w:num w:numId="40" w16cid:durableId="1644382395">
    <w:abstractNumId w:val="39"/>
  </w:num>
  <w:num w:numId="41" w16cid:durableId="1869370708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2" w16cid:durableId="925728457">
    <w:abstractNumId w:val="18"/>
  </w:num>
  <w:num w:numId="43" w16cid:durableId="454178408">
    <w:abstractNumId w:val="42"/>
  </w:num>
  <w:num w:numId="44" w16cid:durableId="338582392">
    <w:abstractNumId w:val="21"/>
  </w:num>
  <w:num w:numId="45" w16cid:durableId="59865274">
    <w:abstractNumId w:val="17"/>
  </w:num>
  <w:num w:numId="46" w16cid:durableId="1642811146">
    <w:abstractNumId w:val="13"/>
  </w:num>
  <w:num w:numId="47" w16cid:durableId="1761096587">
    <w:abstractNumId w:val="28"/>
  </w:num>
  <w:num w:numId="48" w16cid:durableId="2082872472">
    <w:abstractNumId w:val="36"/>
  </w:num>
  <w:num w:numId="49" w16cid:durableId="1865246044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AA0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981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6C4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6768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011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5FE8"/>
    <w:rsid w:val="000564A2"/>
    <w:rsid w:val="000564C3"/>
    <w:rsid w:val="0005668F"/>
    <w:rsid w:val="000568FF"/>
    <w:rsid w:val="00056989"/>
    <w:rsid w:val="00056A77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4F6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147"/>
    <w:rsid w:val="000A2289"/>
    <w:rsid w:val="000A28BC"/>
    <w:rsid w:val="000A3165"/>
    <w:rsid w:val="000A3384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1219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70E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AD7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5EA3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68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5D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2EA8"/>
    <w:rsid w:val="0016336B"/>
    <w:rsid w:val="00163423"/>
    <w:rsid w:val="00163DA8"/>
    <w:rsid w:val="0016401B"/>
    <w:rsid w:val="0016432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4FCB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4E1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4F6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99A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A7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4F5F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DCE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46A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6A7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5FD7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0B09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13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219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8ED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7A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27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5E3"/>
    <w:rsid w:val="0041363A"/>
    <w:rsid w:val="004137F0"/>
    <w:rsid w:val="00413C25"/>
    <w:rsid w:val="00413D05"/>
    <w:rsid w:val="004142E0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19E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30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0BA5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AB8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473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28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0CDE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66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05A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406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639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968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521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5B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722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78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99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5F13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4D3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7F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1EDB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DA9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5C8B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9A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3FDB"/>
    <w:rsid w:val="009241A0"/>
    <w:rsid w:val="00924300"/>
    <w:rsid w:val="00924C4F"/>
    <w:rsid w:val="00924F40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51E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269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1AC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194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33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CEC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700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A59"/>
    <w:rsid w:val="009F7D8B"/>
    <w:rsid w:val="009F7DAD"/>
    <w:rsid w:val="009F7E61"/>
    <w:rsid w:val="009F7F5F"/>
    <w:rsid w:val="00A00019"/>
    <w:rsid w:val="00A0095C"/>
    <w:rsid w:val="00A0109B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1FA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D92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987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A7FEC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4766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3DE9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236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6D6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91F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4C2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1E73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31D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22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65C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0DE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B4B"/>
    <w:rsid w:val="00D40ECD"/>
    <w:rsid w:val="00D41047"/>
    <w:rsid w:val="00D4107B"/>
    <w:rsid w:val="00D410CB"/>
    <w:rsid w:val="00D410ED"/>
    <w:rsid w:val="00D4141D"/>
    <w:rsid w:val="00D41708"/>
    <w:rsid w:val="00D4184D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4F20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64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38D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9E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601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A7F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07CD"/>
    <w:rsid w:val="00E50E44"/>
    <w:rsid w:val="00E5105F"/>
    <w:rsid w:val="00E5172D"/>
    <w:rsid w:val="00E517B1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45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1E3"/>
    <w:rsid w:val="00E953B2"/>
    <w:rsid w:val="00E953CA"/>
    <w:rsid w:val="00E95831"/>
    <w:rsid w:val="00E95C6D"/>
    <w:rsid w:val="00E95D32"/>
    <w:rsid w:val="00E95F7C"/>
    <w:rsid w:val="00E96388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4D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A9A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33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C46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C69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111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8B8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3D"/>
    <w:rsid w:val="00FF67F1"/>
    <w:rsid w:val="00FF6B98"/>
    <w:rsid w:val="00FF6E7C"/>
    <w:rsid w:val="00FF74DE"/>
    <w:rsid w:val="00FF76CE"/>
    <w:rsid w:val="00FF7973"/>
    <w:rsid w:val="00FF7B49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uiPriority w:val="99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textbold">
    <w:name w:val="Table_text bold"/>
    <w:basedOn w:val="Tabletext"/>
    <w:rsid w:val="005B2D66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20" w:after="20"/>
    </w:pPr>
    <w:rPr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itu.int/md/T25-TSB-CIR-0134" TargetMode="External"/><Relationship Id="rId18" Type="http://schemas.openxmlformats.org/officeDocument/2006/relationships/hyperlink" Target="mailto:conformity@itu.int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itu.int/pub/T-SP-PP.RES.21-201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1000/16682" TargetMode="External"/><Relationship Id="rId17" Type="http://schemas.openxmlformats.org/officeDocument/2006/relationships/hyperlink" Target="https://itu.int/go/tldb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com11/casc/Documents/TL-RP_pub_2022-07-15.pdf" TargetMode="External"/><Relationship Id="rId20" Type="http://schemas.openxmlformats.org/officeDocument/2006/relationships/hyperlink" Target="http://www.itu.int/pub/T-SP-SR.1-201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107" TargetMode="External"/><Relationship Id="rId24" Type="http://schemas.openxmlformats.org/officeDocument/2006/relationships/hyperlink" Target="mailto:tsbtson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ca.org.mt/regulatory/numbering/numbering-plans" TargetMode="External"/><Relationship Id="rId23" Type="http://schemas.openxmlformats.org/officeDocument/2006/relationships/hyperlink" Target="http://www.itu.int/itu-t/inr/nnp/index.html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itu.int/go/cites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andle.itu.int/11.1002/1000/16476" TargetMode="External"/><Relationship Id="rId22" Type="http://schemas.openxmlformats.org/officeDocument/2006/relationships/footer" Target="footer4.xml"/><Relationship Id="rId27" Type="http://schemas.openxmlformats.org/officeDocument/2006/relationships/footer" Target="footer7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16</Pages>
  <Words>3103</Words>
  <Characters>18744</Characters>
  <Application>Microsoft Office Word</Application>
  <DocSecurity>0</DocSecurity>
  <Lines>937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№1330</vt:lpstr>
    </vt:vector>
  </TitlesOfParts>
  <Company>ITU</Company>
  <LinksUpToDate>false</LinksUpToDate>
  <CharactersWithSpaces>21185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№1341</dc:title>
  <dc:subject/>
  <dc:creator>ITU-T</dc:creator>
  <cp:keywords/>
  <dc:description/>
  <cp:lastModifiedBy>Berdyeva, Elena</cp:lastModifiedBy>
  <cp:revision>19</cp:revision>
  <cp:lastPrinted>2025-11-07T12:15:00Z</cp:lastPrinted>
  <dcterms:created xsi:type="dcterms:W3CDTF">2026-06-09T12:42:00Z</dcterms:created>
  <dcterms:modified xsi:type="dcterms:W3CDTF">2026-06-09T14:36:00Z</dcterms:modified>
</cp:coreProperties>
</file>