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50BF0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50BF0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D50BF0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D50BF0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D50BF0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D50BF0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774828B" w:rsidR="00F540FB" w:rsidRPr="00D50BF0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D50BF0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D50BF0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D50BF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D50BF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EB29BE" w:rsidRPr="00D50BF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C616C6" w:rsidRPr="00D50BF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5FF592B4" w:rsidR="00F540FB" w:rsidRPr="00D50BF0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50BF0">
              <w:rPr>
                <w:color w:val="FFFFFF" w:themeColor="background1"/>
                <w:sz w:val="18"/>
                <w:szCs w:val="18"/>
              </w:rPr>
              <w:t>1.</w:t>
            </w:r>
            <w:r w:rsidR="00C616C6" w:rsidRPr="00D50BF0">
              <w:rPr>
                <w:color w:val="FFFFFF" w:themeColor="background1"/>
                <w:sz w:val="18"/>
                <w:szCs w:val="18"/>
              </w:rPr>
              <w:t>V</w:t>
            </w:r>
            <w:r w:rsidRPr="00D50BF0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D50BF0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D50BF0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0EB861FD" w:rsidR="00F540FB" w:rsidRPr="00D50BF0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C616C6"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15</w:t>
            </w:r>
            <w:r w:rsidR="0093487D"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C616C6"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апреля</w:t>
            </w:r>
            <w:r w:rsidR="00EB29BE"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D50BF0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22DEB23" w:rsidR="00F540FB" w:rsidRPr="00D50BF0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BC0A5A" w:rsidRPr="00D50BF0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D50BF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D50BF0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D50BF0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D50BF0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D50BF0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D50BF0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D50BF0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D50BF0">
              <w:rPr>
                <w:rFonts w:asciiTheme="minorHAnsi" w:hAnsiTheme="minorHAnsi"/>
                <w:sz w:val="14"/>
                <w:szCs w:val="14"/>
              </w:rPr>
              <w:br/>
            </w:r>
            <w:r w:rsidRPr="00D50BF0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D50BF0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D50BF0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D50BF0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50BF0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D50BF0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D50BF0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50BF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50BF0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D50BF0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D50BF0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D50BF0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50BF0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D50BF0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D50BF0" w:rsidRDefault="00B648E2" w:rsidP="00646340">
      <w:pPr>
        <w:widowControl w:val="0"/>
        <w:jc w:val="right"/>
      </w:pPr>
      <w:r w:rsidRPr="00D50BF0">
        <w:rPr>
          <w:i/>
          <w:iCs/>
        </w:rPr>
        <w:t>Стр.</w:t>
      </w:r>
    </w:p>
    <w:p w14:paraId="5398935F" w14:textId="239EDCFF" w:rsidR="0027472C" w:rsidRPr="00D50BF0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50BF0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50BF0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50BF0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D50BF0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50BF0">
        <w:rPr>
          <w:noProof w:val="0"/>
          <w:webHidden/>
          <w:lang w:val="ru-RU"/>
        </w:rPr>
        <w:tab/>
      </w:r>
      <w:r w:rsidR="00690A4F" w:rsidRPr="00D50BF0">
        <w:rPr>
          <w:noProof w:val="0"/>
          <w:webHidden/>
          <w:lang w:val="ru-RU"/>
        </w:rPr>
        <w:tab/>
      </w:r>
      <w:r w:rsidR="00A22B07" w:rsidRPr="00D50BF0">
        <w:rPr>
          <w:noProof w:val="0"/>
          <w:webHidden/>
          <w:lang w:val="ru-RU"/>
        </w:rPr>
        <w:t>3</w:t>
      </w:r>
    </w:p>
    <w:p w14:paraId="10E3BB00" w14:textId="3F8590EA" w:rsidR="00D606F3" w:rsidRPr="00D50BF0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D50BF0">
        <w:rPr>
          <w:rFonts w:eastAsiaTheme="minorEastAsia"/>
          <w:noProof w:val="0"/>
          <w:lang w:val="ru-RU"/>
        </w:rPr>
        <w:t xml:space="preserve">Утверждение </w:t>
      </w:r>
      <w:r w:rsidR="002B5354" w:rsidRPr="00D50BF0">
        <w:rPr>
          <w:rFonts w:eastAsiaTheme="minorEastAsia"/>
          <w:noProof w:val="0"/>
          <w:lang w:val="ru-RU"/>
        </w:rPr>
        <w:t xml:space="preserve">и аннулирование </w:t>
      </w:r>
      <w:r w:rsidRPr="00D50BF0">
        <w:rPr>
          <w:rFonts w:eastAsiaTheme="minorEastAsia"/>
          <w:noProof w:val="0"/>
          <w:lang w:val="ru-RU"/>
        </w:rPr>
        <w:t>Рекомендаций МСЭ-</w:t>
      </w:r>
      <w:r w:rsidR="004768A5" w:rsidRPr="00D50BF0">
        <w:rPr>
          <w:rFonts w:eastAsiaTheme="minorEastAsia"/>
          <w:noProof w:val="0"/>
          <w:lang w:val="ru-RU"/>
        </w:rPr>
        <w:t>Т</w:t>
      </w:r>
      <w:r w:rsidRPr="00D50BF0">
        <w:rPr>
          <w:rFonts w:eastAsiaTheme="minorEastAsia"/>
          <w:noProof w:val="0"/>
          <w:lang w:val="ru-RU"/>
        </w:rPr>
        <w:tab/>
      </w:r>
      <w:r w:rsidRPr="00D50BF0">
        <w:rPr>
          <w:rFonts w:eastAsiaTheme="minorEastAsia"/>
          <w:noProof w:val="0"/>
          <w:lang w:val="ru-RU"/>
        </w:rPr>
        <w:tab/>
      </w:r>
      <w:r w:rsidR="00BC0324" w:rsidRPr="00D50BF0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D50BF0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D50BF0">
        <w:rPr>
          <w:noProof w:val="0"/>
          <w:szCs w:val="20"/>
          <w:lang w:val="ru-RU"/>
        </w:rPr>
        <w:t xml:space="preserve">Услуга </w:t>
      </w:r>
      <w:r w:rsidR="00BA729C" w:rsidRPr="00D50BF0">
        <w:rPr>
          <w:noProof w:val="0"/>
          <w:szCs w:val="20"/>
          <w:lang w:val="ru-RU"/>
        </w:rPr>
        <w:t xml:space="preserve">телефонной </w:t>
      </w:r>
      <w:r w:rsidRPr="00D50BF0">
        <w:rPr>
          <w:noProof w:val="0"/>
          <w:szCs w:val="20"/>
          <w:lang w:val="ru-RU"/>
        </w:rPr>
        <w:t>связи</w:t>
      </w:r>
      <w:r w:rsidR="001E0C53" w:rsidRPr="00D50BF0">
        <w:rPr>
          <w:noProof w:val="0"/>
          <w:szCs w:val="20"/>
          <w:lang w:val="ru-RU"/>
        </w:rPr>
        <w:t>:</w:t>
      </w:r>
    </w:p>
    <w:p w14:paraId="264D5544" w14:textId="02643EA3" w:rsidR="00984A20" w:rsidRPr="00D50BF0" w:rsidRDefault="00C616C6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bookmarkStart w:id="0" w:name="lt_pId051"/>
      <w:r w:rsidRPr="00D50BF0">
        <w:rPr>
          <w:rFonts w:cs="Arial"/>
          <w:bCs/>
          <w:noProof w:val="0"/>
          <w:lang w:val="ru-RU"/>
        </w:rPr>
        <w:t xml:space="preserve">Остров Вознесения </w:t>
      </w:r>
      <w:r w:rsidR="00EB29BE" w:rsidRPr="00D50BF0">
        <w:rPr>
          <w:rFonts w:cs="Arial"/>
          <w:bCs/>
          <w:noProof w:val="0"/>
          <w:lang w:val="ru-RU"/>
        </w:rPr>
        <w:t>(</w:t>
      </w:r>
      <w:r w:rsidRPr="00D50BF0">
        <w:rPr>
          <w:rFonts w:cs="Arial"/>
          <w:bCs/>
          <w:i/>
          <w:iCs/>
          <w:noProof w:val="0"/>
          <w:lang w:val="ru-RU"/>
        </w:rPr>
        <w:t>Правительство Острова Вознесения</w:t>
      </w:r>
      <w:r w:rsidR="00AD2AA3" w:rsidRPr="00497217">
        <w:rPr>
          <w:rFonts w:cs="Arial"/>
          <w:bCs/>
          <w:noProof w:val="0"/>
          <w:lang w:val="ru-RU"/>
        </w:rPr>
        <w:t>,</w:t>
      </w:r>
      <w:r w:rsidR="00AD2AA3" w:rsidRPr="00D50BF0">
        <w:rPr>
          <w:rFonts w:cs="Arial"/>
          <w:bCs/>
          <w:i/>
          <w:iCs/>
          <w:noProof w:val="0"/>
          <w:lang w:val="ru-RU"/>
        </w:rPr>
        <w:t xml:space="preserve"> </w:t>
      </w:r>
      <w:r w:rsidRPr="00D50BF0">
        <w:rPr>
          <w:rFonts w:cs="Arial"/>
          <w:bCs/>
          <w:noProof w:val="0"/>
          <w:lang w:val="ru-RU"/>
        </w:rPr>
        <w:t>Джорджтаун</w:t>
      </w:r>
      <w:r w:rsidR="00EB29BE" w:rsidRPr="00D50BF0">
        <w:rPr>
          <w:rFonts w:cs="Arial"/>
          <w:bCs/>
          <w:iCs/>
          <w:noProof w:val="0"/>
          <w:lang w:val="ru-RU"/>
        </w:rPr>
        <w:t>)</w:t>
      </w:r>
      <w:bookmarkEnd w:id="0"/>
      <w:r w:rsidR="00984A20" w:rsidRPr="00D50BF0">
        <w:rPr>
          <w:noProof w:val="0"/>
          <w:lang w:val="ru-RU"/>
        </w:rPr>
        <w:tab/>
      </w:r>
      <w:r w:rsidR="00984A20" w:rsidRPr="00D50BF0">
        <w:rPr>
          <w:noProof w:val="0"/>
          <w:lang w:val="ru-RU"/>
        </w:rPr>
        <w:tab/>
      </w:r>
      <w:r w:rsidR="00BC0A5A" w:rsidRPr="00D50BF0">
        <w:rPr>
          <w:noProof w:val="0"/>
          <w:lang w:val="ru-RU"/>
        </w:rPr>
        <w:t>5</w:t>
      </w:r>
    </w:p>
    <w:p w14:paraId="7E7CF2FA" w14:textId="12FAB0C4" w:rsidR="00AD2AA3" w:rsidRPr="00D50BF0" w:rsidRDefault="00C616C6" w:rsidP="00AD2AA3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D50BF0">
        <w:rPr>
          <w:rFonts w:cs="Arial"/>
          <w:bCs/>
          <w:noProof w:val="0"/>
          <w:lang w:val="ru-RU"/>
        </w:rPr>
        <w:t>Мальта</w:t>
      </w:r>
      <w:r w:rsidR="00AD2AA3" w:rsidRPr="00D50BF0">
        <w:rPr>
          <w:rFonts w:cs="Arial"/>
          <w:b/>
          <w:bCs/>
          <w:noProof w:val="0"/>
          <w:lang w:val="ru-RU"/>
        </w:rPr>
        <w:t xml:space="preserve"> </w:t>
      </w:r>
      <w:r w:rsidRPr="00D50BF0">
        <w:rPr>
          <w:rFonts w:cs="Arial"/>
          <w:bCs/>
          <w:noProof w:val="0"/>
          <w:lang w:val="ru-RU"/>
        </w:rPr>
        <w:t>(</w:t>
      </w:r>
      <w:r w:rsidRPr="00D50BF0">
        <w:rPr>
          <w:rFonts w:cs="Arial"/>
          <w:bCs/>
          <w:i/>
          <w:iCs/>
          <w:noProof w:val="0"/>
          <w:lang w:val="ru-RU"/>
        </w:rPr>
        <w:t>Управление связи Мальты (MCA)</w:t>
      </w:r>
      <w:r w:rsidRPr="00D50BF0">
        <w:rPr>
          <w:rFonts w:cs="Arial"/>
          <w:bCs/>
          <w:noProof w:val="0"/>
          <w:lang w:val="ru-RU"/>
        </w:rPr>
        <w:t>, Флориана)</w:t>
      </w:r>
      <w:r w:rsidR="00AD2AA3" w:rsidRPr="00D50BF0">
        <w:rPr>
          <w:noProof w:val="0"/>
          <w:lang w:val="ru-RU"/>
        </w:rPr>
        <w:tab/>
      </w:r>
      <w:r w:rsidR="00AD2AA3" w:rsidRPr="00D50BF0">
        <w:rPr>
          <w:noProof w:val="0"/>
          <w:lang w:val="ru-RU"/>
        </w:rPr>
        <w:tab/>
      </w:r>
      <w:r w:rsidR="00BC0A5A" w:rsidRPr="00D50BF0">
        <w:rPr>
          <w:noProof w:val="0"/>
          <w:lang w:val="ru-RU"/>
        </w:rPr>
        <w:t>6</w:t>
      </w:r>
    </w:p>
    <w:p w14:paraId="27A0108E" w14:textId="029D6FF1" w:rsidR="00C616C6" w:rsidRPr="00D50BF0" w:rsidRDefault="00C616C6" w:rsidP="00C616C6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D50BF0">
        <w:rPr>
          <w:rFonts w:cs="Arial"/>
          <w:bCs/>
          <w:noProof w:val="0"/>
          <w:lang w:val="ru-RU"/>
        </w:rPr>
        <w:t>Острова Св. Елены и Тристан-да-Кунья (</w:t>
      </w:r>
      <w:r w:rsidRPr="00D50BF0">
        <w:rPr>
          <w:rFonts w:cs="Arial"/>
          <w:bCs/>
          <w:i/>
          <w:iCs/>
          <w:noProof w:val="0"/>
          <w:lang w:val="ru-RU"/>
        </w:rPr>
        <w:t>Компания Sure South Atlantic Limited</w:t>
      </w:r>
      <w:r w:rsidRPr="00D50BF0">
        <w:rPr>
          <w:rFonts w:cs="Arial"/>
          <w:bCs/>
          <w:noProof w:val="0"/>
          <w:lang w:val="ru-RU"/>
        </w:rPr>
        <w:t>, Джеймстаун)</w:t>
      </w:r>
      <w:r w:rsidRPr="00D50BF0">
        <w:rPr>
          <w:rFonts w:cs="Arial"/>
          <w:bCs/>
          <w:noProof w:val="0"/>
          <w:lang w:val="ru-RU"/>
        </w:rPr>
        <w:tab/>
      </w:r>
      <w:r w:rsidRPr="00D50BF0">
        <w:rPr>
          <w:rFonts w:cs="Arial"/>
          <w:bCs/>
          <w:noProof w:val="0"/>
          <w:lang w:val="ru-RU"/>
        </w:rPr>
        <w:tab/>
      </w:r>
      <w:r w:rsidR="00BC0A5A" w:rsidRPr="00D50BF0">
        <w:rPr>
          <w:rFonts w:cs="Arial"/>
          <w:bCs/>
          <w:noProof w:val="0"/>
          <w:lang w:val="ru-RU"/>
        </w:rPr>
        <w:t>7</w:t>
      </w:r>
    </w:p>
    <w:p w14:paraId="78BE8B0C" w14:textId="4420B792" w:rsidR="008C723B" w:rsidRPr="00D50BF0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50BF0">
        <w:rPr>
          <w:noProof w:val="0"/>
          <w:lang w:val="ru-RU"/>
        </w:rPr>
        <w:t>Ограничения обслуживания</w:t>
      </w:r>
      <w:r w:rsidR="008C723B" w:rsidRPr="00D50BF0">
        <w:rPr>
          <w:noProof w:val="0"/>
          <w:webHidden/>
          <w:lang w:val="ru-RU"/>
        </w:rPr>
        <w:tab/>
      </w:r>
      <w:r w:rsidR="00690A4F" w:rsidRPr="00D50BF0">
        <w:rPr>
          <w:noProof w:val="0"/>
          <w:webHidden/>
          <w:lang w:val="ru-RU"/>
        </w:rPr>
        <w:tab/>
      </w:r>
      <w:r w:rsidR="00BC0A5A" w:rsidRPr="00D50BF0">
        <w:rPr>
          <w:noProof w:val="0"/>
          <w:webHidden/>
          <w:lang w:val="ru-RU"/>
        </w:rPr>
        <w:t>8</w:t>
      </w:r>
    </w:p>
    <w:p w14:paraId="40E93AB4" w14:textId="2F21E559" w:rsidR="008C723B" w:rsidRPr="00D50BF0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50BF0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50BF0">
        <w:rPr>
          <w:noProof w:val="0"/>
          <w:webHidden/>
          <w:lang w:val="ru-RU"/>
        </w:rPr>
        <w:tab/>
      </w:r>
      <w:r w:rsidR="00690A4F" w:rsidRPr="00D50BF0">
        <w:rPr>
          <w:noProof w:val="0"/>
          <w:webHidden/>
          <w:lang w:val="ru-RU"/>
        </w:rPr>
        <w:tab/>
      </w:r>
      <w:r w:rsidR="00BC0A5A" w:rsidRPr="00D50BF0">
        <w:rPr>
          <w:noProof w:val="0"/>
          <w:webHidden/>
          <w:lang w:val="ru-RU"/>
        </w:rPr>
        <w:t>8</w:t>
      </w:r>
    </w:p>
    <w:p w14:paraId="4E7DE23B" w14:textId="2719084D" w:rsidR="00862309" w:rsidRPr="00D50BF0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50BF0">
        <w:rPr>
          <w:b/>
          <w:bCs/>
          <w:noProof w:val="0"/>
          <w:lang w:val="ru-RU"/>
        </w:rPr>
        <w:t>ПОПРАВКИ К СЛУЖЕБНЫМ ПУБЛИКАЦИЯМ</w:t>
      </w:r>
    </w:p>
    <w:p w14:paraId="4055EAD8" w14:textId="581FBC41" w:rsidR="00AD2AA3" w:rsidRPr="00D50BF0" w:rsidRDefault="00C616C6" w:rsidP="00AD2AA3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D50BF0">
        <w:rPr>
          <w:rFonts w:eastAsia="SimSun" w:cs="Calibri"/>
          <w:lang w:eastAsia="zh-CN"/>
        </w:rPr>
        <w:t>Список судовых станций и присвоений опознавателей морской подвижной службы (Список V)</w:t>
      </w:r>
      <w:r w:rsidR="00AD2AA3" w:rsidRPr="00D50BF0">
        <w:tab/>
      </w:r>
      <w:r w:rsidR="00AD2AA3" w:rsidRPr="00D50BF0">
        <w:tab/>
      </w:r>
      <w:r w:rsidR="00BC0A5A" w:rsidRPr="00D50BF0">
        <w:t>9</w:t>
      </w:r>
    </w:p>
    <w:p w14:paraId="38DCA25B" w14:textId="6A1BDCCC" w:rsidR="009640E9" w:rsidRPr="00D50BF0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D50BF0">
        <w:rPr>
          <w:rFonts w:eastAsia="SimSun" w:cs="Calibri"/>
          <w:lang w:eastAsia="zh-CN"/>
        </w:rPr>
        <w:t xml:space="preserve">Коды сетей подвижной связи (MNC) </w:t>
      </w:r>
      <w:r w:rsidRPr="00D50BF0">
        <w:rPr>
          <w:rFonts w:asciiTheme="minorHAnsi" w:hAnsiTheme="minorHAnsi"/>
        </w:rPr>
        <w:t xml:space="preserve">для плана международной идентификации для сетей </w:t>
      </w:r>
      <w:r w:rsidRPr="00D50BF0">
        <w:rPr>
          <w:rFonts w:asciiTheme="minorHAnsi" w:hAnsiTheme="minorHAnsi"/>
        </w:rPr>
        <w:br/>
        <w:t>общего пользования и абонентов</w:t>
      </w:r>
      <w:r w:rsidR="009640E9" w:rsidRPr="00D50BF0">
        <w:tab/>
      </w:r>
      <w:r w:rsidR="009640E9" w:rsidRPr="00D50BF0">
        <w:tab/>
      </w:r>
      <w:r w:rsidR="00BC0A5A" w:rsidRPr="00D50BF0">
        <w:t>10</w:t>
      </w:r>
    </w:p>
    <w:p w14:paraId="559FA42E" w14:textId="14E17D27" w:rsidR="0099121E" w:rsidRPr="00D50BF0" w:rsidRDefault="0099121E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50BF0">
        <w:rPr>
          <w:noProof w:val="0"/>
          <w:lang w:val="ru-RU"/>
        </w:rPr>
        <w:t>Список кодов МСЭ операторов связи</w:t>
      </w:r>
      <w:r w:rsidRPr="00D50BF0">
        <w:rPr>
          <w:noProof w:val="0"/>
          <w:lang w:val="ru-RU"/>
        </w:rPr>
        <w:tab/>
      </w:r>
      <w:r w:rsidRPr="00D50BF0">
        <w:rPr>
          <w:noProof w:val="0"/>
          <w:lang w:val="ru-RU"/>
        </w:rPr>
        <w:tab/>
      </w:r>
      <w:r w:rsidR="00BC0A5A" w:rsidRPr="00D50BF0">
        <w:rPr>
          <w:noProof w:val="0"/>
          <w:lang w:val="ru-RU"/>
        </w:rPr>
        <w:t>10</w:t>
      </w:r>
    </w:p>
    <w:p w14:paraId="5C749CD7" w14:textId="6CCA3FD0" w:rsidR="00984A20" w:rsidRPr="00D50BF0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50BF0">
        <w:rPr>
          <w:noProof w:val="0"/>
          <w:lang w:val="ru-RU"/>
        </w:rPr>
        <w:t>Список кодов пунктов международной сигнализации (ISPC)</w:t>
      </w:r>
      <w:r w:rsidRPr="00D50BF0">
        <w:rPr>
          <w:noProof w:val="0"/>
          <w:lang w:val="ru-RU"/>
        </w:rPr>
        <w:tab/>
      </w:r>
      <w:r w:rsidRPr="00D50BF0">
        <w:rPr>
          <w:noProof w:val="0"/>
          <w:lang w:val="ru-RU"/>
        </w:rPr>
        <w:tab/>
      </w:r>
      <w:r w:rsidR="00BC0A5A" w:rsidRPr="00D50BF0">
        <w:rPr>
          <w:noProof w:val="0"/>
          <w:lang w:val="ru-RU"/>
        </w:rPr>
        <w:t>11</w:t>
      </w:r>
    </w:p>
    <w:p w14:paraId="317EC8B6" w14:textId="53CED081" w:rsidR="009F2CAD" w:rsidRPr="00D50BF0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D50BF0">
        <w:rPr>
          <w:rFonts w:asciiTheme="minorHAnsi" w:hAnsiTheme="minorHAnsi"/>
        </w:rPr>
        <w:t>Национальный план нумерации</w:t>
      </w:r>
      <w:r w:rsidR="00C22D26" w:rsidRPr="00D50BF0">
        <w:tab/>
      </w:r>
      <w:r w:rsidR="00C22D26" w:rsidRPr="00D50BF0">
        <w:tab/>
      </w:r>
      <w:r w:rsidR="00BC0A5A" w:rsidRPr="00D50BF0"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D50BF0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D50BF0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D50BF0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D50BF0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D50BF0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D50BF0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30.IV.2026</w:t>
            </w:r>
          </w:p>
        </w:tc>
      </w:tr>
      <w:tr w:rsidR="0099121E" w:rsidRPr="00D50BF0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15.V.2026</w:t>
            </w:r>
          </w:p>
        </w:tc>
      </w:tr>
      <w:tr w:rsidR="0099121E" w:rsidRPr="00D50BF0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29.V.2026</w:t>
            </w:r>
          </w:p>
        </w:tc>
      </w:tr>
      <w:tr w:rsidR="0099121E" w:rsidRPr="00D50BF0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15.VI.2026</w:t>
            </w:r>
          </w:p>
        </w:tc>
      </w:tr>
      <w:tr w:rsidR="0099121E" w:rsidRPr="00D50BF0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D50BF0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color w:val="000000"/>
                <w:sz w:val="18"/>
              </w:rPr>
              <w:t>15.</w:t>
            </w:r>
            <w:r w:rsidRPr="00D50BF0">
              <w:rPr>
                <w:rFonts w:eastAsia="SimSun"/>
                <w:sz w:val="18"/>
              </w:rPr>
              <w:t>VII.2026</w:t>
            </w:r>
          </w:p>
        </w:tc>
      </w:tr>
      <w:tr w:rsidR="0099121E" w:rsidRPr="00D50BF0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31.VII.2026</w:t>
            </w:r>
          </w:p>
        </w:tc>
      </w:tr>
      <w:tr w:rsidR="0099121E" w:rsidRPr="00D50BF0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D50BF0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31.VIII.2026</w:t>
            </w:r>
          </w:p>
        </w:tc>
      </w:tr>
      <w:tr w:rsidR="0099121E" w:rsidRPr="00D50BF0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15.IX.2026</w:t>
            </w:r>
          </w:p>
        </w:tc>
      </w:tr>
      <w:tr w:rsidR="0099121E" w:rsidRPr="00D50BF0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30.IX.2026</w:t>
            </w:r>
          </w:p>
        </w:tc>
      </w:tr>
      <w:tr w:rsidR="0099121E" w:rsidRPr="00D50BF0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15.X.2026</w:t>
            </w:r>
          </w:p>
        </w:tc>
      </w:tr>
      <w:tr w:rsidR="0099121E" w:rsidRPr="00D50BF0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31.X.2026</w:t>
            </w:r>
          </w:p>
        </w:tc>
      </w:tr>
      <w:tr w:rsidR="0099121E" w:rsidRPr="00D50BF0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13.XI.2026</w:t>
            </w:r>
          </w:p>
        </w:tc>
      </w:tr>
      <w:tr w:rsidR="0099121E" w:rsidRPr="00D50BF0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30.XI.2026</w:t>
            </w:r>
          </w:p>
        </w:tc>
      </w:tr>
      <w:tr w:rsidR="0099121E" w:rsidRPr="00D50BF0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D50BF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50BF0">
              <w:rPr>
                <w:rFonts w:eastAsia="SimSun"/>
                <w:sz w:val="18"/>
              </w:rPr>
              <w:t>11.XII.2026</w:t>
            </w:r>
          </w:p>
        </w:tc>
      </w:tr>
    </w:tbl>
    <w:p w14:paraId="7BFC231C" w14:textId="77777777" w:rsidR="006B2AF2" w:rsidRPr="00D50BF0" w:rsidRDefault="006B2AF2" w:rsidP="006B2AF2">
      <w:pPr>
        <w:tabs>
          <w:tab w:val="clear" w:pos="567"/>
          <w:tab w:val="clear" w:pos="1843"/>
        </w:tabs>
        <w:ind w:left="2268" w:hanging="425"/>
        <w:jc w:val="left"/>
      </w:pPr>
      <w:r w:rsidRPr="00D50BF0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50BF0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50BF0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50BF0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D50BF0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D50BF0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D50BF0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D50BF0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D50BF0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D50BF0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A</w:t>
      </w:r>
      <w:r w:rsidRPr="00D50BF0">
        <w:rPr>
          <w:rFonts w:asciiTheme="minorHAnsi" w:hAnsiTheme="minorHAnsi"/>
          <w:sz w:val="18"/>
          <w:szCs w:val="18"/>
        </w:rPr>
        <w:tab/>
      </w:r>
      <w:r w:rsidRPr="00D50BF0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D50BF0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1317</w:t>
      </w:r>
      <w:r w:rsidRPr="00D50BF0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D50BF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50BF0">
        <w:rPr>
          <w:rFonts w:asciiTheme="minorHAnsi" w:hAnsiTheme="minorHAnsi" w:cstheme="minorHAnsi"/>
          <w:sz w:val="18"/>
          <w:szCs w:val="18"/>
        </w:rPr>
        <w:t>1295</w:t>
      </w:r>
      <w:r w:rsidRPr="00D50BF0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D50BF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50BF0">
        <w:rPr>
          <w:rFonts w:asciiTheme="minorHAnsi" w:hAnsiTheme="minorHAnsi" w:cstheme="minorHAnsi"/>
          <w:sz w:val="18"/>
          <w:szCs w:val="18"/>
        </w:rPr>
        <w:t>1293</w:t>
      </w:r>
      <w:r w:rsidRPr="00D50BF0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D50BF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50BF0">
        <w:rPr>
          <w:rFonts w:asciiTheme="minorHAnsi" w:hAnsiTheme="minorHAnsi" w:cstheme="minorHAnsi"/>
          <w:sz w:val="18"/>
          <w:szCs w:val="18"/>
        </w:rPr>
        <w:t>1283</w:t>
      </w:r>
      <w:r w:rsidRPr="00D50BF0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D50BF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50BF0">
        <w:rPr>
          <w:rFonts w:asciiTheme="minorHAnsi" w:hAnsiTheme="minorHAnsi" w:cstheme="minorHAnsi"/>
          <w:sz w:val="18"/>
          <w:szCs w:val="18"/>
        </w:rPr>
        <w:t>1280</w:t>
      </w:r>
      <w:r w:rsidRPr="00D50BF0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D50BF0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1251</w:t>
      </w:r>
      <w:r w:rsidRPr="00D50BF0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1125</w:t>
      </w:r>
      <w:r w:rsidRPr="00D50BF0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1117</w:t>
      </w:r>
      <w:r w:rsidRPr="00D50BF0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D50BF0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1114</w:t>
      </w:r>
      <w:r w:rsidRPr="00D50BF0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D50BF0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1096</w:t>
      </w:r>
      <w:r w:rsidRPr="00D50BF0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1060</w:t>
      </w:r>
      <w:r w:rsidRPr="00D50BF0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D50BF0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1015</w:t>
      </w:r>
      <w:r w:rsidRPr="00D50BF0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1002</w:t>
      </w:r>
      <w:r w:rsidRPr="00D50BF0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1001</w:t>
      </w:r>
      <w:r w:rsidRPr="00D50BF0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1000</w:t>
      </w:r>
      <w:r w:rsidRPr="00D50BF0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994</w:t>
      </w:r>
      <w:r w:rsidRPr="00D50BF0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991</w:t>
      </w:r>
      <w:r w:rsidRPr="00D50BF0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980</w:t>
      </w:r>
      <w:r w:rsidRPr="00D50BF0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978</w:t>
      </w:r>
      <w:r w:rsidRPr="00D50BF0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976</w:t>
      </w:r>
      <w:r w:rsidRPr="00D50BF0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D50BF0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974</w:t>
      </w:r>
      <w:r w:rsidRPr="00D50BF0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955</w:t>
      </w:r>
      <w:r w:rsidRPr="00D50BF0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D50BF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669</w:t>
      </w:r>
      <w:r w:rsidRPr="00D50BF0">
        <w:rPr>
          <w:rFonts w:asciiTheme="minorHAnsi" w:hAnsiTheme="minorHAnsi"/>
          <w:sz w:val="18"/>
          <w:szCs w:val="18"/>
        </w:rPr>
        <w:tab/>
      </w:r>
      <w:r w:rsidRPr="00D50BF0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D50BF0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D50BF0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D50BF0">
        <w:rPr>
          <w:rFonts w:asciiTheme="minorHAnsi" w:hAnsiTheme="minorHAnsi"/>
          <w:sz w:val="18"/>
          <w:szCs w:val="18"/>
        </w:rPr>
        <w:t>B</w:t>
      </w:r>
      <w:r w:rsidRPr="00D50BF0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D50BF0">
        <w:rPr>
          <w:rFonts w:asciiTheme="minorHAnsi" w:hAnsiTheme="minorHAnsi"/>
        </w:rPr>
        <w:t>:</w:t>
      </w:r>
    </w:p>
    <w:p w14:paraId="2A471096" w14:textId="501634E4" w:rsidR="00943080" w:rsidRPr="00D50BF0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D50BF0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D50BF0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D50BF0">
        <w:rPr>
          <w:rFonts w:asciiTheme="minorHAnsi" w:hAnsiTheme="minorHAnsi"/>
          <w:sz w:val="18"/>
          <w:szCs w:val="18"/>
        </w:rPr>
        <w:tab/>
      </w:r>
      <w:r w:rsidR="00AE175A" w:rsidRPr="00D50BF0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D50BF0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50BF0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D50BF0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D50BF0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50BF0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50B45661" w:rsidR="004768A5" w:rsidRPr="00D50BF0" w:rsidRDefault="004768A5" w:rsidP="00646340">
      <w:pPr>
        <w:pStyle w:val="Heading20"/>
        <w:spacing w:before="0"/>
        <w:rPr>
          <w:lang w:val="ru-RU"/>
        </w:rPr>
      </w:pPr>
      <w:r w:rsidRPr="00D50BF0">
        <w:rPr>
          <w:rFonts w:eastAsiaTheme="minorEastAsia"/>
          <w:lang w:val="ru-RU"/>
        </w:rPr>
        <w:lastRenderedPageBreak/>
        <w:t xml:space="preserve">Утверждение </w:t>
      </w:r>
      <w:r w:rsidR="002B5354" w:rsidRPr="00D50BF0">
        <w:rPr>
          <w:rFonts w:eastAsiaTheme="minorEastAsia"/>
          <w:lang w:val="ru-RU"/>
        </w:rPr>
        <w:t xml:space="preserve">и аннулирование </w:t>
      </w:r>
      <w:r w:rsidRPr="00D50BF0">
        <w:rPr>
          <w:rFonts w:eastAsiaTheme="minorEastAsia"/>
          <w:lang w:val="ru-RU"/>
        </w:rPr>
        <w:t>Рекомендаций МСЭ-Т</w:t>
      </w:r>
    </w:p>
    <w:p w14:paraId="4FF04298" w14:textId="49B1D59E" w:rsidR="002B5354" w:rsidRPr="00D50BF0" w:rsidRDefault="002B5354" w:rsidP="00BC0A5A">
      <w:pPr>
        <w:tabs>
          <w:tab w:val="left" w:pos="426"/>
        </w:tabs>
        <w:spacing w:after="60" w:line="210" w:lineRule="exact"/>
        <w:rPr>
          <w:rFonts w:asciiTheme="minorHAnsi" w:hAnsiTheme="minorHAnsi" w:cstheme="minorHAnsi"/>
          <w:spacing w:val="2"/>
        </w:rPr>
      </w:pPr>
      <w:r w:rsidRPr="00D50BF0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4D3B4415" w14:textId="183FC6ED" w:rsidR="004768A5" w:rsidRPr="00D50BF0" w:rsidRDefault="004768A5" w:rsidP="00BC0A5A">
      <w:pPr>
        <w:tabs>
          <w:tab w:val="left" w:pos="426"/>
        </w:tabs>
        <w:spacing w:before="60" w:line="210" w:lineRule="exact"/>
        <w:rPr>
          <w:spacing w:val="2"/>
        </w:rPr>
      </w:pPr>
      <w:r w:rsidRPr="00D50BF0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="00411630" w:rsidRPr="00D50BF0">
          <w:rPr>
            <w:rStyle w:val="Hyperlink"/>
          </w:rPr>
          <w:t>АПУ-</w:t>
        </w:r>
        <w:r w:rsidR="00951500" w:rsidRPr="00D50BF0">
          <w:rPr>
            <w:rStyle w:val="Hyperlink"/>
          </w:rPr>
          <w:t>3</w:t>
        </w:r>
        <w:r w:rsidR="00463D99" w:rsidRPr="00D50BF0">
          <w:rPr>
            <w:rStyle w:val="Hyperlink"/>
          </w:rPr>
          <w:t>4</w:t>
        </w:r>
      </w:hyperlink>
      <w:r w:rsidRPr="00D50BF0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D50BF0">
        <w:rPr>
          <w:rFonts w:asciiTheme="minorHAnsi" w:hAnsiTheme="minorHAnsi" w:cstheme="minorHAnsi"/>
          <w:spacing w:val="2"/>
        </w:rPr>
        <w:t>ы</w:t>
      </w:r>
      <w:r w:rsidRPr="00D50BF0">
        <w:rPr>
          <w:rFonts w:asciiTheme="minorHAnsi" w:hAnsiTheme="minorHAnsi" w:cstheme="minorHAnsi"/>
          <w:spacing w:val="2"/>
        </w:rPr>
        <w:t xml:space="preserve"> следующ</w:t>
      </w:r>
      <w:r w:rsidR="002F0B73" w:rsidRPr="00D50BF0">
        <w:rPr>
          <w:rFonts w:asciiTheme="minorHAnsi" w:hAnsiTheme="minorHAnsi" w:cstheme="minorHAnsi"/>
          <w:spacing w:val="2"/>
        </w:rPr>
        <w:t>ие</w:t>
      </w:r>
      <w:r w:rsidRPr="00D50BF0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D50BF0">
        <w:rPr>
          <w:rFonts w:asciiTheme="minorHAnsi" w:hAnsiTheme="minorHAnsi" w:cstheme="minorHAnsi"/>
          <w:spacing w:val="2"/>
        </w:rPr>
        <w:t>и</w:t>
      </w:r>
      <w:r w:rsidRPr="00D50BF0">
        <w:rPr>
          <w:rFonts w:asciiTheme="minorHAnsi" w:hAnsiTheme="minorHAnsi" w:cstheme="minorHAnsi"/>
          <w:spacing w:val="2"/>
        </w:rPr>
        <w:t xml:space="preserve"> МСЭ-Т:</w:t>
      </w:r>
    </w:p>
    <w:p w14:paraId="1314BBEB" w14:textId="0A8DF73C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2" w:history="1">
        <w:r w:rsidRPr="00D50BF0">
          <w:rPr>
            <w:rStyle w:val="Hyperlink"/>
          </w:rPr>
          <w:t>Рекомендация МСЭ-T M.3163/F.743.38 (04/2026)</w:t>
        </w:r>
      </w:hyperlink>
      <w:r w:rsidRPr="00D50BF0">
        <w:t>: Общая информационная модель для управления ресурсами данных</w:t>
      </w:r>
    </w:p>
    <w:p w14:paraId="1D79D474" w14:textId="4EB032AD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3" w:history="1">
        <w:r w:rsidRPr="00D50BF0">
          <w:rPr>
            <w:rStyle w:val="Hyperlink"/>
          </w:rPr>
          <w:t>Рекомендация МСЭ-T Y.2352 (04/2026)</w:t>
        </w:r>
      </w:hyperlink>
      <w:r w:rsidRPr="00D50BF0">
        <w:t xml:space="preserve">: Расширение возможностей сетей для распределенных вычислительных центров с применением искусственного интеллекта </w:t>
      </w:r>
      <w:r w:rsidR="00702957" w:rsidRPr="00D50BF0">
        <w:t>при развитии сетей последующих поколений</w:t>
      </w:r>
    </w:p>
    <w:p w14:paraId="65D834D0" w14:textId="098C00F0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4" w:history="1">
        <w:r w:rsidRPr="00D50BF0">
          <w:rPr>
            <w:rStyle w:val="Hyperlink"/>
          </w:rPr>
          <w:t>Рекомендация МСЭ-T Y.2353 (04/2026)</w:t>
        </w:r>
      </w:hyperlink>
      <w:r w:rsidRPr="00D50BF0">
        <w:t>: Функциональная архитектура расширения возможностей интеллекта распределенной сети с программируемыми параметрами на основе технологи</w:t>
      </w:r>
      <w:r w:rsidR="00702957" w:rsidRPr="00D50BF0">
        <w:t>й</w:t>
      </w:r>
      <w:r w:rsidRPr="00D50BF0">
        <w:t xml:space="preserve"> распределенного реестра</w:t>
      </w:r>
    </w:p>
    <w:p w14:paraId="326F0520" w14:textId="0A756B50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5" w:history="1">
        <w:r w:rsidRPr="00D50BF0">
          <w:rPr>
            <w:rStyle w:val="Hyperlink"/>
          </w:rPr>
          <w:t>Рекомендация МСЭ-T Y.2504 (04/2026)</w:t>
        </w:r>
      </w:hyperlink>
      <w:r w:rsidRPr="00D50BF0">
        <w:t>: Сеть вычислительных мощностей – Требования</w:t>
      </w:r>
      <w:r w:rsidR="00702957" w:rsidRPr="00D50BF0">
        <w:t xml:space="preserve"> к платформе транзакций</w:t>
      </w:r>
      <w:r w:rsidRPr="00D50BF0">
        <w:t xml:space="preserve"> и</w:t>
      </w:r>
      <w:r w:rsidR="00702957" w:rsidRPr="00D50BF0">
        <w:t xml:space="preserve"> ее </w:t>
      </w:r>
      <w:r w:rsidRPr="00D50BF0">
        <w:t>функциональная архитектура</w:t>
      </w:r>
    </w:p>
    <w:p w14:paraId="6824763D" w14:textId="10CBD9B7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6" w:history="1">
        <w:r w:rsidRPr="00D50BF0">
          <w:rPr>
            <w:rStyle w:val="Hyperlink"/>
          </w:rPr>
          <w:t>Рекомендация МСЭ-T Y.3094 (04/2026)</w:t>
        </w:r>
      </w:hyperlink>
      <w:r w:rsidRPr="00D50BF0">
        <w:t>: Сеть цифровых двойников – Общие технические требования к домену модели на уровне цифровых двойников</w:t>
      </w:r>
    </w:p>
    <w:p w14:paraId="59D8E54A" w14:textId="13580C08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7" w:history="1">
        <w:r w:rsidRPr="00D50BF0">
          <w:rPr>
            <w:rStyle w:val="Hyperlink"/>
          </w:rPr>
          <w:t>Рекомендация МСЭ-T Y.3193 (04/2026)</w:t>
        </w:r>
      </w:hyperlink>
      <w:r w:rsidRPr="00D50BF0">
        <w:t xml:space="preserve">: Сотрудничество в области распределенного интеллекта для </w:t>
      </w:r>
      <w:r w:rsidR="00702957" w:rsidRPr="00D50BF0">
        <w:t xml:space="preserve">сетей </w:t>
      </w:r>
      <w:r w:rsidRPr="00D50BF0">
        <w:t>IMT-2020 и дальнейших поколений</w:t>
      </w:r>
    </w:p>
    <w:p w14:paraId="70E12DA2" w14:textId="2376675A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8" w:history="1">
        <w:r w:rsidRPr="00D50BF0">
          <w:rPr>
            <w:rStyle w:val="Hyperlink"/>
          </w:rPr>
          <w:t>Рекомендация МСЭ-T Y.3227 (04/2026)</w:t>
        </w:r>
      </w:hyperlink>
      <w:r w:rsidRPr="00D50BF0">
        <w:t>: Конвергенция фиксированной, подвижной и спутниковой связи – Управление многоканальной передачей в сетях IMT-2020 и дальнейших поколений</w:t>
      </w:r>
    </w:p>
    <w:p w14:paraId="09A09352" w14:textId="379DF0AA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19" w:history="1">
        <w:r w:rsidRPr="00D50BF0">
          <w:rPr>
            <w:rStyle w:val="Hyperlink"/>
          </w:rPr>
          <w:t>Рекомендация МСЭ-T Y.3228 (04/2026)</w:t>
        </w:r>
      </w:hyperlink>
      <w:r w:rsidRPr="00D50BF0">
        <w:t>: Конвергенция фиксированной, подвижной и спутниковой связи – Выделенные сети для сетей IMT-2020 и дальнейших поколений</w:t>
      </w:r>
    </w:p>
    <w:p w14:paraId="704060D1" w14:textId="103B3279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0" w:history="1">
        <w:r w:rsidRPr="00D50BF0">
          <w:rPr>
            <w:rStyle w:val="Hyperlink"/>
          </w:rPr>
          <w:t>Рекомендация МСЭ-T Y.3229 (04/2026)</w:t>
        </w:r>
      </w:hyperlink>
      <w:r w:rsidRPr="00D50BF0">
        <w:t>: Конвергенция фиксированной, подвижной и спутниковой связи – Усовершенствованная архитектура сетей IMT-2020 и дальнейших поколений для поддержки интегрированных и ориентированных на пользователя модулей обслуживания</w:t>
      </w:r>
    </w:p>
    <w:p w14:paraId="70CF1C52" w14:textId="4F477FDB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1" w:history="1">
        <w:r w:rsidRPr="00D50BF0">
          <w:rPr>
            <w:rStyle w:val="Hyperlink"/>
          </w:rPr>
          <w:t>Рекомендация МСЭ-T Y.3230 (04/2026)</w:t>
        </w:r>
      </w:hyperlink>
      <w:r w:rsidRPr="00D50BF0">
        <w:t xml:space="preserve">: Конвергенция фиксированной, подвижной и спутниковой связи – Требования </w:t>
      </w:r>
      <w:r w:rsidR="00702957" w:rsidRPr="00D50BF0">
        <w:t>к</w:t>
      </w:r>
      <w:r w:rsidRPr="00D50BF0">
        <w:t xml:space="preserve"> обеспечени</w:t>
      </w:r>
      <w:r w:rsidR="00702957" w:rsidRPr="00D50BF0">
        <w:t>ю</w:t>
      </w:r>
      <w:r w:rsidRPr="00D50BF0">
        <w:t xml:space="preserve"> QoS для сетей IMT-2020</w:t>
      </w:r>
      <w:r w:rsidR="00702957" w:rsidRPr="00D50BF0">
        <w:t xml:space="preserve"> и дальнейших поколений и его</w:t>
      </w:r>
      <w:r w:rsidR="00BC0A5A" w:rsidRPr="00D50BF0">
        <w:t> </w:t>
      </w:r>
      <w:r w:rsidR="00702957" w:rsidRPr="00D50BF0">
        <w:t>структура</w:t>
      </w:r>
    </w:p>
    <w:p w14:paraId="547E734B" w14:textId="3DC03E61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2" w:history="1">
        <w:r w:rsidRPr="00D50BF0">
          <w:rPr>
            <w:rStyle w:val="Hyperlink"/>
          </w:rPr>
          <w:t>Рекомендация МСЭ-T Y.3328 (04/2026)</w:t>
        </w:r>
      </w:hyperlink>
      <w:r w:rsidRPr="00D50BF0">
        <w:t xml:space="preserve">: </w:t>
      </w:r>
      <w:r w:rsidR="00A611AC" w:rsidRPr="00D50BF0">
        <w:t>Организация информационно-ориентированных сетей в сетях после IMT-2020 – Требования к плоскости пользователя, поддерживающей ICN, и ее функциональная структура</w:t>
      </w:r>
    </w:p>
    <w:p w14:paraId="1219E7AE" w14:textId="4B6E95CC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3" w:history="1">
        <w:r w:rsidRPr="00D50BF0">
          <w:rPr>
            <w:rStyle w:val="Hyperlink"/>
          </w:rPr>
          <w:t>Рекомендация МСЭ-T Y.3329 (04/2026)</w:t>
        </w:r>
      </w:hyperlink>
      <w:r w:rsidRPr="00D50BF0">
        <w:t xml:space="preserve">: </w:t>
      </w:r>
      <w:r w:rsidR="00A611AC" w:rsidRPr="00D50BF0">
        <w:t>Требования к сетям IMT-2020 и дальнейших поколений с точки зрения энергоэффективности и структура их возможностей</w:t>
      </w:r>
    </w:p>
    <w:p w14:paraId="06D9B31D" w14:textId="5ACDE89F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4" w:history="1">
        <w:r w:rsidRPr="00D50BF0">
          <w:rPr>
            <w:rStyle w:val="Hyperlink"/>
          </w:rPr>
          <w:t>Рекомендация МСЭ-T Y.3441 (04/2026)</w:t>
        </w:r>
      </w:hyperlink>
      <w:r w:rsidRPr="00D50BF0">
        <w:t xml:space="preserve">: </w:t>
      </w:r>
      <w:r w:rsidR="00A611AC" w:rsidRPr="00D50BF0">
        <w:t>Требования</w:t>
      </w:r>
      <w:r w:rsidR="00702957" w:rsidRPr="00D50BF0">
        <w:t xml:space="preserve"> к</w:t>
      </w:r>
      <w:r w:rsidR="00A611AC" w:rsidRPr="00D50BF0">
        <w:t xml:space="preserve"> QoS </w:t>
      </w:r>
      <w:r w:rsidR="00702957" w:rsidRPr="00D50BF0">
        <w:t xml:space="preserve">и его структура </w:t>
      </w:r>
      <w:r w:rsidR="00A611AC" w:rsidRPr="00D50BF0">
        <w:t xml:space="preserve">для детерминированных услуг связи на основе совместного планирования ресурсов </w:t>
      </w:r>
      <w:r w:rsidR="00702957" w:rsidRPr="00D50BF0">
        <w:t>с применением</w:t>
      </w:r>
      <w:r w:rsidR="00A611AC" w:rsidRPr="00D50BF0">
        <w:t xml:space="preserve"> машинного обучения</w:t>
      </w:r>
    </w:p>
    <w:p w14:paraId="68B91C26" w14:textId="4BE1A6BE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5" w:history="1">
        <w:r w:rsidRPr="00D50BF0">
          <w:rPr>
            <w:rStyle w:val="Hyperlink"/>
          </w:rPr>
          <w:t>Рекомендация МСЭ-T Y.3510 (04/2026)</w:t>
        </w:r>
      </w:hyperlink>
      <w:r w:rsidRPr="00D50BF0">
        <w:t xml:space="preserve">: </w:t>
      </w:r>
      <w:r w:rsidR="00A611AC" w:rsidRPr="00D50BF0">
        <w:t>Требования к инфраструктуре облачных вычислений</w:t>
      </w:r>
    </w:p>
    <w:p w14:paraId="2079DBFC" w14:textId="58F631FB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6" w:history="1">
        <w:r w:rsidRPr="00D50BF0">
          <w:rPr>
            <w:rStyle w:val="Hyperlink"/>
          </w:rPr>
          <w:t>Рекомендация МСЭ-T Y.3534 (04/2026)</w:t>
        </w:r>
      </w:hyperlink>
      <w:r w:rsidRPr="00D50BF0">
        <w:t xml:space="preserve">: </w:t>
      </w:r>
      <w:r w:rsidR="00A611AC" w:rsidRPr="00D50BF0">
        <w:t>Облачные вычисления – Функциональные требования к функции как услуге</w:t>
      </w:r>
    </w:p>
    <w:p w14:paraId="7DF927E3" w14:textId="661FB5B4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7" w:history="1">
        <w:r w:rsidRPr="00D50BF0">
          <w:rPr>
            <w:rStyle w:val="Hyperlink"/>
          </w:rPr>
          <w:t>Рекомендация МСЭ-T Y.3541 (04/2026)</w:t>
        </w:r>
      </w:hyperlink>
      <w:r w:rsidRPr="00D50BF0">
        <w:t xml:space="preserve">: </w:t>
      </w:r>
      <w:r w:rsidR="00A611AC" w:rsidRPr="00D50BF0">
        <w:t>Периферийные вычисления – Функциональные требования к услуге периферийных вычислений</w:t>
      </w:r>
    </w:p>
    <w:p w14:paraId="5A7C2B65" w14:textId="230EDDCE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8" w:history="1">
        <w:r w:rsidRPr="00D50BF0">
          <w:rPr>
            <w:rStyle w:val="Hyperlink"/>
          </w:rPr>
          <w:t>Рекомендация МСЭ-T Y.3558 (04/2026)</w:t>
        </w:r>
      </w:hyperlink>
      <w:r w:rsidRPr="00D50BF0">
        <w:t xml:space="preserve">: </w:t>
      </w:r>
      <w:r w:rsidR="00A611AC" w:rsidRPr="00D50BF0">
        <w:t>Облачные вычисления – Функциональная архитектура управления контейнерами при межоблачном взаимодействии</w:t>
      </w:r>
    </w:p>
    <w:p w14:paraId="6899AC50" w14:textId="178ADD8A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29" w:history="1">
        <w:r w:rsidRPr="00D50BF0">
          <w:rPr>
            <w:rStyle w:val="Hyperlink"/>
          </w:rPr>
          <w:t>Рекомендация МСЭ-T Y.3559 (04/2026)</w:t>
        </w:r>
      </w:hyperlink>
      <w:r w:rsidRPr="00D50BF0">
        <w:t xml:space="preserve">: </w:t>
      </w:r>
      <w:r w:rsidR="00A611AC" w:rsidRPr="00D50BF0">
        <w:t>Облачные вычисления – Функциональная архитектура для контейнеров и управления контейнерами</w:t>
      </w:r>
    </w:p>
    <w:p w14:paraId="6A74651B" w14:textId="7B10E75D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30" w:history="1">
        <w:r w:rsidRPr="00D50BF0">
          <w:rPr>
            <w:rStyle w:val="Hyperlink"/>
          </w:rPr>
          <w:t>Рекомендация МСЭ-T Y.3560 (04/2026)</w:t>
        </w:r>
      </w:hyperlink>
      <w:r w:rsidRPr="00D50BF0">
        <w:t xml:space="preserve">: </w:t>
      </w:r>
      <w:r w:rsidR="00A611AC" w:rsidRPr="00D50BF0">
        <w:t>Облачные вычисления – Структура планирования ресурсов между несколькими поставщиками облачных услуг и функциональные требования</w:t>
      </w:r>
    </w:p>
    <w:p w14:paraId="0E57BA2B" w14:textId="7CECDB4B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31" w:history="1">
        <w:r w:rsidRPr="00D50BF0">
          <w:rPr>
            <w:rStyle w:val="Hyperlink"/>
          </w:rPr>
          <w:t>Рекомендация МСЭ-T Y.3662 (04/2026)</w:t>
        </w:r>
      </w:hyperlink>
      <w:r w:rsidRPr="00D50BF0">
        <w:t xml:space="preserve">: </w:t>
      </w:r>
      <w:r w:rsidR="00A611AC" w:rsidRPr="00D50BF0">
        <w:t>Организация ориентированных на большие данные сетей</w:t>
      </w:r>
      <w:r w:rsidR="00AE21F0" w:rsidRPr="00D50BF0">
        <w:t> </w:t>
      </w:r>
      <w:r w:rsidR="00A611AC" w:rsidRPr="00D50BF0">
        <w:t>–</w:t>
      </w:r>
      <w:r w:rsidR="00AE21F0" w:rsidRPr="00D50BF0">
        <w:t> </w:t>
      </w:r>
      <w:r w:rsidR="00A611AC" w:rsidRPr="00D50BF0">
        <w:t>Механизм передачи данных</w:t>
      </w:r>
    </w:p>
    <w:p w14:paraId="568DB2AD" w14:textId="3D1CACAA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32" w:history="1">
        <w:r w:rsidRPr="00D50BF0">
          <w:rPr>
            <w:rStyle w:val="Hyperlink"/>
          </w:rPr>
          <w:t>Рекомендация МСЭ-T Y.3682 (04/2026)</w:t>
        </w:r>
      </w:hyperlink>
      <w:r w:rsidRPr="00D50BF0">
        <w:t xml:space="preserve">: </w:t>
      </w:r>
      <w:r w:rsidR="00A611AC" w:rsidRPr="00D50BF0">
        <w:t>Функциональная архитектура человекоподобных сетей</w:t>
      </w:r>
    </w:p>
    <w:p w14:paraId="150C7363" w14:textId="7412D4A6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33" w:history="1">
        <w:r w:rsidRPr="00D50BF0">
          <w:rPr>
            <w:rStyle w:val="Hyperlink"/>
          </w:rPr>
          <w:t>Рекомендация МСЭ-T Y.3823 (04/2026)</w:t>
        </w:r>
      </w:hyperlink>
      <w:r w:rsidRPr="00D50BF0">
        <w:t xml:space="preserve">: </w:t>
      </w:r>
      <w:r w:rsidR="00A611AC" w:rsidRPr="00D50BF0">
        <w:t>Сети распределения квантовых ключей – Распределение сквозного качества обслуживания</w:t>
      </w:r>
    </w:p>
    <w:p w14:paraId="19B35CF5" w14:textId="439F6F17" w:rsidR="00463D99" w:rsidRPr="00D50BF0" w:rsidRDefault="00463D99" w:rsidP="00BC0A5A">
      <w:pPr>
        <w:spacing w:before="60" w:line="210" w:lineRule="exact"/>
        <w:ind w:left="567" w:hanging="567"/>
      </w:pPr>
      <w:r w:rsidRPr="00D50BF0">
        <w:t>–</w:t>
      </w:r>
      <w:r w:rsidRPr="00D50BF0">
        <w:tab/>
      </w:r>
      <w:hyperlink r:id="rId34" w:history="1">
        <w:r w:rsidRPr="00D50BF0">
          <w:rPr>
            <w:rStyle w:val="Hyperlink"/>
          </w:rPr>
          <w:t>Рекомендация МСЭ-T Y.3835 (04/2026)</w:t>
        </w:r>
      </w:hyperlink>
      <w:r w:rsidRPr="00D50BF0">
        <w:t xml:space="preserve">: </w:t>
      </w:r>
      <w:r w:rsidR="00A611AC" w:rsidRPr="00D50BF0">
        <w:t>Интеграция сети распределения квантовых ключей и пользовательской сети в поддержку услуг сквозной современной криптографии – Функциональная архитектура обеспечения качества обслуживания</w:t>
      </w:r>
    </w:p>
    <w:p w14:paraId="5DA62BD5" w14:textId="6E62E4DA" w:rsidR="0099121E" w:rsidRPr="00D50BF0" w:rsidRDefault="0099121E" w:rsidP="00BC0A5A">
      <w:pPr>
        <w:spacing w:before="60" w:line="210" w:lineRule="exact"/>
        <w:ind w:left="567" w:hanging="567"/>
        <w:rPr>
          <w:b/>
          <w:bCs/>
        </w:rPr>
      </w:pPr>
      <w:r w:rsidRPr="00D50BF0">
        <w:rPr>
          <w:b/>
          <w:bCs/>
        </w:rPr>
        <w:t>Аннулированные Рекомендации</w:t>
      </w:r>
    </w:p>
    <w:p w14:paraId="383AB140" w14:textId="35267AAB" w:rsidR="008A26F3" w:rsidRPr="00D50BF0" w:rsidRDefault="0099121E" w:rsidP="00BC0A5A">
      <w:pPr>
        <w:spacing w:before="60" w:line="210" w:lineRule="exact"/>
        <w:ind w:left="567" w:hanging="567"/>
      </w:pPr>
      <w:r w:rsidRPr="00D50BF0">
        <w:t>Отсутствуют</w:t>
      </w:r>
      <w:r w:rsidR="001D3A2A" w:rsidRPr="00D50BF0">
        <w:t>.</w:t>
      </w:r>
    </w:p>
    <w:p w14:paraId="72C61BD4" w14:textId="610C4147" w:rsidR="00681D81" w:rsidRPr="00D50BF0" w:rsidRDefault="008A26F3" w:rsidP="008A26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D50BF0">
        <w:br w:type="page"/>
      </w:r>
    </w:p>
    <w:bookmarkEnd w:id="1"/>
    <w:bookmarkEnd w:id="2"/>
    <w:bookmarkEnd w:id="56"/>
    <w:p w14:paraId="52F78BD8" w14:textId="77777777" w:rsidR="004F777F" w:rsidRPr="00D50BF0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D50BF0">
        <w:rPr>
          <w:szCs w:val="26"/>
          <w:lang w:val="ru-RU"/>
        </w:rPr>
        <w:lastRenderedPageBreak/>
        <w:t xml:space="preserve">Услуга телефонной связи </w:t>
      </w:r>
      <w:r w:rsidRPr="00D50BF0">
        <w:rPr>
          <w:szCs w:val="26"/>
          <w:lang w:val="ru-RU"/>
        </w:rPr>
        <w:br/>
        <w:t>(Рекомендация МСЭ-Т E.164)</w:t>
      </w:r>
    </w:p>
    <w:p w14:paraId="7DBCC624" w14:textId="23BB3BF6" w:rsidR="004F777F" w:rsidRPr="00D50BF0" w:rsidRDefault="009A5383" w:rsidP="00646340">
      <w:pPr>
        <w:jc w:val="center"/>
      </w:pPr>
      <w:r w:rsidRPr="00D50BF0">
        <w:t xml:space="preserve">См. </w:t>
      </w:r>
      <w:r w:rsidR="004F777F" w:rsidRPr="00D50BF0">
        <w:t>url: www.itu.int/itu-t/inr/nnp</w:t>
      </w:r>
    </w:p>
    <w:p w14:paraId="7E4BDD7A" w14:textId="5FD3D59D" w:rsidR="00ED4066" w:rsidRPr="00B56C99" w:rsidRDefault="00ED4066" w:rsidP="00B56C99">
      <w:pPr>
        <w:tabs>
          <w:tab w:val="left" w:pos="1560"/>
          <w:tab w:val="left" w:pos="2127"/>
        </w:tabs>
        <w:spacing w:before="240"/>
        <w:outlineLvl w:val="3"/>
        <w:rPr>
          <w:rFonts w:asciiTheme="minorHAnsi" w:hAnsiTheme="minorHAnsi" w:cs="Arial"/>
          <w:b/>
        </w:rPr>
      </w:pPr>
      <w:r w:rsidRPr="00B56C99">
        <w:rPr>
          <w:rFonts w:asciiTheme="minorHAnsi" w:hAnsiTheme="minorHAnsi" w:cs="Arial"/>
          <w:b/>
        </w:rPr>
        <w:t>Остров Вознесения (код страны +247)</w:t>
      </w:r>
    </w:p>
    <w:p w14:paraId="3F7C9006" w14:textId="615A7BB4" w:rsidR="00ED4066" w:rsidRPr="00D50BF0" w:rsidRDefault="00ED4066" w:rsidP="00B56C99">
      <w:r w:rsidRPr="00D50BF0">
        <w:t xml:space="preserve">Сообщение от </w:t>
      </w:r>
      <w:r w:rsidR="00EA64F6" w:rsidRPr="00D50BF0">
        <w:t>01</w:t>
      </w:r>
      <w:r w:rsidRPr="00D50BF0">
        <w:rPr>
          <w:rFonts w:cs="Arial"/>
          <w:bCs/>
        </w:rPr>
        <w:t>.</w:t>
      </w:r>
      <w:r w:rsidR="00EA64F6" w:rsidRPr="00D50BF0">
        <w:rPr>
          <w:rFonts w:cs="Arial"/>
          <w:bCs/>
        </w:rPr>
        <w:t>I</w:t>
      </w:r>
      <w:r w:rsidRPr="00D50BF0">
        <w:rPr>
          <w:rFonts w:cs="Arial"/>
          <w:bCs/>
        </w:rPr>
        <w:t>V.20</w:t>
      </w:r>
      <w:r w:rsidR="00EA64F6" w:rsidRPr="00D50BF0">
        <w:rPr>
          <w:rFonts w:cs="Arial"/>
          <w:bCs/>
        </w:rPr>
        <w:t>26</w:t>
      </w:r>
      <w:r w:rsidRPr="00D50BF0">
        <w:t>:</w:t>
      </w:r>
    </w:p>
    <w:p w14:paraId="28AE1604" w14:textId="22CE81EA" w:rsidR="00ED4066" w:rsidRPr="00D50BF0" w:rsidRDefault="00ED4066" w:rsidP="00ED4066">
      <w:pPr>
        <w:spacing w:before="240"/>
        <w:rPr>
          <w:rFonts w:cs="Arial"/>
          <w:bCs/>
        </w:rPr>
      </w:pPr>
      <w:r w:rsidRPr="00D50BF0">
        <w:rPr>
          <w:rFonts w:cs="Arial"/>
          <w:i/>
          <w:iCs/>
        </w:rPr>
        <w:t>Правительство Острова Вознесения</w:t>
      </w:r>
      <w:r w:rsidRPr="00D50BF0">
        <w:rPr>
          <w:rFonts w:cs="Arial"/>
          <w:bCs/>
          <w:i/>
        </w:rPr>
        <w:t xml:space="preserve">, </w:t>
      </w:r>
      <w:r w:rsidRPr="00D50BF0">
        <w:rPr>
          <w:color w:val="000000"/>
        </w:rPr>
        <w:t>Джорджтаун</w:t>
      </w:r>
      <w:r w:rsidRPr="00D50BF0">
        <w:rPr>
          <w:rFonts w:cs="Arial"/>
          <w:bCs/>
          <w:i/>
        </w:rPr>
        <w:t xml:space="preserve">, </w:t>
      </w:r>
      <w:r w:rsidRPr="00D50BF0">
        <w:rPr>
          <w:color w:val="000000"/>
        </w:rPr>
        <w:t>объявляет о следующем обновлении национального плана нумерации</w:t>
      </w:r>
      <w:r w:rsidRPr="00D50BF0">
        <w:rPr>
          <w:rFonts w:cs="Arial"/>
          <w:bCs/>
        </w:rPr>
        <w:t xml:space="preserve"> острова Вознесения (код страны +247):</w:t>
      </w:r>
    </w:p>
    <w:p w14:paraId="160F83EC" w14:textId="29B6B61B" w:rsidR="00ED4066" w:rsidRPr="00D50BF0" w:rsidRDefault="00ED4066" w:rsidP="00ED4066">
      <w:pPr>
        <w:spacing w:after="120"/>
        <w:rPr>
          <w:rFonts w:cs="Arial"/>
          <w:bCs/>
        </w:rPr>
      </w:pPr>
      <w:r w:rsidRPr="00D50BF0">
        <w:rPr>
          <w:rFonts w:cs="Arial"/>
          <w:bCs/>
        </w:rPr>
        <w:t>С 1 марта 2026 года длина всех номеров +247 увеличена до 11 цифр (включая код страны +247) для обеспечения соответствия международным форматам нумерации. Цифры "247" вставлены в качестве префикса в начале номера абонента для всех номеров национального плана нумерации +247 (географические номера, номера подвижной связи и негеографические номера). Например, номер, который ранее имел формат +247 4XXXX, теперь выглядит следующим образом: +247 247 4XXXX.</w:t>
      </w:r>
    </w:p>
    <w:p w14:paraId="4492434F" w14:textId="77777777" w:rsidR="007F1C8B" w:rsidRPr="00D50BF0" w:rsidRDefault="007F1C8B" w:rsidP="00B00CB8">
      <w:pPr>
        <w:spacing w:before="240"/>
        <w:rPr>
          <w:rFonts w:asciiTheme="minorHAnsi" w:eastAsia="SimSun" w:hAnsiTheme="minorHAnsi" w:cs="Arial"/>
        </w:rPr>
      </w:pPr>
      <w:r w:rsidRPr="00D50BF0">
        <w:rPr>
          <w:rFonts w:asciiTheme="minorHAnsi" w:eastAsia="SimSun" w:hAnsiTheme="minorHAnsi" w:cs="Arial"/>
        </w:rPr>
        <w:t>a)</w:t>
      </w:r>
      <w:r w:rsidRPr="00D50BF0">
        <w:rPr>
          <w:rFonts w:asciiTheme="minorHAnsi" w:eastAsia="SimSun" w:hAnsiTheme="minorHAnsi" w:cs="Arial"/>
        </w:rPr>
        <w:tab/>
      </w:r>
      <w:r w:rsidRPr="00D50BF0">
        <w:t>Общее представление</w:t>
      </w:r>
      <w:r w:rsidRPr="00D50BF0">
        <w:rPr>
          <w:rFonts w:asciiTheme="minorHAnsi" w:eastAsia="SimSun" w:hAnsiTheme="minorHAnsi" w:cs="Arial"/>
        </w:rPr>
        <w:t>:</w:t>
      </w:r>
    </w:p>
    <w:p w14:paraId="3A2D0DC2" w14:textId="7B6EE29F" w:rsidR="007F1C8B" w:rsidRPr="00D50BF0" w:rsidRDefault="007F1C8B" w:rsidP="00B00CB8">
      <w:pPr>
        <w:spacing w:before="0"/>
        <w:rPr>
          <w:rFonts w:asciiTheme="minorHAnsi" w:eastAsia="SimSun" w:hAnsiTheme="minorHAnsi" w:cs="Arial"/>
        </w:rPr>
      </w:pPr>
      <w:r w:rsidRPr="00D50BF0">
        <w:rPr>
          <w:rFonts w:asciiTheme="minorHAnsi" w:eastAsia="SimSun" w:hAnsiTheme="minorHAnsi" w:cs="Arial"/>
        </w:rPr>
        <w:tab/>
      </w:r>
      <w:r w:rsidRPr="00D50BF0">
        <w:t xml:space="preserve">Минимальная длина номера (исключая код страны): восемь </w:t>
      </w:r>
      <w:r w:rsidRPr="00D50BF0">
        <w:rPr>
          <w:rFonts w:asciiTheme="minorHAnsi" w:eastAsia="SimSun" w:hAnsiTheme="minorHAnsi" w:cs="Arial"/>
        </w:rPr>
        <w:t>(8) цифр.</w:t>
      </w:r>
    </w:p>
    <w:p w14:paraId="6D75A011" w14:textId="2FA35287" w:rsidR="007F1C8B" w:rsidRPr="00D50BF0" w:rsidRDefault="007F1C8B" w:rsidP="00B00CB8">
      <w:pPr>
        <w:spacing w:before="0"/>
        <w:rPr>
          <w:rFonts w:asciiTheme="minorHAnsi" w:eastAsia="SimSun" w:hAnsiTheme="minorHAnsi" w:cs="Arial"/>
        </w:rPr>
      </w:pPr>
      <w:r w:rsidRPr="00D50BF0">
        <w:rPr>
          <w:rFonts w:asciiTheme="minorHAnsi" w:eastAsia="SimSun" w:hAnsiTheme="minorHAnsi" w:cs="Arial"/>
        </w:rPr>
        <w:tab/>
      </w:r>
      <w:r w:rsidRPr="00D50BF0">
        <w:t xml:space="preserve">Максимальная длина номера (исключая код страны): восемь </w:t>
      </w:r>
      <w:r w:rsidRPr="00D50BF0">
        <w:rPr>
          <w:rFonts w:asciiTheme="minorHAnsi" w:eastAsia="SimSun" w:hAnsiTheme="minorHAnsi" w:cs="Arial"/>
        </w:rPr>
        <w:t>(8) цифр.</w:t>
      </w:r>
    </w:p>
    <w:p w14:paraId="6174E586" w14:textId="0A78C1FC" w:rsidR="00EA64F6" w:rsidRPr="00D50BF0" w:rsidRDefault="007F1C8B" w:rsidP="00B00CB8">
      <w:pPr>
        <w:spacing w:after="120"/>
        <w:rPr>
          <w:rFonts w:cs="Arial"/>
          <w:bCs/>
        </w:rPr>
      </w:pPr>
      <w:r w:rsidRPr="00D50BF0">
        <w:rPr>
          <w:rFonts w:asciiTheme="minorHAnsi" w:eastAsia="SimSun" w:hAnsiTheme="minorHAnsi" w:cs="Arial"/>
        </w:rPr>
        <w:t>b)</w:t>
      </w:r>
      <w:r w:rsidRPr="00D50BF0">
        <w:rPr>
          <w:rFonts w:asciiTheme="minorHAnsi" w:eastAsia="SimSun" w:hAnsiTheme="minorHAnsi" w:cs="Arial"/>
        </w:rPr>
        <w:tab/>
      </w:r>
      <w:r w:rsidRPr="00D50BF0">
        <w:t>Подробные данные плана нумерации: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563"/>
        <w:gridCol w:w="1414"/>
        <w:gridCol w:w="2271"/>
        <w:gridCol w:w="2552"/>
      </w:tblGrid>
      <w:tr w:rsidR="00ED4066" w:rsidRPr="00D50BF0" w14:paraId="0E96FC52" w14:textId="77777777" w:rsidTr="000953F0">
        <w:trPr>
          <w:cantSplit/>
          <w:tblHeader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CAF" w14:textId="51DC50E1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i/>
                <w:sz w:val="18"/>
                <w:szCs w:val="18"/>
              </w:rPr>
              <w:t>Национальный (значащий) номер (N(S)N)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AB4" w14:textId="778ED0B2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i/>
                <w:sz w:val="18"/>
                <w:szCs w:val="18"/>
              </w:rPr>
              <w:t>Длина номера N(S)N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368D" w14:textId="628AB08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i/>
                <w:sz w:val="18"/>
                <w:szCs w:val="18"/>
              </w:rPr>
              <w:t>Использование номера</w:t>
            </w:r>
            <w:r w:rsidRPr="00D50BF0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МСЭ-Т E.164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AAE" w14:textId="72F93885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Дополнительная </w:t>
            </w:r>
            <w:r w:rsidRPr="00D50BF0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информация</w:t>
            </w:r>
          </w:p>
        </w:tc>
      </w:tr>
      <w:tr w:rsidR="00ED4066" w:rsidRPr="00D50BF0" w14:paraId="504E49D9" w14:textId="77777777" w:rsidTr="000953F0">
        <w:trPr>
          <w:cantSplit/>
          <w:tblHeader/>
        </w:trPr>
        <w:tc>
          <w:tcPr>
            <w:tcW w:w="16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97BA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B8E6B" w14:textId="429CB0F9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Максимальная длина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35C29" w14:textId="63FDE2A2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</w:t>
            </w:r>
            <w:r w:rsidR="00EA64F6" w:rsidRPr="00D50BF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ини</w:t>
            </w:r>
            <w:r w:rsidRPr="00D50BF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мальная длина</w:t>
            </w:r>
          </w:p>
        </w:tc>
        <w:tc>
          <w:tcPr>
            <w:tcW w:w="227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3810F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982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</w:tr>
      <w:tr w:rsidR="00ED4066" w:rsidRPr="00D50BF0" w14:paraId="23A3717E" w14:textId="77777777" w:rsidTr="000953F0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775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4XXXX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43E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EBE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CE8" w14:textId="563D689E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Услуги подвижной 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0FA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D4066" w:rsidRPr="00D50BF0" w14:paraId="5E6A387E" w14:textId="77777777" w:rsidTr="000953F0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045AADE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5XXXX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BB8D40D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CABC28D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4536E2C" w14:textId="7CE5696E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Негеографический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B64463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D4066" w:rsidRPr="00D50BF0" w14:paraId="727A4E15" w14:textId="77777777" w:rsidTr="000953F0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C063242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62XXX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04C2EAD1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44B7096D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CF16899" w14:textId="40F37FCC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Географический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4692CC" w14:textId="2BC3C16C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База США</w:t>
            </w:r>
          </w:p>
        </w:tc>
      </w:tr>
      <w:tr w:rsidR="00ED4066" w:rsidRPr="00D50BF0" w14:paraId="0B02397E" w14:textId="77777777" w:rsidTr="000953F0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91281C0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63XXX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360881FC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F6F7536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1F0A28F" w14:textId="3F22FF8D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Географический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993139" w14:textId="6149E158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Тревеллерс-Хилл и полигон</w:t>
            </w:r>
          </w:p>
        </w:tc>
      </w:tr>
      <w:tr w:rsidR="00ED4066" w:rsidRPr="00D50BF0" w14:paraId="3D31E962" w14:textId="77777777" w:rsidTr="000953F0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F644BD2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64XXX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5BDA834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07EAC8E8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552A230E" w14:textId="28BA7C44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Географический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8FA175" w14:textId="2CB5F131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cs="Arial"/>
                <w:sz w:val="18"/>
                <w:szCs w:val="18"/>
              </w:rPr>
              <w:t>Ту-Ботс</w:t>
            </w:r>
          </w:p>
        </w:tc>
      </w:tr>
      <w:tr w:rsidR="00ED4066" w:rsidRPr="00D50BF0" w14:paraId="40C0CC7C" w14:textId="77777777" w:rsidTr="000953F0"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ED33350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66XXX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47644E51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6E1D537D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7618C8FC" w14:textId="076441A8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Географический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35F03" w14:textId="3724F742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cs="Arial"/>
                <w:sz w:val="18"/>
                <w:szCs w:val="18"/>
              </w:rPr>
              <w:t>Джорджтаун</w:t>
            </w:r>
          </w:p>
        </w:tc>
      </w:tr>
      <w:tr w:rsidR="00ED4066" w:rsidRPr="00D50BF0" w14:paraId="1511032B" w14:textId="77777777" w:rsidTr="000953F0">
        <w:tc>
          <w:tcPr>
            <w:tcW w:w="1693" w:type="dxa"/>
            <w:tcBorders>
              <w:top w:val="single" w:sz="4" w:space="0" w:color="auto"/>
              <w:bottom w:val="single" w:sz="6" w:space="0" w:color="auto"/>
            </w:tcBorders>
          </w:tcPr>
          <w:p w14:paraId="3F717515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247 67XXX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6" w:space="0" w:color="auto"/>
            </w:tcBorders>
          </w:tcPr>
          <w:p w14:paraId="7EA57DC4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6" w:space="0" w:color="auto"/>
            </w:tcBorders>
          </w:tcPr>
          <w:p w14:paraId="2DD6D1EC" w14:textId="77777777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6" w:space="0" w:color="auto"/>
            </w:tcBorders>
          </w:tcPr>
          <w:p w14:paraId="25401F2E" w14:textId="6A99D615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bCs/>
                <w:sz w:val="18"/>
                <w:szCs w:val="18"/>
              </w:rPr>
              <w:t>Географический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F8F663" w14:textId="2F233B06" w:rsidR="00ED4066" w:rsidRPr="00D50BF0" w:rsidRDefault="00ED4066" w:rsidP="00ED4066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cs="Arial"/>
                <w:sz w:val="18"/>
                <w:szCs w:val="18"/>
              </w:rPr>
              <w:t>Джорджтаун</w:t>
            </w:r>
          </w:p>
        </w:tc>
      </w:tr>
    </w:tbl>
    <w:p w14:paraId="32AEEB28" w14:textId="2893EAD0" w:rsidR="00ED4066" w:rsidRPr="00D50BF0" w:rsidRDefault="00ED4066" w:rsidP="000953F0">
      <w:pPr>
        <w:rPr>
          <w:rFonts w:cs="Arial"/>
          <w:bCs/>
        </w:rPr>
      </w:pPr>
      <w:r w:rsidRPr="00D50BF0">
        <w:t xml:space="preserve">Всем администрациям и признанным эксплуатационным организациям (ПЭО) предлагается </w:t>
      </w:r>
      <w:r w:rsidRPr="00D50BF0">
        <w:rPr>
          <w:color w:val="000000"/>
        </w:rPr>
        <w:t xml:space="preserve">приступить к программированию вышеуказанных изменений в своих </w:t>
      </w:r>
      <w:r w:rsidRPr="00D50BF0">
        <w:t>коммутаторах и обеспечить возможность соединения с Островом Вознесения</w:t>
      </w:r>
      <w:r w:rsidRPr="00D50BF0">
        <w:rPr>
          <w:rFonts w:cs="Arial"/>
          <w:bCs/>
        </w:rPr>
        <w:t xml:space="preserve"> (код страны +247) путем маршрутизации трафика через </w:t>
      </w:r>
      <w:r w:rsidRPr="00D50BF0">
        <w:t>EssexTel</w:t>
      </w:r>
      <w:r w:rsidRPr="00D50BF0">
        <w:rPr>
          <w:rFonts w:cs="Arial"/>
          <w:bCs/>
        </w:rPr>
        <w:t>.</w:t>
      </w:r>
    </w:p>
    <w:p w14:paraId="7B801D84" w14:textId="77777777" w:rsidR="00ED4066" w:rsidRPr="00D50BF0" w:rsidRDefault="00ED4066" w:rsidP="00ED4066">
      <w:pPr>
        <w:spacing w:after="120"/>
        <w:rPr>
          <w:rFonts w:cs="Arial"/>
          <w:bCs/>
        </w:rPr>
      </w:pPr>
      <w:r w:rsidRPr="00D50BF0">
        <w:rPr>
          <w:rFonts w:cs="Arial"/>
          <w:bCs/>
        </w:rPr>
        <w:t>Для контактов:</w:t>
      </w:r>
    </w:p>
    <w:p w14:paraId="64116F67" w14:textId="794D6DC9" w:rsidR="00ED4066" w:rsidRPr="00D50BF0" w:rsidRDefault="00ED4066" w:rsidP="007505EA">
      <w:pPr>
        <w:ind w:left="567" w:hanging="567"/>
        <w:jc w:val="left"/>
      </w:pPr>
      <w:r w:rsidRPr="00D50BF0">
        <w:tab/>
      </w:r>
      <w:proofErr w:type="spellStart"/>
      <w:r w:rsidRPr="00D50BF0">
        <w:t>Ascension</w:t>
      </w:r>
      <w:proofErr w:type="spellEnd"/>
      <w:r w:rsidRPr="00D50BF0">
        <w:t xml:space="preserve"> Island Government</w:t>
      </w:r>
      <w:r w:rsidR="007505EA">
        <w:rPr>
          <w:lang w:val="en-US"/>
        </w:rPr>
        <w:br/>
      </w:r>
      <w:r w:rsidRPr="00D50BF0">
        <w:t>GEORGETOWN</w:t>
      </w:r>
      <w:r w:rsidR="007505EA">
        <w:rPr>
          <w:lang w:val="en-US"/>
        </w:rPr>
        <w:br/>
      </w:r>
      <w:proofErr w:type="spellStart"/>
      <w:r w:rsidRPr="00D50BF0">
        <w:t>Ascension</w:t>
      </w:r>
      <w:proofErr w:type="spellEnd"/>
      <w:r w:rsidRPr="00D50BF0">
        <w:t>, South Atlantic</w:t>
      </w:r>
      <w:r w:rsidR="007505EA">
        <w:rPr>
          <w:lang w:val="en-US"/>
        </w:rPr>
        <w:br/>
      </w:r>
      <w:r w:rsidRPr="00D50BF0">
        <w:t xml:space="preserve">Эл. почта: </w:t>
      </w:r>
      <w:r w:rsidRPr="00D50BF0">
        <w:rPr>
          <w:rFonts w:eastAsiaTheme="majorEastAsia"/>
        </w:rPr>
        <w:t>aigenquiries@ascension.gov.ac</w:t>
      </w:r>
    </w:p>
    <w:p w14:paraId="15CF1272" w14:textId="77777777" w:rsidR="00842263" w:rsidRPr="00D50BF0" w:rsidRDefault="0084226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D50BF0">
        <w:br w:type="page"/>
      </w:r>
    </w:p>
    <w:p w14:paraId="0813C29D" w14:textId="77777777" w:rsidR="00ED4066" w:rsidRPr="00497217" w:rsidRDefault="00ED4066" w:rsidP="00497217">
      <w:pPr>
        <w:keepNext/>
        <w:keepLines/>
        <w:pageBreakBefore/>
        <w:tabs>
          <w:tab w:val="left" w:pos="1560"/>
          <w:tab w:val="left" w:pos="2127"/>
        </w:tabs>
        <w:spacing w:before="240"/>
        <w:outlineLvl w:val="3"/>
        <w:rPr>
          <w:b/>
          <w:highlight w:val="green"/>
        </w:rPr>
      </w:pPr>
      <w:r w:rsidRPr="00497217">
        <w:rPr>
          <w:rFonts w:asciiTheme="minorHAnsi" w:hAnsiTheme="minorHAnsi" w:cs="Arial"/>
          <w:b/>
        </w:rPr>
        <w:lastRenderedPageBreak/>
        <w:t>Мальта</w:t>
      </w:r>
      <w:r w:rsidRPr="00497217">
        <w:rPr>
          <w:b/>
        </w:rPr>
        <w:t xml:space="preserve"> (код страны +356)</w:t>
      </w:r>
    </w:p>
    <w:p w14:paraId="791DBD80" w14:textId="0246E49D" w:rsidR="00ED4066" w:rsidRPr="00D50BF0" w:rsidRDefault="00ED4066" w:rsidP="00497217">
      <w:r w:rsidRPr="00D50BF0">
        <w:t>Сообщение от 8.IV.2026:</w:t>
      </w:r>
    </w:p>
    <w:p w14:paraId="04FBC7BF" w14:textId="77777777" w:rsidR="00ED4066" w:rsidRPr="00D50BF0" w:rsidRDefault="00ED4066" w:rsidP="00ED4066">
      <w:pPr>
        <w:spacing w:after="120"/>
        <w:ind w:right="-6"/>
        <w:rPr>
          <w:rFonts w:cs="Arial"/>
        </w:rPr>
      </w:pPr>
      <w:r w:rsidRPr="00D50BF0">
        <w:rPr>
          <w:i/>
          <w:iCs/>
          <w:color w:val="000000"/>
        </w:rPr>
        <w:t>Управление связи Мальты</w:t>
      </w:r>
      <w:r w:rsidRPr="00D50BF0">
        <w:rPr>
          <w:color w:val="000000"/>
        </w:rPr>
        <w:t xml:space="preserve"> </w:t>
      </w:r>
      <w:r w:rsidRPr="00D50BF0">
        <w:rPr>
          <w:rFonts w:cs="Arial"/>
          <w:i/>
        </w:rPr>
        <w:t>(MCA)</w:t>
      </w:r>
      <w:r w:rsidRPr="00D50BF0">
        <w:rPr>
          <w:rFonts w:cs="Arial"/>
        </w:rPr>
        <w:t xml:space="preserve">, Флориана, </w:t>
      </w:r>
      <w:r w:rsidRPr="00D50BF0">
        <w:rPr>
          <w:color w:val="000000"/>
        </w:rPr>
        <w:t>объявляет об обновлении национального плана нумерации (NNP) Мальты</w:t>
      </w:r>
      <w:r w:rsidRPr="00D50BF0">
        <w:rPr>
          <w:rFonts w:cs="Arial"/>
        </w:rPr>
        <w:t xml:space="preserve">. </w:t>
      </w:r>
      <w:r w:rsidRPr="00D50BF0">
        <w:rPr>
          <w:color w:val="000000"/>
        </w:rPr>
        <w:t>Основные диапазоны нумерации</w:t>
      </w:r>
      <w:r w:rsidRPr="00D50BF0">
        <w:rPr>
          <w:rFonts w:cs="Arial"/>
        </w:rPr>
        <w:t>:</w:t>
      </w:r>
    </w:p>
    <w:tbl>
      <w:tblPr>
        <w:tblW w:w="90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ED4066" w:rsidRPr="00D50BF0" w14:paraId="38FE4376" w14:textId="77777777" w:rsidTr="00FC7AC4">
        <w:trPr>
          <w:cantSplit/>
          <w:trHeight w:val="315"/>
        </w:trPr>
        <w:tc>
          <w:tcPr>
            <w:tcW w:w="4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A1C2" w14:textId="77777777" w:rsidR="00ED4066" w:rsidRPr="00D50BF0" w:rsidRDefault="00ED4066" w:rsidP="00FC7AC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Услуга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723B" w14:textId="77777777" w:rsidR="00ED4066" w:rsidRPr="00D50BF0" w:rsidRDefault="00ED4066" w:rsidP="00FC7AC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Оператор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2AB6" w14:textId="77777777" w:rsidR="00ED4066" w:rsidRPr="00D50BF0" w:rsidRDefault="00ED4066" w:rsidP="00FC7AC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Диапазоны нумерации</w:t>
            </w:r>
          </w:p>
        </w:tc>
      </w:tr>
      <w:tr w:rsidR="00ED4066" w:rsidRPr="00D50BF0" w14:paraId="28D5739D" w14:textId="77777777" w:rsidTr="00FC7AC4">
        <w:trPr>
          <w:cantSplit/>
          <w:trHeight w:val="300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DA51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50BF0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Фиксированная</w:t>
            </w:r>
            <w:r w:rsidRPr="00D50BF0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50BF0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FDBC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80ADC" w14:textId="53C48119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2100‒2399 XXXX</w:t>
            </w:r>
          </w:p>
        </w:tc>
      </w:tr>
      <w:tr w:rsidR="00ED4066" w:rsidRPr="00D50BF0" w14:paraId="6CC99728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FC111C6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D39433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93600" w14:textId="260FAD2B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2500‒2599 XXXX</w:t>
            </w:r>
          </w:p>
        </w:tc>
      </w:tr>
      <w:tr w:rsidR="00ED4066" w:rsidRPr="00D50BF0" w14:paraId="5299088F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0CB8CECC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25ED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Melita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5C952" w14:textId="1B9674EE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2600‒2609 XXXX</w:t>
            </w:r>
          </w:p>
        </w:tc>
      </w:tr>
      <w:tr w:rsidR="00ED4066" w:rsidRPr="00D50BF0" w14:paraId="166F2F36" w14:textId="77777777" w:rsidTr="00FC7AC4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53EA3183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4714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5B7F7" w14:textId="21F169F3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2700‒2799 XXXX</w:t>
            </w:r>
          </w:p>
        </w:tc>
      </w:tr>
      <w:tr w:rsidR="00ED4066" w:rsidRPr="00D50BF0" w14:paraId="7E4DF834" w14:textId="77777777" w:rsidTr="00FC7AC4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4272F219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8DDC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51685" w14:textId="14CF2E29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2010‒2018 XXXX</w:t>
            </w:r>
          </w:p>
        </w:tc>
      </w:tr>
      <w:tr w:rsidR="00ED4066" w:rsidRPr="00D50BF0" w14:paraId="5ED1E1EF" w14:textId="77777777" w:rsidTr="00FC7AC4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1037E7E4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D930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3EB97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2060 XXXX</w:t>
            </w:r>
          </w:p>
        </w:tc>
      </w:tr>
      <w:tr w:rsidR="00ED4066" w:rsidRPr="00D50BF0" w14:paraId="109A31C3" w14:textId="77777777" w:rsidTr="00FC7AC4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4D5851C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639A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A0261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2065 XXXX</w:t>
            </w:r>
          </w:p>
        </w:tc>
      </w:tr>
      <w:tr w:rsidR="00ED4066" w:rsidRPr="00D50BF0" w14:paraId="61C149DE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0673B63F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4F67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Vanilla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9E4F5" w14:textId="0BE27102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2031‒2034 XXXX</w:t>
            </w:r>
          </w:p>
        </w:tc>
      </w:tr>
      <w:tr w:rsidR="00ED4066" w:rsidRPr="00D50BF0" w14:paraId="339BAE34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4F3BB2B3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49D4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42AD2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2069 XXXX</w:t>
            </w:r>
          </w:p>
        </w:tc>
      </w:tr>
      <w:tr w:rsidR="00ED4066" w:rsidRPr="00D50BF0" w14:paraId="0D8858FF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7676DABA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099B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758D8" w14:textId="7F605612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2090‒2099 XXXX</w:t>
            </w:r>
          </w:p>
        </w:tc>
      </w:tr>
      <w:tr w:rsidR="00ED4066" w:rsidRPr="00D50BF0" w14:paraId="2714FA0A" w14:textId="77777777" w:rsidTr="00FC7AC4">
        <w:trPr>
          <w:cantSplit/>
          <w:trHeight w:val="29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F24C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Подвижная 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2845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BD706" w14:textId="59ABE3B1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7900‒7999 XXXX</w:t>
            </w:r>
          </w:p>
        </w:tc>
      </w:tr>
      <w:tr w:rsidR="00ED4066" w:rsidRPr="00D50BF0" w14:paraId="7FB94B69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6AC92AF2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817389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A1EB7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9889 XXXX</w:t>
            </w:r>
          </w:p>
        </w:tc>
      </w:tr>
      <w:tr w:rsidR="00ED4066" w:rsidRPr="00D50BF0" w14:paraId="7E32BF12" w14:textId="77777777" w:rsidTr="00FC7AC4">
        <w:trPr>
          <w:cantSplit/>
          <w:trHeight w:val="32"/>
        </w:trPr>
        <w:tc>
          <w:tcPr>
            <w:tcW w:w="0" w:type="auto"/>
            <w:vMerge/>
            <w:vAlign w:val="center"/>
            <w:hideMark/>
          </w:tcPr>
          <w:p w14:paraId="028F01F2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4A4BB3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6E102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7210 XXXX</w:t>
            </w:r>
          </w:p>
        </w:tc>
      </w:tr>
      <w:tr w:rsidR="00ED4066" w:rsidRPr="00D50BF0" w14:paraId="465F0423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7BD92253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D60B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E42A2" w14:textId="7F18A4A1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9900‒9999 XXXX</w:t>
            </w:r>
          </w:p>
        </w:tc>
      </w:tr>
      <w:tr w:rsidR="00ED4066" w:rsidRPr="00D50BF0" w14:paraId="53391622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462E90E6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79ADC3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BBC06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9696 XXXX</w:t>
            </w:r>
          </w:p>
        </w:tc>
      </w:tr>
      <w:tr w:rsidR="00ED4066" w:rsidRPr="00D50BF0" w14:paraId="06475501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012FC2E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6144C9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87EDA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9897 XXXX</w:t>
            </w:r>
          </w:p>
        </w:tc>
      </w:tr>
      <w:tr w:rsidR="00ED4066" w:rsidRPr="00D50BF0" w14:paraId="1EEED3DE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7994B8BD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801F66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165E5" w14:textId="5F9F5944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9210‒9211 XXXX</w:t>
            </w:r>
          </w:p>
        </w:tc>
      </w:tr>
      <w:tr w:rsidR="00ED4066" w:rsidRPr="00D50BF0" w14:paraId="6E617602" w14:textId="77777777" w:rsidTr="00FC7AC4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B429EAD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CE2112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7A1A7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9231 XXXX</w:t>
            </w:r>
          </w:p>
        </w:tc>
      </w:tr>
      <w:tr w:rsidR="00ED4066" w:rsidRPr="00D50BF0" w14:paraId="716A7761" w14:textId="77777777" w:rsidTr="00FC7AC4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2BF90B9C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3445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F150" w14:textId="4714E36F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7700‒7799 XXXX</w:t>
            </w:r>
          </w:p>
        </w:tc>
      </w:tr>
      <w:tr w:rsidR="00ED4066" w:rsidRPr="00D50BF0" w14:paraId="4BAF4578" w14:textId="77777777" w:rsidTr="00FC7AC4">
        <w:trPr>
          <w:cantSplit/>
          <w:trHeight w:val="277"/>
        </w:trPr>
        <w:tc>
          <w:tcPr>
            <w:tcW w:w="0" w:type="auto"/>
            <w:vMerge/>
            <w:vAlign w:val="center"/>
          </w:tcPr>
          <w:p w14:paraId="1C72C50B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3C2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6598" w14:textId="62530BEB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color w:val="000000"/>
                <w:sz w:val="18"/>
                <w:szCs w:val="18"/>
              </w:rPr>
              <w:t>9811‒9813 XXXX</w:t>
            </w:r>
          </w:p>
        </w:tc>
      </w:tr>
      <w:tr w:rsidR="00ED4066" w:rsidRPr="00D50BF0" w14:paraId="44217872" w14:textId="77777777" w:rsidTr="00FC7AC4">
        <w:trPr>
          <w:cantSplit/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1E08F0DA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Услуги по установлению соединения M2M/IoT</w:t>
            </w:r>
            <w:r w:rsidRPr="00D50BF0">
              <w:rPr>
                <w:rFonts w:asciiTheme="minorHAnsi" w:hAnsiTheme="minorHAnsi" w:cstheme="minorHAnsi"/>
                <w:sz w:val="18"/>
                <w:szCs w:val="18"/>
              </w:rPr>
              <w:br/>
              <w:t>и другие услуги, не относящиеся</w:t>
            </w:r>
            <w:r w:rsidRPr="00D50BF0">
              <w:rPr>
                <w:rFonts w:asciiTheme="minorHAnsi" w:hAnsiTheme="minorHAnsi" w:cstheme="minorHAnsi"/>
                <w:sz w:val="18"/>
                <w:szCs w:val="18"/>
              </w:rPr>
              <w:br/>
              <w:t>к межабонентской связи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9005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EBD3" w14:textId="0FC2387D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color w:val="EE0000"/>
                <w:sz w:val="18"/>
                <w:szCs w:val="18"/>
              </w:rPr>
            </w:pPr>
            <w:r w:rsidRPr="00D50BF0">
              <w:rPr>
                <w:color w:val="EE0000"/>
                <w:sz w:val="18"/>
                <w:szCs w:val="18"/>
              </w:rPr>
              <w:t>40001–40051 XXXXX</w:t>
            </w:r>
          </w:p>
          <w:p w14:paraId="410408AF" w14:textId="7026802A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40060–40069 XXXXX</w:t>
            </w:r>
          </w:p>
          <w:p w14:paraId="52CE01A2" w14:textId="59EA21C6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40080–40089 XXXXX</w:t>
            </w:r>
          </w:p>
        </w:tc>
      </w:tr>
      <w:tr w:rsidR="00ED4066" w:rsidRPr="00D50BF0" w14:paraId="0FE33F60" w14:textId="77777777" w:rsidTr="00FC7AC4">
        <w:trPr>
          <w:cantSplit/>
          <w:trHeight w:val="315"/>
        </w:trPr>
        <w:tc>
          <w:tcPr>
            <w:tcW w:w="0" w:type="auto"/>
            <w:vMerge/>
            <w:vAlign w:val="center"/>
          </w:tcPr>
          <w:p w14:paraId="53168A06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F581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09DD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40079 XXXXX</w:t>
            </w:r>
          </w:p>
        </w:tc>
      </w:tr>
      <w:tr w:rsidR="00ED4066" w:rsidRPr="00D50BF0" w14:paraId="014A52E6" w14:textId="77777777" w:rsidTr="00FC7AC4">
        <w:trPr>
          <w:cantSplit/>
          <w:trHeight w:val="315"/>
        </w:trPr>
        <w:tc>
          <w:tcPr>
            <w:tcW w:w="0" w:type="auto"/>
            <w:vMerge/>
            <w:vAlign w:val="center"/>
            <w:hideMark/>
          </w:tcPr>
          <w:p w14:paraId="1C03026B" w14:textId="77777777" w:rsidR="00ED4066" w:rsidRPr="00D50BF0" w:rsidRDefault="00ED4066" w:rsidP="00FC7AC4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93B8" w14:textId="77777777" w:rsidR="00ED4066" w:rsidRPr="00D50BF0" w:rsidRDefault="00ED4066" w:rsidP="00FC7AC4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D34E" w14:textId="77777777" w:rsidR="00ED4066" w:rsidRPr="00D50BF0" w:rsidRDefault="00ED4066" w:rsidP="00FC7AC4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40099 XXXXX</w:t>
            </w:r>
          </w:p>
        </w:tc>
      </w:tr>
    </w:tbl>
    <w:p w14:paraId="1B5AE2E6" w14:textId="77777777" w:rsidR="00ED4066" w:rsidRPr="00D50BF0" w:rsidRDefault="00ED4066" w:rsidP="000953F0">
      <w:pPr>
        <w:rPr>
          <w:rFonts w:eastAsia="SimSun" w:cs="Calibri"/>
          <w:lang w:eastAsia="zh-CN"/>
        </w:rPr>
      </w:pPr>
      <w:r w:rsidRPr="00D50BF0">
        <w:t>Всем администрациям и признанным эксплуатационным организациям (ПЭО) предлагается безотлагательно запрограммировать свои коммутаторы, с тем чтобы обеспечить немедленный доступ к данным диапазонам нумерации</w:t>
      </w:r>
      <w:r w:rsidRPr="00D50BF0">
        <w:rPr>
          <w:rFonts w:eastAsia="SimSun" w:cs="Calibri"/>
          <w:lang w:eastAsia="zh-CN"/>
        </w:rPr>
        <w:t xml:space="preserve">. Наряду с этим национальный план нумерации обновляется в режиме реального времени и доступен на веб-сайте MCA по следующему адресу: </w:t>
      </w:r>
      <w:hyperlink r:id="rId35" w:history="1">
        <w:r w:rsidRPr="00D50BF0">
          <w:rPr>
            <w:rStyle w:val="Hyperlink"/>
          </w:rPr>
          <w:t>https://www.mca.org.mt/regulatory/numbering/numbering-plans</w:t>
        </w:r>
      </w:hyperlink>
      <w:r w:rsidRPr="00D50BF0">
        <w:rPr>
          <w:rFonts w:cs="Arial"/>
        </w:rPr>
        <w:t>.</w:t>
      </w:r>
    </w:p>
    <w:p w14:paraId="08BF64E1" w14:textId="77777777" w:rsidR="00ED4066" w:rsidRPr="00D50BF0" w:rsidRDefault="00ED4066" w:rsidP="00ED4066">
      <w:pPr>
        <w:tabs>
          <w:tab w:val="left" w:pos="1800"/>
        </w:tabs>
        <w:spacing w:before="360" w:after="120"/>
        <w:ind w:left="1077" w:hanging="1077"/>
        <w:rPr>
          <w:rFonts w:cs="Arial"/>
        </w:rPr>
      </w:pPr>
      <w:r w:rsidRPr="00D50BF0">
        <w:rPr>
          <w:rFonts w:cs="Arial"/>
        </w:rPr>
        <w:t>Для контактов:</w:t>
      </w:r>
    </w:p>
    <w:p w14:paraId="318DCA1E" w14:textId="62333144" w:rsidR="00ED4066" w:rsidRPr="00D50BF0" w:rsidRDefault="00ED4066" w:rsidP="00ED4066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</w:pPr>
      <w:r w:rsidRPr="00D50BF0">
        <w:rPr>
          <w:rFonts w:eastAsia="Calibri" w:cs="Calibri"/>
          <w:color w:val="000000"/>
          <w:lang w:eastAsia="en-GB"/>
        </w:rPr>
        <w:t xml:space="preserve">Alistair Farrugia / Deborah Pisani </w:t>
      </w:r>
      <w:r w:rsidRPr="00D50BF0">
        <w:rPr>
          <w:rFonts w:eastAsia="Calibri" w:cs="Calibri"/>
          <w:color w:val="000000"/>
          <w:lang w:eastAsia="en-GB"/>
        </w:rPr>
        <w:br/>
      </w:r>
      <w:r w:rsidRPr="00D50BF0">
        <w:rPr>
          <w:rFonts w:eastAsia="Calibri" w:cs="Calibri"/>
          <w:lang w:eastAsia="en-GB"/>
        </w:rPr>
        <w:t>Malta Communications Authority (MCA)</w:t>
      </w:r>
      <w:r w:rsidRPr="00D50BF0">
        <w:rPr>
          <w:rFonts w:eastAsia="Calibri" w:cs="Calibri"/>
          <w:lang w:eastAsia="en-GB"/>
        </w:rPr>
        <w:br/>
        <w:t>Valletta Waterfront</w:t>
      </w:r>
      <w:r w:rsidRPr="00D50BF0">
        <w:rPr>
          <w:rFonts w:eastAsia="Calibri" w:cs="Calibri"/>
          <w:lang w:eastAsia="en-GB"/>
        </w:rPr>
        <w:br/>
        <w:t>Pinto Wharf</w:t>
      </w:r>
      <w:r w:rsidRPr="00D50BF0">
        <w:rPr>
          <w:rFonts w:eastAsia="Calibri" w:cs="Calibri"/>
          <w:lang w:eastAsia="en-GB"/>
        </w:rPr>
        <w:br/>
        <w:t>Floriana FRN1913</w:t>
      </w:r>
      <w:r w:rsidRPr="00D50BF0">
        <w:rPr>
          <w:rFonts w:eastAsia="Calibri" w:cs="Calibri"/>
          <w:lang w:eastAsia="en-GB"/>
        </w:rPr>
        <w:br/>
        <w:t>Malta</w:t>
      </w:r>
      <w:r w:rsidRPr="00D50BF0">
        <w:rPr>
          <w:rFonts w:cs="Arial"/>
        </w:rPr>
        <w:t xml:space="preserve"> </w:t>
      </w:r>
      <w:r w:rsidRPr="00D50BF0">
        <w:rPr>
          <w:rFonts w:cs="Arial"/>
        </w:rPr>
        <w:br/>
        <w:t>Тел.:</w:t>
      </w:r>
      <w:r w:rsidRPr="00D50BF0">
        <w:rPr>
          <w:rFonts w:cs="Arial"/>
        </w:rPr>
        <w:tab/>
        <w:t>+356 2133 6840</w:t>
      </w:r>
      <w:r w:rsidRPr="00D50BF0">
        <w:rPr>
          <w:rFonts w:cs="Arial"/>
        </w:rPr>
        <w:br/>
        <w:t>Эл. почта:</w:t>
      </w:r>
      <w:r w:rsidRPr="00D50BF0">
        <w:rPr>
          <w:rFonts w:cs="Arial"/>
        </w:rPr>
        <w:tab/>
      </w:r>
      <w:r w:rsidRPr="00D50BF0">
        <w:t>numbering@mca.org.mt</w:t>
      </w:r>
      <w:r w:rsidRPr="00D50BF0">
        <w:br/>
      </w:r>
      <w:r w:rsidRPr="00D50BF0">
        <w:rPr>
          <w:rFonts w:cs="Arial"/>
        </w:rPr>
        <w:t>URL:</w:t>
      </w:r>
      <w:r w:rsidRPr="00D50BF0">
        <w:rPr>
          <w:rFonts w:cs="Arial"/>
        </w:rPr>
        <w:tab/>
      </w:r>
      <w:r w:rsidRPr="00D50BF0">
        <w:t>www.mca.org.mt</w:t>
      </w:r>
    </w:p>
    <w:p w14:paraId="6050B2D5" w14:textId="77777777" w:rsidR="009954D4" w:rsidRPr="00D50BF0" w:rsidRDefault="009954D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 w:cs="Arial"/>
          <w:b/>
          <w:bCs/>
          <w:kern w:val="2"/>
          <w14:ligatures w14:val="standardContextual"/>
        </w:rPr>
      </w:pPr>
      <w:r w:rsidRPr="00D50BF0">
        <w:rPr>
          <w:rFonts w:asciiTheme="minorHAnsi" w:eastAsia="Calibri" w:hAnsiTheme="minorHAnsi" w:cs="Arial"/>
          <w:b/>
          <w:bCs/>
          <w:kern w:val="2"/>
          <w14:ligatures w14:val="standardContextual"/>
        </w:rPr>
        <w:br w:type="page"/>
      </w:r>
    </w:p>
    <w:p w14:paraId="04A9069C" w14:textId="3CCB0017" w:rsidR="00B52230" w:rsidRPr="00D50BF0" w:rsidRDefault="00B52230" w:rsidP="00B52230">
      <w:pPr>
        <w:keepNext/>
        <w:keepLines/>
        <w:pageBreakBefore/>
        <w:tabs>
          <w:tab w:val="left" w:pos="1560"/>
          <w:tab w:val="left" w:pos="2127"/>
        </w:tabs>
        <w:spacing w:before="240"/>
        <w:outlineLvl w:val="3"/>
        <w:rPr>
          <w:rFonts w:asciiTheme="minorHAnsi" w:hAnsiTheme="minorHAnsi" w:cs="Arial"/>
          <w:b/>
        </w:rPr>
      </w:pPr>
      <w:r w:rsidRPr="00D50BF0">
        <w:rPr>
          <w:rFonts w:asciiTheme="minorHAnsi" w:hAnsiTheme="minorHAnsi" w:cs="Arial"/>
          <w:b/>
        </w:rPr>
        <w:lastRenderedPageBreak/>
        <w:t>Острова Св. Елены и Тристан-да-Кунья (код страны +290)</w:t>
      </w:r>
    </w:p>
    <w:p w14:paraId="636F4D4F" w14:textId="7037CB76" w:rsidR="00B52230" w:rsidRPr="00D50BF0" w:rsidRDefault="00B52230" w:rsidP="00497217">
      <w:r w:rsidRPr="00D50BF0">
        <w:t>Сообщение от 1.IV.2026:</w:t>
      </w:r>
    </w:p>
    <w:p w14:paraId="3FF5CA35" w14:textId="6E61F420" w:rsidR="00B52230" w:rsidRPr="00D50BF0" w:rsidRDefault="00B52230" w:rsidP="00B52230">
      <w:pPr>
        <w:rPr>
          <w:rFonts w:asciiTheme="minorHAnsi" w:hAnsiTheme="minorHAnsi" w:cs="Arial"/>
        </w:rPr>
      </w:pPr>
      <w:r w:rsidRPr="00D50BF0">
        <w:rPr>
          <w:rFonts w:asciiTheme="minorHAnsi" w:hAnsiTheme="minorHAnsi"/>
          <w:i/>
        </w:rPr>
        <w:t>Компания</w:t>
      </w:r>
      <w:r w:rsidRPr="00D50BF0">
        <w:rPr>
          <w:rFonts w:asciiTheme="minorHAnsi" w:hAnsiTheme="minorHAnsi" w:cs="Arial"/>
          <w:i/>
          <w:iCs/>
        </w:rPr>
        <w:t xml:space="preserve"> Sure South Atlantic Limited</w:t>
      </w:r>
      <w:r w:rsidRPr="005D7E72">
        <w:rPr>
          <w:rFonts w:asciiTheme="minorHAnsi" w:hAnsiTheme="minorHAnsi" w:cs="Arial"/>
          <w:bCs/>
          <w:iCs/>
        </w:rPr>
        <w:t>,</w:t>
      </w:r>
      <w:r w:rsidRPr="00D50BF0">
        <w:rPr>
          <w:rFonts w:asciiTheme="minorHAnsi" w:hAnsiTheme="minorHAnsi" w:cs="Arial"/>
          <w:bCs/>
          <w:i/>
        </w:rPr>
        <w:t xml:space="preserve"> </w:t>
      </w:r>
      <w:r w:rsidRPr="00D50BF0">
        <w:rPr>
          <w:rFonts w:asciiTheme="minorHAnsi" w:hAnsiTheme="minorHAnsi"/>
          <w:iCs/>
        </w:rPr>
        <w:t>Джеймстаун</w:t>
      </w:r>
      <w:r w:rsidRPr="00D50BF0">
        <w:rPr>
          <w:rFonts w:asciiTheme="minorHAnsi" w:hAnsiTheme="minorHAnsi" w:cs="Arial"/>
          <w:bCs/>
          <w:i/>
        </w:rPr>
        <w:t xml:space="preserve">, </w:t>
      </w:r>
      <w:r w:rsidRPr="00D50BF0">
        <w:rPr>
          <w:rFonts w:asciiTheme="minorHAnsi" w:hAnsiTheme="minorHAnsi"/>
        </w:rPr>
        <w:t>объявляет о следующем обновлении плана нумерации Островов Св. Елены и Тристан-да-Кунья, которое вступит в силу с 1 августа 2015 года</w:t>
      </w:r>
      <w:r w:rsidRPr="00D50BF0">
        <w:rPr>
          <w:rFonts w:asciiTheme="minorHAnsi" w:hAnsiTheme="minorHAnsi" w:cs="Arial"/>
        </w:rPr>
        <w:t>:</w:t>
      </w:r>
    </w:p>
    <w:p w14:paraId="535B2C6B" w14:textId="3D61A5B8" w:rsidR="00B52230" w:rsidRPr="00D50BF0" w:rsidRDefault="00B52230" w:rsidP="00E37630">
      <w:pPr>
        <w:tabs>
          <w:tab w:val="left" w:pos="3828"/>
        </w:tabs>
        <w:spacing w:before="80" w:after="80"/>
        <w:rPr>
          <w:rFonts w:asciiTheme="minorHAnsi" w:hAnsiTheme="minorHAnsi" w:cs="Arial"/>
        </w:rPr>
      </w:pPr>
      <w:r w:rsidRPr="00D50BF0">
        <w:rPr>
          <w:rFonts w:asciiTheme="minorHAnsi" w:hAnsiTheme="minorHAnsi" w:cs="Arial"/>
        </w:rPr>
        <w:tab/>
      </w:r>
      <w:r w:rsidRPr="00D50BF0">
        <w:rPr>
          <w:rFonts w:asciiTheme="minorHAnsi" w:hAnsiTheme="minorHAnsi"/>
        </w:rPr>
        <w:t>Международный префикс</w:t>
      </w:r>
      <w:r w:rsidRPr="00D50BF0">
        <w:rPr>
          <w:rFonts w:asciiTheme="minorHAnsi" w:hAnsiTheme="minorHAnsi" w:cs="Arial"/>
        </w:rPr>
        <w:t>:</w:t>
      </w:r>
      <w:r w:rsidRPr="00D50BF0">
        <w:rPr>
          <w:rFonts w:asciiTheme="minorHAnsi" w:hAnsiTheme="minorHAnsi" w:cs="Arial"/>
        </w:rPr>
        <w:tab/>
        <w:t>00</w:t>
      </w:r>
      <w:r w:rsidRPr="00D50BF0">
        <w:rPr>
          <w:rFonts w:asciiTheme="minorHAnsi" w:hAnsiTheme="minorHAnsi" w:cs="Arial"/>
        </w:rPr>
        <w:br/>
      </w:r>
      <w:r w:rsidRPr="00D50BF0">
        <w:rPr>
          <w:rFonts w:asciiTheme="minorHAnsi" w:hAnsiTheme="minorHAnsi" w:cs="Arial"/>
        </w:rPr>
        <w:tab/>
      </w:r>
      <w:r w:rsidRPr="00D50BF0">
        <w:rPr>
          <w:rFonts w:asciiTheme="minorHAnsi" w:hAnsiTheme="minorHAnsi"/>
        </w:rPr>
        <w:t>Код страны острова Св. Елены</w:t>
      </w:r>
      <w:r w:rsidRPr="00D50BF0">
        <w:rPr>
          <w:rFonts w:asciiTheme="minorHAnsi" w:hAnsiTheme="minorHAnsi" w:cs="Arial"/>
        </w:rPr>
        <w:t>:</w:t>
      </w:r>
      <w:r w:rsidRPr="00D50BF0">
        <w:rPr>
          <w:rFonts w:asciiTheme="minorHAnsi" w:hAnsiTheme="minorHAnsi" w:cs="Arial"/>
        </w:rPr>
        <w:tab/>
        <w:t>290</w:t>
      </w:r>
      <w:r w:rsidRPr="00D50BF0">
        <w:rPr>
          <w:rFonts w:asciiTheme="minorHAnsi" w:hAnsiTheme="minorHAnsi" w:cs="Arial"/>
        </w:rPr>
        <w:br/>
      </w:r>
      <w:r w:rsidRPr="00D50BF0">
        <w:rPr>
          <w:rFonts w:asciiTheme="minorHAnsi" w:hAnsiTheme="minorHAnsi" w:cs="Arial"/>
        </w:rPr>
        <w:tab/>
      </w:r>
      <w:r w:rsidRPr="00D50BF0">
        <w:rPr>
          <w:rFonts w:asciiTheme="minorHAnsi" w:hAnsiTheme="minorHAnsi"/>
        </w:rPr>
        <w:t>Диапазон национальных номеров</w:t>
      </w:r>
      <w:r w:rsidRPr="00D50BF0">
        <w:rPr>
          <w:rFonts w:asciiTheme="minorHAnsi" w:hAnsiTheme="minorHAnsi" w:cs="Arial"/>
        </w:rPr>
        <w:t>:</w:t>
      </w:r>
      <w:r w:rsidRPr="00D50BF0">
        <w:rPr>
          <w:rFonts w:asciiTheme="minorHAnsi" w:hAnsiTheme="minorHAnsi" w:cs="Arial"/>
        </w:rPr>
        <w:tab/>
        <w:t>5 цифр</w:t>
      </w:r>
    </w:p>
    <w:tbl>
      <w:tblPr>
        <w:tblW w:w="907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39"/>
        <w:gridCol w:w="5933"/>
      </w:tblGrid>
      <w:tr w:rsidR="00B52230" w:rsidRPr="00D50BF0" w14:paraId="104134F9" w14:textId="77777777" w:rsidTr="00FC7AC4">
        <w:trPr>
          <w:trHeight w:val="255"/>
          <w:tblHeader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3F3B3" w14:textId="77777777" w:rsidR="00B52230" w:rsidRPr="00D50BF0" w:rsidRDefault="00B52230" w:rsidP="00FC7AC4">
            <w:pPr>
              <w:spacing w:before="40" w:after="40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D50BF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Формат </w:t>
            </w:r>
            <w:r w:rsidRPr="00D50BF0">
              <w:rPr>
                <w:rFonts w:asciiTheme="minorHAnsi" w:hAnsiTheme="minorHAnsi"/>
                <w:i/>
                <w:iCs/>
                <w:sz w:val="18"/>
                <w:szCs w:val="18"/>
              </w:rPr>
              <w:br/>
              <w:t>абонентского номера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90B3E" w14:textId="77777777" w:rsidR="00B52230" w:rsidRPr="00D50BF0" w:rsidRDefault="00B52230" w:rsidP="00FC7AC4">
            <w:pPr>
              <w:spacing w:before="40" w:after="40"/>
              <w:jc w:val="center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D50BF0">
              <w:rPr>
                <w:rFonts w:asciiTheme="minorHAnsi" w:hAnsiTheme="minorHAnsi"/>
                <w:i/>
                <w:iCs/>
                <w:sz w:val="18"/>
                <w:szCs w:val="18"/>
              </w:rPr>
              <w:t>Примечания</w:t>
            </w:r>
          </w:p>
        </w:tc>
      </w:tr>
      <w:tr w:rsidR="00B52230" w:rsidRPr="00D50BF0" w14:paraId="13C83412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9FA11" w14:textId="7259CB3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1X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19XX</w:t>
            </w: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B2E34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Номера услуги КТСОП</w:t>
            </w:r>
          </w:p>
        </w:tc>
      </w:tr>
      <w:tr w:rsidR="00B52230" w:rsidRPr="00D50BF0" w14:paraId="264870A1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824C57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9XX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7691D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Службы экстренной помощи</w:t>
            </w:r>
          </w:p>
        </w:tc>
      </w:tr>
      <w:tr w:rsidR="00B52230" w:rsidRPr="00D50BF0" w14:paraId="6DB4C0F3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CAF5AC" w14:textId="0CE333F1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FB2A1" w14:textId="3A5C9672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52230" w:rsidRPr="00D50BF0" w14:paraId="567B0875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B0ADC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20XXX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C7902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6F9D29B9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005C53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21XXX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2C49B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68E82218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569FFB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22XXX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44511A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70EF8572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70CFC8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23XXX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FF60E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5964763D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F6B1D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24XXX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D0563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1A868309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8E2BD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25XXX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BF7209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57E32695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5DB9DA" w14:textId="06B04DD3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260XX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261XX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FA1E8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Информационная служба</w:t>
            </w:r>
          </w:p>
        </w:tc>
      </w:tr>
      <w:tr w:rsidR="00B52230" w:rsidRPr="00D50BF0" w14:paraId="41F5EA3B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4C1226" w14:textId="3E1674B5" w:rsidR="00B52230" w:rsidRPr="00197F3A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262XX</w:t>
            </w:r>
          </w:p>
        </w:tc>
        <w:tc>
          <w:tcPr>
            <w:tcW w:w="59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1047C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Передача голосовых сообщений</w:t>
            </w:r>
          </w:p>
        </w:tc>
      </w:tr>
      <w:tr w:rsidR="00B52230" w:rsidRPr="00D50BF0" w14:paraId="218BB5E8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7A377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263XX</w:t>
            </w:r>
          </w:p>
        </w:tc>
        <w:tc>
          <w:tcPr>
            <w:tcW w:w="59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6D164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Гибкий доступ</w:t>
            </w:r>
          </w:p>
        </w:tc>
      </w:tr>
      <w:tr w:rsidR="00B52230" w:rsidRPr="00D50BF0" w14:paraId="470F2F8D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E5130" w14:textId="467D7C82" w:rsidR="00B52230" w:rsidRPr="00197F3A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264XX</w:t>
            </w:r>
          </w:p>
        </w:tc>
        <w:tc>
          <w:tcPr>
            <w:tcW w:w="59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D51FE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110A2C1C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0097E" w14:textId="630F73F5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265XX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269XX</w:t>
            </w:r>
          </w:p>
        </w:tc>
        <w:tc>
          <w:tcPr>
            <w:tcW w:w="59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8F560" w14:textId="77777777" w:rsidR="00B52230" w:rsidRPr="00D50BF0" w:rsidRDefault="00B52230" w:rsidP="00BC0A5A">
            <w:pPr>
              <w:pageBreakBefore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165EC887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AE58B" w14:textId="5327DC10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270XX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271XX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4E841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0FFE5AD3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3F9E63" w14:textId="6D5A4933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272XX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279XX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C1069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591B6B4F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EEF97D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28XXX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60A07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175FE6D8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09B75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29XXX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87E3E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КТСОП</w:t>
            </w:r>
          </w:p>
        </w:tc>
      </w:tr>
      <w:tr w:rsidR="00B52230" w:rsidRPr="00D50BF0" w14:paraId="25C9BDE3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27A989" w14:textId="0B6D08CC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FC808" w14:textId="2DF519A6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52230" w:rsidRPr="00D50BF0" w14:paraId="16649DF6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86855B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3XXXX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6D060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Зарезервировано для будущих услуг телефонной связи</w:t>
            </w:r>
          </w:p>
        </w:tc>
      </w:tr>
      <w:tr w:rsidR="00B52230" w:rsidRPr="00D50BF0" w14:paraId="4AE5B4A6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CAADA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4XXXX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347C8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Зарезервировано для будущих услуг телефонной связи</w:t>
            </w:r>
          </w:p>
        </w:tc>
      </w:tr>
      <w:tr w:rsidR="00B52230" w:rsidRPr="00D50BF0" w14:paraId="6E7E55BC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01AD8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5XXXX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2C8CE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Услуги подвижной связи</w:t>
            </w:r>
          </w:p>
        </w:tc>
      </w:tr>
      <w:tr w:rsidR="00B52230" w:rsidRPr="00D50BF0" w14:paraId="233D8974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BF166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6XXXX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8C9AC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Услуги подвижной связи</w:t>
            </w:r>
          </w:p>
        </w:tc>
      </w:tr>
      <w:tr w:rsidR="00B52230" w:rsidRPr="00D50BF0" w14:paraId="0F813B18" w14:textId="77777777" w:rsidTr="00FC7AC4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EE2F0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7XXXX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4D9B8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Зарезервировано для будущих услуг телефонной связи</w:t>
            </w:r>
          </w:p>
        </w:tc>
      </w:tr>
      <w:tr w:rsidR="00B52230" w:rsidRPr="00D50BF0" w14:paraId="6B2C4ED6" w14:textId="77777777" w:rsidTr="00BC0A5A">
        <w:trPr>
          <w:trHeight w:val="255"/>
          <w:jc w:val="center"/>
        </w:trPr>
        <w:tc>
          <w:tcPr>
            <w:tcW w:w="3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612F0A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569203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52230" w:rsidRPr="00D50BF0" w14:paraId="7BF2C816" w14:textId="77777777" w:rsidTr="00BC0A5A">
        <w:trPr>
          <w:trHeight w:val="255"/>
          <w:jc w:val="center"/>
        </w:trPr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9481A" w14:textId="5BDF4983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="Arial"/>
                <w:sz w:val="18"/>
                <w:szCs w:val="18"/>
              </w:rPr>
              <w:t>80XX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–</w:t>
            </w:r>
            <w:r w:rsidR="00D50BF0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</w:t>
            </w:r>
            <w:r w:rsidRPr="00D50BF0">
              <w:rPr>
                <w:rFonts w:asciiTheme="minorHAnsi" w:hAnsiTheme="minorHAnsi" w:cs="Arial"/>
                <w:sz w:val="18"/>
                <w:szCs w:val="18"/>
              </w:rPr>
              <w:t>89XX</w:t>
            </w:r>
          </w:p>
        </w:tc>
        <w:tc>
          <w:tcPr>
            <w:tcW w:w="59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FD7B3" w14:textId="77777777" w:rsidR="00B52230" w:rsidRPr="00D50BF0" w:rsidRDefault="00B52230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/>
                <w:sz w:val="18"/>
                <w:szCs w:val="18"/>
              </w:rPr>
              <w:t>Услуги телефонной связи Тристан-да-Кунья</w:t>
            </w:r>
          </w:p>
        </w:tc>
      </w:tr>
      <w:tr w:rsidR="00BC0A5A" w:rsidRPr="00D50BF0" w14:paraId="18CA0C9D" w14:textId="77777777" w:rsidTr="00BC0A5A">
        <w:trPr>
          <w:trHeight w:val="255"/>
          <w:jc w:val="center"/>
        </w:trPr>
        <w:tc>
          <w:tcPr>
            <w:tcW w:w="3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B73FB3" w14:textId="77777777" w:rsidR="00BC0A5A" w:rsidRPr="00D50BF0" w:rsidRDefault="00BC0A5A" w:rsidP="00BC0A5A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3B316" w14:textId="77777777" w:rsidR="00BC0A5A" w:rsidRPr="00D50BF0" w:rsidRDefault="00BC0A5A" w:rsidP="00BC0A5A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DCBCF0" w14:textId="77777777" w:rsidR="00B52230" w:rsidRPr="00D50BF0" w:rsidRDefault="00B52230" w:rsidP="00BC0A5A">
      <w:r w:rsidRPr="00D50BF0">
        <w:t>Для контактов:</w:t>
      </w:r>
    </w:p>
    <w:p w14:paraId="7B491E72" w14:textId="3B1B9BA5" w:rsidR="00B52230" w:rsidRPr="00D50BF0" w:rsidRDefault="00B52230" w:rsidP="00E37630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Fonts w:asciiTheme="minorHAnsi" w:hAnsiTheme="minorHAnsi" w:cs="Arial"/>
        </w:rPr>
      </w:pPr>
      <w:r w:rsidRPr="00D50BF0">
        <w:rPr>
          <w:rFonts w:asciiTheme="minorHAnsi" w:hAnsiTheme="minorHAnsi" w:cs="Arial"/>
        </w:rPr>
        <w:tab/>
        <w:t>Mrs Wendy Henry</w:t>
      </w:r>
      <w:r w:rsidRPr="00D50BF0">
        <w:rPr>
          <w:rFonts w:asciiTheme="minorHAnsi" w:hAnsiTheme="minorHAnsi" w:cs="Arial"/>
        </w:rPr>
        <w:br/>
        <w:t>Traffic Management</w:t>
      </w:r>
      <w:r w:rsidRPr="00D50BF0">
        <w:rPr>
          <w:rFonts w:asciiTheme="minorHAnsi" w:hAnsiTheme="minorHAnsi" w:cs="Arial"/>
        </w:rPr>
        <w:br/>
        <w:t>Sure South Atlantic Limited</w:t>
      </w:r>
      <w:r w:rsidRPr="00D50BF0">
        <w:rPr>
          <w:rFonts w:asciiTheme="minorHAnsi" w:hAnsiTheme="minorHAnsi" w:cs="Arial"/>
        </w:rPr>
        <w:br/>
        <w:t>P.O. Box 2</w:t>
      </w:r>
      <w:r w:rsidRPr="00D50BF0">
        <w:rPr>
          <w:rFonts w:asciiTheme="minorHAnsi" w:hAnsiTheme="minorHAnsi" w:cs="Arial"/>
        </w:rPr>
        <w:br/>
        <w:t>JAMESTOWN</w:t>
      </w:r>
      <w:r w:rsidRPr="00D50BF0">
        <w:rPr>
          <w:rFonts w:asciiTheme="minorHAnsi" w:hAnsiTheme="minorHAnsi" w:cs="Arial"/>
        </w:rPr>
        <w:br/>
        <w:t>St Helena Island STHL 1ZZ</w:t>
      </w:r>
      <w:r w:rsidRPr="00D50BF0">
        <w:rPr>
          <w:rFonts w:asciiTheme="minorHAnsi" w:hAnsiTheme="minorHAnsi" w:cs="Arial"/>
        </w:rPr>
        <w:br/>
        <w:t>South Atlantic Ocean</w:t>
      </w:r>
      <w:r w:rsidRPr="00D50BF0">
        <w:rPr>
          <w:rFonts w:asciiTheme="minorHAnsi" w:hAnsiTheme="minorHAnsi" w:cs="Arial"/>
        </w:rPr>
        <w:br/>
        <w:t xml:space="preserve">Тел.: </w:t>
      </w:r>
      <w:r w:rsidRPr="00D50BF0">
        <w:rPr>
          <w:rFonts w:asciiTheme="minorHAnsi" w:hAnsiTheme="minorHAnsi" w:cs="Arial"/>
        </w:rPr>
        <w:tab/>
        <w:t>+290 22205</w:t>
      </w:r>
      <w:r w:rsidRPr="00D50BF0">
        <w:rPr>
          <w:rFonts w:asciiTheme="minorHAnsi" w:hAnsiTheme="minorHAnsi" w:cs="Arial"/>
        </w:rPr>
        <w:br/>
        <w:t>Факс:</w:t>
      </w:r>
      <w:r w:rsidRPr="00D50BF0">
        <w:rPr>
          <w:rFonts w:asciiTheme="minorHAnsi" w:hAnsiTheme="minorHAnsi" w:cs="Arial"/>
        </w:rPr>
        <w:tab/>
        <w:t>+290 22220</w:t>
      </w:r>
      <w:r w:rsidRPr="00D50BF0">
        <w:rPr>
          <w:rFonts w:asciiTheme="minorHAnsi" w:hAnsiTheme="minorHAnsi" w:cs="Arial"/>
        </w:rPr>
        <w:br/>
        <w:t>Эл. почта:</w:t>
      </w:r>
      <w:r w:rsidRPr="00D50BF0">
        <w:rPr>
          <w:rFonts w:asciiTheme="minorHAnsi" w:hAnsiTheme="minorHAnsi" w:cs="Arial"/>
        </w:rPr>
        <w:tab/>
        <w:t>wendy.henry@sure.co.sh</w:t>
      </w:r>
    </w:p>
    <w:p w14:paraId="0C9EF1CC" w14:textId="77435525" w:rsidR="00D5349A" w:rsidRPr="00D50BF0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50BF0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D50BF0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57" w:name="_Toc248829287"/>
      <w:bookmarkStart w:id="58" w:name="_Toc251059440"/>
      <w:r w:rsidRPr="00D50BF0">
        <w:rPr>
          <w:rFonts w:asciiTheme="minorHAnsi" w:hAnsiTheme="minorHAnsi"/>
        </w:rPr>
        <w:t xml:space="preserve">См. URL: </w:t>
      </w:r>
      <w:hyperlink r:id="rId36" w:history="1">
        <w:r w:rsidR="00CB1837" w:rsidRPr="00D50BF0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D50BF0" w14:paraId="79EEB411" w14:textId="77777777" w:rsidTr="00D5349A">
        <w:tc>
          <w:tcPr>
            <w:tcW w:w="2977" w:type="dxa"/>
          </w:tcPr>
          <w:p w14:paraId="765E6FD3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D50BF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D50BF0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50BF0" w14:paraId="78452F3F" w14:textId="77777777" w:rsidTr="00D5349A">
        <w:tc>
          <w:tcPr>
            <w:tcW w:w="2977" w:type="dxa"/>
          </w:tcPr>
          <w:p w14:paraId="557EE0DE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50BF0" w14:paraId="7C79C623" w14:textId="77777777" w:rsidTr="00D5349A">
        <w:tc>
          <w:tcPr>
            <w:tcW w:w="2977" w:type="dxa"/>
          </w:tcPr>
          <w:p w14:paraId="113274F5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D50BF0" w14:paraId="3FAD70E1" w14:textId="77777777" w:rsidTr="00D5349A">
        <w:tc>
          <w:tcPr>
            <w:tcW w:w="2977" w:type="dxa"/>
          </w:tcPr>
          <w:p w14:paraId="66B32E90" w14:textId="77777777" w:rsidR="00BD26BB" w:rsidRPr="00D50BF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D50BF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D50BF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D50BF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50BF0" w14:paraId="15CBC9B8" w14:textId="77777777" w:rsidTr="00D5349A">
        <w:tc>
          <w:tcPr>
            <w:tcW w:w="2977" w:type="dxa"/>
          </w:tcPr>
          <w:p w14:paraId="7BD02E2B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50BF0" w14:paraId="3CE1A7C2" w14:textId="77777777" w:rsidTr="00D5349A">
        <w:tc>
          <w:tcPr>
            <w:tcW w:w="2977" w:type="dxa"/>
          </w:tcPr>
          <w:p w14:paraId="46066458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50BF0" w14:paraId="5BC952A8" w14:textId="77777777" w:rsidTr="00D5349A">
        <w:tc>
          <w:tcPr>
            <w:tcW w:w="2977" w:type="dxa"/>
          </w:tcPr>
          <w:p w14:paraId="37ED9C90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50BF0" w14:paraId="69F1EFBE" w14:textId="77777777" w:rsidTr="00D5349A">
        <w:tc>
          <w:tcPr>
            <w:tcW w:w="2977" w:type="dxa"/>
          </w:tcPr>
          <w:p w14:paraId="5574D285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D50BF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D50BF0" w14:paraId="1DB1D864" w14:textId="77777777" w:rsidTr="00D5349A">
        <w:tc>
          <w:tcPr>
            <w:tcW w:w="2977" w:type="dxa"/>
          </w:tcPr>
          <w:p w14:paraId="0187414A" w14:textId="77777777" w:rsidR="00DD2718" w:rsidRPr="00D50BF0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D50BF0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D50BF0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D50BF0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50BF0" w14:paraId="6B023C96" w14:textId="77777777" w:rsidTr="00D5349A">
        <w:tc>
          <w:tcPr>
            <w:tcW w:w="2977" w:type="dxa"/>
          </w:tcPr>
          <w:p w14:paraId="7BDF15D8" w14:textId="10330AE1" w:rsidR="000802FE" w:rsidRPr="00D50BF0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D50BF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D50BF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D50BF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50BF0" w14:paraId="10938043" w14:textId="77777777" w:rsidTr="00D5349A">
        <w:tc>
          <w:tcPr>
            <w:tcW w:w="2977" w:type="dxa"/>
          </w:tcPr>
          <w:p w14:paraId="4FDB3157" w14:textId="39E178D2" w:rsidR="000802FE" w:rsidRPr="00D50BF0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D50BF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D50BF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D50BF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50BF0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9" w:name="_Toc253407167"/>
      <w:bookmarkStart w:id="60" w:name="_Toc259783162"/>
      <w:bookmarkStart w:id="61" w:name="_Toc262631833"/>
      <w:bookmarkStart w:id="62" w:name="_Toc265056512"/>
      <w:bookmarkStart w:id="63" w:name="_Toc266181259"/>
      <w:bookmarkStart w:id="64" w:name="_Toc268774044"/>
      <w:bookmarkStart w:id="65" w:name="_Toc271700513"/>
      <w:bookmarkStart w:id="66" w:name="_Toc273023374"/>
      <w:bookmarkStart w:id="67" w:name="_Toc274223848"/>
      <w:bookmarkStart w:id="68" w:name="_Toc276717184"/>
      <w:bookmarkStart w:id="69" w:name="_Toc279669170"/>
      <w:bookmarkStart w:id="70" w:name="_Toc280349226"/>
      <w:bookmarkStart w:id="71" w:name="_Toc282526058"/>
      <w:bookmarkStart w:id="72" w:name="_Toc283737224"/>
      <w:bookmarkStart w:id="73" w:name="_Toc286218735"/>
      <w:bookmarkStart w:id="74" w:name="_Toc288660300"/>
      <w:bookmarkStart w:id="75" w:name="_Toc291005409"/>
      <w:bookmarkStart w:id="76" w:name="_Toc292704993"/>
      <w:bookmarkStart w:id="77" w:name="_Toc295387918"/>
      <w:bookmarkStart w:id="78" w:name="_Toc296675488"/>
      <w:bookmarkStart w:id="79" w:name="_Toc297804739"/>
      <w:bookmarkStart w:id="80" w:name="_Toc301945313"/>
      <w:bookmarkStart w:id="81" w:name="_Toc303344268"/>
      <w:bookmarkStart w:id="82" w:name="_Toc304892186"/>
      <w:bookmarkStart w:id="83" w:name="_Toc308530351"/>
      <w:bookmarkStart w:id="84" w:name="_Toc311103663"/>
      <w:bookmarkStart w:id="85" w:name="_Toc313973328"/>
      <w:bookmarkStart w:id="86" w:name="_Toc316479984"/>
      <w:bookmarkStart w:id="87" w:name="_Toc318965022"/>
      <w:bookmarkStart w:id="88" w:name="_Toc320536978"/>
      <w:bookmarkStart w:id="89" w:name="_Toc323035741"/>
      <w:bookmarkStart w:id="90" w:name="_Toc323904394"/>
      <w:bookmarkStart w:id="91" w:name="_Toc332272672"/>
      <w:bookmarkStart w:id="92" w:name="_Toc334776207"/>
      <w:bookmarkStart w:id="93" w:name="_Toc335901526"/>
      <w:bookmarkStart w:id="94" w:name="_Toc337110352"/>
      <w:bookmarkStart w:id="95" w:name="_Toc338779393"/>
      <w:bookmarkStart w:id="96" w:name="_Toc340225540"/>
      <w:bookmarkStart w:id="97" w:name="_Toc341451238"/>
      <w:bookmarkStart w:id="98" w:name="_Toc342912869"/>
      <w:bookmarkStart w:id="99" w:name="_Toc343262689"/>
      <w:bookmarkStart w:id="100" w:name="_Toc345579844"/>
      <w:bookmarkStart w:id="101" w:name="_Toc346885966"/>
      <w:bookmarkStart w:id="102" w:name="_Toc347929611"/>
      <w:bookmarkStart w:id="103" w:name="_Toc349288272"/>
      <w:bookmarkStart w:id="104" w:name="_Toc350415590"/>
      <w:bookmarkStart w:id="105" w:name="_Toc351549911"/>
      <w:bookmarkStart w:id="106" w:name="_Toc352940516"/>
      <w:bookmarkStart w:id="107" w:name="_Toc354053853"/>
      <w:bookmarkStart w:id="108" w:name="_Toc355708879"/>
      <w:r w:rsidRPr="00D50BF0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50BF0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58E0F262" w14:textId="0FF6F171" w:rsidR="00D5349A" w:rsidRPr="00D50BF0" w:rsidRDefault="00D5349A" w:rsidP="00646340">
      <w:pPr>
        <w:jc w:val="center"/>
        <w:rPr>
          <w:rFonts w:asciiTheme="minorHAnsi" w:hAnsiTheme="minorHAnsi"/>
        </w:rPr>
      </w:pPr>
      <w:r w:rsidRPr="00D50BF0">
        <w:rPr>
          <w:rFonts w:asciiTheme="minorHAnsi" w:hAnsiTheme="minorHAnsi"/>
        </w:rPr>
        <w:t xml:space="preserve">См. URL: </w:t>
      </w:r>
      <w:hyperlink r:id="rId37" w:history="1">
        <w:r w:rsidR="00CB1837" w:rsidRPr="00D50BF0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D50BF0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D50BF0" w:rsidRDefault="008852E5" w:rsidP="00646340">
      <w:pPr>
        <w:pStyle w:val="Heading1"/>
        <w:spacing w:before="0"/>
        <w:ind w:left="142"/>
        <w:jc w:val="center"/>
        <w:sectPr w:rsidR="008852E5" w:rsidRPr="00D50BF0" w:rsidSect="00886F91">
          <w:footerReference w:type="default" r:id="rId38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9" w:name="_Toc253407169"/>
      <w:bookmarkStart w:id="110" w:name="_Toc259783164"/>
      <w:bookmarkStart w:id="111" w:name="_Toc266181261"/>
      <w:bookmarkStart w:id="112" w:name="_Toc268774046"/>
      <w:bookmarkStart w:id="113" w:name="_Toc271700515"/>
      <w:bookmarkStart w:id="114" w:name="_Toc273023376"/>
      <w:bookmarkStart w:id="115" w:name="_Toc274223850"/>
      <w:bookmarkStart w:id="116" w:name="_Toc276717186"/>
      <w:bookmarkStart w:id="117" w:name="_Toc279669172"/>
      <w:bookmarkStart w:id="118" w:name="_Toc280349228"/>
      <w:bookmarkStart w:id="119" w:name="_Toc282526060"/>
      <w:bookmarkStart w:id="120" w:name="_Toc283737226"/>
      <w:bookmarkStart w:id="121" w:name="_Toc286218737"/>
      <w:bookmarkStart w:id="122" w:name="_Toc288660302"/>
      <w:bookmarkStart w:id="123" w:name="_Toc291005411"/>
      <w:bookmarkStart w:id="124" w:name="_Toc292704995"/>
      <w:bookmarkStart w:id="125" w:name="_Toc295387920"/>
      <w:bookmarkStart w:id="126" w:name="_Toc296675490"/>
      <w:bookmarkStart w:id="127" w:name="_Toc297804741"/>
      <w:bookmarkStart w:id="128" w:name="_Toc301945315"/>
      <w:bookmarkStart w:id="129" w:name="_Toc303344270"/>
      <w:bookmarkStart w:id="130" w:name="_Toc304892188"/>
      <w:bookmarkStart w:id="131" w:name="_Toc308530352"/>
      <w:bookmarkStart w:id="132" w:name="_Toc311103664"/>
      <w:bookmarkStart w:id="133" w:name="_Toc313973329"/>
      <w:bookmarkStart w:id="134" w:name="_Toc316479985"/>
      <w:bookmarkStart w:id="135" w:name="_Toc318965023"/>
      <w:bookmarkStart w:id="136" w:name="_Toc320536979"/>
      <w:bookmarkStart w:id="137" w:name="_Toc321233409"/>
      <w:bookmarkStart w:id="138" w:name="_Toc321311688"/>
      <w:bookmarkStart w:id="139" w:name="_Toc321820569"/>
      <w:bookmarkStart w:id="140" w:name="_Toc323035742"/>
      <w:bookmarkStart w:id="141" w:name="_Toc323904395"/>
      <w:bookmarkStart w:id="142" w:name="_Toc332272673"/>
      <w:bookmarkStart w:id="143" w:name="_Toc334776208"/>
      <w:bookmarkStart w:id="144" w:name="_Toc335901527"/>
      <w:bookmarkStart w:id="145" w:name="_Toc337110353"/>
      <w:bookmarkStart w:id="146" w:name="_Toc338779394"/>
      <w:bookmarkStart w:id="147" w:name="_Toc340225541"/>
      <w:bookmarkStart w:id="148" w:name="_Toc341451239"/>
      <w:bookmarkStart w:id="149" w:name="_Toc342912870"/>
      <w:bookmarkStart w:id="150" w:name="_Toc343262690"/>
      <w:bookmarkStart w:id="151" w:name="_Toc345579845"/>
      <w:bookmarkStart w:id="152" w:name="_Toc346885967"/>
      <w:bookmarkStart w:id="153" w:name="_Toc347929612"/>
      <w:bookmarkStart w:id="154" w:name="_Toc349288273"/>
      <w:bookmarkStart w:id="155" w:name="_Toc350415591"/>
      <w:bookmarkStart w:id="156" w:name="_Toc351549912"/>
      <w:bookmarkStart w:id="157" w:name="_Toc352940517"/>
      <w:bookmarkStart w:id="158" w:name="_Toc354053854"/>
      <w:bookmarkStart w:id="159" w:name="_Toc355708880"/>
      <w:bookmarkStart w:id="160" w:name="_Toc357001963"/>
      <w:bookmarkStart w:id="161" w:name="_Toc358192590"/>
      <w:bookmarkStart w:id="162" w:name="_Toc359489439"/>
      <w:bookmarkStart w:id="163" w:name="_Toc360696839"/>
      <w:bookmarkStart w:id="164" w:name="_Toc361921570"/>
      <w:bookmarkStart w:id="165" w:name="_Toc363741410"/>
      <w:bookmarkStart w:id="166" w:name="_Toc364672359"/>
      <w:bookmarkStart w:id="167" w:name="_Toc366157716"/>
      <w:bookmarkStart w:id="168" w:name="_Toc367715555"/>
      <w:bookmarkStart w:id="169" w:name="_Toc369007689"/>
      <w:bookmarkStart w:id="170" w:name="_Toc369007893"/>
      <w:bookmarkStart w:id="171" w:name="_Toc370373502"/>
      <w:bookmarkStart w:id="172" w:name="_Toc371588868"/>
      <w:bookmarkStart w:id="173" w:name="_Toc373157834"/>
      <w:bookmarkStart w:id="174" w:name="_Toc374006642"/>
      <w:bookmarkStart w:id="175" w:name="_Toc374692696"/>
      <w:bookmarkStart w:id="176" w:name="_Toc374692773"/>
      <w:bookmarkStart w:id="177" w:name="_Toc377026502"/>
      <w:bookmarkStart w:id="178" w:name="_Toc378322723"/>
      <w:bookmarkStart w:id="179" w:name="_Toc379440376"/>
      <w:bookmarkStart w:id="180" w:name="_Toc380582901"/>
      <w:bookmarkStart w:id="181" w:name="_Toc381784234"/>
      <w:bookmarkStart w:id="182" w:name="_Toc383182317"/>
      <w:bookmarkStart w:id="183" w:name="_Toc384625711"/>
      <w:bookmarkStart w:id="184" w:name="_Toc385496803"/>
      <w:bookmarkStart w:id="185" w:name="_Toc388946331"/>
      <w:bookmarkStart w:id="186" w:name="_Toc388947564"/>
      <w:bookmarkStart w:id="187" w:name="_Toc389730888"/>
      <w:bookmarkStart w:id="188" w:name="_Toc391386076"/>
      <w:bookmarkStart w:id="189" w:name="_Toc392235890"/>
      <w:bookmarkStart w:id="190" w:name="_Toc393713421"/>
      <w:bookmarkStart w:id="191" w:name="_Toc393714488"/>
      <w:bookmarkStart w:id="192" w:name="_Toc393715492"/>
      <w:bookmarkStart w:id="193" w:name="_Toc395100467"/>
      <w:bookmarkStart w:id="194" w:name="_Toc396212814"/>
      <w:bookmarkStart w:id="195" w:name="_Toc397517659"/>
      <w:bookmarkStart w:id="196" w:name="_Toc399160642"/>
      <w:bookmarkStart w:id="197" w:name="_Toc400374880"/>
      <w:bookmarkStart w:id="198" w:name="_Toc401757926"/>
      <w:bookmarkStart w:id="199" w:name="_Toc402967106"/>
      <w:bookmarkStart w:id="200" w:name="_Toc404332318"/>
      <w:bookmarkStart w:id="201" w:name="_Toc405386784"/>
      <w:bookmarkStart w:id="202" w:name="_Toc406508022"/>
      <w:bookmarkStart w:id="203" w:name="_Toc408576643"/>
      <w:bookmarkStart w:id="204" w:name="_Toc409708238"/>
      <w:bookmarkStart w:id="205" w:name="_Toc410904541"/>
      <w:bookmarkStart w:id="206" w:name="_Toc414884970"/>
      <w:bookmarkStart w:id="207" w:name="_Toc416360080"/>
      <w:bookmarkStart w:id="208" w:name="_Toc417984363"/>
      <w:bookmarkStart w:id="209" w:name="_Toc420414841"/>
    </w:p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p w14:paraId="3A7B3738" w14:textId="0A604E36" w:rsidR="00872C86" w:rsidRPr="00D50BF0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D50BF0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D50BF0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50BF0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50BF0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50BF0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50BF0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50BF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D50BF0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D50BF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D50BF0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50BF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D50BF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D50BF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D50BF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D50BF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D50BF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D50BF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22FFBADE" w14:textId="77777777" w:rsidR="00C616C6" w:rsidRPr="00D50BF0" w:rsidRDefault="00C616C6" w:rsidP="00C616C6">
      <w:pPr>
        <w:keepNext/>
        <w:shd w:val="clear" w:color="auto" w:fill="D9D9D9"/>
        <w:spacing w:before="1320" w:after="120"/>
        <w:jc w:val="center"/>
        <w:outlineLvl w:val="1"/>
        <w:rPr>
          <w:rFonts w:eastAsia="Arial" w:cs="Calibri"/>
          <w:b/>
          <w:bCs/>
          <w:sz w:val="26"/>
          <w:szCs w:val="26"/>
        </w:rPr>
      </w:pPr>
      <w:bookmarkStart w:id="210" w:name="_Hlk113274670"/>
      <w:bookmarkStart w:id="211" w:name="_Toc355708884"/>
      <w:r w:rsidRPr="00D50BF0">
        <w:rPr>
          <w:rFonts w:eastAsia="Arial" w:cs="Calibri"/>
          <w:b/>
          <w:bCs/>
          <w:sz w:val="26"/>
          <w:szCs w:val="26"/>
        </w:rPr>
        <w:t xml:space="preserve">Список судовых станций и присвоений опознавателей </w:t>
      </w:r>
      <w:r w:rsidRPr="00D50BF0">
        <w:rPr>
          <w:rFonts w:eastAsia="Arial" w:cs="Calibri"/>
          <w:b/>
          <w:bCs/>
          <w:sz w:val="26"/>
          <w:szCs w:val="26"/>
        </w:rPr>
        <w:br/>
        <w:t xml:space="preserve">морской подвижной службы </w:t>
      </w:r>
      <w:r w:rsidRPr="00D50BF0">
        <w:rPr>
          <w:rFonts w:eastAsia="Arial" w:cs="Calibri"/>
          <w:b/>
          <w:bCs/>
          <w:sz w:val="26"/>
          <w:szCs w:val="26"/>
        </w:rPr>
        <w:br/>
        <w:t xml:space="preserve">(Список V) </w:t>
      </w:r>
      <w:r w:rsidRPr="00D50BF0">
        <w:rPr>
          <w:rFonts w:eastAsia="Arial" w:cs="Calibri"/>
          <w:b/>
          <w:bCs/>
          <w:sz w:val="26"/>
          <w:szCs w:val="26"/>
        </w:rPr>
        <w:br/>
        <w:t>Издание 2025 года</w:t>
      </w:r>
      <w:r w:rsidRPr="00D50BF0">
        <w:rPr>
          <w:rFonts w:eastAsia="Arial" w:cs="Calibri"/>
          <w:b/>
          <w:bCs/>
          <w:sz w:val="26"/>
          <w:szCs w:val="26"/>
        </w:rPr>
        <w:br/>
      </w:r>
      <w:r w:rsidRPr="00D50BF0">
        <w:rPr>
          <w:rFonts w:eastAsia="Arial" w:cs="Calibri"/>
          <w:b/>
          <w:bCs/>
          <w:sz w:val="26"/>
          <w:szCs w:val="26"/>
        </w:rPr>
        <w:br/>
        <w:t>Раздел VI</w:t>
      </w:r>
    </w:p>
    <w:bookmarkEnd w:id="210"/>
    <w:p w14:paraId="47B08CD2" w14:textId="77777777" w:rsidR="00C616C6" w:rsidRPr="00D50BF0" w:rsidRDefault="00C616C6" w:rsidP="00C616C6">
      <w:pPr>
        <w:spacing w:before="360"/>
        <w:rPr>
          <w:b/>
          <w:bCs/>
        </w:rPr>
      </w:pPr>
      <w:r w:rsidRPr="00D50BF0">
        <w:rPr>
          <w:b/>
          <w:bCs/>
        </w:rPr>
        <w:t>REP</w:t>
      </w:r>
    </w:p>
    <w:p w14:paraId="66521899" w14:textId="77777777" w:rsidR="00C616C6" w:rsidRPr="00D50BF0" w:rsidRDefault="00C616C6" w:rsidP="00C616C6">
      <w:pPr>
        <w:spacing w:before="0"/>
        <w:rPr>
          <w:rFonts w:asciiTheme="minorHAnsi" w:hAnsiTheme="minorHAnsi" w:cstheme="minorHAnsi"/>
          <w:lang w:eastAsia="en-GB"/>
        </w:rPr>
      </w:pPr>
      <w:r w:rsidRPr="00D50BF0">
        <w:rPr>
          <w:rFonts w:asciiTheme="minorHAnsi" w:hAnsiTheme="minorHAnsi" w:cstheme="minorHAnsi"/>
          <w:lang w:eastAsia="en-GB"/>
        </w:rPr>
        <w:tab/>
      </w:r>
      <w:bookmarkStart w:id="212" w:name="_Hlk185322736"/>
      <w:r w:rsidRPr="00D50BF0">
        <w:rPr>
          <w:rFonts w:asciiTheme="minorHAnsi" w:hAnsiTheme="minorHAnsi" w:cstheme="minorHAnsi"/>
          <w:b/>
          <w:bCs/>
          <w:lang w:eastAsia="en-GB"/>
        </w:rPr>
        <w:t>GR01</w:t>
      </w:r>
      <w:r w:rsidRPr="00D50BF0">
        <w:rPr>
          <w:rFonts w:asciiTheme="minorHAnsi" w:hAnsiTheme="minorHAnsi" w:cstheme="minorHAnsi"/>
          <w:lang w:eastAsia="en-GB"/>
        </w:rPr>
        <w:tab/>
      </w:r>
      <w:bookmarkEnd w:id="212"/>
      <w:r w:rsidRPr="00D50BF0">
        <w:rPr>
          <w:rFonts w:asciiTheme="minorHAnsi" w:hAnsiTheme="minorHAnsi" w:cstheme="minorHAnsi"/>
          <w:lang w:eastAsia="en-GB"/>
        </w:rPr>
        <w:t>ORBIT-MARITEL, 6 Astiggos, Karaiskaki Square, 18531 Piraeus, Greece,</w:t>
      </w:r>
    </w:p>
    <w:p w14:paraId="7686821E" w14:textId="070C25CB" w:rsidR="00C616C6" w:rsidRPr="00D50BF0" w:rsidRDefault="00C616C6" w:rsidP="00D50BF0">
      <w:pPr>
        <w:tabs>
          <w:tab w:val="left" w:pos="2694"/>
        </w:tabs>
        <w:spacing w:before="0"/>
        <w:rPr>
          <w:rFonts w:asciiTheme="minorHAnsi" w:hAnsiTheme="minorHAnsi" w:cstheme="minorHAnsi"/>
          <w:lang w:eastAsia="en-GB"/>
        </w:rPr>
      </w:pPr>
      <w:r w:rsidRPr="00D50BF0">
        <w:rPr>
          <w:rFonts w:asciiTheme="minorHAnsi" w:hAnsiTheme="minorHAnsi" w:cstheme="minorHAnsi"/>
          <w:lang w:eastAsia="en-GB"/>
        </w:rPr>
        <w:tab/>
      </w:r>
      <w:r w:rsidRPr="00D50BF0">
        <w:rPr>
          <w:rFonts w:asciiTheme="minorHAnsi" w:hAnsiTheme="minorHAnsi" w:cstheme="minorHAnsi"/>
          <w:lang w:eastAsia="en-GB"/>
        </w:rPr>
        <w:tab/>
        <w:t>Эл. почта:</w:t>
      </w:r>
      <w:r w:rsidR="00D50BF0">
        <w:rPr>
          <w:rFonts w:asciiTheme="minorHAnsi" w:hAnsiTheme="minorHAnsi" w:cstheme="minorHAnsi"/>
          <w:lang w:val="en-US" w:eastAsia="en-GB"/>
        </w:rPr>
        <w:tab/>
      </w:r>
      <w:r w:rsidRPr="00D50BF0">
        <w:rPr>
          <w:rFonts w:asciiTheme="minorHAnsi" w:hAnsiTheme="minorHAnsi" w:cstheme="minorHAnsi"/>
          <w:lang w:eastAsia="en-GB"/>
        </w:rPr>
        <w:t>panagiotis.parousis@orbyt-maritel.com,</w:t>
      </w:r>
    </w:p>
    <w:p w14:paraId="213A9F41" w14:textId="60BA81FD" w:rsidR="00C616C6" w:rsidRPr="00D50BF0" w:rsidRDefault="00C616C6" w:rsidP="00D50BF0">
      <w:pPr>
        <w:tabs>
          <w:tab w:val="left" w:pos="2694"/>
        </w:tabs>
        <w:spacing w:before="0"/>
        <w:rPr>
          <w:rFonts w:asciiTheme="minorHAnsi" w:hAnsiTheme="minorHAnsi" w:cstheme="minorHAnsi"/>
          <w:lang w:eastAsia="en-GB"/>
        </w:rPr>
      </w:pPr>
      <w:r w:rsidRPr="00D50BF0">
        <w:rPr>
          <w:rFonts w:asciiTheme="minorHAnsi" w:hAnsiTheme="minorHAnsi" w:cstheme="minorHAnsi"/>
          <w:lang w:eastAsia="en-GB"/>
        </w:rPr>
        <w:tab/>
      </w:r>
      <w:r w:rsidRPr="00D50BF0">
        <w:rPr>
          <w:rFonts w:asciiTheme="minorHAnsi" w:hAnsiTheme="minorHAnsi" w:cstheme="minorHAnsi"/>
          <w:lang w:eastAsia="en-GB"/>
        </w:rPr>
        <w:tab/>
        <w:t>Тел.:</w:t>
      </w:r>
      <w:r w:rsidR="00D50BF0">
        <w:rPr>
          <w:rFonts w:asciiTheme="minorHAnsi" w:hAnsiTheme="minorHAnsi" w:cstheme="minorHAnsi"/>
          <w:lang w:val="en-US" w:eastAsia="en-GB"/>
        </w:rPr>
        <w:tab/>
      </w:r>
      <w:r w:rsidR="00D50BF0">
        <w:rPr>
          <w:rFonts w:asciiTheme="minorHAnsi" w:hAnsiTheme="minorHAnsi" w:cstheme="minorHAnsi"/>
          <w:lang w:val="en-US" w:eastAsia="en-GB"/>
        </w:rPr>
        <w:tab/>
      </w:r>
      <w:r w:rsidRPr="00D50BF0">
        <w:rPr>
          <w:rFonts w:asciiTheme="minorHAnsi" w:hAnsiTheme="minorHAnsi" w:cstheme="minorHAnsi"/>
          <w:lang w:eastAsia="en-GB"/>
        </w:rPr>
        <w:t>+30 210 7007600, +30 210 7007624,</w:t>
      </w:r>
    </w:p>
    <w:p w14:paraId="60FC38E2" w14:textId="76B4227D" w:rsidR="00C616C6" w:rsidRPr="00D50BF0" w:rsidRDefault="00C616C6" w:rsidP="00D50BF0">
      <w:pPr>
        <w:tabs>
          <w:tab w:val="left" w:pos="2694"/>
        </w:tabs>
        <w:spacing w:before="0"/>
        <w:rPr>
          <w:rFonts w:asciiTheme="minorHAnsi" w:hAnsiTheme="minorHAnsi" w:cstheme="minorHAnsi"/>
          <w:lang w:eastAsia="en-GB"/>
        </w:rPr>
      </w:pPr>
      <w:r w:rsidRPr="00D50BF0">
        <w:rPr>
          <w:rFonts w:asciiTheme="minorHAnsi" w:hAnsiTheme="minorHAnsi" w:cstheme="minorHAnsi"/>
          <w:lang w:eastAsia="en-GB"/>
        </w:rPr>
        <w:tab/>
      </w:r>
      <w:r w:rsidRPr="00D50BF0">
        <w:rPr>
          <w:rFonts w:asciiTheme="minorHAnsi" w:hAnsiTheme="minorHAnsi" w:cstheme="minorHAnsi"/>
          <w:lang w:eastAsia="en-GB"/>
        </w:rPr>
        <w:tab/>
        <w:t>Для контактов:</w:t>
      </w:r>
      <w:r w:rsidR="00D50BF0">
        <w:rPr>
          <w:rFonts w:asciiTheme="minorHAnsi" w:hAnsiTheme="minorHAnsi" w:cstheme="minorHAnsi"/>
          <w:lang w:val="en-US" w:eastAsia="en-GB"/>
        </w:rPr>
        <w:tab/>
      </w:r>
      <w:r w:rsidRPr="00D50BF0">
        <w:rPr>
          <w:rFonts w:asciiTheme="minorHAnsi" w:hAnsiTheme="minorHAnsi" w:cstheme="minorHAnsi"/>
          <w:lang w:eastAsia="en-GB"/>
        </w:rPr>
        <w:t>Mr. Panagiotis Parousis.</w:t>
      </w:r>
    </w:p>
    <w:p w14:paraId="7C0291B5" w14:textId="6704EA67" w:rsidR="00170AAA" w:rsidRPr="00D50BF0" w:rsidRDefault="00170AAA" w:rsidP="00C616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</w:rPr>
      </w:pPr>
      <w:r w:rsidRPr="00D50BF0">
        <w:rPr>
          <w:rFonts w:asciiTheme="minorHAnsi" w:hAnsiTheme="minorHAnsi"/>
        </w:rPr>
        <w:br w:type="page"/>
      </w:r>
    </w:p>
    <w:p w14:paraId="7A9DB0E8" w14:textId="4F229031" w:rsidR="00AF0250" w:rsidRPr="00D50BF0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r w:rsidRPr="00D50BF0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D50BF0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50BF0">
        <w:rPr>
          <w:szCs w:val="26"/>
          <w:lang w:val="ru-RU"/>
        </w:rPr>
        <w:br/>
        <w:t xml:space="preserve">(согласно Рекомендации МСЭ-Т E.212 (09/2016)) </w:t>
      </w:r>
      <w:r w:rsidRPr="00D50BF0">
        <w:rPr>
          <w:szCs w:val="26"/>
          <w:lang w:val="ru-RU"/>
        </w:rPr>
        <w:br/>
        <w:t>(по состоянию на 15 </w:t>
      </w:r>
      <w:r w:rsidR="000802FE" w:rsidRPr="00D50BF0">
        <w:rPr>
          <w:szCs w:val="26"/>
          <w:lang w:val="ru-RU"/>
        </w:rPr>
        <w:t>ноября</w:t>
      </w:r>
      <w:r w:rsidRPr="00D50BF0">
        <w:rPr>
          <w:szCs w:val="26"/>
          <w:lang w:val="ru-RU"/>
        </w:rPr>
        <w:t xml:space="preserve"> 20</w:t>
      </w:r>
      <w:r w:rsidR="000802FE" w:rsidRPr="00D50BF0">
        <w:rPr>
          <w:szCs w:val="26"/>
          <w:lang w:val="ru-RU"/>
        </w:rPr>
        <w:t>23</w:t>
      </w:r>
      <w:r w:rsidRPr="00D50BF0">
        <w:rPr>
          <w:szCs w:val="26"/>
          <w:lang w:val="ru-RU"/>
        </w:rPr>
        <w:t> г.)</w:t>
      </w:r>
    </w:p>
    <w:p w14:paraId="0E98A520" w14:textId="40B1522F" w:rsidR="00AF0250" w:rsidRPr="00D50BF0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D50BF0">
        <w:rPr>
          <w:rFonts w:asciiTheme="minorHAnsi" w:hAnsiTheme="minorHAnsi"/>
          <w:sz w:val="2"/>
        </w:rPr>
        <w:tab/>
      </w:r>
      <w:r w:rsidRPr="00D50BF0">
        <w:rPr>
          <w:rFonts w:asciiTheme="minorHAnsi" w:eastAsia="Calibri" w:hAnsiTheme="minorHAnsi"/>
        </w:rPr>
        <w:t xml:space="preserve">Приложение к Оперативному бюллетеню МСЭ № </w:t>
      </w:r>
      <w:r w:rsidRPr="00D50BF0">
        <w:rPr>
          <w:rFonts w:eastAsia="Calibri"/>
        </w:rPr>
        <w:t>1</w:t>
      </w:r>
      <w:r w:rsidR="000802FE" w:rsidRPr="00D50BF0">
        <w:rPr>
          <w:rFonts w:eastAsia="Calibri"/>
        </w:rPr>
        <w:t>280</w:t>
      </w:r>
      <w:r w:rsidRPr="00D50BF0">
        <w:rPr>
          <w:rFonts w:eastAsia="Calibri"/>
        </w:rPr>
        <w:t xml:space="preserve"> </w:t>
      </w:r>
      <w:r w:rsidR="00614ECE" w:rsidRPr="00D50BF0">
        <w:rPr>
          <w:rFonts w:eastAsia="Calibri"/>
        </w:rPr>
        <w:t>–</w:t>
      </w:r>
      <w:r w:rsidRPr="00D50BF0">
        <w:rPr>
          <w:rFonts w:eastAsia="Calibri"/>
        </w:rPr>
        <w:t xml:space="preserve"> 15.XI.20</w:t>
      </w:r>
      <w:r w:rsidR="000802FE" w:rsidRPr="00D50BF0">
        <w:rPr>
          <w:rFonts w:eastAsia="Calibri"/>
        </w:rPr>
        <w:t>23</w:t>
      </w:r>
      <w:r w:rsidRPr="00D50BF0">
        <w:rPr>
          <w:rFonts w:asciiTheme="minorHAnsi" w:eastAsia="Calibri" w:hAnsiTheme="minorHAnsi"/>
        </w:rPr>
        <w:br/>
        <w:t xml:space="preserve">Поправка № </w:t>
      </w:r>
      <w:r w:rsidR="00A8449C" w:rsidRPr="00D50BF0">
        <w:rPr>
          <w:rFonts w:asciiTheme="minorHAnsi" w:eastAsia="Calibri" w:hAnsiTheme="minorHAnsi"/>
        </w:rPr>
        <w:t>5</w:t>
      </w:r>
      <w:r w:rsidR="00C616C6" w:rsidRPr="00D50BF0">
        <w:rPr>
          <w:rFonts w:asciiTheme="minorHAnsi" w:eastAsia="Calibri" w:hAnsiTheme="minorHAnsi"/>
        </w:rPr>
        <w:t>5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5444"/>
      </w:tblGrid>
      <w:tr w:rsidR="008E2644" w:rsidRPr="00D50BF0" w14:paraId="5CA7A4E8" w14:textId="77777777" w:rsidTr="00207F31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562515A0" w:rsidR="008E2644" w:rsidRPr="00D50BF0" w:rsidRDefault="008E2644" w:rsidP="00B40038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50BF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</w:tr>
      <w:tr w:rsidR="008E2644" w:rsidRPr="00D50BF0" w14:paraId="4604429E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7AA30" w14:textId="53EA25F9" w:rsidR="008E2644" w:rsidRPr="00D50BF0" w:rsidRDefault="008E2644" w:rsidP="00110ACC">
            <w:pPr>
              <w:spacing w:before="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bookmarkStart w:id="213" w:name="lt_pId968"/>
            <w:r w:rsidRPr="00D50BF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3"/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C68FB" w14:textId="4BDCDB5D" w:rsidR="008E2644" w:rsidRPr="00D50BF0" w:rsidRDefault="008E2644" w:rsidP="00110ACC">
            <w:pPr>
              <w:spacing w:before="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D50BF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CA06FF" w:rsidRPr="00D50BF0" w14:paraId="19F42C53" w14:textId="77777777" w:rsidTr="00B30E20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C1E54" w14:textId="23FF9AE4" w:rsidR="00CA06FF" w:rsidRPr="00D50BF0" w:rsidRDefault="00C616C6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D50BF0">
              <w:rPr>
                <w:b/>
                <w:bCs/>
                <w:sz w:val="18"/>
                <w:szCs w:val="18"/>
              </w:rPr>
              <w:t>Канада</w:t>
            </w:r>
            <w:r w:rsidR="00A8449C" w:rsidRPr="00D50BF0">
              <w:rPr>
                <w:b/>
                <w:bCs/>
                <w:sz w:val="18"/>
                <w:szCs w:val="18"/>
              </w:rPr>
              <w:t xml:space="preserve">   </w:t>
            </w:r>
            <w:r w:rsidRPr="00D50BF0"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C616C6" w:rsidRPr="00D50BF0" w14:paraId="3A1E6385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122F2" w14:textId="592B66D4" w:rsidR="00C616C6" w:rsidRPr="00D50BF0" w:rsidRDefault="00C616C6" w:rsidP="00C616C6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302 151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6718A" w14:textId="43ADA2E8" w:rsidR="00C616C6" w:rsidRPr="00D50BF0" w:rsidRDefault="00C616C6" w:rsidP="00C616C6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D50BF0">
              <w:rPr>
                <w:sz w:val="18"/>
                <w:szCs w:val="18"/>
              </w:rPr>
              <w:t>Cogeco Connexion Inc.</w:t>
            </w:r>
          </w:p>
        </w:tc>
      </w:tr>
      <w:tr w:rsidR="00C616C6" w:rsidRPr="00D50BF0" w14:paraId="4C736D52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F86939" w14:textId="774F89F3" w:rsidR="00C616C6" w:rsidRPr="00D50BF0" w:rsidRDefault="00C616C6" w:rsidP="00C616C6">
            <w:pPr>
              <w:spacing w:before="40" w:after="40"/>
              <w:rPr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302 152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E99E86" w14:textId="416C3027" w:rsidR="00C616C6" w:rsidRPr="00D50BF0" w:rsidRDefault="00C616C6" w:rsidP="00C616C6">
            <w:pPr>
              <w:spacing w:before="40" w:after="40"/>
              <w:rPr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Cogeco Connexion Inc.</w:t>
            </w:r>
          </w:p>
        </w:tc>
      </w:tr>
      <w:tr w:rsidR="00C616C6" w:rsidRPr="00D50BF0" w14:paraId="5C46765A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3DF73B" w14:textId="6E803230" w:rsidR="00C616C6" w:rsidRPr="00D50BF0" w:rsidRDefault="00C616C6" w:rsidP="00C616C6">
            <w:pPr>
              <w:spacing w:before="40" w:after="40"/>
              <w:rPr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302 160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4265C1" w14:textId="47125C77" w:rsidR="00C616C6" w:rsidRPr="00D50BF0" w:rsidRDefault="00C616C6" w:rsidP="00C616C6">
            <w:pPr>
              <w:spacing w:before="40" w:after="40"/>
              <w:rPr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Sugar Mobile Inc.</w:t>
            </w:r>
          </w:p>
        </w:tc>
      </w:tr>
      <w:tr w:rsidR="006C3CEE" w:rsidRPr="00D50BF0" w14:paraId="35DA68E4" w14:textId="77777777" w:rsidTr="00DA7B2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C66F" w14:textId="4D320E1A" w:rsidR="006C3CEE" w:rsidRPr="00D50BF0" w:rsidRDefault="00C616C6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b/>
                <w:bCs/>
                <w:sz w:val="18"/>
                <w:szCs w:val="18"/>
              </w:rPr>
              <w:t>Канада</w:t>
            </w:r>
            <w:r w:rsidR="00A8449C" w:rsidRPr="00D50BF0">
              <w:rPr>
                <w:b/>
                <w:bCs/>
                <w:sz w:val="18"/>
                <w:szCs w:val="18"/>
              </w:rPr>
              <w:t xml:space="preserve">   </w:t>
            </w:r>
            <w:r w:rsidRPr="00D50BF0">
              <w:rPr>
                <w:b/>
                <w:bCs/>
                <w:sz w:val="18"/>
                <w:szCs w:val="18"/>
              </w:rPr>
              <w:t>ADD</w:t>
            </w:r>
          </w:p>
        </w:tc>
      </w:tr>
      <w:tr w:rsidR="00C616C6" w:rsidRPr="00D50BF0" w14:paraId="2C1F74BA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5F09" w14:textId="456D661E" w:rsidR="00C616C6" w:rsidRPr="00D50BF0" w:rsidRDefault="00C616C6" w:rsidP="00C616C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302 480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CAB2C" w14:textId="638B5FE9" w:rsidR="00C616C6" w:rsidRPr="00D50BF0" w:rsidRDefault="00C616C6" w:rsidP="00C616C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SSi Connexions Inc.</w:t>
            </w:r>
          </w:p>
        </w:tc>
      </w:tr>
      <w:tr w:rsidR="006C3CEE" w:rsidRPr="00D50BF0" w14:paraId="6E9E0334" w14:textId="77777777" w:rsidTr="006932A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C1994" w14:textId="086EA93C" w:rsidR="006C3CEE" w:rsidRPr="00D50BF0" w:rsidRDefault="00C616C6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Канада</w:t>
            </w:r>
            <w:r w:rsidR="00A8449C" w:rsidRPr="00D50BF0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 xml:space="preserve">   </w:t>
            </w:r>
            <w:r w:rsidRPr="00D50BF0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LIR</w:t>
            </w:r>
          </w:p>
        </w:tc>
      </w:tr>
      <w:tr w:rsidR="00C616C6" w:rsidRPr="00D50BF0" w14:paraId="42129736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51212" w14:textId="1066A00D" w:rsidR="00C616C6" w:rsidRPr="00D50BF0" w:rsidRDefault="00C616C6" w:rsidP="00C616C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302 480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33C71" w14:textId="2125DF8C" w:rsidR="00C616C6" w:rsidRPr="00D50BF0" w:rsidRDefault="00C616C6" w:rsidP="00C616C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sz w:val="18"/>
                <w:szCs w:val="18"/>
              </w:rPr>
              <w:t>SSi Micro Ltd.</w:t>
            </w:r>
          </w:p>
        </w:tc>
      </w:tr>
    </w:tbl>
    <w:p w14:paraId="267B0352" w14:textId="1B371ABA" w:rsidR="00AF0250" w:rsidRPr="00D50BF0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D50BF0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70F4EEEC" w:rsidR="00A8449C" w:rsidRPr="00D50BF0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D50BF0">
        <w:rPr>
          <w:rFonts w:asciiTheme="minorHAnsi" w:eastAsia="Calibri" w:hAnsiTheme="minorHAnsi"/>
          <w:sz w:val="16"/>
          <w:szCs w:val="16"/>
        </w:rPr>
        <w:t>*</w:t>
      </w:r>
      <w:r w:rsidRPr="00D50BF0">
        <w:rPr>
          <w:rFonts w:asciiTheme="minorHAnsi" w:eastAsia="Calibri" w:hAnsiTheme="minorHAnsi"/>
          <w:sz w:val="16"/>
          <w:szCs w:val="16"/>
        </w:rPr>
        <w:tab/>
      </w:r>
      <w:r w:rsidR="001A7E2A" w:rsidRPr="00D50BF0">
        <w:rPr>
          <w:rFonts w:asciiTheme="minorHAnsi" w:eastAsia="Calibri" w:hAnsiTheme="minorHAnsi"/>
          <w:sz w:val="16"/>
          <w:szCs w:val="16"/>
        </w:rPr>
        <w:t>MCC:</w:t>
      </w:r>
      <w:r w:rsidR="0059683F" w:rsidRPr="00D50BF0">
        <w:rPr>
          <w:rFonts w:asciiTheme="minorHAnsi" w:eastAsia="Calibri" w:hAnsiTheme="minorHAnsi"/>
          <w:sz w:val="16"/>
          <w:szCs w:val="16"/>
        </w:rPr>
        <w:tab/>
      </w:r>
      <w:r w:rsidR="001A7E2A" w:rsidRPr="00D50BF0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D50BF0">
        <w:rPr>
          <w:rFonts w:asciiTheme="minorHAnsi" w:eastAsia="Calibri" w:hAnsiTheme="minorHAnsi"/>
          <w:sz w:val="16"/>
          <w:szCs w:val="16"/>
        </w:rPr>
        <w:br/>
      </w:r>
      <w:r w:rsidRPr="00D50BF0">
        <w:rPr>
          <w:rFonts w:asciiTheme="minorHAnsi" w:eastAsia="Calibri" w:hAnsiTheme="minorHAnsi"/>
          <w:sz w:val="16"/>
          <w:szCs w:val="16"/>
        </w:rPr>
        <w:tab/>
      </w:r>
      <w:r w:rsidR="001A7E2A" w:rsidRPr="00D50BF0">
        <w:rPr>
          <w:rFonts w:asciiTheme="minorHAnsi" w:eastAsia="Calibri" w:hAnsiTheme="minorHAnsi"/>
          <w:sz w:val="16"/>
          <w:szCs w:val="16"/>
        </w:rPr>
        <w:t>MNC:</w:t>
      </w:r>
      <w:r w:rsidR="0059683F" w:rsidRPr="00D50BF0">
        <w:rPr>
          <w:rFonts w:asciiTheme="minorHAnsi" w:eastAsia="Calibri" w:hAnsiTheme="minorHAnsi"/>
          <w:sz w:val="16"/>
          <w:szCs w:val="16"/>
        </w:rPr>
        <w:tab/>
      </w:r>
      <w:r w:rsidR="001A7E2A" w:rsidRPr="00D50BF0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bookmarkEnd w:id="211"/>
    <w:p w14:paraId="63F51FA1" w14:textId="77777777" w:rsidR="002A330D" w:rsidRPr="00D50BF0" w:rsidRDefault="002A330D" w:rsidP="001A04A4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</w:rPr>
      </w:pPr>
      <w:r w:rsidRPr="00D50BF0">
        <w:rPr>
          <w:rFonts w:asciiTheme="minorHAnsi" w:eastAsia="SimSun" w:hAnsiTheme="minorHAnsi" w:cs="Calibri"/>
          <w:b/>
          <w:bCs/>
          <w:sz w:val="26"/>
          <w:szCs w:val="22"/>
        </w:rPr>
        <w:t xml:space="preserve">Список кодов МСЭ операторов связи </w:t>
      </w:r>
      <w:r w:rsidRPr="00D50BF0">
        <w:rPr>
          <w:rFonts w:asciiTheme="minorHAnsi" w:eastAsia="SimSun" w:hAnsiTheme="minorHAnsi" w:cs="Calibr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D50BF0">
        <w:rPr>
          <w:rFonts w:asciiTheme="minorHAnsi" w:eastAsia="SimSun" w:hAnsiTheme="minorHAnsi" w:cs="Calibri"/>
          <w:b/>
          <w:bCs/>
          <w:sz w:val="26"/>
          <w:szCs w:val="22"/>
        </w:rPr>
        <w:br/>
        <w:t>(по состоянию на 15 сентября 2014 г.)</w:t>
      </w:r>
    </w:p>
    <w:p w14:paraId="4DCB57ED" w14:textId="2FC40775" w:rsidR="002A330D" w:rsidRPr="00D50BF0" w:rsidRDefault="002A330D" w:rsidP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</w:rPr>
      </w:pPr>
      <w:r w:rsidRPr="00D50BF0">
        <w:rPr>
          <w:rFonts w:asciiTheme="minorHAnsi" w:eastAsia="SimSun" w:hAnsiTheme="minorHAnsi"/>
        </w:rPr>
        <w:t>Приложение к Оперативному бюллетеню МСЭ № </w:t>
      </w:r>
      <w:r w:rsidRPr="00D50BF0">
        <w:rPr>
          <w:rFonts w:eastAsia="SimSun"/>
        </w:rPr>
        <w:t>1060 – 15.IX.2014</w:t>
      </w:r>
      <w:r w:rsidRPr="00D50BF0">
        <w:rPr>
          <w:rFonts w:asciiTheme="minorHAnsi" w:eastAsia="SimSun" w:hAnsiTheme="minorHAnsi"/>
        </w:rPr>
        <w:t xml:space="preserve"> </w:t>
      </w:r>
      <w:r w:rsidRPr="00D50BF0">
        <w:rPr>
          <w:rFonts w:asciiTheme="minorHAnsi" w:eastAsia="SimSun" w:hAnsiTheme="minorHAnsi"/>
        </w:rPr>
        <w:br/>
        <w:t xml:space="preserve">Поправка № </w:t>
      </w:r>
      <w:r w:rsidR="0027109E" w:rsidRPr="00D50BF0">
        <w:rPr>
          <w:rFonts w:asciiTheme="minorHAnsi" w:eastAsia="SimSun" w:hAnsiTheme="minorHAnsi"/>
        </w:rPr>
        <w:t>20</w:t>
      </w:r>
      <w:r w:rsidR="00C616C6" w:rsidRPr="00D50BF0">
        <w:rPr>
          <w:rFonts w:asciiTheme="minorHAnsi" w:eastAsia="SimSun" w:hAnsiTheme="minorHAnsi"/>
        </w:rPr>
        <w:t>5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543"/>
      </w:tblGrid>
      <w:tr w:rsidR="002A330D" w:rsidRPr="00D50BF0" w14:paraId="4E78D445" w14:textId="77777777" w:rsidTr="00A46D3F">
        <w:trPr>
          <w:cantSplit/>
          <w:tblHeader/>
        </w:trPr>
        <w:tc>
          <w:tcPr>
            <w:tcW w:w="3402" w:type="dxa"/>
            <w:hideMark/>
          </w:tcPr>
          <w:p w14:paraId="0CF90348" w14:textId="77777777" w:rsidR="002A330D" w:rsidRPr="00D50BF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D50BF0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2127" w:type="dxa"/>
            <w:hideMark/>
          </w:tcPr>
          <w:p w14:paraId="47FF8F03" w14:textId="77777777" w:rsidR="002A330D" w:rsidRPr="00D50BF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543" w:type="dxa"/>
            <w:hideMark/>
          </w:tcPr>
          <w:p w14:paraId="321E4639" w14:textId="77777777" w:rsidR="002A330D" w:rsidRPr="00D50BF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2A330D" w:rsidRPr="00D50BF0" w14:paraId="1DA1E07C" w14:textId="77777777" w:rsidTr="00A46D3F">
        <w:trPr>
          <w:cantSplit/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338F" w14:textId="77777777" w:rsidR="002A330D" w:rsidRPr="00D50BF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D50BF0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ABC47" w14:textId="77777777" w:rsidR="002A330D" w:rsidRPr="00D50BF0" w:rsidRDefault="002A330D" w:rsidP="00721C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4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ED00" w14:textId="77777777" w:rsidR="002A330D" w:rsidRPr="00D50BF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62DB376" w14:textId="093E5604" w:rsidR="002A330D" w:rsidRPr="00D50BF0" w:rsidRDefault="002A330D" w:rsidP="00614E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</w:rPr>
      </w:pPr>
      <w:r w:rsidRPr="00D50BF0">
        <w:rPr>
          <w:rFonts w:eastAsia="SimSun"/>
          <w:b/>
          <w:bCs/>
          <w:i/>
          <w:iCs/>
        </w:rPr>
        <w:t>Германия (Федеративная Республика)/DEU</w:t>
      </w:r>
      <w:r w:rsidRPr="00D50BF0">
        <w:rPr>
          <w:rFonts w:eastAsia="SimSun"/>
          <w:b/>
          <w:bCs/>
          <w:i/>
          <w:iCs/>
        </w:rPr>
        <w:tab/>
      </w:r>
      <w:r w:rsidR="0027109E" w:rsidRPr="00D50BF0">
        <w:rPr>
          <w:rFonts w:eastAsia="SimSun"/>
          <w:b/>
          <w:bCs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402"/>
        <w:gridCol w:w="2127"/>
        <w:gridCol w:w="3543"/>
      </w:tblGrid>
      <w:tr w:rsidR="00795A73" w:rsidRPr="00D50BF0" w14:paraId="17302520" w14:textId="77777777" w:rsidTr="00A46D3F">
        <w:trPr>
          <w:cantSplit/>
          <w:trHeight w:val="328"/>
        </w:trPr>
        <w:tc>
          <w:tcPr>
            <w:tcW w:w="3402" w:type="dxa"/>
          </w:tcPr>
          <w:p w14:paraId="2E39B15D" w14:textId="77777777" w:rsidR="00C616C6" w:rsidRPr="00D50BF0" w:rsidRDefault="00C616C6" w:rsidP="00C616C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Aircall SAS</w:t>
            </w:r>
          </w:p>
          <w:p w14:paraId="7655F85A" w14:textId="77777777" w:rsidR="00C616C6" w:rsidRPr="00D50BF0" w:rsidRDefault="00C616C6" w:rsidP="00C616C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11-15 rue Saint Georges</w:t>
            </w:r>
          </w:p>
          <w:p w14:paraId="5B257E0B" w14:textId="77777777" w:rsidR="00C616C6" w:rsidRPr="00D50BF0" w:rsidRDefault="00C616C6" w:rsidP="00C616C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F-75009 PARIS</w:t>
            </w:r>
          </w:p>
          <w:p w14:paraId="033B3020" w14:textId="486154D2" w:rsidR="00795A73" w:rsidRPr="00D50BF0" w:rsidRDefault="00C616C6" w:rsidP="00C616C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sz w:val="16"/>
                <w:szCs w:val="16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Frankreich</w:t>
            </w:r>
          </w:p>
        </w:tc>
        <w:tc>
          <w:tcPr>
            <w:tcW w:w="2127" w:type="dxa"/>
          </w:tcPr>
          <w:p w14:paraId="10B1F3D4" w14:textId="7E2696DC" w:rsidR="00795A73" w:rsidRPr="00D50BF0" w:rsidRDefault="00C616C6" w:rsidP="00A46D3F">
            <w:pPr>
              <w:widowControl w:val="0"/>
              <w:spacing w:before="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D50BF0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AIRCAL</w:t>
            </w:r>
          </w:p>
        </w:tc>
        <w:tc>
          <w:tcPr>
            <w:tcW w:w="3543" w:type="dxa"/>
          </w:tcPr>
          <w:p w14:paraId="33E03E7C" w14:textId="77777777" w:rsidR="00C616C6" w:rsidRPr="00D50BF0" w:rsidRDefault="00C616C6" w:rsidP="00C616C6">
            <w:pPr>
              <w:widowControl w:val="0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Alain Bensimon</w:t>
            </w:r>
          </w:p>
          <w:p w14:paraId="3CC9F749" w14:textId="7446E297" w:rsidR="00C616C6" w:rsidRPr="00D50BF0" w:rsidRDefault="00C616C6" w:rsidP="00197F3A">
            <w:pPr>
              <w:widowControl w:val="0"/>
              <w:tabs>
                <w:tab w:val="clear" w:pos="567"/>
                <w:tab w:val="clear" w:pos="1276"/>
                <w:tab w:val="left" w:pos="881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="00197F3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+1 941 726 3385</w:t>
            </w:r>
          </w:p>
          <w:p w14:paraId="6DD4C901" w14:textId="011C413E" w:rsidR="00795A73" w:rsidRPr="00D50BF0" w:rsidRDefault="00C616C6" w:rsidP="00197F3A">
            <w:pPr>
              <w:widowControl w:val="0"/>
              <w:tabs>
                <w:tab w:val="clear" w:pos="567"/>
                <w:tab w:val="clear" w:pos="1276"/>
                <w:tab w:val="left" w:pos="880"/>
              </w:tabs>
              <w:spacing w:before="0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Эл. почта:</w:t>
            </w:r>
            <w:r w:rsidR="00197F3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  <w:r w:rsidRPr="00D50BF0">
              <w:rPr>
                <w:rFonts w:asciiTheme="minorHAnsi" w:hAnsiTheme="minorHAnsi" w:cstheme="minorHAnsi"/>
                <w:sz w:val="18"/>
                <w:szCs w:val="18"/>
              </w:rPr>
              <w:t>telcoupdates@aircall.io</w:t>
            </w:r>
          </w:p>
        </w:tc>
      </w:tr>
    </w:tbl>
    <w:p w14:paraId="74D40F5C" w14:textId="105F4716" w:rsidR="00B95D75" w:rsidRPr="00D50BF0" w:rsidRDefault="00B95D75" w:rsidP="00A46D3F">
      <w:pPr>
        <w:keepNext/>
        <w:keepLines/>
        <w:pageBreakBefore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D50BF0">
        <w:rPr>
          <w:rFonts w:asciiTheme="minorHAnsi" w:eastAsia="SimSun" w:hAnsiTheme="minorHAnsi" w:cstheme="minorHAnsi"/>
          <w:b/>
          <w:bCs/>
          <w:sz w:val="26"/>
          <w:szCs w:val="22"/>
        </w:rPr>
        <w:lastRenderedPageBreak/>
        <w:t>Список кодов пунктов международной сигнализации (ISPC)</w:t>
      </w:r>
      <w:r w:rsidRPr="00D50BF0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D50BF0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2B9FE81A" w:rsidR="00B95D75" w:rsidRPr="00D50BF0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D50BF0">
        <w:rPr>
          <w:rFonts w:asciiTheme="minorHAnsi" w:eastAsia="SimSun" w:hAnsiTheme="minorHAnsi" w:cstheme="minorHAnsi"/>
        </w:rPr>
        <w:t xml:space="preserve">Приложение к Оперативному бюллетеню МСЭ № </w:t>
      </w:r>
      <w:r w:rsidRPr="00D50BF0">
        <w:rPr>
          <w:rFonts w:asciiTheme="minorHAnsi" w:eastAsia="SimSun" w:hAnsiTheme="minorHAnsi" w:cstheme="minorHAnsi"/>
          <w:bCs/>
        </w:rPr>
        <w:t xml:space="preserve">1295 – </w:t>
      </w:r>
      <w:r w:rsidRPr="00D50BF0">
        <w:rPr>
          <w:rFonts w:asciiTheme="minorHAnsi" w:hAnsiTheme="minorHAnsi" w:cstheme="minorHAnsi"/>
        </w:rPr>
        <w:t>1.VII.2024</w:t>
      </w:r>
      <w:r w:rsidRPr="00D50BF0">
        <w:rPr>
          <w:rFonts w:asciiTheme="minorHAnsi" w:eastAsia="SimSun" w:hAnsiTheme="minorHAnsi" w:cstheme="minorHAnsi"/>
        </w:rPr>
        <w:br/>
        <w:t xml:space="preserve">Поправка № </w:t>
      </w:r>
      <w:r w:rsidR="0027109E" w:rsidRPr="00D50BF0">
        <w:rPr>
          <w:rFonts w:asciiTheme="minorHAnsi" w:eastAsia="SimSun" w:hAnsiTheme="minorHAnsi" w:cstheme="minorHAnsi"/>
        </w:rPr>
        <w:t>3</w:t>
      </w:r>
      <w:r w:rsidR="00C616C6" w:rsidRPr="00D50BF0">
        <w:rPr>
          <w:rFonts w:asciiTheme="minorHAnsi" w:eastAsia="SimSun" w:hAnsiTheme="minorHAnsi" w:cstheme="minorHAnsi"/>
        </w:rPr>
        <w:t>6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D50BF0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50BF0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D50BF0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50BF0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D50BF0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50BF0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D50BF0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D50BF0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D50BF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D50BF0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20A61258" w:rsidR="00B95D75" w:rsidRPr="00D50BF0" w:rsidRDefault="00C616C6" w:rsidP="004E4FE2">
            <w:pPr>
              <w:pStyle w:val="StyleTabletextLeft"/>
              <w:rPr>
                <w:b/>
                <w:lang w:val="ru-RU"/>
              </w:rPr>
            </w:pPr>
            <w:r w:rsidRPr="00D50BF0">
              <w:rPr>
                <w:b/>
                <w:lang w:val="ru-RU"/>
              </w:rPr>
              <w:t>Южно-Африканская Республика</w:t>
            </w:r>
            <w:r w:rsidR="00B95D75" w:rsidRPr="00D50BF0">
              <w:rPr>
                <w:b/>
                <w:szCs w:val="18"/>
                <w:lang w:val="ru-RU"/>
              </w:rPr>
              <w:t>      </w:t>
            </w:r>
            <w:r w:rsidR="002A330D" w:rsidRPr="00D50BF0">
              <w:rPr>
                <w:b/>
                <w:lang w:val="ru-RU"/>
              </w:rPr>
              <w:t>ADD</w:t>
            </w:r>
          </w:p>
        </w:tc>
      </w:tr>
      <w:tr w:rsidR="00C616C6" w:rsidRPr="00D50BF0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398A6FC3" w:rsidR="00C616C6" w:rsidRPr="00D50BF0" w:rsidRDefault="00C616C6" w:rsidP="00C616C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6-113-3</w:t>
            </w:r>
          </w:p>
        </w:tc>
        <w:tc>
          <w:tcPr>
            <w:tcW w:w="501" w:type="pct"/>
          </w:tcPr>
          <w:p w14:paraId="289FA5EE" w14:textId="680DB4EB" w:rsidR="00C616C6" w:rsidRPr="00D50BF0" w:rsidRDefault="00C616C6" w:rsidP="00C616C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13195</w:t>
            </w:r>
          </w:p>
        </w:tc>
        <w:tc>
          <w:tcPr>
            <w:tcW w:w="1908" w:type="pct"/>
          </w:tcPr>
          <w:p w14:paraId="0FAD609F" w14:textId="3F23F756" w:rsidR="00C616C6" w:rsidRPr="00D50BF0" w:rsidRDefault="00C616C6" w:rsidP="00C616C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GQvSTP</w:t>
            </w:r>
          </w:p>
        </w:tc>
        <w:tc>
          <w:tcPr>
            <w:tcW w:w="2090" w:type="pct"/>
          </w:tcPr>
          <w:p w14:paraId="09608058" w14:textId="2D21258C" w:rsidR="00C616C6" w:rsidRPr="00D50BF0" w:rsidRDefault="00C616C6" w:rsidP="00C616C6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MTN Pty Ltd</w:t>
            </w:r>
          </w:p>
        </w:tc>
      </w:tr>
      <w:tr w:rsidR="00C616C6" w:rsidRPr="00D50BF0" w14:paraId="4A05C645" w14:textId="77777777" w:rsidTr="00C616C6">
        <w:trPr>
          <w:cantSplit/>
          <w:trHeight w:val="240"/>
        </w:trPr>
        <w:tc>
          <w:tcPr>
            <w:tcW w:w="5000" w:type="pct"/>
            <w:gridSpan w:val="4"/>
          </w:tcPr>
          <w:p w14:paraId="51B93A7E" w14:textId="1BFC52CD" w:rsidR="00C616C6" w:rsidRPr="00D50BF0" w:rsidRDefault="00C616C6" w:rsidP="00170AAA">
            <w:pPr>
              <w:pStyle w:val="StyleTabletextLeft"/>
              <w:rPr>
                <w:lang w:val="ru-RU"/>
              </w:rPr>
            </w:pPr>
            <w:r w:rsidRPr="00D50BF0">
              <w:rPr>
                <w:b/>
                <w:lang w:val="ru-RU"/>
              </w:rPr>
              <w:t>Соединенные Штаты Америки</w:t>
            </w:r>
            <w:r w:rsidRPr="00D50BF0">
              <w:rPr>
                <w:b/>
                <w:szCs w:val="18"/>
                <w:lang w:val="ru-RU"/>
              </w:rPr>
              <w:t>      </w:t>
            </w:r>
            <w:r w:rsidRPr="00D50BF0">
              <w:rPr>
                <w:b/>
                <w:lang w:val="ru-RU"/>
              </w:rPr>
              <w:t>ADD</w:t>
            </w:r>
          </w:p>
        </w:tc>
      </w:tr>
      <w:tr w:rsidR="00C616C6" w:rsidRPr="00D50BF0" w14:paraId="0E50BE44" w14:textId="77777777" w:rsidTr="004E4FE2">
        <w:trPr>
          <w:cantSplit/>
          <w:trHeight w:val="240"/>
        </w:trPr>
        <w:tc>
          <w:tcPr>
            <w:tcW w:w="501" w:type="pct"/>
          </w:tcPr>
          <w:p w14:paraId="5A941E61" w14:textId="4F7C24C8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3-187-3</w:t>
            </w:r>
          </w:p>
        </w:tc>
        <w:tc>
          <w:tcPr>
            <w:tcW w:w="501" w:type="pct"/>
          </w:tcPr>
          <w:p w14:paraId="7F5E5CDB" w14:textId="689BEF8F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7643</w:t>
            </w:r>
          </w:p>
        </w:tc>
        <w:tc>
          <w:tcPr>
            <w:tcW w:w="1908" w:type="pct"/>
          </w:tcPr>
          <w:p w14:paraId="621D33CB" w14:textId="41423829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Jacksonville Beach, FL</w:t>
            </w:r>
          </w:p>
        </w:tc>
        <w:tc>
          <w:tcPr>
            <w:tcW w:w="2090" w:type="pct"/>
          </w:tcPr>
          <w:p w14:paraId="1558E4DD" w14:textId="2471565C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Latam Telecommunications, L.L.C.</w:t>
            </w:r>
          </w:p>
        </w:tc>
      </w:tr>
      <w:tr w:rsidR="00C616C6" w:rsidRPr="00D50BF0" w14:paraId="114D3FE4" w14:textId="77777777" w:rsidTr="004E4FE2">
        <w:trPr>
          <w:cantSplit/>
          <w:trHeight w:val="240"/>
        </w:trPr>
        <w:tc>
          <w:tcPr>
            <w:tcW w:w="501" w:type="pct"/>
          </w:tcPr>
          <w:p w14:paraId="7A6A8EAD" w14:textId="2B0ADC9E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3-203-0</w:t>
            </w:r>
          </w:p>
        </w:tc>
        <w:tc>
          <w:tcPr>
            <w:tcW w:w="501" w:type="pct"/>
          </w:tcPr>
          <w:p w14:paraId="64F06A3F" w14:textId="5ABE6107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7768</w:t>
            </w:r>
          </w:p>
        </w:tc>
        <w:tc>
          <w:tcPr>
            <w:tcW w:w="1908" w:type="pct"/>
          </w:tcPr>
          <w:p w14:paraId="7628E633" w14:textId="549D3C42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Jacksonville Beach, FL</w:t>
            </w:r>
          </w:p>
        </w:tc>
        <w:tc>
          <w:tcPr>
            <w:tcW w:w="2090" w:type="pct"/>
          </w:tcPr>
          <w:p w14:paraId="1A142146" w14:textId="2F1D8D57" w:rsidR="00C616C6" w:rsidRPr="00D50BF0" w:rsidRDefault="00C616C6" w:rsidP="00C616C6">
            <w:pPr>
              <w:pStyle w:val="StyleTabletextLeft"/>
              <w:rPr>
                <w:szCs w:val="18"/>
                <w:lang w:val="ru-RU"/>
              </w:rPr>
            </w:pPr>
            <w:r w:rsidRPr="00D50BF0">
              <w:rPr>
                <w:szCs w:val="18"/>
                <w:lang w:val="ru-RU"/>
              </w:rPr>
              <w:t>Latam Telecommunications, L.L.C.</w:t>
            </w:r>
          </w:p>
        </w:tc>
      </w:tr>
    </w:tbl>
    <w:p w14:paraId="049EC96A" w14:textId="77777777" w:rsidR="00B95D75" w:rsidRPr="00D50BF0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D50BF0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6FDCAF61" w14:textId="77777777" w:rsidR="00C12F04" w:rsidRPr="00D50BF0" w:rsidRDefault="00B95D75" w:rsidP="00A83684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D50BF0">
        <w:rPr>
          <w:rFonts w:asciiTheme="minorHAnsi" w:eastAsia="SimSun" w:hAnsiTheme="minorHAnsi" w:cstheme="minorHAnsi"/>
          <w:sz w:val="16"/>
          <w:szCs w:val="16"/>
        </w:rPr>
        <w:t>ISPC:</w:t>
      </w:r>
      <w:r w:rsidRPr="00D50BF0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D50BF0">
        <w:rPr>
          <w:rFonts w:asciiTheme="minorHAnsi" w:eastAsia="SimSun" w:hAnsiTheme="minorHAnsi" w:cstheme="minorHAnsi"/>
          <w:sz w:val="16"/>
          <w:szCs w:val="16"/>
        </w:rPr>
        <w:br/>
      </w:r>
      <w:r w:rsidRPr="00D50BF0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3730E708" w14:textId="77777777" w:rsidR="00B95D75" w:rsidRPr="00D50BF0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D50BF0">
        <w:rPr>
          <w:szCs w:val="26"/>
          <w:lang w:val="ru-RU"/>
        </w:rPr>
        <w:t>Национальный план нумерации</w:t>
      </w:r>
      <w:r w:rsidRPr="00D50BF0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D50BF0" w:rsidRDefault="00B95D75" w:rsidP="00D25BD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</w:rPr>
      </w:pPr>
      <w:bookmarkStart w:id="214" w:name="_Toc36875244"/>
      <w:bookmarkStart w:id="215" w:name="_Toc469048962"/>
      <w:r w:rsidRPr="00D50BF0">
        <w:rPr>
          <w:rFonts w:eastAsia="SimSun" w:cs="Arial"/>
        </w:rPr>
        <w:t>Веб-страница</w:t>
      </w:r>
      <w:r w:rsidRPr="00D50BF0">
        <w:rPr>
          <w:rFonts w:eastAsia="SimSun"/>
        </w:rPr>
        <w:t>:</w:t>
      </w:r>
      <w:bookmarkEnd w:id="214"/>
      <w:r w:rsidRPr="00D50BF0">
        <w:rPr>
          <w:rFonts w:eastAsia="SimSun"/>
        </w:rPr>
        <w:t xml:space="preserve"> </w:t>
      </w:r>
      <w:bookmarkEnd w:id="215"/>
      <w:r w:rsidR="00EB4C11" w:rsidRPr="00D50BF0">
        <w:t>www.itu.int/itu-t/nnp</w:t>
      </w:r>
    </w:p>
    <w:p w14:paraId="4A16B8EF" w14:textId="77777777" w:rsidR="00B95D75" w:rsidRPr="00D50BF0" w:rsidRDefault="00B95D75" w:rsidP="00B95D75">
      <w:pPr>
        <w:spacing w:before="240"/>
      </w:pPr>
      <w:r w:rsidRPr="00D50BF0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D50BF0" w:rsidRDefault="00B95D75" w:rsidP="00B95D75">
      <w:r w:rsidRPr="00D50BF0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39" w:history="1">
        <w:r w:rsidRPr="00D50BF0">
          <w:rPr>
            <w:rStyle w:val="Hyperlink"/>
            <w:color w:val="auto"/>
            <w:u w:val="none"/>
          </w:rPr>
          <w:t>tsbtson@itu.int</w:t>
        </w:r>
      </w:hyperlink>
      <w:r w:rsidRPr="00D50BF0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03F79315" w:rsidR="00B95D75" w:rsidRPr="00D50BF0" w:rsidRDefault="00B95D75" w:rsidP="00B95D75">
      <w:pPr>
        <w:spacing w:after="240"/>
      </w:pPr>
      <w:r w:rsidRPr="00D50BF0">
        <w:t>В период с 1</w:t>
      </w:r>
      <w:r w:rsidR="00835617" w:rsidRPr="00D50BF0">
        <w:t xml:space="preserve"> </w:t>
      </w:r>
      <w:r w:rsidR="00463D99" w:rsidRPr="00D50BF0">
        <w:t>апреля</w:t>
      </w:r>
      <w:r w:rsidR="0027109E" w:rsidRPr="00D50BF0">
        <w:t xml:space="preserve"> </w:t>
      </w:r>
      <w:r w:rsidRPr="00D50BF0">
        <w:t>202</w:t>
      </w:r>
      <w:r w:rsidR="0027109E" w:rsidRPr="00D50BF0">
        <w:t>6</w:t>
      </w:r>
      <w:r w:rsidRPr="00D50BF0"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D50BF0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D50BF0" w:rsidRDefault="00B95D75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D50BF0">
              <w:rPr>
                <w:rFonts w:asciiTheme="minorHAnsi" w:hAnsiTheme="minorHAnsi"/>
                <w:i/>
                <w:iCs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D50BF0" w:rsidRDefault="00B95D75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</w:rPr>
            </w:pPr>
            <w:r w:rsidRPr="00D50BF0">
              <w:rPr>
                <w:rFonts w:asciiTheme="minorHAnsi" w:hAnsiTheme="minorHAnsi"/>
                <w:i/>
                <w:iCs/>
              </w:rPr>
              <w:t>Код страны (CC)</w:t>
            </w:r>
          </w:p>
        </w:tc>
      </w:tr>
      <w:tr w:rsidR="00170AAA" w:rsidRPr="00D50BF0" w14:paraId="6D69AB04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0B9" w14:textId="1C50AAF2" w:rsidR="00170AAA" w:rsidRPr="00D50BF0" w:rsidRDefault="00463D99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hAnsiTheme="minorHAnsi"/>
              </w:rPr>
            </w:pPr>
            <w:r w:rsidRPr="00D50BF0">
              <w:rPr>
                <w:rFonts w:asciiTheme="minorHAnsi" w:hAnsiTheme="minorHAnsi"/>
              </w:rPr>
              <w:t>Венгрия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64E" w14:textId="2C9D20CF" w:rsidR="00170AAA" w:rsidRPr="00D50BF0" w:rsidRDefault="00170AAA" w:rsidP="004B6FA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</w:pPr>
            <w:r w:rsidRPr="00D50BF0">
              <w:t>+</w:t>
            </w:r>
            <w:r w:rsidR="00463D99" w:rsidRPr="00D50BF0">
              <w:t>36</w:t>
            </w:r>
          </w:p>
        </w:tc>
      </w:tr>
    </w:tbl>
    <w:p w14:paraId="7DAC370B" w14:textId="77777777" w:rsidR="00B95D75" w:rsidRPr="00D50BF0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D50BF0" w:rsidSect="00CB1837">
      <w:footerReference w:type="even" r:id="rId40"/>
      <w:footerReference w:type="default" r:id="rId41"/>
      <w:footerReference w:type="first" r:id="rId42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A3D1" w14:textId="77777777" w:rsidR="000E708D" w:rsidRPr="00D47995" w:rsidRDefault="000E708D">
      <w:r w:rsidRPr="00D47995">
        <w:separator/>
      </w:r>
    </w:p>
  </w:endnote>
  <w:endnote w:type="continuationSeparator" w:id="0">
    <w:p w14:paraId="4B4358BB" w14:textId="77777777" w:rsidR="000E708D" w:rsidRPr="00D47995" w:rsidRDefault="000E708D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454BF2E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37630">
            <w:rPr>
              <w:noProof/>
              <w:color w:val="FFFFFF"/>
            </w:rPr>
            <w:t>1339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1D7F0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049997BB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37630">
            <w:rPr>
              <w:noProof/>
              <w:color w:val="FFFFFF"/>
            </w:rPr>
            <w:t>1339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0F6E9693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37630">
            <w:rPr>
              <w:noProof/>
              <w:color w:val="FFFFFF"/>
            </w:rPr>
            <w:t>1339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40DD0395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37630">
            <w:rPr>
              <w:noProof/>
              <w:color w:val="FFFFFF"/>
            </w:rPr>
            <w:t>1339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76EB3576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951E" w14:textId="77777777" w:rsidR="000E708D" w:rsidRPr="00D47995" w:rsidRDefault="000E708D">
      <w:r w:rsidRPr="00D47995">
        <w:separator/>
      </w:r>
    </w:p>
  </w:footnote>
  <w:footnote w:type="continuationSeparator" w:id="0">
    <w:p w14:paraId="508A0275" w14:textId="77777777" w:rsidR="000E708D" w:rsidRPr="00D47995" w:rsidRDefault="000E708D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38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02699479">
    <w:abstractNumId w:val="27"/>
  </w:num>
  <w:num w:numId="2" w16cid:durableId="1646079231">
    <w:abstractNumId w:val="23"/>
  </w:num>
  <w:num w:numId="3" w16cid:durableId="2118331091">
    <w:abstractNumId w:val="20"/>
  </w:num>
  <w:num w:numId="4" w16cid:durableId="280386374">
    <w:abstractNumId w:val="17"/>
  </w:num>
  <w:num w:numId="5" w16cid:durableId="1610157614">
    <w:abstractNumId w:val="2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25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 w:numId="17" w16cid:durableId="193815351">
    <w:abstractNumId w:val="37"/>
  </w:num>
  <w:num w:numId="18" w16cid:durableId="1918706623">
    <w:abstractNumId w:val="16"/>
  </w:num>
  <w:num w:numId="19" w16cid:durableId="17508872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20" w16cid:durableId="1605530940">
    <w:abstractNumId w:val="18"/>
  </w:num>
  <w:num w:numId="21" w16cid:durableId="1040201030">
    <w:abstractNumId w:val="12"/>
  </w:num>
  <w:num w:numId="22" w16cid:durableId="152990160">
    <w:abstractNumId w:val="10"/>
  </w:num>
  <w:num w:numId="23" w16cid:durableId="151587824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4" w16cid:durableId="68964577">
    <w:abstractNumId w:val="36"/>
  </w:num>
  <w:num w:numId="25" w16cid:durableId="66848174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6" w16cid:durableId="4109685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 w16cid:durableId="24130428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8" w16cid:durableId="1743065855">
    <w:abstractNumId w:val="15"/>
  </w:num>
  <w:num w:numId="29" w16cid:durableId="32532727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8103">
    <w:abstractNumId w:val="34"/>
  </w:num>
  <w:num w:numId="31" w16cid:durableId="1084575095">
    <w:abstractNumId w:val="28"/>
  </w:num>
  <w:num w:numId="32" w16cid:durableId="404039034">
    <w:abstractNumId w:val="38"/>
  </w:num>
  <w:num w:numId="33" w16cid:durableId="2025205358">
    <w:abstractNumId w:val="19"/>
  </w:num>
  <w:num w:numId="34" w16cid:durableId="42919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5" w16cid:durableId="179317154">
    <w:abstractNumId w:val="11"/>
  </w:num>
  <w:num w:numId="36" w16cid:durableId="1593465030">
    <w:abstractNumId w:val="31"/>
  </w:num>
  <w:num w:numId="37" w16cid:durableId="1908224062">
    <w:abstractNumId w:val="26"/>
  </w:num>
  <w:num w:numId="38" w16cid:durableId="1996369293">
    <w:abstractNumId w:val="30"/>
  </w:num>
  <w:num w:numId="39" w16cid:durableId="1060254890">
    <w:abstractNumId w:val="24"/>
  </w:num>
  <w:num w:numId="40" w16cid:durableId="646082735">
    <w:abstractNumId w:val="35"/>
  </w:num>
  <w:num w:numId="41" w16cid:durableId="36078326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42" w16cid:durableId="2032679533">
    <w:abstractNumId w:val="13"/>
  </w:num>
  <w:num w:numId="43" w16cid:durableId="2079607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4" w16cid:durableId="491137805">
    <w:abstractNumId w:val="29"/>
  </w:num>
  <w:num w:numId="45" w16cid:durableId="1310942811">
    <w:abstractNumId w:val="14"/>
  </w:num>
  <w:num w:numId="46" w16cid:durableId="1956255327">
    <w:abstractNumId w:val="32"/>
  </w:num>
  <w:num w:numId="47" w16cid:durableId="162149850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67F4A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87F56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0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5EC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668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08D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ACC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AAA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A5C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97F3A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DB0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A99"/>
    <w:rsid w:val="00222FC6"/>
    <w:rsid w:val="00223417"/>
    <w:rsid w:val="00223862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1AD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180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AC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39B7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2B4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2EB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52B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204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3D99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50"/>
    <w:rsid w:val="004968C9"/>
    <w:rsid w:val="00496A4B"/>
    <w:rsid w:val="00496FBE"/>
    <w:rsid w:val="0049705A"/>
    <w:rsid w:val="00497217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6FA1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279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9D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175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B91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2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D7E72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0B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D1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A2D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2AF2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A14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957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8C3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5EA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A73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13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271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C8B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A75"/>
    <w:rsid w:val="008A1DCE"/>
    <w:rsid w:val="008A1FFA"/>
    <w:rsid w:val="008A20F7"/>
    <w:rsid w:val="008A2162"/>
    <w:rsid w:val="008A23DE"/>
    <w:rsid w:val="008A26F3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2F04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C19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27E44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CB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500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4D4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383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CBA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27DC3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D3F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1AC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8E9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684"/>
    <w:rsid w:val="00A83B85"/>
    <w:rsid w:val="00A83CDB"/>
    <w:rsid w:val="00A83D6C"/>
    <w:rsid w:val="00A83ECB"/>
    <w:rsid w:val="00A8426B"/>
    <w:rsid w:val="00A8449C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AA3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1F0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72F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0CB8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30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C99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A5A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87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38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6C6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8FA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3B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DF2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4F83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BDD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BF0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2912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DF7DA4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30"/>
    <w:rsid w:val="00E37691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5D5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432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4F6"/>
    <w:rsid w:val="00EA6858"/>
    <w:rsid w:val="00EA698E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0F54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6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521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736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4DD0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37FB2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197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AB8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8A26F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8A26F3"/>
    <w:rPr>
      <w:rFonts w:eastAsia="Times New Roman" w:cs="Calibri"/>
      <w:lang w:eastAsia="en-US"/>
    </w:rPr>
  </w:style>
  <w:style w:type="paragraph" w:customStyle="1" w:styleId="xmsonormal0">
    <w:name w:val="xmsonormal"/>
    <w:basedOn w:val="Normal"/>
    <w:uiPriority w:val="99"/>
    <w:rsid w:val="008A26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GB" w:eastAsia="en-GB"/>
    </w:rPr>
  </w:style>
  <w:style w:type="table" w:customStyle="1" w:styleId="TableGrid60">
    <w:name w:val="Table Grid60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8A26F3"/>
    <w:pPr>
      <w:numPr>
        <w:numId w:val="17"/>
      </w:numPr>
    </w:pPr>
  </w:style>
  <w:style w:type="table" w:customStyle="1" w:styleId="TableGrid414">
    <w:name w:val="Table Grid414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_0"/>
    <w:basedOn w:val="DefaultParagraphFont"/>
    <w:uiPriority w:val="99"/>
    <w:semiHidden/>
    <w:unhideWhenUsed/>
    <w:rsid w:val="008A26F3"/>
    <w:rPr>
      <w:color w:val="605E5C"/>
      <w:shd w:val="clear" w:color="auto" w:fill="E1DFDD"/>
    </w:rPr>
  </w:style>
  <w:style w:type="table" w:customStyle="1" w:styleId="TableGrid63">
    <w:name w:val="Table Grid63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next w:val="TableGrid"/>
    <w:uiPriority w:val="39"/>
    <w:rsid w:val="008A26F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8A26F3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759" TargetMode="External"/><Relationship Id="rId18" Type="http://schemas.openxmlformats.org/officeDocument/2006/relationships/hyperlink" Target="http://handle.itu.int/11.1002/1000/16764" TargetMode="External"/><Relationship Id="rId26" Type="http://schemas.openxmlformats.org/officeDocument/2006/relationships/hyperlink" Target="http://handle.itu.int/11.1002/1000/16772" TargetMode="External"/><Relationship Id="rId39" Type="http://schemas.openxmlformats.org/officeDocument/2006/relationships/hyperlink" Target="mailto:tsbtson@itu.int" TargetMode="External"/><Relationship Id="rId21" Type="http://schemas.openxmlformats.org/officeDocument/2006/relationships/hyperlink" Target="http://handle.itu.int/11.1002/1000/16767" TargetMode="External"/><Relationship Id="rId34" Type="http://schemas.openxmlformats.org/officeDocument/2006/relationships/hyperlink" Target="http://handle.itu.int/11.1002/1000/16780" TargetMode="External"/><Relationship Id="rId42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762" TargetMode="External"/><Relationship Id="rId20" Type="http://schemas.openxmlformats.org/officeDocument/2006/relationships/hyperlink" Target="http://handle.itu.int/11.1002/1000/16766" TargetMode="External"/><Relationship Id="rId29" Type="http://schemas.openxmlformats.org/officeDocument/2006/relationships/hyperlink" Target="http://handle.itu.int/11.1002/1000/16775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34.htm" TargetMode="External"/><Relationship Id="rId24" Type="http://schemas.openxmlformats.org/officeDocument/2006/relationships/hyperlink" Target="http://handle.itu.int/11.1002/1000/16771" TargetMode="External"/><Relationship Id="rId32" Type="http://schemas.openxmlformats.org/officeDocument/2006/relationships/hyperlink" Target="http://handle.itu.int/11.1002/1000/16778" TargetMode="External"/><Relationship Id="rId37" Type="http://schemas.openxmlformats.org/officeDocument/2006/relationships/hyperlink" Target="http://www.itu.int/pub/T-SP-PP.RES.21-2011/" TargetMode="External"/><Relationship Id="rId40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761" TargetMode="External"/><Relationship Id="rId23" Type="http://schemas.openxmlformats.org/officeDocument/2006/relationships/hyperlink" Target="http://handle.itu.int/11.1002/1000/16769" TargetMode="External"/><Relationship Id="rId28" Type="http://schemas.openxmlformats.org/officeDocument/2006/relationships/hyperlink" Target="http://handle.itu.int/11.1002/1000/16774" TargetMode="External"/><Relationship Id="rId36" Type="http://schemas.openxmlformats.org/officeDocument/2006/relationships/hyperlink" Target="http://www.itu.int/pub/T-SP-SR.1-2012" TargetMode="External"/><Relationship Id="rId10" Type="http://schemas.openxmlformats.org/officeDocument/2006/relationships/footer" Target="footer3.xml"/><Relationship Id="rId19" Type="http://schemas.openxmlformats.org/officeDocument/2006/relationships/hyperlink" Target="http://handle.itu.int/11.1002/1000/16765" TargetMode="External"/><Relationship Id="rId31" Type="http://schemas.openxmlformats.org/officeDocument/2006/relationships/hyperlink" Target="http://handle.itu.int/11.1002/1000/1677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760" TargetMode="External"/><Relationship Id="rId22" Type="http://schemas.openxmlformats.org/officeDocument/2006/relationships/hyperlink" Target="http://handle.itu.int/11.1002/1000/16768" TargetMode="External"/><Relationship Id="rId27" Type="http://schemas.openxmlformats.org/officeDocument/2006/relationships/hyperlink" Target="http://handle.itu.int/11.1002/1000/16773" TargetMode="External"/><Relationship Id="rId30" Type="http://schemas.openxmlformats.org/officeDocument/2006/relationships/hyperlink" Target="http://handle.itu.int/11.1002/1000/16776" TargetMode="External"/><Relationship Id="rId35" Type="http://schemas.openxmlformats.org/officeDocument/2006/relationships/hyperlink" Target="https://www.mca.org.mt/regulatory/numbering/numbering-plans" TargetMode="External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786" TargetMode="External"/><Relationship Id="rId17" Type="http://schemas.openxmlformats.org/officeDocument/2006/relationships/hyperlink" Target="http://handle.itu.int/11.1002/1000/16763" TargetMode="External"/><Relationship Id="rId25" Type="http://schemas.openxmlformats.org/officeDocument/2006/relationships/hyperlink" Target="http://handle.itu.int/11.1002/1000/16781" TargetMode="External"/><Relationship Id="rId33" Type="http://schemas.openxmlformats.org/officeDocument/2006/relationships/hyperlink" Target="http://handle.itu.int/11.1002/1000/16779" TargetMode="External"/><Relationship Id="rId38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2761</Words>
  <Characters>16956</Characters>
  <Application>Microsoft Office Word</Application>
  <DocSecurity>0</DocSecurity>
  <Lines>807</Lines>
  <Paragraphs>563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№1336</vt:lpstr>
    </vt:vector>
  </TitlesOfParts>
  <Company>ITU</Company>
  <LinksUpToDate>false</LinksUpToDate>
  <CharactersWithSpaces>19154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№1339</dc:title>
  <dc:subject/>
  <dc:creator>ITU-T</dc:creator>
  <cp:keywords/>
  <dc:description/>
  <cp:lastModifiedBy>Berdyeva, Elena</cp:lastModifiedBy>
  <cp:revision>14</cp:revision>
  <cp:lastPrinted>2026-02-05T13:15:00Z</cp:lastPrinted>
  <dcterms:created xsi:type="dcterms:W3CDTF">2026-05-11T08:21:00Z</dcterms:created>
  <dcterms:modified xsi:type="dcterms:W3CDTF">2026-05-18T08:24:00Z</dcterms:modified>
</cp:coreProperties>
</file>