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D15CBA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D15CBA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D15CBA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D15CB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D15CBA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D15CBA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73736688" w:rsidR="00F540FB" w:rsidRPr="00D15CBA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D15CBA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D15CBA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D15CBA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D15CBA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EB29BE" w:rsidRPr="00D15CBA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D77235" w:rsidRPr="00D15CBA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35C2B6B5" w:rsidR="00F540FB" w:rsidRPr="00D15CBA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15CBA">
              <w:rPr>
                <w:color w:val="FFFFFF" w:themeColor="background1"/>
                <w:sz w:val="18"/>
                <w:szCs w:val="18"/>
              </w:rPr>
              <w:t>1.</w:t>
            </w:r>
            <w:r w:rsidR="004E4175" w:rsidRPr="00D15CBA">
              <w:rPr>
                <w:color w:val="FFFFFF" w:themeColor="background1"/>
                <w:sz w:val="18"/>
                <w:szCs w:val="18"/>
              </w:rPr>
              <w:t>I</w:t>
            </w:r>
            <w:r w:rsidR="00D77235" w:rsidRPr="00D15CBA">
              <w:rPr>
                <w:color w:val="FFFFFF" w:themeColor="background1"/>
                <w:sz w:val="18"/>
                <w:szCs w:val="18"/>
              </w:rPr>
              <w:t>V</w:t>
            </w:r>
            <w:r w:rsidRPr="00D15CBA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D15CBA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D15CBA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2A268693" w:rsidR="00F540FB" w:rsidRPr="00D15CBA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15CBA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7F3053"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13</w:t>
            </w:r>
            <w:r w:rsidR="0093487D"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7F3053"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марта </w:t>
            </w:r>
            <w:r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D15CBA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2A38AD28" w:rsidR="00F540FB" w:rsidRPr="00D15CBA" w:rsidRDefault="00D87087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ISSN </w:t>
            </w:r>
            <w:r w:rsidR="00B870AB" w:rsidRPr="00D15CBA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2312-8232 </w:t>
            </w:r>
            <w:r w:rsidRPr="00D15CB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D15CBA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2B8728FC" w:rsidR="006514E4" w:rsidRPr="00D15CBA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D15CBA">
              <w:rPr>
                <w:rFonts w:asciiTheme="minorHAnsi" w:hAnsiTheme="minorHAnsi"/>
                <w:sz w:val="14"/>
                <w:szCs w:val="14"/>
              </w:rPr>
              <w:t xml:space="preserve">Place des Nations CH-1211 </w:t>
            </w:r>
            <w:r w:rsidRPr="00D15CBA">
              <w:rPr>
                <w:rFonts w:asciiTheme="minorHAnsi" w:hAnsiTheme="minorHAnsi"/>
                <w:sz w:val="14"/>
                <w:szCs w:val="14"/>
              </w:rPr>
              <w:br/>
              <w:t xml:space="preserve">Genève 20 (Switzerland) </w:t>
            </w:r>
            <w:r w:rsidRPr="00D15CBA">
              <w:rPr>
                <w:rFonts w:asciiTheme="minorHAnsi" w:hAnsiTheme="minorHAnsi"/>
                <w:sz w:val="14"/>
                <w:szCs w:val="14"/>
              </w:rPr>
              <w:br/>
              <w:t>Тел.:</w:t>
            </w:r>
            <w:r w:rsidRPr="00D15CBA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D15CBA">
              <w:rPr>
                <w:rFonts w:asciiTheme="minorHAnsi" w:hAnsiTheme="minorHAnsi"/>
                <w:sz w:val="14"/>
                <w:szCs w:val="14"/>
              </w:rPr>
              <w:br/>
            </w:r>
            <w:r w:rsidRPr="00D15CBA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D15CBA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D15CBA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D15CBA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15CBA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D15CBA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D15CBA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D15CBA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D15CBA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D15CBA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D15CBA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D15CBA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D15CBA" w:rsidRDefault="00B648E2" w:rsidP="00D53990">
      <w:pPr>
        <w:pStyle w:val="Heading1"/>
        <w:keepNext w:val="0"/>
        <w:widowControl w:val="0"/>
        <w:ind w:left="142"/>
        <w:jc w:val="center"/>
        <w:rPr>
          <w:rFonts w:cstheme="minorHAnsi"/>
          <w:sz w:val="26"/>
          <w:szCs w:val="26"/>
        </w:rPr>
      </w:pPr>
      <w:r w:rsidRPr="00D15CBA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D15CBA" w:rsidRDefault="00B648E2" w:rsidP="00646340">
      <w:pPr>
        <w:widowControl w:val="0"/>
        <w:jc w:val="right"/>
      </w:pPr>
      <w:r w:rsidRPr="00D15CBA">
        <w:rPr>
          <w:i/>
          <w:iCs/>
        </w:rPr>
        <w:t>Стр.</w:t>
      </w:r>
    </w:p>
    <w:p w14:paraId="5398935F" w14:textId="239EDCFF" w:rsidR="0027472C" w:rsidRPr="00D15CBA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D15CBA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D15CBA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D15CBA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D15CBA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D15CBA">
        <w:rPr>
          <w:noProof w:val="0"/>
          <w:webHidden/>
          <w:lang w:val="ru-RU"/>
        </w:rPr>
        <w:tab/>
      </w:r>
      <w:r w:rsidR="00690A4F" w:rsidRPr="00D15CBA">
        <w:rPr>
          <w:noProof w:val="0"/>
          <w:webHidden/>
          <w:lang w:val="ru-RU"/>
        </w:rPr>
        <w:tab/>
      </w:r>
      <w:r w:rsidR="00A22B07" w:rsidRPr="00D15CBA">
        <w:rPr>
          <w:noProof w:val="0"/>
          <w:webHidden/>
          <w:lang w:val="ru-RU"/>
        </w:rPr>
        <w:t>3</w:t>
      </w:r>
    </w:p>
    <w:p w14:paraId="10E3BB00" w14:textId="3F8590EA" w:rsidR="00D606F3" w:rsidRPr="00D15CBA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D15CBA">
        <w:rPr>
          <w:rFonts w:eastAsiaTheme="minorEastAsia"/>
          <w:noProof w:val="0"/>
          <w:lang w:val="ru-RU"/>
        </w:rPr>
        <w:t xml:space="preserve">Утверждение </w:t>
      </w:r>
      <w:r w:rsidR="002B5354" w:rsidRPr="00D15CBA">
        <w:rPr>
          <w:rFonts w:eastAsiaTheme="minorEastAsia"/>
          <w:noProof w:val="0"/>
          <w:lang w:val="ru-RU"/>
        </w:rPr>
        <w:t xml:space="preserve">и аннулирование </w:t>
      </w:r>
      <w:r w:rsidRPr="00D15CBA">
        <w:rPr>
          <w:rFonts w:eastAsiaTheme="minorEastAsia"/>
          <w:noProof w:val="0"/>
          <w:lang w:val="ru-RU"/>
        </w:rPr>
        <w:t>Рекомендаций МСЭ-</w:t>
      </w:r>
      <w:r w:rsidR="004768A5" w:rsidRPr="00D15CBA">
        <w:rPr>
          <w:rFonts w:eastAsiaTheme="minorEastAsia"/>
          <w:noProof w:val="0"/>
          <w:lang w:val="ru-RU"/>
        </w:rPr>
        <w:t>Т</w:t>
      </w:r>
      <w:r w:rsidRPr="00D15CBA">
        <w:rPr>
          <w:rFonts w:eastAsiaTheme="minorEastAsia"/>
          <w:noProof w:val="0"/>
          <w:lang w:val="ru-RU"/>
        </w:rPr>
        <w:tab/>
      </w:r>
      <w:r w:rsidRPr="00D15CBA">
        <w:rPr>
          <w:rFonts w:eastAsiaTheme="minorEastAsia"/>
          <w:noProof w:val="0"/>
          <w:lang w:val="ru-RU"/>
        </w:rPr>
        <w:tab/>
      </w:r>
      <w:r w:rsidR="00BC0324" w:rsidRPr="00D15CBA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D15CBA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D15CBA">
        <w:rPr>
          <w:noProof w:val="0"/>
          <w:szCs w:val="20"/>
          <w:lang w:val="ru-RU"/>
        </w:rPr>
        <w:t xml:space="preserve">Услуга </w:t>
      </w:r>
      <w:r w:rsidR="00BA729C" w:rsidRPr="00D15CBA">
        <w:rPr>
          <w:noProof w:val="0"/>
          <w:szCs w:val="20"/>
          <w:lang w:val="ru-RU"/>
        </w:rPr>
        <w:t xml:space="preserve">телефонной </w:t>
      </w:r>
      <w:r w:rsidRPr="00D15CBA">
        <w:rPr>
          <w:noProof w:val="0"/>
          <w:szCs w:val="20"/>
          <w:lang w:val="ru-RU"/>
        </w:rPr>
        <w:t>связи</w:t>
      </w:r>
      <w:r w:rsidR="001E0C53" w:rsidRPr="00D15CBA">
        <w:rPr>
          <w:noProof w:val="0"/>
          <w:szCs w:val="20"/>
          <w:lang w:val="ru-RU"/>
        </w:rPr>
        <w:t>:</w:t>
      </w:r>
    </w:p>
    <w:p w14:paraId="264D5544" w14:textId="21FD0542" w:rsidR="00984A20" w:rsidRPr="00D15CBA" w:rsidRDefault="00D77235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bookmarkStart w:id="0" w:name="lt_pId051"/>
      <w:r w:rsidRPr="00D15CBA">
        <w:rPr>
          <w:rFonts w:cs="Arial"/>
          <w:bCs/>
          <w:noProof w:val="0"/>
          <w:lang w:val="ru-RU"/>
        </w:rPr>
        <w:t>Венгрия</w:t>
      </w:r>
      <w:r w:rsidR="00EB29BE" w:rsidRPr="00D15CBA">
        <w:rPr>
          <w:rFonts w:cs="Arial"/>
          <w:noProof w:val="0"/>
          <w:lang w:val="ru-RU"/>
        </w:rPr>
        <w:t xml:space="preserve"> </w:t>
      </w:r>
      <w:r w:rsidR="00EB29BE" w:rsidRPr="00D15CBA">
        <w:rPr>
          <w:rFonts w:cs="Arial"/>
          <w:bCs/>
          <w:noProof w:val="0"/>
          <w:lang w:val="ru-RU"/>
        </w:rPr>
        <w:t>(</w:t>
      </w:r>
      <w:r w:rsidRPr="00D15CBA">
        <w:rPr>
          <w:rFonts w:cs="Arial"/>
          <w:bCs/>
          <w:i/>
          <w:iCs/>
          <w:noProof w:val="0"/>
          <w:lang w:val="ru-RU"/>
        </w:rPr>
        <w:t>Национальное управление средств массовой информации</w:t>
      </w:r>
      <w:r w:rsidR="003C25EE" w:rsidRPr="00D15CBA">
        <w:rPr>
          <w:rFonts w:cs="Arial"/>
          <w:bCs/>
          <w:i/>
          <w:iCs/>
          <w:noProof w:val="0"/>
          <w:lang w:val="ru-RU"/>
        </w:rPr>
        <w:t xml:space="preserve"> </w:t>
      </w:r>
      <w:r w:rsidR="003C25EE" w:rsidRPr="00D15CBA">
        <w:rPr>
          <w:rFonts w:cs="Arial"/>
          <w:bCs/>
          <w:i/>
          <w:iCs/>
          <w:noProof w:val="0"/>
          <w:lang w:val="ru-RU"/>
        </w:rPr>
        <w:br/>
      </w:r>
      <w:r w:rsidRPr="00D15CBA">
        <w:rPr>
          <w:rFonts w:cs="Arial"/>
          <w:bCs/>
          <w:i/>
          <w:iCs/>
          <w:noProof w:val="0"/>
          <w:lang w:val="ru-RU"/>
        </w:rPr>
        <w:t xml:space="preserve">и инфокоммуникаций, </w:t>
      </w:r>
      <w:r w:rsidRPr="00D15CBA">
        <w:rPr>
          <w:rFonts w:cs="Arial"/>
          <w:bCs/>
          <w:noProof w:val="0"/>
          <w:lang w:val="ru-RU"/>
        </w:rPr>
        <w:t>Будапешт</w:t>
      </w:r>
      <w:r w:rsidR="00EB29BE" w:rsidRPr="00D15CBA">
        <w:rPr>
          <w:rFonts w:cs="Arial"/>
          <w:bCs/>
          <w:iCs/>
          <w:noProof w:val="0"/>
          <w:lang w:val="ru-RU"/>
        </w:rPr>
        <w:t>)</w:t>
      </w:r>
      <w:bookmarkEnd w:id="0"/>
      <w:r w:rsidR="00984A20" w:rsidRPr="00D15CBA">
        <w:rPr>
          <w:noProof w:val="0"/>
          <w:lang w:val="ru-RU"/>
        </w:rPr>
        <w:tab/>
      </w:r>
      <w:r w:rsidR="00984A20" w:rsidRPr="00D15CBA">
        <w:rPr>
          <w:noProof w:val="0"/>
          <w:lang w:val="ru-RU"/>
        </w:rPr>
        <w:tab/>
      </w:r>
      <w:r w:rsidR="005B3FBB" w:rsidRPr="00D15CBA">
        <w:rPr>
          <w:noProof w:val="0"/>
          <w:lang w:val="ru-RU"/>
        </w:rPr>
        <w:t>5</w:t>
      </w:r>
    </w:p>
    <w:p w14:paraId="78BE8B0C" w14:textId="170E2430" w:rsidR="008C723B" w:rsidRPr="00D15CBA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15CBA">
        <w:rPr>
          <w:noProof w:val="0"/>
          <w:lang w:val="ru-RU"/>
        </w:rPr>
        <w:t>Ограничения обслуживания</w:t>
      </w:r>
      <w:r w:rsidR="008C723B" w:rsidRPr="00D15CBA">
        <w:rPr>
          <w:noProof w:val="0"/>
          <w:webHidden/>
          <w:lang w:val="ru-RU"/>
        </w:rPr>
        <w:tab/>
      </w:r>
      <w:r w:rsidR="00690A4F" w:rsidRPr="00D15CBA">
        <w:rPr>
          <w:noProof w:val="0"/>
          <w:webHidden/>
          <w:lang w:val="ru-RU"/>
        </w:rPr>
        <w:tab/>
      </w:r>
      <w:r w:rsidR="005B3FBB" w:rsidRPr="00D15CBA">
        <w:rPr>
          <w:noProof w:val="0"/>
          <w:webHidden/>
          <w:lang w:val="ru-RU"/>
        </w:rPr>
        <w:t>9</w:t>
      </w:r>
    </w:p>
    <w:p w14:paraId="40E93AB4" w14:textId="0EE8A5E6" w:rsidR="008C723B" w:rsidRPr="00D15CBA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D15CBA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D15CBA">
        <w:rPr>
          <w:noProof w:val="0"/>
          <w:webHidden/>
          <w:lang w:val="ru-RU"/>
        </w:rPr>
        <w:tab/>
      </w:r>
      <w:r w:rsidR="00690A4F" w:rsidRPr="00D15CBA">
        <w:rPr>
          <w:noProof w:val="0"/>
          <w:webHidden/>
          <w:lang w:val="ru-RU"/>
        </w:rPr>
        <w:tab/>
      </w:r>
      <w:r w:rsidR="005B3FBB" w:rsidRPr="00D15CBA">
        <w:rPr>
          <w:noProof w:val="0"/>
          <w:webHidden/>
          <w:lang w:val="ru-RU"/>
        </w:rPr>
        <w:t>9</w:t>
      </w:r>
    </w:p>
    <w:p w14:paraId="4E7DE23B" w14:textId="2719084D" w:rsidR="00862309" w:rsidRPr="00D15CBA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D15CBA">
        <w:rPr>
          <w:b/>
          <w:bCs/>
          <w:noProof w:val="0"/>
          <w:lang w:val="ru-RU"/>
        </w:rPr>
        <w:t>ПОПРАВКИ К СЛУЖЕБНЫМ ПУБЛИКАЦИЯМ</w:t>
      </w:r>
    </w:p>
    <w:p w14:paraId="38DCA25B" w14:textId="2D9B288A" w:rsidR="009640E9" w:rsidRPr="00D15CBA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D15CBA">
        <w:rPr>
          <w:rFonts w:eastAsia="SimSun" w:cs="Calibri"/>
          <w:lang w:eastAsia="zh-CN"/>
        </w:rPr>
        <w:t xml:space="preserve">Коды сетей подвижной связи (MNC) </w:t>
      </w:r>
      <w:r w:rsidRPr="00D15CBA">
        <w:rPr>
          <w:rFonts w:asciiTheme="minorHAnsi" w:hAnsiTheme="minorHAnsi"/>
        </w:rPr>
        <w:t xml:space="preserve">для плана международной идентификации для сетей </w:t>
      </w:r>
      <w:r w:rsidRPr="00D15CBA">
        <w:rPr>
          <w:rFonts w:asciiTheme="minorHAnsi" w:hAnsiTheme="minorHAnsi"/>
        </w:rPr>
        <w:br/>
        <w:t>общего пользования и абонентов</w:t>
      </w:r>
      <w:r w:rsidR="009640E9" w:rsidRPr="00D15CBA">
        <w:tab/>
      </w:r>
      <w:r w:rsidR="009640E9" w:rsidRPr="00D15CBA">
        <w:tab/>
      </w:r>
      <w:r w:rsidR="005B3FBB" w:rsidRPr="00D15CBA">
        <w:t>10</w:t>
      </w:r>
    </w:p>
    <w:p w14:paraId="559FA42E" w14:textId="553C8527" w:rsidR="0099121E" w:rsidRPr="00D15CBA" w:rsidRDefault="0099121E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15CBA">
        <w:rPr>
          <w:noProof w:val="0"/>
          <w:lang w:val="ru-RU"/>
        </w:rPr>
        <w:t>Список кодов МСЭ операторов связи</w:t>
      </w:r>
      <w:r w:rsidRPr="00D15CBA">
        <w:rPr>
          <w:noProof w:val="0"/>
          <w:lang w:val="ru-RU"/>
        </w:rPr>
        <w:tab/>
      </w:r>
      <w:r w:rsidRPr="00D15CBA">
        <w:rPr>
          <w:noProof w:val="0"/>
          <w:lang w:val="ru-RU"/>
        </w:rPr>
        <w:tab/>
      </w:r>
      <w:r w:rsidR="005B3FBB" w:rsidRPr="00D15CBA">
        <w:rPr>
          <w:noProof w:val="0"/>
          <w:lang w:val="ru-RU"/>
        </w:rPr>
        <w:t>1</w:t>
      </w:r>
      <w:r w:rsidR="00170AAA" w:rsidRPr="00D15CBA">
        <w:rPr>
          <w:noProof w:val="0"/>
          <w:lang w:val="ru-RU"/>
        </w:rPr>
        <w:t>1</w:t>
      </w:r>
    </w:p>
    <w:p w14:paraId="5C749CD7" w14:textId="5A793FBE" w:rsidR="00984A20" w:rsidRPr="00D15CBA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D15CBA">
        <w:rPr>
          <w:noProof w:val="0"/>
          <w:lang w:val="ru-RU"/>
        </w:rPr>
        <w:t>Список кодов пунктов международной сигнализации (ISPC)</w:t>
      </w:r>
      <w:r w:rsidRPr="00D15CBA">
        <w:rPr>
          <w:noProof w:val="0"/>
          <w:lang w:val="ru-RU"/>
        </w:rPr>
        <w:tab/>
      </w:r>
      <w:r w:rsidRPr="00D15CBA">
        <w:rPr>
          <w:noProof w:val="0"/>
          <w:lang w:val="ru-RU"/>
        </w:rPr>
        <w:tab/>
      </w:r>
      <w:r w:rsidR="005B3FBB" w:rsidRPr="00D15CBA">
        <w:rPr>
          <w:noProof w:val="0"/>
          <w:lang w:val="ru-RU"/>
        </w:rPr>
        <w:t>1</w:t>
      </w:r>
      <w:r w:rsidR="00170AAA" w:rsidRPr="00D15CBA">
        <w:rPr>
          <w:noProof w:val="0"/>
          <w:lang w:val="ru-RU"/>
        </w:rPr>
        <w:t>1</w:t>
      </w:r>
    </w:p>
    <w:p w14:paraId="317EC8B6" w14:textId="7F8582EA" w:rsidR="009F2CAD" w:rsidRPr="00D15CBA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D15CBA">
        <w:rPr>
          <w:rFonts w:asciiTheme="minorHAnsi" w:hAnsiTheme="minorHAnsi"/>
        </w:rPr>
        <w:t>Национальный план нумерации</w:t>
      </w:r>
      <w:r w:rsidR="00C22D26" w:rsidRPr="00D15CBA">
        <w:tab/>
      </w:r>
      <w:r w:rsidR="00C22D26" w:rsidRPr="00D15CBA">
        <w:tab/>
      </w:r>
      <w:r w:rsidR="005B3FBB" w:rsidRPr="00D15CBA">
        <w:t>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D15CBA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D15CBA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D15CBA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D15CBA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D15CBA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D15CBA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27.III.2026</w:t>
            </w:r>
          </w:p>
        </w:tc>
      </w:tr>
      <w:tr w:rsidR="0099121E" w:rsidRPr="00D15CBA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15.IV.2026</w:t>
            </w:r>
          </w:p>
        </w:tc>
      </w:tr>
      <w:tr w:rsidR="0099121E" w:rsidRPr="00D15CBA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30.IV.2026</w:t>
            </w:r>
          </w:p>
        </w:tc>
      </w:tr>
      <w:tr w:rsidR="0099121E" w:rsidRPr="00D15CBA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15.V.2026</w:t>
            </w:r>
          </w:p>
        </w:tc>
      </w:tr>
      <w:tr w:rsidR="0099121E" w:rsidRPr="00D15CBA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29.V.2026</w:t>
            </w:r>
          </w:p>
        </w:tc>
      </w:tr>
      <w:tr w:rsidR="0099121E" w:rsidRPr="00D15CBA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15.VI.2026</w:t>
            </w:r>
          </w:p>
        </w:tc>
      </w:tr>
      <w:tr w:rsidR="0099121E" w:rsidRPr="00D15CBA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D15CBA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color w:val="000000"/>
                <w:sz w:val="18"/>
              </w:rPr>
              <w:t>15.</w:t>
            </w:r>
            <w:r w:rsidRPr="00D15CBA">
              <w:rPr>
                <w:rFonts w:eastAsia="SimSun"/>
                <w:sz w:val="18"/>
              </w:rPr>
              <w:t>VII.2026</w:t>
            </w:r>
          </w:p>
        </w:tc>
      </w:tr>
      <w:tr w:rsidR="0099121E" w:rsidRPr="00D15CBA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31.VII.2026</w:t>
            </w:r>
          </w:p>
        </w:tc>
      </w:tr>
      <w:tr w:rsidR="0099121E" w:rsidRPr="00D15CBA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D15CBA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31.VIII.2026</w:t>
            </w:r>
          </w:p>
        </w:tc>
      </w:tr>
      <w:tr w:rsidR="0099121E" w:rsidRPr="00D15CBA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15.IX.2026</w:t>
            </w:r>
          </w:p>
        </w:tc>
      </w:tr>
      <w:tr w:rsidR="0099121E" w:rsidRPr="00D15CBA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30.IX.2026</w:t>
            </w:r>
          </w:p>
        </w:tc>
      </w:tr>
      <w:tr w:rsidR="0099121E" w:rsidRPr="00D15CBA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15.X.2026</w:t>
            </w:r>
          </w:p>
        </w:tc>
      </w:tr>
      <w:tr w:rsidR="0099121E" w:rsidRPr="00D15CBA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31.X.2026</w:t>
            </w:r>
          </w:p>
        </w:tc>
      </w:tr>
      <w:tr w:rsidR="0099121E" w:rsidRPr="00D15CBA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13.XI.2026</w:t>
            </w:r>
          </w:p>
        </w:tc>
      </w:tr>
      <w:tr w:rsidR="0099121E" w:rsidRPr="00D15CBA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30.XI.2026</w:t>
            </w:r>
          </w:p>
        </w:tc>
      </w:tr>
      <w:tr w:rsidR="0099121E" w:rsidRPr="00D15CBA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D15CBA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D15CBA">
              <w:rPr>
                <w:rFonts w:eastAsia="SimSun"/>
                <w:sz w:val="18"/>
              </w:rPr>
              <w:t>11.XII.2026</w:t>
            </w:r>
          </w:p>
        </w:tc>
      </w:tr>
    </w:tbl>
    <w:p w14:paraId="2417924F" w14:textId="77777777" w:rsidR="00F22C04" w:rsidRPr="005956C3" w:rsidRDefault="00F22C04" w:rsidP="00F22C04">
      <w:pPr>
        <w:tabs>
          <w:tab w:val="clear" w:pos="567"/>
          <w:tab w:val="clear" w:pos="1843"/>
        </w:tabs>
        <w:ind w:left="2268" w:hanging="425"/>
        <w:jc w:val="left"/>
      </w:pP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D15CBA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D15CBA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D15CBA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D15CBA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D15CBA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D15CBA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A</w:t>
      </w:r>
      <w:r w:rsidRPr="00D15CBA">
        <w:rPr>
          <w:rFonts w:asciiTheme="minorHAnsi" w:hAnsiTheme="minorHAnsi"/>
          <w:sz w:val="18"/>
          <w:szCs w:val="18"/>
        </w:rPr>
        <w:tab/>
      </w:r>
      <w:r w:rsidRPr="00D15CBA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D15CBA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1317</w:t>
      </w:r>
      <w:r w:rsidRPr="00D15CBA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D15CBA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15CBA">
        <w:rPr>
          <w:rFonts w:asciiTheme="minorHAnsi" w:hAnsiTheme="minorHAnsi" w:cstheme="minorHAnsi"/>
          <w:sz w:val="18"/>
          <w:szCs w:val="18"/>
        </w:rPr>
        <w:t>1295</w:t>
      </w:r>
      <w:r w:rsidRPr="00D15CBA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D15CBA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15CBA">
        <w:rPr>
          <w:rFonts w:asciiTheme="minorHAnsi" w:hAnsiTheme="minorHAnsi" w:cstheme="minorHAnsi"/>
          <w:sz w:val="18"/>
          <w:szCs w:val="18"/>
        </w:rPr>
        <w:t>1293</w:t>
      </w:r>
      <w:r w:rsidRPr="00D15CBA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D15CBA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15CBA">
        <w:rPr>
          <w:rFonts w:asciiTheme="minorHAnsi" w:hAnsiTheme="minorHAnsi" w:cstheme="minorHAnsi"/>
          <w:sz w:val="18"/>
          <w:szCs w:val="18"/>
        </w:rPr>
        <w:t>1283</w:t>
      </w:r>
      <w:r w:rsidRPr="00D15CBA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D15CBA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D15CBA">
        <w:rPr>
          <w:rFonts w:asciiTheme="minorHAnsi" w:hAnsiTheme="minorHAnsi" w:cstheme="minorHAnsi"/>
          <w:sz w:val="18"/>
          <w:szCs w:val="18"/>
        </w:rPr>
        <w:t>1280</w:t>
      </w:r>
      <w:r w:rsidRPr="00D15CBA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D15CBA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1251</w:t>
      </w:r>
      <w:r w:rsidRPr="00D15CBA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1125</w:t>
      </w:r>
      <w:r w:rsidRPr="00D15CBA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1117</w:t>
      </w:r>
      <w:r w:rsidRPr="00D15CBA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D15CBA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1114</w:t>
      </w:r>
      <w:r w:rsidRPr="00D15CBA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D15CBA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1096</w:t>
      </w:r>
      <w:r w:rsidRPr="00D15CBA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1060</w:t>
      </w:r>
      <w:r w:rsidRPr="00D15CBA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D15CBA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1015</w:t>
      </w:r>
      <w:r w:rsidRPr="00D15CBA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1002</w:t>
      </w:r>
      <w:r w:rsidRPr="00D15CBA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1001</w:t>
      </w:r>
      <w:r w:rsidRPr="00D15CBA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1000</w:t>
      </w:r>
      <w:r w:rsidRPr="00D15CBA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994</w:t>
      </w:r>
      <w:r w:rsidRPr="00D15CBA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991</w:t>
      </w:r>
      <w:r w:rsidRPr="00D15CBA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980</w:t>
      </w:r>
      <w:r w:rsidRPr="00D15CBA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978</w:t>
      </w:r>
      <w:r w:rsidRPr="00D15CBA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976</w:t>
      </w:r>
      <w:r w:rsidRPr="00D15CBA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D15CBA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974</w:t>
      </w:r>
      <w:r w:rsidRPr="00D15CBA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955</w:t>
      </w:r>
      <w:r w:rsidRPr="00D15CBA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D15CBA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669</w:t>
      </w:r>
      <w:r w:rsidRPr="00D15CBA">
        <w:rPr>
          <w:rFonts w:asciiTheme="minorHAnsi" w:hAnsiTheme="minorHAnsi"/>
          <w:sz w:val="18"/>
          <w:szCs w:val="18"/>
        </w:rPr>
        <w:tab/>
      </w:r>
      <w:r w:rsidRPr="00D15CBA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D15CBA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D15CBA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D15CBA">
        <w:rPr>
          <w:rFonts w:asciiTheme="minorHAnsi" w:hAnsiTheme="minorHAnsi"/>
          <w:sz w:val="18"/>
          <w:szCs w:val="18"/>
        </w:rPr>
        <w:t>B</w:t>
      </w:r>
      <w:r w:rsidRPr="00D15CBA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D15CBA">
        <w:rPr>
          <w:rFonts w:asciiTheme="minorHAnsi" w:hAnsiTheme="minorHAnsi"/>
        </w:rPr>
        <w:t>:</w:t>
      </w:r>
    </w:p>
    <w:p w14:paraId="2A471096" w14:textId="501634E4" w:rsidR="00943080" w:rsidRPr="00D15CBA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D15CBA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D15CBA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Таблица Бюрофакс (Рек. МСЭ-Т F.170)</w:t>
      </w:r>
      <w:r w:rsidRPr="00D15CBA">
        <w:rPr>
          <w:rFonts w:asciiTheme="minorHAnsi" w:hAnsiTheme="minorHAnsi"/>
          <w:sz w:val="18"/>
          <w:szCs w:val="18"/>
        </w:rPr>
        <w:tab/>
      </w:r>
      <w:r w:rsidR="00AE175A" w:rsidRPr="00D15CBA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D15CBA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15CBA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D15CBA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D15CBA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D15CBA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50B45661" w:rsidR="004768A5" w:rsidRPr="00D15CBA" w:rsidRDefault="004768A5" w:rsidP="00646340">
      <w:pPr>
        <w:pStyle w:val="Heading20"/>
        <w:spacing w:before="0"/>
        <w:rPr>
          <w:lang w:val="ru-RU"/>
        </w:rPr>
      </w:pPr>
      <w:r w:rsidRPr="00D15CBA">
        <w:rPr>
          <w:rFonts w:eastAsiaTheme="minorEastAsia"/>
          <w:lang w:val="ru-RU"/>
        </w:rPr>
        <w:lastRenderedPageBreak/>
        <w:t xml:space="preserve">Утверждение </w:t>
      </w:r>
      <w:r w:rsidR="002B5354" w:rsidRPr="00D15CBA">
        <w:rPr>
          <w:rFonts w:eastAsiaTheme="minorEastAsia"/>
          <w:lang w:val="ru-RU"/>
        </w:rPr>
        <w:t xml:space="preserve">и аннулирование </w:t>
      </w:r>
      <w:r w:rsidRPr="00D15CBA">
        <w:rPr>
          <w:rFonts w:eastAsiaTheme="minorEastAsia"/>
          <w:lang w:val="ru-RU"/>
        </w:rPr>
        <w:t>Рекомендаций МСЭ-Т</w:t>
      </w:r>
    </w:p>
    <w:p w14:paraId="4FF04298" w14:textId="49B1D59E" w:rsidR="002B5354" w:rsidRPr="00D15CBA" w:rsidRDefault="002B5354" w:rsidP="0089452D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D15CBA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4D3B4415" w14:textId="51DEF924" w:rsidR="004768A5" w:rsidRPr="00D15CBA" w:rsidRDefault="004768A5" w:rsidP="00AA6733">
      <w:pPr>
        <w:tabs>
          <w:tab w:val="left" w:pos="426"/>
        </w:tabs>
        <w:spacing w:before="60" w:line="230" w:lineRule="exact"/>
        <w:rPr>
          <w:spacing w:val="2"/>
        </w:rPr>
      </w:pPr>
      <w:r w:rsidRPr="00D15CBA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="00411630" w:rsidRPr="00D15CBA">
          <w:rPr>
            <w:rStyle w:val="Hyperlink"/>
          </w:rPr>
          <w:t>АПУ-</w:t>
        </w:r>
        <w:r w:rsidR="00951500" w:rsidRPr="00D15CBA">
          <w:rPr>
            <w:rStyle w:val="Hyperlink"/>
          </w:rPr>
          <w:t>3</w:t>
        </w:r>
        <w:r w:rsidR="00D77235" w:rsidRPr="00D15CBA">
          <w:rPr>
            <w:rStyle w:val="Hyperlink"/>
          </w:rPr>
          <w:t>2</w:t>
        </w:r>
      </w:hyperlink>
      <w:r w:rsidRPr="00D15CBA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D15CBA">
        <w:rPr>
          <w:rFonts w:asciiTheme="minorHAnsi" w:hAnsiTheme="minorHAnsi" w:cstheme="minorHAnsi"/>
          <w:spacing w:val="2"/>
        </w:rPr>
        <w:t>ы</w:t>
      </w:r>
      <w:r w:rsidRPr="00D15CBA">
        <w:rPr>
          <w:rFonts w:asciiTheme="minorHAnsi" w:hAnsiTheme="minorHAnsi" w:cstheme="minorHAnsi"/>
          <w:spacing w:val="2"/>
        </w:rPr>
        <w:t xml:space="preserve"> следующ</w:t>
      </w:r>
      <w:r w:rsidR="002F0B73" w:rsidRPr="00D15CBA">
        <w:rPr>
          <w:rFonts w:asciiTheme="minorHAnsi" w:hAnsiTheme="minorHAnsi" w:cstheme="minorHAnsi"/>
          <w:spacing w:val="2"/>
        </w:rPr>
        <w:t>ие</w:t>
      </w:r>
      <w:r w:rsidRPr="00D15CBA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D15CBA">
        <w:rPr>
          <w:rFonts w:asciiTheme="minorHAnsi" w:hAnsiTheme="minorHAnsi" w:cstheme="minorHAnsi"/>
          <w:spacing w:val="2"/>
        </w:rPr>
        <w:t>и</w:t>
      </w:r>
      <w:r w:rsidRPr="00D15CBA">
        <w:rPr>
          <w:rFonts w:asciiTheme="minorHAnsi" w:hAnsiTheme="minorHAnsi" w:cstheme="minorHAnsi"/>
          <w:spacing w:val="2"/>
        </w:rPr>
        <w:t xml:space="preserve"> МСЭ-Т:</w:t>
      </w:r>
    </w:p>
    <w:p w14:paraId="2EC46C04" w14:textId="7593B9C4" w:rsidR="00411630" w:rsidRPr="00D15CBA" w:rsidRDefault="00411630" w:rsidP="00AA6733">
      <w:pPr>
        <w:spacing w:before="60" w:line="230" w:lineRule="exact"/>
        <w:ind w:left="567" w:hanging="567"/>
      </w:pPr>
      <w:r w:rsidRPr="00D15CBA">
        <w:t>–</w:t>
      </w:r>
      <w:r w:rsidRPr="00D15CBA">
        <w:tab/>
      </w:r>
      <w:hyperlink r:id="rId12" w:history="1">
        <w:r w:rsidRPr="00D15CBA">
          <w:rPr>
            <w:rStyle w:val="Hyperlink"/>
          </w:rPr>
          <w:t xml:space="preserve">Рекомендация МСЭ-T </w:t>
        </w:r>
        <w:r w:rsidR="00D77235" w:rsidRPr="00D15CBA">
          <w:rPr>
            <w:rStyle w:val="Hyperlink"/>
          </w:rPr>
          <w:t>L</w:t>
        </w:r>
        <w:r w:rsidRPr="00D15CBA">
          <w:rPr>
            <w:rStyle w:val="Hyperlink"/>
          </w:rPr>
          <w:t>.</w:t>
        </w:r>
        <w:r w:rsidR="00D77235" w:rsidRPr="00D15CBA">
          <w:rPr>
            <w:rStyle w:val="Hyperlink"/>
          </w:rPr>
          <w:t>142</w:t>
        </w:r>
        <w:r w:rsidR="00AD2AA3" w:rsidRPr="00D15CBA">
          <w:rPr>
            <w:rStyle w:val="Hyperlink"/>
          </w:rPr>
          <w:t>1</w:t>
        </w:r>
        <w:r w:rsidRPr="00D15CBA">
          <w:rPr>
            <w:rStyle w:val="Hyperlink"/>
          </w:rPr>
          <w:t xml:space="preserve"> (0</w:t>
        </w:r>
        <w:r w:rsidR="00D77235" w:rsidRPr="00D15CBA">
          <w:rPr>
            <w:rStyle w:val="Hyperlink"/>
          </w:rPr>
          <w:t>3</w:t>
        </w:r>
        <w:r w:rsidRPr="00D15CBA">
          <w:rPr>
            <w:rStyle w:val="Hyperlink"/>
          </w:rPr>
          <w:t>/2026)</w:t>
        </w:r>
      </w:hyperlink>
      <w:r w:rsidRPr="00D15CBA">
        <w:t xml:space="preserve">: </w:t>
      </w:r>
      <w:r w:rsidR="009D01ED" w:rsidRPr="00D15CBA">
        <w:t>Методика учета выбросов парниковых газов с площадок базовых станций</w:t>
      </w:r>
    </w:p>
    <w:p w14:paraId="40709165" w14:textId="4FCF9837" w:rsidR="00411630" w:rsidRPr="00D15CBA" w:rsidRDefault="00411630" w:rsidP="00AA6733">
      <w:pPr>
        <w:spacing w:before="60" w:line="230" w:lineRule="exact"/>
        <w:ind w:left="567" w:hanging="567"/>
      </w:pPr>
      <w:r w:rsidRPr="00D15CBA">
        <w:t>–</w:t>
      </w:r>
      <w:r w:rsidRPr="00D15CBA">
        <w:tab/>
      </w:r>
      <w:hyperlink r:id="rId13" w:history="1">
        <w:r w:rsidRPr="00D15CBA">
          <w:rPr>
            <w:rStyle w:val="Hyperlink"/>
          </w:rPr>
          <w:t>Рекомендация</w:t>
        </w:r>
        <w:r w:rsidR="007218B9">
          <w:rPr>
            <w:rStyle w:val="Hyperlink"/>
            <w:lang w:val="en-US"/>
          </w:rPr>
          <w:t> </w:t>
        </w:r>
        <w:r w:rsidRPr="00D15CBA">
          <w:rPr>
            <w:rStyle w:val="Hyperlink"/>
          </w:rPr>
          <w:t>МСЭ-T</w:t>
        </w:r>
        <w:r w:rsidR="007218B9">
          <w:rPr>
            <w:rStyle w:val="Hyperlink"/>
            <w:lang w:val="en-US"/>
          </w:rPr>
          <w:t> </w:t>
        </w:r>
        <w:r w:rsidR="00D77235" w:rsidRPr="00D15CBA">
          <w:rPr>
            <w:rStyle w:val="Hyperlink"/>
          </w:rPr>
          <w:t>L</w:t>
        </w:r>
        <w:r w:rsidRPr="00D15CBA">
          <w:rPr>
            <w:rStyle w:val="Hyperlink"/>
          </w:rPr>
          <w:t>.</w:t>
        </w:r>
        <w:r w:rsidR="00D77235" w:rsidRPr="00D15CBA">
          <w:rPr>
            <w:rStyle w:val="Hyperlink"/>
          </w:rPr>
          <w:t>15</w:t>
        </w:r>
        <w:r w:rsidR="00951500" w:rsidRPr="00D15CBA">
          <w:rPr>
            <w:rStyle w:val="Hyperlink"/>
          </w:rPr>
          <w:t>2</w:t>
        </w:r>
        <w:r w:rsidR="00D77235" w:rsidRPr="00D15CBA">
          <w:rPr>
            <w:rStyle w:val="Hyperlink"/>
          </w:rPr>
          <w:t>0</w:t>
        </w:r>
        <w:r w:rsidR="007218B9">
          <w:rPr>
            <w:rStyle w:val="Hyperlink"/>
            <w:lang w:val="en-US"/>
          </w:rPr>
          <w:t> </w:t>
        </w:r>
        <w:r w:rsidRPr="00D15CBA">
          <w:rPr>
            <w:rStyle w:val="Hyperlink"/>
          </w:rPr>
          <w:t>(</w:t>
        </w:r>
        <w:r w:rsidR="00D77235" w:rsidRPr="00D15CBA">
          <w:rPr>
            <w:rStyle w:val="Hyperlink"/>
          </w:rPr>
          <w:t>03</w:t>
        </w:r>
        <w:r w:rsidRPr="00D15CBA">
          <w:rPr>
            <w:rStyle w:val="Hyperlink"/>
          </w:rPr>
          <w:t>/202</w:t>
        </w:r>
        <w:r w:rsidR="00D77235" w:rsidRPr="00D15CBA">
          <w:rPr>
            <w:rStyle w:val="Hyperlink"/>
          </w:rPr>
          <w:t>6</w:t>
        </w:r>
        <w:r w:rsidRPr="00D15CBA">
          <w:rPr>
            <w:rStyle w:val="Hyperlink"/>
          </w:rPr>
          <w:t>)</w:t>
        </w:r>
      </w:hyperlink>
      <w:r w:rsidRPr="00D15CBA">
        <w:t xml:space="preserve">: </w:t>
      </w:r>
      <w:r w:rsidR="009D01ED" w:rsidRPr="00D15CBA">
        <w:t>Показатель внедрения информационно-коммуникацион</w:t>
      </w:r>
      <w:r w:rsidR="007218B9">
        <w:rPr>
          <w:lang w:val="en-US"/>
        </w:rPr>
        <w:t>-</w:t>
      </w:r>
      <w:r w:rsidR="009D01ED" w:rsidRPr="00D15CBA">
        <w:t>ных технологий в других секторах и передовой опыт в области достижения цели чистого нулевого уровня выбросов</w:t>
      </w:r>
    </w:p>
    <w:p w14:paraId="5DA62BD5" w14:textId="6E62E4DA" w:rsidR="0099121E" w:rsidRPr="00D15CBA" w:rsidRDefault="0099121E" w:rsidP="001A04A4">
      <w:pPr>
        <w:spacing w:before="80"/>
        <w:ind w:left="567" w:hanging="567"/>
        <w:rPr>
          <w:b/>
          <w:bCs/>
        </w:rPr>
      </w:pPr>
      <w:r w:rsidRPr="00D15CBA">
        <w:rPr>
          <w:b/>
          <w:bCs/>
        </w:rPr>
        <w:t>Аннулированные Рекомендации</w:t>
      </w:r>
    </w:p>
    <w:p w14:paraId="383AB140" w14:textId="35267AAB" w:rsidR="008A26F3" w:rsidRPr="00D15CBA" w:rsidRDefault="0099121E" w:rsidP="008B386A">
      <w:pPr>
        <w:spacing w:before="40" w:line="236" w:lineRule="exact"/>
        <w:ind w:left="567" w:hanging="567"/>
      </w:pPr>
      <w:r w:rsidRPr="00D15CBA">
        <w:t>Отсутствуют</w:t>
      </w:r>
      <w:r w:rsidR="001D3A2A" w:rsidRPr="00D15CBA">
        <w:t>.</w:t>
      </w:r>
    </w:p>
    <w:p w14:paraId="72C61BD4" w14:textId="610C4147" w:rsidR="00681D81" w:rsidRPr="00D15CBA" w:rsidRDefault="008A26F3" w:rsidP="008A26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D15CBA">
        <w:br w:type="page"/>
      </w:r>
    </w:p>
    <w:bookmarkEnd w:id="1"/>
    <w:bookmarkEnd w:id="2"/>
    <w:bookmarkEnd w:id="56"/>
    <w:p w14:paraId="52F78BD8" w14:textId="77777777" w:rsidR="004F777F" w:rsidRPr="00D15CBA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D15CBA">
        <w:rPr>
          <w:szCs w:val="26"/>
          <w:lang w:val="ru-RU"/>
        </w:rPr>
        <w:lastRenderedPageBreak/>
        <w:t xml:space="preserve">Услуга телефонной связи </w:t>
      </w:r>
      <w:r w:rsidRPr="00D15CBA">
        <w:rPr>
          <w:szCs w:val="26"/>
          <w:lang w:val="ru-RU"/>
        </w:rPr>
        <w:br/>
        <w:t>(Рекомендация МСЭ-Т E.164)</w:t>
      </w:r>
    </w:p>
    <w:p w14:paraId="7DBCC624" w14:textId="23BB3BF6" w:rsidR="004F777F" w:rsidRPr="00D15CBA" w:rsidRDefault="009A5383" w:rsidP="00646340">
      <w:pPr>
        <w:jc w:val="center"/>
      </w:pPr>
      <w:r w:rsidRPr="00D15CBA">
        <w:t xml:space="preserve">См. </w:t>
      </w:r>
      <w:r w:rsidR="004F777F" w:rsidRPr="00D15CBA">
        <w:t>url: www.itu.int/itu-t/inr/nnp</w:t>
      </w:r>
    </w:p>
    <w:p w14:paraId="1E5EF6C7" w14:textId="77777777" w:rsidR="00D77235" w:rsidRPr="00D15CBA" w:rsidRDefault="00D77235" w:rsidP="00474DC0">
      <w:pPr>
        <w:keepNext/>
        <w:keepLines/>
        <w:spacing w:before="360"/>
        <w:outlineLvl w:val="2"/>
        <w:rPr>
          <w:b/>
          <w:bCs/>
        </w:rPr>
      </w:pPr>
      <w:r w:rsidRPr="00D15CBA">
        <w:rPr>
          <w:rFonts w:cs="Arial"/>
          <w:b/>
        </w:rPr>
        <w:t xml:space="preserve">Венгрия </w:t>
      </w:r>
      <w:r w:rsidRPr="00D15CBA">
        <w:rPr>
          <w:b/>
          <w:bCs/>
        </w:rPr>
        <w:t>(код страны +36)</w:t>
      </w:r>
    </w:p>
    <w:p w14:paraId="3C2E01F7" w14:textId="62869DAE" w:rsidR="00D77235" w:rsidRPr="00D15CBA" w:rsidRDefault="00D77235" w:rsidP="00474DC0">
      <w:pPr>
        <w:spacing w:before="60"/>
        <w:outlineLvl w:val="3"/>
        <w:rPr>
          <w:rFonts w:asciiTheme="minorHAnsi" w:hAnsiTheme="minorHAnsi" w:cs="Arial"/>
          <w:lang w:eastAsia="zh-CN"/>
        </w:rPr>
      </w:pPr>
      <w:r w:rsidRPr="00D15CBA">
        <w:rPr>
          <w:color w:val="000000"/>
        </w:rPr>
        <w:t>Сообщение</w:t>
      </w:r>
      <w:r w:rsidRPr="00D15CBA">
        <w:rPr>
          <w:rFonts w:asciiTheme="minorHAnsi" w:hAnsiTheme="minorHAnsi" w:cs="Arial"/>
          <w:lang w:eastAsia="zh-CN"/>
        </w:rPr>
        <w:t xml:space="preserve"> от </w:t>
      </w:r>
      <w:r w:rsidRPr="00D15CBA">
        <w:rPr>
          <w:rFonts w:cs="Arial"/>
        </w:rPr>
        <w:t>10.III.2026</w:t>
      </w:r>
      <w:r w:rsidRPr="00D15CBA">
        <w:rPr>
          <w:rFonts w:asciiTheme="minorHAnsi" w:hAnsiTheme="minorHAnsi" w:cs="Arial"/>
          <w:lang w:eastAsia="zh-CN"/>
        </w:rPr>
        <w:t>:</w:t>
      </w:r>
    </w:p>
    <w:p w14:paraId="4C0E3A1F" w14:textId="77777777" w:rsidR="00D77235" w:rsidRPr="00D15CBA" w:rsidRDefault="00D77235" w:rsidP="00D77235">
      <w:r w:rsidRPr="00D15CBA">
        <w:rPr>
          <w:i/>
          <w:iCs/>
          <w:color w:val="000000"/>
        </w:rPr>
        <w:t>Национальное управление средств массовой информации и инфокоммуникаций</w:t>
      </w:r>
      <w:r w:rsidRPr="00D15CBA">
        <w:rPr>
          <w:color w:val="000000"/>
        </w:rPr>
        <w:t>,</w:t>
      </w:r>
      <w:r w:rsidRPr="00D15CBA">
        <w:rPr>
          <w:i/>
          <w:iCs/>
          <w:color w:val="000000"/>
        </w:rPr>
        <w:t xml:space="preserve"> </w:t>
      </w:r>
      <w:r w:rsidRPr="00D15CBA">
        <w:t xml:space="preserve">Будапешт, объявляет обновленный </w:t>
      </w:r>
      <w:r w:rsidRPr="00D15CBA">
        <w:rPr>
          <w:color w:val="000000"/>
        </w:rPr>
        <w:t>национальный план нумерации (NNP) E.164</w:t>
      </w:r>
      <w:r w:rsidRPr="00D15CBA">
        <w:t xml:space="preserve"> Венгрии (код страны +36).</w:t>
      </w:r>
    </w:p>
    <w:p w14:paraId="58D8857C" w14:textId="77777777" w:rsidR="00D77235" w:rsidRPr="000543A3" w:rsidRDefault="00D77235" w:rsidP="00D77235">
      <w:pPr>
        <w:spacing w:before="240" w:after="120"/>
        <w:jc w:val="center"/>
        <w:rPr>
          <w:rFonts w:eastAsia="SimSun" w:cs="Arial"/>
          <w:i/>
          <w:iCs/>
        </w:rPr>
      </w:pPr>
      <w:r w:rsidRPr="000543A3">
        <w:rPr>
          <w:i/>
          <w:iCs/>
          <w:color w:val="000000"/>
        </w:rPr>
        <w:t>Описание исключения ресурса в отношении национального плана нумерации E.164 для Венгрии</w:t>
      </w:r>
      <w:r w:rsidRPr="000543A3">
        <w:rPr>
          <w:rFonts w:eastAsia="SimSun" w:cs="Arial"/>
          <w:i/>
          <w:iCs/>
        </w:rPr>
        <w:br/>
        <w:t>(код страны +36)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001"/>
        <w:gridCol w:w="2231"/>
      </w:tblGrid>
      <w:tr w:rsidR="00D77235" w:rsidRPr="00D15CBA" w14:paraId="6861D4CE" w14:textId="77777777" w:rsidTr="00D11162">
        <w:trPr>
          <w:jc w:val="center"/>
        </w:trPr>
        <w:tc>
          <w:tcPr>
            <w:tcW w:w="2835" w:type="dxa"/>
            <w:vAlign w:val="center"/>
          </w:tcPr>
          <w:p w14:paraId="0585D82B" w14:textId="77777777" w:rsidR="00D77235" w:rsidRPr="00D15CBA" w:rsidRDefault="00D77235" w:rsidP="00D1116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Arial"/>
                <w:i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t xml:space="preserve">NDC (национальный код </w:t>
            </w:r>
            <w:r w:rsidRPr="00D15CBA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br/>
              <w:t>пункта назначения)</w:t>
            </w:r>
          </w:p>
        </w:tc>
        <w:tc>
          <w:tcPr>
            <w:tcW w:w="4001" w:type="dxa"/>
            <w:vAlign w:val="center"/>
          </w:tcPr>
          <w:p w14:paraId="7AC28F3B" w14:textId="77777777" w:rsidR="00D77235" w:rsidRPr="00D15CBA" w:rsidRDefault="00D77235" w:rsidP="00D1116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 xml:space="preserve">Использование номера </w:t>
            </w:r>
            <w:r w:rsidRPr="00D15CBA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br/>
              <w:t>МСЭ-Т E.164</w:t>
            </w:r>
          </w:p>
        </w:tc>
        <w:tc>
          <w:tcPr>
            <w:tcW w:w="2231" w:type="dxa"/>
            <w:vAlign w:val="center"/>
          </w:tcPr>
          <w:p w14:paraId="14FDD1AF" w14:textId="77777777" w:rsidR="00D77235" w:rsidRPr="00D15CBA" w:rsidRDefault="00D77235" w:rsidP="00D11162">
            <w:pPr>
              <w:spacing w:before="60" w:after="6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D15CBA">
              <w:rPr>
                <w:rFonts w:cs="Arial"/>
                <w:i/>
                <w:iCs/>
                <w:sz w:val="18"/>
                <w:szCs w:val="18"/>
              </w:rPr>
              <w:t xml:space="preserve">Дата и время </w:t>
            </w:r>
            <w:r w:rsidRPr="00D15CBA">
              <w:rPr>
                <w:rFonts w:cs="Arial"/>
                <w:i/>
                <w:iCs/>
                <w:sz w:val="18"/>
                <w:szCs w:val="18"/>
              </w:rPr>
              <w:br/>
              <w:t>исключения</w:t>
            </w:r>
          </w:p>
        </w:tc>
      </w:tr>
      <w:tr w:rsidR="00D77235" w:rsidRPr="00D15CBA" w14:paraId="6717AA7B" w14:textId="77777777" w:rsidTr="00D11162">
        <w:trPr>
          <w:jc w:val="center"/>
        </w:trPr>
        <w:tc>
          <w:tcPr>
            <w:tcW w:w="2835" w:type="dxa"/>
          </w:tcPr>
          <w:p w14:paraId="0C2DBF73" w14:textId="77777777" w:rsidR="00D77235" w:rsidRPr="00D15CBA" w:rsidRDefault="00D77235" w:rsidP="00D1116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Arial"/>
                <w:sz w:val="18"/>
                <w:szCs w:val="18"/>
              </w:rPr>
            </w:pPr>
            <w:r w:rsidRPr="00D15CBA">
              <w:rPr>
                <w:rFonts w:eastAsia="SimSun" w:cs="Arial"/>
                <w:sz w:val="18"/>
                <w:szCs w:val="18"/>
              </w:rPr>
              <w:t>51</w:t>
            </w:r>
          </w:p>
        </w:tc>
        <w:tc>
          <w:tcPr>
            <w:tcW w:w="4001" w:type="dxa"/>
          </w:tcPr>
          <w:p w14:paraId="521665BC" w14:textId="77777777" w:rsidR="00D77235" w:rsidRPr="00D15CBA" w:rsidRDefault="00D77235" w:rsidP="00D1116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eastAsia="SimSun" w:cs="Arial"/>
                <w:sz w:val="18"/>
                <w:szCs w:val="18"/>
              </w:rPr>
            </w:pPr>
            <w:r w:rsidRPr="00D15CBA">
              <w:rPr>
                <w:rFonts w:eastAsia="SimSun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231" w:type="dxa"/>
          </w:tcPr>
          <w:p w14:paraId="4049B7A9" w14:textId="77777777" w:rsidR="00D77235" w:rsidRPr="00D15CBA" w:rsidRDefault="00D77235" w:rsidP="00D1116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eastAsia="SimSun" w:cs="Arial"/>
                <w:sz w:val="18"/>
                <w:szCs w:val="18"/>
              </w:rPr>
            </w:pPr>
            <w:r w:rsidRPr="00D15CBA">
              <w:rPr>
                <w:rFonts w:eastAsia="SimSun" w:cs="Arial"/>
                <w:sz w:val="18"/>
                <w:szCs w:val="18"/>
              </w:rPr>
              <w:t>31.XII.2021</w:t>
            </w:r>
          </w:p>
        </w:tc>
      </w:tr>
    </w:tbl>
    <w:p w14:paraId="11F41398" w14:textId="77777777" w:rsidR="00D77235" w:rsidRPr="000543A3" w:rsidRDefault="00D77235" w:rsidP="00D77235">
      <w:pPr>
        <w:spacing w:before="240" w:after="120"/>
        <w:jc w:val="center"/>
        <w:rPr>
          <w:rFonts w:asciiTheme="minorHAnsi" w:hAnsiTheme="minorHAnsi" w:cs="Arial"/>
          <w:bCs/>
          <w:i/>
          <w:iCs/>
        </w:rPr>
      </w:pPr>
      <w:r w:rsidRPr="000543A3">
        <w:rPr>
          <w:rFonts w:asciiTheme="minorHAnsi" w:hAnsiTheme="minorHAnsi" w:cstheme="minorHAnsi"/>
          <w:bCs/>
          <w:i/>
          <w:iCs/>
        </w:rPr>
        <w:t>Представление национального плана нумерации (NNP) Е.164 Венгрии</w:t>
      </w:r>
      <w:r w:rsidRPr="000543A3">
        <w:rPr>
          <w:rFonts w:asciiTheme="minorHAnsi" w:hAnsiTheme="minorHAnsi" w:cs="Arial"/>
          <w:bCs/>
          <w:i/>
          <w:iCs/>
        </w:rPr>
        <w:br/>
        <w:t>(код страны +36)</w:t>
      </w:r>
    </w:p>
    <w:p w14:paraId="5BA058B4" w14:textId="77777777" w:rsidR="00D77235" w:rsidRPr="00D15CBA" w:rsidRDefault="00D77235" w:rsidP="00D77235">
      <w:pPr>
        <w:spacing w:before="240"/>
        <w:ind w:left="567" w:hanging="567"/>
      </w:pPr>
      <w:r w:rsidRPr="00D15CBA">
        <w:t>a)</w:t>
      </w:r>
      <w:r w:rsidRPr="00D15CBA">
        <w:tab/>
        <w:t>Общее представление:</w:t>
      </w:r>
    </w:p>
    <w:p w14:paraId="3177CADB" w14:textId="31F78762" w:rsidR="00D77235" w:rsidRPr="00D15CBA" w:rsidRDefault="00D77235" w:rsidP="00D77235">
      <w:pPr>
        <w:spacing w:before="80"/>
        <w:ind w:left="567" w:hanging="567"/>
        <w:jc w:val="left"/>
      </w:pPr>
      <w:r w:rsidRPr="00D15CBA">
        <w:tab/>
        <w:t>Минимальная длина номера (исключая код страны):</w:t>
      </w:r>
      <w:r w:rsidRPr="00D15CBA">
        <w:tab/>
        <w:t>восемь (8) цифр.</w:t>
      </w:r>
      <w:r w:rsidRPr="00D15CBA">
        <w:br/>
        <w:t>Максимальная длина номера (исключая код страны):</w:t>
      </w:r>
      <w:r w:rsidRPr="00D15CBA">
        <w:tab/>
        <w:t>двенадцать (12) цифр.</w:t>
      </w:r>
    </w:p>
    <w:p w14:paraId="5BAE08C0" w14:textId="791A9539" w:rsidR="00D77235" w:rsidRPr="00D15CBA" w:rsidRDefault="00D77235" w:rsidP="00D77235">
      <w:pPr>
        <w:ind w:left="567" w:hanging="567"/>
      </w:pPr>
      <w:r w:rsidRPr="00D15CBA">
        <w:t>b)</w:t>
      </w:r>
      <w:r w:rsidRPr="00D15CBA">
        <w:tab/>
        <w:t>Ссылка на национальную базу данных (или любой применимый список) с присвоенными номерами МСЭ-T E.164 в рамках национального плана нумерации (если имеется):</w:t>
      </w:r>
    </w:p>
    <w:p w14:paraId="3E929BBF" w14:textId="526C3504" w:rsidR="00D77235" w:rsidRPr="00D15CBA" w:rsidRDefault="00D77235" w:rsidP="00D77235">
      <w:pPr>
        <w:spacing w:before="60"/>
        <w:jc w:val="left"/>
        <w:rPr>
          <w:rFonts w:asciiTheme="minorHAnsi" w:hAnsiTheme="minorHAnsi" w:cs="Arial"/>
          <w:bCs/>
        </w:rPr>
      </w:pPr>
      <w:r w:rsidRPr="00D15CBA">
        <w:rPr>
          <w:rFonts w:asciiTheme="minorHAnsi" w:hAnsiTheme="minorHAnsi" w:cs="Arial"/>
          <w:bCs/>
        </w:rPr>
        <w:tab/>
      </w:r>
      <w:r w:rsidRPr="00D15CBA">
        <w:rPr>
          <w:rFonts w:asciiTheme="minorHAnsi" w:eastAsia="SimSun" w:hAnsiTheme="minorHAnsi"/>
        </w:rPr>
        <w:t>Присвоение NMIAH идентификаторов связи</w:t>
      </w:r>
      <w:r w:rsidR="00834960">
        <w:rPr>
          <w:rFonts w:asciiTheme="minorHAnsi" w:eastAsia="SimSun" w:hAnsiTheme="minorHAnsi"/>
          <w:lang w:val="en-US"/>
        </w:rPr>
        <w:t>:</w:t>
      </w:r>
      <w:r w:rsidRPr="00D15CBA">
        <w:rPr>
          <w:rFonts w:asciiTheme="minorHAnsi" w:eastAsia="SimSun" w:hAnsiTheme="minorHAnsi"/>
        </w:rPr>
        <w:br/>
      </w:r>
      <w:r w:rsidRPr="00D15CBA">
        <w:rPr>
          <w:rFonts w:asciiTheme="minorHAnsi" w:eastAsia="SimSun" w:hAnsiTheme="minorHAnsi"/>
        </w:rPr>
        <w:tab/>
      </w:r>
      <w:hyperlink r:id="rId14" w:history="1">
        <w:r w:rsidRPr="00D15CBA">
          <w:rPr>
            <w:rFonts w:eastAsia="SimSun" w:cs="Arial"/>
            <w:color w:val="0000FF"/>
            <w:u w:val="single"/>
          </w:rPr>
          <w:t>http://english.nmhh.hu/stakeholders/identifier-management/identifier-registry</w:t>
        </w:r>
      </w:hyperlink>
    </w:p>
    <w:p w14:paraId="196DBABE" w14:textId="77777777" w:rsidR="00D77235" w:rsidRPr="00D15CBA" w:rsidRDefault="00D77235" w:rsidP="00D77235">
      <w:pPr>
        <w:ind w:left="567" w:hanging="567"/>
      </w:pPr>
      <w:r w:rsidRPr="00D15CBA">
        <w:t>c)</w:t>
      </w:r>
      <w:r w:rsidRPr="00D15CBA">
        <w:tab/>
        <w:t>Ссылка на базу данных в реальном времени, отражающую перенесенные номера МСЭ</w:t>
      </w:r>
      <w:r w:rsidRPr="00D15CBA">
        <w:noBreakHyphen/>
        <w:t>Т E.164 (если имеется):</w:t>
      </w:r>
    </w:p>
    <w:p w14:paraId="21A1C206" w14:textId="2D921CEE" w:rsidR="00D77235" w:rsidRPr="00D15CBA" w:rsidRDefault="00D77235" w:rsidP="00D77235">
      <w:pPr>
        <w:spacing w:before="60"/>
        <w:ind w:left="567" w:hanging="567"/>
        <w:jc w:val="left"/>
        <w:rPr>
          <w:rFonts w:asciiTheme="minorHAnsi" w:hAnsiTheme="minorHAnsi" w:cs="Arial"/>
          <w:bCs/>
        </w:rPr>
      </w:pPr>
      <w:r w:rsidRPr="00D15CBA">
        <w:tab/>
        <w:t>Состояние перенесенных телефонных номеров</w:t>
      </w:r>
      <w:r w:rsidR="00834960">
        <w:rPr>
          <w:lang w:val="en-US"/>
        </w:rPr>
        <w:t>:</w:t>
      </w:r>
      <w:r w:rsidRPr="00D15CBA">
        <w:br/>
      </w:r>
      <w:hyperlink r:id="rId15" w:history="1">
        <w:r w:rsidRPr="00D15CBA">
          <w:rPr>
            <w:rFonts w:eastAsia="SimSun" w:cs="Arial"/>
            <w:color w:val="0000FF"/>
            <w:u w:val="single"/>
          </w:rPr>
          <w:t>http://szamhordozottsag.nmhh.hu/</w:t>
        </w:r>
      </w:hyperlink>
    </w:p>
    <w:p w14:paraId="559D2018" w14:textId="77777777" w:rsidR="00D77235" w:rsidRPr="00D15CBA" w:rsidRDefault="00D77235" w:rsidP="00D77235">
      <w:pPr>
        <w:spacing w:after="60"/>
        <w:ind w:left="567" w:hanging="567"/>
      </w:pPr>
      <w:r w:rsidRPr="00D15CBA">
        <w:t>d)</w:t>
      </w:r>
      <w:r w:rsidRPr="00D15CBA">
        <w:tab/>
        <w:t>Подробные данные плана нумерации: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120"/>
        <w:gridCol w:w="1033"/>
        <w:gridCol w:w="2409"/>
        <w:gridCol w:w="2835"/>
      </w:tblGrid>
      <w:tr w:rsidR="00D77235" w:rsidRPr="00D15CBA" w14:paraId="70BBA9D2" w14:textId="77777777" w:rsidTr="00D11162">
        <w:trPr>
          <w:cantSplit/>
          <w:trHeight w:val="20"/>
          <w:tblHeader/>
          <w:jc w:val="center"/>
        </w:trPr>
        <w:tc>
          <w:tcPr>
            <w:tcW w:w="1672" w:type="dxa"/>
            <w:vMerge w:val="restart"/>
            <w:vAlign w:val="center"/>
          </w:tcPr>
          <w:p w14:paraId="07E5103D" w14:textId="77777777" w:rsidR="00D77235" w:rsidRPr="00D15CBA" w:rsidRDefault="00D77235" w:rsidP="004026BB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</w:pP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t xml:space="preserve">Национальный </w:t>
            </w: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br/>
              <w:t xml:space="preserve">код пункта </w:t>
            </w: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br/>
              <w:t>назначения (NDC)</w:t>
            </w:r>
          </w:p>
        </w:tc>
        <w:tc>
          <w:tcPr>
            <w:tcW w:w="2153" w:type="dxa"/>
            <w:gridSpan w:val="2"/>
            <w:vAlign w:val="center"/>
          </w:tcPr>
          <w:p w14:paraId="79ACADA1" w14:textId="77777777" w:rsidR="00D77235" w:rsidRPr="00D15CBA" w:rsidRDefault="00D77235" w:rsidP="004026BB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</w:pP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t>Длина номера N(S)N</w:t>
            </w:r>
          </w:p>
        </w:tc>
        <w:tc>
          <w:tcPr>
            <w:tcW w:w="2409" w:type="dxa"/>
            <w:vMerge w:val="restart"/>
            <w:vAlign w:val="center"/>
          </w:tcPr>
          <w:p w14:paraId="708DDF8A" w14:textId="77777777" w:rsidR="00D77235" w:rsidRPr="00D15CBA" w:rsidRDefault="00D77235" w:rsidP="004026BB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</w:pP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t xml:space="preserve">Использование номера </w:t>
            </w: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br/>
              <w:t>МСЭ-Т E.164</w:t>
            </w:r>
          </w:p>
        </w:tc>
        <w:tc>
          <w:tcPr>
            <w:tcW w:w="2835" w:type="dxa"/>
            <w:vMerge w:val="restart"/>
            <w:vAlign w:val="center"/>
          </w:tcPr>
          <w:p w14:paraId="0DC59A43" w14:textId="77777777" w:rsidR="00D77235" w:rsidRPr="00D15CBA" w:rsidRDefault="00D77235" w:rsidP="004026BB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</w:pP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t xml:space="preserve">Дополнительная </w:t>
            </w: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br/>
              <w:t>информация</w:t>
            </w:r>
          </w:p>
        </w:tc>
      </w:tr>
      <w:tr w:rsidR="00D77235" w:rsidRPr="00D15CBA" w14:paraId="275BA60A" w14:textId="77777777" w:rsidTr="00D11162">
        <w:trPr>
          <w:cantSplit/>
          <w:trHeight w:val="20"/>
          <w:tblHeader/>
          <w:jc w:val="center"/>
        </w:trPr>
        <w:tc>
          <w:tcPr>
            <w:tcW w:w="1672" w:type="dxa"/>
            <w:vMerge/>
          </w:tcPr>
          <w:p w14:paraId="6A6EC0F1" w14:textId="77777777" w:rsidR="00D77235" w:rsidRPr="00D15CBA" w:rsidRDefault="00D77235" w:rsidP="004026B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eastAsia="SimSun" w:hAnsiTheme="minorHAnsi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CCDDF" w14:textId="77777777" w:rsidR="00D77235" w:rsidRPr="00D15CBA" w:rsidRDefault="00D77235" w:rsidP="004026BB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</w:pP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t>Макси-</w:t>
            </w: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1033" w:type="dxa"/>
            <w:vAlign w:val="center"/>
          </w:tcPr>
          <w:p w14:paraId="58A2A233" w14:textId="77777777" w:rsidR="00D77235" w:rsidRPr="00D15CBA" w:rsidRDefault="00D77235" w:rsidP="004026BB">
            <w:pPr>
              <w:pStyle w:val="Tablehead"/>
              <w:spacing w:before="40" w:after="40"/>
              <w:ind w:left="-57" w:right="-57"/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</w:pP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t>Мини-</w:t>
            </w:r>
            <w:r w:rsidRPr="00D15CBA">
              <w:rPr>
                <w:rFonts w:asciiTheme="minorHAnsi" w:hAnsiTheme="minorHAnsi"/>
                <w:b w:val="0"/>
                <w:bCs w:val="0"/>
                <w:szCs w:val="18"/>
                <w:lang w:val="ru-RU"/>
              </w:rPr>
              <w:br/>
              <w:t>мальная длина</w:t>
            </w:r>
          </w:p>
        </w:tc>
        <w:tc>
          <w:tcPr>
            <w:tcW w:w="2409" w:type="dxa"/>
            <w:vMerge/>
          </w:tcPr>
          <w:p w14:paraId="72357596" w14:textId="77777777" w:rsidR="00D77235" w:rsidRPr="00D15CBA" w:rsidRDefault="00D77235" w:rsidP="004026B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eastAsia="SimSun" w:hAnsiTheme="minorHAnsi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7ECED63" w14:textId="77777777" w:rsidR="00D77235" w:rsidRPr="00D15CBA" w:rsidRDefault="00D77235" w:rsidP="004026B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eastAsia="SimSun" w:hAnsiTheme="minorHAnsi" w:cs="Arial"/>
                <w:i/>
                <w:color w:val="000000"/>
                <w:sz w:val="18"/>
                <w:szCs w:val="18"/>
              </w:rPr>
            </w:pPr>
          </w:p>
        </w:tc>
      </w:tr>
      <w:tr w:rsidR="009D01ED" w:rsidRPr="00D15CBA" w14:paraId="291502F7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1FD948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78375F58" w14:textId="35AA3CF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7F51B98A" w14:textId="196D96D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D47DCB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48EC375F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Будапешт</w:t>
            </w:r>
          </w:p>
        </w:tc>
      </w:tr>
      <w:tr w:rsidR="009D01ED" w:rsidRPr="00D15CBA" w14:paraId="392CBC88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61F9433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24853388" w14:textId="6FD9F6E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2516BB6E" w14:textId="33A2F2D0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74212853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3714EF4A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Подвижная связь</w:t>
            </w:r>
          </w:p>
        </w:tc>
      </w:tr>
      <w:tr w:rsidR="009D01ED" w:rsidRPr="00D15CBA" w14:paraId="138D66A3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4496E4C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</w:tcPr>
          <w:p w14:paraId="101918A1" w14:textId="6697C96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2DD282C0" w14:textId="615CAF2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7FEEC44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05EDEC4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Услуга кочевой телефонной связи</w:t>
            </w:r>
          </w:p>
        </w:tc>
      </w:tr>
      <w:tr w:rsidR="009D01ED" w:rsidRPr="00D15CBA" w14:paraId="4872961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2A739B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22</w:t>
            </w:r>
          </w:p>
        </w:tc>
        <w:tc>
          <w:tcPr>
            <w:tcW w:w="1120" w:type="dxa"/>
          </w:tcPr>
          <w:p w14:paraId="545D9AF6" w14:textId="2BB71BC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60EB0C7" w14:textId="1347258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CA07AD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3964F71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Секешфехервар</w:t>
            </w:r>
          </w:p>
        </w:tc>
      </w:tr>
      <w:tr w:rsidR="009D01ED" w:rsidRPr="00D15CBA" w14:paraId="1AC97347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EF5BE3C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23</w:t>
            </w:r>
          </w:p>
        </w:tc>
        <w:tc>
          <w:tcPr>
            <w:tcW w:w="1120" w:type="dxa"/>
          </w:tcPr>
          <w:p w14:paraId="648FEC9F" w14:textId="3A5F978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0756E1A" w14:textId="6DC7F8E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40D82D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0561FA3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Биаторбадь</w:t>
            </w:r>
          </w:p>
        </w:tc>
      </w:tr>
      <w:tr w:rsidR="009D01ED" w:rsidRPr="00D15CBA" w14:paraId="18135102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D5831B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24</w:t>
            </w:r>
          </w:p>
        </w:tc>
        <w:tc>
          <w:tcPr>
            <w:tcW w:w="1120" w:type="dxa"/>
          </w:tcPr>
          <w:p w14:paraId="7B77FD2D" w14:textId="4E3AF6B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53898A4" w14:textId="0374BB3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74497A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0D79E35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Сигетсентмиклош</w:t>
            </w:r>
          </w:p>
        </w:tc>
      </w:tr>
      <w:tr w:rsidR="009D01ED" w:rsidRPr="00D15CBA" w14:paraId="5CC3BDB2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8176962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75329C28" w14:textId="1DC79DF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19D9648" w14:textId="242A2E6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59B036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6DF3A13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Дунауйварош</w:t>
            </w:r>
          </w:p>
        </w:tc>
      </w:tr>
      <w:tr w:rsidR="009D01ED" w:rsidRPr="00D15CBA" w14:paraId="37E5F03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C514ADA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26</w:t>
            </w:r>
          </w:p>
        </w:tc>
        <w:tc>
          <w:tcPr>
            <w:tcW w:w="1120" w:type="dxa"/>
          </w:tcPr>
          <w:p w14:paraId="35B16A55" w14:textId="6D116CF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72491040" w14:textId="5932046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8014B20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4AC0FC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Сентендре</w:t>
            </w:r>
          </w:p>
        </w:tc>
      </w:tr>
      <w:tr w:rsidR="009D01ED" w:rsidRPr="00D15CBA" w14:paraId="6683D1E0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B3DBDFC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27</w:t>
            </w:r>
          </w:p>
        </w:tc>
        <w:tc>
          <w:tcPr>
            <w:tcW w:w="1120" w:type="dxa"/>
          </w:tcPr>
          <w:p w14:paraId="5AAE2903" w14:textId="187ABE0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6684855" w14:textId="724DEEC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49ABC27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D50240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Вац</w:t>
            </w:r>
          </w:p>
        </w:tc>
      </w:tr>
      <w:tr w:rsidR="009D01ED" w:rsidRPr="00D15CBA" w14:paraId="0415D80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A175F54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28</w:t>
            </w:r>
          </w:p>
        </w:tc>
        <w:tc>
          <w:tcPr>
            <w:tcW w:w="1120" w:type="dxa"/>
          </w:tcPr>
          <w:p w14:paraId="1DB11B5E" w14:textId="23A241E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E73B6AC" w14:textId="5EAD1F3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833AFF0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1F160A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Гёдёллё</w:t>
            </w:r>
          </w:p>
        </w:tc>
      </w:tr>
      <w:tr w:rsidR="009D01ED" w:rsidRPr="00D15CBA" w14:paraId="515A2571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50DA44A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29</w:t>
            </w:r>
          </w:p>
        </w:tc>
        <w:tc>
          <w:tcPr>
            <w:tcW w:w="1120" w:type="dxa"/>
          </w:tcPr>
          <w:p w14:paraId="07648E9E" w14:textId="740E709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7BFEDCF" w14:textId="7831571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912F0B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46A8B5FA" w14:textId="62A1E89F" w:rsidR="009D01ED" w:rsidRPr="007D2058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en-US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Монор</w:t>
            </w:r>
          </w:p>
        </w:tc>
      </w:tr>
      <w:tr w:rsidR="009D01ED" w:rsidRPr="00D15CBA" w14:paraId="122B3AA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A5B2FEE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30</w:t>
            </w:r>
          </w:p>
        </w:tc>
        <w:tc>
          <w:tcPr>
            <w:tcW w:w="1120" w:type="dxa"/>
          </w:tcPr>
          <w:p w14:paraId="674A62B3" w14:textId="27F449F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2BB9516F" w14:textId="275AFF6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7F75D21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660969C3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Подвижная связь</w:t>
            </w:r>
          </w:p>
        </w:tc>
      </w:tr>
      <w:tr w:rsidR="009D01ED" w:rsidRPr="00D15CBA" w14:paraId="5FECDE90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F76DAB6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31</w:t>
            </w:r>
          </w:p>
        </w:tc>
        <w:tc>
          <w:tcPr>
            <w:tcW w:w="1120" w:type="dxa"/>
          </w:tcPr>
          <w:p w14:paraId="2DB1461E" w14:textId="76681C8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04DBCA1D" w14:textId="18A603A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7EE56C8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4280BD59" w14:textId="489216CE" w:rsidR="009D01ED" w:rsidRPr="007D2058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  <w:lang w:val="en-US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Подвижная связь</w:t>
            </w:r>
          </w:p>
        </w:tc>
      </w:tr>
      <w:tr w:rsidR="009D01ED" w:rsidRPr="00D15CBA" w14:paraId="7C1A08C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D233559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20" w:type="dxa"/>
          </w:tcPr>
          <w:p w14:paraId="6AC2548C" w14:textId="288AA70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C32680F" w14:textId="780D811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4CEE22F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FC82401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Шальготарьян</w:t>
            </w:r>
          </w:p>
        </w:tc>
      </w:tr>
      <w:tr w:rsidR="009D01ED" w:rsidRPr="00D15CBA" w14:paraId="62BCD895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DD0F439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33</w:t>
            </w:r>
          </w:p>
        </w:tc>
        <w:tc>
          <w:tcPr>
            <w:tcW w:w="1120" w:type="dxa"/>
          </w:tcPr>
          <w:p w14:paraId="2435EE79" w14:textId="482CEA19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40A6189" w14:textId="5200B39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D4CACD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18FBFC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Эстергом</w:t>
            </w:r>
          </w:p>
        </w:tc>
      </w:tr>
      <w:tr w:rsidR="009D01ED" w:rsidRPr="00D15CBA" w14:paraId="1CADAE8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1CDBB2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34</w:t>
            </w:r>
          </w:p>
        </w:tc>
        <w:tc>
          <w:tcPr>
            <w:tcW w:w="1120" w:type="dxa"/>
          </w:tcPr>
          <w:p w14:paraId="4C92682A" w14:textId="0F3607C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7B303A8" w14:textId="5AFBF8A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99FF9D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94023E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Татабанья</w:t>
            </w:r>
          </w:p>
        </w:tc>
      </w:tr>
      <w:tr w:rsidR="009D01ED" w:rsidRPr="00D15CBA" w14:paraId="41ECF0E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E0E576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35</w:t>
            </w:r>
          </w:p>
        </w:tc>
        <w:tc>
          <w:tcPr>
            <w:tcW w:w="1120" w:type="dxa"/>
          </w:tcPr>
          <w:p w14:paraId="173CC246" w14:textId="3F20407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0F5AA76" w14:textId="03A13DB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B9918BB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7B5689AF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Балашшадьярмат</w:t>
            </w:r>
          </w:p>
        </w:tc>
      </w:tr>
      <w:tr w:rsidR="009D01ED" w:rsidRPr="00D15CBA" w14:paraId="3B2A42F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9E3220A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36</w:t>
            </w:r>
          </w:p>
        </w:tc>
        <w:tc>
          <w:tcPr>
            <w:tcW w:w="1120" w:type="dxa"/>
          </w:tcPr>
          <w:p w14:paraId="599DBC16" w14:textId="472284E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3458BC2" w14:textId="3C6B080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6E0F5D4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E7B4C4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Эгер</w:t>
            </w:r>
          </w:p>
        </w:tc>
      </w:tr>
      <w:tr w:rsidR="009D01ED" w:rsidRPr="00D15CBA" w14:paraId="75AB7E53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F58E622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37</w:t>
            </w:r>
          </w:p>
        </w:tc>
        <w:tc>
          <w:tcPr>
            <w:tcW w:w="1120" w:type="dxa"/>
          </w:tcPr>
          <w:p w14:paraId="70819AB6" w14:textId="5A06E90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7193BB1" w14:textId="324AAAA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E13CDA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8C4EC5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Дьёндьёш</w:t>
            </w:r>
          </w:p>
        </w:tc>
      </w:tr>
      <w:tr w:rsidR="009D01ED" w:rsidRPr="00D15CBA" w14:paraId="4788761C" w14:textId="77777777" w:rsidTr="00D11162">
        <w:trPr>
          <w:cantSplit/>
          <w:trHeight w:val="247"/>
          <w:jc w:val="center"/>
        </w:trPr>
        <w:tc>
          <w:tcPr>
            <w:tcW w:w="1672" w:type="dxa"/>
          </w:tcPr>
          <w:p w14:paraId="4F1A233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38</w:t>
            </w:r>
          </w:p>
        </w:tc>
        <w:tc>
          <w:tcPr>
            <w:tcW w:w="1120" w:type="dxa"/>
          </w:tcPr>
          <w:p w14:paraId="38C713B6" w14:textId="640E137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484BEF34" w14:textId="3FEAB82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24247FA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2742C4E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Корпоративные сети</w:t>
            </w:r>
          </w:p>
        </w:tc>
      </w:tr>
      <w:tr w:rsidR="009D01ED" w:rsidRPr="00D15CBA" w14:paraId="497CDF78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927DFB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39</w:t>
            </w:r>
          </w:p>
        </w:tc>
        <w:tc>
          <w:tcPr>
            <w:tcW w:w="1120" w:type="dxa"/>
          </w:tcPr>
          <w:p w14:paraId="69BF787A" w14:textId="1444BF6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717DD535" w14:textId="60CC14E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036939E2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76DE4EAB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</w:p>
        </w:tc>
      </w:tr>
      <w:tr w:rsidR="009D01ED" w:rsidRPr="00D15CBA" w14:paraId="6B5D1D0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695E76B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40</w:t>
            </w:r>
          </w:p>
        </w:tc>
        <w:tc>
          <w:tcPr>
            <w:tcW w:w="1120" w:type="dxa"/>
          </w:tcPr>
          <w:p w14:paraId="4FDBD221" w14:textId="22A0DEA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3F192929" w14:textId="1E3FA8B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434CD652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75C6EC1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</w:p>
        </w:tc>
      </w:tr>
      <w:tr w:rsidR="009D01ED" w:rsidRPr="00D15CBA" w14:paraId="23AD9D3C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E307A20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41</w:t>
            </w:r>
          </w:p>
        </w:tc>
        <w:tc>
          <w:tcPr>
            <w:tcW w:w="1120" w:type="dxa"/>
          </w:tcPr>
          <w:p w14:paraId="54CA07F3" w14:textId="06785BA0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659FC586" w14:textId="3DDEB11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3D699420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16645F6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</w:p>
        </w:tc>
      </w:tr>
      <w:tr w:rsidR="009D01ED" w:rsidRPr="00D15CBA" w14:paraId="1B4A735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675C8F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42</w:t>
            </w:r>
          </w:p>
        </w:tc>
        <w:tc>
          <w:tcPr>
            <w:tcW w:w="1120" w:type="dxa"/>
          </w:tcPr>
          <w:p w14:paraId="7FAB47C0" w14:textId="75837B6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8EC8E67" w14:textId="5AC3B34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61FF6C9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34B500B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Ньиредьхаза</w:t>
            </w:r>
          </w:p>
        </w:tc>
      </w:tr>
      <w:tr w:rsidR="009D01ED" w:rsidRPr="00D15CBA" w14:paraId="7A59B972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2388790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43</w:t>
            </w:r>
          </w:p>
        </w:tc>
        <w:tc>
          <w:tcPr>
            <w:tcW w:w="1120" w:type="dxa"/>
          </w:tcPr>
          <w:p w14:paraId="1DB54B73" w14:textId="3883499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4F1C2DBA" w14:textId="2D06E52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07132632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04ACF5A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</w:p>
        </w:tc>
      </w:tr>
      <w:tr w:rsidR="009D01ED" w:rsidRPr="00D15CBA" w14:paraId="35DFEB16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F2C552E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44</w:t>
            </w:r>
          </w:p>
        </w:tc>
        <w:tc>
          <w:tcPr>
            <w:tcW w:w="1120" w:type="dxa"/>
          </w:tcPr>
          <w:p w14:paraId="42CCAED6" w14:textId="7425E90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15C1B83" w14:textId="0BF9F0F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5984D4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ED96AB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Матесалька</w:t>
            </w:r>
          </w:p>
        </w:tc>
      </w:tr>
      <w:tr w:rsidR="009D01ED" w:rsidRPr="00D15CBA" w14:paraId="41A67FEC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A4A8774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45</w:t>
            </w:r>
          </w:p>
        </w:tc>
        <w:tc>
          <w:tcPr>
            <w:tcW w:w="1120" w:type="dxa"/>
          </w:tcPr>
          <w:p w14:paraId="483B4C86" w14:textId="3F392AC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5F3934A" w14:textId="783B96D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C6632D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47B9E58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Кишварда</w:t>
            </w:r>
          </w:p>
        </w:tc>
      </w:tr>
      <w:tr w:rsidR="009D01ED" w:rsidRPr="00D15CBA" w14:paraId="28364330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B865674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46</w:t>
            </w:r>
          </w:p>
        </w:tc>
        <w:tc>
          <w:tcPr>
            <w:tcW w:w="1120" w:type="dxa"/>
          </w:tcPr>
          <w:p w14:paraId="5BAF7230" w14:textId="13AF9C5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74BC714D" w14:textId="70FEFC0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C539D51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EC7207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Мишкольц</w:t>
            </w:r>
          </w:p>
        </w:tc>
      </w:tr>
      <w:tr w:rsidR="009D01ED" w:rsidRPr="00D15CBA" w14:paraId="3BB5D83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4BC51DE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47</w:t>
            </w:r>
          </w:p>
        </w:tc>
        <w:tc>
          <w:tcPr>
            <w:tcW w:w="1120" w:type="dxa"/>
          </w:tcPr>
          <w:p w14:paraId="079D8BCA" w14:textId="0F9CA45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2088B91" w14:textId="6E05C12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CDF029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7272DDDA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Серенч</w:t>
            </w:r>
          </w:p>
        </w:tc>
      </w:tr>
      <w:tr w:rsidR="009D01ED" w:rsidRPr="00D15CBA" w14:paraId="085E18C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A34EF6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48</w:t>
            </w:r>
          </w:p>
        </w:tc>
        <w:tc>
          <w:tcPr>
            <w:tcW w:w="1120" w:type="dxa"/>
          </w:tcPr>
          <w:p w14:paraId="6BD217F0" w14:textId="46FC088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75ED4F3D" w14:textId="2D559B4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C05DD8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780F91E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Озд</w:t>
            </w:r>
          </w:p>
        </w:tc>
      </w:tr>
      <w:tr w:rsidR="009D01ED" w:rsidRPr="00D15CBA" w14:paraId="4693F655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CEA32F0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49</w:t>
            </w:r>
          </w:p>
        </w:tc>
        <w:tc>
          <w:tcPr>
            <w:tcW w:w="1120" w:type="dxa"/>
          </w:tcPr>
          <w:p w14:paraId="5FB0D915" w14:textId="7BC5734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E84E7CD" w14:textId="310A028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6BBD6FE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D7AAEE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Мезёкёвешд</w:t>
            </w:r>
          </w:p>
        </w:tc>
      </w:tr>
      <w:tr w:rsidR="009D01ED" w:rsidRPr="00D15CBA" w14:paraId="44E2263B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55DF9B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50</w:t>
            </w:r>
          </w:p>
        </w:tc>
        <w:tc>
          <w:tcPr>
            <w:tcW w:w="1120" w:type="dxa"/>
          </w:tcPr>
          <w:p w14:paraId="71429FD9" w14:textId="294DFC79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23FB4005" w14:textId="10FBB10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78D3C0C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6E977EA3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Подвижная связь</w:t>
            </w:r>
          </w:p>
        </w:tc>
      </w:tr>
      <w:tr w:rsidR="009D01ED" w:rsidRPr="00D15CBA" w14:paraId="546A257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2E17861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51</w:t>
            </w:r>
          </w:p>
        </w:tc>
        <w:tc>
          <w:tcPr>
            <w:tcW w:w="1120" w:type="dxa"/>
          </w:tcPr>
          <w:p w14:paraId="0ED3FE01" w14:textId="5AB33CD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75C41AE4" w14:textId="0A1F3AA9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7F48954F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1E94FAE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7CB0916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72D27B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52</w:t>
            </w:r>
          </w:p>
        </w:tc>
        <w:tc>
          <w:tcPr>
            <w:tcW w:w="1120" w:type="dxa"/>
          </w:tcPr>
          <w:p w14:paraId="6A5A7D1C" w14:textId="64A0448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C7E9A40" w14:textId="6130F92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FF0657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47236E4" w14:textId="090C04FE" w:rsidR="009D01ED" w:rsidRPr="007D2058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  <w:lang w:val="en-US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Дебрецен</w:t>
            </w:r>
          </w:p>
        </w:tc>
      </w:tr>
      <w:tr w:rsidR="009D01ED" w:rsidRPr="00D15CBA" w14:paraId="0F70376C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CC8298A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53</w:t>
            </w:r>
          </w:p>
        </w:tc>
        <w:tc>
          <w:tcPr>
            <w:tcW w:w="1120" w:type="dxa"/>
          </w:tcPr>
          <w:p w14:paraId="45EE6148" w14:textId="129B7AB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516F24D" w14:textId="4CE75B6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C5A6A6F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73B204D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Цеглед</w:t>
            </w:r>
          </w:p>
        </w:tc>
      </w:tr>
      <w:tr w:rsidR="009D01ED" w:rsidRPr="00D15CBA" w14:paraId="74D25DE9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F0AEE31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54</w:t>
            </w:r>
          </w:p>
        </w:tc>
        <w:tc>
          <w:tcPr>
            <w:tcW w:w="1120" w:type="dxa"/>
          </w:tcPr>
          <w:p w14:paraId="4160C456" w14:textId="36A4EBB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858FEB8" w14:textId="7FC4238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4930ACC3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B609F7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Береттьоуйфалу</w:t>
            </w:r>
          </w:p>
        </w:tc>
      </w:tr>
      <w:tr w:rsidR="009D01ED" w:rsidRPr="00D15CBA" w14:paraId="727AB7E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569B126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55</w:t>
            </w:r>
          </w:p>
        </w:tc>
        <w:tc>
          <w:tcPr>
            <w:tcW w:w="1120" w:type="dxa"/>
          </w:tcPr>
          <w:p w14:paraId="02BDE23D" w14:textId="4CFEAF1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99CF30F" w14:textId="6707F79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525696F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74A8FC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Тестовый номер</w:t>
            </w:r>
          </w:p>
        </w:tc>
      </w:tr>
      <w:tr w:rsidR="009D01ED" w:rsidRPr="00D15CBA" w14:paraId="6A377D0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8EF223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56</w:t>
            </w:r>
          </w:p>
        </w:tc>
        <w:tc>
          <w:tcPr>
            <w:tcW w:w="1120" w:type="dxa"/>
          </w:tcPr>
          <w:p w14:paraId="39008274" w14:textId="788A101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3997A40" w14:textId="46AAA2E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1F3C87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05F11B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Сольнок</w:t>
            </w:r>
          </w:p>
        </w:tc>
      </w:tr>
      <w:tr w:rsidR="009D01ED" w:rsidRPr="00D15CBA" w14:paraId="5E5FCF89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DC591A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57</w:t>
            </w:r>
          </w:p>
        </w:tc>
        <w:tc>
          <w:tcPr>
            <w:tcW w:w="1120" w:type="dxa"/>
          </w:tcPr>
          <w:p w14:paraId="4F71680B" w14:textId="5EE6C02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CB146A3" w14:textId="3B07213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47EFB07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15253A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Ясберень</w:t>
            </w:r>
          </w:p>
        </w:tc>
      </w:tr>
      <w:tr w:rsidR="009D01ED" w:rsidRPr="00D15CBA" w14:paraId="424AB090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CA99882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58</w:t>
            </w:r>
          </w:p>
        </w:tc>
        <w:tc>
          <w:tcPr>
            <w:tcW w:w="1120" w:type="dxa"/>
          </w:tcPr>
          <w:p w14:paraId="314C6F9F" w14:textId="6FCB2B2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5C62E9AC" w14:textId="09FEC22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59AB4D31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1BBD253F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7A34A664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6645383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59</w:t>
            </w:r>
          </w:p>
        </w:tc>
        <w:tc>
          <w:tcPr>
            <w:tcW w:w="1120" w:type="dxa"/>
          </w:tcPr>
          <w:p w14:paraId="11E4A235" w14:textId="0667289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B2F8806" w14:textId="387E0DA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9820D9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4D4F672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Карцаг</w:t>
            </w:r>
          </w:p>
        </w:tc>
      </w:tr>
      <w:tr w:rsidR="009D01ED" w:rsidRPr="00D15CBA" w14:paraId="5DEF204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0E0541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60</w:t>
            </w:r>
          </w:p>
        </w:tc>
        <w:tc>
          <w:tcPr>
            <w:tcW w:w="1120" w:type="dxa"/>
          </w:tcPr>
          <w:p w14:paraId="49080499" w14:textId="1A5F312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53A54B88" w14:textId="588F1FA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074F741B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0E25DF2B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6951329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9B72634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61</w:t>
            </w:r>
          </w:p>
        </w:tc>
        <w:tc>
          <w:tcPr>
            <w:tcW w:w="1120" w:type="dxa"/>
          </w:tcPr>
          <w:p w14:paraId="424178E0" w14:textId="69CCAAC0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64C6F700" w14:textId="2BFAE26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3FFE9BBC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25A941E2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0729AD3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B0FEE74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62</w:t>
            </w:r>
          </w:p>
        </w:tc>
        <w:tc>
          <w:tcPr>
            <w:tcW w:w="1120" w:type="dxa"/>
          </w:tcPr>
          <w:p w14:paraId="5D3BB92C" w14:textId="77A9522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573BAF84" w14:textId="0B8BB86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7C92F53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C294ADB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Сегед</w:t>
            </w:r>
          </w:p>
        </w:tc>
      </w:tr>
      <w:tr w:rsidR="009D01ED" w:rsidRPr="00D15CBA" w14:paraId="3535B8D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4E7FCC3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63</w:t>
            </w:r>
          </w:p>
        </w:tc>
        <w:tc>
          <w:tcPr>
            <w:tcW w:w="1120" w:type="dxa"/>
          </w:tcPr>
          <w:p w14:paraId="32D8AB7E" w14:textId="454C32C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D37D4C5" w14:textId="2295E99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1EA54C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5C3D7A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Сентеш</w:t>
            </w:r>
          </w:p>
        </w:tc>
      </w:tr>
      <w:tr w:rsidR="009D01ED" w:rsidRPr="00D15CBA" w14:paraId="0CFE6826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901551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64</w:t>
            </w:r>
          </w:p>
        </w:tc>
        <w:tc>
          <w:tcPr>
            <w:tcW w:w="1120" w:type="dxa"/>
          </w:tcPr>
          <w:p w14:paraId="732A41A6" w14:textId="0E465B89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37256588" w14:textId="709C217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30B4DF5C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25E994C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1BA51AD2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6EE2DF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65</w:t>
            </w:r>
          </w:p>
        </w:tc>
        <w:tc>
          <w:tcPr>
            <w:tcW w:w="1120" w:type="dxa"/>
          </w:tcPr>
          <w:p w14:paraId="4A65D3AA" w14:textId="423E6BC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3F75FB6C" w14:textId="341FA4F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2C3B2FD5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75A6D0C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52AF9585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802B5BE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66</w:t>
            </w:r>
          </w:p>
        </w:tc>
        <w:tc>
          <w:tcPr>
            <w:tcW w:w="1120" w:type="dxa"/>
          </w:tcPr>
          <w:p w14:paraId="0B03107F" w14:textId="1595A2F9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F9C7CC8" w14:textId="30B3393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16BB151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B7E2DCB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Бекешчаба</w:t>
            </w:r>
          </w:p>
        </w:tc>
      </w:tr>
      <w:tr w:rsidR="009D01ED" w:rsidRPr="00D15CBA" w14:paraId="1B99DBC6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507ED51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67</w:t>
            </w:r>
          </w:p>
        </w:tc>
        <w:tc>
          <w:tcPr>
            <w:tcW w:w="1120" w:type="dxa"/>
          </w:tcPr>
          <w:p w14:paraId="0C27FE11" w14:textId="18F513C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754A8A25" w14:textId="7FE43B2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47A2A195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451D999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5AED0597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7890EAF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68</w:t>
            </w:r>
          </w:p>
        </w:tc>
        <w:tc>
          <w:tcPr>
            <w:tcW w:w="1120" w:type="dxa"/>
          </w:tcPr>
          <w:p w14:paraId="6A92A366" w14:textId="540E893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6937D90" w14:textId="25D139B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344BA4E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EAC16A1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Орошхаза</w:t>
            </w:r>
          </w:p>
        </w:tc>
      </w:tr>
      <w:tr w:rsidR="009D01ED" w:rsidRPr="00D15CBA" w14:paraId="23B863C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1FC494C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69</w:t>
            </w:r>
          </w:p>
        </w:tc>
        <w:tc>
          <w:tcPr>
            <w:tcW w:w="1120" w:type="dxa"/>
          </w:tcPr>
          <w:p w14:paraId="5694C179" w14:textId="4BAEAFD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3CF2922" w14:textId="1840FC5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D69BF96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CE7CD36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Мохач</w:t>
            </w:r>
          </w:p>
        </w:tc>
      </w:tr>
      <w:tr w:rsidR="009D01ED" w:rsidRPr="00D15CBA" w14:paraId="3FE6AFED" w14:textId="77777777" w:rsidTr="00D11162">
        <w:trPr>
          <w:cantSplit/>
          <w:trHeight w:val="42"/>
          <w:jc w:val="center"/>
        </w:trPr>
        <w:tc>
          <w:tcPr>
            <w:tcW w:w="1672" w:type="dxa"/>
          </w:tcPr>
          <w:p w14:paraId="73D907A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70</w:t>
            </w:r>
          </w:p>
        </w:tc>
        <w:tc>
          <w:tcPr>
            <w:tcW w:w="1120" w:type="dxa"/>
          </w:tcPr>
          <w:p w14:paraId="6808B377" w14:textId="69C7028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1033" w:type="dxa"/>
          </w:tcPr>
          <w:p w14:paraId="30D9D5D7" w14:textId="01571CE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2FED6B61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423D2CA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Подвижная связь</w:t>
            </w:r>
          </w:p>
        </w:tc>
      </w:tr>
      <w:tr w:rsidR="009D01ED" w:rsidRPr="00D15CBA" w14:paraId="12D7950B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FF7E5DA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71</w:t>
            </w:r>
          </w:p>
        </w:tc>
        <w:tc>
          <w:tcPr>
            <w:tcW w:w="1120" w:type="dxa"/>
          </w:tcPr>
          <w:p w14:paraId="34398C00" w14:textId="6480147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12</w:t>
            </w:r>
          </w:p>
        </w:tc>
        <w:tc>
          <w:tcPr>
            <w:tcW w:w="1033" w:type="dxa"/>
          </w:tcPr>
          <w:p w14:paraId="1EBCB17F" w14:textId="71AA6CC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12</w:t>
            </w:r>
          </w:p>
        </w:tc>
        <w:tc>
          <w:tcPr>
            <w:tcW w:w="2409" w:type="dxa"/>
          </w:tcPr>
          <w:p w14:paraId="47F2124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2CB4100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M2M</w:t>
            </w:r>
          </w:p>
        </w:tc>
      </w:tr>
      <w:tr w:rsidR="009D01ED" w:rsidRPr="00D15CBA" w14:paraId="2CEB7329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737D78D2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72</w:t>
            </w:r>
          </w:p>
        </w:tc>
        <w:tc>
          <w:tcPr>
            <w:tcW w:w="1120" w:type="dxa"/>
          </w:tcPr>
          <w:p w14:paraId="2F91087A" w14:textId="55E9888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9FEF148" w14:textId="5B02253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47B4380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7D9785E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Печ</w:t>
            </w:r>
          </w:p>
        </w:tc>
      </w:tr>
      <w:tr w:rsidR="009D01ED" w:rsidRPr="00D15CBA" w14:paraId="07393504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FADAA88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lastRenderedPageBreak/>
              <w:t>73</w:t>
            </w:r>
          </w:p>
        </w:tc>
        <w:tc>
          <w:tcPr>
            <w:tcW w:w="1120" w:type="dxa"/>
          </w:tcPr>
          <w:p w14:paraId="24741DEA" w14:textId="4DA67B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5AC732D" w14:textId="2A191A2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3CB3EA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772FFE3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Сигетвар</w:t>
            </w:r>
          </w:p>
        </w:tc>
      </w:tr>
      <w:tr w:rsidR="009D01ED" w:rsidRPr="00D15CBA" w14:paraId="5BDAD042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8B39F9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74</w:t>
            </w:r>
          </w:p>
        </w:tc>
        <w:tc>
          <w:tcPr>
            <w:tcW w:w="1120" w:type="dxa"/>
          </w:tcPr>
          <w:p w14:paraId="5DFF169C" w14:textId="53C0FB1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E1350F1" w14:textId="634BAC1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6614E119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4A0C7B1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Сексард</w:t>
            </w:r>
          </w:p>
        </w:tc>
      </w:tr>
      <w:tr w:rsidR="009D01ED" w:rsidRPr="00D15CBA" w14:paraId="6BD6179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747468F0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75</w:t>
            </w:r>
          </w:p>
        </w:tc>
        <w:tc>
          <w:tcPr>
            <w:tcW w:w="1120" w:type="dxa"/>
          </w:tcPr>
          <w:p w14:paraId="30EAADC8" w14:textId="628E355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619AF64" w14:textId="3FD2FE6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26A721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8A778E8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Пакш</w:t>
            </w:r>
          </w:p>
        </w:tc>
      </w:tr>
      <w:tr w:rsidR="009D01ED" w:rsidRPr="00D15CBA" w14:paraId="6A75D9C7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F552993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76</w:t>
            </w:r>
          </w:p>
        </w:tc>
        <w:tc>
          <w:tcPr>
            <w:tcW w:w="1120" w:type="dxa"/>
          </w:tcPr>
          <w:p w14:paraId="512894CA" w14:textId="1F20054C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1CE0DF8E" w14:textId="55DE5C5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9ECF9B6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334C4F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Кечкемет</w:t>
            </w:r>
          </w:p>
        </w:tc>
      </w:tr>
      <w:tr w:rsidR="009D01ED" w:rsidRPr="00D15CBA" w14:paraId="50F7FC5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630862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77</w:t>
            </w:r>
          </w:p>
        </w:tc>
        <w:tc>
          <w:tcPr>
            <w:tcW w:w="1120" w:type="dxa"/>
          </w:tcPr>
          <w:p w14:paraId="4E975E5C" w14:textId="176E82A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200BC13F" w14:textId="6E84CAA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E014ED9" w14:textId="77777777" w:rsidR="009D01ED" w:rsidRPr="00D15CBA" w:rsidRDefault="009D01ED" w:rsidP="004026BB">
            <w:pPr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33AC72E" w14:textId="77777777" w:rsidR="009D01ED" w:rsidRPr="00D15CBA" w:rsidRDefault="009D01ED" w:rsidP="004026BB">
            <w:pPr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Кишкунхалаш</w:t>
            </w:r>
          </w:p>
        </w:tc>
      </w:tr>
      <w:tr w:rsidR="009D01ED" w:rsidRPr="00D15CBA" w14:paraId="4FCB6BD4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4994EA8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78</w:t>
            </w:r>
          </w:p>
        </w:tc>
        <w:tc>
          <w:tcPr>
            <w:tcW w:w="1120" w:type="dxa"/>
          </w:tcPr>
          <w:p w14:paraId="186B58D4" w14:textId="03CDA3C1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93B6FAA" w14:textId="1004836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837C4DF" w14:textId="77777777" w:rsidR="009D01ED" w:rsidRPr="00D15CBA" w:rsidRDefault="009D01ED" w:rsidP="004026BB">
            <w:pPr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7E885901" w14:textId="77777777" w:rsidR="009D01ED" w:rsidRPr="00D15CBA" w:rsidRDefault="009D01ED" w:rsidP="004026BB">
            <w:pPr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Кишкёрёш</w:t>
            </w:r>
          </w:p>
        </w:tc>
      </w:tr>
      <w:tr w:rsidR="009D01ED" w:rsidRPr="00D15CBA" w14:paraId="5ACD8BE0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9F4969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79</w:t>
            </w:r>
          </w:p>
        </w:tc>
        <w:tc>
          <w:tcPr>
            <w:tcW w:w="1120" w:type="dxa"/>
          </w:tcPr>
          <w:p w14:paraId="4741A18E" w14:textId="5611BDF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BDF8CBE" w14:textId="7A5D56E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A272BCB" w14:textId="77777777" w:rsidR="009D01ED" w:rsidRPr="00D15CBA" w:rsidRDefault="009D01ED" w:rsidP="004026BB">
            <w:pPr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BC7CB43" w14:textId="77777777" w:rsidR="009D01ED" w:rsidRPr="00D15CBA" w:rsidRDefault="009D01ED" w:rsidP="004026BB">
            <w:pPr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Байа</w:t>
            </w:r>
          </w:p>
        </w:tc>
      </w:tr>
      <w:tr w:rsidR="009D01ED" w:rsidRPr="00D15CBA" w14:paraId="072DE7B5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A7BF59B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80</w:t>
            </w:r>
          </w:p>
        </w:tc>
        <w:tc>
          <w:tcPr>
            <w:tcW w:w="1120" w:type="dxa"/>
          </w:tcPr>
          <w:p w14:paraId="2089FDFF" w14:textId="1BE71F6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8E1EC70" w14:textId="303FFCB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E38657F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149A86B1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/>
                <w:color w:val="000000"/>
                <w:sz w:val="18"/>
                <w:szCs w:val="18"/>
              </w:rPr>
              <w:t>Услуга бесплатного вызова</w:t>
            </w: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(национальная)</w:t>
            </w:r>
          </w:p>
        </w:tc>
      </w:tr>
      <w:tr w:rsidR="009D01ED" w:rsidRPr="00D15CBA" w14:paraId="2EEE9A9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71EAF19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81</w:t>
            </w:r>
          </w:p>
        </w:tc>
        <w:tc>
          <w:tcPr>
            <w:tcW w:w="1120" w:type="dxa"/>
          </w:tcPr>
          <w:p w14:paraId="3F30093B" w14:textId="39D46D70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30DEEA49" w14:textId="6A9DD6E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72CEC1CA" w14:textId="77777777" w:rsidR="009D01ED" w:rsidRPr="00D15CBA" w:rsidRDefault="009D01ED" w:rsidP="00545975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00ED6955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</w:p>
        </w:tc>
      </w:tr>
      <w:tr w:rsidR="009D01ED" w:rsidRPr="00D15CBA" w14:paraId="57E28BE4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2ADCCA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82</w:t>
            </w:r>
          </w:p>
        </w:tc>
        <w:tc>
          <w:tcPr>
            <w:tcW w:w="1120" w:type="dxa"/>
          </w:tcPr>
          <w:p w14:paraId="3092002C" w14:textId="164F74B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C1D68B8" w14:textId="4FFEE08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F473D0A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AFD70F1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Капошвар</w:t>
            </w:r>
          </w:p>
        </w:tc>
      </w:tr>
      <w:tr w:rsidR="009D01ED" w:rsidRPr="00D15CBA" w14:paraId="0B719238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91D887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83</w:t>
            </w:r>
          </w:p>
        </w:tc>
        <w:tc>
          <w:tcPr>
            <w:tcW w:w="1120" w:type="dxa"/>
          </w:tcPr>
          <w:p w14:paraId="6D090083" w14:textId="73DAC219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D65A624" w14:textId="1E9B244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FA372FF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0C7F51CB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Кестхей</w:t>
            </w:r>
          </w:p>
        </w:tc>
      </w:tr>
      <w:tr w:rsidR="009D01ED" w:rsidRPr="00D15CBA" w14:paraId="47F1162B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F032E09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84</w:t>
            </w:r>
          </w:p>
        </w:tc>
        <w:tc>
          <w:tcPr>
            <w:tcW w:w="1120" w:type="dxa"/>
          </w:tcPr>
          <w:p w14:paraId="5809D1E1" w14:textId="544CC55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BC590F0" w14:textId="388F7D8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55605C1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40278A4A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Шиофок</w:t>
            </w:r>
          </w:p>
        </w:tc>
      </w:tr>
      <w:tr w:rsidR="009D01ED" w:rsidRPr="00D15CBA" w14:paraId="556BB36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06EC4EEF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85</w:t>
            </w:r>
          </w:p>
        </w:tc>
        <w:tc>
          <w:tcPr>
            <w:tcW w:w="1120" w:type="dxa"/>
          </w:tcPr>
          <w:p w14:paraId="329CDC19" w14:textId="66E1164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6B48A8A" w14:textId="7B37758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733B9B6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6682BF9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Марцали</w:t>
            </w:r>
          </w:p>
        </w:tc>
      </w:tr>
      <w:tr w:rsidR="009D01ED" w:rsidRPr="00D15CBA" w14:paraId="57BB236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FCEE00C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86</w:t>
            </w:r>
          </w:p>
        </w:tc>
        <w:tc>
          <w:tcPr>
            <w:tcW w:w="1120" w:type="dxa"/>
          </w:tcPr>
          <w:p w14:paraId="5E75ED78" w14:textId="758814C6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6D240EE0" w14:textId="7796D29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1B5B9200" w14:textId="77777777" w:rsidR="009D01ED" w:rsidRPr="00D15CBA" w:rsidRDefault="009D01ED" w:rsidP="00545975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22FCCFC3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</w:p>
        </w:tc>
      </w:tr>
      <w:tr w:rsidR="009D01ED" w:rsidRPr="00D15CBA" w14:paraId="0ACE6BCE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14B50FC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87</w:t>
            </w:r>
          </w:p>
        </w:tc>
        <w:tc>
          <w:tcPr>
            <w:tcW w:w="1120" w:type="dxa"/>
          </w:tcPr>
          <w:p w14:paraId="016EB076" w14:textId="4DDD254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E745B56" w14:textId="5A0D18E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0E0BC20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689DDA59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Тапольца</w:t>
            </w:r>
          </w:p>
        </w:tc>
      </w:tr>
      <w:tr w:rsidR="009D01ED" w:rsidRPr="00D15CBA" w14:paraId="1E5490CF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C0A6300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88</w:t>
            </w:r>
          </w:p>
        </w:tc>
        <w:tc>
          <w:tcPr>
            <w:tcW w:w="1120" w:type="dxa"/>
          </w:tcPr>
          <w:p w14:paraId="2584D470" w14:textId="7DA81310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73D69391" w14:textId="234075C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9E81B70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2871519C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Веспрем</w:t>
            </w:r>
          </w:p>
        </w:tc>
      </w:tr>
      <w:tr w:rsidR="009D01ED" w:rsidRPr="00D15CBA" w14:paraId="27B1653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D442573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89</w:t>
            </w:r>
          </w:p>
        </w:tc>
        <w:tc>
          <w:tcPr>
            <w:tcW w:w="1120" w:type="dxa"/>
          </w:tcPr>
          <w:p w14:paraId="2A5D74DC" w14:textId="6E11AAFD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5E58EBB8" w14:textId="586A5DBF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457DCD8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09C00CA2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Папа</w:t>
            </w:r>
          </w:p>
        </w:tc>
      </w:tr>
      <w:tr w:rsidR="009D01ED" w:rsidRPr="00D15CBA" w14:paraId="190E1530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B85AC73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90</w:t>
            </w:r>
          </w:p>
        </w:tc>
        <w:tc>
          <w:tcPr>
            <w:tcW w:w="1120" w:type="dxa"/>
          </w:tcPr>
          <w:p w14:paraId="3235A912" w14:textId="76BE5770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FA3E397" w14:textId="08F9AF3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5D5EFFB4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20849327" w14:textId="4EF1511C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/>
                <w:color w:val="000000"/>
                <w:sz w:val="18"/>
                <w:szCs w:val="18"/>
              </w:rPr>
              <w:t>Услуга "вызов с оплатой по повышенному тарифу"</w:t>
            </w: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(для</w:t>
            </w:r>
            <w:r w:rsidR="007D2058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 </w:t>
            </w: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взрослых)</w:t>
            </w:r>
          </w:p>
        </w:tc>
      </w:tr>
      <w:tr w:rsidR="009D01ED" w:rsidRPr="00D15CBA" w14:paraId="236CD191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C4F99FE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91</w:t>
            </w:r>
          </w:p>
        </w:tc>
        <w:tc>
          <w:tcPr>
            <w:tcW w:w="1120" w:type="dxa"/>
          </w:tcPr>
          <w:p w14:paraId="24D39106" w14:textId="6B17478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36F4E4C" w14:textId="0C32F2C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401B9F83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Негеографический номер</w:t>
            </w:r>
          </w:p>
        </w:tc>
        <w:tc>
          <w:tcPr>
            <w:tcW w:w="2835" w:type="dxa"/>
          </w:tcPr>
          <w:p w14:paraId="7EC33FA0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/>
                <w:color w:val="000000"/>
                <w:sz w:val="18"/>
                <w:szCs w:val="18"/>
              </w:rPr>
              <w:t>Услуга "вызов с оплатой по повышенному тарифу"</w:t>
            </w:r>
          </w:p>
        </w:tc>
      </w:tr>
      <w:tr w:rsidR="009D01ED" w:rsidRPr="00D15CBA" w14:paraId="16FF9304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20B065A5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92</w:t>
            </w:r>
          </w:p>
        </w:tc>
        <w:tc>
          <w:tcPr>
            <w:tcW w:w="1120" w:type="dxa"/>
          </w:tcPr>
          <w:p w14:paraId="2A3826BC" w14:textId="7FE387D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4732D230" w14:textId="75057FB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3B657C1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05513233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Залаэгерсег</w:t>
            </w:r>
          </w:p>
        </w:tc>
      </w:tr>
      <w:tr w:rsidR="009D01ED" w:rsidRPr="00D15CBA" w14:paraId="7E52ED7A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5B7B4A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93</w:t>
            </w:r>
          </w:p>
        </w:tc>
        <w:tc>
          <w:tcPr>
            <w:tcW w:w="1120" w:type="dxa"/>
          </w:tcPr>
          <w:p w14:paraId="539B41D7" w14:textId="2B874C0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639ABA7" w14:textId="2BBDCE7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6D7AD146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BBB5FB2" w14:textId="77777777" w:rsidR="009D01ED" w:rsidRPr="00D15CBA" w:rsidRDefault="009D01ED" w:rsidP="004026BB">
            <w:pPr>
              <w:keepNext/>
              <w:keepLines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Надьканижа</w:t>
            </w:r>
          </w:p>
        </w:tc>
      </w:tr>
      <w:tr w:rsidR="009D01ED" w:rsidRPr="00D15CBA" w14:paraId="655C0C13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4E6D5BE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94</w:t>
            </w:r>
          </w:p>
        </w:tc>
        <w:tc>
          <w:tcPr>
            <w:tcW w:w="1120" w:type="dxa"/>
          </w:tcPr>
          <w:p w14:paraId="546B8D0D" w14:textId="42E3B38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3D0F0749" w14:textId="0E28F71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0497540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C7EBE6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Сомбатхей</w:t>
            </w:r>
          </w:p>
        </w:tc>
      </w:tr>
      <w:tr w:rsidR="009D01ED" w:rsidRPr="00D15CBA" w14:paraId="1BB0EAE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174822C0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95</w:t>
            </w:r>
          </w:p>
        </w:tc>
        <w:tc>
          <w:tcPr>
            <w:tcW w:w="1120" w:type="dxa"/>
          </w:tcPr>
          <w:p w14:paraId="4569DE2A" w14:textId="71AA092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097CD6DD" w14:textId="4B381E52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54B9B74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10976957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Шарвар</w:t>
            </w:r>
          </w:p>
        </w:tc>
      </w:tr>
      <w:tr w:rsidR="009D01ED" w:rsidRPr="00D15CBA" w14:paraId="07900EBB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6D31420A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96</w:t>
            </w:r>
          </w:p>
        </w:tc>
        <w:tc>
          <w:tcPr>
            <w:tcW w:w="1120" w:type="dxa"/>
          </w:tcPr>
          <w:p w14:paraId="15BF5F77" w14:textId="10E1724E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9BE0602" w14:textId="540B7D8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39F97A41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32D3EF4C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Дьёр</w:t>
            </w:r>
          </w:p>
        </w:tc>
      </w:tr>
      <w:tr w:rsidR="009D01ED" w:rsidRPr="00D15CBA" w14:paraId="1723CFE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3C91C06D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97</w:t>
            </w:r>
          </w:p>
        </w:tc>
        <w:tc>
          <w:tcPr>
            <w:tcW w:w="1120" w:type="dxa"/>
          </w:tcPr>
          <w:p w14:paraId="3E8FDAAF" w14:textId="22ED9765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2FC5312F" w14:textId="148D29B3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3AFCA819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09C9A0A0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75E48112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3EC7A9B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98</w:t>
            </w:r>
          </w:p>
        </w:tc>
        <w:tc>
          <w:tcPr>
            <w:tcW w:w="1120" w:type="dxa"/>
          </w:tcPr>
          <w:p w14:paraId="32287F66" w14:textId="4A6843C8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1033" w:type="dxa"/>
          </w:tcPr>
          <w:p w14:paraId="56AC45E5" w14:textId="36E5E20B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409" w:type="dxa"/>
          </w:tcPr>
          <w:p w14:paraId="2A0233DD" w14:textId="77777777" w:rsidR="009D01ED" w:rsidRPr="00D15CBA" w:rsidRDefault="009D01ED" w:rsidP="005459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14:paraId="318C7EAD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</w:p>
        </w:tc>
      </w:tr>
      <w:tr w:rsidR="009D01ED" w:rsidRPr="00D15CBA" w14:paraId="39F444DD" w14:textId="77777777" w:rsidTr="00D11162">
        <w:trPr>
          <w:cantSplit/>
          <w:trHeight w:val="20"/>
          <w:jc w:val="center"/>
        </w:trPr>
        <w:tc>
          <w:tcPr>
            <w:tcW w:w="1672" w:type="dxa"/>
          </w:tcPr>
          <w:p w14:paraId="5A3881A7" w14:textId="77777777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99</w:t>
            </w:r>
          </w:p>
        </w:tc>
        <w:tc>
          <w:tcPr>
            <w:tcW w:w="1120" w:type="dxa"/>
          </w:tcPr>
          <w:p w14:paraId="44D2D615" w14:textId="04C36E04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14:paraId="676BCB7A" w14:textId="7F8A1AEA" w:rsidR="009D01ED" w:rsidRPr="00D15CBA" w:rsidRDefault="009D01ED" w:rsidP="004026B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2D69FE1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Географический номер</w:t>
            </w:r>
          </w:p>
        </w:tc>
        <w:tc>
          <w:tcPr>
            <w:tcW w:w="2835" w:type="dxa"/>
          </w:tcPr>
          <w:p w14:paraId="564541A5" w14:textId="77777777" w:rsidR="009D01ED" w:rsidRPr="00D15CBA" w:rsidRDefault="009D01ED" w:rsidP="004026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eastAsia="SimSun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="Arial"/>
                <w:color w:val="000000"/>
                <w:sz w:val="18"/>
                <w:szCs w:val="18"/>
              </w:rPr>
              <w:t>Код зоны: Шопрон</w:t>
            </w:r>
          </w:p>
        </w:tc>
      </w:tr>
    </w:tbl>
    <w:p w14:paraId="6B0297AB" w14:textId="77777777" w:rsidR="00D77235" w:rsidRPr="00D15CBA" w:rsidRDefault="00D77235" w:rsidP="00D77235">
      <w:pPr>
        <w:spacing w:before="360"/>
        <w:rPr>
          <w:rFonts w:asciiTheme="minorHAnsi" w:hAnsiTheme="minorHAnsi" w:cs="Arial"/>
        </w:rPr>
      </w:pPr>
      <w:r w:rsidRPr="00D15CBA">
        <w:rPr>
          <w:rFonts w:asciiTheme="minorHAnsi" w:hAnsiTheme="minorHAnsi" w:cs="Arial"/>
        </w:rPr>
        <w:t>Для контактов:</w:t>
      </w:r>
    </w:p>
    <w:p w14:paraId="5D815C9A" w14:textId="77777777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Mr Tamás Puss</w:t>
      </w:r>
    </w:p>
    <w:p w14:paraId="46CA65EC" w14:textId="769E5EFC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SimSun" w:cs="Arial"/>
        </w:rPr>
        <w:t>National Media and Infocommunications Authority</w:t>
      </w:r>
    </w:p>
    <w:p w14:paraId="5DB4F0BD" w14:textId="5039E0F7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Visegrádi utca 106</w:t>
      </w:r>
    </w:p>
    <w:p w14:paraId="018472FB" w14:textId="77777777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SimSun" w:cs="Arial"/>
        </w:rPr>
        <w:t>1133 Budapest</w:t>
      </w:r>
    </w:p>
    <w:p w14:paraId="513BC560" w14:textId="77777777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Hungary</w:t>
      </w:r>
    </w:p>
    <w:p w14:paraId="7D0FC492" w14:textId="174EF151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Тел.:</w:t>
      </w:r>
      <w:r w:rsidRPr="00D15CBA">
        <w:rPr>
          <w:rFonts w:eastAsia="Batang"/>
        </w:rPr>
        <w:tab/>
        <w:t>+36 1 468 0</w:t>
      </w:r>
      <w:r w:rsidR="007521D0">
        <w:rPr>
          <w:rFonts w:eastAsia="Batang"/>
          <w:lang w:val="en-US"/>
        </w:rPr>
        <w:t>3</w:t>
      </w:r>
      <w:r w:rsidRPr="00D15CBA">
        <w:rPr>
          <w:rFonts w:eastAsia="Batang"/>
        </w:rPr>
        <w:t>66</w:t>
      </w:r>
    </w:p>
    <w:p w14:paraId="60F51264" w14:textId="3B4A6281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Эл. почта:</w:t>
      </w:r>
      <w:r w:rsidRPr="00D15CBA">
        <w:rPr>
          <w:rFonts w:eastAsia="Batang"/>
        </w:rPr>
        <w:tab/>
      </w:r>
      <w:hyperlink r:id="rId16" w:history="1">
        <w:r w:rsidRPr="00D15CBA">
          <w:rPr>
            <w:rStyle w:val="Hyperlink"/>
            <w:rFonts w:eastAsia="Batang"/>
            <w:color w:val="auto"/>
            <w:u w:val="none"/>
          </w:rPr>
          <w:t>puss.tamas@nmhh.hu</w:t>
        </w:r>
      </w:hyperlink>
      <w:r w:rsidRPr="00D15CBA">
        <w:rPr>
          <w:rFonts w:eastAsia="Batang"/>
        </w:rPr>
        <w:t>/</w:t>
      </w:r>
      <w:hyperlink r:id="rId17" w:history="1">
        <w:r w:rsidRPr="00D15CBA">
          <w:rPr>
            <w:rStyle w:val="Hyperlink"/>
            <w:rFonts w:eastAsia="Batang"/>
            <w:color w:val="auto"/>
            <w:u w:val="none"/>
          </w:rPr>
          <w:t>numbering@nmhh.hu</w:t>
        </w:r>
      </w:hyperlink>
    </w:p>
    <w:p w14:paraId="34CF8230" w14:textId="1564F063" w:rsidR="00D77235" w:rsidRPr="00D15CBA" w:rsidRDefault="00D77235" w:rsidP="00D77235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D15CBA">
        <w:rPr>
          <w:rFonts w:eastAsia="Batang"/>
        </w:rPr>
        <w:t>URL:</w:t>
      </w:r>
      <w:r w:rsidRPr="00D15CBA">
        <w:rPr>
          <w:rFonts w:eastAsia="Batang"/>
        </w:rPr>
        <w:tab/>
      </w:r>
      <w:hyperlink r:id="rId18" w:history="1">
        <w:r w:rsidRPr="00D15CBA">
          <w:rPr>
            <w:rStyle w:val="Hyperlink"/>
            <w:rFonts w:eastAsia="Batang"/>
            <w:color w:val="auto"/>
            <w:u w:val="none"/>
          </w:rPr>
          <w:t>www.nmhh.hu</w:t>
        </w:r>
      </w:hyperlink>
    </w:p>
    <w:p w14:paraId="63646F35" w14:textId="0791ACB4" w:rsidR="009D01ED" w:rsidRPr="00D15CBA" w:rsidRDefault="009D01E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D15CBA">
        <w:br w:type="page"/>
      </w:r>
    </w:p>
    <w:p w14:paraId="558B6784" w14:textId="77777777" w:rsidR="009D01ED" w:rsidRPr="00D15CBA" w:rsidRDefault="009D01ED" w:rsidP="009D01ED">
      <w:pPr>
        <w:rPr>
          <w:rFonts w:asciiTheme="minorHAnsi" w:hAnsiTheme="minorHAnsi" w:cs="Arial"/>
          <w:lang w:eastAsia="zh-CN"/>
        </w:rPr>
      </w:pPr>
      <w:r w:rsidRPr="00D15CBA">
        <w:rPr>
          <w:color w:val="000000"/>
        </w:rPr>
        <w:lastRenderedPageBreak/>
        <w:t>Сообщение</w:t>
      </w:r>
      <w:r w:rsidRPr="00D15CBA">
        <w:rPr>
          <w:rFonts w:asciiTheme="minorHAnsi" w:hAnsiTheme="minorHAnsi" w:cs="Arial"/>
          <w:lang w:eastAsia="zh-CN"/>
        </w:rPr>
        <w:t xml:space="preserve"> от </w:t>
      </w:r>
      <w:r w:rsidRPr="00D15CBA">
        <w:rPr>
          <w:rFonts w:cs="Arial"/>
        </w:rPr>
        <w:t>10.III.2026</w:t>
      </w:r>
      <w:r w:rsidRPr="00D15CBA">
        <w:rPr>
          <w:rFonts w:asciiTheme="minorHAnsi" w:hAnsiTheme="minorHAnsi" w:cs="Arial"/>
          <w:lang w:eastAsia="zh-CN"/>
        </w:rPr>
        <w:t>:</w:t>
      </w:r>
    </w:p>
    <w:p w14:paraId="0CC56ACE" w14:textId="31901624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rPr>
          <w:rFonts w:eastAsia="Batang"/>
        </w:rPr>
      </w:pPr>
      <w:r w:rsidRPr="00832A5C">
        <w:rPr>
          <w:rFonts w:eastAsia="Batang"/>
          <w:i/>
          <w:iCs/>
        </w:rPr>
        <w:t>Национальное управление средств массовой информации и инфокоммуникаций</w:t>
      </w:r>
      <w:r w:rsidRPr="00D15CBA">
        <w:rPr>
          <w:rFonts w:eastAsia="Batang"/>
        </w:rPr>
        <w:t>, Будапешт, представляет информацию для раздела "Только национальные номера, относящиеся к службам экстренной помощи и другим социально значимым службам".</w:t>
      </w:r>
    </w:p>
    <w:p w14:paraId="133D352F" w14:textId="651889FA" w:rsidR="009D01ED" w:rsidRPr="00D15CBA" w:rsidRDefault="009D01ED" w:rsidP="003C25EE">
      <w:pPr>
        <w:tabs>
          <w:tab w:val="clear" w:pos="1276"/>
          <w:tab w:val="clear" w:pos="1843"/>
          <w:tab w:val="left" w:pos="1701"/>
        </w:tabs>
        <w:spacing w:after="120"/>
        <w:jc w:val="center"/>
        <w:rPr>
          <w:rFonts w:eastAsia="Batang"/>
          <w:i/>
          <w:iCs/>
        </w:rPr>
      </w:pPr>
      <w:r w:rsidRPr="00D15CBA">
        <w:rPr>
          <w:rFonts w:eastAsia="Batang"/>
          <w:i/>
          <w:iCs/>
        </w:rPr>
        <w:t>Описание важных номеров, относящихся к службам экстренной помощи</w:t>
      </w:r>
      <w:r w:rsidRPr="00D15CBA">
        <w:rPr>
          <w:rFonts w:eastAsia="Batang"/>
          <w:i/>
          <w:iCs/>
        </w:rPr>
        <w:br/>
        <w:t>и другим ‎социально значимым службам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1"/>
      </w:tblGrid>
      <w:tr w:rsidR="009D01ED" w:rsidRPr="00D15CBA" w14:paraId="4D73B8FA" w14:textId="77777777" w:rsidTr="00AF11B4">
        <w:tc>
          <w:tcPr>
            <w:tcW w:w="9055" w:type="dxa"/>
            <w:gridSpan w:val="5"/>
          </w:tcPr>
          <w:p w14:paraId="2D69C33D" w14:textId="4E5FB602" w:rsidR="009D01ED" w:rsidRPr="00D15CBA" w:rsidRDefault="009D01ED" w:rsidP="009D01ED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rPr>
                <w:rFonts w:eastAsia="Batang"/>
                <w:i/>
                <w:iCs/>
              </w:rPr>
            </w:pPr>
            <w:r w:rsidRPr="00D15CBA">
              <w:rPr>
                <w:rFonts w:eastAsia="Batang"/>
                <w:i/>
                <w:iCs/>
                <w:sz w:val="18"/>
                <w:szCs w:val="18"/>
              </w:rPr>
              <w:t>Страна:</w:t>
            </w:r>
            <w:r w:rsidRPr="00D15CBA">
              <w:rPr>
                <w:i/>
                <w:iCs/>
                <w:sz w:val="18"/>
                <w:szCs w:val="18"/>
              </w:rPr>
              <w:t xml:space="preserve"> </w:t>
            </w:r>
            <w:r w:rsidRPr="00D15CBA">
              <w:rPr>
                <w:rFonts w:eastAsia="Batang"/>
                <w:i/>
                <w:iCs/>
                <w:sz w:val="18"/>
                <w:szCs w:val="18"/>
              </w:rPr>
              <w:t>Венгрия</w:t>
            </w:r>
          </w:p>
        </w:tc>
      </w:tr>
      <w:tr w:rsidR="009D01ED" w:rsidRPr="00D15CBA" w14:paraId="2374D593" w14:textId="77777777" w:rsidTr="0098767B">
        <w:tc>
          <w:tcPr>
            <w:tcW w:w="1811" w:type="dxa"/>
            <w:vAlign w:val="center"/>
          </w:tcPr>
          <w:p w14:paraId="6B8C230A" w14:textId="3F1275A2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bCs/>
                <w:i/>
                <w:iCs/>
                <w:sz w:val="18"/>
                <w:szCs w:val="18"/>
              </w:rPr>
              <w:t>Важный номер</w:t>
            </w:r>
          </w:p>
        </w:tc>
        <w:tc>
          <w:tcPr>
            <w:tcW w:w="1811" w:type="dxa"/>
            <w:vAlign w:val="center"/>
          </w:tcPr>
          <w:p w14:paraId="7A2916C3" w14:textId="7B98674E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bCs/>
                <w:i/>
                <w:iCs/>
                <w:sz w:val="18"/>
                <w:szCs w:val="18"/>
              </w:rPr>
              <w:t>Услуга</w:t>
            </w:r>
          </w:p>
        </w:tc>
        <w:tc>
          <w:tcPr>
            <w:tcW w:w="1811" w:type="dxa"/>
            <w:vAlign w:val="center"/>
          </w:tcPr>
          <w:p w14:paraId="155B38D8" w14:textId="780DFAD8" w:rsidR="009D01ED" w:rsidRPr="00D15CBA" w:rsidRDefault="007F3053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bCs/>
                <w:i/>
                <w:iCs/>
                <w:sz w:val="18"/>
                <w:szCs w:val="18"/>
              </w:rPr>
              <w:t>Распределенный или ‎присвоенный</w:t>
            </w:r>
          </w:p>
        </w:tc>
        <w:tc>
          <w:tcPr>
            <w:tcW w:w="1811" w:type="dxa"/>
            <w:vAlign w:val="center"/>
          </w:tcPr>
          <w:p w14:paraId="67A06FA3" w14:textId="39824068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bCs/>
                <w:i/>
                <w:iCs/>
                <w:sz w:val="18"/>
                <w:szCs w:val="18"/>
              </w:rPr>
              <w:t>Номер МСЭ-T E.164 или только национальный номер</w:t>
            </w:r>
          </w:p>
        </w:tc>
        <w:tc>
          <w:tcPr>
            <w:tcW w:w="1811" w:type="dxa"/>
            <w:vAlign w:val="center"/>
          </w:tcPr>
          <w:p w14:paraId="10E7B0C3" w14:textId="340040E2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bCs/>
                <w:i/>
                <w:iCs/>
                <w:sz w:val="18"/>
                <w:szCs w:val="18"/>
              </w:rPr>
              <w:t>Примечание</w:t>
            </w:r>
          </w:p>
        </w:tc>
      </w:tr>
      <w:tr w:rsidR="009D01ED" w:rsidRPr="00D15CBA" w14:paraId="5207CE41" w14:textId="77777777" w:rsidTr="009D01ED">
        <w:tc>
          <w:tcPr>
            <w:tcW w:w="1811" w:type="dxa"/>
          </w:tcPr>
          <w:p w14:paraId="54322CBC" w14:textId="7F13FAD2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1811" w:type="dxa"/>
          </w:tcPr>
          <w:p w14:paraId="23EB1B50" w14:textId="1CD00E38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Медицинская служба</w:t>
            </w:r>
          </w:p>
        </w:tc>
        <w:tc>
          <w:tcPr>
            <w:tcW w:w="1811" w:type="dxa"/>
          </w:tcPr>
          <w:p w14:paraId="0D839EF0" w14:textId="62BF573A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Распределен в рамках NNP</w:t>
            </w:r>
          </w:p>
        </w:tc>
        <w:tc>
          <w:tcPr>
            <w:tcW w:w="1811" w:type="dxa"/>
          </w:tcPr>
          <w:p w14:paraId="0D750C9F" w14:textId="59EB4E2B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5E71E269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683B4D42" w14:textId="77777777" w:rsidTr="009D01ED">
        <w:tc>
          <w:tcPr>
            <w:tcW w:w="1811" w:type="dxa"/>
          </w:tcPr>
          <w:p w14:paraId="108073F9" w14:textId="0AAD5919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1811" w:type="dxa"/>
          </w:tcPr>
          <w:p w14:paraId="2AEDE190" w14:textId="63A61044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Пожарная служба</w:t>
            </w:r>
          </w:p>
        </w:tc>
        <w:tc>
          <w:tcPr>
            <w:tcW w:w="1811" w:type="dxa"/>
          </w:tcPr>
          <w:p w14:paraId="02F31D72" w14:textId="5BF78AA8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Распределен в рамках NNP</w:t>
            </w:r>
          </w:p>
        </w:tc>
        <w:tc>
          <w:tcPr>
            <w:tcW w:w="1811" w:type="dxa"/>
          </w:tcPr>
          <w:p w14:paraId="43BD4082" w14:textId="54E36328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4E608781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5F29DE99" w14:textId="77777777" w:rsidTr="009D01ED">
        <w:tc>
          <w:tcPr>
            <w:tcW w:w="1811" w:type="dxa"/>
          </w:tcPr>
          <w:p w14:paraId="460FBE4F" w14:textId="572FDF20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1811" w:type="dxa"/>
          </w:tcPr>
          <w:p w14:paraId="6504B4AA" w14:textId="2FA05234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Полицейская служба</w:t>
            </w:r>
          </w:p>
        </w:tc>
        <w:tc>
          <w:tcPr>
            <w:tcW w:w="1811" w:type="dxa"/>
          </w:tcPr>
          <w:p w14:paraId="0093C10B" w14:textId="0A44F77F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Распределен в рамках NNP</w:t>
            </w:r>
          </w:p>
        </w:tc>
        <w:tc>
          <w:tcPr>
            <w:tcW w:w="1811" w:type="dxa"/>
          </w:tcPr>
          <w:p w14:paraId="3F6169F6" w14:textId="21107C45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172AC73B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082A4DEC" w14:textId="77777777" w:rsidTr="009D01ED">
        <w:tc>
          <w:tcPr>
            <w:tcW w:w="1811" w:type="dxa"/>
          </w:tcPr>
          <w:p w14:paraId="644D8E50" w14:textId="727AADC2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1811" w:type="dxa"/>
          </w:tcPr>
          <w:p w14:paraId="0E598123" w14:textId="45F95970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Номер экстренного вызова</w:t>
            </w:r>
          </w:p>
        </w:tc>
        <w:tc>
          <w:tcPr>
            <w:tcW w:w="1811" w:type="dxa"/>
          </w:tcPr>
          <w:p w14:paraId="1ABBC8AD" w14:textId="6F1C34A3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Распределен в рамках NNP</w:t>
            </w:r>
          </w:p>
        </w:tc>
        <w:tc>
          <w:tcPr>
            <w:tcW w:w="1811" w:type="dxa"/>
          </w:tcPr>
          <w:p w14:paraId="310E47BA" w14:textId="08AF682A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0BE26ADD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71661FFF" w14:textId="77777777" w:rsidTr="009D01ED">
        <w:tc>
          <w:tcPr>
            <w:tcW w:w="1811" w:type="dxa"/>
          </w:tcPr>
          <w:p w14:paraId="2A33C240" w14:textId="09657F31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116000</w:t>
            </w:r>
          </w:p>
        </w:tc>
        <w:tc>
          <w:tcPr>
            <w:tcW w:w="1811" w:type="dxa"/>
          </w:tcPr>
          <w:p w14:paraId="1EAFEACB" w14:textId="6454666E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Горячая линия для сообщений о пропавших без вести детях</w:t>
            </w:r>
          </w:p>
        </w:tc>
        <w:tc>
          <w:tcPr>
            <w:tcW w:w="1811" w:type="dxa"/>
          </w:tcPr>
          <w:p w14:paraId="5DCF238B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811" w:type="dxa"/>
          </w:tcPr>
          <w:p w14:paraId="6E93755E" w14:textId="2D18A266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2A0A8A3D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695A272F" w14:textId="77777777" w:rsidTr="009D01ED">
        <w:tc>
          <w:tcPr>
            <w:tcW w:w="1811" w:type="dxa"/>
          </w:tcPr>
          <w:p w14:paraId="75E671AB" w14:textId="0C18F1AC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116006</w:t>
            </w:r>
          </w:p>
        </w:tc>
        <w:tc>
          <w:tcPr>
            <w:tcW w:w="1811" w:type="dxa"/>
          </w:tcPr>
          <w:p w14:paraId="24A3AD07" w14:textId="33B93676" w:rsidR="009D01ED" w:rsidRPr="00D15CBA" w:rsidRDefault="007F3053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 xml:space="preserve">Линия помощи </w:t>
            </w:r>
            <w:r w:rsidR="009D01ED"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жертв</w:t>
            </w: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ам</w:t>
            </w:r>
            <w:r w:rsidR="009D01ED"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 xml:space="preserve"> преступлений</w:t>
            </w:r>
          </w:p>
        </w:tc>
        <w:tc>
          <w:tcPr>
            <w:tcW w:w="1811" w:type="dxa"/>
          </w:tcPr>
          <w:p w14:paraId="36319B6B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824225A" w14:textId="179E2C48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0D469F4E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06A19356" w14:textId="77777777" w:rsidTr="009D01ED">
        <w:tc>
          <w:tcPr>
            <w:tcW w:w="1811" w:type="dxa"/>
          </w:tcPr>
          <w:p w14:paraId="429E2A96" w14:textId="71E7B938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116111</w:t>
            </w:r>
          </w:p>
        </w:tc>
        <w:tc>
          <w:tcPr>
            <w:tcW w:w="1811" w:type="dxa"/>
          </w:tcPr>
          <w:p w14:paraId="48D4A7A4" w14:textId="52BC8DDB" w:rsidR="009D01ED" w:rsidRPr="00D15CBA" w:rsidRDefault="007F3053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 xml:space="preserve">Линии </w:t>
            </w:r>
            <w:r w:rsidR="009D01ED"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помощи детям</w:t>
            </w:r>
          </w:p>
        </w:tc>
        <w:tc>
          <w:tcPr>
            <w:tcW w:w="1811" w:type="dxa"/>
          </w:tcPr>
          <w:p w14:paraId="21300EAE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811" w:type="dxa"/>
          </w:tcPr>
          <w:p w14:paraId="4BAFE35B" w14:textId="13FC5822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35B1F21A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9D01ED" w:rsidRPr="00D15CBA" w14:paraId="6B5AB2DC" w14:textId="77777777" w:rsidTr="009D01ED">
        <w:tc>
          <w:tcPr>
            <w:tcW w:w="1811" w:type="dxa"/>
          </w:tcPr>
          <w:p w14:paraId="7F9DED15" w14:textId="1BD576AE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116123</w:t>
            </w:r>
          </w:p>
        </w:tc>
        <w:tc>
          <w:tcPr>
            <w:tcW w:w="1811" w:type="dxa"/>
          </w:tcPr>
          <w:p w14:paraId="689D2A39" w14:textId="33181775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rFonts w:asciiTheme="minorHAnsi" w:eastAsia="SimSun" w:hAnsiTheme="minorHAnsi" w:cstheme="minorHAnsi"/>
                <w:sz w:val="18"/>
                <w:szCs w:val="18"/>
              </w:rPr>
              <w:t>Горячие линии психологической помощи</w:t>
            </w:r>
          </w:p>
        </w:tc>
        <w:tc>
          <w:tcPr>
            <w:tcW w:w="1811" w:type="dxa"/>
          </w:tcPr>
          <w:p w14:paraId="7069C69D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4F5632F" w14:textId="39B37B23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Только национальный номер</w:t>
            </w:r>
          </w:p>
        </w:tc>
        <w:tc>
          <w:tcPr>
            <w:tcW w:w="1811" w:type="dxa"/>
          </w:tcPr>
          <w:p w14:paraId="74EAB625" w14:textId="77777777" w:rsidR="009D01ED" w:rsidRPr="00D15CBA" w:rsidRDefault="009D01ED" w:rsidP="003C25EE">
            <w:pPr>
              <w:tabs>
                <w:tab w:val="clear" w:pos="1276"/>
                <w:tab w:val="clear" w:pos="1843"/>
                <w:tab w:val="left" w:pos="1701"/>
              </w:tabs>
              <w:spacing w:before="0"/>
              <w:jc w:val="left"/>
              <w:rPr>
                <w:rFonts w:eastAsia="Batang"/>
                <w:sz w:val="18"/>
                <w:szCs w:val="18"/>
              </w:rPr>
            </w:pPr>
          </w:p>
        </w:tc>
      </w:tr>
    </w:tbl>
    <w:p w14:paraId="197F2754" w14:textId="77777777" w:rsidR="009D01ED" w:rsidRPr="00D15CBA" w:rsidRDefault="009D01ED" w:rsidP="009D01ED">
      <w:pPr>
        <w:spacing w:before="360"/>
        <w:rPr>
          <w:rFonts w:asciiTheme="minorHAnsi" w:hAnsiTheme="minorHAnsi" w:cs="Arial"/>
        </w:rPr>
      </w:pPr>
      <w:r w:rsidRPr="00D15CBA">
        <w:rPr>
          <w:rFonts w:asciiTheme="minorHAnsi" w:hAnsiTheme="minorHAnsi" w:cs="Arial"/>
        </w:rPr>
        <w:t>Для контактов:</w:t>
      </w:r>
    </w:p>
    <w:p w14:paraId="3E14931D" w14:textId="77777777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Mr Tamás Puss</w:t>
      </w:r>
    </w:p>
    <w:p w14:paraId="365C91F5" w14:textId="77777777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SimSun" w:cs="Arial"/>
        </w:rPr>
        <w:t>National Media and Infocommunications Authority, Hungary</w:t>
      </w:r>
    </w:p>
    <w:p w14:paraId="1858365A" w14:textId="2A27C214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Visegrádi utca 106</w:t>
      </w:r>
    </w:p>
    <w:p w14:paraId="0B29E614" w14:textId="77777777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SimSun" w:cs="Arial"/>
        </w:rPr>
        <w:t>1133 Budapest</w:t>
      </w:r>
    </w:p>
    <w:p w14:paraId="616C3666" w14:textId="77777777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Hungary</w:t>
      </w:r>
    </w:p>
    <w:p w14:paraId="0F6FDC8C" w14:textId="37952C1D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Тел.:</w:t>
      </w:r>
      <w:r w:rsidRPr="00D15CBA">
        <w:rPr>
          <w:rFonts w:eastAsia="Batang"/>
        </w:rPr>
        <w:tab/>
        <w:t>+36 1 468 0</w:t>
      </w:r>
      <w:r w:rsidR="003B683E">
        <w:rPr>
          <w:rFonts w:eastAsia="Batang"/>
          <w:lang w:val="en-US"/>
        </w:rPr>
        <w:t>3</w:t>
      </w:r>
      <w:r w:rsidRPr="00D15CBA">
        <w:rPr>
          <w:rFonts w:eastAsia="Batang"/>
        </w:rPr>
        <w:t>66</w:t>
      </w:r>
    </w:p>
    <w:p w14:paraId="516C9324" w14:textId="491FA732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eastAsia="Batang"/>
        </w:rPr>
      </w:pPr>
      <w:r w:rsidRPr="00D15CBA">
        <w:rPr>
          <w:rFonts w:eastAsia="Batang"/>
        </w:rPr>
        <w:t>Эл. почта:</w:t>
      </w:r>
      <w:r w:rsidRPr="00D15CBA">
        <w:rPr>
          <w:rFonts w:eastAsia="Batang"/>
        </w:rPr>
        <w:tab/>
      </w:r>
      <w:hyperlink r:id="rId19" w:history="1">
        <w:r w:rsidRPr="00D15CBA">
          <w:rPr>
            <w:rStyle w:val="Hyperlink"/>
            <w:rFonts w:eastAsia="Batang"/>
            <w:color w:val="auto"/>
            <w:u w:val="none"/>
          </w:rPr>
          <w:t>puss.tamas@nmhh.hu</w:t>
        </w:r>
      </w:hyperlink>
      <w:r w:rsidRPr="00D15CBA">
        <w:rPr>
          <w:rFonts w:eastAsia="Batang"/>
        </w:rPr>
        <w:t>/</w:t>
      </w:r>
      <w:hyperlink r:id="rId20" w:history="1">
        <w:r w:rsidRPr="00D15CBA">
          <w:rPr>
            <w:rStyle w:val="Hyperlink"/>
            <w:rFonts w:eastAsia="Batang"/>
            <w:color w:val="auto"/>
            <w:u w:val="none"/>
          </w:rPr>
          <w:t>numbering@nmhh.hu</w:t>
        </w:r>
      </w:hyperlink>
    </w:p>
    <w:p w14:paraId="4D55B354" w14:textId="6942ACA1" w:rsidR="009D01ED" w:rsidRPr="00D15CBA" w:rsidRDefault="009D01ED" w:rsidP="009D01ED">
      <w:pPr>
        <w:tabs>
          <w:tab w:val="clear" w:pos="1276"/>
          <w:tab w:val="clear" w:pos="1843"/>
          <w:tab w:val="left" w:pos="1701"/>
        </w:tabs>
        <w:spacing w:before="0"/>
        <w:ind w:left="567"/>
      </w:pPr>
      <w:r w:rsidRPr="00D15CBA">
        <w:rPr>
          <w:rFonts w:eastAsia="Batang"/>
        </w:rPr>
        <w:t>URL:</w:t>
      </w:r>
      <w:r w:rsidRPr="00D15CBA">
        <w:rPr>
          <w:rFonts w:eastAsia="Batang"/>
        </w:rPr>
        <w:tab/>
      </w:r>
      <w:hyperlink r:id="rId21" w:history="1">
        <w:r w:rsidRPr="00D15CBA">
          <w:rPr>
            <w:rStyle w:val="Hyperlink"/>
            <w:rFonts w:eastAsia="Batang"/>
            <w:color w:val="auto"/>
            <w:u w:val="none"/>
          </w:rPr>
          <w:t>www.nmhh.hu</w:t>
        </w:r>
      </w:hyperlink>
    </w:p>
    <w:p w14:paraId="6BCD82E4" w14:textId="77777777" w:rsidR="009D01ED" w:rsidRPr="00D15CBA" w:rsidRDefault="009D01ED" w:rsidP="009D01E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D15CBA">
        <w:br w:type="page"/>
      </w:r>
    </w:p>
    <w:p w14:paraId="0C9EF1CC" w14:textId="77435525" w:rsidR="00D5349A" w:rsidRPr="00D15CBA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D15CBA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D15CBA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57" w:name="_Toc248829287"/>
      <w:bookmarkStart w:id="58" w:name="_Toc251059440"/>
      <w:r w:rsidRPr="00D15CBA">
        <w:rPr>
          <w:rFonts w:asciiTheme="minorHAnsi" w:hAnsiTheme="minorHAnsi"/>
        </w:rPr>
        <w:t xml:space="preserve">См. URL: </w:t>
      </w:r>
      <w:hyperlink r:id="rId22" w:history="1">
        <w:r w:rsidR="00CB1837" w:rsidRPr="00D15CBA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D15CBA" w14:paraId="79EEB411" w14:textId="77777777" w:rsidTr="00D5349A">
        <w:tc>
          <w:tcPr>
            <w:tcW w:w="2977" w:type="dxa"/>
          </w:tcPr>
          <w:p w14:paraId="765E6FD3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D15CBA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D15CBA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15CBA" w14:paraId="78452F3F" w14:textId="77777777" w:rsidTr="00D5349A">
        <w:tc>
          <w:tcPr>
            <w:tcW w:w="2977" w:type="dxa"/>
          </w:tcPr>
          <w:p w14:paraId="557EE0DE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15CBA" w14:paraId="7C79C623" w14:textId="77777777" w:rsidTr="00D5349A">
        <w:tc>
          <w:tcPr>
            <w:tcW w:w="2977" w:type="dxa"/>
          </w:tcPr>
          <w:p w14:paraId="113274F5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D15CBA" w14:paraId="3FAD70E1" w14:textId="77777777" w:rsidTr="00D5349A">
        <w:tc>
          <w:tcPr>
            <w:tcW w:w="2977" w:type="dxa"/>
          </w:tcPr>
          <w:p w14:paraId="66B32E90" w14:textId="77777777" w:rsidR="00BD26BB" w:rsidRPr="00D15CBA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D15CBA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D15CBA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D15CBA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15CBA" w14:paraId="15CBC9B8" w14:textId="77777777" w:rsidTr="00D5349A">
        <w:tc>
          <w:tcPr>
            <w:tcW w:w="2977" w:type="dxa"/>
          </w:tcPr>
          <w:p w14:paraId="7BD02E2B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15CBA" w14:paraId="3CE1A7C2" w14:textId="77777777" w:rsidTr="00D5349A">
        <w:tc>
          <w:tcPr>
            <w:tcW w:w="2977" w:type="dxa"/>
          </w:tcPr>
          <w:p w14:paraId="46066458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15CBA" w14:paraId="5BC952A8" w14:textId="77777777" w:rsidTr="00D5349A">
        <w:tc>
          <w:tcPr>
            <w:tcW w:w="2977" w:type="dxa"/>
          </w:tcPr>
          <w:p w14:paraId="37ED9C90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D15CBA" w14:paraId="69F1EFBE" w14:textId="77777777" w:rsidTr="00D5349A">
        <w:tc>
          <w:tcPr>
            <w:tcW w:w="2977" w:type="dxa"/>
          </w:tcPr>
          <w:p w14:paraId="5574D285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D15CBA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D15CBA" w14:paraId="1DB1D864" w14:textId="77777777" w:rsidTr="00D5349A">
        <w:tc>
          <w:tcPr>
            <w:tcW w:w="2977" w:type="dxa"/>
          </w:tcPr>
          <w:p w14:paraId="0187414A" w14:textId="77777777" w:rsidR="00DD2718" w:rsidRPr="00D15CBA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D15CBA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D15CBA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D15CBA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15CBA" w14:paraId="6B023C96" w14:textId="77777777" w:rsidTr="00D5349A">
        <w:tc>
          <w:tcPr>
            <w:tcW w:w="2977" w:type="dxa"/>
          </w:tcPr>
          <w:p w14:paraId="7BDF15D8" w14:textId="10330AE1" w:rsidR="000802FE" w:rsidRPr="00D15CBA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D15CBA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D15CBA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D15CBA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D15CBA" w14:paraId="10938043" w14:textId="77777777" w:rsidTr="00D5349A">
        <w:tc>
          <w:tcPr>
            <w:tcW w:w="2977" w:type="dxa"/>
          </w:tcPr>
          <w:p w14:paraId="4FDB3157" w14:textId="39E178D2" w:rsidR="000802FE" w:rsidRPr="00D15CBA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D15CBA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D15CBA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D15CBA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D15CBA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59" w:name="_Toc253407167"/>
      <w:bookmarkStart w:id="60" w:name="_Toc259783162"/>
      <w:bookmarkStart w:id="61" w:name="_Toc262631833"/>
      <w:bookmarkStart w:id="62" w:name="_Toc265056512"/>
      <w:bookmarkStart w:id="63" w:name="_Toc266181259"/>
      <w:bookmarkStart w:id="64" w:name="_Toc268774044"/>
      <w:bookmarkStart w:id="65" w:name="_Toc271700513"/>
      <w:bookmarkStart w:id="66" w:name="_Toc273023374"/>
      <w:bookmarkStart w:id="67" w:name="_Toc274223848"/>
      <w:bookmarkStart w:id="68" w:name="_Toc276717184"/>
      <w:bookmarkStart w:id="69" w:name="_Toc279669170"/>
      <w:bookmarkStart w:id="70" w:name="_Toc280349226"/>
      <w:bookmarkStart w:id="71" w:name="_Toc282526058"/>
      <w:bookmarkStart w:id="72" w:name="_Toc283737224"/>
      <w:bookmarkStart w:id="73" w:name="_Toc286218735"/>
      <w:bookmarkStart w:id="74" w:name="_Toc288660300"/>
      <w:bookmarkStart w:id="75" w:name="_Toc291005409"/>
      <w:bookmarkStart w:id="76" w:name="_Toc292704993"/>
      <w:bookmarkStart w:id="77" w:name="_Toc295387918"/>
      <w:bookmarkStart w:id="78" w:name="_Toc296675488"/>
      <w:bookmarkStart w:id="79" w:name="_Toc297804739"/>
      <w:bookmarkStart w:id="80" w:name="_Toc301945313"/>
      <w:bookmarkStart w:id="81" w:name="_Toc303344268"/>
      <w:bookmarkStart w:id="82" w:name="_Toc304892186"/>
      <w:bookmarkStart w:id="83" w:name="_Toc308530351"/>
      <w:bookmarkStart w:id="84" w:name="_Toc311103663"/>
      <w:bookmarkStart w:id="85" w:name="_Toc313973328"/>
      <w:bookmarkStart w:id="86" w:name="_Toc316479984"/>
      <w:bookmarkStart w:id="87" w:name="_Toc318965022"/>
      <w:bookmarkStart w:id="88" w:name="_Toc320536978"/>
      <w:bookmarkStart w:id="89" w:name="_Toc323035741"/>
      <w:bookmarkStart w:id="90" w:name="_Toc323904394"/>
      <w:bookmarkStart w:id="91" w:name="_Toc332272672"/>
      <w:bookmarkStart w:id="92" w:name="_Toc334776207"/>
      <w:bookmarkStart w:id="93" w:name="_Toc335901526"/>
      <w:bookmarkStart w:id="94" w:name="_Toc337110352"/>
      <w:bookmarkStart w:id="95" w:name="_Toc338779393"/>
      <w:bookmarkStart w:id="96" w:name="_Toc340225540"/>
      <w:bookmarkStart w:id="97" w:name="_Toc341451238"/>
      <w:bookmarkStart w:id="98" w:name="_Toc342912869"/>
      <w:bookmarkStart w:id="99" w:name="_Toc343262689"/>
      <w:bookmarkStart w:id="100" w:name="_Toc345579844"/>
      <w:bookmarkStart w:id="101" w:name="_Toc346885966"/>
      <w:bookmarkStart w:id="102" w:name="_Toc347929611"/>
      <w:bookmarkStart w:id="103" w:name="_Toc349288272"/>
      <w:bookmarkStart w:id="104" w:name="_Toc350415590"/>
      <w:bookmarkStart w:id="105" w:name="_Toc351549911"/>
      <w:bookmarkStart w:id="106" w:name="_Toc352940516"/>
      <w:bookmarkStart w:id="107" w:name="_Toc354053853"/>
      <w:bookmarkStart w:id="108" w:name="_Toc355708879"/>
      <w:r w:rsidRPr="00D15CBA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D15CBA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58E0F262" w14:textId="0FF6F171" w:rsidR="00D5349A" w:rsidRPr="00D15CBA" w:rsidRDefault="00D5349A" w:rsidP="00646340">
      <w:pPr>
        <w:jc w:val="center"/>
        <w:rPr>
          <w:rFonts w:asciiTheme="minorHAnsi" w:hAnsiTheme="minorHAnsi"/>
        </w:rPr>
      </w:pPr>
      <w:r w:rsidRPr="00D15CBA">
        <w:rPr>
          <w:rFonts w:asciiTheme="minorHAnsi" w:hAnsiTheme="minorHAnsi"/>
        </w:rPr>
        <w:t xml:space="preserve">См. URL: </w:t>
      </w:r>
      <w:hyperlink r:id="rId23" w:history="1">
        <w:r w:rsidR="00CB1837" w:rsidRPr="00D15CBA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D15CBA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D15CBA" w:rsidRDefault="008852E5" w:rsidP="00646340">
      <w:pPr>
        <w:pStyle w:val="Heading1"/>
        <w:spacing w:before="0"/>
        <w:ind w:left="142"/>
        <w:jc w:val="center"/>
        <w:sectPr w:rsidR="008852E5" w:rsidRPr="00D15CBA" w:rsidSect="00886F91">
          <w:footerReference w:type="default" r:id="rId24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9" w:name="_Toc253407169"/>
      <w:bookmarkStart w:id="110" w:name="_Toc259783164"/>
      <w:bookmarkStart w:id="111" w:name="_Toc266181261"/>
      <w:bookmarkStart w:id="112" w:name="_Toc268774046"/>
      <w:bookmarkStart w:id="113" w:name="_Toc271700515"/>
      <w:bookmarkStart w:id="114" w:name="_Toc273023376"/>
      <w:bookmarkStart w:id="115" w:name="_Toc274223850"/>
      <w:bookmarkStart w:id="116" w:name="_Toc276717186"/>
      <w:bookmarkStart w:id="117" w:name="_Toc279669172"/>
      <w:bookmarkStart w:id="118" w:name="_Toc280349228"/>
      <w:bookmarkStart w:id="119" w:name="_Toc282526060"/>
      <w:bookmarkStart w:id="120" w:name="_Toc283737226"/>
      <w:bookmarkStart w:id="121" w:name="_Toc286218737"/>
      <w:bookmarkStart w:id="122" w:name="_Toc288660302"/>
      <w:bookmarkStart w:id="123" w:name="_Toc291005411"/>
      <w:bookmarkStart w:id="124" w:name="_Toc292704995"/>
      <w:bookmarkStart w:id="125" w:name="_Toc295387920"/>
      <w:bookmarkStart w:id="126" w:name="_Toc296675490"/>
      <w:bookmarkStart w:id="127" w:name="_Toc297804741"/>
      <w:bookmarkStart w:id="128" w:name="_Toc301945315"/>
      <w:bookmarkStart w:id="129" w:name="_Toc303344270"/>
      <w:bookmarkStart w:id="130" w:name="_Toc304892188"/>
      <w:bookmarkStart w:id="131" w:name="_Toc308530352"/>
      <w:bookmarkStart w:id="132" w:name="_Toc311103664"/>
      <w:bookmarkStart w:id="133" w:name="_Toc313973329"/>
      <w:bookmarkStart w:id="134" w:name="_Toc316479985"/>
      <w:bookmarkStart w:id="135" w:name="_Toc318965023"/>
      <w:bookmarkStart w:id="136" w:name="_Toc320536979"/>
      <w:bookmarkStart w:id="137" w:name="_Toc321233409"/>
      <w:bookmarkStart w:id="138" w:name="_Toc321311688"/>
      <w:bookmarkStart w:id="139" w:name="_Toc321820569"/>
      <w:bookmarkStart w:id="140" w:name="_Toc323035742"/>
      <w:bookmarkStart w:id="141" w:name="_Toc323904395"/>
      <w:bookmarkStart w:id="142" w:name="_Toc332272673"/>
      <w:bookmarkStart w:id="143" w:name="_Toc334776208"/>
      <w:bookmarkStart w:id="144" w:name="_Toc335901527"/>
      <w:bookmarkStart w:id="145" w:name="_Toc337110353"/>
      <w:bookmarkStart w:id="146" w:name="_Toc338779394"/>
      <w:bookmarkStart w:id="147" w:name="_Toc340225541"/>
      <w:bookmarkStart w:id="148" w:name="_Toc341451239"/>
      <w:bookmarkStart w:id="149" w:name="_Toc342912870"/>
      <w:bookmarkStart w:id="150" w:name="_Toc343262690"/>
      <w:bookmarkStart w:id="151" w:name="_Toc345579845"/>
      <w:bookmarkStart w:id="152" w:name="_Toc346885967"/>
      <w:bookmarkStart w:id="153" w:name="_Toc347929612"/>
      <w:bookmarkStart w:id="154" w:name="_Toc349288273"/>
      <w:bookmarkStart w:id="155" w:name="_Toc350415591"/>
      <w:bookmarkStart w:id="156" w:name="_Toc351549912"/>
      <w:bookmarkStart w:id="157" w:name="_Toc352940517"/>
      <w:bookmarkStart w:id="158" w:name="_Toc354053854"/>
      <w:bookmarkStart w:id="159" w:name="_Toc355708880"/>
      <w:bookmarkStart w:id="160" w:name="_Toc357001963"/>
      <w:bookmarkStart w:id="161" w:name="_Toc358192590"/>
      <w:bookmarkStart w:id="162" w:name="_Toc359489439"/>
      <w:bookmarkStart w:id="163" w:name="_Toc360696839"/>
      <w:bookmarkStart w:id="164" w:name="_Toc361921570"/>
      <w:bookmarkStart w:id="165" w:name="_Toc363741410"/>
      <w:bookmarkStart w:id="166" w:name="_Toc364672359"/>
      <w:bookmarkStart w:id="167" w:name="_Toc366157716"/>
      <w:bookmarkStart w:id="168" w:name="_Toc367715555"/>
      <w:bookmarkStart w:id="169" w:name="_Toc369007689"/>
      <w:bookmarkStart w:id="170" w:name="_Toc369007893"/>
      <w:bookmarkStart w:id="171" w:name="_Toc370373502"/>
      <w:bookmarkStart w:id="172" w:name="_Toc371588868"/>
      <w:bookmarkStart w:id="173" w:name="_Toc373157834"/>
      <w:bookmarkStart w:id="174" w:name="_Toc374006642"/>
      <w:bookmarkStart w:id="175" w:name="_Toc374692696"/>
      <w:bookmarkStart w:id="176" w:name="_Toc374692773"/>
      <w:bookmarkStart w:id="177" w:name="_Toc377026502"/>
      <w:bookmarkStart w:id="178" w:name="_Toc378322723"/>
      <w:bookmarkStart w:id="179" w:name="_Toc379440376"/>
      <w:bookmarkStart w:id="180" w:name="_Toc380582901"/>
      <w:bookmarkStart w:id="181" w:name="_Toc381784234"/>
      <w:bookmarkStart w:id="182" w:name="_Toc383182317"/>
      <w:bookmarkStart w:id="183" w:name="_Toc384625711"/>
      <w:bookmarkStart w:id="184" w:name="_Toc385496803"/>
      <w:bookmarkStart w:id="185" w:name="_Toc388946331"/>
      <w:bookmarkStart w:id="186" w:name="_Toc388947564"/>
      <w:bookmarkStart w:id="187" w:name="_Toc389730888"/>
      <w:bookmarkStart w:id="188" w:name="_Toc391386076"/>
      <w:bookmarkStart w:id="189" w:name="_Toc392235890"/>
      <w:bookmarkStart w:id="190" w:name="_Toc393713421"/>
      <w:bookmarkStart w:id="191" w:name="_Toc393714488"/>
      <w:bookmarkStart w:id="192" w:name="_Toc393715492"/>
      <w:bookmarkStart w:id="193" w:name="_Toc395100467"/>
      <w:bookmarkStart w:id="194" w:name="_Toc396212814"/>
      <w:bookmarkStart w:id="195" w:name="_Toc397517659"/>
      <w:bookmarkStart w:id="196" w:name="_Toc399160642"/>
      <w:bookmarkStart w:id="197" w:name="_Toc400374880"/>
      <w:bookmarkStart w:id="198" w:name="_Toc401757926"/>
      <w:bookmarkStart w:id="199" w:name="_Toc402967106"/>
      <w:bookmarkStart w:id="200" w:name="_Toc404332318"/>
      <w:bookmarkStart w:id="201" w:name="_Toc405386784"/>
      <w:bookmarkStart w:id="202" w:name="_Toc406508022"/>
      <w:bookmarkStart w:id="203" w:name="_Toc408576643"/>
      <w:bookmarkStart w:id="204" w:name="_Toc409708238"/>
      <w:bookmarkStart w:id="205" w:name="_Toc410904541"/>
      <w:bookmarkStart w:id="206" w:name="_Toc414884970"/>
      <w:bookmarkStart w:id="207" w:name="_Toc416360080"/>
      <w:bookmarkStart w:id="208" w:name="_Toc417984363"/>
      <w:bookmarkStart w:id="209" w:name="_Toc420414841"/>
    </w:p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p w14:paraId="3A7B3738" w14:textId="0A604E36" w:rsidR="00872C86" w:rsidRPr="00D15CBA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D15CBA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D15CBA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D15CBA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D15CBA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D15CBA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D15CBA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D15CBA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D15CBA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D15CBA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D15CBA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15CBA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D15CBA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D15CBA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D15CBA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D15CBA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D15CBA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D15CBA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7A9DB0E8" w14:textId="4F229031" w:rsidR="00AF0250" w:rsidRPr="00D15CBA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bookmarkStart w:id="210" w:name="_Toc355708884"/>
      <w:r w:rsidRPr="00D15CBA">
        <w:rPr>
          <w:szCs w:val="26"/>
          <w:lang w:val="ru-RU"/>
        </w:rPr>
        <w:t xml:space="preserve">Коды сетей подвижной связи (MNC) для плана международной </w:t>
      </w:r>
      <w:r w:rsidRPr="00D15CBA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D15CBA">
        <w:rPr>
          <w:szCs w:val="26"/>
          <w:lang w:val="ru-RU"/>
        </w:rPr>
        <w:br/>
        <w:t xml:space="preserve">(согласно Рекомендации МСЭ-Т E.212 (09/2016)) </w:t>
      </w:r>
      <w:r w:rsidRPr="00D15CBA">
        <w:rPr>
          <w:szCs w:val="26"/>
          <w:lang w:val="ru-RU"/>
        </w:rPr>
        <w:br/>
        <w:t>(по состоянию на 15 </w:t>
      </w:r>
      <w:r w:rsidR="000802FE" w:rsidRPr="00D15CBA">
        <w:rPr>
          <w:szCs w:val="26"/>
          <w:lang w:val="ru-RU"/>
        </w:rPr>
        <w:t>ноября</w:t>
      </w:r>
      <w:r w:rsidRPr="00D15CBA">
        <w:rPr>
          <w:szCs w:val="26"/>
          <w:lang w:val="ru-RU"/>
        </w:rPr>
        <w:t xml:space="preserve"> 20</w:t>
      </w:r>
      <w:r w:rsidR="000802FE" w:rsidRPr="00D15CBA">
        <w:rPr>
          <w:szCs w:val="26"/>
          <w:lang w:val="ru-RU"/>
        </w:rPr>
        <w:t>23</w:t>
      </w:r>
      <w:r w:rsidRPr="00D15CBA">
        <w:rPr>
          <w:szCs w:val="26"/>
          <w:lang w:val="ru-RU"/>
        </w:rPr>
        <w:t> г.)</w:t>
      </w:r>
    </w:p>
    <w:p w14:paraId="0E98A520" w14:textId="6DAA11CD" w:rsidR="00AF0250" w:rsidRPr="00D15CBA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D15CBA">
        <w:rPr>
          <w:rFonts w:asciiTheme="minorHAnsi" w:hAnsiTheme="minorHAnsi"/>
          <w:sz w:val="2"/>
        </w:rPr>
        <w:tab/>
      </w:r>
      <w:r w:rsidRPr="00D15CBA">
        <w:rPr>
          <w:rFonts w:asciiTheme="minorHAnsi" w:eastAsia="Calibri" w:hAnsiTheme="minorHAnsi"/>
        </w:rPr>
        <w:t xml:space="preserve">(Приложение к Оперативному бюллетеню МСЭ № </w:t>
      </w:r>
      <w:r w:rsidRPr="00D15CBA">
        <w:rPr>
          <w:rFonts w:eastAsia="Calibri"/>
        </w:rPr>
        <w:t>1</w:t>
      </w:r>
      <w:r w:rsidR="000802FE" w:rsidRPr="00D15CBA">
        <w:rPr>
          <w:rFonts w:eastAsia="Calibri"/>
        </w:rPr>
        <w:t>280</w:t>
      </w:r>
      <w:r w:rsidRPr="00D15CBA">
        <w:rPr>
          <w:rFonts w:eastAsia="Calibri"/>
        </w:rPr>
        <w:t xml:space="preserve"> </w:t>
      </w:r>
      <w:r w:rsidR="00614ECE" w:rsidRPr="00D15CBA">
        <w:rPr>
          <w:rFonts w:eastAsia="Calibri"/>
        </w:rPr>
        <w:t>–</w:t>
      </w:r>
      <w:r w:rsidRPr="00D15CBA">
        <w:rPr>
          <w:rFonts w:eastAsia="Calibri"/>
        </w:rPr>
        <w:t xml:space="preserve"> 15.XI.20</w:t>
      </w:r>
      <w:r w:rsidR="000802FE" w:rsidRPr="00D15CBA">
        <w:rPr>
          <w:rFonts w:eastAsia="Calibri"/>
        </w:rPr>
        <w:t>23</w:t>
      </w:r>
      <w:r w:rsidRPr="00D15CBA">
        <w:rPr>
          <w:rFonts w:asciiTheme="minorHAnsi" w:eastAsia="Calibri" w:hAnsiTheme="minorHAnsi"/>
        </w:rPr>
        <w:t xml:space="preserve">) </w:t>
      </w:r>
      <w:r w:rsidRPr="00D15CBA">
        <w:rPr>
          <w:rFonts w:asciiTheme="minorHAnsi" w:eastAsia="Calibri" w:hAnsiTheme="minorHAnsi"/>
        </w:rPr>
        <w:br/>
        <w:t xml:space="preserve">(Поправка № </w:t>
      </w:r>
      <w:r w:rsidR="00A8449C" w:rsidRPr="00D15CBA">
        <w:rPr>
          <w:rFonts w:asciiTheme="minorHAnsi" w:eastAsia="Calibri" w:hAnsiTheme="minorHAnsi"/>
        </w:rPr>
        <w:t>5</w:t>
      </w:r>
      <w:r w:rsidR="009845EA" w:rsidRPr="00D15CBA">
        <w:rPr>
          <w:rFonts w:asciiTheme="minorHAnsi" w:eastAsia="Calibri" w:hAnsiTheme="minorHAnsi"/>
        </w:rPr>
        <w:t>3</w:t>
      </w:r>
      <w:r w:rsidRPr="00D15CBA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5444"/>
      </w:tblGrid>
      <w:tr w:rsidR="008E2644" w:rsidRPr="00D15CBA" w14:paraId="5CA7A4E8" w14:textId="77777777" w:rsidTr="00207F31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562515A0" w:rsidR="008E2644" w:rsidRPr="00D15CBA" w:rsidRDefault="008E2644" w:rsidP="00B40038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15CBA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</w:tr>
      <w:tr w:rsidR="008E2644" w:rsidRPr="00D15CBA" w14:paraId="4604429E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7AA30" w14:textId="53EA25F9" w:rsidR="008E2644" w:rsidRPr="00D15CBA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bookmarkStart w:id="211" w:name="lt_pId968"/>
            <w:r w:rsidRPr="00D15CBA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1"/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C68FB" w14:textId="4BDCDB5D" w:rsidR="008E2644" w:rsidRPr="00D15CBA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D15CBA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CA06FF" w:rsidRPr="00D15CBA" w14:paraId="19F42C53" w14:textId="77777777" w:rsidTr="00B30E20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C1E54" w14:textId="5C222A7A" w:rsidR="00CA06FF" w:rsidRPr="00D15CBA" w:rsidRDefault="009845EA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D15CBA">
              <w:rPr>
                <w:b/>
                <w:bCs/>
                <w:sz w:val="18"/>
                <w:szCs w:val="18"/>
              </w:rPr>
              <w:t>Канада</w:t>
            </w:r>
            <w:r w:rsidR="00A8449C" w:rsidRPr="00D15CBA">
              <w:rPr>
                <w:b/>
                <w:bCs/>
                <w:sz w:val="18"/>
                <w:szCs w:val="18"/>
              </w:rPr>
              <w:t xml:space="preserve">   </w:t>
            </w:r>
            <w:r w:rsidRPr="00D15CBA"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9845EA" w:rsidRPr="00D15CBA" w14:paraId="3A1E6385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122F2" w14:textId="0144F24B" w:rsidR="009845EA" w:rsidRPr="00D15CBA" w:rsidRDefault="009845EA" w:rsidP="009845EA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302 352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6718A" w14:textId="7213563A" w:rsidR="009845EA" w:rsidRPr="00D15CBA" w:rsidRDefault="009845EA" w:rsidP="009845EA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D15CBA">
              <w:rPr>
                <w:sz w:val="18"/>
                <w:szCs w:val="18"/>
              </w:rPr>
              <w:t>Lytton Area Wireless Society</w:t>
            </w:r>
          </w:p>
        </w:tc>
      </w:tr>
      <w:tr w:rsidR="006C3CEE" w:rsidRPr="00D15CBA" w14:paraId="35DA68E4" w14:textId="77777777" w:rsidTr="00DA7B2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C66F" w14:textId="51CE9EF6" w:rsidR="006C3CEE" w:rsidRPr="00D15CBA" w:rsidRDefault="009845EA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b/>
                <w:bCs/>
                <w:sz w:val="18"/>
                <w:szCs w:val="18"/>
              </w:rPr>
              <w:t>Венгрия</w:t>
            </w:r>
            <w:r w:rsidR="00A8449C" w:rsidRPr="00D15CBA">
              <w:rPr>
                <w:b/>
                <w:bCs/>
                <w:sz w:val="18"/>
                <w:szCs w:val="18"/>
              </w:rPr>
              <w:t xml:space="preserve">   </w:t>
            </w:r>
            <w:r w:rsidRPr="00D15CBA">
              <w:rPr>
                <w:b/>
                <w:bCs/>
                <w:sz w:val="18"/>
                <w:szCs w:val="18"/>
              </w:rPr>
              <w:t>LIR</w:t>
            </w:r>
          </w:p>
        </w:tc>
      </w:tr>
      <w:tr w:rsidR="009845EA" w:rsidRPr="00D15CBA" w14:paraId="2C1F74BA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5F09" w14:textId="62F95ADC" w:rsidR="009845EA" w:rsidRPr="00D15CBA" w:rsidRDefault="009845EA" w:rsidP="009845E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216 99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CAB2C" w14:textId="3AF4C2AD" w:rsidR="009845EA" w:rsidRPr="00D15CBA" w:rsidRDefault="009845EA" w:rsidP="009845E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MÁV Infrastructure Co. Ltd.</w:t>
            </w:r>
          </w:p>
        </w:tc>
      </w:tr>
    </w:tbl>
    <w:p w14:paraId="267B0352" w14:textId="1B371ABA" w:rsidR="00AF0250" w:rsidRPr="00D15CBA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D15CBA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70F4EEEC" w:rsidR="00A8449C" w:rsidRPr="00D15CBA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D15CBA">
        <w:rPr>
          <w:rFonts w:asciiTheme="minorHAnsi" w:eastAsia="Calibri" w:hAnsiTheme="minorHAnsi"/>
          <w:sz w:val="16"/>
          <w:szCs w:val="16"/>
        </w:rPr>
        <w:t>*</w:t>
      </w:r>
      <w:r w:rsidRPr="00D15CBA">
        <w:rPr>
          <w:rFonts w:asciiTheme="minorHAnsi" w:eastAsia="Calibri" w:hAnsiTheme="minorHAnsi"/>
          <w:sz w:val="16"/>
          <w:szCs w:val="16"/>
        </w:rPr>
        <w:tab/>
      </w:r>
      <w:r w:rsidR="001A7E2A" w:rsidRPr="00D15CBA">
        <w:rPr>
          <w:rFonts w:asciiTheme="minorHAnsi" w:eastAsia="Calibri" w:hAnsiTheme="minorHAnsi"/>
          <w:sz w:val="16"/>
          <w:szCs w:val="16"/>
        </w:rPr>
        <w:t>MCC:</w:t>
      </w:r>
      <w:r w:rsidR="0059683F" w:rsidRPr="00D15CBA">
        <w:rPr>
          <w:rFonts w:asciiTheme="minorHAnsi" w:eastAsia="Calibri" w:hAnsiTheme="minorHAnsi"/>
          <w:sz w:val="16"/>
          <w:szCs w:val="16"/>
        </w:rPr>
        <w:tab/>
      </w:r>
      <w:r w:rsidR="001A7E2A" w:rsidRPr="00D15CBA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D15CBA">
        <w:rPr>
          <w:rFonts w:asciiTheme="minorHAnsi" w:eastAsia="Calibri" w:hAnsiTheme="minorHAnsi"/>
          <w:sz w:val="16"/>
          <w:szCs w:val="16"/>
        </w:rPr>
        <w:br/>
      </w:r>
      <w:r w:rsidRPr="00D15CBA">
        <w:rPr>
          <w:rFonts w:asciiTheme="minorHAnsi" w:eastAsia="Calibri" w:hAnsiTheme="minorHAnsi"/>
          <w:sz w:val="16"/>
          <w:szCs w:val="16"/>
        </w:rPr>
        <w:tab/>
      </w:r>
      <w:r w:rsidR="001A7E2A" w:rsidRPr="00D15CBA">
        <w:rPr>
          <w:rFonts w:asciiTheme="minorHAnsi" w:eastAsia="Calibri" w:hAnsiTheme="minorHAnsi"/>
          <w:sz w:val="16"/>
          <w:szCs w:val="16"/>
        </w:rPr>
        <w:t>MNC:</w:t>
      </w:r>
      <w:r w:rsidR="0059683F" w:rsidRPr="00D15CBA">
        <w:rPr>
          <w:rFonts w:asciiTheme="minorHAnsi" w:eastAsia="Calibri" w:hAnsiTheme="minorHAnsi"/>
          <w:sz w:val="16"/>
          <w:szCs w:val="16"/>
        </w:rPr>
        <w:tab/>
      </w:r>
      <w:r w:rsidR="001A7E2A" w:rsidRPr="00D15CBA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p w14:paraId="7F7ED8BB" w14:textId="77777777" w:rsidR="00A8449C" w:rsidRPr="00D15CBA" w:rsidRDefault="00A8449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/>
          <w:sz w:val="16"/>
          <w:szCs w:val="16"/>
        </w:rPr>
      </w:pPr>
      <w:r w:rsidRPr="00D15CBA">
        <w:rPr>
          <w:rFonts w:asciiTheme="minorHAnsi" w:eastAsia="Calibri" w:hAnsiTheme="minorHAnsi"/>
          <w:sz w:val="16"/>
          <w:szCs w:val="16"/>
        </w:rPr>
        <w:br w:type="page"/>
      </w:r>
    </w:p>
    <w:bookmarkEnd w:id="210"/>
    <w:p w14:paraId="63F51FA1" w14:textId="77777777" w:rsidR="002A330D" w:rsidRPr="00D15CBA" w:rsidRDefault="002A330D" w:rsidP="001A04A4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</w:rPr>
      </w:pPr>
      <w:r w:rsidRPr="00D15CBA">
        <w:rPr>
          <w:rFonts w:asciiTheme="minorHAnsi" w:eastAsia="SimSun" w:hAnsiTheme="minorHAnsi" w:cs="Calibri"/>
          <w:b/>
          <w:bCs/>
          <w:sz w:val="26"/>
          <w:szCs w:val="22"/>
        </w:rPr>
        <w:lastRenderedPageBreak/>
        <w:t xml:space="preserve">Список кодов МСЭ операторов связи </w:t>
      </w:r>
      <w:r w:rsidRPr="00D15CBA">
        <w:rPr>
          <w:rFonts w:asciiTheme="minorHAnsi" w:eastAsia="SimSun" w:hAnsiTheme="minorHAnsi" w:cs="Calibr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D15CBA">
        <w:rPr>
          <w:rFonts w:asciiTheme="minorHAnsi" w:eastAsia="SimSun" w:hAnsiTheme="minorHAnsi" w:cs="Calibri"/>
          <w:b/>
          <w:bCs/>
          <w:sz w:val="26"/>
          <w:szCs w:val="22"/>
        </w:rPr>
        <w:br/>
        <w:t>(по состоянию на 15 сентября 2014 г.)</w:t>
      </w:r>
    </w:p>
    <w:p w14:paraId="4DCB57ED" w14:textId="736308A4" w:rsidR="002A330D" w:rsidRPr="00D15CBA" w:rsidRDefault="002A330D" w:rsidP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</w:rPr>
      </w:pPr>
      <w:r w:rsidRPr="00D15CBA">
        <w:rPr>
          <w:rFonts w:asciiTheme="minorHAnsi" w:eastAsia="SimSun" w:hAnsiTheme="minorHAnsi"/>
        </w:rPr>
        <w:t>(Приложение к Оперативному бюллетеню МСЭ № </w:t>
      </w:r>
      <w:r w:rsidRPr="00D15CBA">
        <w:rPr>
          <w:rFonts w:eastAsia="SimSun"/>
        </w:rPr>
        <w:t>1060 – 15.IX.2014</w:t>
      </w:r>
      <w:r w:rsidRPr="00D15CBA">
        <w:rPr>
          <w:rFonts w:asciiTheme="minorHAnsi" w:eastAsia="SimSun" w:hAnsiTheme="minorHAnsi"/>
        </w:rPr>
        <w:t xml:space="preserve">) </w:t>
      </w:r>
      <w:r w:rsidRPr="00D15CBA">
        <w:rPr>
          <w:rFonts w:asciiTheme="minorHAnsi" w:eastAsia="SimSun" w:hAnsiTheme="minorHAnsi"/>
        </w:rPr>
        <w:br/>
        <w:t xml:space="preserve">(Поправка № </w:t>
      </w:r>
      <w:r w:rsidR="0027109E" w:rsidRPr="00D15CBA">
        <w:rPr>
          <w:rFonts w:asciiTheme="minorHAnsi" w:eastAsia="SimSun" w:hAnsiTheme="minorHAnsi"/>
        </w:rPr>
        <w:t>20</w:t>
      </w:r>
      <w:r w:rsidR="009845EA" w:rsidRPr="00D15CBA">
        <w:rPr>
          <w:rFonts w:asciiTheme="minorHAnsi" w:eastAsia="SimSun" w:hAnsiTheme="minorHAnsi"/>
        </w:rPr>
        <w:t>3</w:t>
      </w:r>
      <w:r w:rsidRPr="00D15CBA">
        <w:rPr>
          <w:rFonts w:asciiTheme="minorHAnsi" w:eastAsia="SimSun" w:hAnsiTheme="minorHAnsi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2A330D" w:rsidRPr="00D15CBA" w14:paraId="4E78D445" w14:textId="77777777" w:rsidTr="00AD468A">
        <w:trPr>
          <w:cantSplit/>
          <w:tblHeader/>
        </w:trPr>
        <w:tc>
          <w:tcPr>
            <w:tcW w:w="3544" w:type="dxa"/>
            <w:hideMark/>
          </w:tcPr>
          <w:p w14:paraId="0CF90348" w14:textId="77777777" w:rsidR="002A330D" w:rsidRPr="007D2058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Страна или зона</w:t>
            </w:r>
            <w:r w:rsidRPr="007D2058">
              <w:rPr>
                <w:rFonts w:asciiTheme="minorHAnsi" w:eastAsia="SimSun" w:hAnsiTheme="minorHAnsi" w:cstheme="minorHAnsi"/>
                <w:sz w:val="18"/>
                <w:szCs w:val="18"/>
              </w:rPr>
              <w:t>/</w:t>
            </w: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1985" w:type="dxa"/>
            <w:hideMark/>
          </w:tcPr>
          <w:p w14:paraId="47FF8F03" w14:textId="77777777" w:rsidR="002A330D" w:rsidRPr="007D2058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543" w:type="dxa"/>
            <w:hideMark/>
          </w:tcPr>
          <w:p w14:paraId="321E4639" w14:textId="77777777" w:rsidR="002A330D" w:rsidRPr="007D2058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2A330D" w:rsidRPr="00D15CBA" w14:paraId="1DA1E07C" w14:textId="77777777" w:rsidTr="00AD468A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338F" w14:textId="77777777" w:rsidR="002A330D" w:rsidRPr="007D2058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Название</w:t>
            </w:r>
            <w:r w:rsidRPr="007D2058">
              <w:rPr>
                <w:rFonts w:asciiTheme="minorHAnsi" w:eastAsia="SimSun" w:hAnsiTheme="minorHAnsi" w:cstheme="minorHAnsi"/>
                <w:sz w:val="18"/>
                <w:szCs w:val="18"/>
              </w:rPr>
              <w:t>/</w:t>
            </w: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ABC47" w14:textId="77777777" w:rsidR="002A330D" w:rsidRPr="007D2058" w:rsidRDefault="002A330D" w:rsidP="00721C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40"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D2058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ED00" w14:textId="77777777" w:rsidR="002A330D" w:rsidRPr="007D2058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62DB376" w14:textId="093E5604" w:rsidR="002A330D" w:rsidRPr="00D15CBA" w:rsidRDefault="002A330D" w:rsidP="00614E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</w:rPr>
      </w:pPr>
      <w:r w:rsidRPr="00D15CBA">
        <w:rPr>
          <w:rFonts w:eastAsia="SimSun"/>
          <w:b/>
          <w:bCs/>
          <w:i/>
          <w:iCs/>
        </w:rPr>
        <w:t>Германия (Федеративная Республика)/DEU</w:t>
      </w:r>
      <w:r w:rsidRPr="00D15CBA">
        <w:rPr>
          <w:rFonts w:eastAsia="SimSun"/>
          <w:b/>
          <w:bCs/>
          <w:i/>
          <w:iCs/>
        </w:rPr>
        <w:tab/>
      </w:r>
      <w:r w:rsidR="0027109E" w:rsidRPr="00D15CBA">
        <w:rPr>
          <w:rFonts w:eastAsia="SimSun"/>
          <w:b/>
          <w:bCs/>
        </w:rPr>
        <w:t>ADD</w:t>
      </w:r>
    </w:p>
    <w:tbl>
      <w:tblPr>
        <w:tblW w:w="9214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85"/>
        <w:gridCol w:w="1844"/>
        <w:gridCol w:w="3685"/>
      </w:tblGrid>
      <w:tr w:rsidR="009845EA" w:rsidRPr="00D15CBA" w14:paraId="17302520" w14:textId="77777777" w:rsidTr="00087F56">
        <w:trPr>
          <w:cantSplit/>
          <w:trHeight w:val="328"/>
        </w:trPr>
        <w:tc>
          <w:tcPr>
            <w:tcW w:w="3685" w:type="dxa"/>
          </w:tcPr>
          <w:p w14:paraId="4C6B6887" w14:textId="77777777" w:rsidR="009845EA" w:rsidRPr="00D15CBA" w:rsidRDefault="009845EA" w:rsidP="009845E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rFonts w:asciiTheme="minorHAnsi" w:hAnsiTheme="minorHAnsi" w:cstheme="minorHAnsi"/>
                <w:sz w:val="18"/>
                <w:szCs w:val="18"/>
              </w:rPr>
              <w:t>Stadtwerke Bielefeld GmbH</w:t>
            </w:r>
          </w:p>
          <w:p w14:paraId="4F95EFFD" w14:textId="77777777" w:rsidR="009845EA" w:rsidRPr="00D15CBA" w:rsidRDefault="009845EA" w:rsidP="009845E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rFonts w:asciiTheme="minorHAnsi" w:hAnsiTheme="minorHAnsi" w:cstheme="minorHAnsi"/>
                <w:sz w:val="18"/>
                <w:szCs w:val="18"/>
              </w:rPr>
              <w:t>Schildescher Straße 16</w:t>
            </w:r>
          </w:p>
          <w:p w14:paraId="033B3020" w14:textId="46249ACC" w:rsidR="009845EA" w:rsidRPr="00D15CBA" w:rsidRDefault="009845EA" w:rsidP="009845E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theme="minorBidi"/>
                <w:sz w:val="18"/>
                <w:szCs w:val="18"/>
              </w:rPr>
            </w:pPr>
            <w:r w:rsidRPr="00D15CBA">
              <w:rPr>
                <w:rFonts w:asciiTheme="minorHAnsi" w:hAnsiTheme="minorHAnsi" w:cstheme="minorHAnsi"/>
                <w:sz w:val="18"/>
                <w:szCs w:val="18"/>
              </w:rPr>
              <w:t>33611 BIELEFELD</w:t>
            </w:r>
          </w:p>
        </w:tc>
        <w:tc>
          <w:tcPr>
            <w:tcW w:w="1844" w:type="dxa"/>
          </w:tcPr>
          <w:p w14:paraId="10B1F3D4" w14:textId="67F4FFB8" w:rsidR="009845EA" w:rsidRPr="00D15CBA" w:rsidRDefault="009845EA" w:rsidP="009845EA">
            <w:pPr>
              <w:widowControl w:val="0"/>
              <w:spacing w:before="40" w:after="4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SWBI</w:t>
            </w:r>
          </w:p>
        </w:tc>
        <w:tc>
          <w:tcPr>
            <w:tcW w:w="3685" w:type="dxa"/>
          </w:tcPr>
          <w:p w14:paraId="3AC80F60" w14:textId="77777777" w:rsidR="009845EA" w:rsidRPr="00D15CBA" w:rsidRDefault="009845EA" w:rsidP="00D15CBA">
            <w:pPr>
              <w:tabs>
                <w:tab w:val="clear" w:pos="567"/>
                <w:tab w:val="left" w:pos="1023"/>
              </w:tabs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Mr Andreas Merschmann</w:t>
            </w:r>
          </w:p>
          <w:p w14:paraId="2802A1B4" w14:textId="04C9211E" w:rsidR="009845EA" w:rsidRPr="00D15CBA" w:rsidRDefault="009845EA" w:rsidP="00D15CBA">
            <w:pPr>
              <w:tabs>
                <w:tab w:val="clear" w:pos="567"/>
                <w:tab w:val="left" w:pos="1023"/>
              </w:tabs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Тел.:</w:t>
            </w:r>
            <w:r w:rsidR="00D15CBA" w:rsidRPr="00D15CBA">
              <w:rPr>
                <w:rFonts w:asciiTheme="minorHAnsi" w:hAnsiTheme="minorHAnsi" w:cs="Calibri"/>
                <w:sz w:val="18"/>
                <w:szCs w:val="18"/>
              </w:rPr>
              <w:tab/>
            </w:r>
            <w:r w:rsidRPr="00D15CBA">
              <w:rPr>
                <w:rFonts w:asciiTheme="minorHAnsi" w:hAnsiTheme="minorHAnsi" w:cs="Calibri"/>
                <w:sz w:val="18"/>
                <w:szCs w:val="18"/>
              </w:rPr>
              <w:t>+49 521 517764</w:t>
            </w:r>
          </w:p>
          <w:p w14:paraId="6DD4C901" w14:textId="36FE629D" w:rsidR="009845EA" w:rsidRPr="00D15CBA" w:rsidRDefault="009845EA" w:rsidP="00D15CBA">
            <w:pPr>
              <w:tabs>
                <w:tab w:val="clear" w:pos="567"/>
                <w:tab w:val="clear" w:pos="1276"/>
                <w:tab w:val="left" w:pos="1023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Эл. почта:</w:t>
            </w:r>
            <w:r w:rsidR="00D15CBA" w:rsidRPr="00D15CBA">
              <w:rPr>
                <w:rFonts w:asciiTheme="minorHAnsi" w:hAnsiTheme="minorHAnsi" w:cs="Calibri"/>
                <w:sz w:val="18"/>
                <w:szCs w:val="18"/>
              </w:rPr>
              <w:tab/>
            </w:r>
            <w:r w:rsidRPr="00D15CBA">
              <w:rPr>
                <w:rFonts w:asciiTheme="minorHAnsi" w:hAnsiTheme="minorHAnsi" w:cs="Calibri"/>
                <w:sz w:val="18"/>
                <w:szCs w:val="18"/>
              </w:rPr>
              <w:t>andreas.merschmann@bitel.de</w:t>
            </w:r>
          </w:p>
        </w:tc>
      </w:tr>
      <w:tr w:rsidR="009845EA" w:rsidRPr="00D15CBA" w14:paraId="0CC69667" w14:textId="77777777" w:rsidTr="00087F56">
        <w:trPr>
          <w:cantSplit/>
          <w:trHeight w:val="328"/>
        </w:trPr>
        <w:tc>
          <w:tcPr>
            <w:tcW w:w="3685" w:type="dxa"/>
          </w:tcPr>
          <w:p w14:paraId="2B9A415E" w14:textId="77777777" w:rsidR="009845EA" w:rsidRPr="00D15CBA" w:rsidRDefault="009845EA" w:rsidP="009845E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rFonts w:asciiTheme="minorHAnsi" w:hAnsiTheme="minorHAnsi" w:cstheme="minorHAnsi"/>
                <w:sz w:val="18"/>
                <w:szCs w:val="18"/>
              </w:rPr>
              <w:t>PCS Pleger Consulting &amp; Services GmbH</w:t>
            </w:r>
          </w:p>
          <w:p w14:paraId="57CA83FF" w14:textId="77777777" w:rsidR="009845EA" w:rsidRPr="00D15CBA" w:rsidRDefault="009845EA" w:rsidP="009845E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5CBA">
              <w:rPr>
                <w:rFonts w:asciiTheme="minorHAnsi" w:hAnsiTheme="minorHAnsi" w:cstheme="minorHAnsi"/>
                <w:sz w:val="18"/>
                <w:szCs w:val="18"/>
              </w:rPr>
              <w:t>Am Sandtorkai 27</w:t>
            </w:r>
          </w:p>
          <w:p w14:paraId="19620C05" w14:textId="0F36A71B" w:rsidR="009845EA" w:rsidRPr="00D15CBA" w:rsidRDefault="009845EA" w:rsidP="009845E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15CBA">
              <w:rPr>
                <w:rFonts w:asciiTheme="minorHAnsi" w:hAnsiTheme="minorHAnsi" w:cstheme="minorHAnsi"/>
                <w:sz w:val="18"/>
                <w:szCs w:val="18"/>
              </w:rPr>
              <w:t>20457 HAMBURG</w:t>
            </w:r>
          </w:p>
        </w:tc>
        <w:tc>
          <w:tcPr>
            <w:tcW w:w="1844" w:type="dxa"/>
          </w:tcPr>
          <w:p w14:paraId="6173EA44" w14:textId="50090C35" w:rsidR="009845EA" w:rsidRPr="00D15CBA" w:rsidRDefault="009845EA" w:rsidP="009845EA">
            <w:pPr>
              <w:widowControl w:val="0"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FLEXTE</w:t>
            </w:r>
          </w:p>
        </w:tc>
        <w:tc>
          <w:tcPr>
            <w:tcW w:w="3685" w:type="dxa"/>
          </w:tcPr>
          <w:p w14:paraId="0470EA75" w14:textId="77777777" w:rsidR="009845EA" w:rsidRPr="00D15CBA" w:rsidRDefault="009845EA" w:rsidP="00D15CBA">
            <w:pPr>
              <w:tabs>
                <w:tab w:val="clear" w:pos="567"/>
                <w:tab w:val="left" w:pos="1023"/>
              </w:tabs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Ms Sabine Pleger</w:t>
            </w:r>
          </w:p>
          <w:p w14:paraId="7ADF4A6A" w14:textId="71546C94" w:rsidR="009845EA" w:rsidRPr="00D15CBA" w:rsidRDefault="009845EA" w:rsidP="00D15CBA">
            <w:pPr>
              <w:tabs>
                <w:tab w:val="clear" w:pos="567"/>
                <w:tab w:val="left" w:pos="1023"/>
              </w:tabs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Тел.:</w:t>
            </w:r>
            <w:r w:rsidR="00D15CBA" w:rsidRPr="00D15CBA">
              <w:rPr>
                <w:rFonts w:asciiTheme="minorHAnsi" w:hAnsiTheme="minorHAnsi" w:cs="Calibri"/>
                <w:sz w:val="18"/>
                <w:szCs w:val="18"/>
              </w:rPr>
              <w:tab/>
            </w:r>
            <w:r w:rsidRPr="00D15CBA">
              <w:rPr>
                <w:rFonts w:asciiTheme="minorHAnsi" w:hAnsiTheme="minorHAnsi" w:cs="Calibri"/>
                <w:sz w:val="18"/>
                <w:szCs w:val="18"/>
              </w:rPr>
              <w:t>+49 176 10063302</w:t>
            </w:r>
          </w:p>
          <w:p w14:paraId="6336C263" w14:textId="4A6AA3F1" w:rsidR="009845EA" w:rsidRPr="00D15CBA" w:rsidRDefault="009845EA" w:rsidP="00D15CBA">
            <w:pPr>
              <w:tabs>
                <w:tab w:val="clear" w:pos="567"/>
                <w:tab w:val="left" w:pos="1023"/>
              </w:tabs>
              <w:spacing w:before="0"/>
              <w:rPr>
                <w:rFonts w:asciiTheme="minorHAnsi" w:hAnsiTheme="minorHAnsi" w:cs="Calibri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Факс:</w:t>
            </w:r>
            <w:r w:rsidR="00D15CBA" w:rsidRPr="00D15CBA">
              <w:rPr>
                <w:rFonts w:asciiTheme="minorHAnsi" w:hAnsiTheme="minorHAnsi" w:cs="Calibri"/>
                <w:sz w:val="18"/>
                <w:szCs w:val="18"/>
              </w:rPr>
              <w:tab/>
            </w:r>
            <w:r w:rsidRPr="00D15CBA">
              <w:rPr>
                <w:rFonts w:asciiTheme="minorHAnsi" w:hAnsiTheme="minorHAnsi" w:cs="Calibri"/>
                <w:sz w:val="18"/>
                <w:szCs w:val="18"/>
              </w:rPr>
              <w:t>+49 40 18198048</w:t>
            </w:r>
          </w:p>
          <w:p w14:paraId="36EF135D" w14:textId="7AC6063A" w:rsidR="009845EA" w:rsidRPr="00D15CBA" w:rsidRDefault="009845EA" w:rsidP="00D15CBA">
            <w:pPr>
              <w:widowControl w:val="0"/>
              <w:tabs>
                <w:tab w:val="clear" w:pos="567"/>
                <w:tab w:val="left" w:pos="1023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D15CBA">
              <w:rPr>
                <w:rFonts w:asciiTheme="minorHAnsi" w:hAnsiTheme="minorHAnsi" w:cs="Calibri"/>
                <w:sz w:val="18"/>
                <w:szCs w:val="18"/>
              </w:rPr>
              <w:t>Эл. почта:</w:t>
            </w:r>
            <w:r w:rsidR="00D15CBA" w:rsidRPr="00D15CBA">
              <w:rPr>
                <w:rFonts w:asciiTheme="minorHAnsi" w:hAnsiTheme="minorHAnsi" w:cs="Calibri"/>
                <w:sz w:val="18"/>
                <w:szCs w:val="18"/>
              </w:rPr>
              <w:tab/>
            </w:r>
            <w:r w:rsidRPr="00D15CBA">
              <w:rPr>
                <w:rFonts w:asciiTheme="minorHAnsi" w:hAnsiTheme="minorHAnsi" w:cs="Calibri"/>
                <w:sz w:val="18"/>
                <w:szCs w:val="18"/>
              </w:rPr>
              <w:t>sabine.pleger@pcs-company.de</w:t>
            </w:r>
          </w:p>
        </w:tc>
      </w:tr>
    </w:tbl>
    <w:p w14:paraId="74D40F5C" w14:textId="105F4716" w:rsidR="00B95D75" w:rsidRPr="00D15CBA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D15CBA">
        <w:rPr>
          <w:rFonts w:asciiTheme="minorHAnsi" w:eastAsia="SimSun" w:hAnsiTheme="minorHAnsi" w:cstheme="minorHAnsi"/>
          <w:b/>
          <w:bCs/>
          <w:sz w:val="26"/>
          <w:szCs w:val="22"/>
        </w:rPr>
        <w:t>Список кодов пунктов международной сигнализации (ISPC)</w:t>
      </w:r>
      <w:r w:rsidRPr="00D15CBA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D15CBA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26443711" w:rsidR="00B95D75" w:rsidRPr="00D15CBA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D15CBA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D15CBA">
        <w:rPr>
          <w:rFonts w:asciiTheme="minorHAnsi" w:eastAsia="SimSun" w:hAnsiTheme="minorHAnsi" w:cstheme="minorHAnsi"/>
          <w:bCs/>
        </w:rPr>
        <w:t xml:space="preserve">1295 – </w:t>
      </w:r>
      <w:r w:rsidRPr="00D15CBA">
        <w:rPr>
          <w:rFonts w:asciiTheme="minorHAnsi" w:hAnsiTheme="minorHAnsi" w:cstheme="minorHAnsi"/>
        </w:rPr>
        <w:t>1.VII.2024</w:t>
      </w:r>
      <w:r w:rsidRPr="00D15CBA">
        <w:rPr>
          <w:rFonts w:asciiTheme="minorHAnsi" w:eastAsia="SimSun" w:hAnsiTheme="minorHAnsi" w:cstheme="minorHAnsi"/>
        </w:rPr>
        <w:t>)</w:t>
      </w:r>
      <w:r w:rsidRPr="00D15CBA">
        <w:rPr>
          <w:rFonts w:asciiTheme="minorHAnsi" w:eastAsia="SimSun" w:hAnsiTheme="minorHAnsi" w:cstheme="minorHAnsi"/>
        </w:rPr>
        <w:br/>
        <w:t xml:space="preserve">(Поправка № </w:t>
      </w:r>
      <w:r w:rsidR="0027109E" w:rsidRPr="00D15CBA">
        <w:rPr>
          <w:rFonts w:asciiTheme="minorHAnsi" w:eastAsia="SimSun" w:hAnsiTheme="minorHAnsi" w:cstheme="minorHAnsi"/>
        </w:rPr>
        <w:t>3</w:t>
      </w:r>
      <w:r w:rsidR="009845EA" w:rsidRPr="00D15CBA">
        <w:rPr>
          <w:rFonts w:asciiTheme="minorHAnsi" w:eastAsia="SimSun" w:hAnsiTheme="minorHAnsi" w:cstheme="minorHAnsi"/>
        </w:rPr>
        <w:t>4</w:t>
      </w:r>
      <w:r w:rsidRPr="00D15CBA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D15CBA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15CBA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D15CBA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15CBA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D15CBA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15CBA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D15CBA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D15CBA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15CBA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D15CBA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D15CBA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D15CBA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7724449E" w:rsidR="00B95D75" w:rsidRPr="00D15CBA" w:rsidRDefault="009845EA" w:rsidP="004E4FE2">
            <w:pPr>
              <w:pStyle w:val="StyleTabletextLeft"/>
              <w:rPr>
                <w:b/>
                <w:lang w:val="ru-RU"/>
              </w:rPr>
            </w:pPr>
            <w:r w:rsidRPr="00D15CBA">
              <w:rPr>
                <w:b/>
                <w:lang w:val="ru-RU"/>
              </w:rPr>
              <w:t>Венгр</w:t>
            </w:r>
            <w:r w:rsidR="00A8449C" w:rsidRPr="00D15CBA">
              <w:rPr>
                <w:b/>
                <w:lang w:val="ru-RU"/>
              </w:rPr>
              <w:t>ия</w:t>
            </w:r>
            <w:r w:rsidR="00B95D75" w:rsidRPr="00D15CBA">
              <w:rPr>
                <w:b/>
                <w:szCs w:val="18"/>
                <w:lang w:val="ru-RU"/>
              </w:rPr>
              <w:t>      </w:t>
            </w:r>
            <w:r w:rsidRPr="00D15CBA">
              <w:rPr>
                <w:b/>
                <w:lang w:val="ru-RU"/>
              </w:rPr>
              <w:t>LIR</w:t>
            </w:r>
          </w:p>
        </w:tc>
      </w:tr>
      <w:tr w:rsidR="009845EA" w:rsidRPr="00D15CBA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3199A783" w:rsidR="009845EA" w:rsidRPr="00D15CBA" w:rsidRDefault="009845EA" w:rsidP="009845EA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15CBA">
              <w:rPr>
                <w:lang w:val="ru-RU"/>
              </w:rPr>
              <w:t>2-032-2</w:t>
            </w:r>
          </w:p>
        </w:tc>
        <w:tc>
          <w:tcPr>
            <w:tcW w:w="501" w:type="pct"/>
          </w:tcPr>
          <w:p w14:paraId="289FA5EE" w14:textId="400A5EF0" w:rsidR="009845EA" w:rsidRPr="00D15CBA" w:rsidRDefault="009845EA" w:rsidP="009845EA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D15CBA">
              <w:rPr>
                <w:lang w:val="ru-RU"/>
              </w:rPr>
              <w:t>4354</w:t>
            </w:r>
          </w:p>
        </w:tc>
        <w:tc>
          <w:tcPr>
            <w:tcW w:w="1908" w:type="pct"/>
          </w:tcPr>
          <w:p w14:paraId="0FAD609F" w14:textId="4E2B4443" w:rsidR="009845EA" w:rsidRPr="00D15CBA" w:rsidRDefault="009845EA" w:rsidP="009845EA">
            <w:pPr>
              <w:pStyle w:val="StyleTabletextLeft"/>
              <w:rPr>
                <w:bCs w:val="0"/>
                <w:lang w:val="ru-RU"/>
              </w:rPr>
            </w:pPr>
            <w:r w:rsidRPr="00D15CBA">
              <w:rPr>
                <w:lang w:val="ru-RU"/>
              </w:rPr>
              <w:t>M1-MSC-PC2</w:t>
            </w:r>
          </w:p>
        </w:tc>
        <w:tc>
          <w:tcPr>
            <w:tcW w:w="2090" w:type="pct"/>
          </w:tcPr>
          <w:p w14:paraId="09608058" w14:textId="68C74795" w:rsidR="009845EA" w:rsidRPr="00D15CBA" w:rsidRDefault="009845EA" w:rsidP="009845EA">
            <w:pPr>
              <w:pStyle w:val="StyleTabletextLeft"/>
              <w:rPr>
                <w:bCs w:val="0"/>
                <w:lang w:val="ru-RU"/>
              </w:rPr>
            </w:pPr>
            <w:r w:rsidRPr="00D15CBA">
              <w:rPr>
                <w:lang w:val="ru-RU"/>
              </w:rPr>
              <w:t>MÁV Infrastructure Co. Ltd.</w:t>
            </w:r>
          </w:p>
        </w:tc>
      </w:tr>
      <w:tr w:rsidR="009845EA" w:rsidRPr="00D15CBA" w14:paraId="2851D208" w14:textId="77777777" w:rsidTr="004E4FE2">
        <w:trPr>
          <w:cantSplit/>
          <w:trHeight w:val="240"/>
        </w:trPr>
        <w:tc>
          <w:tcPr>
            <w:tcW w:w="501" w:type="pct"/>
          </w:tcPr>
          <w:p w14:paraId="435CD6CD" w14:textId="40121657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2-212-2</w:t>
            </w:r>
          </w:p>
        </w:tc>
        <w:tc>
          <w:tcPr>
            <w:tcW w:w="501" w:type="pct"/>
          </w:tcPr>
          <w:p w14:paraId="5BA9521C" w14:textId="10EFE113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5794</w:t>
            </w:r>
          </w:p>
        </w:tc>
        <w:tc>
          <w:tcPr>
            <w:tcW w:w="1908" w:type="pct"/>
          </w:tcPr>
          <w:p w14:paraId="09BFDBA2" w14:textId="5D9A44BB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M2-MSC-PC2</w:t>
            </w:r>
          </w:p>
        </w:tc>
        <w:tc>
          <w:tcPr>
            <w:tcW w:w="2090" w:type="pct"/>
          </w:tcPr>
          <w:p w14:paraId="20599911" w14:textId="024BA7EF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MÁV Infrastructure Co. Ltd.</w:t>
            </w:r>
          </w:p>
        </w:tc>
      </w:tr>
      <w:tr w:rsidR="009845EA" w:rsidRPr="00D15CBA" w14:paraId="0EC2B02A" w14:textId="77777777" w:rsidTr="004E4FE2">
        <w:trPr>
          <w:cantSplit/>
          <w:trHeight w:val="240"/>
        </w:trPr>
        <w:tc>
          <w:tcPr>
            <w:tcW w:w="501" w:type="pct"/>
          </w:tcPr>
          <w:p w14:paraId="55156693" w14:textId="2B7621D0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2-212-5</w:t>
            </w:r>
          </w:p>
        </w:tc>
        <w:tc>
          <w:tcPr>
            <w:tcW w:w="501" w:type="pct"/>
          </w:tcPr>
          <w:p w14:paraId="310CFE27" w14:textId="6DFC05EC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5797</w:t>
            </w:r>
          </w:p>
        </w:tc>
        <w:tc>
          <w:tcPr>
            <w:tcW w:w="1908" w:type="pct"/>
          </w:tcPr>
          <w:p w14:paraId="5A7EF575" w14:textId="787C2C03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M1-SG/STP-PC2</w:t>
            </w:r>
          </w:p>
        </w:tc>
        <w:tc>
          <w:tcPr>
            <w:tcW w:w="2090" w:type="pct"/>
          </w:tcPr>
          <w:p w14:paraId="539B7ACB" w14:textId="4EB163E7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MÁV Infrastructure Co. Ltd.</w:t>
            </w:r>
          </w:p>
        </w:tc>
      </w:tr>
      <w:tr w:rsidR="009845EA" w:rsidRPr="00D15CBA" w14:paraId="4FCE2C2F" w14:textId="77777777" w:rsidTr="004E4FE2">
        <w:trPr>
          <w:cantSplit/>
          <w:trHeight w:val="240"/>
        </w:trPr>
        <w:tc>
          <w:tcPr>
            <w:tcW w:w="501" w:type="pct"/>
          </w:tcPr>
          <w:p w14:paraId="5DECFCBE" w14:textId="065275A7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2-212-7</w:t>
            </w:r>
          </w:p>
        </w:tc>
        <w:tc>
          <w:tcPr>
            <w:tcW w:w="501" w:type="pct"/>
          </w:tcPr>
          <w:p w14:paraId="67A8FBC8" w14:textId="24784E41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5799</w:t>
            </w:r>
          </w:p>
        </w:tc>
        <w:tc>
          <w:tcPr>
            <w:tcW w:w="1908" w:type="pct"/>
          </w:tcPr>
          <w:p w14:paraId="58D02409" w14:textId="365ECB23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M2-SG/STP-PC2</w:t>
            </w:r>
          </w:p>
        </w:tc>
        <w:tc>
          <w:tcPr>
            <w:tcW w:w="2090" w:type="pct"/>
          </w:tcPr>
          <w:p w14:paraId="44035B30" w14:textId="6DA3C80B" w:rsidR="009845EA" w:rsidRPr="00D15CBA" w:rsidRDefault="009845EA" w:rsidP="009845EA">
            <w:pPr>
              <w:pStyle w:val="StyleTabletextLeft"/>
              <w:rPr>
                <w:lang w:val="ru-RU"/>
              </w:rPr>
            </w:pPr>
            <w:r w:rsidRPr="00D15CBA">
              <w:rPr>
                <w:lang w:val="ru-RU"/>
              </w:rPr>
              <w:t>MÁV Infrastructure Co. Ltd.</w:t>
            </w:r>
          </w:p>
        </w:tc>
      </w:tr>
    </w:tbl>
    <w:p w14:paraId="049EC96A" w14:textId="77777777" w:rsidR="00B95D75" w:rsidRPr="00D15CBA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D15CBA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6FDCAF61" w14:textId="77777777" w:rsidR="00C12F04" w:rsidRPr="00D15CBA" w:rsidRDefault="00B95D75" w:rsidP="00A83684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D15CBA">
        <w:rPr>
          <w:rFonts w:asciiTheme="minorHAnsi" w:eastAsia="SimSun" w:hAnsiTheme="minorHAnsi" w:cstheme="minorHAnsi"/>
          <w:sz w:val="16"/>
          <w:szCs w:val="16"/>
        </w:rPr>
        <w:t>ISPC:</w:t>
      </w:r>
      <w:r w:rsidRPr="00D15CBA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D15CBA">
        <w:rPr>
          <w:rFonts w:asciiTheme="minorHAnsi" w:eastAsia="SimSun" w:hAnsiTheme="minorHAnsi" w:cstheme="minorHAnsi"/>
          <w:sz w:val="16"/>
          <w:szCs w:val="16"/>
        </w:rPr>
        <w:br/>
      </w:r>
      <w:r w:rsidRPr="00D15CBA">
        <w:rPr>
          <w:rFonts w:asciiTheme="minorHAnsi" w:eastAsia="SimSun" w:hAnsiTheme="minorHAnsi" w:cstheme="minorHAnsi"/>
          <w:sz w:val="16"/>
          <w:szCs w:val="16"/>
        </w:rPr>
        <w:tab/>
        <w:t>International Signalling Point Codes</w:t>
      </w:r>
    </w:p>
    <w:p w14:paraId="6294804C" w14:textId="348510A7" w:rsidR="0027109E" w:rsidRPr="00D15CBA" w:rsidRDefault="0027109E" w:rsidP="0027109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8"/>
          <w:szCs w:val="28"/>
        </w:rPr>
      </w:pPr>
      <w:r w:rsidRPr="00D15CBA">
        <w:rPr>
          <w:rFonts w:cs="Calibri"/>
          <w:b/>
          <w:bCs/>
          <w:sz w:val="28"/>
          <w:szCs w:val="28"/>
        </w:rPr>
        <w:br w:type="page"/>
      </w:r>
    </w:p>
    <w:p w14:paraId="3730E708" w14:textId="77777777" w:rsidR="00B95D75" w:rsidRPr="00D15CBA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D15CBA">
        <w:rPr>
          <w:szCs w:val="26"/>
          <w:lang w:val="ru-RU"/>
        </w:rPr>
        <w:lastRenderedPageBreak/>
        <w:t>Национальный план нумерации</w:t>
      </w:r>
      <w:r w:rsidRPr="00D15CBA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D15CBA" w:rsidRDefault="00B95D75" w:rsidP="00F22C0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rFonts w:eastAsia="SimSun" w:cs="Arial"/>
        </w:rPr>
      </w:pPr>
      <w:bookmarkStart w:id="212" w:name="_Toc36875244"/>
      <w:bookmarkStart w:id="213" w:name="_Toc469048962"/>
      <w:r w:rsidRPr="00D15CBA">
        <w:rPr>
          <w:rFonts w:eastAsia="SimSun" w:cs="Arial"/>
        </w:rPr>
        <w:t>Веб-страница</w:t>
      </w:r>
      <w:r w:rsidRPr="00D15CBA">
        <w:rPr>
          <w:rFonts w:eastAsia="SimSun"/>
        </w:rPr>
        <w:t>:</w:t>
      </w:r>
      <w:bookmarkEnd w:id="212"/>
      <w:r w:rsidRPr="00D15CBA">
        <w:rPr>
          <w:rFonts w:eastAsia="SimSun"/>
        </w:rPr>
        <w:t xml:space="preserve"> </w:t>
      </w:r>
      <w:bookmarkEnd w:id="213"/>
      <w:r w:rsidR="00EB4C11" w:rsidRPr="00D15CBA">
        <w:t>www.itu.int/itu-t/nnp</w:t>
      </w:r>
    </w:p>
    <w:p w14:paraId="4A16B8EF" w14:textId="77777777" w:rsidR="00B95D75" w:rsidRPr="00D15CBA" w:rsidRDefault="00B95D75" w:rsidP="00B95D75">
      <w:pPr>
        <w:spacing w:before="240"/>
      </w:pPr>
      <w:r w:rsidRPr="00D15CBA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D15CBA" w:rsidRDefault="00B95D75" w:rsidP="00B95D75">
      <w:r w:rsidRPr="00D15CBA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25" w:history="1">
        <w:r w:rsidRPr="00D15CBA">
          <w:rPr>
            <w:rStyle w:val="Hyperlink"/>
            <w:color w:val="auto"/>
            <w:u w:val="none"/>
          </w:rPr>
          <w:t>tsbtson@itu.int</w:t>
        </w:r>
      </w:hyperlink>
      <w:r w:rsidRPr="00D15CBA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6D493F49" w:rsidR="00B95D75" w:rsidRPr="00D15CBA" w:rsidRDefault="00B95D75" w:rsidP="00B95D75">
      <w:pPr>
        <w:spacing w:after="240"/>
      </w:pPr>
      <w:r w:rsidRPr="00D15CBA">
        <w:t>В период с 1</w:t>
      </w:r>
      <w:r w:rsidR="00835617" w:rsidRPr="00D15CBA">
        <w:t xml:space="preserve"> </w:t>
      </w:r>
      <w:r w:rsidR="009845EA" w:rsidRPr="00D15CBA">
        <w:t>марта</w:t>
      </w:r>
      <w:r w:rsidR="0027109E" w:rsidRPr="00D15CBA">
        <w:t xml:space="preserve"> </w:t>
      </w:r>
      <w:r w:rsidRPr="00D15CBA">
        <w:t>202</w:t>
      </w:r>
      <w:r w:rsidR="0027109E" w:rsidRPr="00D15CBA">
        <w:t>6</w:t>
      </w:r>
      <w:r w:rsidRPr="00D15CBA"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449"/>
      </w:tblGrid>
      <w:tr w:rsidR="00B95D75" w:rsidRPr="00D15CBA" w14:paraId="56F3F44D" w14:textId="77777777" w:rsidTr="001556E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D15CBA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D15CBA">
              <w:rPr>
                <w:rFonts w:asciiTheme="minorHAnsi" w:hAnsiTheme="minorHAnsi"/>
                <w:i/>
                <w:iCs/>
                <w:sz w:val="18"/>
                <w:szCs w:val="18"/>
              </w:rPr>
              <w:t>Страна/географическая зона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D15CBA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D15CBA">
              <w:rPr>
                <w:rFonts w:asciiTheme="minorHAnsi" w:hAnsiTheme="minorHAnsi"/>
                <w:i/>
                <w:iCs/>
                <w:sz w:val="18"/>
                <w:szCs w:val="18"/>
              </w:rPr>
              <w:t>Код страны (CC)</w:t>
            </w:r>
          </w:p>
        </w:tc>
      </w:tr>
      <w:tr w:rsidR="00170AAA" w:rsidRPr="00D15CBA" w14:paraId="2976AF80" w14:textId="77777777" w:rsidTr="001556E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4AA" w14:textId="5BAB22F9" w:rsidR="00170AAA" w:rsidRPr="00D15CBA" w:rsidRDefault="009845EA" w:rsidP="00170A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D15CBA">
              <w:rPr>
                <w:rFonts w:asciiTheme="minorHAnsi" w:hAnsiTheme="minorHAnsi"/>
                <w:sz w:val="18"/>
                <w:szCs w:val="18"/>
              </w:rPr>
              <w:t>Корейская Народно-Демократическая Республика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204" w14:textId="7A6B37EE" w:rsidR="00170AAA" w:rsidRPr="00D15CBA" w:rsidRDefault="00170AAA" w:rsidP="00170AA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D15CBA">
              <w:rPr>
                <w:sz w:val="18"/>
                <w:szCs w:val="18"/>
              </w:rPr>
              <w:t>+</w:t>
            </w:r>
            <w:r w:rsidR="009845EA" w:rsidRPr="00D15CBA">
              <w:rPr>
                <w:sz w:val="18"/>
                <w:szCs w:val="18"/>
              </w:rPr>
              <w:t>850</w:t>
            </w:r>
          </w:p>
        </w:tc>
      </w:tr>
    </w:tbl>
    <w:p w14:paraId="7DAC370B" w14:textId="77777777" w:rsidR="00B95D75" w:rsidRPr="00D15CBA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D15CBA" w:rsidSect="00CB1837">
      <w:footerReference w:type="even" r:id="rId26"/>
      <w:footerReference w:type="default" r:id="rId27"/>
      <w:footerReference w:type="first" r:id="rId28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0912" w14:textId="77777777" w:rsidR="00E13AFE" w:rsidRPr="00D47995" w:rsidRDefault="00E13AFE">
      <w:r w:rsidRPr="00D47995">
        <w:separator/>
      </w:r>
    </w:p>
  </w:endnote>
  <w:endnote w:type="continuationSeparator" w:id="0">
    <w:p w14:paraId="5ABF64D2" w14:textId="77777777" w:rsidR="00E13AFE" w:rsidRPr="00D47995" w:rsidRDefault="00E13AFE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372F4518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556EB">
            <w:rPr>
              <w:noProof/>
              <w:color w:val="FFFFFF"/>
            </w:rPr>
            <w:t>1337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1D7F0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1524617D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556EB">
            <w:rPr>
              <w:noProof/>
              <w:color w:val="FFFFFF"/>
            </w:rPr>
            <w:t>1337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2CFF9AA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556EB">
            <w:rPr>
              <w:noProof/>
              <w:color w:val="FFFFFF"/>
            </w:rPr>
            <w:t>1337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0785EB44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556EB">
            <w:rPr>
              <w:noProof/>
              <w:color w:val="FFFFFF"/>
            </w:rPr>
            <w:t>1337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76EB3576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E0D4" w14:textId="77777777" w:rsidR="00E13AFE" w:rsidRPr="00D47995" w:rsidRDefault="00E13AFE">
      <w:r w:rsidRPr="00D47995">
        <w:separator/>
      </w:r>
    </w:p>
  </w:footnote>
  <w:footnote w:type="continuationSeparator" w:id="0">
    <w:p w14:paraId="14D12DB0" w14:textId="77777777" w:rsidR="00E13AFE" w:rsidRPr="00D47995" w:rsidRDefault="00E13AFE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58F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421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14E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6CE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47C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0F3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5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9ED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52B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51893"/>
    <w:multiLevelType w:val="hybridMultilevel"/>
    <w:tmpl w:val="C26A0574"/>
    <w:lvl w:ilvl="0" w:tplc="6DC2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1E7A8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6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C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B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6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24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1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38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02699479">
    <w:abstractNumId w:val="27"/>
  </w:num>
  <w:num w:numId="2" w16cid:durableId="1646079231">
    <w:abstractNumId w:val="23"/>
  </w:num>
  <w:num w:numId="3" w16cid:durableId="2118331091">
    <w:abstractNumId w:val="20"/>
  </w:num>
  <w:num w:numId="4" w16cid:durableId="280386374">
    <w:abstractNumId w:val="17"/>
  </w:num>
  <w:num w:numId="5" w16cid:durableId="1610157614">
    <w:abstractNumId w:val="2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25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 w:numId="17" w16cid:durableId="193815351">
    <w:abstractNumId w:val="37"/>
  </w:num>
  <w:num w:numId="18" w16cid:durableId="1918706623">
    <w:abstractNumId w:val="16"/>
  </w:num>
  <w:num w:numId="19" w16cid:durableId="17508872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20" w16cid:durableId="1605530940">
    <w:abstractNumId w:val="18"/>
  </w:num>
  <w:num w:numId="21" w16cid:durableId="1040201030">
    <w:abstractNumId w:val="12"/>
  </w:num>
  <w:num w:numId="22" w16cid:durableId="152990160">
    <w:abstractNumId w:val="10"/>
  </w:num>
  <w:num w:numId="23" w16cid:durableId="151587824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4" w16cid:durableId="68964577">
    <w:abstractNumId w:val="36"/>
  </w:num>
  <w:num w:numId="25" w16cid:durableId="66848174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6" w16cid:durableId="4109685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 w16cid:durableId="24130428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8" w16cid:durableId="1743065855">
    <w:abstractNumId w:val="15"/>
  </w:num>
  <w:num w:numId="29" w16cid:durableId="32532727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8103">
    <w:abstractNumId w:val="34"/>
  </w:num>
  <w:num w:numId="31" w16cid:durableId="1084575095">
    <w:abstractNumId w:val="28"/>
  </w:num>
  <w:num w:numId="32" w16cid:durableId="404039034">
    <w:abstractNumId w:val="38"/>
  </w:num>
  <w:num w:numId="33" w16cid:durableId="2025205358">
    <w:abstractNumId w:val="19"/>
  </w:num>
  <w:num w:numId="34" w16cid:durableId="429197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5" w16cid:durableId="179317154">
    <w:abstractNumId w:val="11"/>
  </w:num>
  <w:num w:numId="36" w16cid:durableId="1593465030">
    <w:abstractNumId w:val="31"/>
  </w:num>
  <w:num w:numId="37" w16cid:durableId="1908224062">
    <w:abstractNumId w:val="26"/>
  </w:num>
  <w:num w:numId="38" w16cid:durableId="1996369293">
    <w:abstractNumId w:val="30"/>
  </w:num>
  <w:num w:numId="39" w16cid:durableId="1060254890">
    <w:abstractNumId w:val="24"/>
  </w:num>
  <w:num w:numId="40" w16cid:durableId="646082735">
    <w:abstractNumId w:val="35"/>
  </w:num>
  <w:num w:numId="41" w16cid:durableId="36078326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42" w16cid:durableId="2032679533">
    <w:abstractNumId w:val="13"/>
  </w:num>
  <w:num w:numId="43" w16cid:durableId="2079607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4" w16cid:durableId="491137805">
    <w:abstractNumId w:val="29"/>
  </w:num>
  <w:num w:numId="45" w16cid:durableId="1310942811">
    <w:abstractNumId w:val="14"/>
  </w:num>
  <w:num w:numId="46" w16cid:durableId="1956255327">
    <w:abstractNumId w:val="32"/>
  </w:num>
  <w:num w:numId="47" w16cid:durableId="162149850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3A3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67F4A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87F56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5EC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668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6EB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AAA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A99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180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2112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39B7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2B4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2EB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3E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5EE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6BB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204"/>
    <w:rsid w:val="004574F2"/>
    <w:rsid w:val="004576CF"/>
    <w:rsid w:val="004577F3"/>
    <w:rsid w:val="00457819"/>
    <w:rsid w:val="00460013"/>
    <w:rsid w:val="00460188"/>
    <w:rsid w:val="0046078A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DC0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E31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9D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175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4D1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75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3FBB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D1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A2D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A14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8B9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8C3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1D0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9F0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058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053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A5C"/>
    <w:rsid w:val="00832D8B"/>
    <w:rsid w:val="008334CC"/>
    <w:rsid w:val="00833D87"/>
    <w:rsid w:val="00833E42"/>
    <w:rsid w:val="00834397"/>
    <w:rsid w:val="0083445B"/>
    <w:rsid w:val="0083478C"/>
    <w:rsid w:val="00834960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2E5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A75"/>
    <w:rsid w:val="008A1DCE"/>
    <w:rsid w:val="008A1FFA"/>
    <w:rsid w:val="008A20F7"/>
    <w:rsid w:val="008A2162"/>
    <w:rsid w:val="008A23DE"/>
    <w:rsid w:val="008A26F3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2F04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CB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500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3F85"/>
    <w:rsid w:val="009845EA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383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1ED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27DC3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7E7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684"/>
    <w:rsid w:val="00A83B85"/>
    <w:rsid w:val="00A83CDB"/>
    <w:rsid w:val="00A83D6C"/>
    <w:rsid w:val="00A83ECB"/>
    <w:rsid w:val="00A8426B"/>
    <w:rsid w:val="00A8449C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AA3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0A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3B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DF2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CBA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990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DFA"/>
    <w:rsid w:val="00D75F9A"/>
    <w:rsid w:val="00D765BF"/>
    <w:rsid w:val="00D770BE"/>
    <w:rsid w:val="00D770DF"/>
    <w:rsid w:val="00D77148"/>
    <w:rsid w:val="00D771D8"/>
    <w:rsid w:val="00D77235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2912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588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AFE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8AD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913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5D5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8E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0F54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C04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4DD0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A3B"/>
    <w:rsid w:val="00F36C33"/>
    <w:rsid w:val="00F373AE"/>
    <w:rsid w:val="00F37AED"/>
    <w:rsid w:val="00F37BCA"/>
    <w:rsid w:val="00F37FB2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AB8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uiPriority w:val="99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8A26F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8A26F3"/>
    <w:rPr>
      <w:rFonts w:eastAsia="Times New Roman" w:cs="Calibri"/>
      <w:lang w:eastAsia="en-US"/>
    </w:rPr>
  </w:style>
  <w:style w:type="numbering" w:customStyle="1" w:styleId="NoList1111">
    <w:name w:val="No List1111"/>
    <w:next w:val="NoList"/>
    <w:uiPriority w:val="99"/>
    <w:semiHidden/>
    <w:rsid w:val="008A26F3"/>
  </w:style>
  <w:style w:type="numbering" w:customStyle="1" w:styleId="NoList11111">
    <w:name w:val="No List11111"/>
    <w:next w:val="NoList"/>
    <w:uiPriority w:val="99"/>
    <w:semiHidden/>
    <w:unhideWhenUsed/>
    <w:rsid w:val="008A26F3"/>
  </w:style>
  <w:style w:type="paragraph" w:customStyle="1" w:styleId="xmsonormal0">
    <w:name w:val="xmsonormal"/>
    <w:basedOn w:val="Normal"/>
    <w:uiPriority w:val="99"/>
    <w:rsid w:val="008A26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GB" w:eastAsia="en-GB"/>
    </w:rPr>
  </w:style>
  <w:style w:type="numbering" w:customStyle="1" w:styleId="NoList46">
    <w:name w:val="No List46"/>
    <w:next w:val="NoList"/>
    <w:uiPriority w:val="99"/>
    <w:semiHidden/>
    <w:unhideWhenUsed/>
    <w:rsid w:val="008A26F3"/>
  </w:style>
  <w:style w:type="table" w:customStyle="1" w:styleId="TableGrid60">
    <w:name w:val="Table Grid60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8A26F3"/>
    <w:pPr>
      <w:numPr>
        <w:numId w:val="17"/>
      </w:numPr>
    </w:pPr>
  </w:style>
  <w:style w:type="table" w:customStyle="1" w:styleId="TableGrid414">
    <w:name w:val="Table Grid414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8A26F3"/>
  </w:style>
  <w:style w:type="table" w:customStyle="1" w:styleId="TableGrid62">
    <w:name w:val="Table Grid62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8A26F3"/>
  </w:style>
  <w:style w:type="table" w:customStyle="1" w:styleId="TableGrid58">
    <w:name w:val="Table Grid58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_0"/>
    <w:basedOn w:val="DefaultParagraphFont"/>
    <w:uiPriority w:val="99"/>
    <w:semiHidden/>
    <w:unhideWhenUsed/>
    <w:rsid w:val="008A26F3"/>
    <w:rPr>
      <w:color w:val="605E5C"/>
      <w:shd w:val="clear" w:color="auto" w:fill="E1DFDD"/>
    </w:rPr>
  </w:style>
  <w:style w:type="numbering" w:customStyle="1" w:styleId="NoList48">
    <w:name w:val="No List48"/>
    <w:next w:val="NoList"/>
    <w:uiPriority w:val="99"/>
    <w:semiHidden/>
    <w:unhideWhenUsed/>
    <w:rsid w:val="008A26F3"/>
  </w:style>
  <w:style w:type="table" w:customStyle="1" w:styleId="TableGrid63">
    <w:name w:val="Table Grid63"/>
    <w:basedOn w:val="TableNormal"/>
    <w:next w:val="TableGrid"/>
    <w:uiPriority w:val="39"/>
    <w:rsid w:val="008A26F3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  <w:rsid w:val="008A26F3"/>
  </w:style>
  <w:style w:type="table" w:customStyle="1" w:styleId="TableGrid416">
    <w:name w:val="Table Grid416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8A26F3"/>
  </w:style>
  <w:style w:type="numbering" w:customStyle="1" w:styleId="NoList216">
    <w:name w:val="No List216"/>
    <w:next w:val="NoList"/>
    <w:uiPriority w:val="99"/>
    <w:semiHidden/>
    <w:unhideWhenUsed/>
    <w:rsid w:val="008A26F3"/>
  </w:style>
  <w:style w:type="numbering" w:customStyle="1" w:styleId="NoList310">
    <w:name w:val="No List310"/>
    <w:next w:val="NoList"/>
    <w:uiPriority w:val="99"/>
    <w:semiHidden/>
    <w:unhideWhenUsed/>
    <w:rsid w:val="008A26F3"/>
  </w:style>
  <w:style w:type="table" w:customStyle="1" w:styleId="TableGrid3110">
    <w:name w:val="Table Grid3110"/>
    <w:basedOn w:val="TableNormal"/>
    <w:next w:val="TableGrid"/>
    <w:uiPriority w:val="39"/>
    <w:rsid w:val="008A26F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8A26F3"/>
  </w:style>
  <w:style w:type="table" w:customStyle="1" w:styleId="TableGrid510">
    <w:name w:val="Table Grid510"/>
    <w:basedOn w:val="TableNormal"/>
    <w:next w:val="TableGrid"/>
    <w:uiPriority w:val="59"/>
    <w:rsid w:val="008A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NoList"/>
    <w:uiPriority w:val="99"/>
    <w:semiHidden/>
    <w:unhideWhenUsed/>
    <w:rsid w:val="008A26F3"/>
  </w:style>
  <w:style w:type="table" w:customStyle="1" w:styleId="TableNormal12">
    <w:name w:val="Table Normal12"/>
    <w:uiPriority w:val="2"/>
    <w:semiHidden/>
    <w:unhideWhenUsed/>
    <w:qFormat/>
    <w:rsid w:val="008A26F3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8A26F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8A2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andle.itu.int/11.1002/1000/16641" TargetMode="External"/><Relationship Id="rId18" Type="http://schemas.openxmlformats.org/officeDocument/2006/relationships/hyperlink" Target="http://www.nmhh.hu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nmhh.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640" TargetMode="External"/><Relationship Id="rId17" Type="http://schemas.openxmlformats.org/officeDocument/2006/relationships/hyperlink" Target="mailto:numbering@nmhh.hu" TargetMode="External"/><Relationship Id="rId25" Type="http://schemas.openxmlformats.org/officeDocument/2006/relationships/hyperlink" Target="mailto:tsbtson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ss.tamas@nmhh.hu" TargetMode="External"/><Relationship Id="rId20" Type="http://schemas.openxmlformats.org/officeDocument/2006/relationships/hyperlink" Target="mailto:numbering@nmhh.h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32.htm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szamhordozottsag.nmhh.hu/" TargetMode="External"/><Relationship Id="rId23" Type="http://schemas.openxmlformats.org/officeDocument/2006/relationships/hyperlink" Target="http://www.itu.int/pub/T-SP-PP.RES.21-2011/" TargetMode="External"/><Relationship Id="rId28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mailto:puss.tamas@nmhh.h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nglish.nmhh.hu/stakeholders/identifier-management/identifier-registry" TargetMode="External"/><Relationship Id="rId22" Type="http://schemas.openxmlformats.org/officeDocument/2006/relationships/hyperlink" Target="http://www.itu.int/pub/T-SP-SR.1-2012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2184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№1337</vt:lpstr>
    </vt:vector>
  </TitlesOfParts>
  <Company>ITU</Company>
  <LinksUpToDate>false</LinksUpToDate>
  <CharactersWithSpaces>17057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№1337</dc:title>
  <dc:subject/>
  <dc:creator>ITU-T</dc:creator>
  <cp:keywords/>
  <dc:description/>
  <cp:lastModifiedBy>Berdyeva, Elena</cp:lastModifiedBy>
  <cp:revision>22</cp:revision>
  <cp:lastPrinted>2026-02-05T13:15:00Z</cp:lastPrinted>
  <dcterms:created xsi:type="dcterms:W3CDTF">2026-04-07T13:42:00Z</dcterms:created>
  <dcterms:modified xsi:type="dcterms:W3CDTF">2026-04-07T14:57:00Z</dcterms:modified>
</cp:coreProperties>
</file>