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00"/>
        <w:gridCol w:w="1077"/>
        <w:gridCol w:w="3945"/>
        <w:gridCol w:w="2658"/>
      </w:tblGrid>
      <w:tr w:rsidR="00BF6D6B" w:rsidRPr="00F25F63" w14:paraId="302C088D" w14:textId="77777777" w:rsidTr="00215F63">
        <w:tc>
          <w:tcPr>
            <w:tcW w:w="9180" w:type="dxa"/>
            <w:gridSpan w:val="4"/>
            <w:tcBorders>
              <w:top w:val="single" w:sz="8" w:space="0" w:color="333333"/>
              <w:left w:val="single" w:sz="8" w:space="0" w:color="333333"/>
              <w:bottom w:val="nil"/>
              <w:right w:val="single" w:sz="8" w:space="0" w:color="333333"/>
            </w:tcBorders>
            <w:shd w:val="clear" w:color="auto" w:fill="D9D9D9"/>
          </w:tcPr>
          <w:p w14:paraId="068ED272" w14:textId="77777777" w:rsidR="00BF6D6B" w:rsidRPr="000B1122" w:rsidRDefault="00BF6D6B" w:rsidP="00215F63">
            <w:pPr>
              <w:framePr w:hSpace="181" w:wrap="around" w:vAnchor="text" w:hAnchor="margin" w:xAlign="center" w:y="1"/>
              <w:spacing w:after="120"/>
              <w:jc w:val="center"/>
              <w:rPr>
                <w:b/>
                <w:bCs/>
                <w:color w:val="FFFFFF" w:themeColor="background1"/>
                <w:spacing w:val="6"/>
                <w:lang w:val="fr-FR"/>
              </w:rPr>
            </w:pPr>
            <w:r w:rsidRPr="000B1122">
              <w:rPr>
                <w:rFonts w:ascii="Arial" w:hAnsi="Arial" w:cs="Arial"/>
                <w:b/>
                <w:bCs/>
                <w:color w:val="FFFFFF" w:themeColor="background1"/>
                <w:spacing w:val="6"/>
                <w:sz w:val="56"/>
                <w:lang w:val="fr-FR"/>
              </w:rPr>
              <w:t>Bulletin d'exploitation de l'UIT</w:t>
            </w:r>
            <w:r w:rsidRPr="000B1122">
              <w:rPr>
                <w:rFonts w:ascii="Arial" w:hAnsi="Arial" w:cs="Arial"/>
                <w:b/>
                <w:bCs/>
                <w:color w:val="FFFFFF" w:themeColor="background1"/>
                <w:spacing w:val="6"/>
                <w:sz w:val="56"/>
                <w:lang w:val="fr-FR"/>
              </w:rPr>
              <w:br/>
            </w:r>
            <w:r w:rsidRPr="000B1122">
              <w:rPr>
                <w:b/>
                <w:bCs/>
                <w:color w:val="FFFFFF" w:themeColor="background1"/>
                <w:sz w:val="28"/>
                <w:szCs w:val="28"/>
                <w:lang w:val="fr-FR"/>
              </w:rPr>
              <w:t>www.itu.int/itu-t/bulletin</w:t>
            </w:r>
          </w:p>
        </w:tc>
      </w:tr>
      <w:tr w:rsidR="00BF6D6B" w:rsidRPr="00F25F63" w14:paraId="4BB55DEB" w14:textId="77777777" w:rsidTr="00EC36AF">
        <w:tc>
          <w:tcPr>
            <w:tcW w:w="1507" w:type="dxa"/>
            <w:tcBorders>
              <w:top w:val="nil"/>
              <w:left w:val="single" w:sz="8" w:space="0" w:color="333333"/>
              <w:bottom w:val="nil"/>
            </w:tcBorders>
            <w:shd w:val="clear" w:color="auto" w:fill="4C4C4C"/>
            <w:vAlign w:val="center"/>
          </w:tcPr>
          <w:p w14:paraId="2450D859" w14:textId="2F4CE3AD" w:rsidR="00BF6D6B" w:rsidRPr="000B1122" w:rsidRDefault="00BF6D6B" w:rsidP="0042274D">
            <w:pPr>
              <w:framePr w:hSpace="181" w:wrap="around" w:vAnchor="text" w:hAnchor="margin" w:xAlign="center" w:y="1"/>
              <w:jc w:val="right"/>
              <w:rPr>
                <w:rFonts w:ascii="Arial" w:hAnsi="Arial" w:cs="Arial"/>
                <w:b/>
                <w:bCs/>
                <w:color w:val="FFFFFF"/>
                <w:sz w:val="28"/>
                <w:szCs w:val="28"/>
                <w:lang w:val="ru-RU"/>
              </w:rPr>
            </w:pPr>
            <w:r w:rsidRPr="000B1122">
              <w:rPr>
                <w:rFonts w:ascii="Arial" w:hAnsi="Arial" w:cs="Arial"/>
                <w:color w:val="FFFFFF"/>
                <w:sz w:val="18"/>
                <w:lang w:val="fr-FR"/>
              </w:rPr>
              <w:t>N</w:t>
            </w:r>
            <w:r w:rsidRPr="000B1122">
              <w:rPr>
                <w:rFonts w:ascii="Arial" w:hAnsi="Arial" w:cs="Arial"/>
                <w:color w:val="FFFFFF"/>
                <w:sz w:val="18"/>
                <w:vertAlign w:val="superscript"/>
                <w:lang w:val="fr-FR"/>
              </w:rPr>
              <w:t>o</w:t>
            </w:r>
            <w:r w:rsidRPr="000B1122">
              <w:rPr>
                <w:rFonts w:ascii="Arial" w:hAnsi="Arial" w:cs="Arial"/>
                <w:b/>
                <w:bCs/>
                <w:color w:val="FFFFFF"/>
                <w:sz w:val="18"/>
                <w:lang w:val="fr-FR"/>
              </w:rPr>
              <w:t xml:space="preserve"> </w:t>
            </w:r>
            <w:r w:rsidRPr="000B1122">
              <w:rPr>
                <w:rStyle w:val="Foot"/>
                <w:rFonts w:ascii="Arial" w:hAnsi="Arial" w:cs="Arial"/>
                <w:b/>
                <w:bCs/>
                <w:color w:val="FFFFFF"/>
                <w:sz w:val="28"/>
                <w:szCs w:val="28"/>
                <w:lang w:val="fr-FR"/>
              </w:rPr>
              <w:t>1</w:t>
            </w:r>
            <w:r w:rsidR="003C2278" w:rsidRPr="000B1122">
              <w:rPr>
                <w:rStyle w:val="Foot"/>
                <w:rFonts w:ascii="Arial" w:hAnsi="Arial" w:cs="Arial"/>
                <w:b/>
                <w:bCs/>
                <w:color w:val="FFFFFF"/>
                <w:sz w:val="28"/>
                <w:szCs w:val="28"/>
                <w:lang w:val="fr-FR"/>
              </w:rPr>
              <w:t>3</w:t>
            </w:r>
            <w:r w:rsidR="00FB625A" w:rsidRPr="000B1122">
              <w:rPr>
                <w:rStyle w:val="Foot"/>
                <w:rFonts w:ascii="Arial" w:hAnsi="Arial" w:cs="Arial"/>
                <w:b/>
                <w:bCs/>
                <w:color w:val="FFFFFF"/>
                <w:sz w:val="28"/>
                <w:szCs w:val="28"/>
                <w:lang w:val="fr-FR"/>
              </w:rPr>
              <w:t>3</w:t>
            </w:r>
            <w:r w:rsidR="00F25F63">
              <w:rPr>
                <w:rStyle w:val="Foot"/>
                <w:rFonts w:ascii="Arial" w:hAnsi="Arial" w:cs="Arial"/>
                <w:b/>
                <w:bCs/>
                <w:color w:val="FFFFFF"/>
                <w:sz w:val="28"/>
                <w:szCs w:val="28"/>
                <w:lang w:val="fr-FR"/>
              </w:rPr>
              <w:t>6</w:t>
            </w:r>
          </w:p>
        </w:tc>
        <w:tc>
          <w:tcPr>
            <w:tcW w:w="1035" w:type="dxa"/>
            <w:tcBorders>
              <w:top w:val="nil"/>
              <w:bottom w:val="nil"/>
            </w:tcBorders>
            <w:shd w:val="clear" w:color="auto" w:fill="A6A6A6"/>
            <w:vAlign w:val="center"/>
          </w:tcPr>
          <w:p w14:paraId="4C88A0FA" w14:textId="718CACB0" w:rsidR="00BF6D6B" w:rsidRPr="000B1122" w:rsidRDefault="003B555F" w:rsidP="0042274D">
            <w:pPr>
              <w:framePr w:hSpace="181" w:wrap="around" w:vAnchor="text" w:hAnchor="margin" w:xAlign="center" w:y="1"/>
              <w:jc w:val="left"/>
              <w:rPr>
                <w:color w:val="FFFFFF"/>
                <w:lang w:val="fr-FR"/>
              </w:rPr>
            </w:pPr>
            <w:r w:rsidRPr="000B1122">
              <w:rPr>
                <w:color w:val="FFFFFF" w:themeColor="background1"/>
              </w:rPr>
              <w:t>1</w:t>
            </w:r>
            <w:r w:rsidR="00F25F63">
              <w:rPr>
                <w:color w:val="FFFFFF" w:themeColor="background1"/>
              </w:rPr>
              <w:t>5</w:t>
            </w:r>
            <w:r w:rsidRPr="000B1122">
              <w:rPr>
                <w:color w:val="FFFFFF" w:themeColor="background1"/>
              </w:rPr>
              <w:t>.</w:t>
            </w:r>
            <w:r w:rsidR="00A00735">
              <w:rPr>
                <w:color w:val="FFFFFF" w:themeColor="background1"/>
              </w:rPr>
              <w:t>I</w:t>
            </w:r>
            <w:r w:rsidR="005255C2" w:rsidRPr="000B1122">
              <w:rPr>
                <w:color w:val="FFFFFF" w:themeColor="background1"/>
                <w:lang w:val="en-US"/>
              </w:rPr>
              <w:t>I</w:t>
            </w:r>
            <w:r w:rsidR="00122C1B">
              <w:rPr>
                <w:color w:val="FFFFFF" w:themeColor="background1"/>
                <w:lang w:val="en-US"/>
              </w:rPr>
              <w:t>I</w:t>
            </w:r>
            <w:r w:rsidRPr="000B1122">
              <w:rPr>
                <w:color w:val="FFFFFF" w:themeColor="background1"/>
              </w:rPr>
              <w:t>.202</w:t>
            </w:r>
            <w:r w:rsidR="009E7FF4" w:rsidRPr="000B1122">
              <w:rPr>
                <w:color w:val="FFFFFF" w:themeColor="background1"/>
              </w:rPr>
              <w:t>6</w:t>
            </w:r>
          </w:p>
        </w:tc>
        <w:tc>
          <w:tcPr>
            <w:tcW w:w="6638" w:type="dxa"/>
            <w:gridSpan w:val="2"/>
            <w:tcBorders>
              <w:top w:val="nil"/>
              <w:bottom w:val="nil"/>
              <w:right w:val="single" w:sz="8" w:space="0" w:color="333333"/>
            </w:tcBorders>
            <w:shd w:val="clear" w:color="auto" w:fill="A6A6A6"/>
            <w:vAlign w:val="center"/>
          </w:tcPr>
          <w:p w14:paraId="30947E13" w14:textId="297802C6" w:rsidR="00BF6D6B" w:rsidRPr="000B1122" w:rsidRDefault="00BF6D6B" w:rsidP="0042274D">
            <w:pPr>
              <w:framePr w:hSpace="181" w:wrap="around" w:vAnchor="text" w:hAnchor="margin" w:xAlign="center" w:y="1"/>
              <w:tabs>
                <w:tab w:val="clear" w:pos="5387"/>
                <w:tab w:val="clear" w:pos="5954"/>
                <w:tab w:val="right" w:pos="5515"/>
              </w:tabs>
              <w:jc w:val="left"/>
              <w:rPr>
                <w:color w:val="FFFFFF"/>
                <w:lang w:val="fr-FR"/>
              </w:rPr>
            </w:pPr>
            <w:r w:rsidRPr="000B1122">
              <w:rPr>
                <w:color w:val="FFFFFF"/>
                <w:lang w:val="fr-FR"/>
              </w:rPr>
              <w:t xml:space="preserve">(Renseignements reçus au </w:t>
            </w:r>
            <w:r w:rsidR="00F25F63">
              <w:rPr>
                <w:color w:val="FFFFFF"/>
                <w:lang w:val="fr-FR"/>
              </w:rPr>
              <w:t>27</w:t>
            </w:r>
            <w:r w:rsidR="00203527" w:rsidRPr="000B1122">
              <w:rPr>
                <w:color w:val="FFFFFF"/>
                <w:lang w:val="fr-FR"/>
              </w:rPr>
              <w:t xml:space="preserve"> </w:t>
            </w:r>
            <w:r w:rsidR="00A00735">
              <w:rPr>
                <w:color w:val="FFFFFF"/>
                <w:lang w:val="fr-FR"/>
              </w:rPr>
              <w:t>février</w:t>
            </w:r>
            <w:r w:rsidR="003635BD" w:rsidRPr="000B1122">
              <w:rPr>
                <w:color w:val="FFFFFF"/>
                <w:lang w:val="fr-FR"/>
              </w:rPr>
              <w:t xml:space="preserve"> </w:t>
            </w:r>
            <w:r w:rsidRPr="000B1122">
              <w:rPr>
                <w:color w:val="FFFFFF"/>
                <w:lang w:val="fr-FR"/>
              </w:rPr>
              <w:t>20</w:t>
            </w:r>
            <w:r w:rsidR="00FF7AFD" w:rsidRPr="000B1122">
              <w:rPr>
                <w:color w:val="FFFFFF"/>
                <w:lang w:val="fr-FR"/>
              </w:rPr>
              <w:t>2</w:t>
            </w:r>
            <w:r w:rsidR="007F455F">
              <w:rPr>
                <w:color w:val="FFFFFF"/>
                <w:lang w:val="fr-FR"/>
              </w:rPr>
              <w:t>6</w:t>
            </w:r>
            <w:r w:rsidRPr="000B1122">
              <w:rPr>
                <w:color w:val="FFFFFF"/>
                <w:lang w:val="fr-FR"/>
              </w:rPr>
              <w:t>)</w:t>
            </w:r>
            <w:r w:rsidRPr="000B1122">
              <w:rPr>
                <w:color w:val="FFFFFF"/>
                <w:spacing w:val="-4"/>
                <w:lang w:val="fr-FR"/>
              </w:rPr>
              <w:t xml:space="preserve"> </w:t>
            </w:r>
            <w:r w:rsidR="00EC36AF" w:rsidRPr="000B1122">
              <w:rPr>
                <w:color w:val="FFFFFF"/>
                <w:spacing w:val="-4"/>
                <w:lang w:val="fr-FR"/>
              </w:rPr>
              <w:t xml:space="preserve"> </w:t>
            </w:r>
            <w:r w:rsidR="00FF7BD5" w:rsidRPr="000B1122">
              <w:rPr>
                <w:color w:val="FFFFFF"/>
                <w:spacing w:val="-4"/>
                <w:lang w:val="fr-FR"/>
              </w:rPr>
              <w:t xml:space="preserve">     </w:t>
            </w:r>
            <w:r w:rsidR="00CA1B88" w:rsidRPr="000B1122">
              <w:rPr>
                <w:color w:val="FFFFFF"/>
                <w:spacing w:val="-4"/>
                <w:lang w:val="fr-FR"/>
              </w:rPr>
              <w:t xml:space="preserve"> </w:t>
            </w:r>
            <w:r w:rsidR="00FF7BD5" w:rsidRPr="000B1122">
              <w:rPr>
                <w:color w:val="FFFFFF"/>
                <w:spacing w:val="-4"/>
                <w:lang w:val="fr-FR"/>
              </w:rPr>
              <w:t xml:space="preserve">   </w:t>
            </w:r>
            <w:r w:rsidR="00EC36AF" w:rsidRPr="000B1122">
              <w:rPr>
                <w:color w:val="FFFFFF"/>
                <w:spacing w:val="-4"/>
                <w:lang w:val="fr-FR"/>
              </w:rPr>
              <w:t xml:space="preserve"> </w:t>
            </w:r>
            <w:r w:rsidR="00161141" w:rsidRPr="000B1122">
              <w:rPr>
                <w:color w:val="FFFFFF"/>
                <w:spacing w:val="-4"/>
                <w:lang w:val="fr-FR"/>
              </w:rPr>
              <w:t xml:space="preserve"> </w:t>
            </w:r>
            <w:r w:rsidRPr="000B1122">
              <w:rPr>
                <w:color w:val="FFFFFF"/>
                <w:spacing w:val="-4"/>
                <w:lang w:val="fr-FR"/>
              </w:rPr>
              <w:t xml:space="preserve"> ISSN 1564-52</w:t>
            </w:r>
            <w:r w:rsidR="005F2D7A" w:rsidRPr="000B1122">
              <w:rPr>
                <w:color w:val="FFFFFF"/>
                <w:spacing w:val="-4"/>
                <w:lang w:val="fr-FR"/>
              </w:rPr>
              <w:t>4X</w:t>
            </w:r>
            <w:r w:rsidRPr="000B1122">
              <w:rPr>
                <w:color w:val="FFFFFF"/>
                <w:spacing w:val="-4"/>
                <w:lang w:val="fr-FR"/>
              </w:rPr>
              <w:t xml:space="preserve"> (En ligne)</w:t>
            </w:r>
          </w:p>
        </w:tc>
      </w:tr>
      <w:tr w:rsidR="00BF6D6B" w:rsidRPr="00F25F63" w14:paraId="492AB466" w14:textId="77777777" w:rsidTr="00EC36AF">
        <w:tc>
          <w:tcPr>
            <w:tcW w:w="2542" w:type="dxa"/>
            <w:gridSpan w:val="2"/>
            <w:tcBorders>
              <w:top w:val="nil"/>
              <w:left w:val="single" w:sz="8" w:space="0" w:color="333333"/>
              <w:bottom w:val="single" w:sz="8" w:space="0" w:color="333333"/>
            </w:tcBorders>
          </w:tcPr>
          <w:p w14:paraId="07E0D0FF" w14:textId="4F3A4A9C" w:rsidR="00BF6D6B" w:rsidRPr="000B1122" w:rsidRDefault="00BF6D6B" w:rsidP="00215F63">
            <w:pPr>
              <w:pStyle w:val="Firstfooter"/>
              <w:framePr w:hSpace="181" w:wrap="around" w:vAnchor="text" w:hAnchor="margin" w:xAlign="center" w:y="1"/>
              <w:spacing w:before="80"/>
              <w:rPr>
                <w:rFonts w:ascii="Calibri" w:hAnsi="Calibri"/>
                <w:sz w:val="14"/>
                <w:szCs w:val="14"/>
                <w:lang w:val="fr-FR"/>
              </w:rPr>
            </w:pPr>
            <w:bookmarkStart w:id="0" w:name="_Toc419901105"/>
            <w:bookmarkStart w:id="1" w:name="_Toc423525449"/>
            <w:bookmarkStart w:id="2" w:name="_Toc424821404"/>
            <w:bookmarkStart w:id="3" w:name="_Toc429043947"/>
            <w:bookmarkStart w:id="4" w:name="_Toc430351609"/>
            <w:bookmarkStart w:id="5" w:name="_Toc435101735"/>
            <w:bookmarkStart w:id="6" w:name="_Toc436994413"/>
            <w:bookmarkStart w:id="7" w:name="_Toc437951325"/>
            <w:bookmarkStart w:id="8" w:name="_Toc439770080"/>
            <w:bookmarkStart w:id="9" w:name="_Toc442697164"/>
            <w:bookmarkStart w:id="10" w:name="_Toc443314394"/>
            <w:bookmarkStart w:id="11" w:name="_Toc451159939"/>
            <w:bookmarkStart w:id="12" w:name="_Toc452042281"/>
            <w:bookmarkStart w:id="13" w:name="_Toc453246381"/>
            <w:bookmarkStart w:id="14" w:name="_Toc455568904"/>
            <w:bookmarkStart w:id="15" w:name="_Toc458763330"/>
            <w:bookmarkStart w:id="16" w:name="_Toc461613918"/>
            <w:bookmarkStart w:id="17" w:name="_Toc464028551"/>
            <w:bookmarkStart w:id="18" w:name="_Toc466292710"/>
            <w:bookmarkStart w:id="19" w:name="_Toc467229207"/>
            <w:bookmarkStart w:id="20" w:name="_Toc468199507"/>
            <w:bookmarkStart w:id="21" w:name="_Toc469058076"/>
            <w:bookmarkStart w:id="22" w:name="_Toc472413644"/>
            <w:bookmarkStart w:id="23" w:name="_Toc473107255"/>
            <w:bookmarkStart w:id="24" w:name="_Toc474850426"/>
            <w:bookmarkStart w:id="25" w:name="_Toc476061804"/>
            <w:bookmarkStart w:id="26" w:name="_Toc477355857"/>
            <w:bookmarkStart w:id="27" w:name="_Toc478045193"/>
            <w:bookmarkStart w:id="28" w:name="_Toc479170883"/>
            <w:bookmarkStart w:id="29" w:name="_Toc481736911"/>
            <w:bookmarkStart w:id="30" w:name="_Toc483991757"/>
            <w:bookmarkStart w:id="31" w:name="_Toc484612679"/>
            <w:bookmarkStart w:id="32" w:name="_Toc486861814"/>
            <w:bookmarkStart w:id="33" w:name="_Toc489604238"/>
            <w:bookmarkStart w:id="34" w:name="_Toc490733845"/>
            <w:bookmarkStart w:id="35" w:name="_Toc492473911"/>
            <w:bookmarkStart w:id="36" w:name="_Toc493239105"/>
            <w:bookmarkStart w:id="37" w:name="_Toc494706558"/>
            <w:bookmarkStart w:id="38" w:name="_Toc496867146"/>
            <w:bookmarkStart w:id="39" w:name="_Toc497466139"/>
            <w:bookmarkStart w:id="40" w:name="_Toc498510151"/>
            <w:bookmarkStart w:id="41" w:name="_Toc499892913"/>
            <w:bookmarkStart w:id="42" w:name="_Toc500928319"/>
            <w:bookmarkStart w:id="43" w:name="_Toc503278431"/>
            <w:bookmarkStart w:id="44" w:name="_Toc508115955"/>
            <w:bookmarkStart w:id="45" w:name="_Toc509306683"/>
            <w:bookmarkStart w:id="46" w:name="_Toc510616268"/>
            <w:bookmarkStart w:id="47" w:name="_Toc512954040"/>
            <w:bookmarkStart w:id="48" w:name="_Toc513554834"/>
            <w:bookmarkStart w:id="49" w:name="_Toc514942256"/>
            <w:bookmarkStart w:id="50" w:name="_Toc516152547"/>
            <w:bookmarkStart w:id="51" w:name="_Toc517084118"/>
            <w:bookmarkStart w:id="52" w:name="_Toc517962986"/>
            <w:bookmarkStart w:id="53" w:name="_Toc525139683"/>
            <w:bookmarkStart w:id="54" w:name="_Toc526173593"/>
            <w:bookmarkStart w:id="55" w:name="_Toc527641977"/>
            <w:bookmarkStart w:id="56" w:name="_Toc528154636"/>
            <w:bookmarkStart w:id="57" w:name="_Toc530564025"/>
            <w:bookmarkStart w:id="58" w:name="_Toc535414802"/>
            <w:bookmarkStart w:id="59" w:name="_Toc536450183"/>
            <w:bookmarkStart w:id="60" w:name="_Toc7430869"/>
            <w:bookmarkStart w:id="61" w:name="_Toc11673090"/>
            <w:bookmarkStart w:id="62" w:name="_Toc11942195"/>
            <w:bookmarkStart w:id="63" w:name="_Toc19268825"/>
            <w:bookmarkStart w:id="64" w:name="_Toc22049215"/>
            <w:bookmarkStart w:id="65" w:name="_Toc23412314"/>
            <w:bookmarkStart w:id="66" w:name="_Toc24538159"/>
            <w:bookmarkStart w:id="67" w:name="_Toc25845763"/>
            <w:bookmarkStart w:id="68" w:name="_Toc26799550"/>
            <w:bookmarkStart w:id="69" w:name="_Toc49845626"/>
            <w:bookmarkStart w:id="70" w:name="_Toc62805772"/>
            <w:bookmarkStart w:id="71" w:name="_Toc63688620"/>
            <w:bookmarkStart w:id="72" w:name="_Toc76729006"/>
            <w:bookmarkStart w:id="73" w:name="_Toc161933867"/>
            <w:bookmarkStart w:id="74" w:name="_Toc162463784"/>
            <w:bookmarkStart w:id="75" w:name="_Toc196315055"/>
            <w:r w:rsidRPr="000B1122">
              <w:rPr>
                <w:rFonts w:ascii="Calibri" w:hAnsi="Calibri"/>
                <w:sz w:val="14"/>
                <w:szCs w:val="14"/>
                <w:lang w:val="fr-FR"/>
              </w:rPr>
              <w:t xml:space="preserve">Place des Nations CH-1211 </w:t>
            </w:r>
            <w:r w:rsidRPr="000B1122">
              <w:rPr>
                <w:rFonts w:ascii="Calibri" w:hAnsi="Calibri"/>
                <w:sz w:val="14"/>
                <w:szCs w:val="14"/>
                <w:lang w:val="fr-FR"/>
              </w:rPr>
              <w:br/>
              <w:t xml:space="preserve">Genève 20 (Suisse) </w:t>
            </w:r>
            <w:r w:rsidRPr="000B1122">
              <w:rPr>
                <w:rFonts w:ascii="Calibri" w:hAnsi="Calibri"/>
                <w:sz w:val="14"/>
                <w:szCs w:val="14"/>
                <w:lang w:val="fr-FR"/>
              </w:rPr>
              <w:br/>
            </w:r>
            <w:proofErr w:type="gramStart"/>
            <w:r w:rsidRPr="000B1122">
              <w:rPr>
                <w:rFonts w:ascii="Calibri" w:hAnsi="Calibri"/>
                <w:sz w:val="14"/>
                <w:szCs w:val="14"/>
                <w:lang w:val="fr-FR"/>
              </w:rPr>
              <w:t>Tél</w:t>
            </w:r>
            <w:r w:rsidR="00DB4825" w:rsidRPr="000B1122">
              <w:rPr>
                <w:rFonts w:ascii="Calibri" w:hAnsi="Calibri"/>
                <w:sz w:val="14"/>
                <w:szCs w:val="14"/>
                <w:lang w:val="fr-FR"/>
              </w:rPr>
              <w:t>.</w:t>
            </w:r>
            <w:r w:rsidRPr="000B1122">
              <w:rPr>
                <w:rFonts w:ascii="Calibri" w:hAnsi="Calibri"/>
                <w:sz w:val="14"/>
                <w:szCs w:val="14"/>
                <w:lang w:val="fr-FR"/>
              </w:rPr>
              <w:t>:</w:t>
            </w:r>
            <w:proofErr w:type="gramEnd"/>
            <w:r w:rsidRPr="000B1122">
              <w:rPr>
                <w:rFonts w:ascii="Calibri" w:hAnsi="Calibri"/>
                <w:sz w:val="14"/>
                <w:szCs w:val="14"/>
                <w:lang w:val="fr-FR"/>
              </w:rPr>
              <w:t xml:space="preserve"> </w:t>
            </w:r>
            <w:r w:rsidRPr="000B1122">
              <w:rPr>
                <w:rFonts w:ascii="Calibri" w:hAnsi="Calibri"/>
                <w:sz w:val="14"/>
                <w:szCs w:val="14"/>
                <w:lang w:val="fr-FR"/>
              </w:rPr>
              <w:tab/>
              <w:t>+41 22 730 5111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0B1122">
              <w:rPr>
                <w:rFonts w:ascii="Calibri" w:hAnsi="Calibri"/>
                <w:sz w:val="14"/>
                <w:szCs w:val="14"/>
                <w:lang w:val="fr-FR"/>
              </w:rPr>
              <w:t xml:space="preserve"> </w:t>
            </w:r>
          </w:p>
          <w:p w14:paraId="56BE8B32" w14:textId="77777777" w:rsidR="00BF6D6B" w:rsidRPr="000B1122" w:rsidRDefault="00BF6D6B" w:rsidP="00215F63">
            <w:pPr>
              <w:framePr w:hSpace="181" w:wrap="around" w:vAnchor="text" w:hAnchor="margin" w:xAlign="center" w:y="1"/>
              <w:spacing w:before="0"/>
              <w:jc w:val="left"/>
              <w:rPr>
                <w:rFonts w:ascii="Arial" w:hAnsi="Arial" w:cs="Arial"/>
                <w:color w:val="FFFFFF"/>
                <w:sz w:val="18"/>
                <w:lang w:val="fr-FR"/>
              </w:rPr>
            </w:pPr>
            <w:proofErr w:type="gramStart"/>
            <w:r w:rsidRPr="000B1122">
              <w:rPr>
                <w:b/>
                <w:bCs/>
                <w:sz w:val="14"/>
                <w:szCs w:val="14"/>
                <w:lang w:val="fr-FR"/>
              </w:rPr>
              <w:t>E</w:t>
            </w:r>
            <w:r w:rsidR="00DB4825" w:rsidRPr="000B1122">
              <w:rPr>
                <w:b/>
                <w:bCs/>
                <w:sz w:val="14"/>
                <w:szCs w:val="14"/>
                <w:lang w:val="fr-FR"/>
              </w:rPr>
              <w:t>-</w:t>
            </w:r>
            <w:r w:rsidRPr="000B1122">
              <w:rPr>
                <w:b/>
                <w:bCs/>
                <w:sz w:val="14"/>
                <w:szCs w:val="14"/>
                <w:lang w:val="fr-FR"/>
              </w:rPr>
              <w:t>mail:</w:t>
            </w:r>
            <w:proofErr w:type="gramEnd"/>
            <w:r w:rsidRPr="000B1122">
              <w:rPr>
                <w:b/>
                <w:bCs/>
                <w:sz w:val="14"/>
                <w:szCs w:val="14"/>
                <w:lang w:val="fr-FR"/>
              </w:rPr>
              <w:tab/>
              <w:t>itumail@itu.int</w:t>
            </w:r>
          </w:p>
        </w:tc>
        <w:tc>
          <w:tcPr>
            <w:tcW w:w="3969" w:type="dxa"/>
            <w:tcBorders>
              <w:top w:val="nil"/>
              <w:bottom w:val="single" w:sz="8" w:space="0" w:color="333333"/>
            </w:tcBorders>
          </w:tcPr>
          <w:p w14:paraId="66EEDEB8" w14:textId="77777777" w:rsidR="00BF6D6B" w:rsidRPr="000B1122" w:rsidRDefault="00BF6D6B" w:rsidP="00215F63">
            <w:pPr>
              <w:keepNext/>
              <w:framePr w:hSpace="181" w:wrap="around" w:vAnchor="text" w:hAnchor="margin" w:xAlign="center" w:y="1"/>
              <w:spacing w:before="80" w:after="80"/>
              <w:jc w:val="left"/>
              <w:outlineLvl w:val="0"/>
              <w:rPr>
                <w:color w:val="FFFFFF"/>
                <w:lang w:val="fr-FR"/>
              </w:rPr>
            </w:pPr>
            <w:bookmarkStart w:id="76" w:name="_Toc419901106"/>
            <w:bookmarkStart w:id="77" w:name="_Toc423525450"/>
            <w:bookmarkStart w:id="78" w:name="_Toc424821405"/>
            <w:bookmarkStart w:id="79" w:name="_Toc429043948"/>
            <w:bookmarkStart w:id="80" w:name="_Toc430351610"/>
            <w:bookmarkStart w:id="81" w:name="_Toc435101736"/>
            <w:bookmarkStart w:id="82" w:name="_Toc436994414"/>
            <w:bookmarkStart w:id="83" w:name="_Toc437951326"/>
            <w:bookmarkStart w:id="84" w:name="_Toc439770081"/>
            <w:bookmarkStart w:id="85" w:name="_Toc442697165"/>
            <w:bookmarkStart w:id="86" w:name="_Toc443314395"/>
            <w:bookmarkStart w:id="87" w:name="_Toc451159940"/>
            <w:bookmarkStart w:id="88" w:name="_Toc452042282"/>
            <w:bookmarkStart w:id="89" w:name="_Toc453246382"/>
            <w:bookmarkStart w:id="90" w:name="_Toc455568905"/>
            <w:bookmarkStart w:id="91" w:name="_Toc458763331"/>
            <w:bookmarkStart w:id="92" w:name="_Toc461613919"/>
            <w:bookmarkStart w:id="93" w:name="_Toc464028552"/>
            <w:bookmarkStart w:id="94" w:name="_Toc466292711"/>
            <w:bookmarkStart w:id="95" w:name="_Toc467229208"/>
            <w:bookmarkStart w:id="96" w:name="_Toc468199508"/>
            <w:bookmarkStart w:id="97" w:name="_Toc469058077"/>
            <w:bookmarkStart w:id="98" w:name="_Toc472413645"/>
            <w:bookmarkStart w:id="99" w:name="_Toc473107256"/>
            <w:bookmarkStart w:id="100" w:name="_Toc474850427"/>
            <w:bookmarkStart w:id="101" w:name="_Toc476061805"/>
            <w:bookmarkStart w:id="102" w:name="_Toc477355858"/>
            <w:bookmarkStart w:id="103" w:name="_Toc478045194"/>
            <w:bookmarkStart w:id="104" w:name="_Toc479170884"/>
            <w:bookmarkStart w:id="105" w:name="_Toc481736912"/>
            <w:bookmarkStart w:id="106" w:name="_Toc483991758"/>
            <w:bookmarkStart w:id="107" w:name="_Toc484612680"/>
            <w:bookmarkStart w:id="108" w:name="_Toc486861815"/>
            <w:bookmarkStart w:id="109" w:name="_Toc489604239"/>
            <w:bookmarkStart w:id="110" w:name="_Toc490733846"/>
            <w:bookmarkStart w:id="111" w:name="_Toc492473912"/>
            <w:bookmarkStart w:id="112" w:name="_Toc493239106"/>
            <w:bookmarkStart w:id="113" w:name="_Toc494706559"/>
            <w:bookmarkStart w:id="114" w:name="_Toc496867147"/>
            <w:bookmarkStart w:id="115" w:name="_Toc497466140"/>
            <w:bookmarkStart w:id="116" w:name="_Toc498510152"/>
            <w:bookmarkStart w:id="117" w:name="_Toc499892914"/>
            <w:bookmarkStart w:id="118" w:name="_Toc500928320"/>
            <w:bookmarkStart w:id="119" w:name="_Toc503278432"/>
            <w:bookmarkStart w:id="120" w:name="_Toc508115956"/>
            <w:bookmarkStart w:id="121" w:name="_Toc509306684"/>
            <w:bookmarkStart w:id="122" w:name="_Toc510616269"/>
            <w:bookmarkStart w:id="123" w:name="_Toc512954041"/>
            <w:bookmarkStart w:id="124" w:name="_Toc513554835"/>
            <w:bookmarkStart w:id="125" w:name="_Toc514942257"/>
            <w:bookmarkStart w:id="126" w:name="_Toc516152548"/>
            <w:bookmarkStart w:id="127" w:name="_Toc517084119"/>
            <w:bookmarkStart w:id="128" w:name="_Toc517962987"/>
            <w:bookmarkStart w:id="129" w:name="_Toc525139684"/>
            <w:bookmarkStart w:id="130" w:name="_Toc526173594"/>
            <w:bookmarkStart w:id="131" w:name="_Toc527641978"/>
            <w:bookmarkStart w:id="132" w:name="_Toc528154637"/>
            <w:bookmarkStart w:id="133" w:name="_Toc530564026"/>
            <w:bookmarkStart w:id="134" w:name="_Toc535414803"/>
            <w:bookmarkStart w:id="135" w:name="_Toc536450184"/>
            <w:bookmarkStart w:id="136" w:name="_Toc7430870"/>
            <w:bookmarkStart w:id="137" w:name="_Toc11673091"/>
            <w:bookmarkStart w:id="138" w:name="_Toc11942196"/>
            <w:bookmarkStart w:id="139" w:name="_Toc19268826"/>
            <w:bookmarkStart w:id="140" w:name="_Toc22049216"/>
            <w:bookmarkStart w:id="141" w:name="_Toc23412315"/>
            <w:bookmarkStart w:id="142" w:name="_Toc24538160"/>
            <w:bookmarkStart w:id="143" w:name="_Toc25845764"/>
            <w:bookmarkStart w:id="144" w:name="_Toc26799551"/>
            <w:bookmarkStart w:id="145" w:name="_Toc49845627"/>
            <w:bookmarkStart w:id="146" w:name="_Toc62805773"/>
            <w:bookmarkStart w:id="147" w:name="_Toc63688621"/>
            <w:bookmarkStart w:id="148" w:name="_Toc76729007"/>
            <w:bookmarkStart w:id="149" w:name="_Toc161933868"/>
            <w:bookmarkStart w:id="150" w:name="_Toc162463785"/>
            <w:bookmarkStart w:id="151" w:name="_Toc196315056"/>
            <w:r w:rsidRPr="000B1122">
              <w:rPr>
                <w:b/>
                <w:bCs/>
                <w:sz w:val="14"/>
                <w:szCs w:val="14"/>
                <w:lang w:val="fr-FR"/>
              </w:rPr>
              <w:t xml:space="preserve">Bureau de la normalisation des télécommunications (TSB) </w:t>
            </w:r>
            <w:r w:rsidRPr="000B1122">
              <w:rPr>
                <w:b/>
                <w:bCs/>
                <w:sz w:val="14"/>
                <w:szCs w:val="14"/>
                <w:lang w:val="fr-FR"/>
              </w:rPr>
              <w:br/>
            </w:r>
            <w:proofErr w:type="gramStart"/>
            <w:r w:rsidRPr="000B1122">
              <w:rPr>
                <w:b/>
                <w:bCs/>
                <w:sz w:val="14"/>
                <w:szCs w:val="14"/>
                <w:lang w:val="fr-FR"/>
              </w:rPr>
              <w:t>Tél</w:t>
            </w:r>
            <w:r w:rsidR="00DB4825" w:rsidRPr="000B1122">
              <w:rPr>
                <w:b/>
                <w:bCs/>
                <w:sz w:val="14"/>
                <w:szCs w:val="14"/>
                <w:lang w:val="fr-FR"/>
              </w:rPr>
              <w:t>.</w:t>
            </w:r>
            <w:r w:rsidRPr="000B1122">
              <w:rPr>
                <w:b/>
                <w:bCs/>
                <w:sz w:val="14"/>
                <w:szCs w:val="14"/>
                <w:lang w:val="fr-FR"/>
              </w:rPr>
              <w:t>:</w:t>
            </w:r>
            <w:proofErr w:type="gramEnd"/>
            <w:r w:rsidRPr="000B1122">
              <w:rPr>
                <w:b/>
                <w:bCs/>
                <w:sz w:val="14"/>
                <w:szCs w:val="14"/>
                <w:lang w:val="fr-FR"/>
              </w:rPr>
              <w:tab/>
              <w:t>+41 22 730 5211</w:t>
            </w:r>
            <w:r w:rsidRPr="000B1122">
              <w:rPr>
                <w:b/>
                <w:bCs/>
                <w:sz w:val="14"/>
                <w:szCs w:val="14"/>
                <w:lang w:val="fr-FR"/>
              </w:rPr>
              <w:br/>
            </w:r>
            <w:proofErr w:type="gramStart"/>
            <w:r w:rsidRPr="000B1122">
              <w:rPr>
                <w:b/>
                <w:bCs/>
                <w:sz w:val="14"/>
                <w:szCs w:val="14"/>
                <w:lang w:val="fr-FR"/>
              </w:rPr>
              <w:t>Fax:</w:t>
            </w:r>
            <w:proofErr w:type="gramEnd"/>
            <w:r w:rsidRPr="000B1122">
              <w:rPr>
                <w:b/>
                <w:bCs/>
                <w:sz w:val="14"/>
                <w:szCs w:val="14"/>
                <w:lang w:val="fr-FR"/>
              </w:rPr>
              <w:tab/>
              <w:t>+41 22 730 5853</w:t>
            </w:r>
            <w:r w:rsidRPr="000B1122">
              <w:rPr>
                <w:b/>
                <w:bCs/>
                <w:sz w:val="14"/>
                <w:szCs w:val="14"/>
                <w:lang w:val="fr-FR"/>
              </w:rPr>
              <w:br/>
            </w:r>
            <w:proofErr w:type="gramStart"/>
            <w:r w:rsidRPr="000B1122">
              <w:rPr>
                <w:b/>
                <w:bCs/>
                <w:sz w:val="14"/>
                <w:szCs w:val="14"/>
                <w:lang w:val="fr-FR"/>
              </w:rPr>
              <w:t>E</w:t>
            </w:r>
            <w:r w:rsidR="00DB4825" w:rsidRPr="000B1122">
              <w:rPr>
                <w:b/>
                <w:bCs/>
                <w:sz w:val="14"/>
                <w:szCs w:val="14"/>
                <w:lang w:val="fr-FR"/>
              </w:rPr>
              <w:t>-</w:t>
            </w:r>
            <w:r w:rsidRPr="000B1122">
              <w:rPr>
                <w:b/>
                <w:bCs/>
                <w:sz w:val="14"/>
                <w:szCs w:val="14"/>
                <w:lang w:val="fr-FR"/>
              </w:rPr>
              <w:t>mail:</w:t>
            </w:r>
            <w:proofErr w:type="gramEnd"/>
            <w:r w:rsidRPr="000B1122">
              <w:rPr>
                <w:b/>
                <w:bCs/>
                <w:sz w:val="14"/>
                <w:szCs w:val="14"/>
                <w:lang w:val="fr-FR"/>
              </w:rPr>
              <w:tab/>
              <w:t xml:space="preserve">tsbmail@itu.int / </w:t>
            </w:r>
            <w:r w:rsidRPr="000B1122">
              <w:rPr>
                <w:rFonts w:eastAsia="SimSun" w:cs="Arial"/>
                <w:b/>
                <w:bCs/>
                <w:sz w:val="14"/>
                <w:szCs w:val="14"/>
                <w:lang w:val="fr-FR" w:eastAsia="zh-CN"/>
              </w:rPr>
              <w:t>tsbtson@itu.int</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tc>
        <w:tc>
          <w:tcPr>
            <w:tcW w:w="2669" w:type="dxa"/>
            <w:tcBorders>
              <w:top w:val="nil"/>
              <w:bottom w:val="single" w:sz="8" w:space="0" w:color="333333"/>
              <w:right w:val="single" w:sz="8" w:space="0" w:color="333333"/>
            </w:tcBorders>
          </w:tcPr>
          <w:p w14:paraId="74E325B6" w14:textId="77777777" w:rsidR="00BF6D6B" w:rsidRPr="000B1122" w:rsidRDefault="00BF6D6B" w:rsidP="00215F63">
            <w:pPr>
              <w:keepNext/>
              <w:framePr w:hSpace="181" w:wrap="around" w:vAnchor="text" w:hAnchor="margin" w:xAlign="center" w:y="1"/>
              <w:spacing w:before="80"/>
              <w:jc w:val="left"/>
              <w:outlineLvl w:val="0"/>
              <w:rPr>
                <w:b/>
                <w:bCs/>
                <w:sz w:val="14"/>
                <w:szCs w:val="14"/>
                <w:lang w:val="fr-FR"/>
              </w:rPr>
            </w:pPr>
            <w:bookmarkStart w:id="152" w:name="_Toc526173595"/>
            <w:bookmarkStart w:id="153" w:name="_Toc527641979"/>
            <w:bookmarkStart w:id="154" w:name="_Toc528154638"/>
            <w:bookmarkStart w:id="155" w:name="_Toc530564027"/>
            <w:bookmarkStart w:id="156" w:name="_Toc535414804"/>
            <w:bookmarkStart w:id="157" w:name="_Toc536450185"/>
            <w:bookmarkStart w:id="158" w:name="_Toc7430871"/>
            <w:bookmarkStart w:id="159" w:name="_Toc11673092"/>
            <w:bookmarkStart w:id="160" w:name="_Toc11942197"/>
            <w:bookmarkStart w:id="161" w:name="_Toc19268827"/>
            <w:bookmarkStart w:id="162" w:name="_Toc22049217"/>
            <w:bookmarkStart w:id="163" w:name="_Toc23412316"/>
            <w:bookmarkStart w:id="164" w:name="_Toc24538161"/>
            <w:bookmarkStart w:id="165" w:name="_Toc25845765"/>
            <w:bookmarkStart w:id="166" w:name="_Toc26799552"/>
            <w:bookmarkStart w:id="167" w:name="_Toc49845628"/>
            <w:bookmarkStart w:id="168" w:name="_Toc62805774"/>
            <w:bookmarkStart w:id="169" w:name="_Toc63688622"/>
            <w:bookmarkStart w:id="170" w:name="_Toc76729008"/>
            <w:bookmarkStart w:id="171" w:name="_Toc161933869"/>
            <w:bookmarkStart w:id="172" w:name="_Toc162463786"/>
            <w:bookmarkStart w:id="173" w:name="_Toc196315057"/>
            <w:bookmarkStart w:id="174" w:name="_Toc419901107"/>
            <w:bookmarkStart w:id="175" w:name="_Toc423525451"/>
            <w:bookmarkStart w:id="176" w:name="_Toc424821406"/>
            <w:bookmarkStart w:id="177" w:name="_Toc429043949"/>
            <w:bookmarkStart w:id="178" w:name="_Toc430351611"/>
            <w:bookmarkStart w:id="179" w:name="_Toc435101737"/>
            <w:bookmarkStart w:id="180" w:name="_Toc436994415"/>
            <w:bookmarkStart w:id="181" w:name="_Toc437951327"/>
            <w:bookmarkStart w:id="182" w:name="_Toc439770082"/>
            <w:bookmarkStart w:id="183" w:name="_Toc442697166"/>
            <w:bookmarkStart w:id="184" w:name="_Toc443314396"/>
            <w:bookmarkStart w:id="185" w:name="_Toc451159941"/>
            <w:bookmarkStart w:id="186" w:name="_Toc452042283"/>
            <w:bookmarkStart w:id="187" w:name="_Toc453246383"/>
            <w:bookmarkStart w:id="188" w:name="_Toc455568906"/>
            <w:bookmarkStart w:id="189" w:name="_Toc458763332"/>
            <w:bookmarkStart w:id="190" w:name="_Toc461613920"/>
            <w:bookmarkStart w:id="191" w:name="_Toc464028553"/>
            <w:bookmarkStart w:id="192" w:name="_Toc466292712"/>
            <w:bookmarkStart w:id="193" w:name="_Toc467229209"/>
            <w:bookmarkStart w:id="194" w:name="_Toc468199509"/>
            <w:bookmarkStart w:id="195" w:name="_Toc469058078"/>
            <w:bookmarkStart w:id="196" w:name="_Toc472413646"/>
            <w:bookmarkStart w:id="197" w:name="_Toc473107257"/>
            <w:bookmarkStart w:id="198" w:name="_Toc474850428"/>
            <w:bookmarkStart w:id="199" w:name="_Toc476061806"/>
            <w:bookmarkStart w:id="200" w:name="_Toc477355859"/>
            <w:bookmarkStart w:id="201" w:name="_Toc478045195"/>
            <w:bookmarkStart w:id="202" w:name="_Toc479170885"/>
            <w:bookmarkStart w:id="203" w:name="_Toc481736913"/>
            <w:bookmarkStart w:id="204" w:name="_Toc483991759"/>
            <w:bookmarkStart w:id="205" w:name="_Toc484612681"/>
            <w:bookmarkStart w:id="206" w:name="_Toc486861816"/>
            <w:bookmarkStart w:id="207" w:name="_Toc489604240"/>
            <w:bookmarkStart w:id="208" w:name="_Toc490733847"/>
            <w:bookmarkStart w:id="209" w:name="_Toc492473913"/>
            <w:bookmarkStart w:id="210" w:name="_Toc493239107"/>
            <w:bookmarkStart w:id="211" w:name="_Toc494706560"/>
            <w:bookmarkStart w:id="212" w:name="_Toc496867148"/>
            <w:bookmarkStart w:id="213" w:name="_Toc497466141"/>
            <w:bookmarkStart w:id="214" w:name="_Toc498510153"/>
            <w:bookmarkStart w:id="215" w:name="_Toc499892915"/>
            <w:bookmarkStart w:id="216" w:name="_Toc500928321"/>
            <w:bookmarkStart w:id="217" w:name="_Toc503278433"/>
            <w:bookmarkStart w:id="218" w:name="_Toc508115957"/>
            <w:bookmarkStart w:id="219" w:name="_Toc509306685"/>
            <w:bookmarkStart w:id="220" w:name="_Toc510616270"/>
            <w:bookmarkStart w:id="221" w:name="_Toc512954042"/>
            <w:bookmarkStart w:id="222" w:name="_Toc513554836"/>
            <w:bookmarkStart w:id="223" w:name="_Toc514942258"/>
            <w:bookmarkStart w:id="224" w:name="_Toc516152549"/>
            <w:bookmarkStart w:id="225" w:name="_Toc517084120"/>
            <w:bookmarkStart w:id="226" w:name="_Toc517962988"/>
            <w:bookmarkStart w:id="227" w:name="_Toc525139685"/>
            <w:r w:rsidRPr="000B1122">
              <w:rPr>
                <w:b/>
                <w:bCs/>
                <w:sz w:val="14"/>
                <w:szCs w:val="14"/>
                <w:lang w:val="fr-FR"/>
              </w:rPr>
              <w:t xml:space="preserve">Bureau des radiocommunications (BR) </w:t>
            </w:r>
            <w:r w:rsidRPr="000B1122">
              <w:rPr>
                <w:b/>
                <w:bCs/>
                <w:sz w:val="14"/>
                <w:szCs w:val="14"/>
                <w:lang w:val="fr-FR"/>
              </w:rPr>
              <w:br/>
            </w:r>
            <w:proofErr w:type="gramStart"/>
            <w:r w:rsidRPr="000B1122">
              <w:rPr>
                <w:b/>
                <w:bCs/>
                <w:sz w:val="14"/>
                <w:szCs w:val="14"/>
                <w:lang w:val="fr-FR"/>
              </w:rPr>
              <w:t>Tél</w:t>
            </w:r>
            <w:r w:rsidR="00DB4825" w:rsidRPr="000B1122">
              <w:rPr>
                <w:b/>
                <w:bCs/>
                <w:sz w:val="14"/>
                <w:szCs w:val="14"/>
                <w:lang w:val="fr-FR"/>
              </w:rPr>
              <w:t>.</w:t>
            </w:r>
            <w:r w:rsidRPr="000B1122">
              <w:rPr>
                <w:b/>
                <w:bCs/>
                <w:sz w:val="14"/>
                <w:szCs w:val="14"/>
                <w:lang w:val="fr-FR"/>
              </w:rPr>
              <w:t>:</w:t>
            </w:r>
            <w:proofErr w:type="gramEnd"/>
            <w:r w:rsidRPr="000B1122">
              <w:rPr>
                <w:b/>
                <w:bCs/>
                <w:sz w:val="14"/>
                <w:szCs w:val="14"/>
                <w:lang w:val="fr-FR"/>
              </w:rPr>
              <w:tab/>
              <w:t>+41 22 730 5560</w:t>
            </w:r>
            <w:r w:rsidRPr="000B1122">
              <w:rPr>
                <w:b/>
                <w:bCs/>
                <w:sz w:val="14"/>
                <w:szCs w:val="14"/>
                <w:lang w:val="fr-FR"/>
              </w:rPr>
              <w:br/>
            </w:r>
            <w:proofErr w:type="gramStart"/>
            <w:r w:rsidRPr="000B1122">
              <w:rPr>
                <w:b/>
                <w:bCs/>
                <w:sz w:val="14"/>
                <w:szCs w:val="14"/>
                <w:lang w:val="fr-FR"/>
              </w:rPr>
              <w:t>Fax:</w:t>
            </w:r>
            <w:proofErr w:type="gramEnd"/>
            <w:r w:rsidRPr="000B1122">
              <w:rPr>
                <w:b/>
                <w:bCs/>
                <w:sz w:val="14"/>
                <w:szCs w:val="14"/>
                <w:lang w:val="fr-FR"/>
              </w:rPr>
              <w:tab/>
              <w:t>+41 22 730 5785</w:t>
            </w:r>
            <w:r w:rsidRPr="000B1122">
              <w:rPr>
                <w:b/>
                <w:bCs/>
                <w:sz w:val="14"/>
                <w:szCs w:val="14"/>
                <w:lang w:val="fr-FR"/>
              </w:rPr>
              <w:br/>
            </w:r>
            <w:proofErr w:type="gramStart"/>
            <w:r w:rsidRPr="000B1122">
              <w:rPr>
                <w:b/>
                <w:bCs/>
                <w:sz w:val="14"/>
                <w:szCs w:val="14"/>
                <w:lang w:val="fr-FR"/>
              </w:rPr>
              <w:t>E</w:t>
            </w:r>
            <w:r w:rsidR="00DB4825" w:rsidRPr="000B1122">
              <w:rPr>
                <w:b/>
                <w:bCs/>
                <w:sz w:val="14"/>
                <w:szCs w:val="14"/>
                <w:lang w:val="fr-FR"/>
              </w:rPr>
              <w:t>-</w:t>
            </w:r>
            <w:r w:rsidRPr="000B1122">
              <w:rPr>
                <w:b/>
                <w:bCs/>
                <w:sz w:val="14"/>
                <w:szCs w:val="14"/>
                <w:lang w:val="fr-FR"/>
              </w:rPr>
              <w:t>mail:</w:t>
            </w:r>
            <w:proofErr w:type="gramEnd"/>
            <w:r w:rsidRPr="000B1122">
              <w:rPr>
                <w:b/>
                <w:bCs/>
                <w:sz w:val="14"/>
                <w:szCs w:val="14"/>
                <w:lang w:val="fr-FR"/>
              </w:rPr>
              <w:tab/>
            </w:r>
            <w:hyperlink r:id="rId8" w:history="1">
              <w:r w:rsidR="009672F7" w:rsidRPr="000B1122">
                <w:rPr>
                  <w:rStyle w:val="Hyperlink"/>
                  <w:b/>
                  <w:bCs/>
                  <w:color w:val="auto"/>
                  <w:sz w:val="14"/>
                  <w:szCs w:val="14"/>
                  <w:u w:val="none"/>
                  <w:lang w:val="fr-FR"/>
                </w:rPr>
                <w:t>brmail@itu.int</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hyperlink>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tc>
      </w:tr>
    </w:tbl>
    <w:p w14:paraId="06577B82" w14:textId="77777777" w:rsidR="00BF6D6B" w:rsidRPr="000B1122" w:rsidRDefault="00BF6D6B" w:rsidP="00BF6D6B">
      <w:pPr>
        <w:rPr>
          <w:lang w:val="fr-FR"/>
        </w:rPr>
      </w:pPr>
    </w:p>
    <w:p w14:paraId="6529E485" w14:textId="77777777" w:rsidR="00BF6D6B" w:rsidRPr="000B1122" w:rsidRDefault="00BF6D6B" w:rsidP="00BF6D6B">
      <w:pPr>
        <w:rPr>
          <w:lang w:val="fr-FR"/>
        </w:rPr>
        <w:sectPr w:rsidR="00BF6D6B" w:rsidRPr="000B1122" w:rsidSect="00BF6D6B">
          <w:footerReference w:type="first" r:id="rId9"/>
          <w:type w:val="continuous"/>
          <w:pgSz w:w="11901" w:h="16840" w:code="9"/>
          <w:pgMar w:top="1134" w:right="1418" w:bottom="1701" w:left="1418" w:header="720" w:footer="720" w:gutter="0"/>
          <w:paperSrc w:first="15" w:other="15"/>
          <w:cols w:space="720"/>
          <w:titlePg/>
          <w:docGrid w:linePitch="360"/>
        </w:sectPr>
      </w:pPr>
    </w:p>
    <w:p w14:paraId="1330A84C" w14:textId="77777777" w:rsidR="00BF6D6B" w:rsidRPr="000B1122" w:rsidRDefault="00BF6D6B" w:rsidP="00B267F6">
      <w:pPr>
        <w:pStyle w:val="Heading1"/>
        <w:keepNext w:val="0"/>
        <w:widowControl w:val="0"/>
        <w:rPr>
          <w:lang w:val="fr-FR"/>
        </w:rPr>
      </w:pPr>
      <w:bookmarkStart w:id="228" w:name="_Toc419901108"/>
      <w:bookmarkStart w:id="229" w:name="_Toc423525452"/>
      <w:bookmarkStart w:id="230" w:name="_Toc424821407"/>
      <w:bookmarkStart w:id="231" w:name="_Toc428366200"/>
      <w:bookmarkStart w:id="232" w:name="_Toc429043950"/>
      <w:bookmarkStart w:id="233" w:name="_Toc430351612"/>
      <w:bookmarkStart w:id="234" w:name="_Toc435101738"/>
      <w:bookmarkStart w:id="235" w:name="_Toc436994416"/>
      <w:bookmarkStart w:id="236" w:name="_Toc437951328"/>
      <w:bookmarkStart w:id="237" w:name="_Toc439770083"/>
      <w:bookmarkStart w:id="238" w:name="_Toc442697167"/>
      <w:bookmarkStart w:id="239" w:name="_Toc443314397"/>
      <w:bookmarkStart w:id="240" w:name="_Toc451159942"/>
      <w:bookmarkStart w:id="241" w:name="_Toc452042284"/>
      <w:bookmarkStart w:id="242" w:name="_Toc453246384"/>
      <w:bookmarkStart w:id="243" w:name="_Toc455568907"/>
      <w:bookmarkStart w:id="244" w:name="_Toc458763333"/>
      <w:bookmarkStart w:id="245" w:name="_Toc461613921"/>
      <w:bookmarkStart w:id="246" w:name="_Toc464028554"/>
      <w:bookmarkStart w:id="247" w:name="_Toc466292713"/>
      <w:bookmarkStart w:id="248" w:name="_Toc467229210"/>
      <w:bookmarkStart w:id="249" w:name="_Toc468199510"/>
      <w:bookmarkStart w:id="250" w:name="_Toc469058079"/>
      <w:bookmarkStart w:id="251" w:name="_Toc472413647"/>
      <w:bookmarkStart w:id="252" w:name="_Toc473107258"/>
      <w:bookmarkStart w:id="253" w:name="_Toc474850429"/>
      <w:bookmarkStart w:id="254" w:name="_Toc476061807"/>
      <w:bookmarkStart w:id="255" w:name="_Toc477355860"/>
      <w:bookmarkStart w:id="256" w:name="_Toc478045196"/>
      <w:bookmarkStart w:id="257" w:name="_Toc479170886"/>
      <w:bookmarkStart w:id="258" w:name="_Toc481736914"/>
      <w:bookmarkStart w:id="259" w:name="_Toc483991760"/>
      <w:bookmarkStart w:id="260" w:name="_Toc484612682"/>
      <w:bookmarkStart w:id="261" w:name="_Toc486861817"/>
      <w:bookmarkStart w:id="262" w:name="_Toc489604241"/>
      <w:bookmarkStart w:id="263" w:name="_Toc490733848"/>
      <w:bookmarkStart w:id="264" w:name="_Toc492473914"/>
      <w:bookmarkStart w:id="265" w:name="_Toc493239108"/>
      <w:bookmarkStart w:id="266" w:name="_Toc494706561"/>
      <w:bookmarkStart w:id="267" w:name="_Toc496867149"/>
      <w:bookmarkStart w:id="268" w:name="_Toc497466142"/>
      <w:bookmarkStart w:id="269" w:name="_Toc498510154"/>
      <w:bookmarkStart w:id="270" w:name="_Toc499892916"/>
      <w:bookmarkStart w:id="271" w:name="_Toc500928322"/>
      <w:bookmarkStart w:id="272" w:name="_Toc503278434"/>
      <w:bookmarkStart w:id="273" w:name="_Toc508115958"/>
      <w:bookmarkStart w:id="274" w:name="_Toc509306686"/>
      <w:bookmarkStart w:id="275" w:name="_Toc510616271"/>
      <w:bookmarkStart w:id="276" w:name="_Toc512954043"/>
      <w:bookmarkStart w:id="277" w:name="_Toc513554837"/>
      <w:bookmarkStart w:id="278" w:name="_Toc514942259"/>
      <w:bookmarkStart w:id="279" w:name="_Toc516152550"/>
      <w:bookmarkStart w:id="280" w:name="_Toc517084121"/>
      <w:bookmarkStart w:id="281" w:name="_Toc517962989"/>
      <w:bookmarkStart w:id="282" w:name="_Toc525139686"/>
      <w:bookmarkStart w:id="283" w:name="_Toc526173596"/>
      <w:bookmarkStart w:id="284" w:name="_Toc527641980"/>
      <w:bookmarkStart w:id="285" w:name="_Toc528154639"/>
      <w:bookmarkStart w:id="286" w:name="_Toc530564028"/>
      <w:bookmarkStart w:id="287" w:name="_Toc535414805"/>
      <w:bookmarkStart w:id="288" w:name="_Toc536450186"/>
      <w:bookmarkStart w:id="289" w:name="_Toc169235"/>
      <w:bookmarkStart w:id="290" w:name="_Toc6472167"/>
      <w:bookmarkStart w:id="291" w:name="_Toc7430872"/>
      <w:bookmarkStart w:id="292" w:name="_Toc11673093"/>
      <w:bookmarkStart w:id="293" w:name="_Toc11942198"/>
      <w:bookmarkStart w:id="294" w:name="_Toc16076846"/>
      <w:bookmarkStart w:id="295" w:name="_Toc16521656"/>
      <w:bookmarkStart w:id="296" w:name="_Toc19268828"/>
      <w:bookmarkStart w:id="297" w:name="_Toc22049218"/>
      <w:bookmarkStart w:id="298" w:name="_Toc23412317"/>
      <w:bookmarkStart w:id="299" w:name="_Toc24538162"/>
      <w:bookmarkStart w:id="300" w:name="_Toc25845766"/>
      <w:bookmarkStart w:id="301" w:name="_Toc26799553"/>
      <w:bookmarkStart w:id="302" w:name="_Toc40273970"/>
      <w:bookmarkStart w:id="303" w:name="_Toc40274227"/>
      <w:bookmarkStart w:id="304" w:name="_Toc42092168"/>
      <w:bookmarkStart w:id="305" w:name="_Toc42092833"/>
      <w:bookmarkStart w:id="306" w:name="_Toc49845629"/>
      <w:bookmarkStart w:id="307" w:name="_Toc51764041"/>
      <w:bookmarkStart w:id="308" w:name="_Toc58332526"/>
      <w:bookmarkStart w:id="309" w:name="_Toc59553847"/>
      <w:bookmarkStart w:id="310" w:name="_Toc59624745"/>
      <w:bookmarkStart w:id="311" w:name="_Toc62805775"/>
      <w:bookmarkStart w:id="312" w:name="_Toc63688623"/>
      <w:bookmarkStart w:id="313" w:name="_Toc65050651"/>
      <w:bookmarkStart w:id="314" w:name="_Toc66289906"/>
      <w:bookmarkStart w:id="315" w:name="_Toc70589186"/>
      <w:bookmarkStart w:id="316" w:name="_Toc72943251"/>
      <w:bookmarkStart w:id="317" w:name="_Toc75270263"/>
      <w:bookmarkStart w:id="318" w:name="_Toc76729009"/>
      <w:bookmarkStart w:id="319" w:name="_Toc79585270"/>
      <w:bookmarkStart w:id="320" w:name="_Toc87364479"/>
      <w:bookmarkStart w:id="321" w:name="_Toc89865811"/>
      <w:bookmarkStart w:id="322" w:name="_Toc96667674"/>
      <w:bookmarkStart w:id="323" w:name="_Toc96667996"/>
      <w:bookmarkStart w:id="324" w:name="_Toc98774039"/>
      <w:bookmarkStart w:id="325" w:name="_Toc98774268"/>
      <w:bookmarkStart w:id="326" w:name="_Toc98774517"/>
      <w:bookmarkStart w:id="327" w:name="_Toc103354207"/>
      <w:bookmarkStart w:id="328" w:name="_Toc103354496"/>
      <w:bookmarkStart w:id="329" w:name="_Toc115273964"/>
      <w:bookmarkStart w:id="330" w:name="_Toc115274212"/>
      <w:bookmarkStart w:id="331" w:name="_Toc126849311"/>
      <w:bookmarkStart w:id="332" w:name="_Toc128988219"/>
      <w:bookmarkStart w:id="333" w:name="_Toc128989459"/>
      <w:bookmarkStart w:id="334" w:name="_Toc132189039"/>
      <w:bookmarkStart w:id="335" w:name="_Toc161933870"/>
      <w:bookmarkStart w:id="336" w:name="_Toc162463787"/>
      <w:bookmarkStart w:id="337" w:name="_Toc196315058"/>
      <w:r w:rsidRPr="000B1122">
        <w:rPr>
          <w:lang w:val="fr-FR"/>
        </w:rPr>
        <w:t>Table des matières</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4CB52740" w14:textId="77777777" w:rsidR="00BF6D6B" w:rsidRPr="000B1122" w:rsidRDefault="00BF6D6B" w:rsidP="008A464C">
      <w:pPr>
        <w:pStyle w:val="TOC1"/>
        <w:widowControl w:val="0"/>
        <w:tabs>
          <w:tab w:val="right" w:pos="8505"/>
        </w:tabs>
        <w:spacing w:before="0" w:after="0"/>
        <w:ind w:right="561"/>
        <w:jc w:val="right"/>
        <w:rPr>
          <w:i/>
          <w:noProof w:val="0"/>
        </w:rPr>
      </w:pPr>
      <w:r w:rsidRPr="000B1122">
        <w:rPr>
          <w:i/>
          <w:noProof w:val="0"/>
        </w:rPr>
        <w:t>Page</w:t>
      </w:r>
    </w:p>
    <w:p w14:paraId="3B66AA81" w14:textId="14DFC0B4" w:rsidR="00314DA4" w:rsidRPr="000B1122" w:rsidRDefault="00314DA4" w:rsidP="008A464C">
      <w:pPr>
        <w:pStyle w:val="TOC1"/>
        <w:spacing w:before="0"/>
        <w:rPr>
          <w:rFonts w:asciiTheme="minorHAnsi" w:eastAsiaTheme="minorEastAsia" w:hAnsiTheme="minorHAnsi" w:cstheme="minorBidi"/>
          <w:kern w:val="2"/>
          <w:sz w:val="22"/>
          <w:szCs w:val="22"/>
          <w:lang w:val="fr-CH" w:eastAsia="en-GB"/>
          <w14:ligatures w14:val="standardContextual"/>
        </w:rPr>
      </w:pPr>
      <w:r w:rsidRPr="000B1122">
        <w:rPr>
          <w:b/>
          <w:bCs/>
        </w:rPr>
        <w:t>INFORMATION GÉNÉRALE</w:t>
      </w:r>
    </w:p>
    <w:p w14:paraId="6CA7E89C" w14:textId="7974F6B9" w:rsidR="00314DA4" w:rsidRDefault="00314DA4" w:rsidP="00314DA4">
      <w:pPr>
        <w:pStyle w:val="TOC1"/>
        <w:rPr>
          <w:webHidden/>
        </w:rPr>
      </w:pPr>
      <w:r w:rsidRPr="000B1122">
        <w:t>Listes annexées au Bulletin d'exploitation de l'UIT:</w:t>
      </w:r>
      <w:r w:rsidRPr="000B1122">
        <w:rPr>
          <w:i/>
          <w:iCs/>
        </w:rPr>
        <w:t xml:space="preserve"> </w:t>
      </w:r>
      <w:r w:rsidRPr="000B1122">
        <w:rPr>
          <w:rFonts w:asciiTheme="minorHAnsi" w:hAnsiTheme="minorHAnsi"/>
          <w:i/>
          <w:iCs/>
        </w:rPr>
        <w:t>Note du TSB</w:t>
      </w:r>
      <w:r w:rsidRPr="000B1122">
        <w:rPr>
          <w:webHidden/>
        </w:rPr>
        <w:tab/>
      </w:r>
      <w:r w:rsidRPr="000B1122">
        <w:rPr>
          <w:webHidden/>
        </w:rPr>
        <w:tab/>
      </w:r>
      <w:r w:rsidR="00C32B50" w:rsidRPr="000B1122">
        <w:rPr>
          <w:webHidden/>
        </w:rPr>
        <w:t>3</w:t>
      </w:r>
    </w:p>
    <w:p w14:paraId="1D55D867" w14:textId="04B5F40D" w:rsidR="00CF38DC" w:rsidRDefault="00CF38DC" w:rsidP="00CF38DC">
      <w:pPr>
        <w:pStyle w:val="TOC1"/>
      </w:pPr>
      <w:r w:rsidRPr="00CF38DC">
        <w:t>Approbation et suppression de Recommandations UIT-T</w:t>
      </w:r>
      <w:r>
        <w:tab/>
      </w:r>
      <w:r>
        <w:tab/>
        <w:t>4</w:t>
      </w:r>
    </w:p>
    <w:p w14:paraId="25B773C5" w14:textId="7908CC14" w:rsidR="005A5761" w:rsidRDefault="005A5761" w:rsidP="005A5761">
      <w:pPr>
        <w:pStyle w:val="TOC1"/>
      </w:pPr>
      <w:r w:rsidRPr="005A5761">
        <w:t>Plan de numérotage des télécommunications publiques internationales</w:t>
      </w:r>
      <w:r w:rsidRPr="005A5761">
        <w:t xml:space="preserve">: </w:t>
      </w:r>
      <w:r w:rsidRPr="005A5761">
        <w:rPr>
          <w:i/>
          <w:iCs/>
        </w:rPr>
        <w:t>Note du TSB</w:t>
      </w:r>
      <w:r>
        <w:tab/>
      </w:r>
      <w:r>
        <w:tab/>
        <w:t>5</w:t>
      </w:r>
    </w:p>
    <w:p w14:paraId="3947FF5C" w14:textId="6EDDEF58" w:rsidR="005A5761" w:rsidRPr="005A5761" w:rsidRDefault="005A5761" w:rsidP="005A5761">
      <w:pPr>
        <w:pStyle w:val="TOC1"/>
        <w:rPr>
          <w:webHidden/>
        </w:rPr>
      </w:pPr>
      <w:r w:rsidRPr="005A5761">
        <w:t>Plan d'identification international pour les réseaux publics et les abonnements</w:t>
      </w:r>
      <w:r w:rsidRPr="005A5761">
        <w:t xml:space="preserve">: </w:t>
      </w:r>
      <w:r w:rsidRPr="005A5761">
        <w:rPr>
          <w:i/>
          <w:iCs/>
        </w:rPr>
        <w:t>Note du TSB</w:t>
      </w:r>
      <w:r>
        <w:tab/>
      </w:r>
      <w:r>
        <w:tab/>
        <w:t>5</w:t>
      </w:r>
    </w:p>
    <w:p w14:paraId="126B849B" w14:textId="7F426CFC" w:rsidR="00D41E35" w:rsidRPr="00FE3302" w:rsidRDefault="00D41E35" w:rsidP="00D41E35">
      <w:pPr>
        <w:pStyle w:val="TOC1"/>
        <w:rPr>
          <w:lang w:val="fr-CH"/>
        </w:rPr>
      </w:pPr>
      <w:r w:rsidRPr="00FE3302">
        <w:rPr>
          <w:lang w:val="fr-CH"/>
        </w:rPr>
        <w:t>Service téléphonique:</w:t>
      </w:r>
    </w:p>
    <w:p w14:paraId="1CD70E5F" w14:textId="52348E9A" w:rsidR="00126653" w:rsidRDefault="005A5761" w:rsidP="00126653">
      <w:pPr>
        <w:pStyle w:val="TOC1"/>
        <w:ind w:left="568"/>
        <w:rPr>
          <w:lang w:val="fr-CH"/>
        </w:rPr>
      </w:pPr>
      <w:r w:rsidRPr="005A5761">
        <w:rPr>
          <w:szCs w:val="20"/>
        </w:rPr>
        <w:t>Azerbaïdjan</w:t>
      </w:r>
      <w:r>
        <w:rPr>
          <w:b/>
          <w:bCs/>
          <w:szCs w:val="20"/>
        </w:rPr>
        <w:t xml:space="preserve"> </w:t>
      </w:r>
      <w:r w:rsidR="00126653" w:rsidRPr="00FE3302">
        <w:rPr>
          <w:lang w:val="fr-CH"/>
        </w:rPr>
        <w:t>(</w:t>
      </w:r>
      <w:r w:rsidRPr="00F14184">
        <w:rPr>
          <w:i/>
          <w:iCs/>
          <w:szCs w:val="20"/>
        </w:rPr>
        <w:t>Ministère du développement du numérique et des transports</w:t>
      </w:r>
      <w:r w:rsidR="00126653" w:rsidRPr="00FE3302">
        <w:rPr>
          <w:lang w:val="fr-CH"/>
        </w:rPr>
        <w:t xml:space="preserve">, </w:t>
      </w:r>
      <w:r w:rsidRPr="00F14184">
        <w:rPr>
          <w:lang w:val="fr-CH"/>
        </w:rPr>
        <w:t>Bakou</w:t>
      </w:r>
      <w:r w:rsidR="00126653" w:rsidRPr="00FE3302">
        <w:rPr>
          <w:lang w:val="fr-CH"/>
        </w:rPr>
        <w:t>)</w:t>
      </w:r>
      <w:r w:rsidR="00126653" w:rsidRPr="00FE3302">
        <w:rPr>
          <w:lang w:val="fr-CH"/>
        </w:rPr>
        <w:tab/>
      </w:r>
      <w:r w:rsidR="00126653" w:rsidRPr="00FE3302">
        <w:rPr>
          <w:lang w:val="fr-CH"/>
        </w:rPr>
        <w:tab/>
      </w:r>
      <w:r>
        <w:rPr>
          <w:lang w:val="fr-CH"/>
        </w:rPr>
        <w:t>6</w:t>
      </w:r>
    </w:p>
    <w:p w14:paraId="6DCE16E1" w14:textId="637E96EE" w:rsidR="005A5761" w:rsidRPr="005A5761" w:rsidRDefault="005A5761" w:rsidP="005A5761">
      <w:pPr>
        <w:pStyle w:val="TOC1"/>
        <w:ind w:left="568"/>
        <w:rPr>
          <w:lang w:val="fr-CH"/>
        </w:rPr>
      </w:pPr>
      <w:r>
        <w:rPr>
          <w:lang w:val="fr-CH"/>
        </w:rPr>
        <w:t>Guyana (</w:t>
      </w:r>
      <w:r w:rsidRPr="00F14184">
        <w:rPr>
          <w:i/>
          <w:iCs/>
          <w:szCs w:val="20"/>
        </w:rPr>
        <w:t>Telecommunications Agency</w:t>
      </w:r>
      <w:r>
        <w:rPr>
          <w:szCs w:val="20"/>
        </w:rPr>
        <w:t xml:space="preserve">, </w:t>
      </w:r>
      <w:r w:rsidRPr="00F14184">
        <w:rPr>
          <w:szCs w:val="20"/>
        </w:rPr>
        <w:t>Georgetown</w:t>
      </w:r>
      <w:r>
        <w:rPr>
          <w:lang w:val="fr-CH"/>
        </w:rPr>
        <w:t>)</w:t>
      </w:r>
      <w:r>
        <w:rPr>
          <w:lang w:val="fr-CH"/>
        </w:rPr>
        <w:tab/>
      </w:r>
      <w:r>
        <w:rPr>
          <w:lang w:val="fr-CH"/>
        </w:rPr>
        <w:tab/>
        <w:t>13</w:t>
      </w:r>
    </w:p>
    <w:p w14:paraId="166E4B3B" w14:textId="23473981" w:rsidR="00314DA4" w:rsidRPr="000B1122" w:rsidRDefault="00314DA4" w:rsidP="00314DA4">
      <w:pPr>
        <w:pStyle w:val="TOC1"/>
        <w:rPr>
          <w:rFonts w:asciiTheme="minorHAnsi" w:eastAsiaTheme="minorEastAsia" w:hAnsiTheme="minorHAnsi" w:cstheme="minorBidi"/>
          <w:kern w:val="2"/>
          <w:sz w:val="22"/>
          <w:szCs w:val="22"/>
          <w:lang w:eastAsia="en-GB"/>
          <w14:ligatures w14:val="standardContextual"/>
        </w:rPr>
      </w:pPr>
      <w:r w:rsidRPr="000B1122">
        <w:rPr>
          <w:lang w:val="fr-CH"/>
        </w:rPr>
        <w:t>Restrictions</w:t>
      </w:r>
      <w:r w:rsidRPr="000B1122">
        <w:t xml:space="preserve"> de service</w:t>
      </w:r>
      <w:r w:rsidRPr="000B1122">
        <w:rPr>
          <w:webHidden/>
        </w:rPr>
        <w:tab/>
      </w:r>
      <w:r w:rsidR="00AB15D6" w:rsidRPr="000B1122">
        <w:rPr>
          <w:webHidden/>
        </w:rPr>
        <w:tab/>
      </w:r>
      <w:r w:rsidR="0001563C">
        <w:rPr>
          <w:webHidden/>
        </w:rPr>
        <w:t>1</w:t>
      </w:r>
      <w:r w:rsidR="005A5761">
        <w:rPr>
          <w:webHidden/>
        </w:rPr>
        <w:t>9</w:t>
      </w:r>
    </w:p>
    <w:p w14:paraId="2048CFC2" w14:textId="08070C19" w:rsidR="00314DA4" w:rsidRPr="000B1122" w:rsidRDefault="00314DA4" w:rsidP="00314DA4">
      <w:pPr>
        <w:pStyle w:val="TOC1"/>
        <w:rPr>
          <w:rFonts w:asciiTheme="minorHAnsi" w:eastAsiaTheme="minorEastAsia" w:hAnsiTheme="minorHAnsi" w:cstheme="minorBidi"/>
          <w:kern w:val="2"/>
          <w:sz w:val="22"/>
          <w:szCs w:val="22"/>
          <w:lang w:eastAsia="en-GB"/>
          <w14:ligatures w14:val="standardContextual"/>
        </w:rPr>
      </w:pPr>
      <w:r w:rsidRPr="000B1122">
        <w:t>Systèmes de rappel (Call-Back) et procédures d'appel alternatives (Rés. 21 Rév. PP-2006)</w:t>
      </w:r>
      <w:r w:rsidRPr="000B1122">
        <w:rPr>
          <w:webHidden/>
        </w:rPr>
        <w:tab/>
      </w:r>
      <w:r w:rsidR="00AB15D6" w:rsidRPr="000B1122">
        <w:rPr>
          <w:webHidden/>
        </w:rPr>
        <w:tab/>
      </w:r>
      <w:r w:rsidR="0001563C">
        <w:rPr>
          <w:webHidden/>
        </w:rPr>
        <w:t>1</w:t>
      </w:r>
      <w:r w:rsidR="005A5761">
        <w:rPr>
          <w:webHidden/>
        </w:rPr>
        <w:t>9</w:t>
      </w:r>
    </w:p>
    <w:p w14:paraId="2456F73B" w14:textId="66C0F1D6" w:rsidR="00314DA4" w:rsidRPr="000B1122" w:rsidRDefault="00314DA4" w:rsidP="005255C2">
      <w:pPr>
        <w:pStyle w:val="TOC1"/>
        <w:spacing w:before="360"/>
        <w:rPr>
          <w:rStyle w:val="Hyperlink"/>
          <w:b/>
          <w:bCs/>
          <w:color w:val="auto"/>
        </w:rPr>
      </w:pPr>
      <w:r w:rsidRPr="000B1122">
        <w:rPr>
          <w:b/>
          <w:bCs/>
        </w:rPr>
        <w:t>AMENDEMENTS AUX PUBLICATIONS DE SERVICE</w:t>
      </w:r>
    </w:p>
    <w:p w14:paraId="483B6A05" w14:textId="399A1C33" w:rsidR="005A5761" w:rsidRDefault="005A5761" w:rsidP="00E567A2">
      <w:pPr>
        <w:pStyle w:val="TOC1"/>
        <w:rPr>
          <w:lang w:val="fr-CH"/>
        </w:rPr>
      </w:pPr>
      <w:r w:rsidRPr="005A5761">
        <w:rPr>
          <w:lang w:val="fr-CH"/>
        </w:rPr>
        <w:t>Liste des indicatifs de pays de la Recommandation UIT-T E.164 attribués</w:t>
      </w:r>
      <w:r>
        <w:rPr>
          <w:lang w:val="fr-CH"/>
        </w:rPr>
        <w:tab/>
      </w:r>
      <w:r>
        <w:rPr>
          <w:lang w:val="fr-CH"/>
        </w:rPr>
        <w:tab/>
        <w:t>20</w:t>
      </w:r>
    </w:p>
    <w:p w14:paraId="5D8EF518" w14:textId="53D2F41B" w:rsidR="00E567A2" w:rsidRDefault="00E567A2" w:rsidP="00E567A2">
      <w:pPr>
        <w:pStyle w:val="TOC1"/>
        <w:rPr>
          <w:lang w:val="fr-CH"/>
        </w:rPr>
      </w:pPr>
      <w:r w:rsidRPr="00E567A2">
        <w:rPr>
          <w:lang w:val="fr-CH"/>
        </w:rPr>
        <w:t>Codes de réseau mobile (MNC) pour le plan d'identification international</w:t>
      </w:r>
      <w:r>
        <w:rPr>
          <w:lang w:val="fr-CH"/>
        </w:rPr>
        <w:t xml:space="preserve"> </w:t>
      </w:r>
      <w:r w:rsidRPr="00E567A2">
        <w:rPr>
          <w:lang w:val="fr-CH"/>
        </w:rPr>
        <w:t xml:space="preserve">pour les réseaux </w:t>
      </w:r>
      <w:r>
        <w:rPr>
          <w:lang w:val="fr-CH"/>
        </w:rPr>
        <w:br/>
      </w:r>
      <w:r w:rsidRPr="00E567A2">
        <w:rPr>
          <w:lang w:val="fr-CH"/>
        </w:rPr>
        <w:t>publics et les abonnements</w:t>
      </w:r>
      <w:r>
        <w:rPr>
          <w:lang w:val="fr-CH"/>
        </w:rPr>
        <w:tab/>
      </w:r>
      <w:r>
        <w:rPr>
          <w:lang w:val="fr-CH"/>
        </w:rPr>
        <w:tab/>
      </w:r>
      <w:r w:rsidR="005A5761">
        <w:rPr>
          <w:lang w:val="fr-CH"/>
        </w:rPr>
        <w:t>21</w:t>
      </w:r>
    </w:p>
    <w:p w14:paraId="3E892F50" w14:textId="5E0E1072" w:rsidR="00FE3302" w:rsidRPr="00FE3302" w:rsidRDefault="00FE3302" w:rsidP="00FE3302">
      <w:pPr>
        <w:pStyle w:val="TOC1"/>
        <w:rPr>
          <w:lang w:val="fr-CH"/>
        </w:rPr>
      </w:pPr>
      <w:r w:rsidRPr="00FE3302">
        <w:rPr>
          <w:lang w:val="fr-CH"/>
        </w:rPr>
        <w:t>Liste des codes de transporteur de l'UIT</w:t>
      </w:r>
      <w:r>
        <w:rPr>
          <w:lang w:val="fr-CH"/>
        </w:rPr>
        <w:tab/>
      </w:r>
      <w:r>
        <w:rPr>
          <w:lang w:val="fr-CH"/>
        </w:rPr>
        <w:tab/>
      </w:r>
      <w:r w:rsidR="005A5761">
        <w:rPr>
          <w:lang w:val="fr-CH"/>
        </w:rPr>
        <w:t>22</w:t>
      </w:r>
    </w:p>
    <w:p w14:paraId="1CC1535D" w14:textId="78304799" w:rsidR="00E567A2" w:rsidRPr="00E567A2" w:rsidRDefault="00E567A2" w:rsidP="00E567A2">
      <w:pPr>
        <w:pStyle w:val="TOC1"/>
        <w:rPr>
          <w:lang w:val="fr-CH"/>
        </w:rPr>
      </w:pPr>
      <w:r w:rsidRPr="00E567A2">
        <w:rPr>
          <w:lang w:val="fr-CH"/>
        </w:rPr>
        <w:t>Liste des codes de points sémaphores internationaux (ISPC)</w:t>
      </w:r>
      <w:r>
        <w:rPr>
          <w:lang w:val="fr-CH"/>
        </w:rPr>
        <w:tab/>
      </w:r>
      <w:r>
        <w:rPr>
          <w:lang w:val="fr-CH"/>
        </w:rPr>
        <w:tab/>
      </w:r>
      <w:r w:rsidR="005A5761">
        <w:rPr>
          <w:lang w:val="fr-CH"/>
        </w:rPr>
        <w:t>23</w:t>
      </w:r>
    </w:p>
    <w:p w14:paraId="67FA91DC" w14:textId="1A5C9B75" w:rsidR="00CC7103" w:rsidRPr="000B1122" w:rsidRDefault="00100A57" w:rsidP="00100A57">
      <w:pPr>
        <w:pStyle w:val="TOC1"/>
        <w:rPr>
          <w:lang w:val="fr-CH"/>
        </w:rPr>
      </w:pPr>
      <w:r w:rsidRPr="000B1122">
        <w:rPr>
          <w:lang w:val="fr-CH"/>
        </w:rPr>
        <w:t>Plan de numérotage national</w:t>
      </w:r>
      <w:r w:rsidRPr="000B1122">
        <w:rPr>
          <w:lang w:val="fr-CH"/>
        </w:rPr>
        <w:tab/>
      </w:r>
      <w:r w:rsidRPr="000B1122">
        <w:rPr>
          <w:lang w:val="fr-CH"/>
        </w:rPr>
        <w:tab/>
      </w:r>
      <w:r w:rsidR="005A5761">
        <w:rPr>
          <w:lang w:val="fr-CH"/>
        </w:rPr>
        <w:t>23</w:t>
      </w:r>
    </w:p>
    <w:p w14:paraId="29DC0071" w14:textId="3C473A10" w:rsidR="00BB2973" w:rsidRPr="000B1122" w:rsidRDefault="00BB2973" w:rsidP="00194E7F">
      <w:pPr>
        <w:rPr>
          <w:szCs w:val="32"/>
          <w:lang w:val="fr-FR"/>
        </w:rPr>
      </w:pPr>
      <w:r w:rsidRPr="000B1122">
        <w:rPr>
          <w:lang w:val="fr-FR"/>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CB7230" w:rsidRPr="000B1122" w14:paraId="62EC6946" w14:textId="77777777" w:rsidTr="003A6AF0">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790847F1" w14:textId="77777777" w:rsidR="00CB7230" w:rsidRPr="000B1122" w:rsidRDefault="00CB7230" w:rsidP="003A6AF0">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sz w:val="18"/>
                <w:lang w:eastAsia="zh-CN"/>
              </w:rPr>
            </w:pPr>
            <w:r w:rsidRPr="000B1122">
              <w:rPr>
                <w:rFonts w:eastAsia="SimSun"/>
                <w:i/>
                <w:sz w:val="18"/>
                <w:lang w:eastAsia="zh-CN"/>
              </w:rPr>
              <w:lastRenderedPageBreak/>
              <w:t>Dates of publication of the next</w:t>
            </w:r>
            <w:r w:rsidRPr="000B1122">
              <w:rPr>
                <w:rFonts w:eastAsia="SimSun"/>
                <w:i/>
                <w:sz w:val="18"/>
                <w:lang w:eastAsia="zh-CN"/>
              </w:rPr>
              <w:br/>
              <w:t>Operational Bulletins</w:t>
            </w:r>
          </w:p>
        </w:tc>
        <w:tc>
          <w:tcPr>
            <w:tcW w:w="2520" w:type="dxa"/>
            <w:tcBorders>
              <w:top w:val="single" w:sz="4" w:space="0" w:color="auto"/>
              <w:left w:val="single" w:sz="4" w:space="0" w:color="auto"/>
              <w:bottom w:val="single" w:sz="4" w:space="0" w:color="auto"/>
              <w:right w:val="single" w:sz="4" w:space="0" w:color="auto"/>
            </w:tcBorders>
            <w:hideMark/>
          </w:tcPr>
          <w:p w14:paraId="4DBCE6BB" w14:textId="77777777" w:rsidR="00CB7230" w:rsidRPr="000B1122" w:rsidRDefault="00CB7230" w:rsidP="003A6AF0">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sz w:val="18"/>
                <w:lang w:eastAsia="zh-CN"/>
              </w:rPr>
            </w:pPr>
            <w:r w:rsidRPr="000B1122">
              <w:rPr>
                <w:rFonts w:eastAsia="SimSun"/>
                <w:i/>
                <w:sz w:val="18"/>
                <w:lang w:eastAsia="zh-CN"/>
              </w:rPr>
              <w:t>Including information</w:t>
            </w:r>
            <w:r w:rsidRPr="000B1122">
              <w:rPr>
                <w:rFonts w:eastAsia="SimSun"/>
                <w:i/>
                <w:sz w:val="18"/>
                <w:lang w:eastAsia="zh-CN"/>
              </w:rPr>
              <w:br/>
              <w:t>received by:</w:t>
            </w:r>
          </w:p>
        </w:tc>
      </w:tr>
      <w:tr w:rsidR="00CB7230" w:rsidRPr="000B1122" w14:paraId="50C79D3B"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09BC1DD3"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1337</w:t>
            </w:r>
          </w:p>
        </w:tc>
        <w:tc>
          <w:tcPr>
            <w:tcW w:w="1980" w:type="dxa"/>
            <w:tcBorders>
              <w:top w:val="single" w:sz="4" w:space="0" w:color="auto"/>
              <w:left w:val="single" w:sz="4" w:space="0" w:color="auto"/>
              <w:bottom w:val="single" w:sz="4" w:space="0" w:color="auto"/>
              <w:right w:val="single" w:sz="4" w:space="0" w:color="auto"/>
            </w:tcBorders>
          </w:tcPr>
          <w:p w14:paraId="10D0CD1F"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1.IV.2026</w:t>
            </w:r>
          </w:p>
        </w:tc>
        <w:tc>
          <w:tcPr>
            <w:tcW w:w="2520" w:type="dxa"/>
            <w:tcBorders>
              <w:top w:val="single" w:sz="4" w:space="0" w:color="auto"/>
              <w:left w:val="single" w:sz="4" w:space="0" w:color="auto"/>
              <w:bottom w:val="single" w:sz="4" w:space="0" w:color="auto"/>
              <w:right w:val="single" w:sz="4" w:space="0" w:color="auto"/>
            </w:tcBorders>
          </w:tcPr>
          <w:p w14:paraId="3559CAD8"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13.III.2026</w:t>
            </w:r>
          </w:p>
        </w:tc>
      </w:tr>
      <w:tr w:rsidR="00CB7230" w:rsidRPr="000B1122" w14:paraId="3E3FE196"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14E7B555"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1338</w:t>
            </w:r>
          </w:p>
        </w:tc>
        <w:tc>
          <w:tcPr>
            <w:tcW w:w="1980" w:type="dxa"/>
            <w:tcBorders>
              <w:top w:val="single" w:sz="4" w:space="0" w:color="auto"/>
              <w:left w:val="single" w:sz="4" w:space="0" w:color="auto"/>
              <w:bottom w:val="single" w:sz="4" w:space="0" w:color="auto"/>
              <w:right w:val="single" w:sz="4" w:space="0" w:color="auto"/>
            </w:tcBorders>
          </w:tcPr>
          <w:p w14:paraId="182429A4"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15.IV.2026</w:t>
            </w:r>
          </w:p>
        </w:tc>
        <w:tc>
          <w:tcPr>
            <w:tcW w:w="2520" w:type="dxa"/>
            <w:tcBorders>
              <w:top w:val="single" w:sz="4" w:space="0" w:color="auto"/>
              <w:left w:val="single" w:sz="4" w:space="0" w:color="auto"/>
              <w:bottom w:val="single" w:sz="4" w:space="0" w:color="auto"/>
              <w:right w:val="single" w:sz="4" w:space="0" w:color="auto"/>
            </w:tcBorders>
          </w:tcPr>
          <w:p w14:paraId="3E5E2F0D"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27.III.2026</w:t>
            </w:r>
          </w:p>
        </w:tc>
      </w:tr>
      <w:tr w:rsidR="00CB7230" w:rsidRPr="000B1122" w14:paraId="12637A3A"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33BE057E"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1339</w:t>
            </w:r>
          </w:p>
        </w:tc>
        <w:tc>
          <w:tcPr>
            <w:tcW w:w="1980" w:type="dxa"/>
            <w:tcBorders>
              <w:top w:val="single" w:sz="4" w:space="0" w:color="auto"/>
              <w:left w:val="single" w:sz="4" w:space="0" w:color="auto"/>
              <w:bottom w:val="single" w:sz="4" w:space="0" w:color="auto"/>
              <w:right w:val="single" w:sz="4" w:space="0" w:color="auto"/>
            </w:tcBorders>
          </w:tcPr>
          <w:p w14:paraId="1BE58FFD"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1.V.2026</w:t>
            </w:r>
          </w:p>
        </w:tc>
        <w:tc>
          <w:tcPr>
            <w:tcW w:w="2520" w:type="dxa"/>
            <w:tcBorders>
              <w:top w:val="single" w:sz="4" w:space="0" w:color="auto"/>
              <w:left w:val="single" w:sz="4" w:space="0" w:color="auto"/>
              <w:bottom w:val="single" w:sz="4" w:space="0" w:color="auto"/>
              <w:right w:val="single" w:sz="4" w:space="0" w:color="auto"/>
            </w:tcBorders>
          </w:tcPr>
          <w:p w14:paraId="50D18EE3"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15.IV.2026</w:t>
            </w:r>
          </w:p>
        </w:tc>
      </w:tr>
      <w:tr w:rsidR="00CB7230" w:rsidRPr="000B1122" w14:paraId="33B41A87"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0D54BBCB"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1340</w:t>
            </w:r>
          </w:p>
        </w:tc>
        <w:tc>
          <w:tcPr>
            <w:tcW w:w="1980" w:type="dxa"/>
            <w:tcBorders>
              <w:top w:val="single" w:sz="4" w:space="0" w:color="auto"/>
              <w:left w:val="single" w:sz="4" w:space="0" w:color="auto"/>
              <w:bottom w:val="single" w:sz="4" w:space="0" w:color="auto"/>
              <w:right w:val="single" w:sz="4" w:space="0" w:color="auto"/>
            </w:tcBorders>
          </w:tcPr>
          <w:p w14:paraId="06B5217B"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15.V.2026</w:t>
            </w:r>
          </w:p>
        </w:tc>
        <w:tc>
          <w:tcPr>
            <w:tcW w:w="2520" w:type="dxa"/>
            <w:tcBorders>
              <w:top w:val="single" w:sz="4" w:space="0" w:color="auto"/>
              <w:left w:val="single" w:sz="4" w:space="0" w:color="auto"/>
              <w:bottom w:val="single" w:sz="4" w:space="0" w:color="auto"/>
              <w:right w:val="single" w:sz="4" w:space="0" w:color="auto"/>
            </w:tcBorders>
          </w:tcPr>
          <w:p w14:paraId="6DD23124"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30.IV.2026</w:t>
            </w:r>
          </w:p>
        </w:tc>
      </w:tr>
      <w:tr w:rsidR="00CB7230" w:rsidRPr="000B1122" w14:paraId="551A43E9"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1F6A8EFA"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1341</w:t>
            </w:r>
          </w:p>
        </w:tc>
        <w:tc>
          <w:tcPr>
            <w:tcW w:w="1980" w:type="dxa"/>
            <w:tcBorders>
              <w:top w:val="single" w:sz="4" w:space="0" w:color="auto"/>
              <w:left w:val="single" w:sz="4" w:space="0" w:color="auto"/>
              <w:bottom w:val="single" w:sz="4" w:space="0" w:color="auto"/>
              <w:right w:val="single" w:sz="4" w:space="0" w:color="auto"/>
            </w:tcBorders>
          </w:tcPr>
          <w:p w14:paraId="55FBCFCE"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1.VI.2026</w:t>
            </w:r>
          </w:p>
        </w:tc>
        <w:tc>
          <w:tcPr>
            <w:tcW w:w="2520" w:type="dxa"/>
            <w:tcBorders>
              <w:top w:val="single" w:sz="4" w:space="0" w:color="auto"/>
              <w:left w:val="single" w:sz="4" w:space="0" w:color="auto"/>
              <w:bottom w:val="single" w:sz="4" w:space="0" w:color="auto"/>
              <w:right w:val="single" w:sz="4" w:space="0" w:color="auto"/>
            </w:tcBorders>
          </w:tcPr>
          <w:p w14:paraId="385FFA83"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15.V.2026</w:t>
            </w:r>
          </w:p>
        </w:tc>
      </w:tr>
      <w:tr w:rsidR="00CB7230" w:rsidRPr="000B1122" w14:paraId="1AEFAF62"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6BAC370E"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1342</w:t>
            </w:r>
          </w:p>
        </w:tc>
        <w:tc>
          <w:tcPr>
            <w:tcW w:w="1980" w:type="dxa"/>
            <w:tcBorders>
              <w:top w:val="single" w:sz="4" w:space="0" w:color="auto"/>
              <w:left w:val="single" w:sz="4" w:space="0" w:color="auto"/>
              <w:bottom w:val="single" w:sz="4" w:space="0" w:color="auto"/>
              <w:right w:val="single" w:sz="4" w:space="0" w:color="auto"/>
            </w:tcBorders>
          </w:tcPr>
          <w:p w14:paraId="48C90620"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15.VI.2026</w:t>
            </w:r>
          </w:p>
        </w:tc>
        <w:tc>
          <w:tcPr>
            <w:tcW w:w="2520" w:type="dxa"/>
            <w:tcBorders>
              <w:top w:val="single" w:sz="4" w:space="0" w:color="auto"/>
              <w:left w:val="single" w:sz="4" w:space="0" w:color="auto"/>
              <w:bottom w:val="single" w:sz="4" w:space="0" w:color="auto"/>
              <w:right w:val="single" w:sz="4" w:space="0" w:color="auto"/>
            </w:tcBorders>
          </w:tcPr>
          <w:p w14:paraId="62FCE525"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29.V.2026</w:t>
            </w:r>
          </w:p>
        </w:tc>
      </w:tr>
      <w:tr w:rsidR="00CB7230" w:rsidRPr="000B1122" w14:paraId="5CDECC17"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78280E80"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1343</w:t>
            </w:r>
          </w:p>
        </w:tc>
        <w:tc>
          <w:tcPr>
            <w:tcW w:w="1980" w:type="dxa"/>
            <w:tcBorders>
              <w:top w:val="single" w:sz="4" w:space="0" w:color="auto"/>
              <w:left w:val="single" w:sz="4" w:space="0" w:color="auto"/>
              <w:bottom w:val="single" w:sz="4" w:space="0" w:color="auto"/>
              <w:right w:val="single" w:sz="4" w:space="0" w:color="auto"/>
            </w:tcBorders>
          </w:tcPr>
          <w:p w14:paraId="33C144C7"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1.VII.2026</w:t>
            </w:r>
          </w:p>
        </w:tc>
        <w:tc>
          <w:tcPr>
            <w:tcW w:w="2520" w:type="dxa"/>
            <w:tcBorders>
              <w:top w:val="single" w:sz="4" w:space="0" w:color="auto"/>
              <w:left w:val="single" w:sz="4" w:space="0" w:color="auto"/>
              <w:bottom w:val="single" w:sz="4" w:space="0" w:color="auto"/>
              <w:right w:val="single" w:sz="4" w:space="0" w:color="auto"/>
            </w:tcBorders>
          </w:tcPr>
          <w:p w14:paraId="18785EF0"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15.VI.2026</w:t>
            </w:r>
          </w:p>
        </w:tc>
      </w:tr>
      <w:tr w:rsidR="00CB7230" w:rsidRPr="000B1122" w14:paraId="5E1DBE0D"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6A488351"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1344</w:t>
            </w:r>
          </w:p>
        </w:tc>
        <w:tc>
          <w:tcPr>
            <w:tcW w:w="1980" w:type="dxa"/>
            <w:tcBorders>
              <w:top w:val="single" w:sz="4" w:space="0" w:color="auto"/>
              <w:left w:val="single" w:sz="4" w:space="0" w:color="auto"/>
              <w:bottom w:val="single" w:sz="4" w:space="0" w:color="auto"/>
              <w:right w:val="single" w:sz="4" w:space="0" w:color="auto"/>
            </w:tcBorders>
          </w:tcPr>
          <w:p w14:paraId="7AE2A904"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15.VII.2026</w:t>
            </w:r>
          </w:p>
        </w:tc>
        <w:tc>
          <w:tcPr>
            <w:tcW w:w="2520" w:type="dxa"/>
            <w:tcBorders>
              <w:top w:val="single" w:sz="4" w:space="0" w:color="auto"/>
              <w:left w:val="single" w:sz="4" w:space="0" w:color="auto"/>
              <w:bottom w:val="single" w:sz="4" w:space="0" w:color="auto"/>
              <w:right w:val="single" w:sz="4" w:space="0" w:color="auto"/>
            </w:tcBorders>
          </w:tcPr>
          <w:p w14:paraId="647B028D"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color w:val="000000" w:themeColor="text1"/>
                <w:sz w:val="18"/>
                <w:lang w:eastAsia="zh-CN"/>
              </w:rPr>
              <w:t>30.VI.2026</w:t>
            </w:r>
          </w:p>
        </w:tc>
      </w:tr>
      <w:tr w:rsidR="00CB7230" w:rsidRPr="000B1122" w14:paraId="2FD3850B"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3610E8F7"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1345</w:t>
            </w:r>
          </w:p>
        </w:tc>
        <w:tc>
          <w:tcPr>
            <w:tcW w:w="1980" w:type="dxa"/>
            <w:tcBorders>
              <w:top w:val="single" w:sz="4" w:space="0" w:color="auto"/>
              <w:left w:val="single" w:sz="4" w:space="0" w:color="auto"/>
              <w:bottom w:val="single" w:sz="4" w:space="0" w:color="auto"/>
              <w:right w:val="single" w:sz="4" w:space="0" w:color="auto"/>
            </w:tcBorders>
          </w:tcPr>
          <w:p w14:paraId="41C62951"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1.VIII.2026</w:t>
            </w:r>
          </w:p>
        </w:tc>
        <w:tc>
          <w:tcPr>
            <w:tcW w:w="2520" w:type="dxa"/>
            <w:tcBorders>
              <w:top w:val="single" w:sz="4" w:space="0" w:color="auto"/>
              <w:left w:val="single" w:sz="4" w:space="0" w:color="auto"/>
              <w:bottom w:val="single" w:sz="4" w:space="0" w:color="auto"/>
              <w:right w:val="single" w:sz="4" w:space="0" w:color="auto"/>
            </w:tcBorders>
          </w:tcPr>
          <w:p w14:paraId="6A2BDD3E"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color w:val="000000" w:themeColor="text1"/>
                <w:sz w:val="18"/>
                <w:lang w:eastAsia="zh-CN"/>
              </w:rPr>
              <w:t>15.</w:t>
            </w:r>
            <w:r w:rsidRPr="000B1122">
              <w:rPr>
                <w:rFonts w:eastAsia="SimSun"/>
                <w:sz w:val="18"/>
                <w:lang w:eastAsia="zh-CN"/>
              </w:rPr>
              <w:t>VII.2026</w:t>
            </w:r>
          </w:p>
        </w:tc>
      </w:tr>
      <w:tr w:rsidR="00CB7230" w:rsidRPr="000B1122" w14:paraId="7D9ADB3A"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60A3B197"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1346</w:t>
            </w:r>
          </w:p>
        </w:tc>
        <w:tc>
          <w:tcPr>
            <w:tcW w:w="1980" w:type="dxa"/>
            <w:tcBorders>
              <w:top w:val="single" w:sz="4" w:space="0" w:color="auto"/>
              <w:left w:val="single" w:sz="4" w:space="0" w:color="auto"/>
              <w:bottom w:val="single" w:sz="4" w:space="0" w:color="auto"/>
              <w:right w:val="single" w:sz="4" w:space="0" w:color="auto"/>
            </w:tcBorders>
          </w:tcPr>
          <w:p w14:paraId="02E0C959"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15.VIII.2026</w:t>
            </w:r>
          </w:p>
        </w:tc>
        <w:tc>
          <w:tcPr>
            <w:tcW w:w="2520" w:type="dxa"/>
            <w:tcBorders>
              <w:top w:val="single" w:sz="4" w:space="0" w:color="auto"/>
              <w:left w:val="single" w:sz="4" w:space="0" w:color="auto"/>
              <w:bottom w:val="single" w:sz="4" w:space="0" w:color="auto"/>
              <w:right w:val="single" w:sz="4" w:space="0" w:color="auto"/>
            </w:tcBorders>
          </w:tcPr>
          <w:p w14:paraId="0499067F"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31.VII.2026</w:t>
            </w:r>
          </w:p>
        </w:tc>
      </w:tr>
      <w:tr w:rsidR="00CB7230" w:rsidRPr="000B1122" w14:paraId="2A50526F"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38D92D88"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1347</w:t>
            </w:r>
          </w:p>
        </w:tc>
        <w:tc>
          <w:tcPr>
            <w:tcW w:w="1980" w:type="dxa"/>
            <w:tcBorders>
              <w:top w:val="single" w:sz="4" w:space="0" w:color="auto"/>
              <w:left w:val="single" w:sz="4" w:space="0" w:color="auto"/>
              <w:bottom w:val="single" w:sz="4" w:space="0" w:color="auto"/>
              <w:right w:val="single" w:sz="4" w:space="0" w:color="auto"/>
            </w:tcBorders>
          </w:tcPr>
          <w:p w14:paraId="7EB4937E"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1.IX.2026</w:t>
            </w:r>
          </w:p>
        </w:tc>
        <w:tc>
          <w:tcPr>
            <w:tcW w:w="2520" w:type="dxa"/>
            <w:tcBorders>
              <w:top w:val="single" w:sz="4" w:space="0" w:color="auto"/>
              <w:left w:val="single" w:sz="4" w:space="0" w:color="auto"/>
              <w:bottom w:val="single" w:sz="4" w:space="0" w:color="auto"/>
              <w:right w:val="single" w:sz="4" w:space="0" w:color="auto"/>
            </w:tcBorders>
          </w:tcPr>
          <w:p w14:paraId="708B47D9"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color w:val="000000" w:themeColor="text1"/>
                <w:sz w:val="18"/>
                <w:lang w:eastAsia="zh-CN"/>
              </w:rPr>
              <w:t>14.VIII.2026</w:t>
            </w:r>
          </w:p>
        </w:tc>
      </w:tr>
      <w:tr w:rsidR="00CB7230" w:rsidRPr="000B1122" w14:paraId="3120810F"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667736E0"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1348</w:t>
            </w:r>
          </w:p>
        </w:tc>
        <w:tc>
          <w:tcPr>
            <w:tcW w:w="1980" w:type="dxa"/>
            <w:tcBorders>
              <w:top w:val="single" w:sz="4" w:space="0" w:color="auto"/>
              <w:left w:val="single" w:sz="4" w:space="0" w:color="auto"/>
              <w:bottom w:val="single" w:sz="4" w:space="0" w:color="auto"/>
              <w:right w:val="single" w:sz="4" w:space="0" w:color="auto"/>
            </w:tcBorders>
          </w:tcPr>
          <w:p w14:paraId="06812551"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15.IX.2026</w:t>
            </w:r>
          </w:p>
        </w:tc>
        <w:tc>
          <w:tcPr>
            <w:tcW w:w="2520" w:type="dxa"/>
            <w:tcBorders>
              <w:top w:val="single" w:sz="4" w:space="0" w:color="auto"/>
              <w:left w:val="single" w:sz="4" w:space="0" w:color="auto"/>
              <w:bottom w:val="single" w:sz="4" w:space="0" w:color="auto"/>
              <w:right w:val="single" w:sz="4" w:space="0" w:color="auto"/>
            </w:tcBorders>
          </w:tcPr>
          <w:p w14:paraId="23814428"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31.VIII.2026</w:t>
            </w:r>
          </w:p>
        </w:tc>
      </w:tr>
      <w:tr w:rsidR="00CB7230" w:rsidRPr="000B1122" w14:paraId="0EE2189E"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4703DDB6"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1349</w:t>
            </w:r>
          </w:p>
        </w:tc>
        <w:tc>
          <w:tcPr>
            <w:tcW w:w="1980" w:type="dxa"/>
            <w:tcBorders>
              <w:top w:val="single" w:sz="4" w:space="0" w:color="auto"/>
              <w:left w:val="single" w:sz="4" w:space="0" w:color="auto"/>
              <w:bottom w:val="single" w:sz="4" w:space="0" w:color="auto"/>
              <w:right w:val="single" w:sz="4" w:space="0" w:color="auto"/>
            </w:tcBorders>
          </w:tcPr>
          <w:p w14:paraId="7A5D70F8"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1.X.2026</w:t>
            </w:r>
          </w:p>
        </w:tc>
        <w:tc>
          <w:tcPr>
            <w:tcW w:w="2520" w:type="dxa"/>
            <w:tcBorders>
              <w:top w:val="single" w:sz="4" w:space="0" w:color="auto"/>
              <w:left w:val="single" w:sz="4" w:space="0" w:color="auto"/>
              <w:bottom w:val="single" w:sz="4" w:space="0" w:color="auto"/>
              <w:right w:val="single" w:sz="4" w:space="0" w:color="auto"/>
            </w:tcBorders>
          </w:tcPr>
          <w:p w14:paraId="6DC3E2D6"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15.IX.2026</w:t>
            </w:r>
          </w:p>
        </w:tc>
      </w:tr>
      <w:tr w:rsidR="00CB7230" w:rsidRPr="000B1122" w14:paraId="431BD045"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12D71608"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1350</w:t>
            </w:r>
          </w:p>
        </w:tc>
        <w:tc>
          <w:tcPr>
            <w:tcW w:w="1980" w:type="dxa"/>
            <w:tcBorders>
              <w:top w:val="single" w:sz="4" w:space="0" w:color="auto"/>
              <w:left w:val="single" w:sz="4" w:space="0" w:color="auto"/>
              <w:bottom w:val="single" w:sz="4" w:space="0" w:color="auto"/>
              <w:right w:val="single" w:sz="4" w:space="0" w:color="auto"/>
            </w:tcBorders>
          </w:tcPr>
          <w:p w14:paraId="6074DFF6"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15.X.2026</w:t>
            </w:r>
          </w:p>
        </w:tc>
        <w:tc>
          <w:tcPr>
            <w:tcW w:w="2520" w:type="dxa"/>
            <w:tcBorders>
              <w:top w:val="single" w:sz="4" w:space="0" w:color="auto"/>
              <w:left w:val="single" w:sz="4" w:space="0" w:color="auto"/>
              <w:bottom w:val="single" w:sz="4" w:space="0" w:color="auto"/>
              <w:right w:val="single" w:sz="4" w:space="0" w:color="auto"/>
            </w:tcBorders>
          </w:tcPr>
          <w:p w14:paraId="7EC0BCE6"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30.IX.2026</w:t>
            </w:r>
          </w:p>
        </w:tc>
      </w:tr>
      <w:tr w:rsidR="00CB7230" w:rsidRPr="000B1122" w14:paraId="78874D1B"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1D11C5B4"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1351</w:t>
            </w:r>
          </w:p>
        </w:tc>
        <w:tc>
          <w:tcPr>
            <w:tcW w:w="1980" w:type="dxa"/>
            <w:tcBorders>
              <w:top w:val="single" w:sz="4" w:space="0" w:color="auto"/>
              <w:left w:val="single" w:sz="4" w:space="0" w:color="auto"/>
              <w:bottom w:val="single" w:sz="4" w:space="0" w:color="auto"/>
              <w:right w:val="single" w:sz="4" w:space="0" w:color="auto"/>
            </w:tcBorders>
          </w:tcPr>
          <w:p w14:paraId="4DDA4DAD"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1.XI.2026</w:t>
            </w:r>
          </w:p>
        </w:tc>
        <w:tc>
          <w:tcPr>
            <w:tcW w:w="2520" w:type="dxa"/>
            <w:tcBorders>
              <w:top w:val="single" w:sz="4" w:space="0" w:color="auto"/>
              <w:left w:val="single" w:sz="4" w:space="0" w:color="auto"/>
              <w:bottom w:val="single" w:sz="4" w:space="0" w:color="auto"/>
              <w:right w:val="single" w:sz="4" w:space="0" w:color="auto"/>
            </w:tcBorders>
          </w:tcPr>
          <w:p w14:paraId="4AE2C408"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15.X.2026</w:t>
            </w:r>
          </w:p>
        </w:tc>
      </w:tr>
      <w:tr w:rsidR="00CB7230" w:rsidRPr="000B1122" w14:paraId="05211D5B"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79A5FBB7"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1352</w:t>
            </w:r>
          </w:p>
        </w:tc>
        <w:tc>
          <w:tcPr>
            <w:tcW w:w="1980" w:type="dxa"/>
            <w:tcBorders>
              <w:top w:val="single" w:sz="4" w:space="0" w:color="auto"/>
              <w:left w:val="single" w:sz="4" w:space="0" w:color="auto"/>
              <w:bottom w:val="single" w:sz="4" w:space="0" w:color="auto"/>
              <w:right w:val="single" w:sz="4" w:space="0" w:color="auto"/>
            </w:tcBorders>
          </w:tcPr>
          <w:p w14:paraId="6FB6A5DF"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15.XI.2026</w:t>
            </w:r>
          </w:p>
        </w:tc>
        <w:tc>
          <w:tcPr>
            <w:tcW w:w="2520" w:type="dxa"/>
            <w:tcBorders>
              <w:top w:val="single" w:sz="4" w:space="0" w:color="auto"/>
              <w:left w:val="single" w:sz="4" w:space="0" w:color="auto"/>
              <w:bottom w:val="single" w:sz="4" w:space="0" w:color="auto"/>
              <w:right w:val="single" w:sz="4" w:space="0" w:color="auto"/>
            </w:tcBorders>
          </w:tcPr>
          <w:p w14:paraId="4D0648BB"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31.X.2026</w:t>
            </w:r>
          </w:p>
        </w:tc>
      </w:tr>
      <w:tr w:rsidR="00CB7230" w:rsidRPr="000B1122" w14:paraId="7B1E9B9D"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626FE35B"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1353</w:t>
            </w:r>
          </w:p>
        </w:tc>
        <w:tc>
          <w:tcPr>
            <w:tcW w:w="1980" w:type="dxa"/>
            <w:tcBorders>
              <w:top w:val="single" w:sz="4" w:space="0" w:color="auto"/>
              <w:left w:val="single" w:sz="4" w:space="0" w:color="auto"/>
              <w:bottom w:val="single" w:sz="4" w:space="0" w:color="auto"/>
              <w:right w:val="single" w:sz="4" w:space="0" w:color="auto"/>
            </w:tcBorders>
          </w:tcPr>
          <w:p w14:paraId="7971F5D8"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1.XII.2026</w:t>
            </w:r>
          </w:p>
        </w:tc>
        <w:tc>
          <w:tcPr>
            <w:tcW w:w="2520" w:type="dxa"/>
            <w:tcBorders>
              <w:top w:val="single" w:sz="4" w:space="0" w:color="auto"/>
              <w:left w:val="single" w:sz="4" w:space="0" w:color="auto"/>
              <w:bottom w:val="single" w:sz="4" w:space="0" w:color="auto"/>
              <w:right w:val="single" w:sz="4" w:space="0" w:color="auto"/>
            </w:tcBorders>
          </w:tcPr>
          <w:p w14:paraId="23F14CDE"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13.XI.2026</w:t>
            </w:r>
          </w:p>
        </w:tc>
      </w:tr>
      <w:tr w:rsidR="00CB7230" w:rsidRPr="000B1122" w14:paraId="79451180" w14:textId="77777777" w:rsidTr="00B97EAF">
        <w:trPr>
          <w:tblHeader/>
          <w:jc w:val="center"/>
        </w:trPr>
        <w:tc>
          <w:tcPr>
            <w:tcW w:w="1008" w:type="dxa"/>
            <w:tcBorders>
              <w:top w:val="single" w:sz="4" w:space="0" w:color="auto"/>
              <w:left w:val="single" w:sz="4" w:space="0" w:color="auto"/>
              <w:bottom w:val="single" w:sz="4" w:space="0" w:color="auto"/>
              <w:right w:val="single" w:sz="4" w:space="0" w:color="auto"/>
            </w:tcBorders>
          </w:tcPr>
          <w:p w14:paraId="6044D45D"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1354</w:t>
            </w:r>
          </w:p>
        </w:tc>
        <w:tc>
          <w:tcPr>
            <w:tcW w:w="1980" w:type="dxa"/>
            <w:tcBorders>
              <w:top w:val="single" w:sz="4" w:space="0" w:color="auto"/>
              <w:left w:val="single" w:sz="4" w:space="0" w:color="auto"/>
              <w:bottom w:val="single" w:sz="4" w:space="0" w:color="auto"/>
              <w:right w:val="single" w:sz="4" w:space="0" w:color="auto"/>
            </w:tcBorders>
          </w:tcPr>
          <w:p w14:paraId="4B93D737"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15.XII.2026</w:t>
            </w:r>
          </w:p>
        </w:tc>
        <w:tc>
          <w:tcPr>
            <w:tcW w:w="2520" w:type="dxa"/>
            <w:tcBorders>
              <w:top w:val="single" w:sz="4" w:space="0" w:color="auto"/>
              <w:left w:val="single" w:sz="4" w:space="0" w:color="auto"/>
              <w:bottom w:val="single" w:sz="4" w:space="0" w:color="auto"/>
              <w:right w:val="single" w:sz="4" w:space="0" w:color="auto"/>
            </w:tcBorders>
          </w:tcPr>
          <w:p w14:paraId="01B4343F"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30.XI.2026</w:t>
            </w:r>
          </w:p>
        </w:tc>
      </w:tr>
      <w:tr w:rsidR="00CB7230" w:rsidRPr="000B1122" w14:paraId="2F8B96F7" w14:textId="77777777" w:rsidTr="00B97EAF">
        <w:trPr>
          <w:tblHeader/>
          <w:jc w:val="center"/>
        </w:trPr>
        <w:tc>
          <w:tcPr>
            <w:tcW w:w="1008" w:type="dxa"/>
            <w:tcBorders>
              <w:top w:val="single" w:sz="4" w:space="0" w:color="auto"/>
              <w:left w:val="single" w:sz="4" w:space="0" w:color="auto"/>
              <w:bottom w:val="single" w:sz="4" w:space="0" w:color="auto"/>
              <w:right w:val="single" w:sz="4" w:space="0" w:color="auto"/>
            </w:tcBorders>
          </w:tcPr>
          <w:p w14:paraId="69BD59AE"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1355</w:t>
            </w:r>
          </w:p>
        </w:tc>
        <w:tc>
          <w:tcPr>
            <w:tcW w:w="1980" w:type="dxa"/>
            <w:tcBorders>
              <w:top w:val="single" w:sz="4" w:space="0" w:color="auto"/>
              <w:left w:val="single" w:sz="4" w:space="0" w:color="auto"/>
              <w:bottom w:val="single" w:sz="4" w:space="0" w:color="auto"/>
              <w:right w:val="single" w:sz="4" w:space="0" w:color="auto"/>
            </w:tcBorders>
          </w:tcPr>
          <w:p w14:paraId="202654A2"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1.I.2027</w:t>
            </w:r>
          </w:p>
        </w:tc>
        <w:tc>
          <w:tcPr>
            <w:tcW w:w="2520" w:type="dxa"/>
            <w:tcBorders>
              <w:top w:val="single" w:sz="4" w:space="0" w:color="auto"/>
              <w:left w:val="single" w:sz="4" w:space="0" w:color="auto"/>
              <w:bottom w:val="single" w:sz="4" w:space="0" w:color="auto"/>
              <w:right w:val="single" w:sz="4" w:space="0" w:color="auto"/>
            </w:tcBorders>
          </w:tcPr>
          <w:p w14:paraId="79899E52"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11.XII.2026</w:t>
            </w:r>
          </w:p>
        </w:tc>
      </w:tr>
    </w:tbl>
    <w:p w14:paraId="1FF8BD0D" w14:textId="5650646F" w:rsidR="00DA2274" w:rsidRPr="000B1122" w:rsidRDefault="002E40B0" w:rsidP="004A35EB">
      <w:pPr>
        <w:tabs>
          <w:tab w:val="left" w:pos="2410"/>
        </w:tabs>
        <w:ind w:left="1988" w:firstLine="70"/>
        <w:jc w:val="left"/>
        <w:textAlignment w:val="auto"/>
        <w:rPr>
          <w:lang w:val="fr-FR"/>
        </w:rPr>
      </w:pPr>
      <w:r w:rsidRPr="000B1122">
        <w:rPr>
          <w:rFonts w:asciiTheme="minorHAnsi" w:hAnsiTheme="minorHAnsi"/>
          <w:sz w:val="18"/>
          <w:szCs w:val="18"/>
          <w:lang w:val="fr-FR"/>
        </w:rPr>
        <w:t>*</w:t>
      </w:r>
      <w:r w:rsidRPr="000B1122">
        <w:rPr>
          <w:rFonts w:asciiTheme="minorHAnsi" w:hAnsiTheme="minorHAnsi"/>
          <w:lang w:val="fr-FR"/>
        </w:rPr>
        <w:tab/>
        <w:t>Ces dates concernent uniquement la version anglaise.</w:t>
      </w:r>
    </w:p>
    <w:p w14:paraId="36004B2A" w14:textId="77777777" w:rsidR="009273F8" w:rsidRPr="000B1122" w:rsidRDefault="009273F8">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0B1122">
        <w:rPr>
          <w:lang w:val="fr-FR"/>
        </w:rPr>
        <w:br w:type="page"/>
      </w:r>
    </w:p>
    <w:p w14:paraId="445047B3" w14:textId="77777777" w:rsidR="00A61AFB" w:rsidRPr="000B1122" w:rsidRDefault="00A61AFB" w:rsidP="004715C8">
      <w:pPr>
        <w:pStyle w:val="Heading1"/>
        <w:rPr>
          <w:lang w:val="fr-FR"/>
        </w:rPr>
      </w:pPr>
      <w:bookmarkStart w:id="338" w:name="_Toc417551655"/>
      <w:bookmarkStart w:id="339" w:name="_Toc418172323"/>
      <w:bookmarkStart w:id="340" w:name="_Toc418590386"/>
      <w:bookmarkStart w:id="341" w:name="_Toc421025955"/>
      <w:bookmarkStart w:id="342" w:name="_Toc422401203"/>
      <w:bookmarkStart w:id="343" w:name="_Toc423525453"/>
      <w:bookmarkStart w:id="344" w:name="_Toc424821408"/>
      <w:bookmarkStart w:id="345" w:name="_Toc428366201"/>
      <w:bookmarkStart w:id="346" w:name="_Toc429043951"/>
      <w:bookmarkStart w:id="347" w:name="_Toc430351613"/>
      <w:bookmarkStart w:id="348" w:name="_Toc435101739"/>
      <w:bookmarkStart w:id="349" w:name="_Toc436994417"/>
      <w:bookmarkStart w:id="350" w:name="_Toc437951329"/>
      <w:bookmarkStart w:id="351" w:name="_Toc439770084"/>
      <w:bookmarkStart w:id="352" w:name="_Toc442697168"/>
      <w:bookmarkStart w:id="353" w:name="_Toc443314398"/>
      <w:bookmarkStart w:id="354" w:name="_Toc451159943"/>
      <w:bookmarkStart w:id="355" w:name="_Toc452042285"/>
      <w:bookmarkStart w:id="356" w:name="_Toc453246385"/>
      <w:bookmarkStart w:id="357" w:name="_Toc455568908"/>
      <w:bookmarkStart w:id="358" w:name="_Toc458763334"/>
      <w:bookmarkStart w:id="359" w:name="_Toc461613922"/>
      <w:bookmarkStart w:id="360" w:name="_Toc464028555"/>
      <w:bookmarkStart w:id="361" w:name="_Toc466292714"/>
      <w:bookmarkStart w:id="362" w:name="_Toc467229211"/>
      <w:bookmarkStart w:id="363" w:name="_Toc468199511"/>
      <w:bookmarkStart w:id="364" w:name="_Toc469058080"/>
      <w:bookmarkStart w:id="365" w:name="_Toc472413648"/>
      <w:bookmarkStart w:id="366" w:name="_Toc473107259"/>
      <w:bookmarkStart w:id="367" w:name="_Toc474850430"/>
      <w:bookmarkStart w:id="368" w:name="_Toc476061808"/>
      <w:bookmarkStart w:id="369" w:name="_Toc477355861"/>
      <w:bookmarkStart w:id="370" w:name="_Toc478045197"/>
      <w:bookmarkStart w:id="371" w:name="_Toc479170887"/>
      <w:bookmarkStart w:id="372" w:name="_Toc481736915"/>
      <w:bookmarkStart w:id="373" w:name="_Toc483991761"/>
      <w:bookmarkStart w:id="374" w:name="_Toc484612683"/>
      <w:bookmarkStart w:id="375" w:name="_Toc486861818"/>
      <w:bookmarkStart w:id="376" w:name="_Toc489604242"/>
      <w:bookmarkStart w:id="377" w:name="_Toc490733849"/>
      <w:bookmarkStart w:id="378" w:name="_Toc492473915"/>
      <w:bookmarkStart w:id="379" w:name="_Toc493239109"/>
      <w:bookmarkStart w:id="380" w:name="_Toc494706562"/>
      <w:bookmarkStart w:id="381" w:name="_Toc496867150"/>
      <w:bookmarkStart w:id="382" w:name="_Toc497466143"/>
      <w:bookmarkStart w:id="383" w:name="_Toc498510155"/>
      <w:bookmarkStart w:id="384" w:name="_Toc499892917"/>
      <w:bookmarkStart w:id="385" w:name="_Toc500928323"/>
      <w:bookmarkStart w:id="386" w:name="_Toc503278435"/>
      <w:bookmarkStart w:id="387" w:name="_Toc508115959"/>
      <w:bookmarkStart w:id="388" w:name="_Toc509306687"/>
      <w:bookmarkStart w:id="389" w:name="_Toc510616272"/>
      <w:bookmarkStart w:id="390" w:name="_Toc512954044"/>
      <w:bookmarkStart w:id="391" w:name="_Toc513554838"/>
      <w:bookmarkStart w:id="392" w:name="_Toc514942260"/>
      <w:bookmarkStart w:id="393" w:name="_Toc516152551"/>
      <w:bookmarkStart w:id="394" w:name="_Toc517084122"/>
      <w:bookmarkStart w:id="395" w:name="_Toc517962990"/>
      <w:bookmarkStart w:id="396" w:name="_Toc525139687"/>
      <w:bookmarkStart w:id="397" w:name="_Toc526173597"/>
      <w:bookmarkStart w:id="398" w:name="_Toc527641981"/>
      <w:bookmarkStart w:id="399" w:name="_Toc528154640"/>
      <w:bookmarkStart w:id="400" w:name="_Toc530564029"/>
      <w:bookmarkStart w:id="401" w:name="_Toc535414806"/>
      <w:bookmarkStart w:id="402" w:name="_Toc536450187"/>
      <w:bookmarkStart w:id="403" w:name="_Toc169236"/>
      <w:bookmarkStart w:id="404" w:name="_Toc6472168"/>
      <w:bookmarkStart w:id="405" w:name="_Toc7430873"/>
      <w:bookmarkStart w:id="406" w:name="_Toc11673094"/>
      <w:bookmarkStart w:id="407" w:name="_Toc11942199"/>
      <w:bookmarkStart w:id="408" w:name="_Toc16521657"/>
      <w:bookmarkStart w:id="409" w:name="_Toc19268829"/>
      <w:bookmarkStart w:id="410" w:name="_Toc22049219"/>
      <w:bookmarkStart w:id="411" w:name="_Toc23412318"/>
      <w:bookmarkStart w:id="412" w:name="_Toc24538163"/>
      <w:bookmarkStart w:id="413" w:name="_Toc25845767"/>
      <w:bookmarkStart w:id="414" w:name="_Toc26799554"/>
      <w:bookmarkStart w:id="415" w:name="_Toc40273971"/>
      <w:bookmarkStart w:id="416" w:name="_Toc40274228"/>
      <w:bookmarkStart w:id="417" w:name="_Toc42092169"/>
      <w:bookmarkStart w:id="418" w:name="_Toc42092834"/>
      <w:bookmarkStart w:id="419" w:name="_Toc49845630"/>
      <w:bookmarkStart w:id="420" w:name="_Toc51764042"/>
      <w:bookmarkStart w:id="421" w:name="_Toc58332527"/>
      <w:bookmarkStart w:id="422" w:name="_Toc59624746"/>
      <w:bookmarkStart w:id="423" w:name="_Toc62805776"/>
      <w:bookmarkStart w:id="424" w:name="_Toc63688624"/>
      <w:bookmarkStart w:id="425" w:name="_Toc66289907"/>
      <w:bookmarkStart w:id="426" w:name="_Toc70589187"/>
      <w:bookmarkStart w:id="427" w:name="_Toc72943252"/>
      <w:bookmarkStart w:id="428" w:name="_Toc75270264"/>
      <w:bookmarkStart w:id="429" w:name="_Toc79585271"/>
      <w:bookmarkStart w:id="430" w:name="_Toc87364480"/>
      <w:bookmarkStart w:id="431" w:name="_Toc89865812"/>
      <w:bookmarkStart w:id="432" w:name="_Toc96667675"/>
      <w:bookmarkStart w:id="433" w:name="_Toc98774518"/>
      <w:bookmarkStart w:id="434" w:name="_Toc103354497"/>
      <w:bookmarkStart w:id="435" w:name="_Toc115273965"/>
      <w:bookmarkStart w:id="436" w:name="_Toc115274213"/>
      <w:bookmarkStart w:id="437" w:name="_Toc128989460"/>
      <w:bookmarkStart w:id="438" w:name="_Toc132189040"/>
      <w:bookmarkStart w:id="439" w:name="_Toc162463788"/>
      <w:bookmarkStart w:id="440" w:name="_Toc196315059"/>
      <w:r w:rsidRPr="000B1122">
        <w:rPr>
          <w:lang w:val="fr-FR"/>
        </w:rPr>
        <w:lastRenderedPageBreak/>
        <w:t>INFORMATION GÉNÉRALE</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14:paraId="56DB75C4" w14:textId="77777777" w:rsidR="00A61AFB" w:rsidRPr="000B1122" w:rsidRDefault="00A61AFB" w:rsidP="00937135">
      <w:pPr>
        <w:pStyle w:val="Heading20"/>
      </w:pPr>
      <w:bookmarkStart w:id="441" w:name="_Toc417551656"/>
      <w:bookmarkStart w:id="442" w:name="_Toc418172324"/>
      <w:bookmarkStart w:id="443" w:name="_Toc418590387"/>
      <w:bookmarkStart w:id="444" w:name="_Toc421025956"/>
      <w:bookmarkStart w:id="445" w:name="_Toc422401204"/>
      <w:bookmarkStart w:id="446" w:name="_Toc423525454"/>
      <w:bookmarkStart w:id="447" w:name="_Toc424821409"/>
      <w:bookmarkStart w:id="448" w:name="_Toc428366202"/>
      <w:bookmarkStart w:id="449" w:name="_Toc429043952"/>
      <w:bookmarkStart w:id="450" w:name="_Toc430351614"/>
      <w:bookmarkStart w:id="451" w:name="_Toc435101740"/>
      <w:bookmarkStart w:id="452" w:name="_Toc436994418"/>
      <w:bookmarkStart w:id="453" w:name="_Toc437951330"/>
      <w:bookmarkStart w:id="454" w:name="_Toc439770085"/>
      <w:bookmarkStart w:id="455" w:name="_Toc442697169"/>
      <w:bookmarkStart w:id="456" w:name="_Toc443314399"/>
      <w:bookmarkStart w:id="457" w:name="_Toc451159944"/>
      <w:bookmarkStart w:id="458" w:name="_Toc452042286"/>
      <w:bookmarkStart w:id="459" w:name="_Toc453246386"/>
      <w:bookmarkStart w:id="460" w:name="_Toc455568909"/>
      <w:bookmarkStart w:id="461" w:name="_Toc458763335"/>
      <w:bookmarkStart w:id="462" w:name="_Toc461613923"/>
      <w:bookmarkStart w:id="463" w:name="_Toc464028556"/>
      <w:bookmarkStart w:id="464" w:name="_Toc466292715"/>
      <w:bookmarkStart w:id="465" w:name="_Toc467229212"/>
      <w:bookmarkStart w:id="466" w:name="_Toc468199512"/>
      <w:bookmarkStart w:id="467" w:name="_Toc469058081"/>
      <w:bookmarkStart w:id="468" w:name="_Toc472413649"/>
      <w:bookmarkStart w:id="469" w:name="_Toc473107260"/>
      <w:bookmarkStart w:id="470" w:name="_Toc474850431"/>
      <w:bookmarkStart w:id="471" w:name="_Toc476061809"/>
      <w:bookmarkStart w:id="472" w:name="_Toc477355862"/>
      <w:bookmarkStart w:id="473" w:name="_Toc478045198"/>
      <w:bookmarkStart w:id="474" w:name="_Toc479170888"/>
      <w:bookmarkStart w:id="475" w:name="_Toc481736916"/>
      <w:bookmarkStart w:id="476" w:name="_Toc483991762"/>
      <w:bookmarkStart w:id="477" w:name="_Toc484612684"/>
      <w:bookmarkStart w:id="478" w:name="_Toc486861819"/>
      <w:bookmarkStart w:id="479" w:name="_Toc489604243"/>
      <w:bookmarkStart w:id="480" w:name="_Toc490733850"/>
      <w:bookmarkStart w:id="481" w:name="_Toc492473916"/>
      <w:bookmarkStart w:id="482" w:name="_Toc493239110"/>
      <w:bookmarkStart w:id="483" w:name="_Toc494706563"/>
      <w:bookmarkStart w:id="484" w:name="_Toc496867151"/>
      <w:bookmarkStart w:id="485" w:name="_Toc497466144"/>
      <w:bookmarkStart w:id="486" w:name="_Toc498510156"/>
      <w:bookmarkStart w:id="487" w:name="_Toc499892918"/>
      <w:bookmarkStart w:id="488" w:name="_Toc500928324"/>
      <w:bookmarkStart w:id="489" w:name="_Toc503278436"/>
      <w:bookmarkStart w:id="490" w:name="_Toc508115960"/>
      <w:bookmarkStart w:id="491" w:name="_Toc509306688"/>
      <w:bookmarkStart w:id="492" w:name="_Toc510616273"/>
      <w:bookmarkStart w:id="493" w:name="_Toc512954045"/>
      <w:bookmarkStart w:id="494" w:name="_Toc513554839"/>
      <w:bookmarkStart w:id="495" w:name="_Toc514942261"/>
      <w:bookmarkStart w:id="496" w:name="_Toc516152552"/>
      <w:bookmarkStart w:id="497" w:name="_Toc517084123"/>
      <w:bookmarkStart w:id="498" w:name="_Toc517962991"/>
      <w:bookmarkStart w:id="499" w:name="_Toc525139688"/>
      <w:bookmarkStart w:id="500" w:name="_Toc526173598"/>
      <w:bookmarkStart w:id="501" w:name="_Toc527641982"/>
      <w:bookmarkStart w:id="502" w:name="_Toc528154641"/>
      <w:bookmarkStart w:id="503" w:name="_Toc530564030"/>
      <w:bookmarkStart w:id="504" w:name="_Toc535414807"/>
      <w:bookmarkStart w:id="505" w:name="_Toc536450188"/>
      <w:bookmarkStart w:id="506" w:name="_Toc169237"/>
      <w:bookmarkStart w:id="507" w:name="_Toc6472169"/>
      <w:bookmarkStart w:id="508" w:name="_Toc7430874"/>
      <w:bookmarkStart w:id="509" w:name="_Toc11673095"/>
      <w:bookmarkStart w:id="510" w:name="_Toc11942200"/>
      <w:bookmarkStart w:id="511" w:name="_Toc16521658"/>
      <w:bookmarkStart w:id="512" w:name="_Toc17124502"/>
      <w:bookmarkStart w:id="513" w:name="_Toc19268830"/>
      <w:bookmarkStart w:id="514" w:name="_Toc22049220"/>
      <w:bookmarkStart w:id="515" w:name="_Toc23412319"/>
      <w:bookmarkStart w:id="516" w:name="_Toc24538164"/>
      <w:bookmarkStart w:id="517" w:name="_Toc25845768"/>
      <w:bookmarkStart w:id="518" w:name="_Toc26799555"/>
      <w:bookmarkStart w:id="519" w:name="_Toc42092835"/>
      <w:bookmarkStart w:id="520" w:name="_Toc49845631"/>
      <w:bookmarkStart w:id="521" w:name="_Toc51764043"/>
      <w:bookmarkStart w:id="522" w:name="_Toc58332528"/>
      <w:bookmarkStart w:id="523" w:name="_Toc59624747"/>
      <w:bookmarkStart w:id="524" w:name="_Toc62805777"/>
      <w:bookmarkStart w:id="525" w:name="_Toc63688625"/>
      <w:bookmarkStart w:id="526" w:name="_Toc66289908"/>
      <w:bookmarkStart w:id="527" w:name="_Toc70589188"/>
      <w:bookmarkStart w:id="528" w:name="_Toc72943253"/>
      <w:bookmarkStart w:id="529" w:name="_Toc75270265"/>
      <w:bookmarkStart w:id="530" w:name="_Toc79585272"/>
      <w:bookmarkStart w:id="531" w:name="_Toc87364481"/>
      <w:bookmarkStart w:id="532" w:name="_Toc89865813"/>
      <w:bookmarkStart w:id="533" w:name="_Toc96667676"/>
      <w:bookmarkStart w:id="534" w:name="_Toc98774519"/>
      <w:bookmarkStart w:id="535" w:name="_Toc103354498"/>
      <w:bookmarkStart w:id="536" w:name="_Toc115274214"/>
      <w:bookmarkStart w:id="537" w:name="_Toc128989461"/>
      <w:bookmarkStart w:id="538" w:name="_Toc132189041"/>
      <w:bookmarkStart w:id="539" w:name="_Toc162463789"/>
      <w:bookmarkStart w:id="540" w:name="_Toc196315060"/>
      <w:r w:rsidRPr="000B1122">
        <w:t>Listes annexées au Bulletin d'exploitation de l'UIT</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14:paraId="3C41D4F1" w14:textId="77777777" w:rsidR="00A61AFB" w:rsidRPr="000B1122" w:rsidRDefault="00A61AFB" w:rsidP="00E107C8">
      <w:pPr>
        <w:rPr>
          <w:rFonts w:asciiTheme="minorHAnsi" w:hAnsiTheme="minorHAnsi"/>
          <w:b/>
          <w:bCs/>
          <w:lang w:val="fr-FR"/>
        </w:rPr>
      </w:pPr>
      <w:r w:rsidRPr="000B1122">
        <w:rPr>
          <w:rFonts w:asciiTheme="minorHAnsi" w:hAnsiTheme="minorHAnsi"/>
          <w:b/>
          <w:bCs/>
          <w:lang w:val="fr-FR"/>
        </w:rPr>
        <w:t>Note du TSB</w:t>
      </w:r>
    </w:p>
    <w:p w14:paraId="4492FB3D" w14:textId="6FC5EEA1"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A.</w:t>
      </w:r>
      <w:r w:rsidRPr="000B1122">
        <w:rPr>
          <w:rFonts w:asciiTheme="minorHAnsi" w:hAnsiTheme="minorHAnsi" w:cstheme="minorBidi"/>
          <w:lang w:val="fr-FR"/>
        </w:rPr>
        <w:tab/>
        <w:t xml:space="preserve">Les listes suivantes ont été publiées par le TSB ou le BR sous la forme d'une Annexe au Bulletin d'exploitation (BE) de </w:t>
      </w:r>
      <w:proofErr w:type="gramStart"/>
      <w:r w:rsidRPr="000B1122">
        <w:rPr>
          <w:rFonts w:asciiTheme="minorHAnsi" w:hAnsiTheme="minorHAnsi" w:cstheme="minorBidi"/>
          <w:lang w:val="fr-FR"/>
        </w:rPr>
        <w:t>l'UIT:</w:t>
      </w:r>
      <w:proofErr w:type="gramEnd"/>
    </w:p>
    <w:p w14:paraId="55BD3D42"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rPr>
          <w:rFonts w:asciiTheme="minorHAnsi" w:hAnsiTheme="minorHAnsi" w:cstheme="minorBidi"/>
          <w:vertAlign w:val="superscript"/>
          <w:lang w:val="fr-FR"/>
        </w:rPr>
      </w:pPr>
      <w:r w:rsidRPr="000B1122">
        <w:rPr>
          <w:rFonts w:asciiTheme="minorHAnsi" w:hAnsiTheme="minorHAnsi" w:cstheme="minorBidi"/>
          <w:lang w:val="fr-FR"/>
        </w:rPr>
        <w:t xml:space="preserve">BE </w:t>
      </w:r>
      <w:r w:rsidR="000E71D4" w:rsidRPr="000B1122">
        <w:rPr>
          <w:rFonts w:asciiTheme="minorHAnsi" w:hAnsiTheme="minorHAnsi" w:cstheme="minorBidi"/>
          <w:lang w:val="fr-FR"/>
        </w:rPr>
        <w:t>N</w:t>
      </w:r>
      <w:r w:rsidR="000E71D4" w:rsidRPr="000B1122">
        <w:rPr>
          <w:rFonts w:asciiTheme="minorHAnsi" w:hAnsiTheme="minorHAnsi" w:cstheme="minorBidi"/>
          <w:vertAlign w:val="superscript"/>
          <w:lang w:val="fr-FR"/>
        </w:rPr>
        <w:t>o</w:t>
      </w:r>
    </w:p>
    <w:p w14:paraId="348AD736" w14:textId="7BAF6843" w:rsidR="00CC7103" w:rsidRPr="000B1122" w:rsidRDefault="00CC7103" w:rsidP="00CC7103">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1317</w:t>
      </w:r>
      <w:r w:rsidRPr="000B1122">
        <w:rPr>
          <w:rFonts w:asciiTheme="minorHAnsi" w:hAnsiTheme="minorHAnsi" w:cstheme="minorBidi"/>
          <w:lang w:val="fr-FR"/>
        </w:rPr>
        <w:tab/>
        <w:t>Liste des codes d'identification de réseau pour données (</w:t>
      </w:r>
      <w:r w:rsidR="00F645D9" w:rsidRPr="000B1122">
        <w:rPr>
          <w:rFonts w:asciiTheme="minorHAnsi" w:hAnsiTheme="minorHAnsi" w:cstheme="minorBidi"/>
          <w:lang w:val="fr-FR"/>
        </w:rPr>
        <w:t>DNIC</w:t>
      </w:r>
      <w:r w:rsidRPr="000B1122">
        <w:rPr>
          <w:rFonts w:asciiTheme="minorHAnsi" w:hAnsiTheme="minorHAnsi" w:cstheme="minorBidi"/>
          <w:lang w:val="fr-FR"/>
        </w:rPr>
        <w:t>) (Selon la Recommandation UIT-T X.121 (10/2000)) (Situation au 1</w:t>
      </w:r>
      <w:r w:rsidRPr="000B1122">
        <w:rPr>
          <w:rFonts w:asciiTheme="minorHAnsi" w:hAnsiTheme="minorHAnsi" w:cstheme="minorBidi"/>
          <w:vertAlign w:val="superscript"/>
          <w:lang w:val="fr-FR"/>
        </w:rPr>
        <w:t>er</w:t>
      </w:r>
      <w:r w:rsidRPr="000B1122">
        <w:rPr>
          <w:rFonts w:asciiTheme="minorHAnsi" w:hAnsiTheme="minorHAnsi" w:cstheme="minorBidi"/>
          <w:lang w:val="fr-FR"/>
        </w:rPr>
        <w:t xml:space="preserve"> juin 2025)</w:t>
      </w:r>
    </w:p>
    <w:p w14:paraId="4172FAAD" w14:textId="1A6C4812" w:rsidR="00F95F1B" w:rsidRPr="000B1122" w:rsidRDefault="00F95F1B" w:rsidP="00F95F1B">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1295</w:t>
      </w:r>
      <w:r w:rsidRPr="000B1122">
        <w:rPr>
          <w:rFonts w:asciiTheme="minorHAnsi" w:hAnsiTheme="minorHAnsi" w:cstheme="minorBidi"/>
          <w:lang w:val="fr-FR"/>
        </w:rPr>
        <w:tab/>
        <w:t>Liste des codes de points sémaphores internationaux (ISPC) (Selon la Recommandation UIT-T Q.708 (03/1999)) (Situation au 1</w:t>
      </w:r>
      <w:r w:rsidRPr="000B1122">
        <w:rPr>
          <w:rFonts w:asciiTheme="minorHAnsi" w:hAnsiTheme="minorHAnsi" w:cstheme="minorBidi"/>
          <w:vertAlign w:val="superscript"/>
          <w:lang w:val="fr-FR"/>
        </w:rPr>
        <w:t>er</w:t>
      </w:r>
      <w:r w:rsidRPr="000B1122">
        <w:rPr>
          <w:rFonts w:asciiTheme="minorHAnsi" w:hAnsiTheme="minorHAnsi" w:cstheme="minorBidi"/>
          <w:lang w:val="fr-FR"/>
        </w:rPr>
        <w:t xml:space="preserve"> juillet 2024)</w:t>
      </w:r>
    </w:p>
    <w:p w14:paraId="23394B82" w14:textId="7242B8E5" w:rsidR="00D32C11" w:rsidRPr="000B1122" w:rsidRDefault="00D32C11" w:rsidP="00911614">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w:t>
      </w:r>
      <w:r w:rsidR="000B07F3" w:rsidRPr="000B1122">
        <w:rPr>
          <w:rFonts w:asciiTheme="minorHAnsi" w:hAnsiTheme="minorHAnsi" w:cstheme="minorBidi"/>
          <w:lang w:val="fr-FR"/>
        </w:rPr>
        <w:t>2</w:t>
      </w:r>
      <w:r w:rsidRPr="000B1122">
        <w:rPr>
          <w:rFonts w:asciiTheme="minorHAnsi" w:hAnsiTheme="minorHAnsi" w:cstheme="minorBidi"/>
          <w:lang w:val="fr-FR"/>
        </w:rPr>
        <w:t>93</w:t>
      </w:r>
      <w:r w:rsidRPr="000B1122">
        <w:rPr>
          <w:rFonts w:asciiTheme="minorHAnsi" w:hAnsiTheme="minorHAnsi" w:cstheme="minorBidi"/>
          <w:lang w:val="fr-FR"/>
        </w:rPr>
        <w:tab/>
        <w:t>Liste des codes de zone/réseau sémaphore (SANC) (Complément à la Recommandation UIT-T Q.708 (03/1999)) (Situation au 1 juin 2024)</w:t>
      </w:r>
    </w:p>
    <w:p w14:paraId="49DFA2F8" w14:textId="2C7BC4CA" w:rsidR="00911614" w:rsidRPr="000B1122" w:rsidRDefault="00911614" w:rsidP="00911614">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1283</w:t>
      </w:r>
      <w:r w:rsidRPr="000B1122">
        <w:rPr>
          <w:rFonts w:asciiTheme="minorHAnsi" w:hAnsiTheme="minorHAnsi" w:cstheme="minorBidi"/>
          <w:lang w:val="fr-FR"/>
        </w:rPr>
        <w:tab/>
      </w:r>
      <w:r w:rsidRPr="000B1122">
        <w:rPr>
          <w:rFonts w:asciiTheme="minorHAnsi" w:hAnsiTheme="minorHAnsi" w:cstheme="minorBidi"/>
          <w:spacing w:val="-2"/>
          <w:lang w:val="fr-FR"/>
        </w:rPr>
        <w:t>Liste des numéros identificateurs d'entités émettrices (Selon la Recommandation UIT-T E.118 (05/2006)) (Situation au 31 décembre 2023)</w:t>
      </w:r>
    </w:p>
    <w:p w14:paraId="22BCC9F5" w14:textId="0C19F8A8" w:rsidR="00AC1FE1" w:rsidRPr="000B1122" w:rsidRDefault="00AC1FE1" w:rsidP="00BA051B">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1280</w:t>
      </w:r>
      <w:r w:rsidRPr="000B1122">
        <w:rPr>
          <w:rFonts w:asciiTheme="minorHAnsi" w:hAnsiTheme="minorHAnsi" w:cstheme="minorBidi"/>
          <w:lang w:val="fr-FR"/>
        </w:rPr>
        <w:tab/>
        <w:t>Codes de réseau mobile (MNC) pour le plan d'identification international pour les réseaux publics et les abonnements (Selon la Recommandation UIT-T E.212 (09/2016)) (Situation au 15 novembre 2023)</w:t>
      </w:r>
    </w:p>
    <w:p w14:paraId="57E3EE9B" w14:textId="5DE12E5F" w:rsidR="00BA051B" w:rsidRPr="000B1122" w:rsidRDefault="00BA051B" w:rsidP="00BA051B">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1251</w:t>
      </w:r>
      <w:r w:rsidRPr="000B1122">
        <w:rPr>
          <w:rFonts w:asciiTheme="minorHAnsi" w:hAnsiTheme="minorHAnsi" w:cstheme="minorBidi"/>
          <w:lang w:val="fr-FR"/>
        </w:rPr>
        <w:tab/>
      </w:r>
      <w:proofErr w:type="spellStart"/>
      <w:r w:rsidRPr="000B1122">
        <w:rPr>
          <w:rFonts w:asciiTheme="minorHAnsi" w:hAnsiTheme="minorHAnsi" w:cstheme="minorBidi"/>
          <w:lang w:val="fr-FR"/>
        </w:rPr>
        <w:t>Etat</w:t>
      </w:r>
      <w:proofErr w:type="spellEnd"/>
      <w:r w:rsidRPr="000B1122">
        <w:rPr>
          <w:rFonts w:asciiTheme="minorHAnsi" w:hAnsiTheme="minorHAnsi" w:cstheme="minorBidi"/>
          <w:lang w:val="fr-FR"/>
        </w:rPr>
        <w:t xml:space="preserve"> des radiocommunications entre stations d'amateur de pays différents (Conformément à la disposition facultative N° 25.1 du Règlement des radiocommunications) et forme des indicatifs d'appel assignés par chaque Administration à ses stations d'amateur et à ses stations expérimentales (Situation au </w:t>
      </w:r>
      <w:r w:rsidRPr="000B1122">
        <w:rPr>
          <w:rFonts w:asciiTheme="minorHAnsi" w:hAnsiTheme="minorHAnsi" w:cstheme="minorBidi"/>
          <w:spacing w:val="-2"/>
          <w:lang w:val="fr-FR"/>
        </w:rPr>
        <w:t>1</w:t>
      </w:r>
      <w:r w:rsidRPr="000B1122">
        <w:rPr>
          <w:rFonts w:asciiTheme="minorHAnsi" w:hAnsiTheme="minorHAnsi" w:cstheme="minorBidi"/>
          <w:spacing w:val="-2"/>
          <w:vertAlign w:val="superscript"/>
          <w:lang w:val="fr-FR"/>
        </w:rPr>
        <w:t>er</w:t>
      </w:r>
      <w:r w:rsidRPr="000B1122">
        <w:rPr>
          <w:rFonts w:asciiTheme="minorHAnsi" w:hAnsiTheme="minorHAnsi" w:cstheme="minorBidi"/>
          <w:lang w:val="fr-FR"/>
        </w:rPr>
        <w:t xml:space="preserve"> septembre 2022)</w:t>
      </w:r>
    </w:p>
    <w:p w14:paraId="75734ED6" w14:textId="77777777" w:rsidR="00D34DF7" w:rsidRPr="000B1122" w:rsidRDefault="00D34DF7"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1125</w:t>
      </w:r>
      <w:r w:rsidRPr="000B1122">
        <w:rPr>
          <w:rFonts w:asciiTheme="minorHAnsi" w:hAnsiTheme="minorHAnsi" w:cstheme="minorBidi"/>
          <w:lang w:val="fr-FR"/>
        </w:rPr>
        <w:tab/>
      </w:r>
      <w:r w:rsidRPr="000B1122">
        <w:rPr>
          <w:rFonts w:asciiTheme="minorHAnsi" w:hAnsiTheme="minorHAnsi" w:cstheme="minorBidi"/>
          <w:spacing w:val="-2"/>
          <w:lang w:val="fr-FR"/>
        </w:rPr>
        <w:t>Liste des indicatifs de pays pour le service mobile du système de radiocommunication de terre à ressource partagée (Complément à la Recommandation UIT-T E.218 (05/2004)) (Situation au 1 juin 2017)</w:t>
      </w:r>
    </w:p>
    <w:p w14:paraId="63A45297" w14:textId="77777777" w:rsidR="00490781" w:rsidRPr="000B1122" w:rsidRDefault="00490781"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spacing w:val="-2"/>
          <w:lang w:val="fr-FR"/>
        </w:rPr>
      </w:pPr>
      <w:r w:rsidRPr="000B1122">
        <w:rPr>
          <w:rFonts w:asciiTheme="minorHAnsi" w:hAnsiTheme="minorHAnsi" w:cstheme="minorBidi"/>
          <w:lang w:val="fr-FR"/>
        </w:rPr>
        <w:t>1117</w:t>
      </w:r>
      <w:r w:rsidRPr="000B1122">
        <w:rPr>
          <w:rFonts w:asciiTheme="minorHAnsi" w:hAnsiTheme="minorHAnsi" w:cstheme="minorBidi"/>
          <w:lang w:val="fr-FR"/>
        </w:rPr>
        <w:tab/>
      </w:r>
      <w:r w:rsidRPr="000B1122">
        <w:rPr>
          <w:rFonts w:asciiTheme="minorHAnsi" w:hAnsiTheme="minorHAnsi" w:cstheme="minorBidi"/>
          <w:spacing w:val="-2"/>
          <w:lang w:val="fr-FR"/>
        </w:rPr>
        <w:t xml:space="preserve">Liste des indicatifs de pays ou de zones géographiques </w:t>
      </w:r>
      <w:r w:rsidR="009209BD" w:rsidRPr="000B1122">
        <w:rPr>
          <w:rFonts w:asciiTheme="minorHAnsi" w:hAnsiTheme="minorHAnsi" w:cstheme="minorBidi"/>
          <w:spacing w:val="-2"/>
          <w:lang w:val="fr-FR"/>
        </w:rPr>
        <w:t>du mobile</w:t>
      </w:r>
      <w:r w:rsidRPr="000B1122">
        <w:rPr>
          <w:rFonts w:asciiTheme="minorHAnsi" w:hAnsiTheme="minorHAnsi" w:cstheme="minorBidi"/>
          <w:spacing w:val="-2"/>
          <w:lang w:val="fr-FR"/>
        </w:rPr>
        <w:t xml:space="preserve"> </w:t>
      </w:r>
      <w:r w:rsidRPr="000B1122">
        <w:rPr>
          <w:rFonts w:asciiTheme="minorHAnsi" w:hAnsiTheme="minorHAnsi" w:cstheme="minorBidi"/>
          <w:lang w:val="fr-FR"/>
        </w:rPr>
        <w:t>(Complément à la Recommandation UIT</w:t>
      </w:r>
      <w:r w:rsidR="00D363CC" w:rsidRPr="000B1122">
        <w:rPr>
          <w:rFonts w:asciiTheme="minorHAnsi" w:hAnsiTheme="minorHAnsi" w:cstheme="minorBidi"/>
          <w:lang w:val="fr-FR"/>
        </w:rPr>
        <w:noBreakHyphen/>
      </w:r>
      <w:r w:rsidRPr="000B1122">
        <w:rPr>
          <w:rFonts w:asciiTheme="minorHAnsi" w:hAnsiTheme="minorHAnsi" w:cstheme="minorBidi"/>
          <w:lang w:val="fr-FR"/>
        </w:rPr>
        <w:t>T</w:t>
      </w:r>
      <w:r w:rsidR="00D363CC" w:rsidRPr="000B1122">
        <w:rPr>
          <w:rFonts w:asciiTheme="minorHAnsi" w:hAnsiTheme="minorHAnsi" w:cstheme="minorBidi"/>
          <w:lang w:val="fr-FR"/>
        </w:rPr>
        <w:t> </w:t>
      </w:r>
      <w:r w:rsidRPr="000B1122">
        <w:rPr>
          <w:rFonts w:asciiTheme="minorHAnsi" w:hAnsiTheme="minorHAnsi" w:cstheme="minorBidi"/>
          <w:lang w:val="fr-FR"/>
        </w:rPr>
        <w:t>E.212 (0</w:t>
      </w:r>
      <w:r w:rsidR="00F942A6" w:rsidRPr="000B1122">
        <w:rPr>
          <w:rFonts w:asciiTheme="minorHAnsi" w:hAnsiTheme="minorHAnsi" w:cstheme="minorBidi"/>
          <w:lang w:val="fr-FR"/>
        </w:rPr>
        <w:t>9</w:t>
      </w:r>
      <w:r w:rsidRPr="000B1122">
        <w:rPr>
          <w:rFonts w:asciiTheme="minorHAnsi" w:hAnsiTheme="minorHAnsi" w:cstheme="minorBidi"/>
          <w:lang w:val="fr-FR"/>
        </w:rPr>
        <w:t>/20</w:t>
      </w:r>
      <w:r w:rsidR="00F942A6" w:rsidRPr="000B1122">
        <w:rPr>
          <w:rFonts w:asciiTheme="minorHAnsi" w:hAnsiTheme="minorHAnsi" w:cstheme="minorBidi"/>
          <w:lang w:val="fr-FR"/>
        </w:rPr>
        <w:t>16</w:t>
      </w:r>
      <w:r w:rsidRPr="000B1122">
        <w:rPr>
          <w:rFonts w:asciiTheme="minorHAnsi" w:hAnsiTheme="minorHAnsi" w:cstheme="minorBidi"/>
          <w:lang w:val="fr-FR"/>
        </w:rPr>
        <w:t xml:space="preserve">)) </w:t>
      </w:r>
      <w:r w:rsidRPr="000B1122">
        <w:rPr>
          <w:rFonts w:asciiTheme="minorHAnsi" w:hAnsiTheme="minorHAnsi" w:cstheme="minorBidi"/>
          <w:spacing w:val="-2"/>
          <w:lang w:val="fr-FR"/>
        </w:rPr>
        <w:t>(Situation au 1</w:t>
      </w:r>
      <w:r w:rsidRPr="000B1122">
        <w:rPr>
          <w:rFonts w:asciiTheme="minorHAnsi" w:hAnsiTheme="minorHAnsi" w:cstheme="minorBidi"/>
          <w:spacing w:val="-2"/>
          <w:vertAlign w:val="superscript"/>
          <w:lang w:val="fr-FR"/>
        </w:rPr>
        <w:t>er</w:t>
      </w:r>
      <w:r w:rsidRPr="000B1122">
        <w:rPr>
          <w:rFonts w:asciiTheme="minorHAnsi" w:hAnsiTheme="minorHAnsi" w:cstheme="minorBidi"/>
          <w:spacing w:val="-2"/>
          <w:lang w:val="fr-FR"/>
        </w:rPr>
        <w:t xml:space="preserve"> </w:t>
      </w:r>
      <w:r w:rsidR="00F942A6" w:rsidRPr="000B1122">
        <w:rPr>
          <w:rFonts w:asciiTheme="minorHAnsi" w:hAnsiTheme="minorHAnsi" w:cstheme="minorBidi"/>
          <w:spacing w:val="-2"/>
          <w:lang w:val="fr-FR"/>
        </w:rPr>
        <w:t xml:space="preserve">février </w:t>
      </w:r>
      <w:r w:rsidRPr="000B1122">
        <w:rPr>
          <w:rFonts w:asciiTheme="minorHAnsi" w:hAnsiTheme="minorHAnsi" w:cstheme="minorBidi"/>
          <w:spacing w:val="-2"/>
          <w:lang w:val="fr-FR"/>
        </w:rPr>
        <w:t>201</w:t>
      </w:r>
      <w:r w:rsidR="00F942A6" w:rsidRPr="000B1122">
        <w:rPr>
          <w:rFonts w:asciiTheme="minorHAnsi" w:hAnsiTheme="minorHAnsi" w:cstheme="minorBidi"/>
          <w:spacing w:val="-2"/>
          <w:lang w:val="fr-FR"/>
        </w:rPr>
        <w:t>7</w:t>
      </w:r>
      <w:r w:rsidRPr="000B1122">
        <w:rPr>
          <w:rFonts w:asciiTheme="minorHAnsi" w:hAnsiTheme="minorHAnsi" w:cstheme="minorBidi"/>
          <w:spacing w:val="-2"/>
          <w:lang w:val="fr-FR"/>
        </w:rPr>
        <w:t>)</w:t>
      </w:r>
    </w:p>
    <w:p w14:paraId="32014598" w14:textId="13D2960A" w:rsidR="007A5191" w:rsidRPr="000B1122" w:rsidRDefault="007A5191"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1114</w:t>
      </w:r>
      <w:r w:rsidRPr="000B1122">
        <w:rPr>
          <w:rFonts w:asciiTheme="minorHAnsi" w:hAnsiTheme="minorHAnsi" w:cstheme="minorBidi"/>
          <w:lang w:val="fr-FR"/>
        </w:rPr>
        <w:tab/>
        <w:t>Liste des indicatifs de pays de la Recommandation UIT-T E.164 attribués (Complément à la Recommandation UIT</w:t>
      </w:r>
      <w:r w:rsidR="005124A4" w:rsidRPr="000B1122">
        <w:rPr>
          <w:rFonts w:asciiTheme="minorHAnsi" w:hAnsiTheme="minorHAnsi" w:cstheme="minorBidi"/>
          <w:lang w:val="fr-FR"/>
        </w:rPr>
        <w:noBreakHyphen/>
      </w:r>
      <w:r w:rsidRPr="000B1122">
        <w:rPr>
          <w:rFonts w:asciiTheme="minorHAnsi" w:hAnsiTheme="minorHAnsi" w:cstheme="minorBidi"/>
          <w:lang w:val="fr-FR"/>
        </w:rPr>
        <w:t xml:space="preserve">T E.164 (11/2010)) (Situation au 15 </w:t>
      </w:r>
      <w:r w:rsidR="006F5B3B" w:rsidRPr="000B1122">
        <w:rPr>
          <w:rFonts w:asciiTheme="minorHAnsi" w:hAnsiTheme="minorHAnsi" w:cstheme="minorBidi"/>
          <w:lang w:val="fr-FR"/>
        </w:rPr>
        <w:t>décembre</w:t>
      </w:r>
      <w:r w:rsidRPr="000B1122">
        <w:rPr>
          <w:rFonts w:asciiTheme="minorHAnsi" w:hAnsiTheme="minorHAnsi" w:cstheme="minorBidi"/>
          <w:lang w:val="fr-FR"/>
        </w:rPr>
        <w:t xml:space="preserve"> 2016)</w:t>
      </w:r>
    </w:p>
    <w:p w14:paraId="75D7B0C8" w14:textId="77777777" w:rsidR="00E24198" w:rsidRPr="000B1122" w:rsidRDefault="00E24198"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spacing w:val="-2"/>
          <w:lang w:val="fr-FR"/>
        </w:rPr>
      </w:pPr>
      <w:r w:rsidRPr="000B1122">
        <w:rPr>
          <w:rFonts w:asciiTheme="minorHAnsi" w:hAnsiTheme="minorHAnsi" w:cstheme="minorBidi"/>
          <w:spacing w:val="-2"/>
          <w:lang w:val="fr-FR"/>
        </w:rPr>
        <w:t>1096</w:t>
      </w:r>
      <w:r w:rsidRPr="000B1122">
        <w:rPr>
          <w:rFonts w:asciiTheme="minorHAnsi" w:hAnsiTheme="minorHAnsi" w:cstheme="minorBidi"/>
          <w:spacing w:val="-2"/>
          <w:lang w:val="fr-FR"/>
        </w:rPr>
        <w:tab/>
        <w:t>Heure légale 2016</w:t>
      </w:r>
    </w:p>
    <w:p w14:paraId="6EA5DD51"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bCs/>
          <w:lang w:val="fr-FR"/>
        </w:rPr>
      </w:pPr>
      <w:r w:rsidRPr="000B1122">
        <w:rPr>
          <w:rFonts w:asciiTheme="minorHAnsi" w:hAnsiTheme="minorHAnsi" w:cstheme="minorBidi"/>
          <w:lang w:val="fr-FR"/>
        </w:rPr>
        <w:t>1060</w:t>
      </w:r>
      <w:r w:rsidRPr="000B1122">
        <w:rPr>
          <w:rFonts w:asciiTheme="minorHAnsi" w:hAnsiTheme="minorHAnsi" w:cstheme="minorBidi"/>
          <w:lang w:val="fr-FR"/>
        </w:rPr>
        <w:tab/>
      </w:r>
      <w:r w:rsidRPr="000B1122">
        <w:rPr>
          <w:rFonts w:asciiTheme="minorHAnsi" w:hAnsiTheme="minorHAnsi" w:cstheme="minorBidi"/>
          <w:bCs/>
          <w:lang w:val="fr-FR"/>
        </w:rPr>
        <w:t>Liste des codes de transporteur de l'UIT (Selon la Recommandation UIT-T M.1400 (03/2013)) (Situation au 15 septembre 2014)</w:t>
      </w:r>
    </w:p>
    <w:p w14:paraId="6C286595"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1015</w:t>
      </w:r>
      <w:r w:rsidRPr="000B1122">
        <w:rPr>
          <w:rFonts w:asciiTheme="minorHAnsi" w:hAnsiTheme="minorHAnsi" w:cstheme="minorBidi"/>
          <w:lang w:val="fr-FR"/>
        </w:rPr>
        <w:tab/>
        <w:t>Indicatifs/numéros d'accès à des réseaux mobiles (Selon la Recommandation UIT</w:t>
      </w:r>
      <w:r w:rsidRPr="000B1122">
        <w:rPr>
          <w:rFonts w:asciiTheme="minorHAnsi" w:hAnsiTheme="minorHAnsi" w:cstheme="minorBidi"/>
          <w:lang w:val="fr-FR"/>
        </w:rPr>
        <w:noBreakHyphen/>
        <w:t>T E.164 (11/2010)) (Situation au 1</w:t>
      </w:r>
      <w:r w:rsidRPr="000B1122">
        <w:rPr>
          <w:rFonts w:asciiTheme="minorHAnsi" w:hAnsiTheme="minorHAnsi" w:cstheme="minorBidi"/>
          <w:vertAlign w:val="superscript"/>
          <w:lang w:val="fr-FR"/>
        </w:rPr>
        <w:t>er</w:t>
      </w:r>
      <w:r w:rsidRPr="000B1122">
        <w:rPr>
          <w:rFonts w:asciiTheme="minorHAnsi" w:hAnsiTheme="minorHAnsi" w:cstheme="minorBidi"/>
          <w:lang w:val="fr-FR"/>
        </w:rPr>
        <w:t xml:space="preserve"> novembre 2012)</w:t>
      </w:r>
    </w:p>
    <w:p w14:paraId="64CDFA64"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1002</w:t>
      </w:r>
      <w:r w:rsidRPr="000B1122">
        <w:rPr>
          <w:rFonts w:asciiTheme="minorHAnsi" w:hAnsiTheme="minorHAnsi" w:cstheme="minorBidi"/>
          <w:lang w:val="fr-FR"/>
        </w:rPr>
        <w:tab/>
        <w:t>Liste des indicatifs de pays ou de zone géographique pour les facilités non normalisées dans les services de télématique (Complément à la Recommandation UIT-T T.35 (02/2000)) (Situation au 15 avril 2012)</w:t>
      </w:r>
    </w:p>
    <w:p w14:paraId="4D0BB282"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1001</w:t>
      </w:r>
      <w:r w:rsidRPr="000B1122">
        <w:rPr>
          <w:rFonts w:asciiTheme="minorHAnsi" w:hAnsiTheme="minorHAnsi" w:cstheme="minorBidi"/>
          <w:lang w:val="fr-FR"/>
        </w:rPr>
        <w:tab/>
        <w:t>Liste des autorités nationales, chargées de l'attribution des codes du prestataire terminal UIT-T T.35 (Situation au 1</w:t>
      </w:r>
      <w:r w:rsidRPr="000B1122">
        <w:rPr>
          <w:rFonts w:asciiTheme="minorHAnsi" w:hAnsiTheme="minorHAnsi" w:cstheme="minorBidi"/>
          <w:vertAlign w:val="superscript"/>
          <w:lang w:val="fr-FR"/>
        </w:rPr>
        <w:t>er</w:t>
      </w:r>
      <w:r w:rsidRPr="000B1122">
        <w:rPr>
          <w:rFonts w:asciiTheme="minorHAnsi" w:hAnsiTheme="minorHAnsi" w:cstheme="minorBidi"/>
          <w:lang w:val="fr-FR"/>
        </w:rPr>
        <w:t xml:space="preserve"> avril 2012)</w:t>
      </w:r>
    </w:p>
    <w:p w14:paraId="54CBF972"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1000</w:t>
      </w:r>
      <w:r w:rsidRPr="000B1122">
        <w:rPr>
          <w:rFonts w:asciiTheme="minorHAnsi" w:hAnsiTheme="minorHAnsi" w:cstheme="minorBidi"/>
          <w:lang w:val="fr-FR"/>
        </w:rPr>
        <w:tab/>
        <w:t>Restrictions de service (Liste récapitulative des restrictions de service en vigueur relatives à l'exploitation des télécommunications) (Situation au 15 mars 2012)</w:t>
      </w:r>
    </w:p>
    <w:p w14:paraId="302D6A8C"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994</w:t>
      </w:r>
      <w:r w:rsidRPr="000B1122">
        <w:rPr>
          <w:rFonts w:asciiTheme="minorHAnsi" w:hAnsiTheme="minorHAnsi" w:cstheme="minorBidi"/>
          <w:lang w:val="fr-FR"/>
        </w:rPr>
        <w:tab/>
        <w:t>Procédures de numérotation (Préfixe international, préfixe (interurbain) national et numéro national (significatif)) (Selon la Recommandation UIT-T E.164 (11/2010)) (Situation au 15 décembre 2011)</w:t>
      </w:r>
    </w:p>
    <w:p w14:paraId="595D586C"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991</w:t>
      </w:r>
      <w:r w:rsidRPr="000B1122">
        <w:rPr>
          <w:rFonts w:asciiTheme="minorHAnsi" w:hAnsiTheme="minorHAnsi" w:cstheme="minorBidi"/>
          <w:lang w:val="fr-FR"/>
        </w:rPr>
        <w:tab/>
        <w:t>Systèmes de rappel (Call-Back) et procédures d'appel alternatives (Rés. 21 Rév. PP-2006)</w:t>
      </w:r>
    </w:p>
    <w:p w14:paraId="6D15FFB9"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980</w:t>
      </w:r>
      <w:r w:rsidRPr="000B1122">
        <w:rPr>
          <w:rFonts w:asciiTheme="minorHAnsi" w:hAnsiTheme="minorHAnsi" w:cstheme="minorBidi"/>
          <w:lang w:val="fr-FR"/>
        </w:rPr>
        <w:tab/>
        <w:t>Liste des indicateurs de destination des télégrammes (Selon la Recommandation UIT T F.32) (10/1995)) (Situation au 15 mai 2011)</w:t>
      </w:r>
    </w:p>
    <w:p w14:paraId="000049E8"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spacing w:val="-4"/>
          <w:lang w:val="fr-FR"/>
        </w:rPr>
      </w:pPr>
      <w:r w:rsidRPr="000B1122">
        <w:rPr>
          <w:rFonts w:asciiTheme="minorHAnsi" w:hAnsiTheme="minorHAnsi" w:cstheme="minorBidi"/>
          <w:lang w:val="fr-FR"/>
        </w:rPr>
        <w:t>978</w:t>
      </w:r>
      <w:r w:rsidRPr="000B1122">
        <w:rPr>
          <w:rFonts w:asciiTheme="minorHAnsi" w:hAnsiTheme="minorHAnsi" w:cstheme="minorBidi"/>
          <w:lang w:val="fr-FR"/>
        </w:rPr>
        <w:tab/>
        <w:t xml:space="preserve">Liste des Codes Télex de Destination (CTD) et des Codes d'Identification de Réseaux Télex (CIRT) </w:t>
      </w:r>
      <w:r w:rsidRPr="000B1122">
        <w:rPr>
          <w:rFonts w:asciiTheme="minorHAnsi" w:hAnsiTheme="minorHAnsi" w:cstheme="minorBidi"/>
          <w:spacing w:val="-4"/>
          <w:lang w:val="fr-FR"/>
        </w:rPr>
        <w:t>(Complément aux Recommandations UIT-T F.69 (06/1994) et F.68 (11/1988)) (Situation au 15 avril 2011)</w:t>
      </w:r>
    </w:p>
    <w:p w14:paraId="33BD7553"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976</w:t>
      </w:r>
      <w:r w:rsidRPr="000B1122">
        <w:rPr>
          <w:rFonts w:asciiTheme="minorHAnsi" w:hAnsiTheme="minorHAnsi" w:cstheme="minorBidi"/>
          <w:lang w:val="fr-FR"/>
        </w:rPr>
        <w:tab/>
        <w:t>Liste des indicatifs de pays ou zones géographiques pour transmission de données (Complément à la Recommandation UIT-T X.121) (10/2000)) (Situation au 15 mars 2011)</w:t>
      </w:r>
    </w:p>
    <w:p w14:paraId="064ABD5C"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974</w:t>
      </w:r>
      <w:r w:rsidRPr="000B1122">
        <w:rPr>
          <w:rFonts w:asciiTheme="minorHAnsi" w:hAnsiTheme="minorHAnsi" w:cstheme="minorBidi"/>
          <w:lang w:val="fr-FR"/>
        </w:rPr>
        <w:tab/>
        <w:t>Liste des noms de domaines de gestion d'administration (DGAD) (Conformément aux Recommandations UIT-T des séries F.400 et X.400) (Situation au 15 février 2011)</w:t>
      </w:r>
    </w:p>
    <w:p w14:paraId="7C4F1B7B"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955</w:t>
      </w:r>
      <w:r w:rsidRPr="000B1122">
        <w:rPr>
          <w:rFonts w:asciiTheme="minorHAnsi" w:hAnsiTheme="minorHAnsi" w:cstheme="minorBidi"/>
          <w:lang w:val="fr-FR"/>
        </w:rPr>
        <w:tab/>
        <w:t>Différentes tonalités rencontrées dans les réseaux nationaux (Selon la Recommandation UIT</w:t>
      </w:r>
      <w:r w:rsidRPr="000B1122">
        <w:rPr>
          <w:rFonts w:asciiTheme="minorHAnsi" w:hAnsiTheme="minorHAnsi" w:cstheme="minorBidi"/>
          <w:lang w:val="fr-FR"/>
        </w:rPr>
        <w:noBreakHyphen/>
        <w:t>T E.180 (03/</w:t>
      </w:r>
      <w:r w:rsidR="00E107C8" w:rsidRPr="000B1122">
        <w:rPr>
          <w:rFonts w:asciiTheme="minorHAnsi" w:hAnsiTheme="minorHAnsi" w:cstheme="minorBidi"/>
          <w:lang w:val="fr-FR"/>
        </w:rPr>
        <w:t>19</w:t>
      </w:r>
      <w:r w:rsidRPr="000B1122">
        <w:rPr>
          <w:rFonts w:asciiTheme="minorHAnsi" w:hAnsiTheme="minorHAnsi" w:cstheme="minorBidi"/>
          <w:lang w:val="fr-FR"/>
        </w:rPr>
        <w:t>98)) (Situation au 1</w:t>
      </w:r>
      <w:r w:rsidRPr="000B1122">
        <w:rPr>
          <w:rFonts w:asciiTheme="minorHAnsi" w:hAnsiTheme="minorHAnsi" w:cstheme="minorBidi"/>
          <w:vertAlign w:val="superscript"/>
          <w:lang w:val="fr-FR"/>
        </w:rPr>
        <w:t>er</w:t>
      </w:r>
      <w:r w:rsidRPr="000B1122">
        <w:rPr>
          <w:rFonts w:asciiTheme="minorHAnsi" w:hAnsiTheme="minorHAnsi" w:cstheme="minorBidi"/>
          <w:lang w:val="fr-FR"/>
        </w:rPr>
        <w:t xml:space="preserve"> mai 2010)</w:t>
      </w:r>
    </w:p>
    <w:p w14:paraId="01DE2C35" w14:textId="47BE1CBB"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669</w:t>
      </w:r>
      <w:r w:rsidRPr="000B1122">
        <w:rPr>
          <w:rFonts w:asciiTheme="minorHAnsi" w:hAnsiTheme="minorHAnsi" w:cstheme="minorBidi"/>
          <w:lang w:val="fr-FR"/>
        </w:rPr>
        <w:tab/>
        <w:t>Groupes d'expressions de codes à cinq lettres à l'usage du service public international des télégrammes (Selon</w:t>
      </w:r>
      <w:r w:rsidR="008A73F0" w:rsidRPr="000B1122">
        <w:rPr>
          <w:rFonts w:asciiTheme="minorHAnsi" w:hAnsiTheme="minorHAnsi" w:cstheme="minorBidi"/>
          <w:lang w:val="fr-FR"/>
        </w:rPr>
        <w:t> </w:t>
      </w:r>
      <w:r w:rsidRPr="000B1122">
        <w:rPr>
          <w:rFonts w:asciiTheme="minorHAnsi" w:hAnsiTheme="minorHAnsi" w:cstheme="minorBidi"/>
          <w:lang w:val="fr-FR"/>
        </w:rPr>
        <w:t>la</w:t>
      </w:r>
      <w:r w:rsidR="008A73F0" w:rsidRPr="000B1122">
        <w:rPr>
          <w:rFonts w:asciiTheme="minorHAnsi" w:hAnsiTheme="minorHAnsi" w:cstheme="minorBidi"/>
          <w:lang w:val="fr-FR"/>
        </w:rPr>
        <w:t> </w:t>
      </w:r>
      <w:r w:rsidRPr="000B1122">
        <w:rPr>
          <w:rFonts w:asciiTheme="minorHAnsi" w:hAnsiTheme="minorHAnsi" w:cstheme="minorBidi"/>
          <w:lang w:val="fr-FR"/>
        </w:rPr>
        <w:t>Recommandation UIT-T F.1 (03/1998))</w:t>
      </w:r>
    </w:p>
    <w:p w14:paraId="43529DBC"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B.</w:t>
      </w:r>
      <w:r w:rsidRPr="000B1122">
        <w:rPr>
          <w:rFonts w:asciiTheme="minorHAnsi" w:hAnsiTheme="minorHAnsi" w:cstheme="minorBidi"/>
          <w:lang w:val="fr-FR"/>
        </w:rPr>
        <w:tab/>
        <w:t>Les listes suivantes sont disponibles en ligne sur le site web de l'UIT-</w:t>
      </w:r>
      <w:proofErr w:type="gramStart"/>
      <w:r w:rsidRPr="000B1122">
        <w:rPr>
          <w:rFonts w:asciiTheme="minorHAnsi" w:hAnsiTheme="minorHAnsi" w:cstheme="minorBidi"/>
          <w:lang w:val="fr-FR"/>
        </w:rPr>
        <w:t>T:</w:t>
      </w:r>
      <w:proofErr w:type="gramEnd"/>
    </w:p>
    <w:p w14:paraId="5379FCC8" w14:textId="77777777" w:rsidR="00A61AFB" w:rsidRPr="000B1122" w:rsidRDefault="00A61AFB" w:rsidP="00E107C8">
      <w:pPr>
        <w:tabs>
          <w:tab w:val="clear" w:pos="5387"/>
          <w:tab w:val="clear" w:pos="5954"/>
          <w:tab w:val="left" w:pos="3780"/>
          <w:tab w:val="left" w:pos="4872"/>
          <w:tab w:val="left" w:pos="5390"/>
        </w:tabs>
        <w:spacing w:after="20"/>
        <w:jc w:val="left"/>
        <w:rPr>
          <w:rFonts w:asciiTheme="minorHAnsi" w:hAnsiTheme="minorHAnsi" w:cstheme="minorBidi"/>
          <w:sz w:val="18"/>
          <w:szCs w:val="18"/>
          <w:lang w:val="fr-FR"/>
        </w:rPr>
      </w:pPr>
      <w:r w:rsidRPr="000B1122">
        <w:rPr>
          <w:rFonts w:asciiTheme="minorHAnsi" w:hAnsiTheme="minorHAnsi" w:cstheme="minorBidi"/>
          <w:sz w:val="18"/>
          <w:szCs w:val="18"/>
          <w:lang w:val="fr-FR"/>
        </w:rPr>
        <w:t>Liste des codes de transporteur de l'UIT (Rec. UIT-T M.1400)</w:t>
      </w:r>
      <w:r w:rsidRPr="000B1122">
        <w:rPr>
          <w:rFonts w:asciiTheme="minorHAnsi" w:hAnsiTheme="minorHAnsi" w:cstheme="minorBidi"/>
          <w:sz w:val="18"/>
          <w:szCs w:val="18"/>
          <w:lang w:val="fr-FR"/>
        </w:rPr>
        <w:tab/>
      </w:r>
      <w:r w:rsidR="00CB4B6F" w:rsidRPr="000B1122">
        <w:rPr>
          <w:rFonts w:asciiTheme="minorHAnsi" w:hAnsiTheme="minorHAnsi" w:cstheme="minorBidi"/>
          <w:sz w:val="18"/>
          <w:szCs w:val="18"/>
          <w:lang w:val="fr-FR"/>
        </w:rPr>
        <w:tab/>
      </w:r>
      <w:r w:rsidR="00467760" w:rsidRPr="000B1122">
        <w:rPr>
          <w:rFonts w:asciiTheme="minorHAnsi" w:hAnsiTheme="minorHAnsi" w:cstheme="minorBidi"/>
          <w:sz w:val="18"/>
          <w:szCs w:val="18"/>
          <w:lang w:val="fr-FR"/>
        </w:rPr>
        <w:t xml:space="preserve">www.itu.int/ITU-T/inr/icc/index.html </w:t>
      </w:r>
      <w:r w:rsidR="005167DF" w:rsidRPr="000B1122">
        <w:rPr>
          <w:rFonts w:asciiTheme="minorHAnsi" w:hAnsiTheme="minorHAnsi" w:cstheme="minorBidi"/>
          <w:sz w:val="18"/>
          <w:szCs w:val="18"/>
          <w:lang w:val="fr-FR"/>
        </w:rPr>
        <w:br/>
      </w:r>
      <w:r w:rsidRPr="000B1122">
        <w:rPr>
          <w:rFonts w:asciiTheme="minorHAnsi" w:hAnsiTheme="minorHAnsi" w:cstheme="minorBidi"/>
          <w:sz w:val="18"/>
          <w:szCs w:val="18"/>
          <w:lang w:val="fr-FR"/>
        </w:rPr>
        <w:t xml:space="preserve">Tableau </w:t>
      </w:r>
      <w:proofErr w:type="spellStart"/>
      <w:r w:rsidRPr="000B1122">
        <w:rPr>
          <w:rFonts w:asciiTheme="minorHAnsi" w:hAnsiTheme="minorHAnsi" w:cstheme="minorBidi"/>
          <w:sz w:val="18"/>
          <w:szCs w:val="18"/>
          <w:lang w:val="fr-FR"/>
        </w:rPr>
        <w:t>Bureaufax</w:t>
      </w:r>
      <w:proofErr w:type="spellEnd"/>
      <w:r w:rsidRPr="000B1122">
        <w:rPr>
          <w:rFonts w:asciiTheme="minorHAnsi" w:hAnsiTheme="minorHAnsi" w:cstheme="minorBidi"/>
          <w:sz w:val="18"/>
          <w:szCs w:val="18"/>
          <w:lang w:val="fr-FR"/>
        </w:rPr>
        <w:t xml:space="preserve"> (Rec. UIT-T F.170)</w:t>
      </w:r>
      <w:r w:rsidRPr="000B1122">
        <w:rPr>
          <w:rFonts w:asciiTheme="minorHAnsi" w:hAnsiTheme="minorHAnsi" w:cstheme="minorBidi"/>
          <w:sz w:val="18"/>
          <w:szCs w:val="18"/>
          <w:lang w:val="fr-FR"/>
        </w:rPr>
        <w:tab/>
      </w:r>
      <w:r w:rsidRPr="000B1122">
        <w:rPr>
          <w:rFonts w:asciiTheme="minorHAnsi" w:hAnsiTheme="minorHAnsi" w:cstheme="minorBidi"/>
          <w:sz w:val="18"/>
          <w:szCs w:val="18"/>
          <w:lang w:val="fr-FR"/>
        </w:rPr>
        <w:tab/>
      </w:r>
      <w:r w:rsidR="007374B5" w:rsidRPr="000B1122">
        <w:rPr>
          <w:rFonts w:asciiTheme="minorHAnsi" w:hAnsiTheme="minorHAnsi" w:cstheme="minorBidi"/>
          <w:sz w:val="18"/>
          <w:szCs w:val="18"/>
          <w:lang w:val="fr-FR"/>
        </w:rPr>
        <w:tab/>
      </w:r>
      <w:r w:rsidR="00467760" w:rsidRPr="000B1122">
        <w:rPr>
          <w:rFonts w:asciiTheme="minorHAnsi" w:hAnsiTheme="minorHAnsi" w:cstheme="minorBidi"/>
          <w:sz w:val="18"/>
          <w:szCs w:val="18"/>
          <w:lang w:val="fr-FR"/>
        </w:rPr>
        <w:t xml:space="preserve">www.itu.int/ITU-T/inr/bureaufax/index.html </w:t>
      </w:r>
      <w:r w:rsidRPr="000B1122">
        <w:rPr>
          <w:rFonts w:asciiTheme="minorHAnsi" w:hAnsiTheme="minorHAnsi" w:cstheme="minorBidi"/>
          <w:sz w:val="18"/>
          <w:szCs w:val="18"/>
          <w:lang w:val="fr-FR"/>
        </w:rPr>
        <w:cr/>
        <w:t>Liste des exploitations reconnues (ER)</w:t>
      </w:r>
      <w:r w:rsidRPr="000B1122">
        <w:rPr>
          <w:rFonts w:asciiTheme="minorHAnsi" w:hAnsiTheme="minorHAnsi" w:cstheme="minorBidi"/>
          <w:sz w:val="18"/>
          <w:szCs w:val="18"/>
          <w:lang w:val="fr-FR"/>
        </w:rPr>
        <w:tab/>
      </w:r>
      <w:r w:rsidRPr="000B1122">
        <w:rPr>
          <w:rFonts w:asciiTheme="minorHAnsi" w:hAnsiTheme="minorHAnsi" w:cstheme="minorBidi"/>
          <w:sz w:val="18"/>
          <w:szCs w:val="18"/>
          <w:lang w:val="fr-FR"/>
        </w:rPr>
        <w:tab/>
      </w:r>
      <w:r w:rsidR="007374B5" w:rsidRPr="000B1122">
        <w:rPr>
          <w:rFonts w:asciiTheme="minorHAnsi" w:hAnsiTheme="minorHAnsi" w:cstheme="minorBidi"/>
          <w:sz w:val="18"/>
          <w:szCs w:val="18"/>
          <w:lang w:val="fr-FR"/>
        </w:rPr>
        <w:tab/>
      </w:r>
      <w:r w:rsidR="00467760" w:rsidRPr="000B1122">
        <w:rPr>
          <w:rFonts w:asciiTheme="minorHAnsi" w:hAnsiTheme="minorHAnsi" w:cstheme="minorBidi"/>
          <w:sz w:val="18"/>
          <w:szCs w:val="18"/>
          <w:lang w:val="fr-FR"/>
        </w:rPr>
        <w:t xml:space="preserve">www.itu.int/ITU-T/inr/roa/index.html </w:t>
      </w:r>
    </w:p>
    <w:p w14:paraId="7BE9E44F" w14:textId="5999BADC" w:rsidR="004C61A3" w:rsidRPr="000B1122" w:rsidRDefault="004C61A3">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bookmarkStart w:id="541" w:name="_Toc262631799"/>
      <w:bookmarkStart w:id="542" w:name="_Toc253407143"/>
      <w:r w:rsidRPr="000B1122">
        <w:rPr>
          <w:lang w:val="fr-FR"/>
        </w:rPr>
        <w:br w:type="page"/>
      </w:r>
    </w:p>
    <w:p w14:paraId="2FD97E20" w14:textId="77777777" w:rsidR="00F25F63" w:rsidRPr="005422CB" w:rsidRDefault="00F25F63" w:rsidP="00F25F63">
      <w:pPr>
        <w:pStyle w:val="Heading2grey"/>
      </w:pPr>
      <w:bookmarkStart w:id="543" w:name="Content"/>
      <w:bookmarkStart w:id="544" w:name="_Toc4420922"/>
      <w:bookmarkStart w:id="545" w:name="_Toc1570037"/>
      <w:bookmarkEnd w:id="543"/>
      <w:r w:rsidRPr="005422CB">
        <w:lastRenderedPageBreak/>
        <w:t xml:space="preserve">Approbation </w:t>
      </w:r>
      <w:r>
        <w:t xml:space="preserve">et suppression </w:t>
      </w:r>
      <w:r w:rsidRPr="005422CB">
        <w:t>de Recommandations UIT-T</w:t>
      </w:r>
    </w:p>
    <w:p w14:paraId="45C86312" w14:textId="3F05FD47" w:rsidR="00F25F63" w:rsidRPr="00F25F63" w:rsidRDefault="00F25F63" w:rsidP="00F25F63">
      <w:pPr>
        <w:rPr>
          <w:rStyle w:val="Strong"/>
          <w:lang w:val="fr-CH"/>
        </w:rPr>
      </w:pPr>
      <w:r w:rsidRPr="00F25F63">
        <w:rPr>
          <w:rStyle w:val="Strong"/>
          <w:lang w:val="fr-CH"/>
        </w:rPr>
        <w:t xml:space="preserve">Recommandations </w:t>
      </w:r>
      <w:proofErr w:type="gramStart"/>
      <w:r w:rsidRPr="00F25F63">
        <w:rPr>
          <w:rStyle w:val="Strong"/>
          <w:lang w:val="fr-CH"/>
        </w:rPr>
        <w:t>approuvées</w:t>
      </w:r>
      <w:bookmarkStart w:id="546" w:name="ApprovedContent"/>
      <w:bookmarkEnd w:id="546"/>
      <w:r>
        <w:rPr>
          <w:rStyle w:val="Strong"/>
          <w:lang w:val="fr-CH"/>
        </w:rPr>
        <w:t>:</w:t>
      </w:r>
      <w:proofErr w:type="gramEnd"/>
    </w:p>
    <w:p w14:paraId="338D9463" w14:textId="77777777" w:rsidR="00F25F63" w:rsidRPr="00F25F63" w:rsidRDefault="00F25F63" w:rsidP="00F25F63">
      <w:pPr>
        <w:rPr>
          <w:lang w:val="fr-CH"/>
        </w:rPr>
      </w:pPr>
      <w:r w:rsidRPr="00F25F63">
        <w:rPr>
          <w:lang w:val="fr-CH"/>
        </w:rPr>
        <w:t xml:space="preserve">Par </w:t>
      </w:r>
      <w:hyperlink r:id="rId10" w:history="1">
        <w:r w:rsidRPr="00F25F63">
          <w:rPr>
            <w:rStyle w:val="Hyperlink"/>
            <w:lang w:val="fr-CH"/>
          </w:rPr>
          <w:t>AAP-31</w:t>
        </w:r>
      </w:hyperlink>
      <w:r w:rsidRPr="00F25F63">
        <w:rPr>
          <w:lang w:val="fr-CH"/>
        </w:rPr>
        <w:t>, il a été annoncé l’approbation des Recommandations UIT-T suivantes, conformément à la procédure définie dans la Recommandation UIT-T A.8:</w:t>
      </w:r>
    </w:p>
    <w:p w14:paraId="5982748D" w14:textId="7986C939" w:rsidR="00F25F63" w:rsidRPr="00F25F63" w:rsidRDefault="00F25F63" w:rsidP="00F25F63">
      <w:pPr>
        <w:ind w:left="567" w:hanging="567"/>
        <w:rPr>
          <w:lang w:val="fr-CH"/>
        </w:rPr>
      </w:pPr>
      <w:r>
        <w:rPr>
          <w:lang w:val="fr-CH"/>
        </w:rPr>
        <w:t>–</w:t>
      </w:r>
      <w:r>
        <w:rPr>
          <w:lang w:val="fr-CH"/>
        </w:rPr>
        <w:tab/>
      </w:r>
      <w:hyperlink r:id="rId11" w:history="1">
        <w:r w:rsidRPr="00F25F63">
          <w:rPr>
            <w:rStyle w:val="Hyperlink"/>
            <w:lang w:val="fr-CH"/>
          </w:rPr>
          <w:t>ITU-T G.8275.1 (02/2026)</w:t>
        </w:r>
      </w:hyperlink>
      <w:r w:rsidRPr="00F25F63">
        <w:rPr>
          <w:lang w:val="fr-CH"/>
        </w:rPr>
        <w:t>: Profil du protocole de précision temporelle dans les télécommunications pour la synchronisation de phase/temps avec prise en charge complète du rythme dans le réseau</w:t>
      </w:r>
    </w:p>
    <w:p w14:paraId="7CBE3636" w14:textId="0946FC35" w:rsidR="00F25F63" w:rsidRPr="00F25F63" w:rsidRDefault="00F25F63" w:rsidP="00F25F63">
      <w:pPr>
        <w:ind w:left="567" w:hanging="567"/>
        <w:rPr>
          <w:lang w:val="fr-CH"/>
        </w:rPr>
      </w:pPr>
      <w:r>
        <w:rPr>
          <w:lang w:val="fr-CH"/>
        </w:rPr>
        <w:t>–</w:t>
      </w:r>
      <w:r>
        <w:rPr>
          <w:lang w:val="fr-CH"/>
        </w:rPr>
        <w:tab/>
      </w:r>
      <w:hyperlink r:id="rId12" w:history="1">
        <w:r w:rsidRPr="00F25F63">
          <w:rPr>
            <w:rStyle w:val="Hyperlink"/>
            <w:lang w:val="fr-CH"/>
          </w:rPr>
          <w:t xml:space="preserve">ITU-T G.9804.2 (2021) </w:t>
        </w:r>
        <w:proofErr w:type="spellStart"/>
        <w:r w:rsidRPr="00F25F63">
          <w:rPr>
            <w:rStyle w:val="Hyperlink"/>
            <w:lang w:val="fr-CH"/>
          </w:rPr>
          <w:t>Amd</w:t>
        </w:r>
        <w:proofErr w:type="spellEnd"/>
        <w:r w:rsidRPr="00F25F63">
          <w:rPr>
            <w:rStyle w:val="Hyperlink"/>
            <w:lang w:val="fr-CH"/>
          </w:rPr>
          <w:t>. 3 (11/2025)</w:t>
        </w:r>
      </w:hyperlink>
      <w:r w:rsidRPr="00F25F63">
        <w:rPr>
          <w:lang w:val="fr-CH"/>
        </w:rPr>
        <w:t>: Réseaux optiques passifs à haut débit – Spécification de la couche commune de convergence de transmission - Amendement 3</w:t>
      </w:r>
    </w:p>
    <w:p w14:paraId="3BF790BA" w14:textId="77777777" w:rsidR="00F25F63" w:rsidRPr="00F25F63" w:rsidRDefault="00F25F63" w:rsidP="00F25F63">
      <w:pPr>
        <w:rPr>
          <w:lang w:val="fr-CH"/>
        </w:rPr>
      </w:pPr>
      <w:r w:rsidRPr="00F25F63">
        <w:rPr>
          <w:lang w:val="fr-CH"/>
        </w:rPr>
        <w:t xml:space="preserve">Par la Circulaire TSB </w:t>
      </w:r>
      <w:hyperlink r:id="rId13" w:history="1">
        <w:r w:rsidRPr="00F25F63">
          <w:rPr>
            <w:rStyle w:val="Hyperlink"/>
            <w:lang w:val="fr-CH"/>
          </w:rPr>
          <w:t>CIR-118</w:t>
        </w:r>
      </w:hyperlink>
      <w:r w:rsidRPr="00F25F63">
        <w:rPr>
          <w:lang w:val="fr-CH"/>
        </w:rPr>
        <w:t xml:space="preserve"> du 22 février 2026, il a été annoncé l'approbation des Recommandations UIT-T suivantes, conformément à la procédure définie dans la Résolution </w:t>
      </w:r>
      <w:proofErr w:type="gramStart"/>
      <w:r w:rsidRPr="00F25F63">
        <w:rPr>
          <w:lang w:val="fr-CH"/>
        </w:rPr>
        <w:t>1:</w:t>
      </w:r>
      <w:proofErr w:type="gramEnd"/>
    </w:p>
    <w:p w14:paraId="23780571" w14:textId="16D3A9C1" w:rsidR="00F25F63" w:rsidRPr="00F25F63" w:rsidRDefault="00F25F63" w:rsidP="00F25F63">
      <w:pPr>
        <w:rPr>
          <w:lang w:val="fr-CH"/>
        </w:rPr>
      </w:pPr>
      <w:r>
        <w:rPr>
          <w:lang w:val="fr-CH"/>
        </w:rPr>
        <w:t>–</w:t>
      </w:r>
      <w:r>
        <w:rPr>
          <w:lang w:val="fr-CH"/>
        </w:rPr>
        <w:tab/>
      </w:r>
      <w:hyperlink r:id="rId14" w:history="1">
        <w:r w:rsidRPr="00F25F63">
          <w:rPr>
            <w:rStyle w:val="Hyperlink"/>
            <w:lang w:val="fr-CH"/>
          </w:rPr>
          <w:t>ITU-T E.164 (02/2026)</w:t>
        </w:r>
      </w:hyperlink>
      <w:r w:rsidRPr="00F25F63">
        <w:rPr>
          <w:lang w:val="fr-CH"/>
        </w:rPr>
        <w:t>: Plan de numérotage des télécommunications publiques internationales</w:t>
      </w:r>
    </w:p>
    <w:p w14:paraId="4E7579AC" w14:textId="4B8A0561" w:rsidR="00F25F63" w:rsidRPr="00F25F63" w:rsidRDefault="00F25F63" w:rsidP="00F25F63">
      <w:pPr>
        <w:ind w:left="567" w:hanging="567"/>
        <w:rPr>
          <w:lang w:val="fr-CH"/>
        </w:rPr>
      </w:pPr>
      <w:r>
        <w:rPr>
          <w:lang w:val="fr-CH"/>
        </w:rPr>
        <w:t>–</w:t>
      </w:r>
      <w:r>
        <w:rPr>
          <w:lang w:val="fr-CH"/>
        </w:rPr>
        <w:tab/>
      </w:r>
      <w:hyperlink r:id="rId15" w:history="1">
        <w:r w:rsidRPr="00F25F63">
          <w:rPr>
            <w:rStyle w:val="Hyperlink"/>
            <w:lang w:val="fr-CH"/>
          </w:rPr>
          <w:t>ITU-T E.164.1 (02/2026)</w:t>
        </w:r>
      </w:hyperlink>
      <w:r w:rsidRPr="00F25F63">
        <w:rPr>
          <w:lang w:val="fr-CH"/>
        </w:rPr>
        <w:t>: Critères et procédures pour la réservation, l'attribution et le retrait des indicatifs de pays E.164 et des codes d'identification associés</w:t>
      </w:r>
    </w:p>
    <w:p w14:paraId="0BC9891D" w14:textId="4D359A38" w:rsidR="00F25F63" w:rsidRPr="00F25F63" w:rsidRDefault="00F25F63" w:rsidP="00F25F63">
      <w:pPr>
        <w:ind w:left="567" w:hanging="567"/>
        <w:rPr>
          <w:lang w:val="fr-CH"/>
        </w:rPr>
      </w:pPr>
      <w:r>
        <w:rPr>
          <w:lang w:val="fr-CH"/>
        </w:rPr>
        <w:t>–</w:t>
      </w:r>
      <w:r>
        <w:rPr>
          <w:lang w:val="fr-CH"/>
        </w:rPr>
        <w:tab/>
      </w:r>
      <w:hyperlink r:id="rId16" w:history="1">
        <w:r w:rsidRPr="00F25F63">
          <w:rPr>
            <w:rStyle w:val="Hyperlink"/>
            <w:lang w:val="fr-CH"/>
          </w:rPr>
          <w:t>ITU-T E.192 (02/2026)</w:t>
        </w:r>
      </w:hyperlink>
      <w:r w:rsidRPr="00F25F63">
        <w:rPr>
          <w:lang w:val="fr-CH"/>
        </w:rPr>
        <w:t xml:space="preserve">: International </w:t>
      </w:r>
      <w:proofErr w:type="spellStart"/>
      <w:r w:rsidRPr="00F25F63">
        <w:rPr>
          <w:lang w:val="fr-CH"/>
        </w:rPr>
        <w:t>telecommunications</w:t>
      </w:r>
      <w:proofErr w:type="spellEnd"/>
      <w:r w:rsidRPr="00F25F63">
        <w:rPr>
          <w:lang w:val="fr-CH"/>
        </w:rPr>
        <w:t xml:space="preserve"> </w:t>
      </w:r>
      <w:proofErr w:type="spellStart"/>
      <w:r w:rsidRPr="00F25F63">
        <w:rPr>
          <w:lang w:val="fr-CH"/>
        </w:rPr>
        <w:t>Numbering</w:t>
      </w:r>
      <w:proofErr w:type="spellEnd"/>
      <w:r w:rsidRPr="00F25F63">
        <w:rPr>
          <w:lang w:val="fr-CH"/>
        </w:rPr>
        <w:t xml:space="preserve">, </w:t>
      </w:r>
      <w:proofErr w:type="spellStart"/>
      <w:r w:rsidRPr="00F25F63">
        <w:rPr>
          <w:lang w:val="fr-CH"/>
        </w:rPr>
        <w:t>Naming</w:t>
      </w:r>
      <w:proofErr w:type="spellEnd"/>
      <w:r w:rsidRPr="00F25F63">
        <w:rPr>
          <w:lang w:val="fr-CH"/>
        </w:rPr>
        <w:t xml:space="preserve">, </w:t>
      </w:r>
      <w:proofErr w:type="spellStart"/>
      <w:r w:rsidRPr="00F25F63">
        <w:rPr>
          <w:lang w:val="fr-CH"/>
        </w:rPr>
        <w:t>Addressing</w:t>
      </w:r>
      <w:proofErr w:type="spellEnd"/>
      <w:r w:rsidRPr="00F25F63">
        <w:rPr>
          <w:lang w:val="fr-CH"/>
        </w:rPr>
        <w:t xml:space="preserve"> and Identification (NNAI) </w:t>
      </w:r>
      <w:proofErr w:type="spellStart"/>
      <w:r w:rsidRPr="00F25F63">
        <w:rPr>
          <w:lang w:val="fr-CH"/>
        </w:rPr>
        <w:t>resources</w:t>
      </w:r>
      <w:proofErr w:type="spellEnd"/>
      <w:r w:rsidRPr="00F25F63">
        <w:rPr>
          <w:lang w:val="fr-CH"/>
        </w:rPr>
        <w:t xml:space="preserve"> for IoT/M2M services/applications (en cours de traduction)</w:t>
      </w:r>
    </w:p>
    <w:p w14:paraId="4D9DD7E7" w14:textId="35B58C00" w:rsidR="00F25F63" w:rsidRPr="00F25F63" w:rsidRDefault="00F25F63" w:rsidP="00F25F63">
      <w:pPr>
        <w:rPr>
          <w:lang w:val="fr-CH"/>
        </w:rPr>
      </w:pPr>
      <w:r>
        <w:rPr>
          <w:lang w:val="fr-CH"/>
        </w:rPr>
        <w:t>–</w:t>
      </w:r>
      <w:r>
        <w:rPr>
          <w:lang w:val="fr-CH"/>
        </w:rPr>
        <w:tab/>
      </w:r>
      <w:hyperlink r:id="rId17" w:history="1">
        <w:r w:rsidRPr="00F25F63">
          <w:rPr>
            <w:rStyle w:val="Hyperlink"/>
            <w:lang w:val="fr-CH"/>
          </w:rPr>
          <w:t>ITU-T E.371 (02/2026)</w:t>
        </w:r>
      </w:hyperlink>
      <w:r w:rsidRPr="00F25F63">
        <w:rPr>
          <w:lang w:val="fr-CH"/>
        </w:rPr>
        <w:t xml:space="preserve">: </w:t>
      </w:r>
      <w:proofErr w:type="spellStart"/>
      <w:r w:rsidRPr="00F25F63">
        <w:rPr>
          <w:lang w:val="fr-CH"/>
        </w:rPr>
        <w:t>Deemed</w:t>
      </w:r>
      <w:proofErr w:type="spellEnd"/>
      <w:r w:rsidRPr="00F25F63">
        <w:rPr>
          <w:lang w:val="fr-CH"/>
        </w:rPr>
        <w:t xml:space="preserve"> </w:t>
      </w:r>
      <w:proofErr w:type="spellStart"/>
      <w:r w:rsidRPr="00F25F63">
        <w:rPr>
          <w:lang w:val="fr-CH"/>
        </w:rPr>
        <w:t>impermissible</w:t>
      </w:r>
      <w:proofErr w:type="spellEnd"/>
      <w:r w:rsidRPr="00F25F63">
        <w:rPr>
          <w:lang w:val="fr-CH"/>
        </w:rPr>
        <w:t xml:space="preserve"> </w:t>
      </w:r>
      <w:proofErr w:type="spellStart"/>
      <w:r w:rsidRPr="00F25F63">
        <w:rPr>
          <w:lang w:val="fr-CH"/>
        </w:rPr>
        <w:t>traffic</w:t>
      </w:r>
      <w:proofErr w:type="spellEnd"/>
      <w:r w:rsidRPr="00F25F63">
        <w:rPr>
          <w:lang w:val="fr-CH"/>
        </w:rPr>
        <w:t xml:space="preserve"> (en cours de traduction)</w:t>
      </w:r>
    </w:p>
    <w:p w14:paraId="3E727B50" w14:textId="4BBE3388" w:rsidR="00F25F63" w:rsidRPr="00F25F63" w:rsidRDefault="00F25F63" w:rsidP="00F25F63">
      <w:pPr>
        <w:rPr>
          <w:rStyle w:val="Strong"/>
          <w:lang w:val="fr-CH"/>
        </w:rPr>
      </w:pPr>
      <w:r w:rsidRPr="00F25F63">
        <w:rPr>
          <w:rStyle w:val="Strong"/>
          <w:lang w:val="fr-CH"/>
        </w:rPr>
        <w:t xml:space="preserve">Recommandations </w:t>
      </w:r>
      <w:proofErr w:type="gramStart"/>
      <w:r w:rsidRPr="00F25F63">
        <w:rPr>
          <w:rStyle w:val="Strong"/>
          <w:lang w:val="fr-CH"/>
        </w:rPr>
        <w:t>supprimées</w:t>
      </w:r>
      <w:bookmarkStart w:id="547" w:name="DeletedContent"/>
      <w:bookmarkEnd w:id="547"/>
      <w:r>
        <w:rPr>
          <w:rStyle w:val="Strong"/>
          <w:lang w:val="fr-CH"/>
        </w:rPr>
        <w:t>:</w:t>
      </w:r>
      <w:proofErr w:type="gramEnd"/>
    </w:p>
    <w:p w14:paraId="48F18D18" w14:textId="14CA0524" w:rsidR="00F25F63" w:rsidRPr="00F25F63" w:rsidRDefault="00F25F63" w:rsidP="00F25F63">
      <w:pPr>
        <w:rPr>
          <w:lang w:val="fr-CH"/>
        </w:rPr>
      </w:pPr>
      <w:r w:rsidRPr="00F25F63">
        <w:rPr>
          <w:lang w:val="fr-CH"/>
        </w:rPr>
        <w:t>Aucun(e)</w:t>
      </w:r>
      <w:r>
        <w:rPr>
          <w:lang w:val="fr-CH"/>
        </w:rPr>
        <w:t>.</w:t>
      </w:r>
    </w:p>
    <w:p w14:paraId="75BEB42C" w14:textId="77777777" w:rsidR="00F25F63" w:rsidRPr="005422CB" w:rsidRDefault="00F25F63" w:rsidP="00F25F63">
      <w:pPr>
        <w:rPr>
          <w:lang w:val="fr-FR"/>
        </w:rPr>
      </w:pPr>
    </w:p>
    <w:p w14:paraId="2D9FAB6D" w14:textId="77777777" w:rsidR="00A00735" w:rsidRPr="005422CB" w:rsidRDefault="00A00735" w:rsidP="00A00735">
      <w:pPr>
        <w:rPr>
          <w:lang w:val="fr-FR"/>
        </w:rPr>
      </w:pPr>
    </w:p>
    <w:p w14:paraId="015A7476" w14:textId="5ABD88B6" w:rsidR="00A00735" w:rsidRPr="00F25F63" w:rsidRDefault="00A00735">
      <w:pPr>
        <w:tabs>
          <w:tab w:val="clear" w:pos="567"/>
          <w:tab w:val="clear" w:pos="1276"/>
          <w:tab w:val="clear" w:pos="1843"/>
          <w:tab w:val="clear" w:pos="5387"/>
          <w:tab w:val="clear" w:pos="5954"/>
        </w:tabs>
        <w:overflowPunct/>
        <w:autoSpaceDE/>
        <w:autoSpaceDN/>
        <w:adjustRightInd/>
        <w:spacing w:before="0"/>
        <w:jc w:val="left"/>
        <w:textAlignment w:val="auto"/>
        <w:rPr>
          <w:bCs/>
          <w:noProof/>
          <w:lang w:val="fr-CH"/>
        </w:rPr>
      </w:pPr>
      <w:r w:rsidRPr="00F25F63">
        <w:rPr>
          <w:bCs/>
          <w:noProof/>
          <w:lang w:val="fr-CH"/>
        </w:rPr>
        <w:br w:type="page"/>
      </w:r>
    </w:p>
    <w:p w14:paraId="678EFF22" w14:textId="3531E008" w:rsidR="00F25F63" w:rsidRDefault="00F25F63" w:rsidP="00F25F63">
      <w:pPr>
        <w:pStyle w:val="Heading20"/>
      </w:pPr>
      <w:r>
        <w:lastRenderedPageBreak/>
        <w:t>Plan de numérotage des télécommunications publiques internationales</w:t>
      </w:r>
    </w:p>
    <w:p w14:paraId="6B704DB5" w14:textId="1AD7E593" w:rsidR="00F25F63" w:rsidRPr="00325C62" w:rsidRDefault="00F25F63" w:rsidP="00F25F63">
      <w:pPr>
        <w:pStyle w:val="Heading20"/>
      </w:pPr>
      <w:r>
        <w:t>(Recommandation UIT-T E.164)</w:t>
      </w:r>
    </w:p>
    <w:p w14:paraId="4E6202C7" w14:textId="77777777" w:rsidR="00F25F63" w:rsidRPr="00303346" w:rsidRDefault="00F25F63" w:rsidP="00F25F63">
      <w:pPr>
        <w:spacing w:before="240"/>
        <w:rPr>
          <w:b/>
          <w:bCs/>
          <w:lang w:val="fr-CH"/>
        </w:rPr>
      </w:pPr>
      <w:r>
        <w:rPr>
          <w:b/>
          <w:bCs/>
          <w:lang w:val="fr-FR"/>
        </w:rPr>
        <w:t>Note du TSB</w:t>
      </w:r>
    </w:p>
    <w:p w14:paraId="21116709" w14:textId="77777777" w:rsidR="00F25F63" w:rsidRPr="00303346" w:rsidRDefault="00F25F63" w:rsidP="00F25F63">
      <w:pPr>
        <w:spacing w:before="240" w:after="120"/>
        <w:jc w:val="center"/>
        <w:rPr>
          <w:lang w:val="fr-CH"/>
        </w:rPr>
      </w:pPr>
      <w:r>
        <w:rPr>
          <w:i/>
          <w:iCs/>
          <w:lang w:val="fr-FR"/>
        </w:rPr>
        <w:t>Codes d'identification des réseaux internationaux</w:t>
      </w:r>
    </w:p>
    <w:p w14:paraId="33AA7679" w14:textId="77777777" w:rsidR="00F25F63" w:rsidRDefault="00F25F63" w:rsidP="00F25F63">
      <w:pPr>
        <w:rPr>
          <w:lang w:val="fr-FR"/>
        </w:rPr>
      </w:pPr>
      <w:r>
        <w:rPr>
          <w:lang w:val="fr-FR"/>
        </w:rPr>
        <w:t xml:space="preserve">Associé à l'indicatif de pays commun 882 pour les réseaux internationaux, le code d'identification à </w:t>
      </w:r>
      <w:proofErr w:type="gramStart"/>
      <w:r>
        <w:rPr>
          <w:lang w:val="fr-FR"/>
        </w:rPr>
        <w:t>deux chiffres suivant</w:t>
      </w:r>
      <w:proofErr w:type="gramEnd"/>
      <w:r>
        <w:rPr>
          <w:lang w:val="fr-FR"/>
        </w:rPr>
        <w:t xml:space="preserve"> a été </w:t>
      </w:r>
      <w:proofErr w:type="gramStart"/>
      <w:r w:rsidRPr="00303346">
        <w:rPr>
          <w:b/>
          <w:bCs/>
          <w:lang w:val="fr-FR"/>
        </w:rPr>
        <w:t>re</w:t>
      </w:r>
      <w:r>
        <w:rPr>
          <w:b/>
          <w:bCs/>
          <w:lang w:val="fr-FR"/>
        </w:rPr>
        <w:t>stitué</w:t>
      </w:r>
      <w:r>
        <w:rPr>
          <w:lang w:val="fr-FR"/>
        </w:rPr>
        <w:t>:</w:t>
      </w:r>
      <w:proofErr w:type="gramEnd"/>
    </w:p>
    <w:p w14:paraId="7831F1C8" w14:textId="77777777" w:rsidR="00F25F63" w:rsidRPr="00303346" w:rsidRDefault="00F25F63" w:rsidP="00F25F63">
      <w:pPr>
        <w:rPr>
          <w:lang w:val="fr-CH"/>
        </w:rPr>
      </w:pPr>
    </w:p>
    <w:tbl>
      <w:tblPr>
        <w:tblW w:w="49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2670"/>
        <w:gridCol w:w="3147"/>
        <w:gridCol w:w="1926"/>
        <w:gridCol w:w="1740"/>
      </w:tblGrid>
      <w:tr w:rsidR="00F25F63" w:rsidRPr="007B3165" w14:paraId="7624AEF5" w14:textId="77777777" w:rsidTr="00896214">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2D8FCE42" w14:textId="77777777" w:rsidR="00F25F63" w:rsidRPr="00F51641" w:rsidRDefault="00F25F63" w:rsidP="00896214">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76" w:lineRule="auto"/>
              <w:jc w:val="center"/>
              <w:rPr>
                <w:i/>
                <w:sz w:val="18"/>
                <w:szCs w:val="18"/>
              </w:rPr>
            </w:pPr>
            <w:r>
              <w:rPr>
                <w:i/>
                <w:iCs/>
                <w:color w:val="000000"/>
                <w:lang w:val="fr-FR"/>
              </w:rPr>
              <w:t>Requérant</w:t>
            </w:r>
          </w:p>
        </w:tc>
        <w:tc>
          <w:tcPr>
            <w:tcW w:w="3345" w:type="dxa"/>
            <w:tcBorders>
              <w:top w:val="single" w:sz="4" w:space="0" w:color="auto"/>
              <w:left w:val="single" w:sz="4" w:space="0" w:color="auto"/>
              <w:bottom w:val="single" w:sz="4" w:space="0" w:color="auto"/>
              <w:right w:val="single" w:sz="4" w:space="0" w:color="auto"/>
            </w:tcBorders>
            <w:vAlign w:val="center"/>
            <w:hideMark/>
          </w:tcPr>
          <w:p w14:paraId="00E88CB4" w14:textId="77777777" w:rsidR="00F25F63" w:rsidRPr="00F51641" w:rsidRDefault="00F25F63" w:rsidP="00896214">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76" w:lineRule="auto"/>
              <w:jc w:val="center"/>
              <w:rPr>
                <w:i/>
                <w:sz w:val="18"/>
                <w:szCs w:val="18"/>
              </w:rPr>
            </w:pPr>
            <w:r>
              <w:rPr>
                <w:i/>
                <w:iCs/>
                <w:color w:val="000000"/>
                <w:lang w:val="fr-FR"/>
              </w:rPr>
              <w:t>Réseau</w:t>
            </w:r>
          </w:p>
        </w:tc>
        <w:tc>
          <w:tcPr>
            <w:tcW w:w="2041" w:type="dxa"/>
            <w:tcBorders>
              <w:top w:val="single" w:sz="4" w:space="0" w:color="auto"/>
              <w:left w:val="single" w:sz="4" w:space="0" w:color="auto"/>
              <w:bottom w:val="single" w:sz="4" w:space="0" w:color="auto"/>
              <w:right w:val="single" w:sz="4" w:space="0" w:color="auto"/>
            </w:tcBorders>
            <w:vAlign w:val="center"/>
            <w:hideMark/>
          </w:tcPr>
          <w:p w14:paraId="746A76E1" w14:textId="77777777" w:rsidR="00F25F63" w:rsidRPr="00303346" w:rsidRDefault="00F25F63" w:rsidP="00896214">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76" w:lineRule="auto"/>
              <w:jc w:val="center"/>
              <w:rPr>
                <w:i/>
                <w:sz w:val="18"/>
                <w:szCs w:val="18"/>
                <w:lang w:val="fr-CH"/>
              </w:rPr>
            </w:pPr>
            <w:r>
              <w:rPr>
                <w:i/>
                <w:iCs/>
                <w:color w:val="000000"/>
                <w:lang w:val="fr-FR"/>
              </w:rPr>
              <w:t>Indicatif de pays et code d'identification</w:t>
            </w:r>
          </w:p>
        </w:tc>
        <w:tc>
          <w:tcPr>
            <w:tcW w:w="1843" w:type="dxa"/>
            <w:tcBorders>
              <w:top w:val="single" w:sz="4" w:space="0" w:color="auto"/>
              <w:left w:val="single" w:sz="4" w:space="0" w:color="auto"/>
              <w:bottom w:val="single" w:sz="4" w:space="0" w:color="auto"/>
              <w:right w:val="single" w:sz="4" w:space="0" w:color="auto"/>
            </w:tcBorders>
          </w:tcPr>
          <w:p w14:paraId="335F9D5C" w14:textId="77777777" w:rsidR="00F25F63" w:rsidRPr="00F51641" w:rsidRDefault="00F25F63" w:rsidP="00896214">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76" w:lineRule="auto"/>
              <w:jc w:val="center"/>
              <w:rPr>
                <w:i/>
                <w:sz w:val="18"/>
                <w:szCs w:val="18"/>
              </w:rPr>
            </w:pPr>
            <w:r>
              <w:rPr>
                <w:i/>
                <w:iCs/>
                <w:color w:val="000000"/>
                <w:lang w:val="fr-FR"/>
              </w:rPr>
              <w:t>Date de restitution</w:t>
            </w:r>
          </w:p>
        </w:tc>
      </w:tr>
      <w:tr w:rsidR="00F25F63" w:rsidRPr="00D54C47" w14:paraId="679B2CF6" w14:textId="77777777" w:rsidTr="00896214">
        <w:trPr>
          <w:jc w:val="center"/>
        </w:trPr>
        <w:tc>
          <w:tcPr>
            <w:tcW w:w="2836" w:type="dxa"/>
            <w:tcBorders>
              <w:top w:val="single" w:sz="4" w:space="0" w:color="auto"/>
              <w:left w:val="single" w:sz="4" w:space="0" w:color="auto"/>
              <w:bottom w:val="single" w:sz="4" w:space="0" w:color="auto"/>
              <w:right w:val="single" w:sz="4" w:space="0" w:color="auto"/>
            </w:tcBorders>
          </w:tcPr>
          <w:p w14:paraId="7858D35A" w14:textId="77777777" w:rsidR="00F25F63" w:rsidRPr="001C70B8" w:rsidRDefault="00F25F63" w:rsidP="00896214">
            <w:pPr>
              <w:tabs>
                <w:tab w:val="clear" w:pos="567"/>
                <w:tab w:val="clear" w:pos="5387"/>
                <w:tab w:val="clear" w:pos="5954"/>
              </w:tabs>
              <w:spacing w:after="120"/>
              <w:jc w:val="left"/>
            </w:pPr>
            <w:r>
              <w:rPr>
                <w:color w:val="000000"/>
                <w:lang w:val="fr-FR"/>
              </w:rPr>
              <w:t>Monaco Telecom</w:t>
            </w:r>
          </w:p>
        </w:tc>
        <w:tc>
          <w:tcPr>
            <w:tcW w:w="3345" w:type="dxa"/>
            <w:tcBorders>
              <w:top w:val="single" w:sz="4" w:space="0" w:color="auto"/>
              <w:left w:val="single" w:sz="4" w:space="0" w:color="auto"/>
              <w:bottom w:val="single" w:sz="4" w:space="0" w:color="auto"/>
              <w:right w:val="single" w:sz="4" w:space="0" w:color="auto"/>
            </w:tcBorders>
          </w:tcPr>
          <w:p w14:paraId="02B128B2" w14:textId="77777777" w:rsidR="00F25F63" w:rsidRPr="001C70B8" w:rsidRDefault="00F25F63" w:rsidP="00896214">
            <w:pPr>
              <w:tabs>
                <w:tab w:val="clear" w:pos="567"/>
                <w:tab w:val="clear" w:pos="5387"/>
                <w:tab w:val="clear" w:pos="5954"/>
              </w:tabs>
              <w:spacing w:after="120"/>
              <w:jc w:val="left"/>
            </w:pPr>
            <w:r>
              <w:rPr>
                <w:color w:val="000000"/>
                <w:lang w:val="fr-FR"/>
              </w:rPr>
              <w:t>Monaco Telecom</w:t>
            </w:r>
          </w:p>
        </w:tc>
        <w:tc>
          <w:tcPr>
            <w:tcW w:w="2041" w:type="dxa"/>
            <w:tcBorders>
              <w:top w:val="single" w:sz="4" w:space="0" w:color="auto"/>
              <w:left w:val="single" w:sz="4" w:space="0" w:color="auto"/>
              <w:bottom w:val="single" w:sz="4" w:space="0" w:color="auto"/>
              <w:right w:val="single" w:sz="4" w:space="0" w:color="auto"/>
            </w:tcBorders>
          </w:tcPr>
          <w:p w14:paraId="6172F806" w14:textId="77777777" w:rsidR="00F25F63" w:rsidRPr="001C70B8" w:rsidRDefault="00F25F63" w:rsidP="00896214">
            <w:pPr>
              <w:tabs>
                <w:tab w:val="clear" w:pos="567"/>
                <w:tab w:val="clear" w:pos="5387"/>
                <w:tab w:val="clear" w:pos="5954"/>
              </w:tabs>
              <w:spacing w:after="120"/>
              <w:jc w:val="center"/>
              <w:rPr>
                <w:bCs/>
              </w:rPr>
            </w:pPr>
            <w:r w:rsidRPr="001C70B8">
              <w:rPr>
                <w:bCs/>
                <w:color w:val="000000"/>
              </w:rPr>
              <w:t>+</w:t>
            </w:r>
            <w:r w:rsidRPr="003602E3">
              <w:rPr>
                <w:bCs/>
                <w:color w:val="000000"/>
              </w:rPr>
              <w:t>882 49</w:t>
            </w:r>
          </w:p>
        </w:tc>
        <w:tc>
          <w:tcPr>
            <w:tcW w:w="1843" w:type="dxa"/>
            <w:tcBorders>
              <w:top w:val="single" w:sz="4" w:space="0" w:color="auto"/>
              <w:left w:val="single" w:sz="4" w:space="0" w:color="auto"/>
              <w:bottom w:val="single" w:sz="4" w:space="0" w:color="auto"/>
              <w:right w:val="single" w:sz="4" w:space="0" w:color="auto"/>
            </w:tcBorders>
          </w:tcPr>
          <w:p w14:paraId="12A1E357" w14:textId="77777777" w:rsidR="00F25F63" w:rsidRPr="001C70B8" w:rsidRDefault="00F25F63" w:rsidP="00896214">
            <w:pPr>
              <w:spacing w:after="120"/>
              <w:jc w:val="center"/>
            </w:pPr>
            <w:r>
              <w:rPr>
                <w:color w:val="000000"/>
                <w:lang w:val="fr-FR"/>
              </w:rPr>
              <w:t>23.II.2026</w:t>
            </w:r>
          </w:p>
        </w:tc>
      </w:tr>
    </w:tbl>
    <w:p w14:paraId="4718C796" w14:textId="77777777" w:rsidR="00F25F63" w:rsidRDefault="00F25F63" w:rsidP="00F25F63">
      <w:pPr>
        <w:spacing w:before="240" w:after="120"/>
      </w:pPr>
    </w:p>
    <w:p w14:paraId="02635512" w14:textId="77777777" w:rsidR="00A00735" w:rsidRDefault="00A00735">
      <w:pPr>
        <w:tabs>
          <w:tab w:val="clear" w:pos="567"/>
          <w:tab w:val="clear" w:pos="1276"/>
          <w:tab w:val="clear" w:pos="1843"/>
          <w:tab w:val="clear" w:pos="5387"/>
          <w:tab w:val="clear" w:pos="5954"/>
        </w:tabs>
        <w:overflowPunct/>
        <w:autoSpaceDE/>
        <w:autoSpaceDN/>
        <w:adjustRightInd/>
        <w:spacing w:before="0"/>
        <w:jc w:val="left"/>
        <w:textAlignment w:val="auto"/>
        <w:rPr>
          <w:bCs/>
          <w:noProof/>
          <w:lang w:val="fr-CH"/>
        </w:rPr>
      </w:pPr>
    </w:p>
    <w:p w14:paraId="6CC3487A" w14:textId="77777777" w:rsidR="00556F3C" w:rsidRDefault="00556F3C" w:rsidP="00556F3C">
      <w:pPr>
        <w:pStyle w:val="Heading20"/>
        <w:rPr>
          <w:b w:val="0"/>
          <w:bCs w:val="0"/>
          <w:szCs w:val="28"/>
        </w:rPr>
      </w:pPr>
      <w:r w:rsidRPr="00E66019">
        <w:rPr>
          <w:szCs w:val="28"/>
        </w:rPr>
        <w:t xml:space="preserve">Plan d'identification international pour les réseaux publics et les abonnements </w:t>
      </w:r>
      <w:r w:rsidRPr="00E66019">
        <w:rPr>
          <w:szCs w:val="28"/>
        </w:rPr>
        <w:br/>
        <w:t>(Recommandation UIT-T E.212)</w:t>
      </w:r>
    </w:p>
    <w:p w14:paraId="1AC07086" w14:textId="77777777" w:rsidR="00556F3C" w:rsidRPr="00925C1A" w:rsidRDefault="00556F3C" w:rsidP="00556F3C">
      <w:pPr>
        <w:spacing w:before="360" w:after="120"/>
        <w:rPr>
          <w:lang w:val="fr-CH"/>
        </w:rPr>
      </w:pPr>
      <w:r w:rsidRPr="00925C1A">
        <w:rPr>
          <w:b/>
          <w:bCs/>
          <w:lang w:val="fr-FR"/>
        </w:rPr>
        <w:t>Note du TSB</w:t>
      </w:r>
    </w:p>
    <w:p w14:paraId="63A9966D" w14:textId="77777777" w:rsidR="00556F3C" w:rsidRPr="00925C1A" w:rsidRDefault="00556F3C" w:rsidP="00556F3C">
      <w:pPr>
        <w:jc w:val="center"/>
        <w:rPr>
          <w:i/>
          <w:iCs/>
          <w:lang w:val="fr-CH"/>
        </w:rPr>
      </w:pPr>
      <w:r w:rsidRPr="00925C1A">
        <w:rPr>
          <w:i/>
          <w:iCs/>
          <w:lang w:val="fr-FR"/>
        </w:rPr>
        <w:t>Codes d'identification des réseaux mobiles internationaux</w:t>
      </w:r>
    </w:p>
    <w:p w14:paraId="7BFCB3F4" w14:textId="77777777" w:rsidR="00556F3C" w:rsidRPr="00925C1A" w:rsidRDefault="00556F3C" w:rsidP="00556F3C">
      <w:pPr>
        <w:rPr>
          <w:lang w:val="fr-CH"/>
        </w:rPr>
      </w:pPr>
      <w:r w:rsidRPr="00925C1A">
        <w:rPr>
          <w:lang w:val="fr-FR"/>
        </w:rPr>
        <w:t xml:space="preserve">Associés à l'indicatif de pays du mobile (MCC) 901 attribué en partage, les codes de réseau mobile (MNC) à deux chiffres ci-après ont été </w:t>
      </w:r>
      <w:r w:rsidRPr="00925C1A">
        <w:rPr>
          <w:b/>
          <w:bCs/>
          <w:lang w:val="fr-FR"/>
        </w:rPr>
        <w:t>attribués</w:t>
      </w:r>
      <w:r w:rsidRPr="00925C1A">
        <w:rPr>
          <w:lang w:val="fr-FR"/>
        </w:rPr>
        <w:t>.</w:t>
      </w:r>
    </w:p>
    <w:p w14:paraId="2890881C" w14:textId="77777777" w:rsidR="00556F3C" w:rsidRPr="00925C1A" w:rsidRDefault="00556F3C" w:rsidP="00556F3C">
      <w:pPr>
        <w:rPr>
          <w:lang w:val="fr-CH"/>
        </w:rPr>
      </w:pPr>
    </w:p>
    <w:tbl>
      <w:tblPr>
        <w:tblW w:w="92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39"/>
        <w:gridCol w:w="3353"/>
        <w:gridCol w:w="2322"/>
      </w:tblGrid>
      <w:tr w:rsidR="00556F3C" w:rsidRPr="00925C1A" w14:paraId="25D3D2D5" w14:textId="77777777" w:rsidTr="00896214">
        <w:trPr>
          <w:trHeight w:val="837"/>
          <w:tblHeader/>
          <w:jc w:val="center"/>
        </w:trPr>
        <w:tc>
          <w:tcPr>
            <w:tcW w:w="3539" w:type="dxa"/>
            <w:vAlign w:val="center"/>
          </w:tcPr>
          <w:p w14:paraId="4BC26660" w14:textId="77777777" w:rsidR="00556F3C" w:rsidRPr="00925C1A" w:rsidRDefault="00556F3C" w:rsidP="00896214">
            <w:pPr>
              <w:pStyle w:val="Tablehead0"/>
              <w:spacing w:before="20" w:after="20"/>
              <w:rPr>
                <w:sz w:val="20"/>
              </w:rPr>
            </w:pPr>
            <w:r w:rsidRPr="00925C1A">
              <w:rPr>
                <w:iCs/>
                <w:color w:val="000000"/>
                <w:sz w:val="20"/>
              </w:rPr>
              <w:t>Réseau</w:t>
            </w:r>
          </w:p>
        </w:tc>
        <w:tc>
          <w:tcPr>
            <w:tcW w:w="3353" w:type="dxa"/>
            <w:vAlign w:val="center"/>
          </w:tcPr>
          <w:p w14:paraId="7BDE404C" w14:textId="77777777" w:rsidR="00556F3C" w:rsidRPr="00925C1A" w:rsidRDefault="00556F3C" w:rsidP="00896214">
            <w:pPr>
              <w:pStyle w:val="Tablehead0"/>
              <w:spacing w:before="20" w:after="20"/>
              <w:rPr>
                <w:sz w:val="20"/>
              </w:rPr>
            </w:pPr>
            <w:r w:rsidRPr="00925C1A">
              <w:rPr>
                <w:iCs/>
                <w:color w:val="000000"/>
                <w:sz w:val="20"/>
              </w:rPr>
              <w:t>Indicatif de pays du mobile (MCC) et code de réseau mobile (MNC)</w:t>
            </w:r>
          </w:p>
        </w:tc>
        <w:tc>
          <w:tcPr>
            <w:tcW w:w="2322" w:type="dxa"/>
            <w:vAlign w:val="center"/>
          </w:tcPr>
          <w:p w14:paraId="18559222" w14:textId="77777777" w:rsidR="00556F3C" w:rsidRPr="00925C1A" w:rsidRDefault="00556F3C" w:rsidP="00896214">
            <w:pPr>
              <w:pStyle w:val="Tablehead0"/>
              <w:spacing w:before="20" w:after="20"/>
              <w:rPr>
                <w:sz w:val="20"/>
              </w:rPr>
            </w:pPr>
            <w:r w:rsidRPr="00925C1A">
              <w:rPr>
                <w:iCs/>
                <w:color w:val="000000"/>
                <w:sz w:val="20"/>
              </w:rPr>
              <w:t>Date d'attribution</w:t>
            </w:r>
          </w:p>
        </w:tc>
      </w:tr>
      <w:tr w:rsidR="00556F3C" w:rsidRPr="00925C1A" w14:paraId="38AC8604" w14:textId="77777777" w:rsidTr="00896214">
        <w:trPr>
          <w:jc w:val="center"/>
        </w:trPr>
        <w:tc>
          <w:tcPr>
            <w:tcW w:w="3539" w:type="dxa"/>
            <w:textDirection w:val="lrTbV"/>
          </w:tcPr>
          <w:p w14:paraId="4A4BFCDC" w14:textId="77777777" w:rsidR="00556F3C" w:rsidRPr="00925C1A" w:rsidRDefault="00556F3C" w:rsidP="00896214">
            <w:pPr>
              <w:pStyle w:val="Tabletext0"/>
              <w:tabs>
                <w:tab w:val="clear" w:pos="1276"/>
                <w:tab w:val="clear" w:pos="1843"/>
                <w:tab w:val="left" w:pos="1185"/>
              </w:tabs>
              <w:spacing w:before="120" w:after="120"/>
              <w:rPr>
                <w:sz w:val="20"/>
                <w:szCs w:val="20"/>
              </w:rPr>
            </w:pPr>
            <w:r w:rsidRPr="00925C1A">
              <w:rPr>
                <w:color w:val="000000"/>
                <w:sz w:val="20"/>
                <w:szCs w:val="20"/>
              </w:rPr>
              <w:t>Bureau 1440 LLC</w:t>
            </w:r>
          </w:p>
        </w:tc>
        <w:tc>
          <w:tcPr>
            <w:tcW w:w="3353" w:type="dxa"/>
            <w:textDirection w:val="lrTbV"/>
          </w:tcPr>
          <w:p w14:paraId="603068B3" w14:textId="77777777" w:rsidR="00556F3C" w:rsidRPr="00925C1A" w:rsidRDefault="00556F3C" w:rsidP="00896214">
            <w:pPr>
              <w:pStyle w:val="Tabletext0"/>
              <w:spacing w:before="120" w:after="120"/>
              <w:jc w:val="center"/>
              <w:rPr>
                <w:sz w:val="20"/>
                <w:szCs w:val="20"/>
              </w:rPr>
            </w:pPr>
            <w:r w:rsidRPr="00925C1A">
              <w:rPr>
                <w:color w:val="000000"/>
                <w:sz w:val="20"/>
                <w:szCs w:val="20"/>
              </w:rPr>
              <w:t>901 70</w:t>
            </w:r>
          </w:p>
        </w:tc>
        <w:tc>
          <w:tcPr>
            <w:tcW w:w="2322" w:type="dxa"/>
            <w:textDirection w:val="lrTbV"/>
          </w:tcPr>
          <w:p w14:paraId="3C2D80A1" w14:textId="77777777" w:rsidR="00556F3C" w:rsidRPr="00925C1A" w:rsidRDefault="00556F3C" w:rsidP="00896214">
            <w:pPr>
              <w:pStyle w:val="Tabletext0"/>
              <w:spacing w:before="120" w:after="120"/>
              <w:jc w:val="center"/>
              <w:rPr>
                <w:sz w:val="20"/>
                <w:szCs w:val="20"/>
              </w:rPr>
            </w:pPr>
            <w:r w:rsidRPr="00925C1A">
              <w:rPr>
                <w:color w:val="000000"/>
                <w:sz w:val="20"/>
                <w:szCs w:val="20"/>
              </w:rPr>
              <w:t>23.II.2026</w:t>
            </w:r>
          </w:p>
        </w:tc>
      </w:tr>
      <w:tr w:rsidR="00556F3C" w:rsidRPr="00925C1A" w14:paraId="28DF36D7" w14:textId="77777777" w:rsidTr="00896214">
        <w:trPr>
          <w:jc w:val="center"/>
        </w:trPr>
        <w:tc>
          <w:tcPr>
            <w:tcW w:w="3539" w:type="dxa"/>
            <w:textDirection w:val="lrTbV"/>
          </w:tcPr>
          <w:p w14:paraId="4D9E2603" w14:textId="77777777" w:rsidR="00556F3C" w:rsidRPr="00925C1A" w:rsidRDefault="00556F3C" w:rsidP="00896214">
            <w:pPr>
              <w:pStyle w:val="Tabletext0"/>
              <w:tabs>
                <w:tab w:val="clear" w:pos="1276"/>
                <w:tab w:val="clear" w:pos="1843"/>
                <w:tab w:val="left" w:pos="1185"/>
              </w:tabs>
              <w:spacing w:before="120" w:after="120"/>
              <w:rPr>
                <w:sz w:val="20"/>
                <w:szCs w:val="20"/>
              </w:rPr>
            </w:pPr>
            <w:proofErr w:type="spellStart"/>
            <w:r w:rsidRPr="00925C1A">
              <w:rPr>
                <w:color w:val="000000"/>
                <w:sz w:val="20"/>
                <w:szCs w:val="20"/>
              </w:rPr>
              <w:t>Myriota</w:t>
            </w:r>
            <w:proofErr w:type="spellEnd"/>
            <w:r w:rsidRPr="00925C1A">
              <w:rPr>
                <w:color w:val="000000"/>
                <w:sz w:val="20"/>
                <w:szCs w:val="20"/>
              </w:rPr>
              <w:t xml:space="preserve"> PTY</w:t>
            </w:r>
          </w:p>
        </w:tc>
        <w:tc>
          <w:tcPr>
            <w:tcW w:w="3353" w:type="dxa"/>
            <w:textDirection w:val="lrTbV"/>
          </w:tcPr>
          <w:p w14:paraId="472523C5" w14:textId="77777777" w:rsidR="00556F3C" w:rsidRPr="00925C1A" w:rsidRDefault="00556F3C" w:rsidP="00896214">
            <w:pPr>
              <w:pStyle w:val="Tabletext0"/>
              <w:spacing w:before="120" w:after="120"/>
              <w:jc w:val="center"/>
              <w:rPr>
                <w:sz w:val="20"/>
                <w:szCs w:val="20"/>
              </w:rPr>
            </w:pPr>
            <w:r w:rsidRPr="00925C1A">
              <w:rPr>
                <w:color w:val="000000"/>
                <w:sz w:val="20"/>
                <w:szCs w:val="20"/>
              </w:rPr>
              <w:t>901 29</w:t>
            </w:r>
          </w:p>
        </w:tc>
        <w:tc>
          <w:tcPr>
            <w:tcW w:w="2322" w:type="dxa"/>
            <w:textDirection w:val="lrTbV"/>
          </w:tcPr>
          <w:p w14:paraId="76DA1EDF" w14:textId="77777777" w:rsidR="00556F3C" w:rsidRPr="00925C1A" w:rsidRDefault="00556F3C" w:rsidP="00896214">
            <w:pPr>
              <w:pStyle w:val="Tabletext0"/>
              <w:spacing w:before="120" w:after="120"/>
              <w:jc w:val="center"/>
              <w:rPr>
                <w:sz w:val="20"/>
                <w:szCs w:val="20"/>
              </w:rPr>
            </w:pPr>
            <w:r w:rsidRPr="00925C1A">
              <w:rPr>
                <w:color w:val="000000"/>
                <w:sz w:val="20"/>
                <w:szCs w:val="20"/>
              </w:rPr>
              <w:t>23.II.2026</w:t>
            </w:r>
          </w:p>
        </w:tc>
      </w:tr>
    </w:tbl>
    <w:p w14:paraId="1647AA41" w14:textId="77777777" w:rsidR="00556F3C" w:rsidRPr="00925C1A" w:rsidRDefault="00556F3C" w:rsidP="00556F3C">
      <w:pPr>
        <w:rPr>
          <w:lang w:val="fr-CH"/>
        </w:rPr>
      </w:pPr>
      <w:r w:rsidRPr="00925C1A">
        <w:rPr>
          <w:lang w:val="fr-FR"/>
        </w:rPr>
        <w:t>Associé à l'indicatif de pays du mobile (MCC) 901 attribué en partage, le code de réseau mobile (MNC) à deux chiffres ci</w:t>
      </w:r>
      <w:r w:rsidRPr="00925C1A">
        <w:rPr>
          <w:lang w:val="fr-FR"/>
        </w:rPr>
        <w:noBreakHyphen/>
        <w:t xml:space="preserve">après a été </w:t>
      </w:r>
      <w:r w:rsidRPr="00925C1A">
        <w:rPr>
          <w:b/>
          <w:bCs/>
          <w:lang w:val="fr-FR"/>
        </w:rPr>
        <w:t>restitué</w:t>
      </w:r>
      <w:r w:rsidRPr="00925C1A">
        <w:rPr>
          <w:lang w:val="fr-FR"/>
        </w:rPr>
        <w:t>.</w:t>
      </w:r>
    </w:p>
    <w:p w14:paraId="565B326A" w14:textId="77777777" w:rsidR="00556F3C" w:rsidRPr="00925C1A" w:rsidRDefault="00556F3C" w:rsidP="00556F3C">
      <w:pPr>
        <w:rPr>
          <w:lang w:val="fr-CH"/>
        </w:rPr>
      </w:pPr>
    </w:p>
    <w:tbl>
      <w:tblPr>
        <w:tblW w:w="92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39"/>
        <w:gridCol w:w="3353"/>
        <w:gridCol w:w="2322"/>
      </w:tblGrid>
      <w:tr w:rsidR="00556F3C" w:rsidRPr="00925C1A" w14:paraId="2D0FB328" w14:textId="77777777" w:rsidTr="00896214">
        <w:trPr>
          <w:trHeight w:val="837"/>
          <w:tblHeader/>
          <w:jc w:val="center"/>
        </w:trPr>
        <w:tc>
          <w:tcPr>
            <w:tcW w:w="3539" w:type="dxa"/>
            <w:vAlign w:val="center"/>
          </w:tcPr>
          <w:p w14:paraId="03A9EC32" w14:textId="77777777" w:rsidR="00556F3C" w:rsidRPr="00925C1A" w:rsidRDefault="00556F3C" w:rsidP="00896214">
            <w:pPr>
              <w:pStyle w:val="Tablehead0"/>
              <w:spacing w:before="20" w:after="20"/>
              <w:rPr>
                <w:sz w:val="20"/>
              </w:rPr>
            </w:pPr>
            <w:r w:rsidRPr="00925C1A">
              <w:rPr>
                <w:iCs/>
                <w:color w:val="000000"/>
                <w:sz w:val="20"/>
              </w:rPr>
              <w:t>Réseau</w:t>
            </w:r>
          </w:p>
        </w:tc>
        <w:tc>
          <w:tcPr>
            <w:tcW w:w="3353" w:type="dxa"/>
            <w:vAlign w:val="center"/>
          </w:tcPr>
          <w:p w14:paraId="28D6EBEB" w14:textId="77777777" w:rsidR="00556F3C" w:rsidRPr="00925C1A" w:rsidRDefault="00556F3C" w:rsidP="00896214">
            <w:pPr>
              <w:pStyle w:val="Tablehead0"/>
              <w:spacing w:before="20" w:after="20"/>
              <w:rPr>
                <w:sz w:val="20"/>
              </w:rPr>
            </w:pPr>
            <w:r w:rsidRPr="00925C1A">
              <w:rPr>
                <w:iCs/>
                <w:color w:val="000000"/>
                <w:sz w:val="20"/>
              </w:rPr>
              <w:t>Indicatif de pays du mobile (MCC) et code de réseau mobile (MNC)</w:t>
            </w:r>
          </w:p>
        </w:tc>
        <w:tc>
          <w:tcPr>
            <w:tcW w:w="2322" w:type="dxa"/>
            <w:vAlign w:val="center"/>
          </w:tcPr>
          <w:p w14:paraId="58256139" w14:textId="77777777" w:rsidR="00556F3C" w:rsidRPr="00925C1A" w:rsidRDefault="00556F3C" w:rsidP="00896214">
            <w:pPr>
              <w:pStyle w:val="Tablehead0"/>
              <w:spacing w:before="20" w:after="20"/>
              <w:rPr>
                <w:sz w:val="20"/>
              </w:rPr>
            </w:pPr>
            <w:r w:rsidRPr="00925C1A">
              <w:rPr>
                <w:iCs/>
                <w:color w:val="000000"/>
                <w:sz w:val="20"/>
              </w:rPr>
              <w:t>Date de restitution</w:t>
            </w:r>
          </w:p>
        </w:tc>
      </w:tr>
      <w:tr w:rsidR="00556F3C" w:rsidRPr="00925C1A" w14:paraId="613C39B5" w14:textId="77777777" w:rsidTr="00896214">
        <w:trPr>
          <w:jc w:val="center"/>
        </w:trPr>
        <w:tc>
          <w:tcPr>
            <w:tcW w:w="3539" w:type="dxa"/>
            <w:textDirection w:val="lrTbV"/>
          </w:tcPr>
          <w:p w14:paraId="4E58CB24" w14:textId="77777777" w:rsidR="00556F3C" w:rsidRPr="00925C1A" w:rsidRDefault="00556F3C" w:rsidP="00896214">
            <w:pPr>
              <w:pStyle w:val="Tabletext0"/>
              <w:tabs>
                <w:tab w:val="clear" w:pos="1276"/>
                <w:tab w:val="clear" w:pos="1843"/>
                <w:tab w:val="left" w:pos="1185"/>
              </w:tabs>
              <w:spacing w:before="120" w:after="120"/>
              <w:rPr>
                <w:sz w:val="20"/>
                <w:szCs w:val="20"/>
              </w:rPr>
            </w:pPr>
            <w:r w:rsidRPr="00925C1A">
              <w:rPr>
                <w:color w:val="000000"/>
                <w:sz w:val="20"/>
                <w:szCs w:val="20"/>
              </w:rPr>
              <w:t>Monaco Telecom</w:t>
            </w:r>
          </w:p>
        </w:tc>
        <w:tc>
          <w:tcPr>
            <w:tcW w:w="3353" w:type="dxa"/>
            <w:textDirection w:val="lrTbV"/>
          </w:tcPr>
          <w:p w14:paraId="3F75F41A" w14:textId="77777777" w:rsidR="00556F3C" w:rsidRPr="00925C1A" w:rsidRDefault="00556F3C" w:rsidP="00896214">
            <w:pPr>
              <w:pStyle w:val="Tabletext0"/>
              <w:spacing w:before="120" w:after="120"/>
              <w:jc w:val="center"/>
              <w:rPr>
                <w:sz w:val="20"/>
                <w:szCs w:val="20"/>
              </w:rPr>
            </w:pPr>
            <w:r w:rsidRPr="00925C1A">
              <w:rPr>
                <w:color w:val="000000"/>
                <w:sz w:val="20"/>
                <w:szCs w:val="20"/>
              </w:rPr>
              <w:t>901 27</w:t>
            </w:r>
          </w:p>
        </w:tc>
        <w:tc>
          <w:tcPr>
            <w:tcW w:w="2322" w:type="dxa"/>
            <w:textDirection w:val="lrTbV"/>
          </w:tcPr>
          <w:p w14:paraId="2B2262FC" w14:textId="77777777" w:rsidR="00556F3C" w:rsidRPr="00925C1A" w:rsidRDefault="00556F3C" w:rsidP="00896214">
            <w:pPr>
              <w:pStyle w:val="Tabletext0"/>
              <w:spacing w:before="120" w:after="120"/>
              <w:jc w:val="center"/>
              <w:rPr>
                <w:sz w:val="20"/>
                <w:szCs w:val="20"/>
              </w:rPr>
            </w:pPr>
            <w:r w:rsidRPr="00925C1A">
              <w:rPr>
                <w:color w:val="000000"/>
                <w:sz w:val="20"/>
                <w:szCs w:val="20"/>
              </w:rPr>
              <w:t>23.II.2026</w:t>
            </w:r>
          </w:p>
        </w:tc>
      </w:tr>
    </w:tbl>
    <w:p w14:paraId="5E7EBEA0" w14:textId="77777777" w:rsidR="00556F3C" w:rsidRPr="00CB1438" w:rsidRDefault="00556F3C" w:rsidP="00556F3C">
      <w:pPr>
        <w:spacing w:before="360" w:after="120"/>
        <w:jc w:val="left"/>
        <w:rPr>
          <w:bCs/>
          <w:noProof/>
          <w:lang w:val="en-US"/>
        </w:rPr>
      </w:pPr>
    </w:p>
    <w:p w14:paraId="44933B50" w14:textId="56AE6657" w:rsidR="00556F3C" w:rsidRDefault="00556F3C">
      <w:pPr>
        <w:tabs>
          <w:tab w:val="clear" w:pos="567"/>
          <w:tab w:val="clear" w:pos="1276"/>
          <w:tab w:val="clear" w:pos="1843"/>
          <w:tab w:val="clear" w:pos="5387"/>
          <w:tab w:val="clear" w:pos="5954"/>
        </w:tabs>
        <w:overflowPunct/>
        <w:autoSpaceDE/>
        <w:autoSpaceDN/>
        <w:adjustRightInd/>
        <w:spacing w:before="0"/>
        <w:jc w:val="left"/>
        <w:textAlignment w:val="auto"/>
        <w:rPr>
          <w:bCs/>
          <w:noProof/>
          <w:lang w:val="fr-CH"/>
        </w:rPr>
      </w:pPr>
      <w:r>
        <w:rPr>
          <w:bCs/>
          <w:noProof/>
          <w:lang w:val="fr-CH"/>
        </w:rPr>
        <w:br w:type="page"/>
      </w:r>
    </w:p>
    <w:p w14:paraId="721F640C" w14:textId="77777777" w:rsidR="00A6124A" w:rsidRPr="00B551C0" w:rsidRDefault="00A6124A" w:rsidP="00A6124A">
      <w:pPr>
        <w:pStyle w:val="Heading20"/>
        <w:rPr>
          <w:noProof/>
          <w:szCs w:val="28"/>
          <w:lang w:val="fr-CH"/>
        </w:rPr>
      </w:pPr>
      <w:bookmarkStart w:id="548" w:name="_Toc108423196"/>
      <w:bookmarkStart w:id="549" w:name="_Toc138153382"/>
      <w:bookmarkStart w:id="550" w:name="_Toc215907216"/>
      <w:bookmarkStart w:id="551" w:name="_Toc135454474"/>
      <w:bookmarkStart w:id="552" w:name="_Toc506783994"/>
      <w:r w:rsidRPr="00B551C0">
        <w:rPr>
          <w:szCs w:val="28"/>
        </w:rPr>
        <w:lastRenderedPageBreak/>
        <w:t xml:space="preserve">Service téléphonique </w:t>
      </w:r>
      <w:r w:rsidRPr="00B551C0">
        <w:rPr>
          <w:szCs w:val="28"/>
        </w:rPr>
        <w:br/>
        <w:t>(Recommandation UIT-T E.164)</w:t>
      </w:r>
      <w:bookmarkEnd w:id="548"/>
    </w:p>
    <w:p w14:paraId="394E0F07" w14:textId="77777777" w:rsidR="00A6124A" w:rsidRPr="00A6124A" w:rsidRDefault="00A6124A" w:rsidP="00A6124A">
      <w:pPr>
        <w:tabs>
          <w:tab w:val="left" w:pos="720"/>
          <w:tab w:val="left" w:pos="794"/>
          <w:tab w:val="left" w:pos="1191"/>
          <w:tab w:val="left" w:pos="1588"/>
          <w:tab w:val="left" w:pos="1985"/>
        </w:tabs>
        <w:overflowPunct/>
        <w:autoSpaceDE/>
        <w:adjustRightInd/>
        <w:jc w:val="center"/>
        <w:rPr>
          <w:rFonts w:cs="Calibri"/>
          <w:noProof/>
          <w:sz w:val="18"/>
          <w:szCs w:val="18"/>
          <w:lang w:val="fr-CH"/>
        </w:rPr>
      </w:pPr>
      <w:r w:rsidRPr="00A6124A">
        <w:rPr>
          <w:lang w:val="fr-CH"/>
        </w:rPr>
        <w:t xml:space="preserve">Voir </w:t>
      </w:r>
      <w:proofErr w:type="gramStart"/>
      <w:r w:rsidRPr="00A6124A">
        <w:rPr>
          <w:lang w:val="fr-CH"/>
        </w:rPr>
        <w:t>URL:</w:t>
      </w:r>
      <w:proofErr w:type="gramEnd"/>
      <w:r w:rsidRPr="00A6124A">
        <w:rPr>
          <w:lang w:val="fr-CH"/>
        </w:rPr>
        <w:t xml:space="preserve"> </w:t>
      </w:r>
      <w:hyperlink r:id="rId18" w:anchor="/home" w:history="1">
        <w:r w:rsidRPr="00A6124A">
          <w:rPr>
            <w:rStyle w:val="Hyperlink"/>
            <w:color w:val="auto"/>
            <w:u w:val="none"/>
            <w:lang w:val="fr-CH"/>
          </w:rPr>
          <w:t>www.itu.int/itu-t/nnp</w:t>
        </w:r>
      </w:hyperlink>
      <w:hyperlink r:id="rId19" w:history="1"/>
    </w:p>
    <w:p w14:paraId="02A36453" w14:textId="77777777" w:rsidR="00A6124A" w:rsidRPr="00F8695A" w:rsidRDefault="00A6124A" w:rsidP="00A6124A">
      <w:pPr>
        <w:tabs>
          <w:tab w:val="clear" w:pos="1276"/>
          <w:tab w:val="clear" w:pos="1843"/>
          <w:tab w:val="left" w:pos="1560"/>
          <w:tab w:val="left" w:pos="2127"/>
        </w:tabs>
        <w:spacing w:before="240"/>
        <w:jc w:val="left"/>
        <w:outlineLvl w:val="3"/>
        <w:rPr>
          <w:rFonts w:cs="Arial"/>
          <w:b/>
          <w:lang w:val="fr-CH"/>
        </w:rPr>
      </w:pPr>
      <w:bookmarkStart w:id="553" w:name="_Toc41986998"/>
      <w:r>
        <w:rPr>
          <w:b/>
          <w:bCs/>
          <w:lang w:val="fr-FR"/>
        </w:rPr>
        <w:t>Azerbaïdjan (indicatif de pays +994)</w:t>
      </w:r>
    </w:p>
    <w:p w14:paraId="514C8364" w14:textId="77777777" w:rsidR="00A6124A" w:rsidRPr="00F8695A" w:rsidRDefault="00A6124A" w:rsidP="00A6124A">
      <w:pPr>
        <w:tabs>
          <w:tab w:val="clear" w:pos="1276"/>
          <w:tab w:val="clear" w:pos="1843"/>
          <w:tab w:val="left" w:pos="1560"/>
          <w:tab w:val="left" w:pos="2127"/>
        </w:tabs>
        <w:jc w:val="left"/>
        <w:outlineLvl w:val="4"/>
        <w:rPr>
          <w:rFonts w:cs="Arial"/>
          <w:lang w:val="fr-CH"/>
        </w:rPr>
      </w:pPr>
      <w:r>
        <w:rPr>
          <w:lang w:val="fr-FR"/>
        </w:rPr>
        <w:t>Communication du 25.II.2026:</w:t>
      </w:r>
    </w:p>
    <w:p w14:paraId="7F5978DB" w14:textId="77777777" w:rsidR="00A6124A" w:rsidRPr="00F8695A" w:rsidRDefault="00A6124A" w:rsidP="00A6124A">
      <w:pPr>
        <w:tabs>
          <w:tab w:val="clear" w:pos="567"/>
          <w:tab w:val="clear" w:pos="1276"/>
          <w:tab w:val="clear" w:pos="1843"/>
          <w:tab w:val="clear" w:pos="5387"/>
          <w:tab w:val="clear" w:pos="5954"/>
          <w:tab w:val="left" w:pos="794"/>
          <w:tab w:val="left" w:pos="1191"/>
          <w:tab w:val="left" w:pos="1588"/>
          <w:tab w:val="left" w:pos="1985"/>
        </w:tabs>
        <w:rPr>
          <w:rFonts w:cs="Calibri"/>
          <w:lang w:val="fr-CH"/>
        </w:rPr>
      </w:pPr>
      <w:r>
        <w:rPr>
          <w:lang w:val="fr-FR"/>
        </w:rPr>
        <w:t xml:space="preserve">Le Ministère du développement du numérique et des transports à Bakou annonce la mise à jour suivante du plan national de numérotage de la République </w:t>
      </w:r>
      <w:proofErr w:type="gramStart"/>
      <w:r>
        <w:rPr>
          <w:lang w:val="fr-FR"/>
        </w:rPr>
        <w:t>d'Azerbaïdjan:</w:t>
      </w:r>
      <w:proofErr w:type="gramEnd"/>
    </w:p>
    <w:p w14:paraId="267E5F1F" w14:textId="77777777" w:rsidR="00A6124A" w:rsidRPr="00F8695A" w:rsidRDefault="00A6124A" w:rsidP="00A6124A">
      <w:pPr>
        <w:tabs>
          <w:tab w:val="clear" w:pos="567"/>
          <w:tab w:val="clear" w:pos="1276"/>
          <w:tab w:val="clear" w:pos="1843"/>
          <w:tab w:val="clear" w:pos="5387"/>
          <w:tab w:val="clear" w:pos="5954"/>
          <w:tab w:val="left" w:pos="426"/>
          <w:tab w:val="left" w:pos="794"/>
          <w:tab w:val="left" w:pos="1191"/>
          <w:tab w:val="left" w:pos="1588"/>
          <w:tab w:val="left" w:pos="1985"/>
        </w:tabs>
        <w:jc w:val="left"/>
        <w:rPr>
          <w:rFonts w:cs="Calibri"/>
          <w:lang w:val="fr-CH"/>
        </w:rPr>
      </w:pPr>
      <w:r>
        <w:rPr>
          <w:lang w:val="fr-FR"/>
        </w:rPr>
        <w:t>a)</w:t>
      </w:r>
      <w:r>
        <w:rPr>
          <w:lang w:val="fr-FR"/>
        </w:rPr>
        <w:tab/>
      </w:r>
      <w:proofErr w:type="gramStart"/>
      <w:r>
        <w:rPr>
          <w:lang w:val="fr-FR"/>
        </w:rPr>
        <w:t>Aperçu:</w:t>
      </w:r>
      <w:proofErr w:type="gramEnd"/>
    </w:p>
    <w:p w14:paraId="591401F3" w14:textId="77777777" w:rsidR="00A6124A" w:rsidRPr="00D43B3B" w:rsidRDefault="00A6124A" w:rsidP="00A6124A">
      <w:pPr>
        <w:tabs>
          <w:tab w:val="clear" w:pos="567"/>
          <w:tab w:val="clear" w:pos="1276"/>
          <w:tab w:val="clear" w:pos="1843"/>
          <w:tab w:val="clear" w:pos="5387"/>
          <w:tab w:val="clear" w:pos="5954"/>
          <w:tab w:val="left" w:pos="794"/>
          <w:tab w:val="left" w:pos="1191"/>
          <w:tab w:val="left" w:pos="1588"/>
          <w:tab w:val="left" w:pos="1985"/>
        </w:tabs>
        <w:ind w:left="720"/>
        <w:jc w:val="left"/>
        <w:rPr>
          <w:lang w:val="fr-FR"/>
        </w:rPr>
      </w:pPr>
      <w:r>
        <w:rPr>
          <w:lang w:val="fr-FR"/>
        </w:rPr>
        <w:t>Longueur minimale du numéro (indicatif de pays non compris</w:t>
      </w:r>
      <w:proofErr w:type="gramStart"/>
      <w:r>
        <w:rPr>
          <w:lang w:val="fr-FR"/>
        </w:rPr>
        <w:t>):</w:t>
      </w:r>
      <w:proofErr w:type="gramEnd"/>
      <w:r>
        <w:rPr>
          <w:lang w:val="fr-FR"/>
        </w:rPr>
        <w:t xml:space="preserve"> </w:t>
      </w:r>
      <w:r>
        <w:rPr>
          <w:lang w:val="fr-FR"/>
        </w:rPr>
        <w:tab/>
        <w:t xml:space="preserve">9 chiffres </w:t>
      </w:r>
      <w:r>
        <w:rPr>
          <w:lang w:val="fr-FR"/>
        </w:rPr>
        <w:br/>
        <w:t>Longueur maximale du numéro (indicatif de pays non compris</w:t>
      </w:r>
      <w:proofErr w:type="gramStart"/>
      <w:r>
        <w:rPr>
          <w:lang w:val="fr-FR"/>
        </w:rPr>
        <w:t>):</w:t>
      </w:r>
      <w:proofErr w:type="gramEnd"/>
      <w:r>
        <w:rPr>
          <w:lang w:val="fr-FR"/>
        </w:rPr>
        <w:t xml:space="preserve"> </w:t>
      </w:r>
      <w:r>
        <w:rPr>
          <w:lang w:val="fr-FR"/>
        </w:rPr>
        <w:tab/>
        <w:t>9 chiffres</w:t>
      </w:r>
    </w:p>
    <w:p w14:paraId="6F9BB160" w14:textId="77777777" w:rsidR="00A6124A" w:rsidRPr="00B551C0" w:rsidRDefault="00A6124A" w:rsidP="00A6124A">
      <w:pPr>
        <w:tabs>
          <w:tab w:val="clear" w:pos="567"/>
          <w:tab w:val="clear" w:pos="1276"/>
          <w:tab w:val="clear" w:pos="1843"/>
          <w:tab w:val="clear" w:pos="5387"/>
          <w:tab w:val="clear" w:pos="5954"/>
          <w:tab w:val="left" w:pos="426"/>
          <w:tab w:val="left" w:pos="794"/>
          <w:tab w:val="left" w:pos="1191"/>
          <w:tab w:val="left" w:pos="1588"/>
          <w:tab w:val="left" w:pos="1985"/>
        </w:tabs>
        <w:spacing w:after="240"/>
        <w:jc w:val="left"/>
        <w:rPr>
          <w:rFonts w:cs="Calibri"/>
          <w:lang w:val="fr-CH"/>
        </w:rPr>
      </w:pPr>
      <w:r>
        <w:rPr>
          <w:lang w:val="fr-FR"/>
        </w:rPr>
        <w:t>b)</w:t>
      </w:r>
      <w:r>
        <w:rPr>
          <w:lang w:val="fr-FR"/>
        </w:rPr>
        <w:tab/>
        <w:t xml:space="preserve">Détail du plan de </w:t>
      </w:r>
      <w:proofErr w:type="gramStart"/>
      <w:r>
        <w:rPr>
          <w:lang w:val="fr-FR"/>
        </w:rPr>
        <w:t>numérotage:</w:t>
      </w:r>
      <w:proofErr w:type="gramEnd"/>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5"/>
        <w:gridCol w:w="1074"/>
        <w:gridCol w:w="1122"/>
        <w:gridCol w:w="3261"/>
        <w:gridCol w:w="2409"/>
      </w:tblGrid>
      <w:tr w:rsidR="00A6124A" w:rsidRPr="00A6124A" w14:paraId="7D212CAD" w14:textId="77777777" w:rsidTr="00896214">
        <w:trPr>
          <w:cantSplit/>
          <w:tblHeader/>
        </w:trPr>
        <w:tc>
          <w:tcPr>
            <w:tcW w:w="2335" w:type="dxa"/>
            <w:vMerge w:val="restart"/>
            <w:vAlign w:val="center"/>
          </w:tcPr>
          <w:p w14:paraId="42F09182" w14:textId="77777777" w:rsidR="00A6124A" w:rsidRPr="00F8695A" w:rsidRDefault="00A6124A" w:rsidP="00896214">
            <w:pPr>
              <w:spacing w:before="60" w:after="60"/>
              <w:jc w:val="center"/>
              <w:rPr>
                <w:i/>
                <w:iCs/>
                <w:noProof/>
                <w:lang w:val="fr-CH"/>
              </w:rPr>
            </w:pPr>
            <w:r>
              <w:rPr>
                <w:i/>
                <w:iCs/>
                <w:color w:val="000000"/>
                <w:lang w:val="fr-FR"/>
              </w:rPr>
              <w:t>NDC (indicatif national de destination) ou premiers chiffres du N(S)N (numéro national (significatif))</w:t>
            </w:r>
          </w:p>
        </w:tc>
        <w:tc>
          <w:tcPr>
            <w:tcW w:w="2196" w:type="dxa"/>
            <w:gridSpan w:val="2"/>
            <w:vAlign w:val="center"/>
          </w:tcPr>
          <w:p w14:paraId="220AF5C8" w14:textId="77777777" w:rsidR="00A6124A" w:rsidRPr="00F8695A" w:rsidRDefault="00A6124A" w:rsidP="00896214">
            <w:pPr>
              <w:spacing w:before="60" w:after="60"/>
              <w:jc w:val="center"/>
              <w:rPr>
                <w:i/>
                <w:iCs/>
                <w:noProof/>
                <w:lang w:val="fr-CH"/>
              </w:rPr>
            </w:pPr>
            <w:r>
              <w:rPr>
                <w:i/>
                <w:iCs/>
                <w:color w:val="000000"/>
                <w:lang w:val="fr-FR"/>
              </w:rPr>
              <w:t>Longueur du numéro N(S)N</w:t>
            </w:r>
          </w:p>
        </w:tc>
        <w:tc>
          <w:tcPr>
            <w:tcW w:w="3261" w:type="dxa"/>
            <w:vMerge w:val="restart"/>
            <w:vAlign w:val="center"/>
          </w:tcPr>
          <w:p w14:paraId="1983AD0F" w14:textId="77777777" w:rsidR="00A6124A" w:rsidRPr="00F8695A" w:rsidRDefault="00A6124A" w:rsidP="00896214">
            <w:pPr>
              <w:spacing w:before="60" w:after="60"/>
              <w:jc w:val="center"/>
              <w:rPr>
                <w:i/>
                <w:iCs/>
                <w:noProof/>
                <w:lang w:val="fr-CH"/>
              </w:rPr>
            </w:pPr>
            <w:r>
              <w:rPr>
                <w:i/>
                <w:iCs/>
                <w:color w:val="000000"/>
                <w:lang w:val="fr-FR"/>
              </w:rPr>
              <w:t>Utilisation du numéro UIT-T E.164</w:t>
            </w:r>
          </w:p>
        </w:tc>
        <w:tc>
          <w:tcPr>
            <w:tcW w:w="2409" w:type="dxa"/>
            <w:vMerge w:val="restart"/>
            <w:vAlign w:val="center"/>
          </w:tcPr>
          <w:p w14:paraId="6B92E327" w14:textId="77777777" w:rsidR="00A6124A" w:rsidRPr="00F8695A" w:rsidRDefault="00A6124A" w:rsidP="00896214">
            <w:pPr>
              <w:spacing w:before="60" w:after="60"/>
              <w:jc w:val="center"/>
              <w:rPr>
                <w:i/>
                <w:iCs/>
                <w:noProof/>
                <w:lang w:val="fr-CH"/>
              </w:rPr>
            </w:pPr>
            <w:r>
              <w:rPr>
                <w:i/>
                <w:iCs/>
                <w:color w:val="000000"/>
                <w:lang w:val="fr-FR"/>
              </w:rPr>
              <w:t xml:space="preserve">Informations additionnelles </w:t>
            </w:r>
            <w:r>
              <w:rPr>
                <w:i/>
                <w:iCs/>
                <w:color w:val="000000"/>
                <w:lang w:val="fr-FR"/>
              </w:rPr>
              <w:br/>
              <w:t>(régions et types de service)</w:t>
            </w:r>
          </w:p>
        </w:tc>
      </w:tr>
      <w:tr w:rsidR="00A6124A" w:rsidRPr="001A1561" w14:paraId="54519895" w14:textId="77777777" w:rsidTr="00896214">
        <w:trPr>
          <w:cantSplit/>
          <w:trHeight w:val="541"/>
          <w:tblHeader/>
        </w:trPr>
        <w:tc>
          <w:tcPr>
            <w:tcW w:w="2335" w:type="dxa"/>
            <w:vMerge/>
            <w:vAlign w:val="center"/>
          </w:tcPr>
          <w:p w14:paraId="7CBBDD0F" w14:textId="77777777" w:rsidR="00A6124A" w:rsidRPr="00F8695A" w:rsidRDefault="00A6124A" w:rsidP="00896214">
            <w:pPr>
              <w:spacing w:before="60" w:after="60"/>
              <w:jc w:val="left"/>
              <w:rPr>
                <w:noProof/>
                <w:lang w:val="fr-CH"/>
              </w:rPr>
            </w:pPr>
          </w:p>
        </w:tc>
        <w:tc>
          <w:tcPr>
            <w:tcW w:w="1074" w:type="dxa"/>
            <w:vAlign w:val="center"/>
          </w:tcPr>
          <w:p w14:paraId="4E1C7E29" w14:textId="77777777" w:rsidR="00A6124A" w:rsidRPr="001A1561" w:rsidRDefault="00A6124A" w:rsidP="00896214">
            <w:pPr>
              <w:spacing w:before="60" w:after="60"/>
              <w:jc w:val="center"/>
              <w:rPr>
                <w:i/>
                <w:iCs/>
                <w:noProof/>
              </w:rPr>
            </w:pPr>
            <w:r>
              <w:rPr>
                <w:i/>
                <w:iCs/>
                <w:color w:val="000000"/>
                <w:lang w:val="fr-FR"/>
              </w:rPr>
              <w:t>Longueur maximale</w:t>
            </w:r>
          </w:p>
        </w:tc>
        <w:tc>
          <w:tcPr>
            <w:tcW w:w="1122" w:type="dxa"/>
            <w:vAlign w:val="center"/>
          </w:tcPr>
          <w:p w14:paraId="3620D285" w14:textId="77777777" w:rsidR="00A6124A" w:rsidRPr="001A1561" w:rsidRDefault="00A6124A" w:rsidP="00896214">
            <w:pPr>
              <w:spacing w:before="60" w:after="60"/>
              <w:jc w:val="center"/>
              <w:rPr>
                <w:i/>
                <w:iCs/>
                <w:noProof/>
              </w:rPr>
            </w:pPr>
            <w:r>
              <w:rPr>
                <w:i/>
                <w:iCs/>
                <w:color w:val="000000"/>
                <w:lang w:val="fr-FR"/>
              </w:rPr>
              <w:t>Longueur minimale</w:t>
            </w:r>
          </w:p>
        </w:tc>
        <w:tc>
          <w:tcPr>
            <w:tcW w:w="3261" w:type="dxa"/>
            <w:vMerge/>
            <w:vAlign w:val="center"/>
          </w:tcPr>
          <w:p w14:paraId="24391A2D" w14:textId="77777777" w:rsidR="00A6124A" w:rsidRPr="001A1561" w:rsidRDefault="00A6124A" w:rsidP="00896214">
            <w:pPr>
              <w:spacing w:before="60" w:after="60"/>
              <w:jc w:val="left"/>
              <w:rPr>
                <w:noProof/>
                <w:lang w:val="en-US"/>
              </w:rPr>
            </w:pPr>
          </w:p>
        </w:tc>
        <w:tc>
          <w:tcPr>
            <w:tcW w:w="2409" w:type="dxa"/>
            <w:vMerge/>
            <w:vAlign w:val="center"/>
          </w:tcPr>
          <w:p w14:paraId="3DADEC5E" w14:textId="77777777" w:rsidR="00A6124A" w:rsidRPr="001A1561" w:rsidRDefault="00A6124A" w:rsidP="00896214">
            <w:pPr>
              <w:spacing w:before="60" w:after="60"/>
              <w:jc w:val="left"/>
              <w:rPr>
                <w:noProof/>
                <w:lang w:val="en-US"/>
              </w:rPr>
            </w:pPr>
          </w:p>
        </w:tc>
      </w:tr>
      <w:tr w:rsidR="00A6124A" w:rsidRPr="001A1561" w14:paraId="33FCFBF3" w14:textId="77777777" w:rsidTr="00896214">
        <w:trPr>
          <w:cantSplit/>
        </w:trPr>
        <w:tc>
          <w:tcPr>
            <w:tcW w:w="2335" w:type="dxa"/>
          </w:tcPr>
          <w:p w14:paraId="59575C14" w14:textId="77777777" w:rsidR="00A6124A" w:rsidRPr="001A1561" w:rsidRDefault="00A6124A" w:rsidP="00896214">
            <w:pPr>
              <w:spacing w:before="60" w:after="60"/>
              <w:jc w:val="left"/>
              <w:rPr>
                <w:noProof/>
              </w:rPr>
            </w:pPr>
            <w:r w:rsidRPr="001A1561">
              <w:rPr>
                <w:noProof/>
                <w:lang w:val="en-US"/>
              </w:rPr>
              <w:t>12 (NDC)</w:t>
            </w:r>
          </w:p>
        </w:tc>
        <w:tc>
          <w:tcPr>
            <w:tcW w:w="1074" w:type="dxa"/>
          </w:tcPr>
          <w:p w14:paraId="07743DD7" w14:textId="77777777" w:rsidR="00A6124A" w:rsidRPr="001A1561" w:rsidRDefault="00A6124A" w:rsidP="00896214">
            <w:pPr>
              <w:spacing w:before="60" w:after="60"/>
              <w:jc w:val="center"/>
              <w:rPr>
                <w:noProof/>
              </w:rPr>
            </w:pPr>
            <w:r>
              <w:rPr>
                <w:color w:val="000000"/>
                <w:lang w:val="fr-FR"/>
              </w:rPr>
              <w:t>9</w:t>
            </w:r>
          </w:p>
        </w:tc>
        <w:tc>
          <w:tcPr>
            <w:tcW w:w="1122" w:type="dxa"/>
          </w:tcPr>
          <w:p w14:paraId="11751B07" w14:textId="77777777" w:rsidR="00A6124A" w:rsidRPr="001A1561" w:rsidRDefault="00A6124A" w:rsidP="00896214">
            <w:pPr>
              <w:spacing w:before="60" w:after="60"/>
              <w:jc w:val="center"/>
              <w:rPr>
                <w:noProof/>
              </w:rPr>
            </w:pPr>
            <w:r>
              <w:rPr>
                <w:color w:val="000000"/>
                <w:lang w:val="fr-FR"/>
              </w:rPr>
              <w:t>9</w:t>
            </w:r>
          </w:p>
        </w:tc>
        <w:tc>
          <w:tcPr>
            <w:tcW w:w="3261" w:type="dxa"/>
          </w:tcPr>
          <w:p w14:paraId="549A9EAE" w14:textId="77777777" w:rsidR="00A6124A" w:rsidRPr="00F8695A" w:rsidRDefault="00A6124A" w:rsidP="00896214">
            <w:pPr>
              <w:spacing w:before="60" w:after="60"/>
              <w:jc w:val="left"/>
              <w:rPr>
                <w:noProof/>
                <w:lang w:val="fr-CH"/>
              </w:rPr>
            </w:pPr>
            <w:r>
              <w:rPr>
                <w:color w:val="000000"/>
                <w:lang w:val="fr-FR"/>
              </w:rPr>
              <w:t>Numéro géographique pour le RTPC</w:t>
            </w:r>
          </w:p>
        </w:tc>
        <w:tc>
          <w:tcPr>
            <w:tcW w:w="2409" w:type="dxa"/>
          </w:tcPr>
          <w:p w14:paraId="4AC64975" w14:textId="77777777" w:rsidR="00A6124A" w:rsidRPr="001A1561" w:rsidRDefault="00A6124A" w:rsidP="00896214">
            <w:pPr>
              <w:spacing w:before="60" w:after="60"/>
              <w:jc w:val="left"/>
              <w:rPr>
                <w:noProof/>
              </w:rPr>
            </w:pPr>
            <w:r>
              <w:rPr>
                <w:color w:val="000000"/>
                <w:lang w:val="fr-FR"/>
              </w:rPr>
              <w:t>Bakou</w:t>
            </w:r>
          </w:p>
        </w:tc>
      </w:tr>
      <w:tr w:rsidR="00A6124A" w:rsidRPr="001A1561" w14:paraId="437F8A51" w14:textId="77777777" w:rsidTr="00896214">
        <w:trPr>
          <w:cantSplit/>
        </w:trPr>
        <w:tc>
          <w:tcPr>
            <w:tcW w:w="2335" w:type="dxa"/>
          </w:tcPr>
          <w:p w14:paraId="0B5A6914" w14:textId="77777777" w:rsidR="00A6124A" w:rsidRPr="001A1561" w:rsidRDefault="00A6124A" w:rsidP="00896214">
            <w:pPr>
              <w:spacing w:before="60" w:after="60"/>
              <w:jc w:val="left"/>
              <w:rPr>
                <w:noProof/>
              </w:rPr>
            </w:pPr>
            <w:r w:rsidRPr="001A1561">
              <w:rPr>
                <w:noProof/>
                <w:lang w:val="en-US"/>
              </w:rPr>
              <w:t>18 (NDC)</w:t>
            </w:r>
          </w:p>
        </w:tc>
        <w:tc>
          <w:tcPr>
            <w:tcW w:w="1074" w:type="dxa"/>
          </w:tcPr>
          <w:p w14:paraId="267DE8E7" w14:textId="77777777" w:rsidR="00A6124A" w:rsidRPr="001A1561" w:rsidRDefault="00A6124A" w:rsidP="00896214">
            <w:pPr>
              <w:spacing w:before="60" w:after="60"/>
              <w:jc w:val="center"/>
              <w:rPr>
                <w:noProof/>
              </w:rPr>
            </w:pPr>
            <w:r>
              <w:rPr>
                <w:color w:val="000000"/>
                <w:lang w:val="fr-FR"/>
              </w:rPr>
              <w:t>9</w:t>
            </w:r>
          </w:p>
        </w:tc>
        <w:tc>
          <w:tcPr>
            <w:tcW w:w="1122" w:type="dxa"/>
          </w:tcPr>
          <w:p w14:paraId="475CA814" w14:textId="77777777" w:rsidR="00A6124A" w:rsidRPr="001A1561" w:rsidRDefault="00A6124A" w:rsidP="00896214">
            <w:pPr>
              <w:spacing w:before="60" w:after="60"/>
              <w:jc w:val="center"/>
              <w:rPr>
                <w:noProof/>
              </w:rPr>
            </w:pPr>
            <w:r>
              <w:rPr>
                <w:color w:val="000000"/>
                <w:lang w:val="fr-FR"/>
              </w:rPr>
              <w:t>9</w:t>
            </w:r>
          </w:p>
        </w:tc>
        <w:tc>
          <w:tcPr>
            <w:tcW w:w="3261" w:type="dxa"/>
          </w:tcPr>
          <w:p w14:paraId="48A8F004" w14:textId="77777777" w:rsidR="00A6124A" w:rsidRPr="00F8695A" w:rsidRDefault="00A6124A" w:rsidP="00896214">
            <w:pPr>
              <w:spacing w:before="60" w:after="60"/>
              <w:jc w:val="left"/>
              <w:rPr>
                <w:noProof/>
                <w:lang w:val="fr-CH"/>
              </w:rPr>
            </w:pPr>
            <w:r>
              <w:rPr>
                <w:color w:val="000000"/>
                <w:lang w:val="fr-FR"/>
              </w:rPr>
              <w:t>Numéro géographique pour le RTPC</w:t>
            </w:r>
          </w:p>
        </w:tc>
        <w:tc>
          <w:tcPr>
            <w:tcW w:w="2409" w:type="dxa"/>
          </w:tcPr>
          <w:p w14:paraId="140CA0BF" w14:textId="77777777" w:rsidR="00A6124A" w:rsidRPr="001A1561" w:rsidRDefault="00A6124A" w:rsidP="00896214">
            <w:pPr>
              <w:spacing w:before="60" w:after="60"/>
              <w:jc w:val="left"/>
              <w:rPr>
                <w:noProof/>
              </w:rPr>
            </w:pPr>
            <w:proofErr w:type="spellStart"/>
            <w:r>
              <w:rPr>
                <w:color w:val="000000"/>
                <w:lang w:val="fr-FR"/>
              </w:rPr>
              <w:t>Sumgayit</w:t>
            </w:r>
            <w:proofErr w:type="spellEnd"/>
          </w:p>
        </w:tc>
      </w:tr>
      <w:tr w:rsidR="00A6124A" w:rsidRPr="001A1561" w14:paraId="15C8C02D" w14:textId="77777777" w:rsidTr="00896214">
        <w:trPr>
          <w:cantSplit/>
        </w:trPr>
        <w:tc>
          <w:tcPr>
            <w:tcW w:w="2335" w:type="dxa"/>
          </w:tcPr>
          <w:p w14:paraId="0EEA117B" w14:textId="77777777" w:rsidR="00A6124A" w:rsidRPr="001A1561" w:rsidRDefault="00A6124A" w:rsidP="00896214">
            <w:pPr>
              <w:spacing w:before="60" w:after="60"/>
              <w:jc w:val="left"/>
              <w:rPr>
                <w:noProof/>
              </w:rPr>
            </w:pPr>
            <w:r w:rsidRPr="001A1561">
              <w:rPr>
                <w:noProof/>
                <w:lang w:val="en-US"/>
              </w:rPr>
              <w:t>2020 (NDC)</w:t>
            </w:r>
          </w:p>
        </w:tc>
        <w:tc>
          <w:tcPr>
            <w:tcW w:w="1074" w:type="dxa"/>
          </w:tcPr>
          <w:p w14:paraId="44AD5D2C" w14:textId="77777777" w:rsidR="00A6124A" w:rsidRPr="001A1561" w:rsidRDefault="00A6124A" w:rsidP="00896214">
            <w:pPr>
              <w:spacing w:before="60" w:after="60"/>
              <w:jc w:val="center"/>
              <w:rPr>
                <w:noProof/>
              </w:rPr>
            </w:pPr>
            <w:r>
              <w:rPr>
                <w:color w:val="000000"/>
                <w:lang w:val="fr-FR"/>
              </w:rPr>
              <w:t>9</w:t>
            </w:r>
          </w:p>
        </w:tc>
        <w:tc>
          <w:tcPr>
            <w:tcW w:w="1122" w:type="dxa"/>
          </w:tcPr>
          <w:p w14:paraId="49DC3162" w14:textId="77777777" w:rsidR="00A6124A" w:rsidRPr="001A1561" w:rsidRDefault="00A6124A" w:rsidP="00896214">
            <w:pPr>
              <w:spacing w:before="60" w:after="60"/>
              <w:jc w:val="center"/>
              <w:rPr>
                <w:noProof/>
              </w:rPr>
            </w:pPr>
            <w:r>
              <w:rPr>
                <w:color w:val="000000"/>
                <w:lang w:val="fr-FR"/>
              </w:rPr>
              <w:t>9</w:t>
            </w:r>
          </w:p>
        </w:tc>
        <w:tc>
          <w:tcPr>
            <w:tcW w:w="3261" w:type="dxa"/>
          </w:tcPr>
          <w:p w14:paraId="1F5F529F" w14:textId="77777777" w:rsidR="00A6124A" w:rsidRPr="00F8695A" w:rsidRDefault="00A6124A" w:rsidP="00896214">
            <w:pPr>
              <w:spacing w:before="60" w:after="60"/>
              <w:jc w:val="left"/>
              <w:rPr>
                <w:noProof/>
                <w:lang w:val="fr-CH"/>
              </w:rPr>
            </w:pPr>
            <w:r>
              <w:rPr>
                <w:color w:val="000000"/>
                <w:lang w:val="fr-FR"/>
              </w:rPr>
              <w:t>Numéro géographique pour le RTPC</w:t>
            </w:r>
          </w:p>
        </w:tc>
        <w:tc>
          <w:tcPr>
            <w:tcW w:w="2409" w:type="dxa"/>
          </w:tcPr>
          <w:p w14:paraId="26F16552" w14:textId="77777777" w:rsidR="00A6124A" w:rsidRPr="001A1561" w:rsidRDefault="00A6124A" w:rsidP="00896214">
            <w:pPr>
              <w:spacing w:before="60" w:after="60"/>
              <w:jc w:val="left"/>
              <w:rPr>
                <w:noProof/>
              </w:rPr>
            </w:pPr>
            <w:r>
              <w:rPr>
                <w:color w:val="000000"/>
                <w:lang w:val="fr-FR"/>
              </w:rPr>
              <w:t>Barda</w:t>
            </w:r>
          </w:p>
        </w:tc>
      </w:tr>
      <w:tr w:rsidR="00A6124A" w:rsidRPr="001A1561" w14:paraId="7BBC718A" w14:textId="77777777" w:rsidTr="00896214">
        <w:trPr>
          <w:cantSplit/>
        </w:trPr>
        <w:tc>
          <w:tcPr>
            <w:tcW w:w="2335" w:type="dxa"/>
          </w:tcPr>
          <w:p w14:paraId="51813977" w14:textId="77777777" w:rsidR="00A6124A" w:rsidRPr="001A1561" w:rsidRDefault="00A6124A" w:rsidP="00896214">
            <w:pPr>
              <w:spacing w:before="60" w:after="60"/>
              <w:jc w:val="left"/>
              <w:rPr>
                <w:noProof/>
              </w:rPr>
            </w:pPr>
            <w:r w:rsidRPr="001A1561">
              <w:rPr>
                <w:noProof/>
                <w:lang w:val="en-US"/>
              </w:rPr>
              <w:t>2021 (NDC)</w:t>
            </w:r>
          </w:p>
        </w:tc>
        <w:tc>
          <w:tcPr>
            <w:tcW w:w="1074" w:type="dxa"/>
          </w:tcPr>
          <w:p w14:paraId="65867022" w14:textId="77777777" w:rsidR="00A6124A" w:rsidRPr="001A1561" w:rsidRDefault="00A6124A" w:rsidP="00896214">
            <w:pPr>
              <w:spacing w:before="60" w:after="60"/>
              <w:jc w:val="center"/>
              <w:rPr>
                <w:noProof/>
              </w:rPr>
            </w:pPr>
            <w:r>
              <w:rPr>
                <w:color w:val="000000"/>
                <w:lang w:val="fr-FR"/>
              </w:rPr>
              <w:t>9</w:t>
            </w:r>
          </w:p>
        </w:tc>
        <w:tc>
          <w:tcPr>
            <w:tcW w:w="1122" w:type="dxa"/>
          </w:tcPr>
          <w:p w14:paraId="7188A363" w14:textId="77777777" w:rsidR="00A6124A" w:rsidRPr="001A1561" w:rsidRDefault="00A6124A" w:rsidP="00896214">
            <w:pPr>
              <w:spacing w:before="60" w:after="60"/>
              <w:jc w:val="center"/>
              <w:rPr>
                <w:noProof/>
              </w:rPr>
            </w:pPr>
            <w:r>
              <w:rPr>
                <w:color w:val="000000"/>
                <w:lang w:val="fr-FR"/>
              </w:rPr>
              <w:t>9</w:t>
            </w:r>
          </w:p>
        </w:tc>
        <w:tc>
          <w:tcPr>
            <w:tcW w:w="3261" w:type="dxa"/>
          </w:tcPr>
          <w:p w14:paraId="21F10168" w14:textId="77777777" w:rsidR="00A6124A" w:rsidRPr="00F8695A" w:rsidRDefault="00A6124A" w:rsidP="00896214">
            <w:pPr>
              <w:spacing w:before="60" w:after="60"/>
              <w:jc w:val="left"/>
              <w:rPr>
                <w:noProof/>
                <w:lang w:val="fr-CH"/>
              </w:rPr>
            </w:pPr>
            <w:r>
              <w:rPr>
                <w:color w:val="000000"/>
                <w:lang w:val="fr-FR"/>
              </w:rPr>
              <w:t>Numéro géographique pour le RTPC</w:t>
            </w:r>
          </w:p>
        </w:tc>
        <w:tc>
          <w:tcPr>
            <w:tcW w:w="2409" w:type="dxa"/>
          </w:tcPr>
          <w:p w14:paraId="35CFB0BF" w14:textId="77777777" w:rsidR="00A6124A" w:rsidRPr="001A1561" w:rsidRDefault="00A6124A" w:rsidP="00896214">
            <w:pPr>
              <w:spacing w:before="60" w:after="60"/>
              <w:jc w:val="left"/>
              <w:rPr>
                <w:noProof/>
              </w:rPr>
            </w:pPr>
            <w:proofErr w:type="spellStart"/>
            <w:r>
              <w:rPr>
                <w:color w:val="000000"/>
                <w:lang w:val="fr-FR"/>
              </w:rPr>
              <w:t>Ujar</w:t>
            </w:r>
            <w:proofErr w:type="spellEnd"/>
          </w:p>
        </w:tc>
      </w:tr>
      <w:tr w:rsidR="00A6124A" w:rsidRPr="001A1561" w14:paraId="1E7A9793" w14:textId="77777777" w:rsidTr="00896214">
        <w:trPr>
          <w:cantSplit/>
        </w:trPr>
        <w:tc>
          <w:tcPr>
            <w:tcW w:w="2335" w:type="dxa"/>
          </w:tcPr>
          <w:p w14:paraId="075CB964" w14:textId="77777777" w:rsidR="00A6124A" w:rsidRPr="001A1561" w:rsidRDefault="00A6124A" w:rsidP="00896214">
            <w:pPr>
              <w:spacing w:before="60" w:after="60"/>
              <w:jc w:val="left"/>
              <w:rPr>
                <w:noProof/>
              </w:rPr>
            </w:pPr>
            <w:r w:rsidRPr="001A1561">
              <w:rPr>
                <w:noProof/>
                <w:lang w:val="en-US"/>
              </w:rPr>
              <w:t>2022 (NDC)</w:t>
            </w:r>
          </w:p>
        </w:tc>
        <w:tc>
          <w:tcPr>
            <w:tcW w:w="1074" w:type="dxa"/>
          </w:tcPr>
          <w:p w14:paraId="0B40E75B" w14:textId="77777777" w:rsidR="00A6124A" w:rsidRPr="001A1561" w:rsidRDefault="00A6124A" w:rsidP="00896214">
            <w:pPr>
              <w:spacing w:before="60" w:after="60"/>
              <w:jc w:val="center"/>
              <w:rPr>
                <w:noProof/>
              </w:rPr>
            </w:pPr>
            <w:r>
              <w:rPr>
                <w:color w:val="000000"/>
                <w:lang w:val="fr-FR"/>
              </w:rPr>
              <w:t>9</w:t>
            </w:r>
          </w:p>
        </w:tc>
        <w:tc>
          <w:tcPr>
            <w:tcW w:w="1122" w:type="dxa"/>
          </w:tcPr>
          <w:p w14:paraId="53F8401C" w14:textId="77777777" w:rsidR="00A6124A" w:rsidRPr="001A1561" w:rsidRDefault="00A6124A" w:rsidP="00896214">
            <w:pPr>
              <w:spacing w:before="60" w:after="60"/>
              <w:jc w:val="center"/>
              <w:rPr>
                <w:noProof/>
              </w:rPr>
            </w:pPr>
            <w:r>
              <w:rPr>
                <w:color w:val="000000"/>
                <w:lang w:val="fr-FR"/>
              </w:rPr>
              <w:t>9</w:t>
            </w:r>
          </w:p>
        </w:tc>
        <w:tc>
          <w:tcPr>
            <w:tcW w:w="3261" w:type="dxa"/>
          </w:tcPr>
          <w:p w14:paraId="75C058E5" w14:textId="77777777" w:rsidR="00A6124A" w:rsidRPr="00F8695A" w:rsidRDefault="00A6124A" w:rsidP="00896214">
            <w:pPr>
              <w:spacing w:before="60" w:after="60"/>
              <w:jc w:val="left"/>
              <w:rPr>
                <w:noProof/>
                <w:lang w:val="fr-CH"/>
              </w:rPr>
            </w:pPr>
            <w:r>
              <w:rPr>
                <w:color w:val="000000"/>
                <w:lang w:val="fr-FR"/>
              </w:rPr>
              <w:t>Numéro géographique pour le RTPC</w:t>
            </w:r>
          </w:p>
        </w:tc>
        <w:tc>
          <w:tcPr>
            <w:tcW w:w="2409" w:type="dxa"/>
          </w:tcPr>
          <w:p w14:paraId="6F1F4A84" w14:textId="77777777" w:rsidR="00A6124A" w:rsidRPr="001A1561" w:rsidRDefault="00A6124A" w:rsidP="00896214">
            <w:pPr>
              <w:spacing w:before="60" w:after="60"/>
              <w:jc w:val="left"/>
              <w:rPr>
                <w:noProof/>
              </w:rPr>
            </w:pPr>
            <w:proofErr w:type="spellStart"/>
            <w:r>
              <w:rPr>
                <w:color w:val="000000"/>
                <w:lang w:val="fr-FR"/>
              </w:rPr>
              <w:t>Aghsu</w:t>
            </w:r>
            <w:proofErr w:type="spellEnd"/>
          </w:p>
        </w:tc>
      </w:tr>
      <w:tr w:rsidR="00A6124A" w:rsidRPr="001A1561" w14:paraId="232242C1" w14:textId="77777777" w:rsidTr="00896214">
        <w:trPr>
          <w:cantSplit/>
        </w:trPr>
        <w:tc>
          <w:tcPr>
            <w:tcW w:w="2335" w:type="dxa"/>
          </w:tcPr>
          <w:p w14:paraId="6015B259" w14:textId="77777777" w:rsidR="00A6124A" w:rsidRPr="001A1561" w:rsidRDefault="00A6124A" w:rsidP="00896214">
            <w:pPr>
              <w:spacing w:before="60" w:after="60"/>
              <w:jc w:val="left"/>
              <w:rPr>
                <w:noProof/>
              </w:rPr>
            </w:pPr>
            <w:r w:rsidRPr="001A1561">
              <w:rPr>
                <w:noProof/>
                <w:lang w:val="en-US"/>
              </w:rPr>
              <w:t>2023 (NDC)</w:t>
            </w:r>
          </w:p>
        </w:tc>
        <w:tc>
          <w:tcPr>
            <w:tcW w:w="1074" w:type="dxa"/>
          </w:tcPr>
          <w:p w14:paraId="3B67F944" w14:textId="77777777" w:rsidR="00A6124A" w:rsidRPr="001A1561" w:rsidRDefault="00A6124A" w:rsidP="00896214">
            <w:pPr>
              <w:spacing w:before="60" w:after="60"/>
              <w:jc w:val="center"/>
              <w:rPr>
                <w:noProof/>
              </w:rPr>
            </w:pPr>
            <w:r>
              <w:rPr>
                <w:color w:val="000000"/>
                <w:lang w:val="fr-FR"/>
              </w:rPr>
              <w:t>9</w:t>
            </w:r>
          </w:p>
        </w:tc>
        <w:tc>
          <w:tcPr>
            <w:tcW w:w="1122" w:type="dxa"/>
          </w:tcPr>
          <w:p w14:paraId="1ED285FD" w14:textId="77777777" w:rsidR="00A6124A" w:rsidRPr="001A1561" w:rsidRDefault="00A6124A" w:rsidP="00896214">
            <w:pPr>
              <w:spacing w:before="60" w:after="60"/>
              <w:jc w:val="center"/>
              <w:rPr>
                <w:noProof/>
              </w:rPr>
            </w:pPr>
            <w:r>
              <w:rPr>
                <w:color w:val="000000"/>
                <w:lang w:val="fr-FR"/>
              </w:rPr>
              <w:t>9</w:t>
            </w:r>
          </w:p>
        </w:tc>
        <w:tc>
          <w:tcPr>
            <w:tcW w:w="3261" w:type="dxa"/>
          </w:tcPr>
          <w:p w14:paraId="0D6AFE0D" w14:textId="77777777" w:rsidR="00A6124A" w:rsidRPr="00F8695A" w:rsidRDefault="00A6124A" w:rsidP="00896214">
            <w:pPr>
              <w:spacing w:before="60" w:after="60"/>
              <w:jc w:val="left"/>
              <w:rPr>
                <w:noProof/>
                <w:lang w:val="fr-CH"/>
              </w:rPr>
            </w:pPr>
            <w:r>
              <w:rPr>
                <w:color w:val="000000"/>
                <w:lang w:val="fr-FR"/>
              </w:rPr>
              <w:t>Numéro géographique pour le RTPC</w:t>
            </w:r>
          </w:p>
        </w:tc>
        <w:tc>
          <w:tcPr>
            <w:tcW w:w="2409" w:type="dxa"/>
          </w:tcPr>
          <w:p w14:paraId="5CA0E29B" w14:textId="77777777" w:rsidR="00A6124A" w:rsidRPr="001A1561" w:rsidRDefault="00A6124A" w:rsidP="00896214">
            <w:pPr>
              <w:spacing w:before="60" w:after="60"/>
              <w:jc w:val="left"/>
              <w:rPr>
                <w:noProof/>
              </w:rPr>
            </w:pPr>
            <w:proofErr w:type="spellStart"/>
            <w:r>
              <w:rPr>
                <w:color w:val="000000"/>
                <w:lang w:val="fr-FR"/>
              </w:rPr>
              <w:t>Aghdash</w:t>
            </w:r>
            <w:proofErr w:type="spellEnd"/>
          </w:p>
        </w:tc>
      </w:tr>
      <w:tr w:rsidR="00A6124A" w:rsidRPr="001A1561" w14:paraId="58B0D46E" w14:textId="77777777" w:rsidTr="00896214">
        <w:trPr>
          <w:cantSplit/>
        </w:trPr>
        <w:tc>
          <w:tcPr>
            <w:tcW w:w="2335" w:type="dxa"/>
            <w:vAlign w:val="center"/>
          </w:tcPr>
          <w:p w14:paraId="7467B5E9" w14:textId="77777777" w:rsidR="00A6124A" w:rsidRPr="001A1561" w:rsidRDefault="00A6124A" w:rsidP="00896214">
            <w:pPr>
              <w:spacing w:before="60" w:after="60"/>
              <w:jc w:val="left"/>
              <w:rPr>
                <w:noProof/>
              </w:rPr>
            </w:pPr>
            <w:r w:rsidRPr="001A1561">
              <w:rPr>
                <w:noProof/>
                <w:lang w:val="en-US"/>
              </w:rPr>
              <w:t>2024 (NDC)</w:t>
            </w:r>
          </w:p>
        </w:tc>
        <w:tc>
          <w:tcPr>
            <w:tcW w:w="1074" w:type="dxa"/>
            <w:vAlign w:val="center"/>
          </w:tcPr>
          <w:p w14:paraId="49BA96A4" w14:textId="77777777" w:rsidR="00A6124A" w:rsidRPr="001A1561" w:rsidRDefault="00A6124A" w:rsidP="00896214">
            <w:pPr>
              <w:spacing w:before="60" w:after="60"/>
              <w:jc w:val="center"/>
              <w:rPr>
                <w:noProof/>
              </w:rPr>
            </w:pPr>
            <w:r>
              <w:rPr>
                <w:color w:val="000000"/>
                <w:lang w:val="fr-FR"/>
              </w:rPr>
              <w:t>9</w:t>
            </w:r>
          </w:p>
        </w:tc>
        <w:tc>
          <w:tcPr>
            <w:tcW w:w="1122" w:type="dxa"/>
            <w:vAlign w:val="center"/>
          </w:tcPr>
          <w:p w14:paraId="1631FA1B" w14:textId="77777777" w:rsidR="00A6124A" w:rsidRPr="001A1561" w:rsidRDefault="00A6124A" w:rsidP="00896214">
            <w:pPr>
              <w:spacing w:before="60" w:after="60"/>
              <w:jc w:val="center"/>
              <w:rPr>
                <w:noProof/>
              </w:rPr>
            </w:pPr>
            <w:r>
              <w:rPr>
                <w:color w:val="000000"/>
                <w:lang w:val="fr-FR"/>
              </w:rPr>
              <w:t>9</w:t>
            </w:r>
          </w:p>
        </w:tc>
        <w:tc>
          <w:tcPr>
            <w:tcW w:w="3261" w:type="dxa"/>
          </w:tcPr>
          <w:p w14:paraId="1654A033" w14:textId="77777777" w:rsidR="00A6124A" w:rsidRPr="00F8695A" w:rsidRDefault="00A6124A" w:rsidP="00896214">
            <w:pPr>
              <w:spacing w:before="60" w:after="60"/>
              <w:jc w:val="left"/>
              <w:rPr>
                <w:noProof/>
                <w:lang w:val="fr-CH"/>
              </w:rPr>
            </w:pPr>
            <w:r>
              <w:rPr>
                <w:color w:val="000000"/>
                <w:lang w:val="fr-FR"/>
              </w:rPr>
              <w:t>Numéro géographique pour le RTPC</w:t>
            </w:r>
          </w:p>
        </w:tc>
        <w:tc>
          <w:tcPr>
            <w:tcW w:w="2409" w:type="dxa"/>
          </w:tcPr>
          <w:p w14:paraId="47927575" w14:textId="77777777" w:rsidR="00A6124A" w:rsidRPr="001A1561" w:rsidRDefault="00A6124A" w:rsidP="00896214">
            <w:pPr>
              <w:spacing w:before="60" w:after="60"/>
              <w:jc w:val="left"/>
              <w:rPr>
                <w:noProof/>
              </w:rPr>
            </w:pPr>
            <w:proofErr w:type="spellStart"/>
            <w:r>
              <w:rPr>
                <w:color w:val="000000"/>
                <w:lang w:val="fr-FR"/>
              </w:rPr>
              <w:t>Gobustan</w:t>
            </w:r>
            <w:proofErr w:type="spellEnd"/>
            <w:r>
              <w:rPr>
                <w:color w:val="000000"/>
                <w:lang w:val="fr-FR"/>
              </w:rPr>
              <w:t xml:space="preserve"> </w:t>
            </w:r>
          </w:p>
        </w:tc>
      </w:tr>
      <w:tr w:rsidR="00A6124A" w:rsidRPr="001A1561" w14:paraId="1D675D1B" w14:textId="77777777" w:rsidTr="00896214">
        <w:trPr>
          <w:cantSplit/>
        </w:trPr>
        <w:tc>
          <w:tcPr>
            <w:tcW w:w="2335" w:type="dxa"/>
            <w:vAlign w:val="center"/>
          </w:tcPr>
          <w:p w14:paraId="12D27261" w14:textId="77777777" w:rsidR="00A6124A" w:rsidRPr="001A1561" w:rsidRDefault="00A6124A" w:rsidP="00896214">
            <w:pPr>
              <w:spacing w:before="60" w:after="60"/>
              <w:jc w:val="left"/>
              <w:rPr>
                <w:noProof/>
              </w:rPr>
            </w:pPr>
            <w:r w:rsidRPr="001A1561">
              <w:rPr>
                <w:noProof/>
                <w:lang w:val="en-US"/>
              </w:rPr>
              <w:t>2025 (NDC)</w:t>
            </w:r>
          </w:p>
        </w:tc>
        <w:tc>
          <w:tcPr>
            <w:tcW w:w="1074" w:type="dxa"/>
            <w:vAlign w:val="center"/>
          </w:tcPr>
          <w:p w14:paraId="2E7AB4BA" w14:textId="77777777" w:rsidR="00A6124A" w:rsidRPr="001A1561" w:rsidRDefault="00A6124A" w:rsidP="00896214">
            <w:pPr>
              <w:spacing w:before="60" w:after="60"/>
              <w:jc w:val="center"/>
              <w:rPr>
                <w:noProof/>
              </w:rPr>
            </w:pPr>
            <w:r>
              <w:rPr>
                <w:color w:val="000000"/>
                <w:lang w:val="fr-FR"/>
              </w:rPr>
              <w:t>9</w:t>
            </w:r>
          </w:p>
        </w:tc>
        <w:tc>
          <w:tcPr>
            <w:tcW w:w="1122" w:type="dxa"/>
            <w:vAlign w:val="center"/>
          </w:tcPr>
          <w:p w14:paraId="347413F8" w14:textId="77777777" w:rsidR="00A6124A" w:rsidRPr="001A1561" w:rsidRDefault="00A6124A" w:rsidP="00896214">
            <w:pPr>
              <w:spacing w:before="60" w:after="60"/>
              <w:jc w:val="center"/>
              <w:rPr>
                <w:noProof/>
              </w:rPr>
            </w:pPr>
            <w:r>
              <w:rPr>
                <w:color w:val="000000"/>
                <w:lang w:val="fr-FR"/>
              </w:rPr>
              <w:t>9</w:t>
            </w:r>
          </w:p>
        </w:tc>
        <w:tc>
          <w:tcPr>
            <w:tcW w:w="3261" w:type="dxa"/>
          </w:tcPr>
          <w:p w14:paraId="642EE71C" w14:textId="77777777" w:rsidR="00A6124A" w:rsidRPr="00F8695A" w:rsidRDefault="00A6124A" w:rsidP="00896214">
            <w:pPr>
              <w:spacing w:before="60" w:after="60"/>
              <w:jc w:val="left"/>
              <w:rPr>
                <w:noProof/>
                <w:lang w:val="fr-CH"/>
              </w:rPr>
            </w:pPr>
            <w:r>
              <w:rPr>
                <w:color w:val="000000"/>
                <w:lang w:val="fr-FR"/>
              </w:rPr>
              <w:t>Numéro géographique pour le RTPC</w:t>
            </w:r>
          </w:p>
        </w:tc>
        <w:tc>
          <w:tcPr>
            <w:tcW w:w="2409" w:type="dxa"/>
          </w:tcPr>
          <w:p w14:paraId="76650B17" w14:textId="77777777" w:rsidR="00A6124A" w:rsidRPr="001A1561" w:rsidRDefault="00A6124A" w:rsidP="00896214">
            <w:pPr>
              <w:spacing w:before="60" w:after="60"/>
              <w:jc w:val="left"/>
              <w:rPr>
                <w:noProof/>
              </w:rPr>
            </w:pPr>
            <w:proofErr w:type="spellStart"/>
            <w:r>
              <w:rPr>
                <w:color w:val="000000"/>
                <w:lang w:val="fr-FR"/>
              </w:rPr>
              <w:t>Kurdamir</w:t>
            </w:r>
            <w:proofErr w:type="spellEnd"/>
            <w:r>
              <w:rPr>
                <w:color w:val="000000"/>
                <w:lang w:val="fr-FR"/>
              </w:rPr>
              <w:t xml:space="preserve"> </w:t>
            </w:r>
          </w:p>
        </w:tc>
      </w:tr>
      <w:tr w:rsidR="00A6124A" w:rsidRPr="001A1561" w14:paraId="5A27EADB" w14:textId="77777777" w:rsidTr="00896214">
        <w:trPr>
          <w:cantSplit/>
        </w:trPr>
        <w:tc>
          <w:tcPr>
            <w:tcW w:w="2335" w:type="dxa"/>
            <w:vAlign w:val="center"/>
          </w:tcPr>
          <w:p w14:paraId="216B9014" w14:textId="77777777" w:rsidR="00A6124A" w:rsidRPr="001A1561" w:rsidRDefault="00A6124A" w:rsidP="00896214">
            <w:pPr>
              <w:spacing w:before="60" w:after="60"/>
              <w:jc w:val="left"/>
              <w:rPr>
                <w:noProof/>
              </w:rPr>
            </w:pPr>
            <w:r w:rsidRPr="001A1561">
              <w:rPr>
                <w:noProof/>
                <w:lang w:val="en-US"/>
              </w:rPr>
              <w:t>2026 (NDC)</w:t>
            </w:r>
          </w:p>
        </w:tc>
        <w:tc>
          <w:tcPr>
            <w:tcW w:w="1074" w:type="dxa"/>
            <w:vAlign w:val="center"/>
          </w:tcPr>
          <w:p w14:paraId="36831CBE" w14:textId="77777777" w:rsidR="00A6124A" w:rsidRPr="001A1561" w:rsidRDefault="00A6124A" w:rsidP="00896214">
            <w:pPr>
              <w:spacing w:before="60" w:after="60"/>
              <w:jc w:val="center"/>
              <w:rPr>
                <w:noProof/>
              </w:rPr>
            </w:pPr>
            <w:r>
              <w:rPr>
                <w:color w:val="000000"/>
                <w:lang w:val="fr-FR"/>
              </w:rPr>
              <w:t>9</w:t>
            </w:r>
          </w:p>
        </w:tc>
        <w:tc>
          <w:tcPr>
            <w:tcW w:w="1122" w:type="dxa"/>
            <w:vAlign w:val="center"/>
          </w:tcPr>
          <w:p w14:paraId="5EF277D1" w14:textId="77777777" w:rsidR="00A6124A" w:rsidRPr="001A1561" w:rsidRDefault="00A6124A" w:rsidP="00896214">
            <w:pPr>
              <w:spacing w:before="60" w:after="60"/>
              <w:jc w:val="center"/>
              <w:rPr>
                <w:noProof/>
              </w:rPr>
            </w:pPr>
            <w:r>
              <w:rPr>
                <w:color w:val="000000"/>
                <w:lang w:val="fr-FR"/>
              </w:rPr>
              <w:t>9</w:t>
            </w:r>
          </w:p>
        </w:tc>
        <w:tc>
          <w:tcPr>
            <w:tcW w:w="3261" w:type="dxa"/>
          </w:tcPr>
          <w:p w14:paraId="16EB821E" w14:textId="77777777" w:rsidR="00A6124A" w:rsidRPr="00F8695A" w:rsidRDefault="00A6124A" w:rsidP="00896214">
            <w:pPr>
              <w:spacing w:before="60" w:after="60"/>
              <w:jc w:val="left"/>
              <w:rPr>
                <w:noProof/>
                <w:lang w:val="fr-CH"/>
              </w:rPr>
            </w:pPr>
            <w:r>
              <w:rPr>
                <w:color w:val="000000"/>
                <w:lang w:val="fr-FR"/>
              </w:rPr>
              <w:t>Numéro géographique pour le RTPC</w:t>
            </w:r>
          </w:p>
        </w:tc>
        <w:tc>
          <w:tcPr>
            <w:tcW w:w="2409" w:type="dxa"/>
          </w:tcPr>
          <w:p w14:paraId="63EB6FAB" w14:textId="77777777" w:rsidR="00A6124A" w:rsidRPr="001A1561" w:rsidRDefault="00A6124A" w:rsidP="00896214">
            <w:pPr>
              <w:spacing w:before="60" w:after="60"/>
              <w:jc w:val="left"/>
              <w:rPr>
                <w:noProof/>
              </w:rPr>
            </w:pPr>
            <w:proofErr w:type="spellStart"/>
            <w:r>
              <w:rPr>
                <w:color w:val="000000"/>
                <w:lang w:val="fr-FR"/>
              </w:rPr>
              <w:t>Shamakhi</w:t>
            </w:r>
            <w:proofErr w:type="spellEnd"/>
            <w:r>
              <w:rPr>
                <w:color w:val="000000"/>
                <w:lang w:val="fr-FR"/>
              </w:rPr>
              <w:t xml:space="preserve"> </w:t>
            </w:r>
          </w:p>
        </w:tc>
      </w:tr>
      <w:tr w:rsidR="00A6124A" w:rsidRPr="001A1561" w14:paraId="296369E6" w14:textId="77777777" w:rsidTr="00896214">
        <w:trPr>
          <w:cantSplit/>
        </w:trPr>
        <w:tc>
          <w:tcPr>
            <w:tcW w:w="2335" w:type="dxa"/>
            <w:vAlign w:val="center"/>
          </w:tcPr>
          <w:p w14:paraId="4869B770" w14:textId="77777777" w:rsidR="00A6124A" w:rsidRPr="001A1561" w:rsidRDefault="00A6124A" w:rsidP="00896214">
            <w:pPr>
              <w:spacing w:before="60" w:after="60"/>
              <w:jc w:val="left"/>
              <w:rPr>
                <w:noProof/>
              </w:rPr>
            </w:pPr>
            <w:r w:rsidRPr="001A1561">
              <w:rPr>
                <w:noProof/>
                <w:lang w:val="en-US"/>
              </w:rPr>
              <w:t>2027 (NDC)</w:t>
            </w:r>
          </w:p>
        </w:tc>
        <w:tc>
          <w:tcPr>
            <w:tcW w:w="1074" w:type="dxa"/>
            <w:vAlign w:val="center"/>
          </w:tcPr>
          <w:p w14:paraId="1AAF2266" w14:textId="77777777" w:rsidR="00A6124A" w:rsidRPr="001A1561" w:rsidRDefault="00A6124A" w:rsidP="00896214">
            <w:pPr>
              <w:spacing w:before="60" w:after="60"/>
              <w:jc w:val="center"/>
              <w:rPr>
                <w:noProof/>
              </w:rPr>
            </w:pPr>
            <w:r>
              <w:rPr>
                <w:color w:val="000000"/>
                <w:lang w:val="fr-FR"/>
              </w:rPr>
              <w:t>9</w:t>
            </w:r>
          </w:p>
        </w:tc>
        <w:tc>
          <w:tcPr>
            <w:tcW w:w="1122" w:type="dxa"/>
            <w:vAlign w:val="center"/>
          </w:tcPr>
          <w:p w14:paraId="4BC76D4F" w14:textId="77777777" w:rsidR="00A6124A" w:rsidRPr="001A1561" w:rsidRDefault="00A6124A" w:rsidP="00896214">
            <w:pPr>
              <w:spacing w:before="60" w:after="60"/>
              <w:jc w:val="center"/>
              <w:rPr>
                <w:noProof/>
              </w:rPr>
            </w:pPr>
            <w:r>
              <w:rPr>
                <w:color w:val="000000"/>
                <w:lang w:val="fr-FR"/>
              </w:rPr>
              <w:t>9</w:t>
            </w:r>
          </w:p>
        </w:tc>
        <w:tc>
          <w:tcPr>
            <w:tcW w:w="3261" w:type="dxa"/>
          </w:tcPr>
          <w:p w14:paraId="3CB949C3" w14:textId="77777777" w:rsidR="00A6124A" w:rsidRPr="00F8695A" w:rsidRDefault="00A6124A" w:rsidP="00896214">
            <w:pPr>
              <w:spacing w:before="60" w:after="60"/>
              <w:jc w:val="left"/>
              <w:rPr>
                <w:noProof/>
                <w:lang w:val="fr-CH"/>
              </w:rPr>
            </w:pPr>
            <w:r>
              <w:rPr>
                <w:color w:val="000000"/>
                <w:lang w:val="fr-FR"/>
              </w:rPr>
              <w:t>Numéro géographique pour le RTPC</w:t>
            </w:r>
          </w:p>
        </w:tc>
        <w:tc>
          <w:tcPr>
            <w:tcW w:w="2409" w:type="dxa"/>
          </w:tcPr>
          <w:p w14:paraId="2B4FA46B" w14:textId="77777777" w:rsidR="00A6124A" w:rsidRPr="001A1561" w:rsidRDefault="00A6124A" w:rsidP="00896214">
            <w:pPr>
              <w:spacing w:before="60" w:after="60"/>
              <w:jc w:val="left"/>
              <w:rPr>
                <w:noProof/>
              </w:rPr>
            </w:pPr>
            <w:proofErr w:type="spellStart"/>
            <w:r>
              <w:rPr>
                <w:color w:val="000000"/>
                <w:lang w:val="fr-FR"/>
              </w:rPr>
              <w:t>Goychay</w:t>
            </w:r>
            <w:proofErr w:type="spellEnd"/>
            <w:r>
              <w:rPr>
                <w:color w:val="000000"/>
                <w:lang w:val="fr-FR"/>
              </w:rPr>
              <w:t xml:space="preserve"> </w:t>
            </w:r>
          </w:p>
        </w:tc>
      </w:tr>
      <w:tr w:rsidR="00A6124A" w:rsidRPr="001A1561" w14:paraId="04AF259C" w14:textId="77777777" w:rsidTr="00896214">
        <w:trPr>
          <w:cantSplit/>
        </w:trPr>
        <w:tc>
          <w:tcPr>
            <w:tcW w:w="2335" w:type="dxa"/>
            <w:vAlign w:val="center"/>
          </w:tcPr>
          <w:p w14:paraId="65E26BE7" w14:textId="77777777" w:rsidR="00A6124A" w:rsidRPr="001A1561" w:rsidRDefault="00A6124A" w:rsidP="00896214">
            <w:pPr>
              <w:spacing w:before="60" w:after="60"/>
              <w:jc w:val="left"/>
              <w:rPr>
                <w:noProof/>
              </w:rPr>
            </w:pPr>
            <w:r w:rsidRPr="001A1561">
              <w:rPr>
                <w:noProof/>
                <w:lang w:val="en-US"/>
              </w:rPr>
              <w:t>2028 (NDC)</w:t>
            </w:r>
          </w:p>
        </w:tc>
        <w:tc>
          <w:tcPr>
            <w:tcW w:w="1074" w:type="dxa"/>
            <w:vAlign w:val="center"/>
          </w:tcPr>
          <w:p w14:paraId="3A526478" w14:textId="77777777" w:rsidR="00A6124A" w:rsidRPr="001A1561" w:rsidRDefault="00A6124A" w:rsidP="00896214">
            <w:pPr>
              <w:spacing w:before="60" w:after="60"/>
              <w:jc w:val="center"/>
              <w:rPr>
                <w:noProof/>
              </w:rPr>
            </w:pPr>
            <w:r>
              <w:rPr>
                <w:color w:val="000000"/>
                <w:lang w:val="fr-FR"/>
              </w:rPr>
              <w:t>9</w:t>
            </w:r>
          </w:p>
        </w:tc>
        <w:tc>
          <w:tcPr>
            <w:tcW w:w="1122" w:type="dxa"/>
            <w:vAlign w:val="center"/>
          </w:tcPr>
          <w:p w14:paraId="05E52A7C" w14:textId="77777777" w:rsidR="00A6124A" w:rsidRPr="001A1561" w:rsidRDefault="00A6124A" w:rsidP="00896214">
            <w:pPr>
              <w:spacing w:before="60" w:after="60"/>
              <w:jc w:val="center"/>
              <w:rPr>
                <w:noProof/>
              </w:rPr>
            </w:pPr>
            <w:r>
              <w:rPr>
                <w:color w:val="000000"/>
                <w:lang w:val="fr-FR"/>
              </w:rPr>
              <w:t>9</w:t>
            </w:r>
          </w:p>
        </w:tc>
        <w:tc>
          <w:tcPr>
            <w:tcW w:w="3261" w:type="dxa"/>
          </w:tcPr>
          <w:p w14:paraId="439B9730" w14:textId="77777777" w:rsidR="00A6124A" w:rsidRPr="00F8695A" w:rsidRDefault="00A6124A" w:rsidP="00896214">
            <w:pPr>
              <w:spacing w:before="60" w:after="60"/>
              <w:jc w:val="left"/>
              <w:rPr>
                <w:noProof/>
                <w:lang w:val="fr-CH"/>
              </w:rPr>
            </w:pPr>
            <w:r>
              <w:rPr>
                <w:color w:val="000000"/>
                <w:lang w:val="fr-FR"/>
              </w:rPr>
              <w:t>Numéro géographique pour le RTPC</w:t>
            </w:r>
          </w:p>
        </w:tc>
        <w:tc>
          <w:tcPr>
            <w:tcW w:w="2409" w:type="dxa"/>
          </w:tcPr>
          <w:p w14:paraId="4303D27F" w14:textId="77777777" w:rsidR="00A6124A" w:rsidRPr="001A1561" w:rsidRDefault="00A6124A" w:rsidP="00896214">
            <w:pPr>
              <w:spacing w:before="60" w:after="60"/>
              <w:jc w:val="left"/>
              <w:rPr>
                <w:noProof/>
              </w:rPr>
            </w:pPr>
            <w:r>
              <w:rPr>
                <w:color w:val="000000"/>
                <w:lang w:val="fr-FR"/>
              </w:rPr>
              <w:t>Ismayilli</w:t>
            </w:r>
          </w:p>
        </w:tc>
      </w:tr>
      <w:tr w:rsidR="00A6124A" w:rsidRPr="001A1561" w14:paraId="15EE106D" w14:textId="77777777" w:rsidTr="00896214">
        <w:trPr>
          <w:cantSplit/>
        </w:trPr>
        <w:tc>
          <w:tcPr>
            <w:tcW w:w="2335" w:type="dxa"/>
            <w:vAlign w:val="center"/>
          </w:tcPr>
          <w:p w14:paraId="4E42927C" w14:textId="77777777" w:rsidR="00A6124A" w:rsidRPr="001A1561" w:rsidRDefault="00A6124A" w:rsidP="00896214">
            <w:pPr>
              <w:spacing w:before="60" w:after="60"/>
              <w:jc w:val="left"/>
              <w:rPr>
                <w:noProof/>
              </w:rPr>
            </w:pPr>
            <w:r w:rsidRPr="001A1561">
              <w:rPr>
                <w:noProof/>
                <w:lang w:val="en-US"/>
              </w:rPr>
              <w:t>2029 (NDC)</w:t>
            </w:r>
          </w:p>
        </w:tc>
        <w:tc>
          <w:tcPr>
            <w:tcW w:w="1074" w:type="dxa"/>
            <w:vAlign w:val="center"/>
          </w:tcPr>
          <w:p w14:paraId="6AFA7D74" w14:textId="77777777" w:rsidR="00A6124A" w:rsidRPr="001A1561" w:rsidRDefault="00A6124A" w:rsidP="00896214">
            <w:pPr>
              <w:spacing w:before="60" w:after="60"/>
              <w:jc w:val="center"/>
              <w:rPr>
                <w:noProof/>
              </w:rPr>
            </w:pPr>
            <w:r>
              <w:rPr>
                <w:color w:val="000000"/>
                <w:lang w:val="fr-FR"/>
              </w:rPr>
              <w:t>9</w:t>
            </w:r>
          </w:p>
        </w:tc>
        <w:tc>
          <w:tcPr>
            <w:tcW w:w="1122" w:type="dxa"/>
            <w:vAlign w:val="center"/>
          </w:tcPr>
          <w:p w14:paraId="26ABC640" w14:textId="77777777" w:rsidR="00A6124A" w:rsidRPr="001A1561" w:rsidRDefault="00A6124A" w:rsidP="00896214">
            <w:pPr>
              <w:spacing w:before="60" w:after="60"/>
              <w:jc w:val="center"/>
              <w:rPr>
                <w:noProof/>
              </w:rPr>
            </w:pPr>
            <w:r>
              <w:rPr>
                <w:color w:val="000000"/>
                <w:lang w:val="fr-FR"/>
              </w:rPr>
              <w:t>9</w:t>
            </w:r>
          </w:p>
        </w:tc>
        <w:tc>
          <w:tcPr>
            <w:tcW w:w="3261" w:type="dxa"/>
          </w:tcPr>
          <w:p w14:paraId="26E14983" w14:textId="77777777" w:rsidR="00A6124A" w:rsidRPr="00C354E8" w:rsidRDefault="00A6124A" w:rsidP="00896214">
            <w:pPr>
              <w:spacing w:before="60" w:after="60"/>
              <w:jc w:val="left"/>
              <w:rPr>
                <w:noProof/>
                <w:lang w:val="fr-CH"/>
              </w:rPr>
            </w:pPr>
            <w:r>
              <w:rPr>
                <w:color w:val="000000"/>
                <w:lang w:val="fr-FR"/>
              </w:rPr>
              <w:t>Numéro géographique pour le RTPC</w:t>
            </w:r>
          </w:p>
        </w:tc>
        <w:tc>
          <w:tcPr>
            <w:tcW w:w="2409" w:type="dxa"/>
          </w:tcPr>
          <w:p w14:paraId="2BCDEC46" w14:textId="77777777" w:rsidR="00A6124A" w:rsidRPr="001A1561" w:rsidRDefault="00A6124A" w:rsidP="00896214">
            <w:pPr>
              <w:spacing w:before="60" w:after="60"/>
              <w:jc w:val="left"/>
              <w:rPr>
                <w:noProof/>
              </w:rPr>
            </w:pPr>
            <w:r>
              <w:rPr>
                <w:color w:val="000000"/>
                <w:lang w:val="fr-FR"/>
              </w:rPr>
              <w:t>Zardab</w:t>
            </w:r>
          </w:p>
        </w:tc>
      </w:tr>
      <w:tr w:rsidR="00A6124A" w:rsidRPr="001A1561" w14:paraId="797F741C" w14:textId="77777777" w:rsidTr="00896214">
        <w:trPr>
          <w:cantSplit/>
        </w:trPr>
        <w:tc>
          <w:tcPr>
            <w:tcW w:w="2335" w:type="dxa"/>
            <w:vAlign w:val="center"/>
          </w:tcPr>
          <w:p w14:paraId="68F8D4A7" w14:textId="77777777" w:rsidR="00A6124A" w:rsidRPr="001A1561" w:rsidRDefault="00A6124A" w:rsidP="00896214">
            <w:pPr>
              <w:spacing w:before="60" w:after="60"/>
              <w:jc w:val="left"/>
              <w:rPr>
                <w:noProof/>
              </w:rPr>
            </w:pPr>
            <w:r w:rsidRPr="001A1561">
              <w:rPr>
                <w:noProof/>
                <w:lang w:val="en-US"/>
              </w:rPr>
              <w:t>2120, 21428 (NDC)</w:t>
            </w:r>
          </w:p>
        </w:tc>
        <w:tc>
          <w:tcPr>
            <w:tcW w:w="1074" w:type="dxa"/>
            <w:vAlign w:val="center"/>
          </w:tcPr>
          <w:p w14:paraId="2D02E735" w14:textId="77777777" w:rsidR="00A6124A" w:rsidRPr="001A1561" w:rsidRDefault="00A6124A" w:rsidP="00896214">
            <w:pPr>
              <w:spacing w:before="60" w:after="60"/>
              <w:jc w:val="center"/>
              <w:rPr>
                <w:noProof/>
              </w:rPr>
            </w:pPr>
            <w:r>
              <w:rPr>
                <w:color w:val="000000"/>
                <w:lang w:val="fr-FR"/>
              </w:rPr>
              <w:t>9</w:t>
            </w:r>
          </w:p>
        </w:tc>
        <w:tc>
          <w:tcPr>
            <w:tcW w:w="1122" w:type="dxa"/>
            <w:vAlign w:val="center"/>
          </w:tcPr>
          <w:p w14:paraId="636C9C3E" w14:textId="77777777" w:rsidR="00A6124A" w:rsidRPr="001A1561" w:rsidRDefault="00A6124A" w:rsidP="00896214">
            <w:pPr>
              <w:spacing w:before="60" w:after="60"/>
              <w:jc w:val="center"/>
              <w:rPr>
                <w:noProof/>
              </w:rPr>
            </w:pPr>
            <w:r>
              <w:rPr>
                <w:color w:val="000000"/>
                <w:lang w:val="fr-FR"/>
              </w:rPr>
              <w:t>9</w:t>
            </w:r>
          </w:p>
        </w:tc>
        <w:tc>
          <w:tcPr>
            <w:tcW w:w="3261" w:type="dxa"/>
          </w:tcPr>
          <w:p w14:paraId="58B2D502" w14:textId="77777777" w:rsidR="00A6124A" w:rsidRPr="00C354E8" w:rsidRDefault="00A6124A" w:rsidP="00896214">
            <w:pPr>
              <w:spacing w:before="60" w:after="60"/>
              <w:jc w:val="left"/>
              <w:rPr>
                <w:noProof/>
                <w:lang w:val="fr-CH"/>
              </w:rPr>
            </w:pPr>
            <w:r>
              <w:rPr>
                <w:color w:val="000000"/>
                <w:lang w:val="fr-FR"/>
              </w:rPr>
              <w:t>Numéro géographique pour le RTPC</w:t>
            </w:r>
          </w:p>
        </w:tc>
        <w:tc>
          <w:tcPr>
            <w:tcW w:w="2409" w:type="dxa"/>
          </w:tcPr>
          <w:p w14:paraId="5FA28970" w14:textId="77777777" w:rsidR="00A6124A" w:rsidRPr="001A1561" w:rsidRDefault="00A6124A" w:rsidP="00896214">
            <w:pPr>
              <w:spacing w:before="60" w:after="60"/>
              <w:jc w:val="left"/>
              <w:rPr>
                <w:noProof/>
              </w:rPr>
            </w:pPr>
            <w:proofErr w:type="spellStart"/>
            <w:r>
              <w:rPr>
                <w:color w:val="000000"/>
                <w:lang w:val="fr-FR"/>
              </w:rPr>
              <w:t>Hajigabul</w:t>
            </w:r>
            <w:proofErr w:type="spellEnd"/>
          </w:p>
        </w:tc>
      </w:tr>
      <w:tr w:rsidR="00A6124A" w:rsidRPr="001A1561" w14:paraId="3D649D1E" w14:textId="77777777" w:rsidTr="00896214">
        <w:trPr>
          <w:cantSplit/>
        </w:trPr>
        <w:tc>
          <w:tcPr>
            <w:tcW w:w="2335" w:type="dxa"/>
            <w:vAlign w:val="center"/>
          </w:tcPr>
          <w:p w14:paraId="299661FD" w14:textId="77777777" w:rsidR="00A6124A" w:rsidRPr="001A1561" w:rsidRDefault="00A6124A" w:rsidP="00896214">
            <w:pPr>
              <w:spacing w:before="60" w:after="60"/>
              <w:jc w:val="left"/>
              <w:rPr>
                <w:noProof/>
              </w:rPr>
            </w:pPr>
            <w:r w:rsidRPr="001A1561">
              <w:rPr>
                <w:noProof/>
                <w:lang w:val="en-US"/>
              </w:rPr>
              <w:t>2121 (NDC)</w:t>
            </w:r>
          </w:p>
        </w:tc>
        <w:tc>
          <w:tcPr>
            <w:tcW w:w="1074" w:type="dxa"/>
            <w:vAlign w:val="center"/>
          </w:tcPr>
          <w:p w14:paraId="0939FEA8" w14:textId="77777777" w:rsidR="00A6124A" w:rsidRPr="001A1561" w:rsidRDefault="00A6124A" w:rsidP="00896214">
            <w:pPr>
              <w:spacing w:before="60" w:after="60"/>
              <w:jc w:val="center"/>
              <w:rPr>
                <w:noProof/>
              </w:rPr>
            </w:pPr>
            <w:r>
              <w:rPr>
                <w:color w:val="000000"/>
                <w:lang w:val="fr-FR"/>
              </w:rPr>
              <w:t>9</w:t>
            </w:r>
          </w:p>
        </w:tc>
        <w:tc>
          <w:tcPr>
            <w:tcW w:w="1122" w:type="dxa"/>
            <w:vAlign w:val="center"/>
          </w:tcPr>
          <w:p w14:paraId="10EB1B0C" w14:textId="77777777" w:rsidR="00A6124A" w:rsidRPr="001A1561" w:rsidRDefault="00A6124A" w:rsidP="00896214">
            <w:pPr>
              <w:spacing w:before="60" w:after="60"/>
              <w:jc w:val="center"/>
              <w:rPr>
                <w:noProof/>
              </w:rPr>
            </w:pPr>
            <w:r>
              <w:rPr>
                <w:color w:val="000000"/>
                <w:lang w:val="fr-FR"/>
              </w:rPr>
              <w:t>9</w:t>
            </w:r>
          </w:p>
        </w:tc>
        <w:tc>
          <w:tcPr>
            <w:tcW w:w="3261" w:type="dxa"/>
          </w:tcPr>
          <w:p w14:paraId="26794EB0" w14:textId="77777777" w:rsidR="00A6124A" w:rsidRPr="00C354E8" w:rsidRDefault="00A6124A" w:rsidP="00896214">
            <w:pPr>
              <w:spacing w:before="60" w:after="60"/>
              <w:jc w:val="left"/>
              <w:rPr>
                <w:noProof/>
                <w:lang w:val="fr-CH"/>
              </w:rPr>
            </w:pPr>
            <w:r>
              <w:rPr>
                <w:color w:val="000000"/>
                <w:lang w:val="fr-FR"/>
              </w:rPr>
              <w:t>Numéro géographique pour le RTPC</w:t>
            </w:r>
          </w:p>
        </w:tc>
        <w:tc>
          <w:tcPr>
            <w:tcW w:w="2409" w:type="dxa"/>
          </w:tcPr>
          <w:p w14:paraId="16CC79AD" w14:textId="77777777" w:rsidR="00A6124A" w:rsidRPr="001A1561" w:rsidRDefault="00A6124A" w:rsidP="00896214">
            <w:pPr>
              <w:spacing w:before="60" w:after="60"/>
              <w:jc w:val="left"/>
              <w:rPr>
                <w:noProof/>
              </w:rPr>
            </w:pPr>
            <w:proofErr w:type="spellStart"/>
            <w:r>
              <w:rPr>
                <w:color w:val="000000"/>
                <w:lang w:val="fr-FR"/>
              </w:rPr>
              <w:t>Shirvan</w:t>
            </w:r>
            <w:proofErr w:type="spellEnd"/>
          </w:p>
        </w:tc>
      </w:tr>
      <w:tr w:rsidR="00A6124A" w:rsidRPr="001A1561" w14:paraId="1C88FD4A" w14:textId="77777777" w:rsidTr="00896214">
        <w:trPr>
          <w:cantSplit/>
        </w:trPr>
        <w:tc>
          <w:tcPr>
            <w:tcW w:w="2335" w:type="dxa"/>
            <w:vAlign w:val="center"/>
          </w:tcPr>
          <w:p w14:paraId="57EC5560" w14:textId="77777777" w:rsidR="00A6124A" w:rsidRPr="001A1561" w:rsidRDefault="00A6124A" w:rsidP="00896214">
            <w:pPr>
              <w:spacing w:before="60" w:after="60"/>
              <w:jc w:val="left"/>
              <w:rPr>
                <w:noProof/>
              </w:rPr>
            </w:pPr>
            <w:r w:rsidRPr="001A1561">
              <w:rPr>
                <w:noProof/>
                <w:lang w:val="en-US"/>
              </w:rPr>
              <w:t>2122 (NDC)</w:t>
            </w:r>
          </w:p>
        </w:tc>
        <w:tc>
          <w:tcPr>
            <w:tcW w:w="1074" w:type="dxa"/>
            <w:vAlign w:val="center"/>
          </w:tcPr>
          <w:p w14:paraId="209416AC" w14:textId="77777777" w:rsidR="00A6124A" w:rsidRPr="001A1561" w:rsidRDefault="00A6124A" w:rsidP="00896214">
            <w:pPr>
              <w:spacing w:before="60" w:after="60"/>
              <w:jc w:val="center"/>
              <w:rPr>
                <w:noProof/>
              </w:rPr>
            </w:pPr>
            <w:r>
              <w:rPr>
                <w:color w:val="000000"/>
                <w:lang w:val="fr-FR"/>
              </w:rPr>
              <w:t>9</w:t>
            </w:r>
          </w:p>
        </w:tc>
        <w:tc>
          <w:tcPr>
            <w:tcW w:w="1122" w:type="dxa"/>
            <w:vAlign w:val="center"/>
          </w:tcPr>
          <w:p w14:paraId="6C36934E" w14:textId="77777777" w:rsidR="00A6124A" w:rsidRPr="001A1561" w:rsidRDefault="00A6124A" w:rsidP="00896214">
            <w:pPr>
              <w:spacing w:before="60" w:after="60"/>
              <w:jc w:val="center"/>
              <w:rPr>
                <w:noProof/>
              </w:rPr>
            </w:pPr>
            <w:r>
              <w:rPr>
                <w:color w:val="000000"/>
                <w:lang w:val="fr-FR"/>
              </w:rPr>
              <w:t>9</w:t>
            </w:r>
          </w:p>
        </w:tc>
        <w:tc>
          <w:tcPr>
            <w:tcW w:w="3261" w:type="dxa"/>
          </w:tcPr>
          <w:p w14:paraId="04BE1AD7" w14:textId="77777777" w:rsidR="00A6124A" w:rsidRPr="00C354E8" w:rsidRDefault="00A6124A" w:rsidP="00896214">
            <w:pPr>
              <w:spacing w:before="60" w:after="60"/>
              <w:jc w:val="left"/>
              <w:rPr>
                <w:noProof/>
                <w:lang w:val="fr-CH"/>
              </w:rPr>
            </w:pPr>
            <w:r>
              <w:rPr>
                <w:color w:val="000000"/>
                <w:lang w:val="fr-FR"/>
              </w:rPr>
              <w:t>Numéro géographique pour le RTPC</w:t>
            </w:r>
          </w:p>
        </w:tc>
        <w:tc>
          <w:tcPr>
            <w:tcW w:w="2409" w:type="dxa"/>
          </w:tcPr>
          <w:p w14:paraId="0C185531" w14:textId="77777777" w:rsidR="00A6124A" w:rsidRPr="001A1561" w:rsidRDefault="00A6124A" w:rsidP="00896214">
            <w:pPr>
              <w:spacing w:before="60" w:after="60"/>
              <w:jc w:val="left"/>
              <w:rPr>
                <w:noProof/>
              </w:rPr>
            </w:pPr>
            <w:proofErr w:type="spellStart"/>
            <w:r>
              <w:rPr>
                <w:color w:val="000000"/>
                <w:lang w:val="fr-FR"/>
              </w:rPr>
              <w:t>Beylagan</w:t>
            </w:r>
            <w:proofErr w:type="spellEnd"/>
          </w:p>
        </w:tc>
      </w:tr>
      <w:tr w:rsidR="00A6124A" w:rsidRPr="001A1561" w14:paraId="2D752E3E" w14:textId="77777777" w:rsidTr="00896214">
        <w:trPr>
          <w:cantSplit/>
        </w:trPr>
        <w:tc>
          <w:tcPr>
            <w:tcW w:w="2335" w:type="dxa"/>
            <w:vAlign w:val="center"/>
          </w:tcPr>
          <w:p w14:paraId="4E69B41B" w14:textId="77777777" w:rsidR="00A6124A" w:rsidRPr="001A1561" w:rsidRDefault="00A6124A" w:rsidP="00896214">
            <w:pPr>
              <w:spacing w:before="60" w:after="60"/>
              <w:jc w:val="left"/>
              <w:rPr>
                <w:noProof/>
              </w:rPr>
            </w:pPr>
            <w:r w:rsidRPr="001A1561">
              <w:rPr>
                <w:noProof/>
                <w:lang w:val="en-US"/>
              </w:rPr>
              <w:t>2123 (NDC)</w:t>
            </w:r>
          </w:p>
        </w:tc>
        <w:tc>
          <w:tcPr>
            <w:tcW w:w="1074" w:type="dxa"/>
            <w:vAlign w:val="center"/>
          </w:tcPr>
          <w:p w14:paraId="482F60CD" w14:textId="77777777" w:rsidR="00A6124A" w:rsidRPr="001A1561" w:rsidRDefault="00A6124A" w:rsidP="00896214">
            <w:pPr>
              <w:spacing w:before="60" w:after="60"/>
              <w:jc w:val="center"/>
              <w:rPr>
                <w:noProof/>
              </w:rPr>
            </w:pPr>
            <w:r>
              <w:rPr>
                <w:color w:val="000000"/>
                <w:lang w:val="fr-FR"/>
              </w:rPr>
              <w:t>9</w:t>
            </w:r>
          </w:p>
        </w:tc>
        <w:tc>
          <w:tcPr>
            <w:tcW w:w="1122" w:type="dxa"/>
            <w:vAlign w:val="center"/>
          </w:tcPr>
          <w:p w14:paraId="5CA16F03" w14:textId="77777777" w:rsidR="00A6124A" w:rsidRPr="001A1561" w:rsidRDefault="00A6124A" w:rsidP="00896214">
            <w:pPr>
              <w:spacing w:before="60" w:after="60"/>
              <w:jc w:val="center"/>
              <w:rPr>
                <w:noProof/>
              </w:rPr>
            </w:pPr>
            <w:r>
              <w:rPr>
                <w:color w:val="000000"/>
                <w:lang w:val="fr-FR"/>
              </w:rPr>
              <w:t>9</w:t>
            </w:r>
          </w:p>
        </w:tc>
        <w:tc>
          <w:tcPr>
            <w:tcW w:w="3261" w:type="dxa"/>
          </w:tcPr>
          <w:p w14:paraId="382CBE6D" w14:textId="77777777" w:rsidR="00A6124A" w:rsidRPr="00C354E8" w:rsidRDefault="00A6124A" w:rsidP="00896214">
            <w:pPr>
              <w:spacing w:before="60" w:after="60"/>
              <w:jc w:val="left"/>
              <w:rPr>
                <w:noProof/>
                <w:lang w:val="fr-CH"/>
              </w:rPr>
            </w:pPr>
            <w:r>
              <w:rPr>
                <w:color w:val="000000"/>
                <w:lang w:val="fr-FR"/>
              </w:rPr>
              <w:t>Numéro géographique pour le RTPC</w:t>
            </w:r>
          </w:p>
        </w:tc>
        <w:tc>
          <w:tcPr>
            <w:tcW w:w="2409" w:type="dxa"/>
          </w:tcPr>
          <w:p w14:paraId="27922A80" w14:textId="77777777" w:rsidR="00A6124A" w:rsidRPr="001A1561" w:rsidRDefault="00A6124A" w:rsidP="00896214">
            <w:pPr>
              <w:spacing w:before="60" w:after="60"/>
              <w:jc w:val="left"/>
              <w:rPr>
                <w:noProof/>
              </w:rPr>
            </w:pPr>
            <w:proofErr w:type="spellStart"/>
            <w:r>
              <w:rPr>
                <w:color w:val="000000"/>
                <w:lang w:val="fr-FR"/>
              </w:rPr>
              <w:t>Sabirabad</w:t>
            </w:r>
            <w:proofErr w:type="spellEnd"/>
          </w:p>
        </w:tc>
      </w:tr>
      <w:tr w:rsidR="00A6124A" w:rsidRPr="001A1561" w14:paraId="107B80D3" w14:textId="77777777" w:rsidTr="00896214">
        <w:trPr>
          <w:cantSplit/>
        </w:trPr>
        <w:tc>
          <w:tcPr>
            <w:tcW w:w="2335" w:type="dxa"/>
            <w:vAlign w:val="center"/>
          </w:tcPr>
          <w:p w14:paraId="037BCDC7" w14:textId="77777777" w:rsidR="00A6124A" w:rsidRPr="001A1561" w:rsidRDefault="00A6124A" w:rsidP="00896214">
            <w:pPr>
              <w:spacing w:before="60" w:after="60"/>
              <w:jc w:val="left"/>
              <w:rPr>
                <w:noProof/>
              </w:rPr>
            </w:pPr>
            <w:r w:rsidRPr="001A1561">
              <w:rPr>
                <w:noProof/>
                <w:lang w:val="en-US"/>
              </w:rPr>
              <w:t>2124 (NDC)</w:t>
            </w:r>
          </w:p>
        </w:tc>
        <w:tc>
          <w:tcPr>
            <w:tcW w:w="1074" w:type="dxa"/>
            <w:vAlign w:val="center"/>
          </w:tcPr>
          <w:p w14:paraId="3F92092F" w14:textId="77777777" w:rsidR="00A6124A" w:rsidRPr="001A1561" w:rsidRDefault="00A6124A" w:rsidP="00896214">
            <w:pPr>
              <w:spacing w:before="60" w:after="60"/>
              <w:jc w:val="center"/>
              <w:rPr>
                <w:noProof/>
              </w:rPr>
            </w:pPr>
            <w:r>
              <w:rPr>
                <w:color w:val="000000"/>
                <w:lang w:val="fr-FR"/>
              </w:rPr>
              <w:t>9</w:t>
            </w:r>
          </w:p>
        </w:tc>
        <w:tc>
          <w:tcPr>
            <w:tcW w:w="1122" w:type="dxa"/>
            <w:vAlign w:val="center"/>
          </w:tcPr>
          <w:p w14:paraId="60772B43" w14:textId="77777777" w:rsidR="00A6124A" w:rsidRPr="001A1561" w:rsidRDefault="00A6124A" w:rsidP="00896214">
            <w:pPr>
              <w:spacing w:before="60" w:after="60"/>
              <w:jc w:val="center"/>
              <w:rPr>
                <w:noProof/>
              </w:rPr>
            </w:pPr>
            <w:r>
              <w:rPr>
                <w:color w:val="000000"/>
                <w:lang w:val="fr-FR"/>
              </w:rPr>
              <w:t>9</w:t>
            </w:r>
          </w:p>
        </w:tc>
        <w:tc>
          <w:tcPr>
            <w:tcW w:w="3261" w:type="dxa"/>
          </w:tcPr>
          <w:p w14:paraId="56C3855A" w14:textId="77777777" w:rsidR="00A6124A" w:rsidRPr="00C354E8" w:rsidRDefault="00A6124A" w:rsidP="00896214">
            <w:pPr>
              <w:spacing w:before="60" w:after="60"/>
              <w:jc w:val="left"/>
              <w:rPr>
                <w:noProof/>
                <w:lang w:val="fr-CH"/>
              </w:rPr>
            </w:pPr>
            <w:r>
              <w:rPr>
                <w:color w:val="000000"/>
                <w:lang w:val="fr-FR"/>
              </w:rPr>
              <w:t>Numéro géographique pour le RTPC</w:t>
            </w:r>
          </w:p>
        </w:tc>
        <w:tc>
          <w:tcPr>
            <w:tcW w:w="2409" w:type="dxa"/>
          </w:tcPr>
          <w:p w14:paraId="25DFA9A2" w14:textId="77777777" w:rsidR="00A6124A" w:rsidRPr="001A1561" w:rsidRDefault="00A6124A" w:rsidP="00896214">
            <w:pPr>
              <w:spacing w:before="60" w:after="60"/>
              <w:jc w:val="left"/>
              <w:rPr>
                <w:noProof/>
              </w:rPr>
            </w:pPr>
            <w:proofErr w:type="spellStart"/>
            <w:r>
              <w:rPr>
                <w:color w:val="000000"/>
                <w:lang w:val="fr-FR"/>
              </w:rPr>
              <w:t>Imishli</w:t>
            </w:r>
            <w:proofErr w:type="spellEnd"/>
          </w:p>
        </w:tc>
      </w:tr>
      <w:tr w:rsidR="00A6124A" w:rsidRPr="001A1561" w14:paraId="65331C7D" w14:textId="77777777" w:rsidTr="00896214">
        <w:trPr>
          <w:cantSplit/>
        </w:trPr>
        <w:tc>
          <w:tcPr>
            <w:tcW w:w="2335" w:type="dxa"/>
            <w:vAlign w:val="center"/>
          </w:tcPr>
          <w:p w14:paraId="6D09D160" w14:textId="77777777" w:rsidR="00A6124A" w:rsidRPr="001A1561" w:rsidRDefault="00A6124A" w:rsidP="00896214">
            <w:pPr>
              <w:spacing w:before="60" w:after="60"/>
              <w:jc w:val="left"/>
              <w:rPr>
                <w:noProof/>
              </w:rPr>
            </w:pPr>
            <w:r w:rsidRPr="001A1561">
              <w:rPr>
                <w:noProof/>
                <w:lang w:val="en-US"/>
              </w:rPr>
              <w:t>2125 (NDC)</w:t>
            </w:r>
          </w:p>
        </w:tc>
        <w:tc>
          <w:tcPr>
            <w:tcW w:w="1074" w:type="dxa"/>
            <w:vAlign w:val="center"/>
          </w:tcPr>
          <w:p w14:paraId="2CB24EF4" w14:textId="77777777" w:rsidR="00A6124A" w:rsidRPr="001A1561" w:rsidRDefault="00A6124A" w:rsidP="00896214">
            <w:pPr>
              <w:spacing w:before="60" w:after="60"/>
              <w:jc w:val="center"/>
              <w:rPr>
                <w:noProof/>
              </w:rPr>
            </w:pPr>
            <w:r>
              <w:rPr>
                <w:color w:val="000000"/>
                <w:lang w:val="fr-FR"/>
              </w:rPr>
              <w:t>9</w:t>
            </w:r>
          </w:p>
        </w:tc>
        <w:tc>
          <w:tcPr>
            <w:tcW w:w="1122" w:type="dxa"/>
            <w:vAlign w:val="center"/>
          </w:tcPr>
          <w:p w14:paraId="4F8BC2E0" w14:textId="77777777" w:rsidR="00A6124A" w:rsidRPr="001A1561" w:rsidRDefault="00A6124A" w:rsidP="00896214">
            <w:pPr>
              <w:spacing w:before="60" w:after="60"/>
              <w:jc w:val="center"/>
              <w:rPr>
                <w:noProof/>
              </w:rPr>
            </w:pPr>
            <w:r>
              <w:rPr>
                <w:color w:val="000000"/>
                <w:lang w:val="fr-FR"/>
              </w:rPr>
              <w:t>9</w:t>
            </w:r>
          </w:p>
        </w:tc>
        <w:tc>
          <w:tcPr>
            <w:tcW w:w="3261" w:type="dxa"/>
          </w:tcPr>
          <w:p w14:paraId="3FBFFC38" w14:textId="77777777" w:rsidR="00A6124A" w:rsidRPr="00C354E8" w:rsidRDefault="00A6124A" w:rsidP="00896214">
            <w:pPr>
              <w:spacing w:before="60" w:after="60"/>
              <w:jc w:val="left"/>
              <w:rPr>
                <w:noProof/>
                <w:lang w:val="fr-CH"/>
              </w:rPr>
            </w:pPr>
            <w:r>
              <w:rPr>
                <w:color w:val="000000"/>
                <w:lang w:val="fr-FR"/>
              </w:rPr>
              <w:t>Numéro géographique pour le RTPC</w:t>
            </w:r>
          </w:p>
        </w:tc>
        <w:tc>
          <w:tcPr>
            <w:tcW w:w="2409" w:type="dxa"/>
          </w:tcPr>
          <w:p w14:paraId="433BB8F3" w14:textId="77777777" w:rsidR="00A6124A" w:rsidRPr="001A1561" w:rsidRDefault="00A6124A" w:rsidP="00896214">
            <w:pPr>
              <w:spacing w:before="60" w:after="60"/>
              <w:jc w:val="left"/>
              <w:rPr>
                <w:noProof/>
              </w:rPr>
            </w:pPr>
            <w:r>
              <w:rPr>
                <w:color w:val="000000"/>
                <w:lang w:val="fr-FR"/>
              </w:rPr>
              <w:t>Salyan</w:t>
            </w:r>
          </w:p>
        </w:tc>
      </w:tr>
      <w:tr w:rsidR="00A6124A" w:rsidRPr="001A1561" w14:paraId="063F885B" w14:textId="77777777" w:rsidTr="00896214">
        <w:trPr>
          <w:cantSplit/>
        </w:trPr>
        <w:tc>
          <w:tcPr>
            <w:tcW w:w="2335" w:type="dxa"/>
            <w:vAlign w:val="center"/>
          </w:tcPr>
          <w:p w14:paraId="74D8DBEC" w14:textId="77777777" w:rsidR="00A6124A" w:rsidRPr="001A1561" w:rsidRDefault="00A6124A" w:rsidP="00896214">
            <w:pPr>
              <w:spacing w:before="60" w:after="60"/>
              <w:jc w:val="left"/>
              <w:rPr>
                <w:noProof/>
              </w:rPr>
            </w:pPr>
            <w:r w:rsidRPr="001A1561">
              <w:rPr>
                <w:noProof/>
                <w:lang w:val="en-US"/>
              </w:rPr>
              <w:t>2126 (NDC)</w:t>
            </w:r>
          </w:p>
        </w:tc>
        <w:tc>
          <w:tcPr>
            <w:tcW w:w="1074" w:type="dxa"/>
            <w:vAlign w:val="center"/>
          </w:tcPr>
          <w:p w14:paraId="3E79D7E2" w14:textId="77777777" w:rsidR="00A6124A" w:rsidRPr="001A1561" w:rsidRDefault="00A6124A" w:rsidP="00896214">
            <w:pPr>
              <w:spacing w:before="60" w:after="60"/>
              <w:jc w:val="center"/>
              <w:rPr>
                <w:noProof/>
              </w:rPr>
            </w:pPr>
            <w:r>
              <w:rPr>
                <w:color w:val="000000"/>
                <w:lang w:val="fr-FR"/>
              </w:rPr>
              <w:t>9</w:t>
            </w:r>
          </w:p>
        </w:tc>
        <w:tc>
          <w:tcPr>
            <w:tcW w:w="1122" w:type="dxa"/>
            <w:vAlign w:val="center"/>
          </w:tcPr>
          <w:p w14:paraId="635BC959" w14:textId="77777777" w:rsidR="00A6124A" w:rsidRPr="001A1561" w:rsidRDefault="00A6124A" w:rsidP="00896214">
            <w:pPr>
              <w:spacing w:before="60" w:after="60"/>
              <w:jc w:val="center"/>
              <w:rPr>
                <w:noProof/>
              </w:rPr>
            </w:pPr>
            <w:r>
              <w:rPr>
                <w:color w:val="000000"/>
                <w:lang w:val="fr-FR"/>
              </w:rPr>
              <w:t>9</w:t>
            </w:r>
          </w:p>
        </w:tc>
        <w:tc>
          <w:tcPr>
            <w:tcW w:w="3261" w:type="dxa"/>
          </w:tcPr>
          <w:p w14:paraId="534849C7" w14:textId="77777777" w:rsidR="00A6124A" w:rsidRPr="00C354E8" w:rsidRDefault="00A6124A" w:rsidP="00896214">
            <w:pPr>
              <w:spacing w:before="60" w:after="60"/>
              <w:jc w:val="left"/>
              <w:rPr>
                <w:noProof/>
                <w:lang w:val="fr-CH"/>
              </w:rPr>
            </w:pPr>
            <w:r>
              <w:rPr>
                <w:color w:val="000000"/>
                <w:lang w:val="fr-FR"/>
              </w:rPr>
              <w:t>Numéro géographique pour le RTPC</w:t>
            </w:r>
          </w:p>
        </w:tc>
        <w:tc>
          <w:tcPr>
            <w:tcW w:w="2409" w:type="dxa"/>
          </w:tcPr>
          <w:p w14:paraId="17432718" w14:textId="77777777" w:rsidR="00A6124A" w:rsidRPr="001A1561" w:rsidRDefault="00A6124A" w:rsidP="00896214">
            <w:pPr>
              <w:spacing w:before="60" w:after="60"/>
              <w:jc w:val="left"/>
              <w:rPr>
                <w:noProof/>
              </w:rPr>
            </w:pPr>
            <w:proofErr w:type="spellStart"/>
            <w:r>
              <w:rPr>
                <w:color w:val="000000"/>
                <w:lang w:val="fr-FR"/>
              </w:rPr>
              <w:t>Neftchala</w:t>
            </w:r>
            <w:proofErr w:type="spellEnd"/>
          </w:p>
        </w:tc>
      </w:tr>
      <w:tr w:rsidR="00A6124A" w:rsidRPr="001A1561" w14:paraId="37682F80" w14:textId="77777777" w:rsidTr="00896214">
        <w:trPr>
          <w:cantSplit/>
        </w:trPr>
        <w:tc>
          <w:tcPr>
            <w:tcW w:w="2335" w:type="dxa"/>
            <w:vAlign w:val="center"/>
          </w:tcPr>
          <w:p w14:paraId="4E5ECD38" w14:textId="77777777" w:rsidR="00A6124A" w:rsidRPr="001A1561" w:rsidRDefault="00A6124A" w:rsidP="00896214">
            <w:pPr>
              <w:spacing w:before="60" w:after="60"/>
              <w:jc w:val="left"/>
              <w:rPr>
                <w:noProof/>
              </w:rPr>
            </w:pPr>
            <w:r w:rsidRPr="001A1561">
              <w:rPr>
                <w:noProof/>
                <w:lang w:val="en-US"/>
              </w:rPr>
              <w:t>2127 (NDC)</w:t>
            </w:r>
          </w:p>
        </w:tc>
        <w:tc>
          <w:tcPr>
            <w:tcW w:w="1074" w:type="dxa"/>
            <w:vAlign w:val="center"/>
          </w:tcPr>
          <w:p w14:paraId="25F3C618" w14:textId="77777777" w:rsidR="00A6124A" w:rsidRPr="001A1561" w:rsidRDefault="00A6124A" w:rsidP="00896214">
            <w:pPr>
              <w:spacing w:before="60" w:after="60"/>
              <w:jc w:val="center"/>
              <w:rPr>
                <w:noProof/>
              </w:rPr>
            </w:pPr>
            <w:r>
              <w:rPr>
                <w:color w:val="000000"/>
                <w:lang w:val="fr-FR"/>
              </w:rPr>
              <w:t>9</w:t>
            </w:r>
          </w:p>
        </w:tc>
        <w:tc>
          <w:tcPr>
            <w:tcW w:w="1122" w:type="dxa"/>
            <w:vAlign w:val="center"/>
          </w:tcPr>
          <w:p w14:paraId="14035E03" w14:textId="77777777" w:rsidR="00A6124A" w:rsidRPr="001A1561" w:rsidRDefault="00A6124A" w:rsidP="00896214">
            <w:pPr>
              <w:spacing w:before="60" w:after="60"/>
              <w:jc w:val="center"/>
              <w:rPr>
                <w:noProof/>
              </w:rPr>
            </w:pPr>
            <w:r>
              <w:rPr>
                <w:color w:val="000000"/>
                <w:lang w:val="fr-FR"/>
              </w:rPr>
              <w:t>9</w:t>
            </w:r>
          </w:p>
        </w:tc>
        <w:tc>
          <w:tcPr>
            <w:tcW w:w="3261" w:type="dxa"/>
          </w:tcPr>
          <w:p w14:paraId="603A6404" w14:textId="77777777" w:rsidR="00A6124A" w:rsidRPr="00C354E8" w:rsidRDefault="00A6124A" w:rsidP="00896214">
            <w:pPr>
              <w:spacing w:before="60" w:after="60"/>
              <w:jc w:val="left"/>
              <w:rPr>
                <w:noProof/>
                <w:lang w:val="fr-CH"/>
              </w:rPr>
            </w:pPr>
            <w:r>
              <w:rPr>
                <w:color w:val="000000"/>
                <w:lang w:val="fr-FR"/>
              </w:rPr>
              <w:t>Numéro géographique pour le RTPC</w:t>
            </w:r>
          </w:p>
        </w:tc>
        <w:tc>
          <w:tcPr>
            <w:tcW w:w="2409" w:type="dxa"/>
          </w:tcPr>
          <w:p w14:paraId="3B1BDFDF" w14:textId="77777777" w:rsidR="00A6124A" w:rsidRPr="001A1561" w:rsidRDefault="00A6124A" w:rsidP="00896214">
            <w:pPr>
              <w:spacing w:before="60" w:after="60"/>
              <w:jc w:val="left"/>
              <w:rPr>
                <w:noProof/>
              </w:rPr>
            </w:pPr>
            <w:proofErr w:type="spellStart"/>
            <w:r>
              <w:rPr>
                <w:color w:val="000000"/>
                <w:lang w:val="fr-FR"/>
              </w:rPr>
              <w:t>Aghjabadi</w:t>
            </w:r>
            <w:proofErr w:type="spellEnd"/>
          </w:p>
        </w:tc>
      </w:tr>
      <w:tr w:rsidR="00A6124A" w:rsidRPr="001A1561" w14:paraId="1A4D3A57" w14:textId="77777777" w:rsidTr="00896214">
        <w:trPr>
          <w:cantSplit/>
        </w:trPr>
        <w:tc>
          <w:tcPr>
            <w:tcW w:w="2335" w:type="dxa"/>
            <w:vAlign w:val="center"/>
          </w:tcPr>
          <w:p w14:paraId="32F311E6" w14:textId="77777777" w:rsidR="00A6124A" w:rsidRPr="001A1561" w:rsidRDefault="00A6124A" w:rsidP="00896214">
            <w:pPr>
              <w:spacing w:before="60" w:after="60"/>
              <w:jc w:val="left"/>
              <w:rPr>
                <w:noProof/>
              </w:rPr>
            </w:pPr>
            <w:r w:rsidRPr="001A1561">
              <w:rPr>
                <w:noProof/>
                <w:lang w:val="en-US"/>
              </w:rPr>
              <w:t>2128 (NDC)</w:t>
            </w:r>
          </w:p>
        </w:tc>
        <w:tc>
          <w:tcPr>
            <w:tcW w:w="1074" w:type="dxa"/>
            <w:vAlign w:val="center"/>
          </w:tcPr>
          <w:p w14:paraId="32027A93" w14:textId="77777777" w:rsidR="00A6124A" w:rsidRPr="001A1561" w:rsidRDefault="00A6124A" w:rsidP="00896214">
            <w:pPr>
              <w:spacing w:before="60" w:after="60"/>
              <w:jc w:val="center"/>
              <w:rPr>
                <w:noProof/>
              </w:rPr>
            </w:pPr>
            <w:r>
              <w:rPr>
                <w:color w:val="000000"/>
                <w:lang w:val="fr-FR"/>
              </w:rPr>
              <w:t>9</w:t>
            </w:r>
          </w:p>
        </w:tc>
        <w:tc>
          <w:tcPr>
            <w:tcW w:w="1122" w:type="dxa"/>
            <w:vAlign w:val="center"/>
          </w:tcPr>
          <w:p w14:paraId="242520F6" w14:textId="77777777" w:rsidR="00A6124A" w:rsidRPr="001A1561" w:rsidRDefault="00A6124A" w:rsidP="00896214">
            <w:pPr>
              <w:spacing w:before="60" w:after="60"/>
              <w:jc w:val="center"/>
              <w:rPr>
                <w:noProof/>
              </w:rPr>
            </w:pPr>
            <w:r>
              <w:rPr>
                <w:color w:val="000000"/>
                <w:lang w:val="fr-FR"/>
              </w:rPr>
              <w:t>9</w:t>
            </w:r>
          </w:p>
        </w:tc>
        <w:tc>
          <w:tcPr>
            <w:tcW w:w="3261" w:type="dxa"/>
          </w:tcPr>
          <w:p w14:paraId="3F6E42C0" w14:textId="77777777" w:rsidR="00A6124A" w:rsidRPr="00C354E8" w:rsidRDefault="00A6124A" w:rsidP="00896214">
            <w:pPr>
              <w:spacing w:before="60" w:after="60"/>
              <w:jc w:val="left"/>
              <w:rPr>
                <w:noProof/>
                <w:lang w:val="fr-CH"/>
              </w:rPr>
            </w:pPr>
            <w:r>
              <w:rPr>
                <w:color w:val="000000"/>
                <w:lang w:val="fr-FR"/>
              </w:rPr>
              <w:t>Numéro géographique pour le RTPC</w:t>
            </w:r>
          </w:p>
        </w:tc>
        <w:tc>
          <w:tcPr>
            <w:tcW w:w="2409" w:type="dxa"/>
          </w:tcPr>
          <w:p w14:paraId="0403A13C" w14:textId="77777777" w:rsidR="00A6124A" w:rsidRPr="001A1561" w:rsidRDefault="00A6124A" w:rsidP="00896214">
            <w:pPr>
              <w:spacing w:before="60" w:after="60"/>
              <w:jc w:val="left"/>
              <w:rPr>
                <w:noProof/>
              </w:rPr>
            </w:pPr>
            <w:proofErr w:type="spellStart"/>
            <w:r>
              <w:rPr>
                <w:color w:val="000000"/>
                <w:lang w:val="fr-FR"/>
              </w:rPr>
              <w:t>Saatli</w:t>
            </w:r>
            <w:proofErr w:type="spellEnd"/>
          </w:p>
        </w:tc>
      </w:tr>
      <w:tr w:rsidR="00A6124A" w:rsidRPr="001A1561" w14:paraId="2D6045F3" w14:textId="77777777" w:rsidTr="00896214">
        <w:trPr>
          <w:cantSplit/>
          <w:trHeight w:val="270"/>
        </w:trPr>
        <w:tc>
          <w:tcPr>
            <w:tcW w:w="2335" w:type="dxa"/>
          </w:tcPr>
          <w:p w14:paraId="1FC3D048" w14:textId="77777777" w:rsidR="00A6124A" w:rsidRPr="001A1561" w:rsidRDefault="00A6124A" w:rsidP="00896214">
            <w:pPr>
              <w:spacing w:before="60" w:after="60"/>
              <w:jc w:val="left"/>
              <w:rPr>
                <w:noProof/>
              </w:rPr>
            </w:pPr>
            <w:r w:rsidRPr="001A1561">
              <w:rPr>
                <w:noProof/>
                <w:lang w:val="en-US"/>
              </w:rPr>
              <w:t>2225, 2226, 22428 (NDC)</w:t>
            </w:r>
          </w:p>
        </w:tc>
        <w:tc>
          <w:tcPr>
            <w:tcW w:w="1074" w:type="dxa"/>
          </w:tcPr>
          <w:p w14:paraId="361A283C" w14:textId="77777777" w:rsidR="00A6124A" w:rsidRPr="001A1561" w:rsidRDefault="00A6124A" w:rsidP="00896214">
            <w:pPr>
              <w:spacing w:before="60" w:after="60"/>
              <w:jc w:val="center"/>
              <w:rPr>
                <w:noProof/>
              </w:rPr>
            </w:pPr>
            <w:r>
              <w:rPr>
                <w:color w:val="000000"/>
                <w:lang w:val="fr-FR"/>
              </w:rPr>
              <w:t>9</w:t>
            </w:r>
          </w:p>
        </w:tc>
        <w:tc>
          <w:tcPr>
            <w:tcW w:w="1122" w:type="dxa"/>
          </w:tcPr>
          <w:p w14:paraId="2486439D" w14:textId="77777777" w:rsidR="00A6124A" w:rsidRPr="001A1561" w:rsidRDefault="00A6124A" w:rsidP="00896214">
            <w:pPr>
              <w:spacing w:before="60" w:after="60"/>
              <w:jc w:val="center"/>
              <w:rPr>
                <w:noProof/>
              </w:rPr>
            </w:pPr>
            <w:r>
              <w:rPr>
                <w:color w:val="000000"/>
                <w:lang w:val="fr-FR"/>
              </w:rPr>
              <w:t>9</w:t>
            </w:r>
          </w:p>
        </w:tc>
        <w:tc>
          <w:tcPr>
            <w:tcW w:w="3261" w:type="dxa"/>
          </w:tcPr>
          <w:p w14:paraId="4DDCB241" w14:textId="77777777" w:rsidR="00A6124A" w:rsidRPr="00C354E8" w:rsidRDefault="00A6124A" w:rsidP="00896214">
            <w:pPr>
              <w:spacing w:before="60" w:after="60"/>
              <w:jc w:val="left"/>
              <w:rPr>
                <w:noProof/>
                <w:lang w:val="fr-CH"/>
              </w:rPr>
            </w:pPr>
            <w:r>
              <w:rPr>
                <w:color w:val="000000"/>
                <w:lang w:val="fr-FR"/>
              </w:rPr>
              <w:t>Numéro géographique pour le RTPC</w:t>
            </w:r>
          </w:p>
        </w:tc>
        <w:tc>
          <w:tcPr>
            <w:tcW w:w="2409" w:type="dxa"/>
          </w:tcPr>
          <w:p w14:paraId="26AF47C0" w14:textId="77777777" w:rsidR="00A6124A" w:rsidRPr="001A1561" w:rsidRDefault="00A6124A" w:rsidP="00896214">
            <w:pPr>
              <w:spacing w:before="60" w:after="60"/>
              <w:jc w:val="left"/>
              <w:rPr>
                <w:noProof/>
              </w:rPr>
            </w:pPr>
            <w:r>
              <w:rPr>
                <w:color w:val="000000"/>
                <w:lang w:val="fr-FR"/>
              </w:rPr>
              <w:t>Ganja</w:t>
            </w:r>
          </w:p>
        </w:tc>
      </w:tr>
      <w:tr w:rsidR="00A6124A" w:rsidRPr="001A1561" w14:paraId="78EE7F5A" w14:textId="77777777" w:rsidTr="00896214">
        <w:trPr>
          <w:cantSplit/>
        </w:trPr>
        <w:tc>
          <w:tcPr>
            <w:tcW w:w="2335" w:type="dxa"/>
            <w:vAlign w:val="center"/>
          </w:tcPr>
          <w:p w14:paraId="616853C4" w14:textId="77777777" w:rsidR="00A6124A" w:rsidRPr="001A1561" w:rsidRDefault="00A6124A" w:rsidP="00896214">
            <w:pPr>
              <w:spacing w:before="60" w:after="60"/>
              <w:jc w:val="left"/>
              <w:rPr>
                <w:noProof/>
              </w:rPr>
            </w:pPr>
            <w:r w:rsidRPr="001A1561">
              <w:rPr>
                <w:noProof/>
                <w:lang w:val="en-US"/>
              </w:rPr>
              <w:t>2220 (NDC)</w:t>
            </w:r>
          </w:p>
        </w:tc>
        <w:tc>
          <w:tcPr>
            <w:tcW w:w="1074" w:type="dxa"/>
            <w:vAlign w:val="center"/>
          </w:tcPr>
          <w:p w14:paraId="7A6273E5" w14:textId="77777777" w:rsidR="00A6124A" w:rsidRPr="001A1561" w:rsidRDefault="00A6124A" w:rsidP="00896214">
            <w:pPr>
              <w:spacing w:before="60" w:after="60"/>
              <w:jc w:val="center"/>
              <w:rPr>
                <w:noProof/>
              </w:rPr>
            </w:pPr>
            <w:r>
              <w:rPr>
                <w:color w:val="000000"/>
                <w:lang w:val="fr-FR"/>
              </w:rPr>
              <w:t>9</w:t>
            </w:r>
          </w:p>
        </w:tc>
        <w:tc>
          <w:tcPr>
            <w:tcW w:w="1122" w:type="dxa"/>
            <w:vAlign w:val="center"/>
          </w:tcPr>
          <w:p w14:paraId="2E051566" w14:textId="77777777" w:rsidR="00A6124A" w:rsidRPr="001A1561" w:rsidRDefault="00A6124A" w:rsidP="00896214">
            <w:pPr>
              <w:spacing w:before="60" w:after="60"/>
              <w:jc w:val="center"/>
              <w:rPr>
                <w:noProof/>
              </w:rPr>
            </w:pPr>
            <w:r>
              <w:rPr>
                <w:color w:val="000000"/>
                <w:lang w:val="fr-FR"/>
              </w:rPr>
              <w:t>9</w:t>
            </w:r>
          </w:p>
        </w:tc>
        <w:tc>
          <w:tcPr>
            <w:tcW w:w="3261" w:type="dxa"/>
          </w:tcPr>
          <w:p w14:paraId="1412B19D" w14:textId="77777777" w:rsidR="00A6124A" w:rsidRPr="00C354E8" w:rsidRDefault="00A6124A" w:rsidP="00896214">
            <w:pPr>
              <w:spacing w:before="60" w:after="60"/>
              <w:jc w:val="left"/>
              <w:rPr>
                <w:noProof/>
                <w:lang w:val="fr-CH"/>
              </w:rPr>
            </w:pPr>
            <w:r>
              <w:rPr>
                <w:color w:val="000000"/>
                <w:lang w:val="fr-FR"/>
              </w:rPr>
              <w:t>Numéro géographique pour le RTPC</w:t>
            </w:r>
          </w:p>
        </w:tc>
        <w:tc>
          <w:tcPr>
            <w:tcW w:w="2409" w:type="dxa"/>
          </w:tcPr>
          <w:p w14:paraId="2C34996C" w14:textId="77777777" w:rsidR="00A6124A" w:rsidRPr="001A1561" w:rsidRDefault="00A6124A" w:rsidP="00896214">
            <w:pPr>
              <w:spacing w:before="60" w:after="60"/>
              <w:jc w:val="left"/>
              <w:rPr>
                <w:noProof/>
              </w:rPr>
            </w:pPr>
            <w:proofErr w:type="spellStart"/>
            <w:r>
              <w:rPr>
                <w:color w:val="000000"/>
                <w:lang w:val="fr-FR"/>
              </w:rPr>
              <w:t>Goygol</w:t>
            </w:r>
            <w:proofErr w:type="spellEnd"/>
          </w:p>
        </w:tc>
      </w:tr>
      <w:tr w:rsidR="00A6124A" w:rsidRPr="001A1561" w14:paraId="037F78FB" w14:textId="77777777" w:rsidTr="00896214">
        <w:trPr>
          <w:cantSplit/>
        </w:trPr>
        <w:tc>
          <w:tcPr>
            <w:tcW w:w="2335" w:type="dxa"/>
            <w:vAlign w:val="center"/>
          </w:tcPr>
          <w:p w14:paraId="70988598" w14:textId="77777777" w:rsidR="00A6124A" w:rsidRPr="001A1561" w:rsidRDefault="00A6124A" w:rsidP="00896214">
            <w:pPr>
              <w:spacing w:before="60" w:after="60"/>
              <w:jc w:val="left"/>
              <w:rPr>
                <w:noProof/>
              </w:rPr>
            </w:pPr>
            <w:r w:rsidRPr="001A1561">
              <w:rPr>
                <w:noProof/>
                <w:lang w:val="en-US"/>
              </w:rPr>
              <w:t>2221 (NDC)</w:t>
            </w:r>
          </w:p>
        </w:tc>
        <w:tc>
          <w:tcPr>
            <w:tcW w:w="1074" w:type="dxa"/>
            <w:vAlign w:val="center"/>
          </w:tcPr>
          <w:p w14:paraId="264A199F" w14:textId="77777777" w:rsidR="00A6124A" w:rsidRPr="001A1561" w:rsidRDefault="00A6124A" w:rsidP="00896214">
            <w:pPr>
              <w:spacing w:before="60" w:after="60"/>
              <w:jc w:val="center"/>
              <w:rPr>
                <w:noProof/>
              </w:rPr>
            </w:pPr>
            <w:r>
              <w:rPr>
                <w:color w:val="000000"/>
                <w:lang w:val="fr-FR"/>
              </w:rPr>
              <w:t>9</w:t>
            </w:r>
          </w:p>
        </w:tc>
        <w:tc>
          <w:tcPr>
            <w:tcW w:w="1122" w:type="dxa"/>
            <w:vAlign w:val="center"/>
          </w:tcPr>
          <w:p w14:paraId="03C5B6EA" w14:textId="77777777" w:rsidR="00A6124A" w:rsidRPr="001A1561" w:rsidRDefault="00A6124A" w:rsidP="00896214">
            <w:pPr>
              <w:spacing w:before="60" w:after="60"/>
              <w:jc w:val="center"/>
              <w:rPr>
                <w:noProof/>
              </w:rPr>
            </w:pPr>
            <w:r>
              <w:rPr>
                <w:color w:val="000000"/>
                <w:lang w:val="fr-FR"/>
              </w:rPr>
              <w:t>9</w:t>
            </w:r>
          </w:p>
        </w:tc>
        <w:tc>
          <w:tcPr>
            <w:tcW w:w="3261" w:type="dxa"/>
          </w:tcPr>
          <w:p w14:paraId="5306F3CB" w14:textId="77777777" w:rsidR="00A6124A" w:rsidRPr="00C354E8" w:rsidRDefault="00A6124A" w:rsidP="00896214">
            <w:pPr>
              <w:spacing w:before="60" w:after="60"/>
              <w:jc w:val="left"/>
              <w:rPr>
                <w:noProof/>
                <w:lang w:val="fr-CH"/>
              </w:rPr>
            </w:pPr>
            <w:r>
              <w:rPr>
                <w:color w:val="000000"/>
                <w:lang w:val="fr-FR"/>
              </w:rPr>
              <w:t>Numéro géographique pour le RTPC</w:t>
            </w:r>
          </w:p>
        </w:tc>
        <w:tc>
          <w:tcPr>
            <w:tcW w:w="2409" w:type="dxa"/>
          </w:tcPr>
          <w:p w14:paraId="4CC382D8" w14:textId="77777777" w:rsidR="00A6124A" w:rsidRPr="001A1561" w:rsidRDefault="00A6124A" w:rsidP="00896214">
            <w:pPr>
              <w:spacing w:before="60" w:after="60"/>
              <w:jc w:val="left"/>
              <w:rPr>
                <w:noProof/>
              </w:rPr>
            </w:pPr>
            <w:proofErr w:type="spellStart"/>
            <w:r>
              <w:rPr>
                <w:color w:val="000000"/>
                <w:lang w:val="fr-FR"/>
              </w:rPr>
              <w:t>Dashkasan</w:t>
            </w:r>
            <w:proofErr w:type="spellEnd"/>
          </w:p>
        </w:tc>
      </w:tr>
      <w:tr w:rsidR="00A6124A" w:rsidRPr="001A1561" w14:paraId="31672FB5" w14:textId="77777777" w:rsidTr="00896214">
        <w:trPr>
          <w:cantSplit/>
        </w:trPr>
        <w:tc>
          <w:tcPr>
            <w:tcW w:w="2335" w:type="dxa"/>
            <w:vAlign w:val="center"/>
          </w:tcPr>
          <w:p w14:paraId="4C50E6DC" w14:textId="77777777" w:rsidR="00A6124A" w:rsidRPr="001A1561" w:rsidRDefault="00A6124A" w:rsidP="00896214">
            <w:pPr>
              <w:spacing w:before="60" w:after="60"/>
              <w:jc w:val="left"/>
              <w:rPr>
                <w:noProof/>
              </w:rPr>
            </w:pPr>
            <w:r w:rsidRPr="001A1561">
              <w:rPr>
                <w:noProof/>
                <w:lang w:val="en-US"/>
              </w:rPr>
              <w:lastRenderedPageBreak/>
              <w:t>2222 (NDC)</w:t>
            </w:r>
          </w:p>
        </w:tc>
        <w:tc>
          <w:tcPr>
            <w:tcW w:w="1074" w:type="dxa"/>
            <w:vAlign w:val="center"/>
          </w:tcPr>
          <w:p w14:paraId="56B5702B" w14:textId="77777777" w:rsidR="00A6124A" w:rsidRPr="001A1561" w:rsidRDefault="00A6124A" w:rsidP="00896214">
            <w:pPr>
              <w:spacing w:before="60" w:after="60"/>
              <w:jc w:val="center"/>
              <w:rPr>
                <w:noProof/>
              </w:rPr>
            </w:pPr>
            <w:r>
              <w:rPr>
                <w:color w:val="000000"/>
                <w:lang w:val="fr-FR"/>
              </w:rPr>
              <w:t>9</w:t>
            </w:r>
          </w:p>
        </w:tc>
        <w:tc>
          <w:tcPr>
            <w:tcW w:w="1122" w:type="dxa"/>
            <w:vAlign w:val="center"/>
          </w:tcPr>
          <w:p w14:paraId="099D1131" w14:textId="77777777" w:rsidR="00A6124A" w:rsidRPr="001A1561" w:rsidRDefault="00A6124A" w:rsidP="00896214">
            <w:pPr>
              <w:spacing w:before="60" w:after="60"/>
              <w:jc w:val="center"/>
              <w:rPr>
                <w:noProof/>
              </w:rPr>
            </w:pPr>
            <w:r>
              <w:rPr>
                <w:color w:val="000000"/>
                <w:lang w:val="fr-FR"/>
              </w:rPr>
              <w:t>9</w:t>
            </w:r>
          </w:p>
        </w:tc>
        <w:tc>
          <w:tcPr>
            <w:tcW w:w="3261" w:type="dxa"/>
          </w:tcPr>
          <w:p w14:paraId="69A94A08" w14:textId="77777777" w:rsidR="00A6124A" w:rsidRPr="00C354E8" w:rsidRDefault="00A6124A" w:rsidP="00896214">
            <w:pPr>
              <w:spacing w:before="60" w:after="60"/>
              <w:jc w:val="left"/>
              <w:rPr>
                <w:noProof/>
                <w:lang w:val="fr-CH"/>
              </w:rPr>
            </w:pPr>
            <w:r>
              <w:rPr>
                <w:color w:val="000000"/>
                <w:lang w:val="fr-FR"/>
              </w:rPr>
              <w:t>Numéro géographique pour le RTPC</w:t>
            </w:r>
          </w:p>
        </w:tc>
        <w:tc>
          <w:tcPr>
            <w:tcW w:w="2409" w:type="dxa"/>
          </w:tcPr>
          <w:p w14:paraId="1E8A0ED1" w14:textId="77777777" w:rsidR="00A6124A" w:rsidRPr="001A1561" w:rsidRDefault="00A6124A" w:rsidP="00896214">
            <w:pPr>
              <w:spacing w:before="60" w:after="60"/>
              <w:jc w:val="left"/>
              <w:rPr>
                <w:noProof/>
              </w:rPr>
            </w:pPr>
            <w:proofErr w:type="spellStart"/>
            <w:r>
              <w:rPr>
                <w:color w:val="000000"/>
                <w:lang w:val="fr-FR"/>
              </w:rPr>
              <w:t>Aghstafa</w:t>
            </w:r>
            <w:proofErr w:type="spellEnd"/>
          </w:p>
        </w:tc>
      </w:tr>
      <w:tr w:rsidR="00A6124A" w:rsidRPr="001A1561" w14:paraId="4EE9390D" w14:textId="77777777" w:rsidTr="00896214">
        <w:trPr>
          <w:cantSplit/>
        </w:trPr>
        <w:tc>
          <w:tcPr>
            <w:tcW w:w="2335" w:type="dxa"/>
            <w:vAlign w:val="center"/>
          </w:tcPr>
          <w:p w14:paraId="5E9E0D0A" w14:textId="77777777" w:rsidR="00A6124A" w:rsidRPr="001A1561" w:rsidRDefault="00A6124A" w:rsidP="00896214">
            <w:pPr>
              <w:spacing w:before="60" w:after="60"/>
              <w:jc w:val="left"/>
              <w:rPr>
                <w:noProof/>
              </w:rPr>
            </w:pPr>
            <w:r w:rsidRPr="001A1561">
              <w:rPr>
                <w:noProof/>
                <w:lang w:val="en-US"/>
              </w:rPr>
              <w:t>2223 (NDC)</w:t>
            </w:r>
          </w:p>
        </w:tc>
        <w:tc>
          <w:tcPr>
            <w:tcW w:w="1074" w:type="dxa"/>
            <w:vAlign w:val="center"/>
          </w:tcPr>
          <w:p w14:paraId="7067341D" w14:textId="77777777" w:rsidR="00A6124A" w:rsidRPr="001A1561" w:rsidRDefault="00A6124A" w:rsidP="00896214">
            <w:pPr>
              <w:spacing w:before="60" w:after="60"/>
              <w:jc w:val="center"/>
              <w:rPr>
                <w:noProof/>
              </w:rPr>
            </w:pPr>
            <w:r>
              <w:rPr>
                <w:color w:val="000000"/>
                <w:lang w:val="fr-FR"/>
              </w:rPr>
              <w:t>9</w:t>
            </w:r>
          </w:p>
        </w:tc>
        <w:tc>
          <w:tcPr>
            <w:tcW w:w="1122" w:type="dxa"/>
            <w:vAlign w:val="center"/>
          </w:tcPr>
          <w:p w14:paraId="42472390" w14:textId="77777777" w:rsidR="00A6124A" w:rsidRPr="001A1561" w:rsidRDefault="00A6124A" w:rsidP="00896214">
            <w:pPr>
              <w:spacing w:before="60" w:after="60"/>
              <w:jc w:val="center"/>
              <w:rPr>
                <w:noProof/>
              </w:rPr>
            </w:pPr>
            <w:r>
              <w:rPr>
                <w:color w:val="000000"/>
                <w:lang w:val="fr-FR"/>
              </w:rPr>
              <w:t>9</w:t>
            </w:r>
          </w:p>
        </w:tc>
        <w:tc>
          <w:tcPr>
            <w:tcW w:w="3261" w:type="dxa"/>
          </w:tcPr>
          <w:p w14:paraId="3E2C1BDC" w14:textId="77777777" w:rsidR="00A6124A" w:rsidRPr="00C354E8" w:rsidRDefault="00A6124A" w:rsidP="00896214">
            <w:pPr>
              <w:spacing w:before="60" w:after="60"/>
              <w:jc w:val="left"/>
              <w:rPr>
                <w:noProof/>
                <w:lang w:val="fr-CH"/>
              </w:rPr>
            </w:pPr>
            <w:r>
              <w:rPr>
                <w:color w:val="000000"/>
                <w:lang w:val="fr-FR"/>
              </w:rPr>
              <w:t>Numéro géographique pour le RTPC</w:t>
            </w:r>
          </w:p>
        </w:tc>
        <w:tc>
          <w:tcPr>
            <w:tcW w:w="2409" w:type="dxa"/>
          </w:tcPr>
          <w:p w14:paraId="3D35AAE0" w14:textId="77777777" w:rsidR="00A6124A" w:rsidRPr="001A1561" w:rsidRDefault="00A6124A" w:rsidP="00896214">
            <w:pPr>
              <w:spacing w:before="60" w:after="60"/>
              <w:jc w:val="left"/>
              <w:rPr>
                <w:noProof/>
              </w:rPr>
            </w:pPr>
            <w:r>
              <w:rPr>
                <w:color w:val="000000"/>
                <w:lang w:val="fr-FR"/>
              </w:rPr>
              <w:t>Tartar</w:t>
            </w:r>
          </w:p>
        </w:tc>
      </w:tr>
      <w:tr w:rsidR="00A6124A" w:rsidRPr="001A1561" w14:paraId="1DB99AE5" w14:textId="77777777" w:rsidTr="00896214">
        <w:trPr>
          <w:cantSplit/>
        </w:trPr>
        <w:tc>
          <w:tcPr>
            <w:tcW w:w="2335" w:type="dxa"/>
            <w:vAlign w:val="center"/>
          </w:tcPr>
          <w:p w14:paraId="643E9438" w14:textId="77777777" w:rsidR="00A6124A" w:rsidRPr="001A1561" w:rsidRDefault="00A6124A" w:rsidP="00896214">
            <w:pPr>
              <w:spacing w:before="60" w:after="60"/>
              <w:jc w:val="left"/>
              <w:rPr>
                <w:noProof/>
              </w:rPr>
            </w:pPr>
            <w:r w:rsidRPr="001A1561">
              <w:rPr>
                <w:noProof/>
                <w:lang w:val="en-US"/>
              </w:rPr>
              <w:t>2224 (NDC)</w:t>
            </w:r>
          </w:p>
        </w:tc>
        <w:tc>
          <w:tcPr>
            <w:tcW w:w="1074" w:type="dxa"/>
            <w:vAlign w:val="center"/>
          </w:tcPr>
          <w:p w14:paraId="4FC902C8" w14:textId="77777777" w:rsidR="00A6124A" w:rsidRPr="001A1561" w:rsidRDefault="00A6124A" w:rsidP="00896214">
            <w:pPr>
              <w:spacing w:before="60" w:after="60"/>
              <w:jc w:val="center"/>
              <w:rPr>
                <w:noProof/>
              </w:rPr>
            </w:pPr>
            <w:r>
              <w:rPr>
                <w:color w:val="000000"/>
                <w:lang w:val="fr-FR"/>
              </w:rPr>
              <w:t>9</w:t>
            </w:r>
          </w:p>
        </w:tc>
        <w:tc>
          <w:tcPr>
            <w:tcW w:w="1122" w:type="dxa"/>
            <w:vAlign w:val="center"/>
          </w:tcPr>
          <w:p w14:paraId="6D7C95B6" w14:textId="77777777" w:rsidR="00A6124A" w:rsidRPr="001A1561" w:rsidRDefault="00A6124A" w:rsidP="00896214">
            <w:pPr>
              <w:spacing w:before="60" w:after="60"/>
              <w:jc w:val="center"/>
              <w:rPr>
                <w:noProof/>
              </w:rPr>
            </w:pPr>
            <w:r>
              <w:rPr>
                <w:color w:val="000000"/>
                <w:lang w:val="fr-FR"/>
              </w:rPr>
              <w:t>9</w:t>
            </w:r>
          </w:p>
        </w:tc>
        <w:tc>
          <w:tcPr>
            <w:tcW w:w="3261" w:type="dxa"/>
          </w:tcPr>
          <w:p w14:paraId="5F8845E6" w14:textId="77777777" w:rsidR="00A6124A" w:rsidRPr="00C354E8" w:rsidRDefault="00A6124A" w:rsidP="00896214">
            <w:pPr>
              <w:spacing w:before="60" w:after="60"/>
              <w:jc w:val="left"/>
              <w:rPr>
                <w:noProof/>
                <w:lang w:val="fr-CH"/>
              </w:rPr>
            </w:pPr>
            <w:r>
              <w:rPr>
                <w:color w:val="000000"/>
                <w:lang w:val="fr-FR"/>
              </w:rPr>
              <w:t>Numéro géographique pour le RTPC</w:t>
            </w:r>
          </w:p>
        </w:tc>
        <w:tc>
          <w:tcPr>
            <w:tcW w:w="2409" w:type="dxa"/>
          </w:tcPr>
          <w:p w14:paraId="09EE8038" w14:textId="77777777" w:rsidR="00A6124A" w:rsidRPr="001A1561" w:rsidRDefault="00A6124A" w:rsidP="00896214">
            <w:pPr>
              <w:spacing w:before="60" w:after="60"/>
              <w:jc w:val="left"/>
              <w:rPr>
                <w:noProof/>
              </w:rPr>
            </w:pPr>
            <w:proofErr w:type="spellStart"/>
            <w:r>
              <w:rPr>
                <w:color w:val="000000"/>
                <w:lang w:val="fr-FR"/>
              </w:rPr>
              <w:t>Goranboy</w:t>
            </w:r>
            <w:proofErr w:type="spellEnd"/>
          </w:p>
        </w:tc>
      </w:tr>
      <w:tr w:rsidR="00A6124A" w:rsidRPr="001A1561" w14:paraId="5352E27E" w14:textId="77777777" w:rsidTr="00896214">
        <w:trPr>
          <w:cantSplit/>
        </w:trPr>
        <w:tc>
          <w:tcPr>
            <w:tcW w:w="2335" w:type="dxa"/>
            <w:vAlign w:val="center"/>
          </w:tcPr>
          <w:p w14:paraId="7477FFA8" w14:textId="77777777" w:rsidR="00A6124A" w:rsidRPr="001A1561" w:rsidRDefault="00A6124A" w:rsidP="00896214">
            <w:pPr>
              <w:spacing w:before="60" w:after="60"/>
              <w:jc w:val="left"/>
              <w:rPr>
                <w:noProof/>
              </w:rPr>
            </w:pPr>
            <w:r w:rsidRPr="001A1561">
              <w:rPr>
                <w:noProof/>
                <w:lang w:val="en-US"/>
              </w:rPr>
              <w:t>2227 (NDC)</w:t>
            </w:r>
          </w:p>
        </w:tc>
        <w:tc>
          <w:tcPr>
            <w:tcW w:w="1074" w:type="dxa"/>
            <w:vAlign w:val="center"/>
          </w:tcPr>
          <w:p w14:paraId="3A97C046" w14:textId="77777777" w:rsidR="00A6124A" w:rsidRPr="001A1561" w:rsidRDefault="00A6124A" w:rsidP="00896214">
            <w:pPr>
              <w:spacing w:before="60" w:after="60"/>
              <w:jc w:val="center"/>
              <w:rPr>
                <w:noProof/>
              </w:rPr>
            </w:pPr>
            <w:r>
              <w:rPr>
                <w:color w:val="000000"/>
                <w:lang w:val="fr-FR"/>
              </w:rPr>
              <w:t>9</w:t>
            </w:r>
          </w:p>
        </w:tc>
        <w:tc>
          <w:tcPr>
            <w:tcW w:w="1122" w:type="dxa"/>
            <w:vAlign w:val="center"/>
          </w:tcPr>
          <w:p w14:paraId="6AB81B2A" w14:textId="77777777" w:rsidR="00A6124A" w:rsidRPr="001A1561" w:rsidRDefault="00A6124A" w:rsidP="00896214">
            <w:pPr>
              <w:spacing w:before="60" w:after="60"/>
              <w:jc w:val="center"/>
              <w:rPr>
                <w:noProof/>
              </w:rPr>
            </w:pPr>
            <w:r>
              <w:rPr>
                <w:color w:val="000000"/>
                <w:lang w:val="fr-FR"/>
              </w:rPr>
              <w:t>9</w:t>
            </w:r>
          </w:p>
        </w:tc>
        <w:tc>
          <w:tcPr>
            <w:tcW w:w="3261" w:type="dxa"/>
          </w:tcPr>
          <w:p w14:paraId="33F6FD04" w14:textId="77777777" w:rsidR="00A6124A" w:rsidRPr="00C354E8" w:rsidRDefault="00A6124A" w:rsidP="00896214">
            <w:pPr>
              <w:spacing w:before="60" w:after="60"/>
              <w:jc w:val="left"/>
              <w:rPr>
                <w:noProof/>
                <w:lang w:val="fr-CH"/>
              </w:rPr>
            </w:pPr>
            <w:r>
              <w:rPr>
                <w:color w:val="000000"/>
                <w:lang w:val="fr-FR"/>
              </w:rPr>
              <w:t>Numéro géographique pour le RTPC</w:t>
            </w:r>
          </w:p>
        </w:tc>
        <w:tc>
          <w:tcPr>
            <w:tcW w:w="2409" w:type="dxa"/>
          </w:tcPr>
          <w:p w14:paraId="2555455E" w14:textId="77777777" w:rsidR="00A6124A" w:rsidRPr="001A1561" w:rsidRDefault="00A6124A" w:rsidP="00896214">
            <w:pPr>
              <w:spacing w:before="60" w:after="60"/>
              <w:jc w:val="left"/>
              <w:rPr>
                <w:noProof/>
              </w:rPr>
            </w:pPr>
            <w:proofErr w:type="spellStart"/>
            <w:r>
              <w:rPr>
                <w:color w:val="000000"/>
                <w:lang w:val="fr-FR"/>
              </w:rPr>
              <w:t>Samukh</w:t>
            </w:r>
            <w:proofErr w:type="spellEnd"/>
          </w:p>
        </w:tc>
      </w:tr>
      <w:tr w:rsidR="00A6124A" w:rsidRPr="001A1561" w14:paraId="312F3217" w14:textId="77777777" w:rsidTr="00896214">
        <w:trPr>
          <w:cantSplit/>
        </w:trPr>
        <w:tc>
          <w:tcPr>
            <w:tcW w:w="2335" w:type="dxa"/>
            <w:vAlign w:val="center"/>
          </w:tcPr>
          <w:p w14:paraId="2DC7D038" w14:textId="77777777" w:rsidR="00A6124A" w:rsidRPr="001A1561" w:rsidRDefault="00A6124A" w:rsidP="00896214">
            <w:pPr>
              <w:spacing w:before="60" w:after="60"/>
              <w:jc w:val="left"/>
              <w:rPr>
                <w:noProof/>
              </w:rPr>
            </w:pPr>
            <w:r w:rsidRPr="001A1561">
              <w:rPr>
                <w:noProof/>
                <w:lang w:val="en-US"/>
              </w:rPr>
              <w:t>2229 (NDC)</w:t>
            </w:r>
          </w:p>
        </w:tc>
        <w:tc>
          <w:tcPr>
            <w:tcW w:w="1074" w:type="dxa"/>
            <w:vAlign w:val="center"/>
          </w:tcPr>
          <w:p w14:paraId="658BC304" w14:textId="77777777" w:rsidR="00A6124A" w:rsidRPr="001A1561" w:rsidRDefault="00A6124A" w:rsidP="00896214">
            <w:pPr>
              <w:spacing w:before="60" w:after="60"/>
              <w:jc w:val="center"/>
              <w:rPr>
                <w:noProof/>
              </w:rPr>
            </w:pPr>
            <w:r>
              <w:rPr>
                <w:color w:val="000000"/>
                <w:lang w:val="fr-FR"/>
              </w:rPr>
              <w:t>9</w:t>
            </w:r>
          </w:p>
        </w:tc>
        <w:tc>
          <w:tcPr>
            <w:tcW w:w="1122" w:type="dxa"/>
            <w:vAlign w:val="center"/>
          </w:tcPr>
          <w:p w14:paraId="3DC56604" w14:textId="77777777" w:rsidR="00A6124A" w:rsidRPr="001A1561" w:rsidRDefault="00A6124A" w:rsidP="00896214">
            <w:pPr>
              <w:spacing w:before="60" w:after="60"/>
              <w:jc w:val="center"/>
              <w:rPr>
                <w:noProof/>
              </w:rPr>
            </w:pPr>
            <w:r>
              <w:rPr>
                <w:color w:val="000000"/>
                <w:lang w:val="fr-FR"/>
              </w:rPr>
              <w:t>9</w:t>
            </w:r>
          </w:p>
        </w:tc>
        <w:tc>
          <w:tcPr>
            <w:tcW w:w="3261" w:type="dxa"/>
          </w:tcPr>
          <w:p w14:paraId="58E78111" w14:textId="77777777" w:rsidR="00A6124A" w:rsidRPr="00C354E8" w:rsidRDefault="00A6124A" w:rsidP="00896214">
            <w:pPr>
              <w:spacing w:before="60" w:after="60"/>
              <w:jc w:val="left"/>
              <w:rPr>
                <w:noProof/>
                <w:lang w:val="fr-CH"/>
              </w:rPr>
            </w:pPr>
            <w:r>
              <w:rPr>
                <w:color w:val="000000"/>
                <w:lang w:val="fr-FR"/>
              </w:rPr>
              <w:t>Numéro géographique pour le RTPC</w:t>
            </w:r>
          </w:p>
        </w:tc>
        <w:tc>
          <w:tcPr>
            <w:tcW w:w="2409" w:type="dxa"/>
          </w:tcPr>
          <w:p w14:paraId="444F4C4E" w14:textId="77777777" w:rsidR="00A6124A" w:rsidRPr="001A1561" w:rsidRDefault="00A6124A" w:rsidP="00896214">
            <w:pPr>
              <w:spacing w:before="60" w:after="60"/>
              <w:jc w:val="left"/>
              <w:rPr>
                <w:noProof/>
              </w:rPr>
            </w:pPr>
            <w:proofErr w:type="spellStart"/>
            <w:r>
              <w:rPr>
                <w:color w:val="000000"/>
                <w:lang w:val="fr-FR"/>
              </w:rPr>
              <w:t>Gazakh</w:t>
            </w:r>
            <w:proofErr w:type="spellEnd"/>
          </w:p>
        </w:tc>
      </w:tr>
      <w:tr w:rsidR="00A6124A" w:rsidRPr="001A1561" w14:paraId="6BB6AB45" w14:textId="77777777" w:rsidTr="00896214">
        <w:trPr>
          <w:cantSplit/>
        </w:trPr>
        <w:tc>
          <w:tcPr>
            <w:tcW w:w="2335" w:type="dxa"/>
            <w:vAlign w:val="center"/>
          </w:tcPr>
          <w:p w14:paraId="7AA16974" w14:textId="77777777" w:rsidR="00A6124A" w:rsidRPr="001A1561" w:rsidRDefault="00A6124A" w:rsidP="00896214">
            <w:pPr>
              <w:spacing w:before="60" w:after="60"/>
              <w:jc w:val="left"/>
              <w:rPr>
                <w:noProof/>
              </w:rPr>
            </w:pPr>
            <w:r w:rsidRPr="001A1561">
              <w:rPr>
                <w:noProof/>
                <w:lang w:val="en-US"/>
              </w:rPr>
              <w:t>2230 (NDC)</w:t>
            </w:r>
          </w:p>
        </w:tc>
        <w:tc>
          <w:tcPr>
            <w:tcW w:w="1074" w:type="dxa"/>
            <w:vAlign w:val="center"/>
          </w:tcPr>
          <w:p w14:paraId="1D5783D3" w14:textId="77777777" w:rsidR="00A6124A" w:rsidRPr="001A1561" w:rsidRDefault="00A6124A" w:rsidP="00896214">
            <w:pPr>
              <w:spacing w:before="60" w:after="60"/>
              <w:jc w:val="center"/>
              <w:rPr>
                <w:noProof/>
              </w:rPr>
            </w:pPr>
            <w:r>
              <w:rPr>
                <w:color w:val="000000"/>
                <w:lang w:val="fr-FR"/>
              </w:rPr>
              <w:t>9</w:t>
            </w:r>
          </w:p>
        </w:tc>
        <w:tc>
          <w:tcPr>
            <w:tcW w:w="1122" w:type="dxa"/>
            <w:vAlign w:val="center"/>
          </w:tcPr>
          <w:p w14:paraId="4168F2B8" w14:textId="77777777" w:rsidR="00A6124A" w:rsidRPr="001A1561" w:rsidRDefault="00A6124A" w:rsidP="00896214">
            <w:pPr>
              <w:spacing w:before="60" w:after="60"/>
              <w:jc w:val="center"/>
              <w:rPr>
                <w:noProof/>
              </w:rPr>
            </w:pPr>
            <w:r>
              <w:rPr>
                <w:color w:val="000000"/>
                <w:lang w:val="fr-FR"/>
              </w:rPr>
              <w:t>9</w:t>
            </w:r>
          </w:p>
        </w:tc>
        <w:tc>
          <w:tcPr>
            <w:tcW w:w="3261" w:type="dxa"/>
          </w:tcPr>
          <w:p w14:paraId="7234581B" w14:textId="77777777" w:rsidR="00A6124A" w:rsidRPr="00C354E8" w:rsidRDefault="00A6124A" w:rsidP="00896214">
            <w:pPr>
              <w:spacing w:before="60" w:after="60"/>
              <w:jc w:val="left"/>
              <w:rPr>
                <w:noProof/>
                <w:lang w:val="fr-CH"/>
              </w:rPr>
            </w:pPr>
            <w:r>
              <w:rPr>
                <w:color w:val="000000"/>
                <w:lang w:val="fr-FR"/>
              </w:rPr>
              <w:t>Numéro géographique pour le RTPC</w:t>
            </w:r>
          </w:p>
        </w:tc>
        <w:tc>
          <w:tcPr>
            <w:tcW w:w="2409" w:type="dxa"/>
          </w:tcPr>
          <w:p w14:paraId="5D24E6CA" w14:textId="77777777" w:rsidR="00A6124A" w:rsidRPr="001A1561" w:rsidRDefault="00A6124A" w:rsidP="00896214">
            <w:pPr>
              <w:spacing w:before="60" w:after="60"/>
              <w:jc w:val="left"/>
              <w:rPr>
                <w:noProof/>
              </w:rPr>
            </w:pPr>
            <w:proofErr w:type="spellStart"/>
            <w:r>
              <w:rPr>
                <w:color w:val="000000"/>
                <w:lang w:val="fr-FR"/>
              </w:rPr>
              <w:t>Shamkir</w:t>
            </w:r>
            <w:proofErr w:type="spellEnd"/>
          </w:p>
        </w:tc>
      </w:tr>
      <w:tr w:rsidR="00A6124A" w:rsidRPr="001A1561" w14:paraId="647692BA" w14:textId="77777777" w:rsidTr="00896214">
        <w:trPr>
          <w:cantSplit/>
        </w:trPr>
        <w:tc>
          <w:tcPr>
            <w:tcW w:w="2335" w:type="dxa"/>
            <w:vAlign w:val="center"/>
          </w:tcPr>
          <w:p w14:paraId="59D578BD" w14:textId="77777777" w:rsidR="00A6124A" w:rsidRPr="001A1561" w:rsidRDefault="00A6124A" w:rsidP="00896214">
            <w:pPr>
              <w:spacing w:before="60" w:after="60"/>
              <w:jc w:val="left"/>
              <w:rPr>
                <w:noProof/>
              </w:rPr>
            </w:pPr>
            <w:r w:rsidRPr="001A1561">
              <w:rPr>
                <w:noProof/>
                <w:lang w:val="en-US"/>
              </w:rPr>
              <w:t>2231 (NDC)</w:t>
            </w:r>
          </w:p>
        </w:tc>
        <w:tc>
          <w:tcPr>
            <w:tcW w:w="1074" w:type="dxa"/>
            <w:vAlign w:val="center"/>
          </w:tcPr>
          <w:p w14:paraId="6D85E278" w14:textId="77777777" w:rsidR="00A6124A" w:rsidRPr="001A1561" w:rsidRDefault="00A6124A" w:rsidP="00896214">
            <w:pPr>
              <w:spacing w:before="60" w:after="60"/>
              <w:jc w:val="center"/>
              <w:rPr>
                <w:noProof/>
              </w:rPr>
            </w:pPr>
            <w:r>
              <w:rPr>
                <w:color w:val="000000"/>
                <w:lang w:val="fr-FR"/>
              </w:rPr>
              <w:t>9</w:t>
            </w:r>
          </w:p>
        </w:tc>
        <w:tc>
          <w:tcPr>
            <w:tcW w:w="1122" w:type="dxa"/>
            <w:vAlign w:val="center"/>
          </w:tcPr>
          <w:p w14:paraId="444E0071" w14:textId="77777777" w:rsidR="00A6124A" w:rsidRPr="001A1561" w:rsidRDefault="00A6124A" w:rsidP="00896214">
            <w:pPr>
              <w:spacing w:before="60" w:after="60"/>
              <w:jc w:val="center"/>
              <w:rPr>
                <w:noProof/>
              </w:rPr>
            </w:pPr>
            <w:r>
              <w:rPr>
                <w:color w:val="000000"/>
                <w:lang w:val="fr-FR"/>
              </w:rPr>
              <w:t>9</w:t>
            </w:r>
          </w:p>
        </w:tc>
        <w:tc>
          <w:tcPr>
            <w:tcW w:w="3261" w:type="dxa"/>
          </w:tcPr>
          <w:p w14:paraId="7F73C9C9" w14:textId="77777777" w:rsidR="00A6124A" w:rsidRPr="00C354E8" w:rsidRDefault="00A6124A" w:rsidP="00896214">
            <w:pPr>
              <w:spacing w:before="60" w:after="60"/>
              <w:jc w:val="left"/>
              <w:rPr>
                <w:noProof/>
                <w:lang w:val="fr-CH"/>
              </w:rPr>
            </w:pPr>
            <w:r>
              <w:rPr>
                <w:color w:val="000000"/>
                <w:lang w:val="fr-FR"/>
              </w:rPr>
              <w:t>Numéro géographique pour le RTPC</w:t>
            </w:r>
          </w:p>
        </w:tc>
        <w:tc>
          <w:tcPr>
            <w:tcW w:w="2409" w:type="dxa"/>
          </w:tcPr>
          <w:p w14:paraId="181122F3" w14:textId="77777777" w:rsidR="00A6124A" w:rsidRPr="001A1561" w:rsidRDefault="00A6124A" w:rsidP="00896214">
            <w:pPr>
              <w:spacing w:before="60" w:after="60"/>
              <w:jc w:val="left"/>
              <w:rPr>
                <w:noProof/>
              </w:rPr>
            </w:pPr>
            <w:proofErr w:type="spellStart"/>
            <w:r>
              <w:rPr>
                <w:color w:val="000000"/>
                <w:lang w:val="fr-FR"/>
              </w:rPr>
              <w:t>Tovuz</w:t>
            </w:r>
            <w:proofErr w:type="spellEnd"/>
          </w:p>
        </w:tc>
      </w:tr>
      <w:tr w:rsidR="00A6124A" w:rsidRPr="001A1561" w14:paraId="5524C1B2" w14:textId="77777777" w:rsidTr="00896214">
        <w:trPr>
          <w:cantSplit/>
        </w:trPr>
        <w:tc>
          <w:tcPr>
            <w:tcW w:w="2335" w:type="dxa"/>
            <w:vAlign w:val="center"/>
          </w:tcPr>
          <w:p w14:paraId="33E7CA3B" w14:textId="77777777" w:rsidR="00A6124A" w:rsidRPr="001A1561" w:rsidRDefault="00A6124A" w:rsidP="00896214">
            <w:pPr>
              <w:spacing w:before="60" w:after="60"/>
              <w:jc w:val="left"/>
              <w:rPr>
                <w:noProof/>
              </w:rPr>
            </w:pPr>
            <w:r w:rsidRPr="001A1561">
              <w:rPr>
                <w:noProof/>
                <w:lang w:val="en-US"/>
              </w:rPr>
              <w:t>2232 (NDC)</w:t>
            </w:r>
          </w:p>
        </w:tc>
        <w:tc>
          <w:tcPr>
            <w:tcW w:w="1074" w:type="dxa"/>
            <w:vAlign w:val="center"/>
          </w:tcPr>
          <w:p w14:paraId="5E45F90C" w14:textId="77777777" w:rsidR="00A6124A" w:rsidRPr="001A1561" w:rsidRDefault="00A6124A" w:rsidP="00896214">
            <w:pPr>
              <w:spacing w:before="60" w:after="60"/>
              <w:jc w:val="center"/>
              <w:rPr>
                <w:noProof/>
              </w:rPr>
            </w:pPr>
            <w:r>
              <w:rPr>
                <w:color w:val="000000"/>
                <w:lang w:val="fr-FR"/>
              </w:rPr>
              <w:t>9</w:t>
            </w:r>
          </w:p>
        </w:tc>
        <w:tc>
          <w:tcPr>
            <w:tcW w:w="1122" w:type="dxa"/>
            <w:vAlign w:val="center"/>
          </w:tcPr>
          <w:p w14:paraId="3D70235E" w14:textId="77777777" w:rsidR="00A6124A" w:rsidRPr="001A1561" w:rsidRDefault="00A6124A" w:rsidP="00896214">
            <w:pPr>
              <w:spacing w:before="60" w:after="60"/>
              <w:jc w:val="center"/>
              <w:rPr>
                <w:noProof/>
              </w:rPr>
            </w:pPr>
            <w:r>
              <w:rPr>
                <w:color w:val="000000"/>
                <w:lang w:val="fr-FR"/>
              </w:rPr>
              <w:t>9</w:t>
            </w:r>
          </w:p>
        </w:tc>
        <w:tc>
          <w:tcPr>
            <w:tcW w:w="3261" w:type="dxa"/>
          </w:tcPr>
          <w:p w14:paraId="1209971B" w14:textId="77777777" w:rsidR="00A6124A" w:rsidRPr="00C354E8" w:rsidRDefault="00A6124A" w:rsidP="00896214">
            <w:pPr>
              <w:spacing w:before="60" w:after="60"/>
              <w:jc w:val="left"/>
              <w:rPr>
                <w:noProof/>
                <w:lang w:val="fr-CH"/>
              </w:rPr>
            </w:pPr>
            <w:r>
              <w:rPr>
                <w:color w:val="000000"/>
                <w:lang w:val="fr-FR"/>
              </w:rPr>
              <w:t>Numéro géographique pour le RTPC</w:t>
            </w:r>
          </w:p>
        </w:tc>
        <w:tc>
          <w:tcPr>
            <w:tcW w:w="2409" w:type="dxa"/>
          </w:tcPr>
          <w:p w14:paraId="14F6A501" w14:textId="77777777" w:rsidR="00A6124A" w:rsidRPr="001A1561" w:rsidRDefault="00A6124A" w:rsidP="00896214">
            <w:pPr>
              <w:spacing w:before="60" w:after="60"/>
              <w:jc w:val="left"/>
              <w:rPr>
                <w:noProof/>
              </w:rPr>
            </w:pPr>
            <w:proofErr w:type="spellStart"/>
            <w:r>
              <w:rPr>
                <w:color w:val="000000"/>
                <w:lang w:val="fr-FR"/>
              </w:rPr>
              <w:t>Gadabey</w:t>
            </w:r>
            <w:proofErr w:type="spellEnd"/>
          </w:p>
        </w:tc>
      </w:tr>
      <w:tr w:rsidR="00A6124A" w:rsidRPr="001A1561" w14:paraId="725B0457" w14:textId="77777777" w:rsidTr="00896214">
        <w:trPr>
          <w:cantSplit/>
        </w:trPr>
        <w:tc>
          <w:tcPr>
            <w:tcW w:w="2335" w:type="dxa"/>
            <w:vAlign w:val="center"/>
          </w:tcPr>
          <w:p w14:paraId="7E27BB8D" w14:textId="77777777" w:rsidR="00A6124A" w:rsidRPr="001A1561" w:rsidRDefault="00A6124A" w:rsidP="00896214">
            <w:pPr>
              <w:spacing w:before="60" w:after="60"/>
              <w:jc w:val="left"/>
              <w:rPr>
                <w:noProof/>
              </w:rPr>
            </w:pPr>
            <w:r w:rsidRPr="001A1561">
              <w:rPr>
                <w:noProof/>
                <w:lang w:val="en-US"/>
              </w:rPr>
              <w:t>2233, 22428 (NDC)</w:t>
            </w:r>
          </w:p>
        </w:tc>
        <w:tc>
          <w:tcPr>
            <w:tcW w:w="1074" w:type="dxa"/>
            <w:vAlign w:val="center"/>
          </w:tcPr>
          <w:p w14:paraId="55531405" w14:textId="77777777" w:rsidR="00A6124A" w:rsidRPr="001A1561" w:rsidRDefault="00A6124A" w:rsidP="00896214">
            <w:pPr>
              <w:spacing w:before="60" w:after="60"/>
              <w:jc w:val="center"/>
              <w:rPr>
                <w:noProof/>
              </w:rPr>
            </w:pPr>
            <w:r>
              <w:rPr>
                <w:color w:val="000000"/>
                <w:lang w:val="fr-FR"/>
              </w:rPr>
              <w:t>9</w:t>
            </w:r>
          </w:p>
        </w:tc>
        <w:tc>
          <w:tcPr>
            <w:tcW w:w="1122" w:type="dxa"/>
            <w:vAlign w:val="center"/>
          </w:tcPr>
          <w:p w14:paraId="6F33F122" w14:textId="77777777" w:rsidR="00A6124A" w:rsidRPr="001A1561" w:rsidRDefault="00A6124A" w:rsidP="00896214">
            <w:pPr>
              <w:spacing w:before="60" w:after="60"/>
              <w:jc w:val="center"/>
              <w:rPr>
                <w:noProof/>
              </w:rPr>
            </w:pPr>
            <w:r>
              <w:rPr>
                <w:color w:val="000000"/>
                <w:lang w:val="fr-FR"/>
              </w:rPr>
              <w:t>9</w:t>
            </w:r>
          </w:p>
        </w:tc>
        <w:tc>
          <w:tcPr>
            <w:tcW w:w="3261" w:type="dxa"/>
          </w:tcPr>
          <w:p w14:paraId="36B6A614" w14:textId="77777777" w:rsidR="00A6124A" w:rsidRPr="00C354E8" w:rsidRDefault="00A6124A" w:rsidP="00896214">
            <w:pPr>
              <w:spacing w:before="60" w:after="60"/>
              <w:jc w:val="left"/>
              <w:rPr>
                <w:noProof/>
                <w:lang w:val="fr-CH"/>
              </w:rPr>
            </w:pPr>
            <w:r>
              <w:rPr>
                <w:color w:val="000000"/>
                <w:lang w:val="fr-FR"/>
              </w:rPr>
              <w:t>Numéro géographique pour le RTPC</w:t>
            </w:r>
          </w:p>
        </w:tc>
        <w:tc>
          <w:tcPr>
            <w:tcW w:w="2409" w:type="dxa"/>
          </w:tcPr>
          <w:p w14:paraId="180E2981" w14:textId="77777777" w:rsidR="00A6124A" w:rsidRPr="001A1561" w:rsidRDefault="00A6124A" w:rsidP="00896214">
            <w:pPr>
              <w:spacing w:before="60" w:after="60"/>
              <w:jc w:val="left"/>
              <w:rPr>
                <w:noProof/>
              </w:rPr>
            </w:pPr>
            <w:proofErr w:type="spellStart"/>
            <w:r>
              <w:rPr>
                <w:color w:val="000000"/>
                <w:lang w:val="fr-FR"/>
              </w:rPr>
              <w:t>Yevlakh</w:t>
            </w:r>
            <w:proofErr w:type="spellEnd"/>
          </w:p>
        </w:tc>
      </w:tr>
      <w:tr w:rsidR="00A6124A" w:rsidRPr="001A1561" w14:paraId="7A412CAD" w14:textId="77777777" w:rsidTr="00896214">
        <w:trPr>
          <w:cantSplit/>
        </w:trPr>
        <w:tc>
          <w:tcPr>
            <w:tcW w:w="2335" w:type="dxa"/>
            <w:vAlign w:val="center"/>
          </w:tcPr>
          <w:p w14:paraId="28C26C93" w14:textId="77777777" w:rsidR="00A6124A" w:rsidRPr="001A1561" w:rsidRDefault="00A6124A" w:rsidP="00896214">
            <w:pPr>
              <w:spacing w:before="60" w:after="60"/>
              <w:jc w:val="left"/>
              <w:rPr>
                <w:noProof/>
              </w:rPr>
            </w:pPr>
            <w:r w:rsidRPr="001A1561">
              <w:rPr>
                <w:noProof/>
                <w:lang w:val="en-US"/>
              </w:rPr>
              <w:t>2235 (NDC)</w:t>
            </w:r>
          </w:p>
        </w:tc>
        <w:tc>
          <w:tcPr>
            <w:tcW w:w="1074" w:type="dxa"/>
            <w:vAlign w:val="center"/>
          </w:tcPr>
          <w:p w14:paraId="45CC1DB1" w14:textId="77777777" w:rsidR="00A6124A" w:rsidRPr="001A1561" w:rsidRDefault="00A6124A" w:rsidP="00896214">
            <w:pPr>
              <w:spacing w:before="60" w:after="60"/>
              <w:jc w:val="center"/>
              <w:rPr>
                <w:noProof/>
              </w:rPr>
            </w:pPr>
            <w:r>
              <w:rPr>
                <w:color w:val="000000"/>
                <w:lang w:val="fr-FR"/>
              </w:rPr>
              <w:t>9</w:t>
            </w:r>
          </w:p>
        </w:tc>
        <w:tc>
          <w:tcPr>
            <w:tcW w:w="1122" w:type="dxa"/>
            <w:vAlign w:val="center"/>
          </w:tcPr>
          <w:p w14:paraId="429BE46B" w14:textId="77777777" w:rsidR="00A6124A" w:rsidRPr="001A1561" w:rsidRDefault="00A6124A" w:rsidP="00896214">
            <w:pPr>
              <w:spacing w:before="60" w:after="60"/>
              <w:jc w:val="center"/>
              <w:rPr>
                <w:noProof/>
              </w:rPr>
            </w:pPr>
            <w:r>
              <w:rPr>
                <w:color w:val="000000"/>
                <w:lang w:val="fr-FR"/>
              </w:rPr>
              <w:t>9</w:t>
            </w:r>
          </w:p>
        </w:tc>
        <w:tc>
          <w:tcPr>
            <w:tcW w:w="3261" w:type="dxa"/>
          </w:tcPr>
          <w:p w14:paraId="7196C3E5" w14:textId="77777777" w:rsidR="00A6124A" w:rsidRPr="00C354E8" w:rsidRDefault="00A6124A" w:rsidP="00896214">
            <w:pPr>
              <w:spacing w:before="60" w:after="60"/>
              <w:jc w:val="left"/>
              <w:rPr>
                <w:noProof/>
                <w:lang w:val="fr-CH"/>
              </w:rPr>
            </w:pPr>
            <w:r>
              <w:rPr>
                <w:color w:val="000000"/>
                <w:lang w:val="fr-FR"/>
              </w:rPr>
              <w:t>Numéro géographique pour le RTPC</w:t>
            </w:r>
          </w:p>
        </w:tc>
        <w:tc>
          <w:tcPr>
            <w:tcW w:w="2409" w:type="dxa"/>
          </w:tcPr>
          <w:p w14:paraId="3FE61F07" w14:textId="77777777" w:rsidR="00A6124A" w:rsidRPr="001A1561" w:rsidRDefault="00A6124A" w:rsidP="00896214">
            <w:pPr>
              <w:spacing w:before="60" w:after="60"/>
              <w:jc w:val="left"/>
              <w:rPr>
                <w:noProof/>
              </w:rPr>
            </w:pPr>
            <w:proofErr w:type="spellStart"/>
            <w:r>
              <w:rPr>
                <w:color w:val="000000"/>
                <w:lang w:val="fr-FR"/>
              </w:rPr>
              <w:t>Naftalan</w:t>
            </w:r>
            <w:proofErr w:type="spellEnd"/>
          </w:p>
        </w:tc>
      </w:tr>
      <w:tr w:rsidR="00A6124A" w:rsidRPr="001A1561" w14:paraId="5A8C6859" w14:textId="77777777" w:rsidTr="00896214">
        <w:trPr>
          <w:cantSplit/>
          <w:trHeight w:val="20"/>
        </w:trPr>
        <w:tc>
          <w:tcPr>
            <w:tcW w:w="2335" w:type="dxa"/>
            <w:vAlign w:val="center"/>
          </w:tcPr>
          <w:p w14:paraId="315BE096" w14:textId="77777777" w:rsidR="00A6124A" w:rsidRPr="001A1561" w:rsidRDefault="00A6124A" w:rsidP="00896214">
            <w:pPr>
              <w:spacing w:before="60" w:after="60"/>
              <w:jc w:val="left"/>
              <w:rPr>
                <w:noProof/>
              </w:rPr>
            </w:pPr>
            <w:r w:rsidRPr="001A1561">
              <w:rPr>
                <w:noProof/>
                <w:lang w:val="en-US"/>
              </w:rPr>
              <w:t>2330 (NDC)</w:t>
            </w:r>
          </w:p>
        </w:tc>
        <w:tc>
          <w:tcPr>
            <w:tcW w:w="1074" w:type="dxa"/>
            <w:vAlign w:val="center"/>
          </w:tcPr>
          <w:p w14:paraId="2CC39829" w14:textId="77777777" w:rsidR="00A6124A" w:rsidRPr="001A1561" w:rsidRDefault="00A6124A" w:rsidP="00896214">
            <w:pPr>
              <w:spacing w:before="60" w:after="60"/>
              <w:jc w:val="center"/>
              <w:rPr>
                <w:noProof/>
              </w:rPr>
            </w:pPr>
            <w:r>
              <w:rPr>
                <w:color w:val="000000"/>
                <w:lang w:val="fr-FR"/>
              </w:rPr>
              <w:t>9</w:t>
            </w:r>
          </w:p>
        </w:tc>
        <w:tc>
          <w:tcPr>
            <w:tcW w:w="1122" w:type="dxa"/>
            <w:vAlign w:val="center"/>
          </w:tcPr>
          <w:p w14:paraId="66B1232D" w14:textId="77777777" w:rsidR="00A6124A" w:rsidRPr="001A1561" w:rsidRDefault="00A6124A" w:rsidP="00896214">
            <w:pPr>
              <w:spacing w:before="60" w:after="60"/>
              <w:jc w:val="center"/>
              <w:rPr>
                <w:noProof/>
              </w:rPr>
            </w:pPr>
            <w:r>
              <w:rPr>
                <w:color w:val="000000"/>
                <w:lang w:val="fr-FR"/>
              </w:rPr>
              <w:t>9</w:t>
            </w:r>
          </w:p>
        </w:tc>
        <w:tc>
          <w:tcPr>
            <w:tcW w:w="3261" w:type="dxa"/>
          </w:tcPr>
          <w:p w14:paraId="349F5DB9" w14:textId="77777777" w:rsidR="00A6124A" w:rsidRPr="00C354E8" w:rsidRDefault="00A6124A" w:rsidP="00896214">
            <w:pPr>
              <w:spacing w:before="60" w:after="60"/>
              <w:jc w:val="left"/>
              <w:rPr>
                <w:noProof/>
                <w:lang w:val="fr-CH"/>
              </w:rPr>
            </w:pPr>
            <w:r>
              <w:rPr>
                <w:color w:val="000000"/>
                <w:lang w:val="fr-FR"/>
              </w:rPr>
              <w:t>Numéro géographique pour le RTPC</w:t>
            </w:r>
          </w:p>
        </w:tc>
        <w:tc>
          <w:tcPr>
            <w:tcW w:w="2409" w:type="dxa"/>
          </w:tcPr>
          <w:p w14:paraId="60DB5D05" w14:textId="77777777" w:rsidR="00A6124A" w:rsidRPr="001A1561" w:rsidRDefault="00A6124A" w:rsidP="00896214">
            <w:pPr>
              <w:spacing w:before="60" w:after="60"/>
              <w:jc w:val="left"/>
              <w:rPr>
                <w:noProof/>
              </w:rPr>
            </w:pPr>
            <w:proofErr w:type="spellStart"/>
            <w:r>
              <w:rPr>
                <w:color w:val="000000"/>
                <w:lang w:val="fr-FR"/>
              </w:rPr>
              <w:t>Siyazan</w:t>
            </w:r>
            <w:proofErr w:type="spellEnd"/>
          </w:p>
        </w:tc>
      </w:tr>
      <w:tr w:rsidR="00A6124A" w:rsidRPr="001A1561" w14:paraId="3F251643" w14:textId="77777777" w:rsidTr="00896214">
        <w:trPr>
          <w:cantSplit/>
          <w:trHeight w:val="20"/>
        </w:trPr>
        <w:tc>
          <w:tcPr>
            <w:tcW w:w="2335" w:type="dxa"/>
            <w:vAlign w:val="center"/>
          </w:tcPr>
          <w:p w14:paraId="578C0EE0" w14:textId="77777777" w:rsidR="00A6124A" w:rsidRPr="001A1561" w:rsidRDefault="00A6124A" w:rsidP="00896214">
            <w:pPr>
              <w:spacing w:before="60" w:after="60"/>
              <w:jc w:val="left"/>
              <w:rPr>
                <w:noProof/>
              </w:rPr>
            </w:pPr>
            <w:r w:rsidRPr="001A1561">
              <w:rPr>
                <w:noProof/>
                <w:lang w:val="en-US"/>
              </w:rPr>
              <w:t>2331 (NDC)</w:t>
            </w:r>
          </w:p>
        </w:tc>
        <w:tc>
          <w:tcPr>
            <w:tcW w:w="1074" w:type="dxa"/>
            <w:vAlign w:val="center"/>
          </w:tcPr>
          <w:p w14:paraId="33237A79" w14:textId="77777777" w:rsidR="00A6124A" w:rsidRPr="001A1561" w:rsidRDefault="00A6124A" w:rsidP="00896214">
            <w:pPr>
              <w:spacing w:before="60" w:after="60"/>
              <w:jc w:val="center"/>
              <w:rPr>
                <w:noProof/>
              </w:rPr>
            </w:pPr>
            <w:r>
              <w:rPr>
                <w:color w:val="000000"/>
                <w:lang w:val="fr-FR"/>
              </w:rPr>
              <w:t>9</w:t>
            </w:r>
          </w:p>
        </w:tc>
        <w:tc>
          <w:tcPr>
            <w:tcW w:w="1122" w:type="dxa"/>
            <w:vAlign w:val="center"/>
          </w:tcPr>
          <w:p w14:paraId="731E384A" w14:textId="77777777" w:rsidR="00A6124A" w:rsidRPr="001A1561" w:rsidRDefault="00A6124A" w:rsidP="00896214">
            <w:pPr>
              <w:spacing w:before="60" w:after="60"/>
              <w:jc w:val="center"/>
              <w:rPr>
                <w:noProof/>
              </w:rPr>
            </w:pPr>
            <w:r>
              <w:rPr>
                <w:color w:val="000000"/>
                <w:lang w:val="fr-FR"/>
              </w:rPr>
              <w:t>9</w:t>
            </w:r>
          </w:p>
        </w:tc>
        <w:tc>
          <w:tcPr>
            <w:tcW w:w="3261" w:type="dxa"/>
          </w:tcPr>
          <w:p w14:paraId="696261E5" w14:textId="77777777" w:rsidR="00A6124A" w:rsidRPr="00C354E8" w:rsidRDefault="00A6124A" w:rsidP="00896214">
            <w:pPr>
              <w:spacing w:before="60" w:after="60"/>
              <w:jc w:val="left"/>
              <w:rPr>
                <w:noProof/>
                <w:lang w:val="fr-CH"/>
              </w:rPr>
            </w:pPr>
            <w:r>
              <w:rPr>
                <w:color w:val="000000"/>
                <w:lang w:val="fr-FR"/>
              </w:rPr>
              <w:t>Numéro géographique pour le RTPC</w:t>
            </w:r>
          </w:p>
        </w:tc>
        <w:tc>
          <w:tcPr>
            <w:tcW w:w="2409" w:type="dxa"/>
          </w:tcPr>
          <w:p w14:paraId="7E52877F" w14:textId="77777777" w:rsidR="00A6124A" w:rsidRPr="001A1561" w:rsidRDefault="00A6124A" w:rsidP="00896214">
            <w:pPr>
              <w:spacing w:before="60" w:after="60"/>
              <w:jc w:val="left"/>
              <w:rPr>
                <w:noProof/>
              </w:rPr>
            </w:pPr>
            <w:proofErr w:type="spellStart"/>
            <w:r>
              <w:rPr>
                <w:color w:val="000000"/>
                <w:lang w:val="fr-FR"/>
              </w:rPr>
              <w:t>Khizi</w:t>
            </w:r>
            <w:proofErr w:type="spellEnd"/>
          </w:p>
        </w:tc>
      </w:tr>
      <w:tr w:rsidR="00A6124A" w:rsidRPr="001A1561" w14:paraId="27516795" w14:textId="77777777" w:rsidTr="00896214">
        <w:trPr>
          <w:cantSplit/>
          <w:trHeight w:val="20"/>
        </w:trPr>
        <w:tc>
          <w:tcPr>
            <w:tcW w:w="2335" w:type="dxa"/>
            <w:vAlign w:val="center"/>
          </w:tcPr>
          <w:p w14:paraId="0CD3DD63" w14:textId="77777777" w:rsidR="00A6124A" w:rsidRPr="001A1561" w:rsidRDefault="00A6124A" w:rsidP="00896214">
            <w:pPr>
              <w:spacing w:before="60" w:after="60"/>
              <w:jc w:val="left"/>
              <w:rPr>
                <w:noProof/>
              </w:rPr>
            </w:pPr>
            <w:r w:rsidRPr="001A1561">
              <w:rPr>
                <w:noProof/>
                <w:lang w:val="en-US"/>
              </w:rPr>
              <w:t>2332 (NDC)</w:t>
            </w:r>
          </w:p>
        </w:tc>
        <w:tc>
          <w:tcPr>
            <w:tcW w:w="1074" w:type="dxa"/>
            <w:vAlign w:val="center"/>
          </w:tcPr>
          <w:p w14:paraId="36E0D8A9" w14:textId="77777777" w:rsidR="00A6124A" w:rsidRPr="001A1561" w:rsidRDefault="00A6124A" w:rsidP="00896214">
            <w:pPr>
              <w:spacing w:before="60" w:after="60"/>
              <w:jc w:val="center"/>
              <w:rPr>
                <w:noProof/>
              </w:rPr>
            </w:pPr>
            <w:r>
              <w:rPr>
                <w:color w:val="000000"/>
                <w:lang w:val="fr-FR"/>
              </w:rPr>
              <w:t>9</w:t>
            </w:r>
          </w:p>
        </w:tc>
        <w:tc>
          <w:tcPr>
            <w:tcW w:w="1122" w:type="dxa"/>
            <w:vAlign w:val="center"/>
          </w:tcPr>
          <w:p w14:paraId="6AE49FFC" w14:textId="77777777" w:rsidR="00A6124A" w:rsidRPr="001A1561" w:rsidRDefault="00A6124A" w:rsidP="00896214">
            <w:pPr>
              <w:spacing w:before="60" w:after="60"/>
              <w:jc w:val="center"/>
              <w:rPr>
                <w:noProof/>
              </w:rPr>
            </w:pPr>
            <w:r>
              <w:rPr>
                <w:color w:val="000000"/>
                <w:lang w:val="fr-FR"/>
              </w:rPr>
              <w:t>9</w:t>
            </w:r>
          </w:p>
        </w:tc>
        <w:tc>
          <w:tcPr>
            <w:tcW w:w="3261" w:type="dxa"/>
          </w:tcPr>
          <w:p w14:paraId="5FDA8985" w14:textId="77777777" w:rsidR="00A6124A" w:rsidRPr="00C354E8" w:rsidRDefault="00A6124A" w:rsidP="00896214">
            <w:pPr>
              <w:spacing w:before="60" w:after="60"/>
              <w:jc w:val="left"/>
              <w:rPr>
                <w:noProof/>
                <w:lang w:val="fr-CH"/>
              </w:rPr>
            </w:pPr>
            <w:r>
              <w:rPr>
                <w:color w:val="000000"/>
                <w:lang w:val="fr-FR"/>
              </w:rPr>
              <w:t>Numéro géographique pour le RTPC</w:t>
            </w:r>
          </w:p>
        </w:tc>
        <w:tc>
          <w:tcPr>
            <w:tcW w:w="2409" w:type="dxa"/>
          </w:tcPr>
          <w:p w14:paraId="5DDAA0A3" w14:textId="77777777" w:rsidR="00A6124A" w:rsidRPr="001A1561" w:rsidRDefault="00A6124A" w:rsidP="00896214">
            <w:pPr>
              <w:spacing w:before="60" w:after="60"/>
              <w:jc w:val="left"/>
              <w:rPr>
                <w:noProof/>
              </w:rPr>
            </w:pPr>
            <w:proofErr w:type="spellStart"/>
            <w:r>
              <w:rPr>
                <w:color w:val="000000"/>
                <w:lang w:val="fr-FR"/>
              </w:rPr>
              <w:t>Khachmaz</w:t>
            </w:r>
            <w:proofErr w:type="spellEnd"/>
          </w:p>
        </w:tc>
      </w:tr>
      <w:tr w:rsidR="00A6124A" w:rsidRPr="001A1561" w14:paraId="249F2396" w14:textId="77777777" w:rsidTr="00896214">
        <w:trPr>
          <w:cantSplit/>
          <w:trHeight w:val="20"/>
        </w:trPr>
        <w:tc>
          <w:tcPr>
            <w:tcW w:w="2335" w:type="dxa"/>
            <w:vAlign w:val="center"/>
          </w:tcPr>
          <w:p w14:paraId="78FF74D9" w14:textId="77777777" w:rsidR="00A6124A" w:rsidRPr="001A1561" w:rsidRDefault="00A6124A" w:rsidP="00896214">
            <w:pPr>
              <w:spacing w:before="60" w:after="60"/>
              <w:jc w:val="left"/>
              <w:rPr>
                <w:noProof/>
              </w:rPr>
            </w:pPr>
            <w:r w:rsidRPr="001A1561">
              <w:rPr>
                <w:noProof/>
                <w:lang w:val="en-US"/>
              </w:rPr>
              <w:t>2333 (NDC)</w:t>
            </w:r>
          </w:p>
        </w:tc>
        <w:tc>
          <w:tcPr>
            <w:tcW w:w="1074" w:type="dxa"/>
            <w:vAlign w:val="center"/>
          </w:tcPr>
          <w:p w14:paraId="7B32B219" w14:textId="77777777" w:rsidR="00A6124A" w:rsidRPr="001A1561" w:rsidRDefault="00A6124A" w:rsidP="00896214">
            <w:pPr>
              <w:spacing w:before="60" w:after="60"/>
              <w:jc w:val="center"/>
              <w:rPr>
                <w:noProof/>
              </w:rPr>
            </w:pPr>
            <w:r>
              <w:rPr>
                <w:color w:val="000000"/>
                <w:lang w:val="fr-FR"/>
              </w:rPr>
              <w:t>9</w:t>
            </w:r>
          </w:p>
        </w:tc>
        <w:tc>
          <w:tcPr>
            <w:tcW w:w="1122" w:type="dxa"/>
            <w:vAlign w:val="center"/>
          </w:tcPr>
          <w:p w14:paraId="62E7604B" w14:textId="77777777" w:rsidR="00A6124A" w:rsidRPr="001A1561" w:rsidRDefault="00A6124A" w:rsidP="00896214">
            <w:pPr>
              <w:spacing w:before="60" w:after="60"/>
              <w:jc w:val="center"/>
              <w:rPr>
                <w:noProof/>
              </w:rPr>
            </w:pPr>
            <w:r>
              <w:rPr>
                <w:color w:val="000000"/>
                <w:lang w:val="fr-FR"/>
              </w:rPr>
              <w:t>9</w:t>
            </w:r>
          </w:p>
        </w:tc>
        <w:tc>
          <w:tcPr>
            <w:tcW w:w="3261" w:type="dxa"/>
          </w:tcPr>
          <w:p w14:paraId="6165F6C9" w14:textId="77777777" w:rsidR="00A6124A" w:rsidRPr="00C354E8" w:rsidRDefault="00A6124A" w:rsidP="00896214">
            <w:pPr>
              <w:spacing w:before="60" w:after="60"/>
              <w:jc w:val="left"/>
              <w:rPr>
                <w:noProof/>
                <w:lang w:val="fr-CH"/>
              </w:rPr>
            </w:pPr>
            <w:r>
              <w:rPr>
                <w:color w:val="000000"/>
                <w:lang w:val="fr-FR"/>
              </w:rPr>
              <w:t>Numéro géographique pour le RTPC</w:t>
            </w:r>
          </w:p>
        </w:tc>
        <w:tc>
          <w:tcPr>
            <w:tcW w:w="2409" w:type="dxa"/>
          </w:tcPr>
          <w:p w14:paraId="1FB9592F" w14:textId="77777777" w:rsidR="00A6124A" w:rsidRPr="001A1561" w:rsidRDefault="00A6124A" w:rsidP="00896214">
            <w:pPr>
              <w:spacing w:before="60" w:after="60"/>
              <w:jc w:val="left"/>
              <w:rPr>
                <w:noProof/>
              </w:rPr>
            </w:pPr>
            <w:r>
              <w:rPr>
                <w:color w:val="000000"/>
                <w:lang w:val="fr-FR"/>
              </w:rPr>
              <w:t>Guba</w:t>
            </w:r>
          </w:p>
        </w:tc>
      </w:tr>
      <w:tr w:rsidR="00A6124A" w:rsidRPr="001A1561" w14:paraId="66D82211" w14:textId="77777777" w:rsidTr="00896214">
        <w:trPr>
          <w:cantSplit/>
          <w:trHeight w:val="20"/>
        </w:trPr>
        <w:tc>
          <w:tcPr>
            <w:tcW w:w="2335" w:type="dxa"/>
            <w:vAlign w:val="center"/>
          </w:tcPr>
          <w:p w14:paraId="0824FE39" w14:textId="77777777" w:rsidR="00A6124A" w:rsidRPr="001A1561" w:rsidRDefault="00A6124A" w:rsidP="00896214">
            <w:pPr>
              <w:spacing w:before="60" w:after="60"/>
              <w:jc w:val="left"/>
              <w:rPr>
                <w:noProof/>
              </w:rPr>
            </w:pPr>
            <w:r w:rsidRPr="001A1561">
              <w:rPr>
                <w:noProof/>
                <w:lang w:val="en-US"/>
              </w:rPr>
              <w:t>2335 (NDC)</w:t>
            </w:r>
          </w:p>
        </w:tc>
        <w:tc>
          <w:tcPr>
            <w:tcW w:w="1074" w:type="dxa"/>
            <w:vAlign w:val="center"/>
          </w:tcPr>
          <w:p w14:paraId="0E398430" w14:textId="77777777" w:rsidR="00A6124A" w:rsidRPr="001A1561" w:rsidRDefault="00A6124A" w:rsidP="00896214">
            <w:pPr>
              <w:spacing w:before="60" w:after="60"/>
              <w:jc w:val="center"/>
              <w:rPr>
                <w:noProof/>
              </w:rPr>
            </w:pPr>
            <w:r>
              <w:rPr>
                <w:color w:val="000000"/>
                <w:lang w:val="fr-FR"/>
              </w:rPr>
              <w:t>9</w:t>
            </w:r>
          </w:p>
        </w:tc>
        <w:tc>
          <w:tcPr>
            <w:tcW w:w="1122" w:type="dxa"/>
            <w:vAlign w:val="center"/>
          </w:tcPr>
          <w:p w14:paraId="4F90D0BF" w14:textId="77777777" w:rsidR="00A6124A" w:rsidRPr="001A1561" w:rsidRDefault="00A6124A" w:rsidP="00896214">
            <w:pPr>
              <w:spacing w:before="60" w:after="60"/>
              <w:jc w:val="center"/>
              <w:rPr>
                <w:noProof/>
              </w:rPr>
            </w:pPr>
            <w:r>
              <w:rPr>
                <w:color w:val="000000"/>
                <w:lang w:val="fr-FR"/>
              </w:rPr>
              <w:t>9</w:t>
            </w:r>
          </w:p>
        </w:tc>
        <w:tc>
          <w:tcPr>
            <w:tcW w:w="3261" w:type="dxa"/>
          </w:tcPr>
          <w:p w14:paraId="01A508C8" w14:textId="77777777" w:rsidR="00A6124A" w:rsidRPr="00C354E8" w:rsidRDefault="00A6124A" w:rsidP="00896214">
            <w:pPr>
              <w:spacing w:before="60" w:after="60"/>
              <w:jc w:val="left"/>
              <w:rPr>
                <w:noProof/>
                <w:lang w:val="fr-CH"/>
              </w:rPr>
            </w:pPr>
            <w:r>
              <w:rPr>
                <w:color w:val="000000"/>
                <w:lang w:val="fr-FR"/>
              </w:rPr>
              <w:t>Numéro géographique pour le RTPC</w:t>
            </w:r>
          </w:p>
        </w:tc>
        <w:tc>
          <w:tcPr>
            <w:tcW w:w="2409" w:type="dxa"/>
          </w:tcPr>
          <w:p w14:paraId="334E8885" w14:textId="77777777" w:rsidR="00A6124A" w:rsidRPr="001A1561" w:rsidRDefault="00A6124A" w:rsidP="00896214">
            <w:pPr>
              <w:spacing w:before="60" w:after="60"/>
              <w:jc w:val="left"/>
              <w:rPr>
                <w:noProof/>
              </w:rPr>
            </w:pPr>
            <w:proofErr w:type="spellStart"/>
            <w:r>
              <w:rPr>
                <w:color w:val="000000"/>
                <w:lang w:val="fr-FR"/>
              </w:rPr>
              <w:t>Shabran</w:t>
            </w:r>
            <w:proofErr w:type="spellEnd"/>
          </w:p>
        </w:tc>
      </w:tr>
      <w:tr w:rsidR="00A6124A" w:rsidRPr="001A1561" w14:paraId="33E25276" w14:textId="77777777" w:rsidTr="00896214">
        <w:trPr>
          <w:cantSplit/>
          <w:trHeight w:val="20"/>
        </w:trPr>
        <w:tc>
          <w:tcPr>
            <w:tcW w:w="2335" w:type="dxa"/>
            <w:vAlign w:val="center"/>
          </w:tcPr>
          <w:p w14:paraId="0C9FE405" w14:textId="77777777" w:rsidR="00A6124A" w:rsidRPr="001A1561" w:rsidRDefault="00A6124A" w:rsidP="00896214">
            <w:pPr>
              <w:spacing w:before="60" w:after="60"/>
              <w:jc w:val="left"/>
              <w:rPr>
                <w:noProof/>
              </w:rPr>
            </w:pPr>
            <w:r w:rsidRPr="001A1561">
              <w:rPr>
                <w:noProof/>
                <w:lang w:val="en-US"/>
              </w:rPr>
              <w:t>2338 (NDC)</w:t>
            </w:r>
          </w:p>
        </w:tc>
        <w:tc>
          <w:tcPr>
            <w:tcW w:w="1074" w:type="dxa"/>
            <w:vAlign w:val="center"/>
          </w:tcPr>
          <w:p w14:paraId="6CFB5CF2" w14:textId="77777777" w:rsidR="00A6124A" w:rsidRPr="001A1561" w:rsidRDefault="00A6124A" w:rsidP="00896214">
            <w:pPr>
              <w:spacing w:before="60" w:after="60"/>
              <w:jc w:val="center"/>
              <w:rPr>
                <w:noProof/>
              </w:rPr>
            </w:pPr>
            <w:r>
              <w:rPr>
                <w:color w:val="000000"/>
                <w:lang w:val="fr-FR"/>
              </w:rPr>
              <w:t>9</w:t>
            </w:r>
          </w:p>
        </w:tc>
        <w:tc>
          <w:tcPr>
            <w:tcW w:w="1122" w:type="dxa"/>
            <w:vAlign w:val="center"/>
          </w:tcPr>
          <w:p w14:paraId="0229948C" w14:textId="77777777" w:rsidR="00A6124A" w:rsidRPr="001A1561" w:rsidRDefault="00A6124A" w:rsidP="00896214">
            <w:pPr>
              <w:spacing w:before="60" w:after="60"/>
              <w:jc w:val="center"/>
              <w:rPr>
                <w:noProof/>
              </w:rPr>
            </w:pPr>
            <w:r>
              <w:rPr>
                <w:color w:val="000000"/>
                <w:lang w:val="fr-FR"/>
              </w:rPr>
              <w:t>9</w:t>
            </w:r>
          </w:p>
        </w:tc>
        <w:tc>
          <w:tcPr>
            <w:tcW w:w="3261" w:type="dxa"/>
          </w:tcPr>
          <w:p w14:paraId="1034703E" w14:textId="77777777" w:rsidR="00A6124A" w:rsidRPr="00C354E8" w:rsidRDefault="00A6124A" w:rsidP="00896214">
            <w:pPr>
              <w:spacing w:before="60" w:after="60"/>
              <w:jc w:val="left"/>
              <w:rPr>
                <w:noProof/>
                <w:lang w:val="fr-CH"/>
              </w:rPr>
            </w:pPr>
            <w:r>
              <w:rPr>
                <w:color w:val="000000"/>
                <w:lang w:val="fr-FR"/>
              </w:rPr>
              <w:t>Numéro géographique pour le RTPC</w:t>
            </w:r>
          </w:p>
        </w:tc>
        <w:tc>
          <w:tcPr>
            <w:tcW w:w="2409" w:type="dxa"/>
          </w:tcPr>
          <w:p w14:paraId="46C2A28A" w14:textId="77777777" w:rsidR="00A6124A" w:rsidRPr="001A1561" w:rsidRDefault="00A6124A" w:rsidP="00896214">
            <w:pPr>
              <w:spacing w:before="60" w:after="60"/>
              <w:jc w:val="left"/>
              <w:rPr>
                <w:noProof/>
              </w:rPr>
            </w:pPr>
            <w:proofErr w:type="spellStart"/>
            <w:r>
              <w:rPr>
                <w:color w:val="000000"/>
                <w:lang w:val="fr-FR"/>
              </w:rPr>
              <w:t>Gusar</w:t>
            </w:r>
            <w:proofErr w:type="spellEnd"/>
          </w:p>
        </w:tc>
      </w:tr>
      <w:tr w:rsidR="00A6124A" w:rsidRPr="001A1561" w14:paraId="6767D359" w14:textId="77777777" w:rsidTr="00896214">
        <w:trPr>
          <w:cantSplit/>
        </w:trPr>
        <w:tc>
          <w:tcPr>
            <w:tcW w:w="2335" w:type="dxa"/>
            <w:vAlign w:val="center"/>
          </w:tcPr>
          <w:p w14:paraId="0C8259E7" w14:textId="77777777" w:rsidR="00A6124A" w:rsidRPr="001A1561" w:rsidRDefault="00A6124A" w:rsidP="00896214">
            <w:pPr>
              <w:spacing w:before="60" w:after="60"/>
              <w:jc w:val="left"/>
              <w:rPr>
                <w:noProof/>
              </w:rPr>
            </w:pPr>
            <w:r w:rsidRPr="001A1561">
              <w:rPr>
                <w:noProof/>
                <w:lang w:val="en-US"/>
              </w:rPr>
              <w:t>2420 (NDC)</w:t>
            </w:r>
          </w:p>
        </w:tc>
        <w:tc>
          <w:tcPr>
            <w:tcW w:w="1074" w:type="dxa"/>
            <w:vAlign w:val="center"/>
          </w:tcPr>
          <w:p w14:paraId="7FBFAF02" w14:textId="77777777" w:rsidR="00A6124A" w:rsidRPr="001A1561" w:rsidRDefault="00A6124A" w:rsidP="00896214">
            <w:pPr>
              <w:spacing w:before="60" w:after="60"/>
              <w:jc w:val="center"/>
              <w:rPr>
                <w:noProof/>
              </w:rPr>
            </w:pPr>
            <w:r>
              <w:rPr>
                <w:color w:val="000000"/>
                <w:lang w:val="fr-FR"/>
              </w:rPr>
              <w:t>9</w:t>
            </w:r>
          </w:p>
        </w:tc>
        <w:tc>
          <w:tcPr>
            <w:tcW w:w="1122" w:type="dxa"/>
            <w:vAlign w:val="center"/>
          </w:tcPr>
          <w:p w14:paraId="77A9D37D" w14:textId="77777777" w:rsidR="00A6124A" w:rsidRPr="001A1561" w:rsidRDefault="00A6124A" w:rsidP="00896214">
            <w:pPr>
              <w:spacing w:before="60" w:after="60"/>
              <w:jc w:val="center"/>
              <w:rPr>
                <w:noProof/>
              </w:rPr>
            </w:pPr>
            <w:r>
              <w:rPr>
                <w:color w:val="000000"/>
                <w:lang w:val="fr-FR"/>
              </w:rPr>
              <w:t>9</w:t>
            </w:r>
          </w:p>
        </w:tc>
        <w:tc>
          <w:tcPr>
            <w:tcW w:w="3261" w:type="dxa"/>
          </w:tcPr>
          <w:p w14:paraId="492354AD" w14:textId="77777777" w:rsidR="00A6124A" w:rsidRPr="00C354E8" w:rsidRDefault="00A6124A" w:rsidP="00896214">
            <w:pPr>
              <w:spacing w:before="60" w:after="60"/>
              <w:jc w:val="left"/>
              <w:rPr>
                <w:noProof/>
                <w:lang w:val="fr-CH"/>
              </w:rPr>
            </w:pPr>
            <w:r>
              <w:rPr>
                <w:color w:val="000000"/>
                <w:lang w:val="fr-FR"/>
              </w:rPr>
              <w:t>Numéro géographique pour le RTPC</w:t>
            </w:r>
          </w:p>
        </w:tc>
        <w:tc>
          <w:tcPr>
            <w:tcW w:w="2409" w:type="dxa"/>
          </w:tcPr>
          <w:p w14:paraId="6B744AD6" w14:textId="77777777" w:rsidR="00A6124A" w:rsidRPr="001A1561" w:rsidRDefault="00A6124A" w:rsidP="00896214">
            <w:pPr>
              <w:spacing w:before="60" w:after="60"/>
              <w:jc w:val="left"/>
              <w:rPr>
                <w:noProof/>
              </w:rPr>
            </w:pPr>
            <w:proofErr w:type="spellStart"/>
            <w:r>
              <w:rPr>
                <w:color w:val="000000"/>
                <w:lang w:val="fr-FR"/>
              </w:rPr>
              <w:t>Gabala</w:t>
            </w:r>
            <w:proofErr w:type="spellEnd"/>
          </w:p>
        </w:tc>
      </w:tr>
      <w:tr w:rsidR="00A6124A" w:rsidRPr="001A1561" w14:paraId="2BA5F7B1" w14:textId="77777777" w:rsidTr="00896214">
        <w:trPr>
          <w:cantSplit/>
        </w:trPr>
        <w:tc>
          <w:tcPr>
            <w:tcW w:w="2335" w:type="dxa"/>
            <w:vAlign w:val="center"/>
          </w:tcPr>
          <w:p w14:paraId="1523F4D8" w14:textId="77777777" w:rsidR="00A6124A" w:rsidRPr="001A1561" w:rsidRDefault="00A6124A" w:rsidP="00896214">
            <w:pPr>
              <w:spacing w:before="60" w:after="60"/>
              <w:jc w:val="left"/>
              <w:rPr>
                <w:noProof/>
              </w:rPr>
            </w:pPr>
            <w:r w:rsidRPr="001A1561">
              <w:rPr>
                <w:noProof/>
                <w:lang w:val="en-US"/>
              </w:rPr>
              <w:t>2421 (NDC)</w:t>
            </w:r>
          </w:p>
        </w:tc>
        <w:tc>
          <w:tcPr>
            <w:tcW w:w="1074" w:type="dxa"/>
            <w:vAlign w:val="center"/>
          </w:tcPr>
          <w:p w14:paraId="1F74D172" w14:textId="77777777" w:rsidR="00A6124A" w:rsidRPr="001A1561" w:rsidRDefault="00A6124A" w:rsidP="00896214">
            <w:pPr>
              <w:spacing w:before="60" w:after="60"/>
              <w:jc w:val="center"/>
              <w:rPr>
                <w:noProof/>
              </w:rPr>
            </w:pPr>
            <w:r>
              <w:rPr>
                <w:color w:val="000000"/>
                <w:lang w:val="fr-FR"/>
              </w:rPr>
              <w:t>9</w:t>
            </w:r>
          </w:p>
        </w:tc>
        <w:tc>
          <w:tcPr>
            <w:tcW w:w="1122" w:type="dxa"/>
            <w:vAlign w:val="center"/>
          </w:tcPr>
          <w:p w14:paraId="5F93C71F" w14:textId="77777777" w:rsidR="00A6124A" w:rsidRPr="001A1561" w:rsidRDefault="00A6124A" w:rsidP="00896214">
            <w:pPr>
              <w:spacing w:before="60" w:after="60"/>
              <w:jc w:val="center"/>
              <w:rPr>
                <w:noProof/>
              </w:rPr>
            </w:pPr>
            <w:r>
              <w:rPr>
                <w:color w:val="000000"/>
                <w:lang w:val="fr-FR"/>
              </w:rPr>
              <w:t>9</w:t>
            </w:r>
          </w:p>
        </w:tc>
        <w:tc>
          <w:tcPr>
            <w:tcW w:w="3261" w:type="dxa"/>
          </w:tcPr>
          <w:p w14:paraId="434ADFC1" w14:textId="77777777" w:rsidR="00A6124A" w:rsidRPr="00C354E8" w:rsidRDefault="00A6124A" w:rsidP="00896214">
            <w:pPr>
              <w:spacing w:before="60" w:after="60"/>
              <w:jc w:val="left"/>
              <w:rPr>
                <w:noProof/>
                <w:lang w:val="fr-CH"/>
              </w:rPr>
            </w:pPr>
            <w:r>
              <w:rPr>
                <w:color w:val="000000"/>
                <w:lang w:val="fr-FR"/>
              </w:rPr>
              <w:t>Numéro géographique pour le RTPC</w:t>
            </w:r>
          </w:p>
        </w:tc>
        <w:tc>
          <w:tcPr>
            <w:tcW w:w="2409" w:type="dxa"/>
          </w:tcPr>
          <w:p w14:paraId="2A76D3BE" w14:textId="77777777" w:rsidR="00A6124A" w:rsidRPr="001A1561" w:rsidRDefault="00A6124A" w:rsidP="00896214">
            <w:pPr>
              <w:spacing w:before="60" w:after="60"/>
              <w:jc w:val="left"/>
              <w:rPr>
                <w:noProof/>
              </w:rPr>
            </w:pPr>
            <w:r>
              <w:rPr>
                <w:color w:val="000000"/>
                <w:lang w:val="fr-FR"/>
              </w:rPr>
              <w:t>Oghuz</w:t>
            </w:r>
          </w:p>
        </w:tc>
      </w:tr>
      <w:tr w:rsidR="00A6124A" w:rsidRPr="001A1561" w14:paraId="44833A59" w14:textId="77777777" w:rsidTr="00896214">
        <w:trPr>
          <w:cantSplit/>
        </w:trPr>
        <w:tc>
          <w:tcPr>
            <w:tcW w:w="2335" w:type="dxa"/>
            <w:vAlign w:val="center"/>
          </w:tcPr>
          <w:p w14:paraId="191C08B6" w14:textId="77777777" w:rsidR="00A6124A" w:rsidRPr="001A1561" w:rsidRDefault="00A6124A" w:rsidP="00896214">
            <w:pPr>
              <w:spacing w:before="60" w:after="60"/>
              <w:jc w:val="left"/>
              <w:rPr>
                <w:noProof/>
              </w:rPr>
            </w:pPr>
            <w:r w:rsidRPr="001A1561">
              <w:rPr>
                <w:noProof/>
                <w:lang w:val="en-US"/>
              </w:rPr>
              <w:t>2422 (NDC)</w:t>
            </w:r>
          </w:p>
        </w:tc>
        <w:tc>
          <w:tcPr>
            <w:tcW w:w="1074" w:type="dxa"/>
            <w:vAlign w:val="center"/>
          </w:tcPr>
          <w:p w14:paraId="6386E590" w14:textId="77777777" w:rsidR="00A6124A" w:rsidRPr="001A1561" w:rsidRDefault="00A6124A" w:rsidP="00896214">
            <w:pPr>
              <w:spacing w:before="60" w:after="60"/>
              <w:jc w:val="center"/>
              <w:rPr>
                <w:noProof/>
              </w:rPr>
            </w:pPr>
            <w:r>
              <w:rPr>
                <w:color w:val="000000"/>
                <w:lang w:val="fr-FR"/>
              </w:rPr>
              <w:t>9</w:t>
            </w:r>
          </w:p>
        </w:tc>
        <w:tc>
          <w:tcPr>
            <w:tcW w:w="1122" w:type="dxa"/>
            <w:vAlign w:val="center"/>
          </w:tcPr>
          <w:p w14:paraId="4921AF09" w14:textId="77777777" w:rsidR="00A6124A" w:rsidRPr="001A1561" w:rsidRDefault="00A6124A" w:rsidP="00896214">
            <w:pPr>
              <w:spacing w:before="60" w:after="60"/>
              <w:jc w:val="center"/>
              <w:rPr>
                <w:noProof/>
              </w:rPr>
            </w:pPr>
            <w:r>
              <w:rPr>
                <w:color w:val="000000"/>
                <w:lang w:val="fr-FR"/>
              </w:rPr>
              <w:t>9</w:t>
            </w:r>
          </w:p>
        </w:tc>
        <w:tc>
          <w:tcPr>
            <w:tcW w:w="3261" w:type="dxa"/>
          </w:tcPr>
          <w:p w14:paraId="2C44D16D" w14:textId="77777777" w:rsidR="00A6124A" w:rsidRPr="00C354E8" w:rsidRDefault="00A6124A" w:rsidP="00896214">
            <w:pPr>
              <w:spacing w:before="60" w:after="60"/>
              <w:jc w:val="left"/>
              <w:rPr>
                <w:noProof/>
                <w:lang w:val="fr-CH"/>
              </w:rPr>
            </w:pPr>
            <w:r>
              <w:rPr>
                <w:color w:val="000000"/>
                <w:lang w:val="fr-FR"/>
              </w:rPr>
              <w:t>Numéro géographique pour le RTPC</w:t>
            </w:r>
          </w:p>
        </w:tc>
        <w:tc>
          <w:tcPr>
            <w:tcW w:w="2409" w:type="dxa"/>
          </w:tcPr>
          <w:p w14:paraId="6722FE50" w14:textId="77777777" w:rsidR="00A6124A" w:rsidRPr="001A1561" w:rsidRDefault="00A6124A" w:rsidP="00896214">
            <w:pPr>
              <w:spacing w:before="60" w:after="60"/>
              <w:jc w:val="left"/>
              <w:rPr>
                <w:noProof/>
              </w:rPr>
            </w:pPr>
            <w:proofErr w:type="spellStart"/>
            <w:r>
              <w:rPr>
                <w:color w:val="000000"/>
                <w:lang w:val="fr-FR"/>
              </w:rPr>
              <w:t>Zagatala</w:t>
            </w:r>
            <w:proofErr w:type="spellEnd"/>
          </w:p>
        </w:tc>
      </w:tr>
      <w:tr w:rsidR="00A6124A" w:rsidRPr="001A1561" w14:paraId="759327E9" w14:textId="77777777" w:rsidTr="00896214">
        <w:trPr>
          <w:cantSplit/>
        </w:trPr>
        <w:tc>
          <w:tcPr>
            <w:tcW w:w="2335" w:type="dxa"/>
            <w:vAlign w:val="center"/>
          </w:tcPr>
          <w:p w14:paraId="796248C3" w14:textId="77777777" w:rsidR="00A6124A" w:rsidRPr="001A1561" w:rsidRDefault="00A6124A" w:rsidP="00896214">
            <w:pPr>
              <w:spacing w:before="60" w:after="60"/>
              <w:jc w:val="left"/>
              <w:rPr>
                <w:noProof/>
              </w:rPr>
            </w:pPr>
            <w:r w:rsidRPr="001A1561">
              <w:rPr>
                <w:noProof/>
                <w:lang w:val="en-US"/>
              </w:rPr>
              <w:t>2424 (NDC)</w:t>
            </w:r>
          </w:p>
        </w:tc>
        <w:tc>
          <w:tcPr>
            <w:tcW w:w="1074" w:type="dxa"/>
            <w:vAlign w:val="center"/>
          </w:tcPr>
          <w:p w14:paraId="4A8E5846" w14:textId="77777777" w:rsidR="00A6124A" w:rsidRPr="001A1561" w:rsidRDefault="00A6124A" w:rsidP="00896214">
            <w:pPr>
              <w:spacing w:before="60" w:after="60"/>
              <w:jc w:val="center"/>
              <w:rPr>
                <w:noProof/>
              </w:rPr>
            </w:pPr>
            <w:r>
              <w:rPr>
                <w:color w:val="000000"/>
                <w:lang w:val="fr-FR"/>
              </w:rPr>
              <w:t>9</w:t>
            </w:r>
          </w:p>
        </w:tc>
        <w:tc>
          <w:tcPr>
            <w:tcW w:w="1122" w:type="dxa"/>
            <w:vAlign w:val="center"/>
          </w:tcPr>
          <w:p w14:paraId="51DD63F3" w14:textId="77777777" w:rsidR="00A6124A" w:rsidRPr="001A1561" w:rsidRDefault="00A6124A" w:rsidP="00896214">
            <w:pPr>
              <w:spacing w:before="60" w:after="60"/>
              <w:jc w:val="center"/>
              <w:rPr>
                <w:noProof/>
              </w:rPr>
            </w:pPr>
            <w:r>
              <w:rPr>
                <w:color w:val="000000"/>
                <w:lang w:val="fr-FR"/>
              </w:rPr>
              <w:t>9</w:t>
            </w:r>
          </w:p>
        </w:tc>
        <w:tc>
          <w:tcPr>
            <w:tcW w:w="3261" w:type="dxa"/>
          </w:tcPr>
          <w:p w14:paraId="3550380C" w14:textId="77777777" w:rsidR="00A6124A" w:rsidRPr="00C354E8" w:rsidRDefault="00A6124A" w:rsidP="00896214">
            <w:pPr>
              <w:spacing w:before="60" w:after="60"/>
              <w:jc w:val="left"/>
              <w:rPr>
                <w:noProof/>
                <w:lang w:val="fr-CH"/>
              </w:rPr>
            </w:pPr>
            <w:r>
              <w:rPr>
                <w:color w:val="000000"/>
                <w:lang w:val="fr-FR"/>
              </w:rPr>
              <w:t>Numéro géographique pour le RTPC</w:t>
            </w:r>
          </w:p>
        </w:tc>
        <w:tc>
          <w:tcPr>
            <w:tcW w:w="2409" w:type="dxa"/>
          </w:tcPr>
          <w:p w14:paraId="6182E4DF" w14:textId="77777777" w:rsidR="00A6124A" w:rsidRPr="001A1561" w:rsidRDefault="00A6124A" w:rsidP="00896214">
            <w:pPr>
              <w:spacing w:before="60" w:after="60"/>
              <w:jc w:val="left"/>
              <w:rPr>
                <w:noProof/>
              </w:rPr>
            </w:pPr>
            <w:r>
              <w:rPr>
                <w:color w:val="000000"/>
                <w:lang w:val="fr-FR"/>
              </w:rPr>
              <w:t>Shaki</w:t>
            </w:r>
          </w:p>
        </w:tc>
      </w:tr>
      <w:tr w:rsidR="00A6124A" w:rsidRPr="001A1561" w14:paraId="768F4BF2" w14:textId="77777777" w:rsidTr="00896214">
        <w:trPr>
          <w:cantSplit/>
        </w:trPr>
        <w:tc>
          <w:tcPr>
            <w:tcW w:w="2335" w:type="dxa"/>
            <w:vAlign w:val="center"/>
          </w:tcPr>
          <w:p w14:paraId="296EFAE0" w14:textId="77777777" w:rsidR="00A6124A" w:rsidRPr="001A1561" w:rsidRDefault="00A6124A" w:rsidP="00896214">
            <w:pPr>
              <w:spacing w:before="60" w:after="60"/>
              <w:jc w:val="left"/>
              <w:rPr>
                <w:noProof/>
              </w:rPr>
            </w:pPr>
            <w:r w:rsidRPr="001A1561">
              <w:rPr>
                <w:noProof/>
                <w:lang w:val="en-US"/>
              </w:rPr>
              <w:t>2425 (NDC)</w:t>
            </w:r>
          </w:p>
        </w:tc>
        <w:tc>
          <w:tcPr>
            <w:tcW w:w="1074" w:type="dxa"/>
            <w:vAlign w:val="center"/>
          </w:tcPr>
          <w:p w14:paraId="219B2623" w14:textId="77777777" w:rsidR="00A6124A" w:rsidRPr="001A1561" w:rsidRDefault="00A6124A" w:rsidP="00896214">
            <w:pPr>
              <w:spacing w:before="60" w:after="60"/>
              <w:jc w:val="center"/>
              <w:rPr>
                <w:noProof/>
              </w:rPr>
            </w:pPr>
            <w:r>
              <w:rPr>
                <w:color w:val="000000"/>
                <w:lang w:val="fr-FR"/>
              </w:rPr>
              <w:t>9</w:t>
            </w:r>
          </w:p>
        </w:tc>
        <w:tc>
          <w:tcPr>
            <w:tcW w:w="1122" w:type="dxa"/>
            <w:vAlign w:val="center"/>
          </w:tcPr>
          <w:p w14:paraId="5812E07C" w14:textId="77777777" w:rsidR="00A6124A" w:rsidRPr="001A1561" w:rsidRDefault="00A6124A" w:rsidP="00896214">
            <w:pPr>
              <w:spacing w:before="60" w:after="60"/>
              <w:jc w:val="center"/>
              <w:rPr>
                <w:noProof/>
              </w:rPr>
            </w:pPr>
            <w:r>
              <w:rPr>
                <w:color w:val="000000"/>
                <w:lang w:val="fr-FR"/>
              </w:rPr>
              <w:t>9</w:t>
            </w:r>
          </w:p>
        </w:tc>
        <w:tc>
          <w:tcPr>
            <w:tcW w:w="3261" w:type="dxa"/>
          </w:tcPr>
          <w:p w14:paraId="673AD1BB" w14:textId="77777777" w:rsidR="00A6124A" w:rsidRPr="00C354E8" w:rsidRDefault="00A6124A" w:rsidP="00896214">
            <w:pPr>
              <w:spacing w:before="60" w:after="60"/>
              <w:jc w:val="left"/>
              <w:rPr>
                <w:noProof/>
                <w:lang w:val="fr-CH"/>
              </w:rPr>
            </w:pPr>
            <w:r>
              <w:rPr>
                <w:color w:val="000000"/>
                <w:lang w:val="fr-FR"/>
              </w:rPr>
              <w:t>Numéro géographique pour le RTPC</w:t>
            </w:r>
          </w:p>
        </w:tc>
        <w:tc>
          <w:tcPr>
            <w:tcW w:w="2409" w:type="dxa"/>
          </w:tcPr>
          <w:p w14:paraId="568CE739" w14:textId="77777777" w:rsidR="00A6124A" w:rsidRPr="001A1561" w:rsidRDefault="00A6124A" w:rsidP="00896214">
            <w:pPr>
              <w:spacing w:before="60" w:after="60"/>
              <w:jc w:val="left"/>
              <w:rPr>
                <w:noProof/>
              </w:rPr>
            </w:pPr>
            <w:r>
              <w:rPr>
                <w:color w:val="000000"/>
                <w:lang w:val="fr-FR"/>
              </w:rPr>
              <w:t>Gakh</w:t>
            </w:r>
          </w:p>
        </w:tc>
      </w:tr>
      <w:tr w:rsidR="00A6124A" w:rsidRPr="001A1561" w14:paraId="10D98473" w14:textId="77777777" w:rsidTr="00896214">
        <w:trPr>
          <w:cantSplit/>
        </w:trPr>
        <w:tc>
          <w:tcPr>
            <w:tcW w:w="2335" w:type="dxa"/>
            <w:vAlign w:val="center"/>
          </w:tcPr>
          <w:p w14:paraId="726185BC" w14:textId="77777777" w:rsidR="00A6124A" w:rsidRPr="001A1561" w:rsidRDefault="00A6124A" w:rsidP="00896214">
            <w:pPr>
              <w:spacing w:before="60" w:after="60"/>
              <w:jc w:val="left"/>
              <w:rPr>
                <w:noProof/>
              </w:rPr>
            </w:pPr>
            <w:r w:rsidRPr="001A1561">
              <w:rPr>
                <w:noProof/>
                <w:lang w:val="en-US"/>
              </w:rPr>
              <w:t>2427 (NDC)</w:t>
            </w:r>
          </w:p>
        </w:tc>
        <w:tc>
          <w:tcPr>
            <w:tcW w:w="1074" w:type="dxa"/>
            <w:vAlign w:val="center"/>
          </w:tcPr>
          <w:p w14:paraId="22548332" w14:textId="77777777" w:rsidR="00A6124A" w:rsidRPr="001A1561" w:rsidRDefault="00A6124A" w:rsidP="00896214">
            <w:pPr>
              <w:spacing w:before="60" w:after="60"/>
              <w:jc w:val="center"/>
              <w:rPr>
                <w:noProof/>
              </w:rPr>
            </w:pPr>
            <w:r>
              <w:rPr>
                <w:color w:val="000000"/>
                <w:lang w:val="fr-FR"/>
              </w:rPr>
              <w:t>9</w:t>
            </w:r>
          </w:p>
        </w:tc>
        <w:tc>
          <w:tcPr>
            <w:tcW w:w="1122" w:type="dxa"/>
            <w:vAlign w:val="center"/>
          </w:tcPr>
          <w:p w14:paraId="1F39DF6C" w14:textId="77777777" w:rsidR="00A6124A" w:rsidRPr="001A1561" w:rsidRDefault="00A6124A" w:rsidP="00896214">
            <w:pPr>
              <w:spacing w:before="60" w:after="60"/>
              <w:jc w:val="center"/>
              <w:rPr>
                <w:noProof/>
              </w:rPr>
            </w:pPr>
            <w:r>
              <w:rPr>
                <w:color w:val="000000"/>
                <w:lang w:val="fr-FR"/>
              </w:rPr>
              <w:t>9</w:t>
            </w:r>
          </w:p>
        </w:tc>
        <w:tc>
          <w:tcPr>
            <w:tcW w:w="3261" w:type="dxa"/>
          </w:tcPr>
          <w:p w14:paraId="0A3CE5F0" w14:textId="77777777" w:rsidR="00A6124A" w:rsidRPr="00C354E8" w:rsidRDefault="00A6124A" w:rsidP="00896214">
            <w:pPr>
              <w:spacing w:before="60" w:after="60"/>
              <w:jc w:val="left"/>
              <w:rPr>
                <w:noProof/>
                <w:lang w:val="fr-CH"/>
              </w:rPr>
            </w:pPr>
            <w:r>
              <w:rPr>
                <w:color w:val="000000"/>
                <w:lang w:val="fr-FR"/>
              </w:rPr>
              <w:t>Numéro géographique pour le RTPC</w:t>
            </w:r>
          </w:p>
        </w:tc>
        <w:tc>
          <w:tcPr>
            <w:tcW w:w="2409" w:type="dxa"/>
          </w:tcPr>
          <w:p w14:paraId="5D4DE866" w14:textId="77777777" w:rsidR="00A6124A" w:rsidRPr="001A1561" w:rsidRDefault="00A6124A" w:rsidP="00896214">
            <w:pPr>
              <w:spacing w:before="60" w:after="60"/>
              <w:jc w:val="left"/>
              <w:rPr>
                <w:noProof/>
              </w:rPr>
            </w:pPr>
            <w:proofErr w:type="spellStart"/>
            <w:r>
              <w:rPr>
                <w:color w:val="000000"/>
                <w:lang w:val="fr-FR"/>
              </w:rPr>
              <w:t>Mingachevir</w:t>
            </w:r>
            <w:proofErr w:type="spellEnd"/>
          </w:p>
        </w:tc>
      </w:tr>
      <w:tr w:rsidR="00A6124A" w:rsidRPr="001A1561" w14:paraId="6F857D5A" w14:textId="77777777" w:rsidTr="00896214">
        <w:trPr>
          <w:cantSplit/>
        </w:trPr>
        <w:tc>
          <w:tcPr>
            <w:tcW w:w="2335" w:type="dxa"/>
            <w:vAlign w:val="center"/>
          </w:tcPr>
          <w:p w14:paraId="03BAD8C4" w14:textId="77777777" w:rsidR="00A6124A" w:rsidRPr="001A1561" w:rsidRDefault="00A6124A" w:rsidP="00896214">
            <w:pPr>
              <w:spacing w:before="60" w:after="60"/>
              <w:jc w:val="left"/>
              <w:rPr>
                <w:noProof/>
              </w:rPr>
            </w:pPr>
            <w:r w:rsidRPr="001A1561">
              <w:rPr>
                <w:noProof/>
                <w:lang w:val="en-US"/>
              </w:rPr>
              <w:t>2429 (NDC)</w:t>
            </w:r>
          </w:p>
        </w:tc>
        <w:tc>
          <w:tcPr>
            <w:tcW w:w="1074" w:type="dxa"/>
            <w:vAlign w:val="center"/>
          </w:tcPr>
          <w:p w14:paraId="321A9864" w14:textId="77777777" w:rsidR="00A6124A" w:rsidRPr="001A1561" w:rsidRDefault="00A6124A" w:rsidP="00896214">
            <w:pPr>
              <w:spacing w:before="60" w:after="60"/>
              <w:jc w:val="center"/>
              <w:rPr>
                <w:noProof/>
              </w:rPr>
            </w:pPr>
            <w:r>
              <w:rPr>
                <w:color w:val="000000"/>
                <w:lang w:val="fr-FR"/>
              </w:rPr>
              <w:t>9</w:t>
            </w:r>
          </w:p>
        </w:tc>
        <w:tc>
          <w:tcPr>
            <w:tcW w:w="1122" w:type="dxa"/>
            <w:vAlign w:val="center"/>
          </w:tcPr>
          <w:p w14:paraId="41550F37" w14:textId="77777777" w:rsidR="00A6124A" w:rsidRPr="001A1561" w:rsidRDefault="00A6124A" w:rsidP="00896214">
            <w:pPr>
              <w:spacing w:before="60" w:after="60"/>
              <w:jc w:val="center"/>
              <w:rPr>
                <w:noProof/>
              </w:rPr>
            </w:pPr>
            <w:r>
              <w:rPr>
                <w:color w:val="000000"/>
                <w:lang w:val="fr-FR"/>
              </w:rPr>
              <w:t>9</w:t>
            </w:r>
          </w:p>
        </w:tc>
        <w:tc>
          <w:tcPr>
            <w:tcW w:w="3261" w:type="dxa"/>
          </w:tcPr>
          <w:p w14:paraId="7735977B" w14:textId="77777777" w:rsidR="00A6124A" w:rsidRPr="00C354E8" w:rsidRDefault="00A6124A" w:rsidP="00896214">
            <w:pPr>
              <w:spacing w:before="60" w:after="60"/>
              <w:jc w:val="left"/>
              <w:rPr>
                <w:noProof/>
                <w:lang w:val="fr-CH"/>
              </w:rPr>
            </w:pPr>
            <w:r>
              <w:rPr>
                <w:color w:val="000000"/>
                <w:lang w:val="fr-FR"/>
              </w:rPr>
              <w:t>Numéro géographique pour le RTPC</w:t>
            </w:r>
          </w:p>
        </w:tc>
        <w:tc>
          <w:tcPr>
            <w:tcW w:w="2409" w:type="dxa"/>
          </w:tcPr>
          <w:p w14:paraId="5E01361A" w14:textId="77777777" w:rsidR="00A6124A" w:rsidRPr="001A1561" w:rsidRDefault="00A6124A" w:rsidP="00896214">
            <w:pPr>
              <w:spacing w:before="60" w:after="60"/>
              <w:jc w:val="left"/>
              <w:rPr>
                <w:noProof/>
              </w:rPr>
            </w:pPr>
            <w:proofErr w:type="spellStart"/>
            <w:r>
              <w:rPr>
                <w:color w:val="000000"/>
                <w:lang w:val="fr-FR"/>
              </w:rPr>
              <w:t>Balakan</w:t>
            </w:r>
            <w:proofErr w:type="spellEnd"/>
          </w:p>
        </w:tc>
      </w:tr>
      <w:tr w:rsidR="00A6124A" w:rsidRPr="001A1561" w14:paraId="65D0B57F" w14:textId="77777777" w:rsidTr="00896214">
        <w:trPr>
          <w:cantSplit/>
        </w:trPr>
        <w:tc>
          <w:tcPr>
            <w:tcW w:w="2335" w:type="dxa"/>
            <w:vAlign w:val="center"/>
          </w:tcPr>
          <w:p w14:paraId="6F26D3D6" w14:textId="77777777" w:rsidR="00A6124A" w:rsidRPr="001A1561" w:rsidRDefault="00A6124A" w:rsidP="00896214">
            <w:pPr>
              <w:spacing w:before="60" w:after="60"/>
              <w:jc w:val="left"/>
              <w:rPr>
                <w:noProof/>
              </w:rPr>
            </w:pPr>
            <w:r w:rsidRPr="001A1561">
              <w:rPr>
                <w:noProof/>
                <w:lang w:val="en-US"/>
              </w:rPr>
              <w:t>2520 (NDC)</w:t>
            </w:r>
          </w:p>
        </w:tc>
        <w:tc>
          <w:tcPr>
            <w:tcW w:w="1074" w:type="dxa"/>
            <w:vAlign w:val="center"/>
          </w:tcPr>
          <w:p w14:paraId="3F99B98B" w14:textId="77777777" w:rsidR="00A6124A" w:rsidRPr="001A1561" w:rsidRDefault="00A6124A" w:rsidP="00896214">
            <w:pPr>
              <w:spacing w:before="60" w:after="60"/>
              <w:jc w:val="center"/>
              <w:rPr>
                <w:noProof/>
              </w:rPr>
            </w:pPr>
            <w:r>
              <w:rPr>
                <w:color w:val="000000"/>
                <w:lang w:val="fr-FR"/>
              </w:rPr>
              <w:t>9</w:t>
            </w:r>
          </w:p>
        </w:tc>
        <w:tc>
          <w:tcPr>
            <w:tcW w:w="1122" w:type="dxa"/>
            <w:vAlign w:val="center"/>
          </w:tcPr>
          <w:p w14:paraId="076FECA1" w14:textId="77777777" w:rsidR="00A6124A" w:rsidRPr="001A1561" w:rsidRDefault="00A6124A" w:rsidP="00896214">
            <w:pPr>
              <w:spacing w:before="60" w:after="60"/>
              <w:jc w:val="center"/>
              <w:rPr>
                <w:noProof/>
              </w:rPr>
            </w:pPr>
            <w:r>
              <w:rPr>
                <w:color w:val="000000"/>
                <w:lang w:val="fr-FR"/>
              </w:rPr>
              <w:t>9</w:t>
            </w:r>
          </w:p>
        </w:tc>
        <w:tc>
          <w:tcPr>
            <w:tcW w:w="3261" w:type="dxa"/>
          </w:tcPr>
          <w:p w14:paraId="6BD59BE0" w14:textId="77777777" w:rsidR="00A6124A" w:rsidRPr="00C354E8" w:rsidRDefault="00A6124A" w:rsidP="00896214">
            <w:pPr>
              <w:spacing w:before="60" w:after="60"/>
              <w:jc w:val="left"/>
              <w:rPr>
                <w:noProof/>
                <w:lang w:val="fr-CH"/>
              </w:rPr>
            </w:pPr>
            <w:r>
              <w:rPr>
                <w:color w:val="000000"/>
                <w:lang w:val="fr-FR"/>
              </w:rPr>
              <w:t>Numéro géographique pour le RTPC</w:t>
            </w:r>
          </w:p>
        </w:tc>
        <w:tc>
          <w:tcPr>
            <w:tcW w:w="2409" w:type="dxa"/>
          </w:tcPr>
          <w:p w14:paraId="7CC9D3D6" w14:textId="77777777" w:rsidR="00A6124A" w:rsidRPr="001A1561" w:rsidRDefault="00A6124A" w:rsidP="00896214">
            <w:pPr>
              <w:spacing w:before="60" w:after="60"/>
              <w:jc w:val="left"/>
              <w:rPr>
                <w:noProof/>
              </w:rPr>
            </w:pPr>
            <w:proofErr w:type="spellStart"/>
            <w:r>
              <w:rPr>
                <w:color w:val="000000"/>
                <w:lang w:val="fr-FR"/>
              </w:rPr>
              <w:t>Yardimli</w:t>
            </w:r>
            <w:proofErr w:type="spellEnd"/>
          </w:p>
        </w:tc>
      </w:tr>
      <w:tr w:rsidR="00A6124A" w:rsidRPr="001A1561" w14:paraId="4BDF8AAF" w14:textId="77777777" w:rsidTr="00896214">
        <w:trPr>
          <w:cantSplit/>
        </w:trPr>
        <w:tc>
          <w:tcPr>
            <w:tcW w:w="2335" w:type="dxa"/>
            <w:vAlign w:val="center"/>
          </w:tcPr>
          <w:p w14:paraId="12CFB39D" w14:textId="77777777" w:rsidR="00A6124A" w:rsidRPr="001A1561" w:rsidRDefault="00A6124A" w:rsidP="00896214">
            <w:pPr>
              <w:spacing w:before="60" w:after="60"/>
              <w:jc w:val="left"/>
              <w:rPr>
                <w:noProof/>
              </w:rPr>
            </w:pPr>
            <w:r w:rsidRPr="001A1561">
              <w:rPr>
                <w:noProof/>
                <w:lang w:val="en-US"/>
              </w:rPr>
              <w:t>2521 (NDC)</w:t>
            </w:r>
          </w:p>
        </w:tc>
        <w:tc>
          <w:tcPr>
            <w:tcW w:w="1074" w:type="dxa"/>
            <w:vAlign w:val="center"/>
          </w:tcPr>
          <w:p w14:paraId="452A45C8" w14:textId="77777777" w:rsidR="00A6124A" w:rsidRPr="001A1561" w:rsidRDefault="00A6124A" w:rsidP="00896214">
            <w:pPr>
              <w:spacing w:before="60" w:after="60"/>
              <w:jc w:val="center"/>
              <w:rPr>
                <w:noProof/>
              </w:rPr>
            </w:pPr>
            <w:r>
              <w:rPr>
                <w:color w:val="000000"/>
                <w:lang w:val="fr-FR"/>
              </w:rPr>
              <w:t>9</w:t>
            </w:r>
          </w:p>
        </w:tc>
        <w:tc>
          <w:tcPr>
            <w:tcW w:w="1122" w:type="dxa"/>
            <w:vAlign w:val="center"/>
          </w:tcPr>
          <w:p w14:paraId="01C3E8E5" w14:textId="77777777" w:rsidR="00A6124A" w:rsidRPr="001A1561" w:rsidRDefault="00A6124A" w:rsidP="00896214">
            <w:pPr>
              <w:spacing w:before="60" w:after="60"/>
              <w:jc w:val="center"/>
              <w:rPr>
                <w:noProof/>
              </w:rPr>
            </w:pPr>
            <w:r>
              <w:rPr>
                <w:color w:val="000000"/>
                <w:lang w:val="fr-FR"/>
              </w:rPr>
              <w:t>9</w:t>
            </w:r>
          </w:p>
        </w:tc>
        <w:tc>
          <w:tcPr>
            <w:tcW w:w="3261" w:type="dxa"/>
          </w:tcPr>
          <w:p w14:paraId="53CA477F" w14:textId="77777777" w:rsidR="00A6124A" w:rsidRPr="00C354E8" w:rsidRDefault="00A6124A" w:rsidP="00896214">
            <w:pPr>
              <w:spacing w:before="60" w:after="60"/>
              <w:jc w:val="left"/>
              <w:rPr>
                <w:noProof/>
                <w:lang w:val="fr-CH"/>
              </w:rPr>
            </w:pPr>
            <w:r>
              <w:rPr>
                <w:color w:val="000000"/>
                <w:lang w:val="fr-FR"/>
              </w:rPr>
              <w:t>Numéro géographique pour le RTPC</w:t>
            </w:r>
          </w:p>
        </w:tc>
        <w:tc>
          <w:tcPr>
            <w:tcW w:w="2409" w:type="dxa"/>
          </w:tcPr>
          <w:p w14:paraId="1225B6B9" w14:textId="77777777" w:rsidR="00A6124A" w:rsidRPr="001A1561" w:rsidRDefault="00A6124A" w:rsidP="00896214">
            <w:pPr>
              <w:spacing w:before="60" w:after="60"/>
              <w:jc w:val="left"/>
              <w:rPr>
                <w:noProof/>
              </w:rPr>
            </w:pPr>
            <w:r>
              <w:rPr>
                <w:color w:val="000000"/>
                <w:lang w:val="fr-FR"/>
              </w:rPr>
              <w:t>Masalli</w:t>
            </w:r>
          </w:p>
        </w:tc>
      </w:tr>
      <w:tr w:rsidR="00A6124A" w:rsidRPr="001A1561" w14:paraId="3643A335" w14:textId="77777777" w:rsidTr="00896214">
        <w:trPr>
          <w:cantSplit/>
        </w:trPr>
        <w:tc>
          <w:tcPr>
            <w:tcW w:w="2335" w:type="dxa"/>
            <w:vAlign w:val="center"/>
          </w:tcPr>
          <w:p w14:paraId="59D82D3F" w14:textId="77777777" w:rsidR="00A6124A" w:rsidRPr="001A1561" w:rsidRDefault="00A6124A" w:rsidP="00896214">
            <w:pPr>
              <w:spacing w:before="60" w:after="60"/>
              <w:jc w:val="left"/>
              <w:rPr>
                <w:noProof/>
              </w:rPr>
            </w:pPr>
            <w:r w:rsidRPr="001A1561">
              <w:rPr>
                <w:noProof/>
                <w:lang w:val="en-US"/>
              </w:rPr>
              <w:t>2522 (NDC)</w:t>
            </w:r>
          </w:p>
        </w:tc>
        <w:tc>
          <w:tcPr>
            <w:tcW w:w="1074" w:type="dxa"/>
            <w:vAlign w:val="center"/>
          </w:tcPr>
          <w:p w14:paraId="554CA346" w14:textId="77777777" w:rsidR="00A6124A" w:rsidRPr="001A1561" w:rsidRDefault="00A6124A" w:rsidP="00896214">
            <w:pPr>
              <w:spacing w:before="60" w:after="60"/>
              <w:jc w:val="center"/>
              <w:rPr>
                <w:noProof/>
              </w:rPr>
            </w:pPr>
            <w:r>
              <w:rPr>
                <w:color w:val="000000"/>
                <w:lang w:val="fr-FR"/>
              </w:rPr>
              <w:t>9</w:t>
            </w:r>
          </w:p>
        </w:tc>
        <w:tc>
          <w:tcPr>
            <w:tcW w:w="1122" w:type="dxa"/>
            <w:vAlign w:val="center"/>
          </w:tcPr>
          <w:p w14:paraId="7820A904" w14:textId="77777777" w:rsidR="00A6124A" w:rsidRPr="001A1561" w:rsidRDefault="00A6124A" w:rsidP="00896214">
            <w:pPr>
              <w:spacing w:before="60" w:after="60"/>
              <w:jc w:val="center"/>
              <w:rPr>
                <w:noProof/>
              </w:rPr>
            </w:pPr>
            <w:r>
              <w:rPr>
                <w:color w:val="000000"/>
                <w:lang w:val="fr-FR"/>
              </w:rPr>
              <w:t>9</w:t>
            </w:r>
          </w:p>
        </w:tc>
        <w:tc>
          <w:tcPr>
            <w:tcW w:w="3261" w:type="dxa"/>
          </w:tcPr>
          <w:p w14:paraId="1800F092" w14:textId="77777777" w:rsidR="00A6124A" w:rsidRPr="00C354E8" w:rsidRDefault="00A6124A" w:rsidP="00896214">
            <w:pPr>
              <w:spacing w:before="60" w:after="60"/>
              <w:jc w:val="left"/>
              <w:rPr>
                <w:noProof/>
                <w:lang w:val="fr-CH"/>
              </w:rPr>
            </w:pPr>
            <w:r>
              <w:rPr>
                <w:color w:val="000000"/>
                <w:lang w:val="fr-FR"/>
              </w:rPr>
              <w:t>Numéro géographique pour le RTPC</w:t>
            </w:r>
          </w:p>
        </w:tc>
        <w:tc>
          <w:tcPr>
            <w:tcW w:w="2409" w:type="dxa"/>
          </w:tcPr>
          <w:p w14:paraId="7719DD17" w14:textId="77777777" w:rsidR="00A6124A" w:rsidRPr="001A1561" w:rsidRDefault="00A6124A" w:rsidP="00896214">
            <w:pPr>
              <w:spacing w:before="60" w:after="60"/>
              <w:jc w:val="left"/>
              <w:rPr>
                <w:noProof/>
              </w:rPr>
            </w:pPr>
            <w:r>
              <w:rPr>
                <w:color w:val="000000"/>
                <w:lang w:val="fr-FR"/>
              </w:rPr>
              <w:t>Astara</w:t>
            </w:r>
          </w:p>
        </w:tc>
      </w:tr>
      <w:tr w:rsidR="00A6124A" w:rsidRPr="001A1561" w14:paraId="35941CE7" w14:textId="77777777" w:rsidTr="00896214">
        <w:trPr>
          <w:cantSplit/>
        </w:trPr>
        <w:tc>
          <w:tcPr>
            <w:tcW w:w="2335" w:type="dxa"/>
            <w:vAlign w:val="center"/>
          </w:tcPr>
          <w:p w14:paraId="5BD8F8CD" w14:textId="77777777" w:rsidR="00A6124A" w:rsidRPr="001A1561" w:rsidRDefault="00A6124A" w:rsidP="00896214">
            <w:pPr>
              <w:spacing w:before="60" w:after="60"/>
              <w:jc w:val="left"/>
              <w:rPr>
                <w:noProof/>
              </w:rPr>
            </w:pPr>
            <w:r w:rsidRPr="001A1561">
              <w:rPr>
                <w:noProof/>
                <w:lang w:val="en-US"/>
              </w:rPr>
              <w:t>2524 (NDC)</w:t>
            </w:r>
          </w:p>
        </w:tc>
        <w:tc>
          <w:tcPr>
            <w:tcW w:w="1074" w:type="dxa"/>
            <w:vAlign w:val="center"/>
          </w:tcPr>
          <w:p w14:paraId="2DCDB46E" w14:textId="77777777" w:rsidR="00A6124A" w:rsidRPr="001A1561" w:rsidRDefault="00A6124A" w:rsidP="00896214">
            <w:pPr>
              <w:spacing w:before="60" w:after="60"/>
              <w:jc w:val="center"/>
              <w:rPr>
                <w:noProof/>
              </w:rPr>
            </w:pPr>
            <w:r>
              <w:rPr>
                <w:color w:val="000000"/>
                <w:lang w:val="fr-FR"/>
              </w:rPr>
              <w:t>9</w:t>
            </w:r>
          </w:p>
        </w:tc>
        <w:tc>
          <w:tcPr>
            <w:tcW w:w="1122" w:type="dxa"/>
            <w:vAlign w:val="center"/>
          </w:tcPr>
          <w:p w14:paraId="478F9F46" w14:textId="77777777" w:rsidR="00A6124A" w:rsidRPr="001A1561" w:rsidRDefault="00A6124A" w:rsidP="00896214">
            <w:pPr>
              <w:spacing w:before="60" w:after="60"/>
              <w:jc w:val="center"/>
              <w:rPr>
                <w:noProof/>
              </w:rPr>
            </w:pPr>
            <w:r>
              <w:rPr>
                <w:color w:val="000000"/>
                <w:lang w:val="fr-FR"/>
              </w:rPr>
              <w:t>9</w:t>
            </w:r>
          </w:p>
        </w:tc>
        <w:tc>
          <w:tcPr>
            <w:tcW w:w="3261" w:type="dxa"/>
          </w:tcPr>
          <w:p w14:paraId="6BDE2CEC" w14:textId="77777777" w:rsidR="00A6124A" w:rsidRPr="00C354E8" w:rsidRDefault="00A6124A" w:rsidP="00896214">
            <w:pPr>
              <w:spacing w:before="60" w:after="60"/>
              <w:jc w:val="left"/>
              <w:rPr>
                <w:noProof/>
                <w:lang w:val="fr-CH"/>
              </w:rPr>
            </w:pPr>
            <w:r>
              <w:rPr>
                <w:color w:val="000000"/>
                <w:lang w:val="fr-FR"/>
              </w:rPr>
              <w:t>Numéro géographique pour le RTPC</w:t>
            </w:r>
          </w:p>
        </w:tc>
        <w:tc>
          <w:tcPr>
            <w:tcW w:w="2409" w:type="dxa"/>
          </w:tcPr>
          <w:p w14:paraId="456E5A89" w14:textId="77777777" w:rsidR="00A6124A" w:rsidRPr="001A1561" w:rsidRDefault="00A6124A" w:rsidP="00896214">
            <w:pPr>
              <w:spacing w:before="60" w:after="60"/>
              <w:jc w:val="left"/>
              <w:rPr>
                <w:noProof/>
              </w:rPr>
            </w:pPr>
            <w:proofErr w:type="spellStart"/>
            <w:r>
              <w:rPr>
                <w:color w:val="000000"/>
                <w:lang w:val="fr-FR"/>
              </w:rPr>
              <w:t>Jalilabad</w:t>
            </w:r>
            <w:proofErr w:type="spellEnd"/>
          </w:p>
        </w:tc>
      </w:tr>
      <w:tr w:rsidR="00A6124A" w:rsidRPr="001A1561" w14:paraId="5550C5A2" w14:textId="77777777" w:rsidTr="00896214">
        <w:trPr>
          <w:cantSplit/>
        </w:trPr>
        <w:tc>
          <w:tcPr>
            <w:tcW w:w="2335" w:type="dxa"/>
            <w:vAlign w:val="center"/>
          </w:tcPr>
          <w:p w14:paraId="0E258950" w14:textId="77777777" w:rsidR="00A6124A" w:rsidRPr="001A1561" w:rsidRDefault="00A6124A" w:rsidP="00896214">
            <w:pPr>
              <w:spacing w:before="60" w:after="60"/>
              <w:jc w:val="left"/>
              <w:rPr>
                <w:noProof/>
              </w:rPr>
            </w:pPr>
            <w:r w:rsidRPr="001A1561">
              <w:rPr>
                <w:noProof/>
                <w:lang w:val="en-US"/>
              </w:rPr>
              <w:t>2525 (NDC)</w:t>
            </w:r>
          </w:p>
        </w:tc>
        <w:tc>
          <w:tcPr>
            <w:tcW w:w="1074" w:type="dxa"/>
            <w:vAlign w:val="center"/>
          </w:tcPr>
          <w:p w14:paraId="511168CD" w14:textId="77777777" w:rsidR="00A6124A" w:rsidRPr="001A1561" w:rsidRDefault="00A6124A" w:rsidP="00896214">
            <w:pPr>
              <w:spacing w:before="60" w:after="60"/>
              <w:jc w:val="center"/>
              <w:rPr>
                <w:noProof/>
              </w:rPr>
            </w:pPr>
            <w:r>
              <w:rPr>
                <w:color w:val="000000"/>
                <w:lang w:val="fr-FR"/>
              </w:rPr>
              <w:t>9</w:t>
            </w:r>
          </w:p>
        </w:tc>
        <w:tc>
          <w:tcPr>
            <w:tcW w:w="1122" w:type="dxa"/>
            <w:vAlign w:val="center"/>
          </w:tcPr>
          <w:p w14:paraId="23EE56CB" w14:textId="77777777" w:rsidR="00A6124A" w:rsidRPr="001A1561" w:rsidRDefault="00A6124A" w:rsidP="00896214">
            <w:pPr>
              <w:spacing w:before="60" w:after="60"/>
              <w:jc w:val="center"/>
              <w:rPr>
                <w:noProof/>
              </w:rPr>
            </w:pPr>
            <w:r>
              <w:rPr>
                <w:color w:val="000000"/>
                <w:lang w:val="fr-FR"/>
              </w:rPr>
              <w:t>9</w:t>
            </w:r>
          </w:p>
        </w:tc>
        <w:tc>
          <w:tcPr>
            <w:tcW w:w="3261" w:type="dxa"/>
          </w:tcPr>
          <w:p w14:paraId="098466D1" w14:textId="77777777" w:rsidR="00A6124A" w:rsidRPr="00C354E8" w:rsidRDefault="00A6124A" w:rsidP="00896214">
            <w:pPr>
              <w:spacing w:before="60" w:after="60"/>
              <w:jc w:val="left"/>
              <w:rPr>
                <w:noProof/>
                <w:lang w:val="fr-CH"/>
              </w:rPr>
            </w:pPr>
            <w:r>
              <w:rPr>
                <w:color w:val="000000"/>
                <w:lang w:val="fr-FR"/>
              </w:rPr>
              <w:t>Numéro géographique pour le RTPC</w:t>
            </w:r>
          </w:p>
        </w:tc>
        <w:tc>
          <w:tcPr>
            <w:tcW w:w="2409" w:type="dxa"/>
          </w:tcPr>
          <w:p w14:paraId="376914D3" w14:textId="77777777" w:rsidR="00A6124A" w:rsidRPr="001A1561" w:rsidRDefault="00A6124A" w:rsidP="00896214">
            <w:pPr>
              <w:spacing w:before="60" w:after="60"/>
              <w:jc w:val="left"/>
              <w:rPr>
                <w:noProof/>
              </w:rPr>
            </w:pPr>
            <w:proofErr w:type="spellStart"/>
            <w:r>
              <w:rPr>
                <w:color w:val="000000"/>
                <w:lang w:val="fr-FR"/>
              </w:rPr>
              <w:t>Lankaran</w:t>
            </w:r>
            <w:proofErr w:type="spellEnd"/>
          </w:p>
        </w:tc>
      </w:tr>
      <w:tr w:rsidR="00A6124A" w:rsidRPr="001A1561" w14:paraId="17356366" w14:textId="77777777" w:rsidTr="00896214">
        <w:trPr>
          <w:cantSplit/>
        </w:trPr>
        <w:tc>
          <w:tcPr>
            <w:tcW w:w="2335" w:type="dxa"/>
            <w:vAlign w:val="center"/>
          </w:tcPr>
          <w:p w14:paraId="16BAAFAC" w14:textId="77777777" w:rsidR="00A6124A" w:rsidRPr="001A1561" w:rsidRDefault="00A6124A" w:rsidP="00896214">
            <w:pPr>
              <w:spacing w:before="60" w:after="60"/>
              <w:jc w:val="left"/>
              <w:rPr>
                <w:noProof/>
              </w:rPr>
            </w:pPr>
            <w:r w:rsidRPr="001A1561">
              <w:rPr>
                <w:noProof/>
                <w:lang w:val="en-US"/>
              </w:rPr>
              <w:t>2527 (NDC)</w:t>
            </w:r>
          </w:p>
        </w:tc>
        <w:tc>
          <w:tcPr>
            <w:tcW w:w="1074" w:type="dxa"/>
            <w:vAlign w:val="center"/>
          </w:tcPr>
          <w:p w14:paraId="12F20878" w14:textId="77777777" w:rsidR="00A6124A" w:rsidRPr="001A1561" w:rsidRDefault="00A6124A" w:rsidP="00896214">
            <w:pPr>
              <w:spacing w:before="60" w:after="60"/>
              <w:jc w:val="center"/>
              <w:rPr>
                <w:noProof/>
              </w:rPr>
            </w:pPr>
            <w:r>
              <w:rPr>
                <w:color w:val="000000"/>
                <w:lang w:val="fr-FR"/>
              </w:rPr>
              <w:t>9</w:t>
            </w:r>
          </w:p>
        </w:tc>
        <w:tc>
          <w:tcPr>
            <w:tcW w:w="1122" w:type="dxa"/>
            <w:vAlign w:val="center"/>
          </w:tcPr>
          <w:p w14:paraId="6A3B92CC" w14:textId="77777777" w:rsidR="00A6124A" w:rsidRPr="001A1561" w:rsidRDefault="00A6124A" w:rsidP="00896214">
            <w:pPr>
              <w:spacing w:before="60" w:after="60"/>
              <w:jc w:val="center"/>
              <w:rPr>
                <w:noProof/>
              </w:rPr>
            </w:pPr>
            <w:r>
              <w:rPr>
                <w:color w:val="000000"/>
                <w:lang w:val="fr-FR"/>
              </w:rPr>
              <w:t>9</w:t>
            </w:r>
          </w:p>
        </w:tc>
        <w:tc>
          <w:tcPr>
            <w:tcW w:w="3261" w:type="dxa"/>
          </w:tcPr>
          <w:p w14:paraId="0A7B8696" w14:textId="77777777" w:rsidR="00A6124A" w:rsidRPr="00C354E8" w:rsidRDefault="00A6124A" w:rsidP="00896214">
            <w:pPr>
              <w:spacing w:before="60" w:after="60"/>
              <w:jc w:val="left"/>
              <w:rPr>
                <w:noProof/>
                <w:lang w:val="fr-CH"/>
              </w:rPr>
            </w:pPr>
            <w:r>
              <w:rPr>
                <w:color w:val="000000"/>
                <w:lang w:val="fr-FR"/>
              </w:rPr>
              <w:t>Numéro géographique pour le RTPC</w:t>
            </w:r>
          </w:p>
        </w:tc>
        <w:tc>
          <w:tcPr>
            <w:tcW w:w="2409" w:type="dxa"/>
          </w:tcPr>
          <w:p w14:paraId="3FE6E03D" w14:textId="77777777" w:rsidR="00A6124A" w:rsidRPr="001A1561" w:rsidRDefault="00A6124A" w:rsidP="00896214">
            <w:pPr>
              <w:spacing w:before="60" w:after="60"/>
              <w:jc w:val="left"/>
              <w:rPr>
                <w:noProof/>
              </w:rPr>
            </w:pPr>
            <w:r>
              <w:rPr>
                <w:color w:val="000000"/>
                <w:lang w:val="fr-FR"/>
              </w:rPr>
              <w:t>Lerik</w:t>
            </w:r>
          </w:p>
        </w:tc>
      </w:tr>
      <w:tr w:rsidR="00A6124A" w:rsidRPr="001A1561" w14:paraId="438B9192" w14:textId="77777777" w:rsidTr="00896214">
        <w:trPr>
          <w:cantSplit/>
        </w:trPr>
        <w:tc>
          <w:tcPr>
            <w:tcW w:w="2335" w:type="dxa"/>
            <w:vAlign w:val="center"/>
          </w:tcPr>
          <w:p w14:paraId="7632EE5B" w14:textId="77777777" w:rsidR="00A6124A" w:rsidRPr="001A1561" w:rsidRDefault="00A6124A" w:rsidP="00896214">
            <w:pPr>
              <w:spacing w:before="60" w:after="60"/>
              <w:jc w:val="left"/>
              <w:rPr>
                <w:noProof/>
              </w:rPr>
            </w:pPr>
            <w:r w:rsidRPr="001A1561">
              <w:rPr>
                <w:noProof/>
                <w:lang w:val="en-US"/>
              </w:rPr>
              <w:t>2529 (NDC)</w:t>
            </w:r>
          </w:p>
        </w:tc>
        <w:tc>
          <w:tcPr>
            <w:tcW w:w="1074" w:type="dxa"/>
            <w:vAlign w:val="center"/>
          </w:tcPr>
          <w:p w14:paraId="1AEF2301" w14:textId="77777777" w:rsidR="00A6124A" w:rsidRPr="001A1561" w:rsidRDefault="00A6124A" w:rsidP="00896214">
            <w:pPr>
              <w:spacing w:before="60" w:after="60"/>
              <w:jc w:val="center"/>
              <w:rPr>
                <w:noProof/>
              </w:rPr>
            </w:pPr>
            <w:r>
              <w:rPr>
                <w:color w:val="000000"/>
                <w:lang w:val="fr-FR"/>
              </w:rPr>
              <w:t>9</w:t>
            </w:r>
          </w:p>
        </w:tc>
        <w:tc>
          <w:tcPr>
            <w:tcW w:w="1122" w:type="dxa"/>
            <w:vAlign w:val="center"/>
          </w:tcPr>
          <w:p w14:paraId="631EA046" w14:textId="77777777" w:rsidR="00A6124A" w:rsidRPr="001A1561" w:rsidRDefault="00A6124A" w:rsidP="00896214">
            <w:pPr>
              <w:spacing w:before="60" w:after="60"/>
              <w:jc w:val="center"/>
              <w:rPr>
                <w:noProof/>
              </w:rPr>
            </w:pPr>
            <w:r>
              <w:rPr>
                <w:color w:val="000000"/>
                <w:lang w:val="fr-FR"/>
              </w:rPr>
              <w:t>9</w:t>
            </w:r>
          </w:p>
        </w:tc>
        <w:tc>
          <w:tcPr>
            <w:tcW w:w="3261" w:type="dxa"/>
          </w:tcPr>
          <w:p w14:paraId="28F77F23" w14:textId="77777777" w:rsidR="00A6124A" w:rsidRPr="00C354E8" w:rsidRDefault="00A6124A" w:rsidP="00896214">
            <w:pPr>
              <w:spacing w:before="60" w:after="60"/>
              <w:jc w:val="left"/>
              <w:rPr>
                <w:noProof/>
                <w:lang w:val="fr-CH"/>
              </w:rPr>
            </w:pPr>
            <w:r>
              <w:rPr>
                <w:color w:val="000000"/>
                <w:lang w:val="fr-FR"/>
              </w:rPr>
              <w:t>Numéro géographique pour le RTPC</w:t>
            </w:r>
          </w:p>
        </w:tc>
        <w:tc>
          <w:tcPr>
            <w:tcW w:w="2409" w:type="dxa"/>
          </w:tcPr>
          <w:p w14:paraId="39D53629" w14:textId="77777777" w:rsidR="00A6124A" w:rsidRPr="001A1561" w:rsidRDefault="00A6124A" w:rsidP="00896214">
            <w:pPr>
              <w:spacing w:before="60" w:after="60"/>
              <w:jc w:val="left"/>
              <w:rPr>
                <w:noProof/>
              </w:rPr>
            </w:pPr>
            <w:proofErr w:type="spellStart"/>
            <w:r>
              <w:rPr>
                <w:color w:val="000000"/>
                <w:lang w:val="fr-FR"/>
              </w:rPr>
              <w:t>Bilasuvar</w:t>
            </w:r>
            <w:proofErr w:type="spellEnd"/>
          </w:p>
        </w:tc>
      </w:tr>
      <w:tr w:rsidR="00A6124A" w:rsidRPr="001A1561" w14:paraId="4E663F97" w14:textId="77777777" w:rsidTr="00896214">
        <w:trPr>
          <w:cantSplit/>
        </w:trPr>
        <w:tc>
          <w:tcPr>
            <w:tcW w:w="2335" w:type="dxa"/>
            <w:vAlign w:val="center"/>
          </w:tcPr>
          <w:p w14:paraId="5C5C5D3D" w14:textId="77777777" w:rsidR="00A6124A" w:rsidRPr="001A1561" w:rsidRDefault="00A6124A" w:rsidP="00896214">
            <w:pPr>
              <w:spacing w:before="60" w:after="60"/>
              <w:jc w:val="left"/>
              <w:rPr>
                <w:noProof/>
              </w:rPr>
            </w:pPr>
            <w:r w:rsidRPr="001A1561">
              <w:rPr>
                <w:noProof/>
                <w:lang w:val="en-US"/>
              </w:rPr>
              <w:t>2620 (NDC)</w:t>
            </w:r>
          </w:p>
        </w:tc>
        <w:tc>
          <w:tcPr>
            <w:tcW w:w="1074" w:type="dxa"/>
            <w:vAlign w:val="center"/>
          </w:tcPr>
          <w:p w14:paraId="5E71C6C6" w14:textId="77777777" w:rsidR="00A6124A" w:rsidRPr="001A1561" w:rsidRDefault="00A6124A" w:rsidP="00896214">
            <w:pPr>
              <w:spacing w:before="60" w:after="60"/>
              <w:jc w:val="center"/>
              <w:rPr>
                <w:noProof/>
              </w:rPr>
            </w:pPr>
            <w:r>
              <w:rPr>
                <w:color w:val="000000"/>
                <w:lang w:val="fr-FR"/>
              </w:rPr>
              <w:t>9</w:t>
            </w:r>
          </w:p>
        </w:tc>
        <w:tc>
          <w:tcPr>
            <w:tcW w:w="1122" w:type="dxa"/>
            <w:vAlign w:val="center"/>
          </w:tcPr>
          <w:p w14:paraId="4DE37D0F" w14:textId="77777777" w:rsidR="00A6124A" w:rsidRPr="001A1561" w:rsidRDefault="00A6124A" w:rsidP="00896214">
            <w:pPr>
              <w:spacing w:before="60" w:after="60"/>
              <w:jc w:val="center"/>
              <w:rPr>
                <w:noProof/>
              </w:rPr>
            </w:pPr>
            <w:r>
              <w:rPr>
                <w:color w:val="000000"/>
                <w:lang w:val="fr-FR"/>
              </w:rPr>
              <w:t>9</w:t>
            </w:r>
          </w:p>
        </w:tc>
        <w:tc>
          <w:tcPr>
            <w:tcW w:w="3261" w:type="dxa"/>
          </w:tcPr>
          <w:p w14:paraId="2B418E34" w14:textId="77777777" w:rsidR="00A6124A" w:rsidRPr="00C354E8" w:rsidRDefault="00A6124A" w:rsidP="00896214">
            <w:pPr>
              <w:spacing w:before="60" w:after="60"/>
              <w:jc w:val="left"/>
              <w:rPr>
                <w:noProof/>
                <w:lang w:val="fr-CH"/>
              </w:rPr>
            </w:pPr>
            <w:r>
              <w:rPr>
                <w:color w:val="000000"/>
                <w:lang w:val="fr-FR"/>
              </w:rPr>
              <w:t>Numéro géographique pour le RTPC</w:t>
            </w:r>
          </w:p>
        </w:tc>
        <w:tc>
          <w:tcPr>
            <w:tcW w:w="2409" w:type="dxa"/>
          </w:tcPr>
          <w:p w14:paraId="0CF92DFF" w14:textId="77777777" w:rsidR="00A6124A" w:rsidRPr="001A1561" w:rsidRDefault="00A6124A" w:rsidP="00896214">
            <w:pPr>
              <w:spacing w:before="60" w:after="60"/>
              <w:jc w:val="left"/>
              <w:rPr>
                <w:noProof/>
              </w:rPr>
            </w:pPr>
            <w:r>
              <w:rPr>
                <w:color w:val="000000"/>
                <w:lang w:val="fr-FR"/>
              </w:rPr>
              <w:t>Khojali</w:t>
            </w:r>
          </w:p>
        </w:tc>
      </w:tr>
      <w:tr w:rsidR="00A6124A" w:rsidRPr="001A1561" w14:paraId="4B98DED1" w14:textId="77777777" w:rsidTr="00896214">
        <w:trPr>
          <w:cantSplit/>
        </w:trPr>
        <w:tc>
          <w:tcPr>
            <w:tcW w:w="2335" w:type="dxa"/>
            <w:vAlign w:val="center"/>
          </w:tcPr>
          <w:p w14:paraId="43A26749" w14:textId="77777777" w:rsidR="00A6124A" w:rsidRPr="001A1561" w:rsidRDefault="00A6124A" w:rsidP="00896214">
            <w:pPr>
              <w:spacing w:before="60" w:after="60"/>
              <w:jc w:val="left"/>
              <w:rPr>
                <w:noProof/>
              </w:rPr>
            </w:pPr>
            <w:r w:rsidRPr="001A1561">
              <w:rPr>
                <w:noProof/>
                <w:lang w:val="en-US"/>
              </w:rPr>
              <w:t>2621 (NDC)</w:t>
            </w:r>
          </w:p>
        </w:tc>
        <w:tc>
          <w:tcPr>
            <w:tcW w:w="1074" w:type="dxa"/>
            <w:vAlign w:val="center"/>
          </w:tcPr>
          <w:p w14:paraId="486136C8" w14:textId="77777777" w:rsidR="00A6124A" w:rsidRPr="001A1561" w:rsidRDefault="00A6124A" w:rsidP="00896214">
            <w:pPr>
              <w:spacing w:before="60" w:after="60"/>
              <w:jc w:val="center"/>
              <w:rPr>
                <w:noProof/>
              </w:rPr>
            </w:pPr>
            <w:r>
              <w:rPr>
                <w:color w:val="000000"/>
                <w:lang w:val="fr-FR"/>
              </w:rPr>
              <w:t>9</w:t>
            </w:r>
          </w:p>
        </w:tc>
        <w:tc>
          <w:tcPr>
            <w:tcW w:w="1122" w:type="dxa"/>
            <w:vAlign w:val="center"/>
          </w:tcPr>
          <w:p w14:paraId="547F79A3" w14:textId="77777777" w:rsidR="00A6124A" w:rsidRPr="001A1561" w:rsidRDefault="00A6124A" w:rsidP="00896214">
            <w:pPr>
              <w:spacing w:before="60" w:after="60"/>
              <w:jc w:val="center"/>
              <w:rPr>
                <w:noProof/>
              </w:rPr>
            </w:pPr>
            <w:r>
              <w:rPr>
                <w:color w:val="000000"/>
                <w:lang w:val="fr-FR"/>
              </w:rPr>
              <w:t>9</w:t>
            </w:r>
          </w:p>
        </w:tc>
        <w:tc>
          <w:tcPr>
            <w:tcW w:w="3261" w:type="dxa"/>
          </w:tcPr>
          <w:p w14:paraId="396A3A08" w14:textId="77777777" w:rsidR="00A6124A" w:rsidRPr="00C354E8" w:rsidRDefault="00A6124A" w:rsidP="00896214">
            <w:pPr>
              <w:spacing w:before="60" w:after="60"/>
              <w:jc w:val="left"/>
              <w:rPr>
                <w:noProof/>
                <w:lang w:val="fr-CH"/>
              </w:rPr>
            </w:pPr>
            <w:r>
              <w:rPr>
                <w:color w:val="000000"/>
                <w:lang w:val="fr-FR"/>
              </w:rPr>
              <w:t>Numéro géographique pour le RTPC</w:t>
            </w:r>
          </w:p>
        </w:tc>
        <w:tc>
          <w:tcPr>
            <w:tcW w:w="2409" w:type="dxa"/>
          </w:tcPr>
          <w:p w14:paraId="3B411A40" w14:textId="77777777" w:rsidR="00A6124A" w:rsidRPr="001A1561" w:rsidRDefault="00A6124A" w:rsidP="00896214">
            <w:pPr>
              <w:spacing w:before="60" w:after="60"/>
              <w:jc w:val="left"/>
              <w:rPr>
                <w:noProof/>
              </w:rPr>
            </w:pPr>
            <w:r>
              <w:rPr>
                <w:color w:val="000000"/>
                <w:lang w:val="fr-FR"/>
              </w:rPr>
              <w:t>Lachin</w:t>
            </w:r>
          </w:p>
        </w:tc>
      </w:tr>
      <w:tr w:rsidR="00A6124A" w:rsidRPr="001A1561" w14:paraId="2D981CC4" w14:textId="77777777" w:rsidTr="00896214">
        <w:trPr>
          <w:cantSplit/>
        </w:trPr>
        <w:tc>
          <w:tcPr>
            <w:tcW w:w="2335" w:type="dxa"/>
            <w:vAlign w:val="center"/>
          </w:tcPr>
          <w:p w14:paraId="42A8E266" w14:textId="77777777" w:rsidR="00A6124A" w:rsidRPr="001A1561" w:rsidRDefault="00A6124A" w:rsidP="00896214">
            <w:pPr>
              <w:spacing w:before="60" w:after="60"/>
              <w:jc w:val="left"/>
              <w:rPr>
                <w:noProof/>
              </w:rPr>
            </w:pPr>
            <w:r w:rsidRPr="001A1561">
              <w:rPr>
                <w:noProof/>
                <w:lang w:val="en-US"/>
              </w:rPr>
              <w:t>2622 (NDC)</w:t>
            </w:r>
          </w:p>
        </w:tc>
        <w:tc>
          <w:tcPr>
            <w:tcW w:w="1074" w:type="dxa"/>
            <w:vAlign w:val="center"/>
          </w:tcPr>
          <w:p w14:paraId="6402412A" w14:textId="77777777" w:rsidR="00A6124A" w:rsidRPr="001A1561" w:rsidRDefault="00A6124A" w:rsidP="00896214">
            <w:pPr>
              <w:spacing w:before="60" w:after="60"/>
              <w:jc w:val="center"/>
              <w:rPr>
                <w:noProof/>
              </w:rPr>
            </w:pPr>
            <w:r>
              <w:rPr>
                <w:color w:val="000000"/>
                <w:lang w:val="fr-FR"/>
              </w:rPr>
              <w:t>9</w:t>
            </w:r>
          </w:p>
        </w:tc>
        <w:tc>
          <w:tcPr>
            <w:tcW w:w="1122" w:type="dxa"/>
            <w:vAlign w:val="center"/>
          </w:tcPr>
          <w:p w14:paraId="458AC77E" w14:textId="77777777" w:rsidR="00A6124A" w:rsidRPr="001A1561" w:rsidRDefault="00A6124A" w:rsidP="00896214">
            <w:pPr>
              <w:spacing w:before="60" w:after="60"/>
              <w:jc w:val="center"/>
              <w:rPr>
                <w:noProof/>
              </w:rPr>
            </w:pPr>
            <w:r>
              <w:rPr>
                <w:color w:val="000000"/>
                <w:lang w:val="fr-FR"/>
              </w:rPr>
              <w:t>9</w:t>
            </w:r>
          </w:p>
        </w:tc>
        <w:tc>
          <w:tcPr>
            <w:tcW w:w="3261" w:type="dxa"/>
          </w:tcPr>
          <w:p w14:paraId="78140170" w14:textId="77777777" w:rsidR="00A6124A" w:rsidRPr="00C354E8" w:rsidRDefault="00A6124A" w:rsidP="00896214">
            <w:pPr>
              <w:spacing w:before="60" w:after="60"/>
              <w:jc w:val="left"/>
              <w:rPr>
                <w:noProof/>
                <w:lang w:val="fr-CH"/>
              </w:rPr>
            </w:pPr>
            <w:r>
              <w:rPr>
                <w:color w:val="000000"/>
                <w:lang w:val="fr-FR"/>
              </w:rPr>
              <w:t>Numéro géographique pour le RTPC</w:t>
            </w:r>
          </w:p>
        </w:tc>
        <w:tc>
          <w:tcPr>
            <w:tcW w:w="2409" w:type="dxa"/>
          </w:tcPr>
          <w:p w14:paraId="32882FA2" w14:textId="77777777" w:rsidR="00A6124A" w:rsidRPr="001A1561" w:rsidRDefault="00A6124A" w:rsidP="00896214">
            <w:pPr>
              <w:spacing w:before="60" w:after="60"/>
              <w:jc w:val="left"/>
              <w:rPr>
                <w:noProof/>
              </w:rPr>
            </w:pPr>
            <w:proofErr w:type="spellStart"/>
            <w:r>
              <w:rPr>
                <w:color w:val="000000"/>
                <w:lang w:val="fr-FR"/>
              </w:rPr>
              <w:t>Khankendi</w:t>
            </w:r>
            <w:proofErr w:type="spellEnd"/>
          </w:p>
        </w:tc>
      </w:tr>
      <w:tr w:rsidR="00A6124A" w:rsidRPr="001A1561" w14:paraId="11D73545" w14:textId="77777777" w:rsidTr="00896214">
        <w:trPr>
          <w:cantSplit/>
        </w:trPr>
        <w:tc>
          <w:tcPr>
            <w:tcW w:w="2335" w:type="dxa"/>
            <w:vAlign w:val="center"/>
          </w:tcPr>
          <w:p w14:paraId="3F94468C" w14:textId="77777777" w:rsidR="00A6124A" w:rsidRPr="001A1561" w:rsidRDefault="00A6124A" w:rsidP="00896214">
            <w:pPr>
              <w:spacing w:before="60" w:after="60"/>
              <w:jc w:val="left"/>
              <w:rPr>
                <w:noProof/>
              </w:rPr>
            </w:pPr>
            <w:r w:rsidRPr="001A1561">
              <w:rPr>
                <w:noProof/>
                <w:lang w:val="en-US"/>
              </w:rPr>
              <w:t>2623 (NDC)</w:t>
            </w:r>
          </w:p>
        </w:tc>
        <w:tc>
          <w:tcPr>
            <w:tcW w:w="1074" w:type="dxa"/>
            <w:vAlign w:val="center"/>
          </w:tcPr>
          <w:p w14:paraId="36633D4E" w14:textId="77777777" w:rsidR="00A6124A" w:rsidRPr="001A1561" w:rsidRDefault="00A6124A" w:rsidP="00896214">
            <w:pPr>
              <w:spacing w:before="60" w:after="60"/>
              <w:jc w:val="center"/>
              <w:rPr>
                <w:noProof/>
              </w:rPr>
            </w:pPr>
            <w:r>
              <w:rPr>
                <w:color w:val="000000"/>
                <w:lang w:val="fr-FR"/>
              </w:rPr>
              <w:t>9</w:t>
            </w:r>
          </w:p>
        </w:tc>
        <w:tc>
          <w:tcPr>
            <w:tcW w:w="1122" w:type="dxa"/>
            <w:vAlign w:val="center"/>
          </w:tcPr>
          <w:p w14:paraId="1833A803" w14:textId="77777777" w:rsidR="00A6124A" w:rsidRPr="001A1561" w:rsidRDefault="00A6124A" w:rsidP="00896214">
            <w:pPr>
              <w:spacing w:before="60" w:after="60"/>
              <w:jc w:val="center"/>
              <w:rPr>
                <w:noProof/>
              </w:rPr>
            </w:pPr>
            <w:r>
              <w:rPr>
                <w:color w:val="000000"/>
                <w:lang w:val="fr-FR"/>
              </w:rPr>
              <w:t>9</w:t>
            </w:r>
          </w:p>
        </w:tc>
        <w:tc>
          <w:tcPr>
            <w:tcW w:w="3261" w:type="dxa"/>
          </w:tcPr>
          <w:p w14:paraId="10C14A4B" w14:textId="77777777" w:rsidR="00A6124A" w:rsidRPr="00C354E8" w:rsidRDefault="00A6124A" w:rsidP="00896214">
            <w:pPr>
              <w:spacing w:before="60" w:after="60"/>
              <w:jc w:val="left"/>
              <w:rPr>
                <w:noProof/>
                <w:lang w:val="fr-CH"/>
              </w:rPr>
            </w:pPr>
            <w:r>
              <w:rPr>
                <w:color w:val="000000"/>
                <w:lang w:val="fr-FR"/>
              </w:rPr>
              <w:t>Numéro géographique pour le RTPC</w:t>
            </w:r>
          </w:p>
        </w:tc>
        <w:tc>
          <w:tcPr>
            <w:tcW w:w="2409" w:type="dxa"/>
          </w:tcPr>
          <w:p w14:paraId="624BD27F" w14:textId="77777777" w:rsidR="00A6124A" w:rsidRPr="001A1561" w:rsidRDefault="00A6124A" w:rsidP="00896214">
            <w:pPr>
              <w:spacing w:before="60" w:after="60"/>
              <w:jc w:val="left"/>
              <w:rPr>
                <w:noProof/>
              </w:rPr>
            </w:pPr>
            <w:r>
              <w:rPr>
                <w:color w:val="000000"/>
                <w:lang w:val="fr-FR"/>
              </w:rPr>
              <w:t>Gubadli</w:t>
            </w:r>
          </w:p>
        </w:tc>
      </w:tr>
      <w:tr w:rsidR="00A6124A" w:rsidRPr="001A1561" w14:paraId="6C8086CF" w14:textId="77777777" w:rsidTr="00896214">
        <w:trPr>
          <w:cantSplit/>
        </w:trPr>
        <w:tc>
          <w:tcPr>
            <w:tcW w:w="2335" w:type="dxa"/>
            <w:vAlign w:val="center"/>
          </w:tcPr>
          <w:p w14:paraId="08235776" w14:textId="77777777" w:rsidR="00A6124A" w:rsidRPr="001A1561" w:rsidRDefault="00A6124A" w:rsidP="00896214">
            <w:pPr>
              <w:spacing w:before="60" w:after="60"/>
              <w:jc w:val="left"/>
              <w:rPr>
                <w:noProof/>
              </w:rPr>
            </w:pPr>
            <w:r w:rsidRPr="001A1561">
              <w:rPr>
                <w:noProof/>
                <w:lang w:val="en-US"/>
              </w:rPr>
              <w:t>2625 (NDC)</w:t>
            </w:r>
          </w:p>
        </w:tc>
        <w:tc>
          <w:tcPr>
            <w:tcW w:w="1074" w:type="dxa"/>
            <w:vAlign w:val="center"/>
          </w:tcPr>
          <w:p w14:paraId="4EDEF09B" w14:textId="77777777" w:rsidR="00A6124A" w:rsidRPr="001A1561" w:rsidRDefault="00A6124A" w:rsidP="00896214">
            <w:pPr>
              <w:spacing w:before="60" w:after="60"/>
              <w:jc w:val="center"/>
              <w:rPr>
                <w:noProof/>
              </w:rPr>
            </w:pPr>
            <w:r>
              <w:rPr>
                <w:color w:val="000000"/>
                <w:lang w:val="fr-FR"/>
              </w:rPr>
              <w:t>9</w:t>
            </w:r>
          </w:p>
        </w:tc>
        <w:tc>
          <w:tcPr>
            <w:tcW w:w="1122" w:type="dxa"/>
            <w:vAlign w:val="center"/>
          </w:tcPr>
          <w:p w14:paraId="59C140A0" w14:textId="77777777" w:rsidR="00A6124A" w:rsidRPr="001A1561" w:rsidRDefault="00A6124A" w:rsidP="00896214">
            <w:pPr>
              <w:spacing w:before="60" w:after="60"/>
              <w:jc w:val="center"/>
              <w:rPr>
                <w:noProof/>
              </w:rPr>
            </w:pPr>
            <w:r>
              <w:rPr>
                <w:color w:val="000000"/>
                <w:lang w:val="fr-FR"/>
              </w:rPr>
              <w:t>9</w:t>
            </w:r>
          </w:p>
        </w:tc>
        <w:tc>
          <w:tcPr>
            <w:tcW w:w="3261" w:type="dxa"/>
          </w:tcPr>
          <w:p w14:paraId="65D91D8E" w14:textId="77777777" w:rsidR="00A6124A" w:rsidRPr="00C354E8" w:rsidRDefault="00A6124A" w:rsidP="00896214">
            <w:pPr>
              <w:spacing w:before="60" w:after="60"/>
              <w:jc w:val="left"/>
              <w:rPr>
                <w:noProof/>
                <w:lang w:val="fr-CH"/>
              </w:rPr>
            </w:pPr>
            <w:r>
              <w:rPr>
                <w:color w:val="000000"/>
                <w:lang w:val="fr-FR"/>
              </w:rPr>
              <w:t>Numéro géographique pour le RTPC</w:t>
            </w:r>
          </w:p>
        </w:tc>
        <w:tc>
          <w:tcPr>
            <w:tcW w:w="2409" w:type="dxa"/>
          </w:tcPr>
          <w:p w14:paraId="554FABD9" w14:textId="77777777" w:rsidR="00A6124A" w:rsidRPr="001A1561" w:rsidRDefault="00A6124A" w:rsidP="00896214">
            <w:pPr>
              <w:spacing w:before="60" w:after="60"/>
              <w:jc w:val="left"/>
              <w:rPr>
                <w:noProof/>
              </w:rPr>
            </w:pPr>
            <w:proofErr w:type="spellStart"/>
            <w:r>
              <w:rPr>
                <w:color w:val="000000"/>
                <w:lang w:val="fr-FR"/>
              </w:rPr>
              <w:t>Zangilan</w:t>
            </w:r>
            <w:proofErr w:type="spellEnd"/>
          </w:p>
        </w:tc>
      </w:tr>
      <w:tr w:rsidR="00A6124A" w:rsidRPr="001A1561" w14:paraId="2CBAA0E3" w14:textId="77777777" w:rsidTr="00896214">
        <w:trPr>
          <w:cantSplit/>
        </w:trPr>
        <w:tc>
          <w:tcPr>
            <w:tcW w:w="2335" w:type="dxa"/>
            <w:vAlign w:val="center"/>
          </w:tcPr>
          <w:p w14:paraId="19C0B162" w14:textId="77777777" w:rsidR="00A6124A" w:rsidRPr="001A1561" w:rsidRDefault="00A6124A" w:rsidP="00896214">
            <w:pPr>
              <w:spacing w:before="60" w:after="60"/>
              <w:jc w:val="left"/>
              <w:rPr>
                <w:noProof/>
              </w:rPr>
            </w:pPr>
            <w:r w:rsidRPr="001A1561">
              <w:rPr>
                <w:noProof/>
                <w:lang w:val="en-US"/>
              </w:rPr>
              <w:lastRenderedPageBreak/>
              <w:t>2626 (NDC)</w:t>
            </w:r>
          </w:p>
        </w:tc>
        <w:tc>
          <w:tcPr>
            <w:tcW w:w="1074" w:type="dxa"/>
            <w:vAlign w:val="center"/>
          </w:tcPr>
          <w:p w14:paraId="1061AB96" w14:textId="77777777" w:rsidR="00A6124A" w:rsidRPr="001A1561" w:rsidRDefault="00A6124A" w:rsidP="00896214">
            <w:pPr>
              <w:spacing w:before="60" w:after="60"/>
              <w:jc w:val="center"/>
              <w:rPr>
                <w:noProof/>
              </w:rPr>
            </w:pPr>
            <w:r>
              <w:rPr>
                <w:color w:val="000000"/>
                <w:lang w:val="fr-FR"/>
              </w:rPr>
              <w:t>9</w:t>
            </w:r>
          </w:p>
        </w:tc>
        <w:tc>
          <w:tcPr>
            <w:tcW w:w="1122" w:type="dxa"/>
            <w:vAlign w:val="center"/>
          </w:tcPr>
          <w:p w14:paraId="0E0048B3" w14:textId="77777777" w:rsidR="00A6124A" w:rsidRPr="001A1561" w:rsidRDefault="00A6124A" w:rsidP="00896214">
            <w:pPr>
              <w:spacing w:before="60" w:after="60"/>
              <w:jc w:val="center"/>
              <w:rPr>
                <w:noProof/>
              </w:rPr>
            </w:pPr>
            <w:r>
              <w:rPr>
                <w:color w:val="000000"/>
                <w:lang w:val="fr-FR"/>
              </w:rPr>
              <w:t>9</w:t>
            </w:r>
          </w:p>
        </w:tc>
        <w:tc>
          <w:tcPr>
            <w:tcW w:w="3261" w:type="dxa"/>
          </w:tcPr>
          <w:p w14:paraId="3BF1BF23" w14:textId="77777777" w:rsidR="00A6124A" w:rsidRPr="00C354E8" w:rsidRDefault="00A6124A" w:rsidP="00896214">
            <w:pPr>
              <w:spacing w:before="60" w:after="60"/>
              <w:jc w:val="left"/>
              <w:rPr>
                <w:noProof/>
                <w:lang w:val="fr-CH"/>
              </w:rPr>
            </w:pPr>
            <w:r>
              <w:rPr>
                <w:color w:val="000000"/>
                <w:lang w:val="fr-FR"/>
              </w:rPr>
              <w:t>Numéro géographique pour le RTPC</w:t>
            </w:r>
          </w:p>
        </w:tc>
        <w:tc>
          <w:tcPr>
            <w:tcW w:w="2409" w:type="dxa"/>
          </w:tcPr>
          <w:p w14:paraId="443E7FD3" w14:textId="77777777" w:rsidR="00A6124A" w:rsidRPr="001A1561" w:rsidRDefault="00A6124A" w:rsidP="00896214">
            <w:pPr>
              <w:spacing w:before="60" w:after="60"/>
              <w:jc w:val="left"/>
              <w:rPr>
                <w:noProof/>
              </w:rPr>
            </w:pPr>
            <w:proofErr w:type="spellStart"/>
            <w:r>
              <w:rPr>
                <w:color w:val="000000"/>
                <w:lang w:val="fr-FR"/>
              </w:rPr>
              <w:t>Shusha</w:t>
            </w:r>
            <w:proofErr w:type="spellEnd"/>
          </w:p>
        </w:tc>
      </w:tr>
      <w:tr w:rsidR="00A6124A" w:rsidRPr="001A1561" w14:paraId="76B1828A" w14:textId="77777777" w:rsidTr="00896214">
        <w:trPr>
          <w:cantSplit/>
        </w:trPr>
        <w:tc>
          <w:tcPr>
            <w:tcW w:w="2335" w:type="dxa"/>
            <w:vAlign w:val="center"/>
          </w:tcPr>
          <w:p w14:paraId="0EBAF923" w14:textId="77777777" w:rsidR="00A6124A" w:rsidRPr="001A1561" w:rsidRDefault="00A6124A" w:rsidP="00896214">
            <w:pPr>
              <w:spacing w:before="60" w:after="60"/>
              <w:jc w:val="left"/>
              <w:rPr>
                <w:noProof/>
              </w:rPr>
            </w:pPr>
            <w:r w:rsidRPr="001A1561">
              <w:rPr>
                <w:noProof/>
                <w:lang w:val="en-US"/>
              </w:rPr>
              <w:t>2627 (NDC)</w:t>
            </w:r>
          </w:p>
        </w:tc>
        <w:tc>
          <w:tcPr>
            <w:tcW w:w="1074" w:type="dxa"/>
            <w:vAlign w:val="center"/>
          </w:tcPr>
          <w:p w14:paraId="35F470EF" w14:textId="77777777" w:rsidR="00A6124A" w:rsidRPr="001A1561" w:rsidRDefault="00A6124A" w:rsidP="00896214">
            <w:pPr>
              <w:spacing w:before="60" w:after="60"/>
              <w:jc w:val="center"/>
              <w:rPr>
                <w:noProof/>
              </w:rPr>
            </w:pPr>
            <w:r>
              <w:rPr>
                <w:color w:val="000000"/>
                <w:lang w:val="fr-FR"/>
              </w:rPr>
              <w:t>9</w:t>
            </w:r>
          </w:p>
        </w:tc>
        <w:tc>
          <w:tcPr>
            <w:tcW w:w="1122" w:type="dxa"/>
            <w:vAlign w:val="center"/>
          </w:tcPr>
          <w:p w14:paraId="7D9D43A8" w14:textId="77777777" w:rsidR="00A6124A" w:rsidRPr="001A1561" w:rsidRDefault="00A6124A" w:rsidP="00896214">
            <w:pPr>
              <w:spacing w:before="60" w:after="60"/>
              <w:jc w:val="center"/>
              <w:rPr>
                <w:noProof/>
              </w:rPr>
            </w:pPr>
            <w:r>
              <w:rPr>
                <w:color w:val="000000"/>
                <w:lang w:val="fr-FR"/>
              </w:rPr>
              <w:t>9</w:t>
            </w:r>
          </w:p>
        </w:tc>
        <w:tc>
          <w:tcPr>
            <w:tcW w:w="3261" w:type="dxa"/>
          </w:tcPr>
          <w:p w14:paraId="15398523" w14:textId="77777777" w:rsidR="00A6124A" w:rsidRPr="00C354E8" w:rsidRDefault="00A6124A" w:rsidP="00896214">
            <w:pPr>
              <w:spacing w:before="60" w:after="60"/>
              <w:jc w:val="left"/>
              <w:rPr>
                <w:noProof/>
                <w:lang w:val="fr-CH"/>
              </w:rPr>
            </w:pPr>
            <w:r>
              <w:rPr>
                <w:color w:val="000000"/>
                <w:lang w:val="fr-FR"/>
              </w:rPr>
              <w:t>Numéro géographique pour le RTPC</w:t>
            </w:r>
          </w:p>
        </w:tc>
        <w:tc>
          <w:tcPr>
            <w:tcW w:w="2409" w:type="dxa"/>
          </w:tcPr>
          <w:p w14:paraId="5AB541FE" w14:textId="77777777" w:rsidR="00A6124A" w:rsidRPr="001A1561" w:rsidRDefault="00A6124A" w:rsidP="00896214">
            <w:pPr>
              <w:spacing w:before="60" w:after="60"/>
              <w:jc w:val="left"/>
              <w:rPr>
                <w:noProof/>
              </w:rPr>
            </w:pPr>
            <w:proofErr w:type="spellStart"/>
            <w:r>
              <w:rPr>
                <w:color w:val="000000"/>
                <w:lang w:val="fr-FR"/>
              </w:rPr>
              <w:t>Kalbajar</w:t>
            </w:r>
            <w:proofErr w:type="spellEnd"/>
          </w:p>
        </w:tc>
      </w:tr>
      <w:tr w:rsidR="00A6124A" w:rsidRPr="001A1561" w14:paraId="01B0D82E" w14:textId="77777777" w:rsidTr="00896214">
        <w:trPr>
          <w:cantSplit/>
        </w:trPr>
        <w:tc>
          <w:tcPr>
            <w:tcW w:w="2335" w:type="dxa"/>
            <w:vAlign w:val="center"/>
          </w:tcPr>
          <w:p w14:paraId="12E9DD19" w14:textId="77777777" w:rsidR="00A6124A" w:rsidRPr="001A1561" w:rsidRDefault="00A6124A" w:rsidP="00896214">
            <w:pPr>
              <w:spacing w:before="60" w:after="60"/>
              <w:jc w:val="left"/>
              <w:rPr>
                <w:noProof/>
                <w:color w:val="000000"/>
              </w:rPr>
            </w:pPr>
            <w:r w:rsidRPr="001A1561">
              <w:rPr>
                <w:noProof/>
                <w:color w:val="000000"/>
                <w:lang w:val="en-US"/>
              </w:rPr>
              <w:t>2628 (NDC)</w:t>
            </w:r>
          </w:p>
        </w:tc>
        <w:tc>
          <w:tcPr>
            <w:tcW w:w="1074" w:type="dxa"/>
            <w:vAlign w:val="center"/>
          </w:tcPr>
          <w:p w14:paraId="30D3D064" w14:textId="77777777" w:rsidR="00A6124A" w:rsidRPr="001A1561" w:rsidRDefault="00A6124A" w:rsidP="00896214">
            <w:pPr>
              <w:spacing w:before="60" w:after="60"/>
              <w:jc w:val="center"/>
              <w:rPr>
                <w:noProof/>
                <w:color w:val="000000"/>
              </w:rPr>
            </w:pPr>
            <w:r>
              <w:rPr>
                <w:color w:val="000000"/>
                <w:lang w:val="fr-FR"/>
              </w:rPr>
              <w:t>9</w:t>
            </w:r>
          </w:p>
        </w:tc>
        <w:tc>
          <w:tcPr>
            <w:tcW w:w="1122" w:type="dxa"/>
            <w:vAlign w:val="center"/>
          </w:tcPr>
          <w:p w14:paraId="48EE4AAB" w14:textId="77777777" w:rsidR="00A6124A" w:rsidRPr="001A1561" w:rsidRDefault="00A6124A" w:rsidP="00896214">
            <w:pPr>
              <w:spacing w:before="60" w:after="60"/>
              <w:jc w:val="center"/>
              <w:rPr>
                <w:noProof/>
                <w:color w:val="000000"/>
              </w:rPr>
            </w:pPr>
            <w:r>
              <w:rPr>
                <w:color w:val="000000"/>
                <w:lang w:val="fr-FR"/>
              </w:rPr>
              <w:t>9</w:t>
            </w:r>
          </w:p>
        </w:tc>
        <w:tc>
          <w:tcPr>
            <w:tcW w:w="3261" w:type="dxa"/>
          </w:tcPr>
          <w:p w14:paraId="78B360C1" w14:textId="77777777" w:rsidR="00A6124A" w:rsidRPr="00C354E8" w:rsidRDefault="00A6124A" w:rsidP="00896214">
            <w:pPr>
              <w:spacing w:before="60" w:after="60"/>
              <w:jc w:val="left"/>
              <w:rPr>
                <w:noProof/>
                <w:color w:val="000000"/>
                <w:lang w:val="fr-CH"/>
              </w:rPr>
            </w:pPr>
            <w:r>
              <w:rPr>
                <w:color w:val="000000"/>
                <w:lang w:val="fr-FR"/>
              </w:rPr>
              <w:t>Numéro géographique pour le RTPC</w:t>
            </w:r>
          </w:p>
        </w:tc>
        <w:tc>
          <w:tcPr>
            <w:tcW w:w="2409" w:type="dxa"/>
          </w:tcPr>
          <w:p w14:paraId="1493B5C4" w14:textId="77777777" w:rsidR="00A6124A" w:rsidRPr="001A1561" w:rsidRDefault="00A6124A" w:rsidP="00896214">
            <w:pPr>
              <w:spacing w:before="60" w:after="60"/>
              <w:jc w:val="left"/>
              <w:rPr>
                <w:noProof/>
                <w:color w:val="000000"/>
              </w:rPr>
            </w:pPr>
            <w:proofErr w:type="spellStart"/>
            <w:r>
              <w:rPr>
                <w:color w:val="000000"/>
                <w:lang w:val="fr-FR"/>
              </w:rPr>
              <w:t>Aghdara</w:t>
            </w:r>
            <w:proofErr w:type="spellEnd"/>
          </w:p>
        </w:tc>
      </w:tr>
      <w:tr w:rsidR="00A6124A" w:rsidRPr="001A1561" w14:paraId="70DC4BC0" w14:textId="77777777" w:rsidTr="00896214">
        <w:trPr>
          <w:cantSplit/>
        </w:trPr>
        <w:tc>
          <w:tcPr>
            <w:tcW w:w="2335" w:type="dxa"/>
            <w:vAlign w:val="center"/>
          </w:tcPr>
          <w:p w14:paraId="7862041F" w14:textId="77777777" w:rsidR="00A6124A" w:rsidRPr="001A1561" w:rsidRDefault="00A6124A" w:rsidP="00896214">
            <w:pPr>
              <w:spacing w:before="60" w:after="60"/>
              <w:jc w:val="left"/>
              <w:rPr>
                <w:noProof/>
              </w:rPr>
            </w:pPr>
            <w:r w:rsidRPr="001A1561">
              <w:rPr>
                <w:noProof/>
                <w:lang w:val="en-US"/>
              </w:rPr>
              <w:t>2629 (NDC)</w:t>
            </w:r>
          </w:p>
        </w:tc>
        <w:tc>
          <w:tcPr>
            <w:tcW w:w="1074" w:type="dxa"/>
            <w:vAlign w:val="center"/>
          </w:tcPr>
          <w:p w14:paraId="634507EE" w14:textId="77777777" w:rsidR="00A6124A" w:rsidRPr="001A1561" w:rsidRDefault="00A6124A" w:rsidP="00896214">
            <w:pPr>
              <w:spacing w:before="60" w:after="60"/>
              <w:jc w:val="center"/>
              <w:rPr>
                <w:noProof/>
              </w:rPr>
            </w:pPr>
            <w:r>
              <w:rPr>
                <w:color w:val="000000"/>
                <w:lang w:val="fr-FR"/>
              </w:rPr>
              <w:t>9</w:t>
            </w:r>
          </w:p>
        </w:tc>
        <w:tc>
          <w:tcPr>
            <w:tcW w:w="1122" w:type="dxa"/>
            <w:vAlign w:val="center"/>
          </w:tcPr>
          <w:p w14:paraId="6A4E312A" w14:textId="77777777" w:rsidR="00A6124A" w:rsidRPr="001A1561" w:rsidRDefault="00A6124A" w:rsidP="00896214">
            <w:pPr>
              <w:spacing w:before="60" w:after="60"/>
              <w:jc w:val="center"/>
              <w:rPr>
                <w:noProof/>
              </w:rPr>
            </w:pPr>
            <w:r>
              <w:rPr>
                <w:color w:val="000000"/>
                <w:lang w:val="fr-FR"/>
              </w:rPr>
              <w:t>9</w:t>
            </w:r>
          </w:p>
        </w:tc>
        <w:tc>
          <w:tcPr>
            <w:tcW w:w="3261" w:type="dxa"/>
          </w:tcPr>
          <w:p w14:paraId="54C11430" w14:textId="77777777" w:rsidR="00A6124A" w:rsidRPr="00C354E8" w:rsidRDefault="00A6124A" w:rsidP="00896214">
            <w:pPr>
              <w:spacing w:before="60" w:after="60"/>
              <w:jc w:val="left"/>
              <w:rPr>
                <w:noProof/>
                <w:lang w:val="fr-CH"/>
              </w:rPr>
            </w:pPr>
            <w:r>
              <w:rPr>
                <w:color w:val="000000"/>
                <w:lang w:val="fr-FR"/>
              </w:rPr>
              <w:t>Numéro géographique pour le RTPC</w:t>
            </w:r>
          </w:p>
        </w:tc>
        <w:tc>
          <w:tcPr>
            <w:tcW w:w="2409" w:type="dxa"/>
          </w:tcPr>
          <w:p w14:paraId="0E305FEA" w14:textId="77777777" w:rsidR="00A6124A" w:rsidRPr="001A1561" w:rsidRDefault="00A6124A" w:rsidP="00896214">
            <w:pPr>
              <w:spacing w:before="60" w:after="60"/>
              <w:jc w:val="left"/>
              <w:rPr>
                <w:noProof/>
              </w:rPr>
            </w:pPr>
            <w:proofErr w:type="spellStart"/>
            <w:r>
              <w:rPr>
                <w:color w:val="000000"/>
                <w:lang w:val="fr-FR"/>
              </w:rPr>
              <w:t>Khojavand</w:t>
            </w:r>
            <w:proofErr w:type="spellEnd"/>
          </w:p>
        </w:tc>
      </w:tr>
      <w:tr w:rsidR="00A6124A" w:rsidRPr="001A1561" w14:paraId="0D166388" w14:textId="77777777" w:rsidTr="00896214">
        <w:trPr>
          <w:cantSplit/>
        </w:trPr>
        <w:tc>
          <w:tcPr>
            <w:tcW w:w="2335" w:type="dxa"/>
            <w:vAlign w:val="center"/>
          </w:tcPr>
          <w:p w14:paraId="4E530A59" w14:textId="77777777" w:rsidR="00A6124A" w:rsidRPr="001A1561" w:rsidRDefault="00A6124A" w:rsidP="00896214">
            <w:pPr>
              <w:spacing w:before="60" w:after="60"/>
              <w:jc w:val="left"/>
              <w:rPr>
                <w:noProof/>
              </w:rPr>
            </w:pPr>
            <w:r w:rsidRPr="001A1561">
              <w:rPr>
                <w:noProof/>
                <w:lang w:val="en-US"/>
              </w:rPr>
              <w:t>2631(NDC)</w:t>
            </w:r>
          </w:p>
        </w:tc>
        <w:tc>
          <w:tcPr>
            <w:tcW w:w="1074" w:type="dxa"/>
            <w:vAlign w:val="center"/>
          </w:tcPr>
          <w:p w14:paraId="62C0CD13" w14:textId="77777777" w:rsidR="00A6124A" w:rsidRPr="001A1561" w:rsidRDefault="00A6124A" w:rsidP="00896214">
            <w:pPr>
              <w:spacing w:before="60" w:after="60"/>
              <w:jc w:val="center"/>
              <w:rPr>
                <w:noProof/>
              </w:rPr>
            </w:pPr>
            <w:r>
              <w:rPr>
                <w:color w:val="000000"/>
                <w:lang w:val="fr-FR"/>
              </w:rPr>
              <w:t>9</w:t>
            </w:r>
          </w:p>
        </w:tc>
        <w:tc>
          <w:tcPr>
            <w:tcW w:w="1122" w:type="dxa"/>
            <w:vAlign w:val="center"/>
          </w:tcPr>
          <w:p w14:paraId="19883C74" w14:textId="77777777" w:rsidR="00A6124A" w:rsidRPr="001A1561" w:rsidRDefault="00A6124A" w:rsidP="00896214">
            <w:pPr>
              <w:spacing w:before="60" w:after="60"/>
              <w:jc w:val="center"/>
              <w:rPr>
                <w:noProof/>
              </w:rPr>
            </w:pPr>
            <w:r>
              <w:rPr>
                <w:color w:val="000000"/>
                <w:lang w:val="fr-FR"/>
              </w:rPr>
              <w:t>9</w:t>
            </w:r>
          </w:p>
        </w:tc>
        <w:tc>
          <w:tcPr>
            <w:tcW w:w="3261" w:type="dxa"/>
          </w:tcPr>
          <w:p w14:paraId="1A83ECDC" w14:textId="77777777" w:rsidR="00A6124A" w:rsidRPr="00C354E8" w:rsidRDefault="00A6124A" w:rsidP="00896214">
            <w:pPr>
              <w:spacing w:before="60" w:after="60"/>
              <w:jc w:val="left"/>
              <w:rPr>
                <w:noProof/>
                <w:lang w:val="fr-CH"/>
              </w:rPr>
            </w:pPr>
            <w:r>
              <w:rPr>
                <w:color w:val="000000"/>
                <w:lang w:val="fr-FR"/>
              </w:rPr>
              <w:t>Numéro géographique pour le RTPC</w:t>
            </w:r>
          </w:p>
        </w:tc>
        <w:tc>
          <w:tcPr>
            <w:tcW w:w="2409" w:type="dxa"/>
          </w:tcPr>
          <w:p w14:paraId="522268AC" w14:textId="77777777" w:rsidR="00A6124A" w:rsidRPr="001A1561" w:rsidRDefault="00A6124A" w:rsidP="00896214">
            <w:pPr>
              <w:spacing w:before="60" w:after="60"/>
              <w:jc w:val="left"/>
              <w:rPr>
                <w:noProof/>
              </w:rPr>
            </w:pPr>
            <w:r>
              <w:rPr>
                <w:color w:val="000000"/>
                <w:lang w:val="fr-FR"/>
              </w:rPr>
              <w:t>Fuzuli</w:t>
            </w:r>
          </w:p>
        </w:tc>
      </w:tr>
      <w:tr w:rsidR="00A6124A" w:rsidRPr="001A1561" w14:paraId="39B59E77" w14:textId="77777777" w:rsidTr="00896214">
        <w:trPr>
          <w:cantSplit/>
        </w:trPr>
        <w:tc>
          <w:tcPr>
            <w:tcW w:w="2335" w:type="dxa"/>
            <w:vAlign w:val="center"/>
          </w:tcPr>
          <w:p w14:paraId="2EF5121A" w14:textId="77777777" w:rsidR="00A6124A" w:rsidRPr="001A1561" w:rsidRDefault="00A6124A" w:rsidP="00896214">
            <w:pPr>
              <w:spacing w:before="60" w:after="60"/>
              <w:jc w:val="left"/>
              <w:rPr>
                <w:noProof/>
              </w:rPr>
            </w:pPr>
            <w:r w:rsidRPr="001A1561">
              <w:rPr>
                <w:noProof/>
                <w:lang w:val="en-US"/>
              </w:rPr>
              <w:t>2632 (NDC)</w:t>
            </w:r>
          </w:p>
        </w:tc>
        <w:tc>
          <w:tcPr>
            <w:tcW w:w="1074" w:type="dxa"/>
            <w:vAlign w:val="center"/>
          </w:tcPr>
          <w:p w14:paraId="0AC4440B" w14:textId="77777777" w:rsidR="00A6124A" w:rsidRPr="001A1561" w:rsidRDefault="00A6124A" w:rsidP="00896214">
            <w:pPr>
              <w:spacing w:before="60" w:after="60"/>
              <w:jc w:val="center"/>
              <w:rPr>
                <w:noProof/>
              </w:rPr>
            </w:pPr>
            <w:r>
              <w:rPr>
                <w:color w:val="000000"/>
                <w:lang w:val="fr-FR"/>
              </w:rPr>
              <w:t>9</w:t>
            </w:r>
          </w:p>
        </w:tc>
        <w:tc>
          <w:tcPr>
            <w:tcW w:w="1122" w:type="dxa"/>
            <w:vAlign w:val="center"/>
          </w:tcPr>
          <w:p w14:paraId="2673103F" w14:textId="77777777" w:rsidR="00A6124A" w:rsidRPr="001A1561" w:rsidRDefault="00A6124A" w:rsidP="00896214">
            <w:pPr>
              <w:spacing w:before="60" w:after="60"/>
              <w:jc w:val="center"/>
              <w:rPr>
                <w:noProof/>
              </w:rPr>
            </w:pPr>
            <w:r>
              <w:rPr>
                <w:color w:val="000000"/>
                <w:lang w:val="fr-FR"/>
              </w:rPr>
              <w:t>9</w:t>
            </w:r>
          </w:p>
        </w:tc>
        <w:tc>
          <w:tcPr>
            <w:tcW w:w="3261" w:type="dxa"/>
          </w:tcPr>
          <w:p w14:paraId="274307D8" w14:textId="77777777" w:rsidR="00A6124A" w:rsidRPr="00C354E8" w:rsidRDefault="00A6124A" w:rsidP="00896214">
            <w:pPr>
              <w:spacing w:before="60" w:after="60"/>
              <w:jc w:val="left"/>
              <w:rPr>
                <w:noProof/>
                <w:lang w:val="fr-CH"/>
              </w:rPr>
            </w:pPr>
            <w:r>
              <w:rPr>
                <w:color w:val="000000"/>
                <w:lang w:val="fr-FR"/>
              </w:rPr>
              <w:t>Numéro géographique pour le RTPC</w:t>
            </w:r>
          </w:p>
        </w:tc>
        <w:tc>
          <w:tcPr>
            <w:tcW w:w="2409" w:type="dxa"/>
          </w:tcPr>
          <w:p w14:paraId="5190C3D5" w14:textId="77777777" w:rsidR="00A6124A" w:rsidRPr="001A1561" w:rsidRDefault="00A6124A" w:rsidP="00896214">
            <w:pPr>
              <w:spacing w:before="60" w:after="60"/>
              <w:jc w:val="left"/>
              <w:rPr>
                <w:noProof/>
              </w:rPr>
            </w:pPr>
            <w:proofErr w:type="spellStart"/>
            <w:r>
              <w:rPr>
                <w:color w:val="000000"/>
                <w:lang w:val="fr-FR"/>
              </w:rPr>
              <w:t>Aghdam</w:t>
            </w:r>
            <w:proofErr w:type="spellEnd"/>
          </w:p>
        </w:tc>
      </w:tr>
      <w:tr w:rsidR="00A6124A" w:rsidRPr="001A1561" w14:paraId="13034E5A" w14:textId="77777777" w:rsidTr="00896214">
        <w:trPr>
          <w:cantSplit/>
        </w:trPr>
        <w:tc>
          <w:tcPr>
            <w:tcW w:w="2335" w:type="dxa"/>
            <w:vAlign w:val="center"/>
          </w:tcPr>
          <w:p w14:paraId="078D1E24" w14:textId="77777777" w:rsidR="00A6124A" w:rsidRPr="001A1561" w:rsidRDefault="00A6124A" w:rsidP="00896214">
            <w:pPr>
              <w:spacing w:before="60" w:after="60"/>
              <w:jc w:val="left"/>
              <w:rPr>
                <w:noProof/>
              </w:rPr>
            </w:pPr>
            <w:r w:rsidRPr="001A1561">
              <w:rPr>
                <w:noProof/>
                <w:lang w:val="en-US"/>
              </w:rPr>
              <w:t>2638 (NDC)</w:t>
            </w:r>
          </w:p>
        </w:tc>
        <w:tc>
          <w:tcPr>
            <w:tcW w:w="1074" w:type="dxa"/>
            <w:vAlign w:val="center"/>
          </w:tcPr>
          <w:p w14:paraId="4BC9F590" w14:textId="77777777" w:rsidR="00A6124A" w:rsidRPr="001A1561" w:rsidRDefault="00A6124A" w:rsidP="00896214">
            <w:pPr>
              <w:spacing w:before="60" w:after="60"/>
              <w:jc w:val="center"/>
              <w:rPr>
                <w:noProof/>
              </w:rPr>
            </w:pPr>
            <w:r>
              <w:rPr>
                <w:color w:val="000000"/>
                <w:lang w:val="fr-FR"/>
              </w:rPr>
              <w:t>9</w:t>
            </w:r>
          </w:p>
        </w:tc>
        <w:tc>
          <w:tcPr>
            <w:tcW w:w="1122" w:type="dxa"/>
            <w:vAlign w:val="center"/>
          </w:tcPr>
          <w:p w14:paraId="1DDE6EC7" w14:textId="77777777" w:rsidR="00A6124A" w:rsidRPr="001A1561" w:rsidRDefault="00A6124A" w:rsidP="00896214">
            <w:pPr>
              <w:spacing w:before="60" w:after="60"/>
              <w:jc w:val="center"/>
              <w:rPr>
                <w:noProof/>
              </w:rPr>
            </w:pPr>
            <w:r>
              <w:rPr>
                <w:color w:val="000000"/>
                <w:lang w:val="fr-FR"/>
              </w:rPr>
              <w:t>9</w:t>
            </w:r>
          </w:p>
        </w:tc>
        <w:tc>
          <w:tcPr>
            <w:tcW w:w="3261" w:type="dxa"/>
          </w:tcPr>
          <w:p w14:paraId="794C9D7C" w14:textId="77777777" w:rsidR="00A6124A" w:rsidRPr="00C354E8" w:rsidRDefault="00A6124A" w:rsidP="00896214">
            <w:pPr>
              <w:spacing w:before="60" w:after="60"/>
              <w:jc w:val="left"/>
              <w:rPr>
                <w:noProof/>
                <w:lang w:val="fr-CH"/>
              </w:rPr>
            </w:pPr>
            <w:r>
              <w:rPr>
                <w:color w:val="000000"/>
                <w:lang w:val="fr-FR"/>
              </w:rPr>
              <w:t>Numéro géographique pour le RTPC</w:t>
            </w:r>
          </w:p>
        </w:tc>
        <w:tc>
          <w:tcPr>
            <w:tcW w:w="2409" w:type="dxa"/>
          </w:tcPr>
          <w:p w14:paraId="0B428C0C" w14:textId="77777777" w:rsidR="00A6124A" w:rsidRPr="001A1561" w:rsidRDefault="00A6124A" w:rsidP="00896214">
            <w:pPr>
              <w:spacing w:before="60" w:after="60"/>
              <w:jc w:val="left"/>
              <w:rPr>
                <w:noProof/>
              </w:rPr>
            </w:pPr>
            <w:proofErr w:type="spellStart"/>
            <w:r>
              <w:rPr>
                <w:color w:val="000000"/>
                <w:lang w:val="fr-FR"/>
              </w:rPr>
              <w:t>Jabrayil</w:t>
            </w:r>
            <w:proofErr w:type="spellEnd"/>
          </w:p>
        </w:tc>
      </w:tr>
      <w:tr w:rsidR="00A6124A" w:rsidRPr="001A1561" w14:paraId="5D710D9D" w14:textId="77777777" w:rsidTr="00896214">
        <w:trPr>
          <w:cantSplit/>
        </w:trPr>
        <w:tc>
          <w:tcPr>
            <w:tcW w:w="2335" w:type="dxa"/>
            <w:vAlign w:val="center"/>
          </w:tcPr>
          <w:p w14:paraId="00E189B2" w14:textId="77777777" w:rsidR="00A6124A" w:rsidRPr="001A1561" w:rsidRDefault="00A6124A" w:rsidP="00896214">
            <w:pPr>
              <w:spacing w:before="60" w:after="60"/>
              <w:jc w:val="left"/>
              <w:rPr>
                <w:noProof/>
              </w:rPr>
            </w:pPr>
            <w:r w:rsidRPr="001A1561">
              <w:rPr>
                <w:noProof/>
                <w:lang w:val="en-US"/>
              </w:rPr>
              <w:t>36544 (NDC)</w:t>
            </w:r>
            <w:r w:rsidRPr="001A1561">
              <w:rPr>
                <w:noProof/>
                <w:lang w:val="en-US"/>
              </w:rPr>
              <w:br/>
              <w:t>36550 (NDC)</w:t>
            </w:r>
          </w:p>
        </w:tc>
        <w:tc>
          <w:tcPr>
            <w:tcW w:w="1074" w:type="dxa"/>
            <w:vAlign w:val="center"/>
          </w:tcPr>
          <w:p w14:paraId="676C3193" w14:textId="77777777" w:rsidR="00A6124A" w:rsidRPr="001A1561" w:rsidRDefault="00A6124A" w:rsidP="00896214">
            <w:pPr>
              <w:spacing w:before="60" w:after="60"/>
              <w:jc w:val="center"/>
              <w:rPr>
                <w:noProof/>
              </w:rPr>
            </w:pPr>
            <w:r>
              <w:rPr>
                <w:color w:val="000000"/>
                <w:lang w:val="fr-FR"/>
              </w:rPr>
              <w:t>9</w:t>
            </w:r>
          </w:p>
        </w:tc>
        <w:tc>
          <w:tcPr>
            <w:tcW w:w="1122" w:type="dxa"/>
            <w:vAlign w:val="center"/>
          </w:tcPr>
          <w:p w14:paraId="3CB6D249" w14:textId="77777777" w:rsidR="00A6124A" w:rsidRPr="001A1561" w:rsidRDefault="00A6124A" w:rsidP="00896214">
            <w:pPr>
              <w:spacing w:before="60" w:after="60"/>
              <w:jc w:val="center"/>
              <w:rPr>
                <w:noProof/>
              </w:rPr>
            </w:pPr>
            <w:r>
              <w:rPr>
                <w:color w:val="000000"/>
                <w:lang w:val="fr-FR"/>
              </w:rPr>
              <w:t>9</w:t>
            </w:r>
          </w:p>
        </w:tc>
        <w:tc>
          <w:tcPr>
            <w:tcW w:w="3261" w:type="dxa"/>
            <w:vAlign w:val="center"/>
          </w:tcPr>
          <w:p w14:paraId="4CADFF74" w14:textId="77777777" w:rsidR="00A6124A" w:rsidRPr="00C354E8" w:rsidRDefault="00A6124A" w:rsidP="00896214">
            <w:pPr>
              <w:spacing w:before="60" w:after="60"/>
              <w:jc w:val="left"/>
              <w:rPr>
                <w:noProof/>
                <w:lang w:val="fr-CH"/>
              </w:rPr>
            </w:pPr>
            <w:r>
              <w:rPr>
                <w:color w:val="000000"/>
                <w:lang w:val="fr-FR"/>
              </w:rPr>
              <w:t>Numéro géographique pour le RTPC</w:t>
            </w:r>
          </w:p>
        </w:tc>
        <w:tc>
          <w:tcPr>
            <w:tcW w:w="2409" w:type="dxa"/>
            <w:vAlign w:val="center"/>
          </w:tcPr>
          <w:p w14:paraId="4A2DE32D" w14:textId="77777777" w:rsidR="00A6124A" w:rsidRPr="001A1561" w:rsidRDefault="00A6124A" w:rsidP="00896214">
            <w:pPr>
              <w:spacing w:before="60" w:after="60"/>
              <w:jc w:val="left"/>
              <w:rPr>
                <w:noProof/>
              </w:rPr>
            </w:pPr>
            <w:r>
              <w:rPr>
                <w:color w:val="000000"/>
                <w:lang w:val="fr-FR"/>
              </w:rPr>
              <w:t xml:space="preserve">Ville de </w:t>
            </w:r>
            <w:proofErr w:type="spellStart"/>
            <w:r>
              <w:rPr>
                <w:color w:val="000000"/>
                <w:lang w:val="fr-FR"/>
              </w:rPr>
              <w:t>Nakhchivan</w:t>
            </w:r>
            <w:proofErr w:type="spellEnd"/>
          </w:p>
        </w:tc>
      </w:tr>
      <w:tr w:rsidR="00A6124A" w:rsidRPr="001A1561" w14:paraId="3376806F" w14:textId="77777777" w:rsidTr="00896214">
        <w:trPr>
          <w:cantSplit/>
        </w:trPr>
        <w:tc>
          <w:tcPr>
            <w:tcW w:w="2335" w:type="dxa"/>
            <w:vAlign w:val="center"/>
          </w:tcPr>
          <w:p w14:paraId="552418D3" w14:textId="77777777" w:rsidR="00A6124A" w:rsidRPr="001A1561" w:rsidRDefault="00A6124A" w:rsidP="00896214">
            <w:pPr>
              <w:spacing w:before="60" w:after="60"/>
              <w:jc w:val="left"/>
              <w:rPr>
                <w:noProof/>
              </w:rPr>
            </w:pPr>
            <w:r w:rsidRPr="001A1561">
              <w:rPr>
                <w:noProof/>
                <w:lang w:val="en-US"/>
              </w:rPr>
              <w:t>36541 (NDC)</w:t>
            </w:r>
          </w:p>
        </w:tc>
        <w:tc>
          <w:tcPr>
            <w:tcW w:w="1074" w:type="dxa"/>
            <w:vAlign w:val="center"/>
          </w:tcPr>
          <w:p w14:paraId="64D939DB" w14:textId="77777777" w:rsidR="00A6124A" w:rsidRPr="001A1561" w:rsidRDefault="00A6124A" w:rsidP="00896214">
            <w:pPr>
              <w:spacing w:before="60" w:after="60"/>
              <w:jc w:val="center"/>
              <w:rPr>
                <w:noProof/>
              </w:rPr>
            </w:pPr>
            <w:r>
              <w:rPr>
                <w:color w:val="000000"/>
                <w:lang w:val="fr-FR"/>
              </w:rPr>
              <w:t>9</w:t>
            </w:r>
          </w:p>
        </w:tc>
        <w:tc>
          <w:tcPr>
            <w:tcW w:w="1122" w:type="dxa"/>
            <w:vAlign w:val="center"/>
          </w:tcPr>
          <w:p w14:paraId="7C8D7347" w14:textId="77777777" w:rsidR="00A6124A" w:rsidRPr="001A1561" w:rsidRDefault="00A6124A" w:rsidP="00896214">
            <w:pPr>
              <w:spacing w:before="60" w:after="60"/>
              <w:jc w:val="center"/>
              <w:rPr>
                <w:noProof/>
              </w:rPr>
            </w:pPr>
            <w:r>
              <w:rPr>
                <w:color w:val="000000"/>
                <w:lang w:val="fr-FR"/>
              </w:rPr>
              <w:t>9</w:t>
            </w:r>
          </w:p>
        </w:tc>
        <w:tc>
          <w:tcPr>
            <w:tcW w:w="3261" w:type="dxa"/>
          </w:tcPr>
          <w:p w14:paraId="598C5A23" w14:textId="77777777" w:rsidR="00A6124A" w:rsidRPr="00C354E8" w:rsidRDefault="00A6124A" w:rsidP="00896214">
            <w:pPr>
              <w:spacing w:before="60" w:after="60"/>
              <w:jc w:val="left"/>
              <w:rPr>
                <w:noProof/>
                <w:lang w:val="fr-CH"/>
              </w:rPr>
            </w:pPr>
            <w:r>
              <w:rPr>
                <w:color w:val="000000"/>
                <w:lang w:val="fr-FR"/>
              </w:rPr>
              <w:t>Numéro géographique pour le RTPC</w:t>
            </w:r>
          </w:p>
        </w:tc>
        <w:tc>
          <w:tcPr>
            <w:tcW w:w="2409" w:type="dxa"/>
          </w:tcPr>
          <w:p w14:paraId="786AC78E" w14:textId="77777777" w:rsidR="00A6124A" w:rsidRPr="001A1561" w:rsidRDefault="00A6124A" w:rsidP="00896214">
            <w:pPr>
              <w:spacing w:before="60" w:after="60"/>
              <w:jc w:val="left"/>
              <w:rPr>
                <w:noProof/>
              </w:rPr>
            </w:pPr>
            <w:r>
              <w:rPr>
                <w:color w:val="000000"/>
                <w:lang w:val="fr-FR"/>
              </w:rPr>
              <w:t>Babak</w:t>
            </w:r>
          </w:p>
        </w:tc>
      </w:tr>
      <w:tr w:rsidR="00A6124A" w:rsidRPr="001A1561" w14:paraId="0A8E1DF2" w14:textId="77777777" w:rsidTr="00896214">
        <w:trPr>
          <w:cantSplit/>
        </w:trPr>
        <w:tc>
          <w:tcPr>
            <w:tcW w:w="2335" w:type="dxa"/>
            <w:vAlign w:val="center"/>
          </w:tcPr>
          <w:p w14:paraId="6429E0E3" w14:textId="77777777" w:rsidR="00A6124A" w:rsidRPr="001A1561" w:rsidRDefault="00A6124A" w:rsidP="00896214">
            <w:pPr>
              <w:spacing w:before="60" w:after="60"/>
              <w:jc w:val="left"/>
              <w:rPr>
                <w:noProof/>
              </w:rPr>
            </w:pPr>
            <w:r w:rsidRPr="001A1561">
              <w:rPr>
                <w:noProof/>
                <w:lang w:val="en-US"/>
              </w:rPr>
              <w:t>36542, 36552 (NDC)</w:t>
            </w:r>
          </w:p>
        </w:tc>
        <w:tc>
          <w:tcPr>
            <w:tcW w:w="1074" w:type="dxa"/>
            <w:vAlign w:val="center"/>
          </w:tcPr>
          <w:p w14:paraId="35A55801" w14:textId="77777777" w:rsidR="00A6124A" w:rsidRPr="001A1561" w:rsidRDefault="00A6124A" w:rsidP="00896214">
            <w:pPr>
              <w:spacing w:before="60" w:after="60"/>
              <w:jc w:val="center"/>
              <w:rPr>
                <w:noProof/>
              </w:rPr>
            </w:pPr>
            <w:r>
              <w:rPr>
                <w:color w:val="000000"/>
                <w:lang w:val="fr-FR"/>
              </w:rPr>
              <w:t>9</w:t>
            </w:r>
          </w:p>
        </w:tc>
        <w:tc>
          <w:tcPr>
            <w:tcW w:w="1122" w:type="dxa"/>
            <w:vAlign w:val="center"/>
          </w:tcPr>
          <w:p w14:paraId="232DFBA7" w14:textId="77777777" w:rsidR="00A6124A" w:rsidRPr="001A1561" w:rsidRDefault="00A6124A" w:rsidP="00896214">
            <w:pPr>
              <w:spacing w:before="60" w:after="60"/>
              <w:jc w:val="center"/>
              <w:rPr>
                <w:noProof/>
              </w:rPr>
            </w:pPr>
            <w:r>
              <w:rPr>
                <w:color w:val="000000"/>
                <w:lang w:val="fr-FR"/>
              </w:rPr>
              <w:t>9</w:t>
            </w:r>
          </w:p>
        </w:tc>
        <w:tc>
          <w:tcPr>
            <w:tcW w:w="3261" w:type="dxa"/>
          </w:tcPr>
          <w:p w14:paraId="361BEE9D" w14:textId="77777777" w:rsidR="00A6124A" w:rsidRPr="00C354E8" w:rsidRDefault="00A6124A" w:rsidP="00896214">
            <w:pPr>
              <w:spacing w:before="60" w:after="60"/>
              <w:jc w:val="left"/>
              <w:rPr>
                <w:noProof/>
                <w:lang w:val="fr-CH"/>
              </w:rPr>
            </w:pPr>
            <w:r>
              <w:rPr>
                <w:color w:val="000000"/>
                <w:lang w:val="fr-FR"/>
              </w:rPr>
              <w:t>Numéro géographique pour le RTPC</w:t>
            </w:r>
          </w:p>
        </w:tc>
        <w:tc>
          <w:tcPr>
            <w:tcW w:w="2409" w:type="dxa"/>
          </w:tcPr>
          <w:p w14:paraId="689DD8AC" w14:textId="77777777" w:rsidR="00A6124A" w:rsidRPr="001A1561" w:rsidRDefault="00A6124A" w:rsidP="00896214">
            <w:pPr>
              <w:spacing w:before="60" w:after="60"/>
              <w:jc w:val="left"/>
              <w:rPr>
                <w:noProof/>
              </w:rPr>
            </w:pPr>
            <w:proofErr w:type="spellStart"/>
            <w:r>
              <w:rPr>
                <w:color w:val="000000"/>
                <w:lang w:val="fr-FR"/>
              </w:rPr>
              <w:t>Sharur</w:t>
            </w:r>
            <w:proofErr w:type="spellEnd"/>
          </w:p>
        </w:tc>
      </w:tr>
      <w:tr w:rsidR="00A6124A" w:rsidRPr="001A1561" w14:paraId="7DAFE3AC" w14:textId="77777777" w:rsidTr="00896214">
        <w:trPr>
          <w:cantSplit/>
        </w:trPr>
        <w:tc>
          <w:tcPr>
            <w:tcW w:w="2335" w:type="dxa"/>
            <w:vAlign w:val="center"/>
          </w:tcPr>
          <w:p w14:paraId="091F9021" w14:textId="77777777" w:rsidR="00A6124A" w:rsidRPr="001A1561" w:rsidRDefault="00A6124A" w:rsidP="00896214">
            <w:pPr>
              <w:spacing w:before="60" w:after="60"/>
              <w:jc w:val="left"/>
              <w:rPr>
                <w:noProof/>
              </w:rPr>
            </w:pPr>
            <w:r w:rsidRPr="001A1561">
              <w:rPr>
                <w:noProof/>
                <w:lang w:val="en-US"/>
              </w:rPr>
              <w:t>36543 (NDC)</w:t>
            </w:r>
          </w:p>
        </w:tc>
        <w:tc>
          <w:tcPr>
            <w:tcW w:w="1074" w:type="dxa"/>
            <w:vAlign w:val="center"/>
          </w:tcPr>
          <w:p w14:paraId="1AE8F2D8" w14:textId="77777777" w:rsidR="00A6124A" w:rsidRPr="001A1561" w:rsidRDefault="00A6124A" w:rsidP="00896214">
            <w:pPr>
              <w:spacing w:before="60" w:after="60"/>
              <w:jc w:val="center"/>
              <w:rPr>
                <w:noProof/>
              </w:rPr>
            </w:pPr>
            <w:r>
              <w:rPr>
                <w:color w:val="000000"/>
                <w:lang w:val="fr-FR"/>
              </w:rPr>
              <w:t>9</w:t>
            </w:r>
          </w:p>
        </w:tc>
        <w:tc>
          <w:tcPr>
            <w:tcW w:w="1122" w:type="dxa"/>
            <w:vAlign w:val="center"/>
          </w:tcPr>
          <w:p w14:paraId="75B90C6D" w14:textId="77777777" w:rsidR="00A6124A" w:rsidRPr="001A1561" w:rsidRDefault="00A6124A" w:rsidP="00896214">
            <w:pPr>
              <w:spacing w:before="60" w:after="60"/>
              <w:jc w:val="center"/>
              <w:rPr>
                <w:noProof/>
              </w:rPr>
            </w:pPr>
            <w:r>
              <w:rPr>
                <w:color w:val="000000"/>
                <w:lang w:val="fr-FR"/>
              </w:rPr>
              <w:t>9</w:t>
            </w:r>
          </w:p>
        </w:tc>
        <w:tc>
          <w:tcPr>
            <w:tcW w:w="3261" w:type="dxa"/>
          </w:tcPr>
          <w:p w14:paraId="571EA822" w14:textId="77777777" w:rsidR="00A6124A" w:rsidRPr="00C354E8" w:rsidRDefault="00A6124A" w:rsidP="00896214">
            <w:pPr>
              <w:spacing w:before="60" w:after="60"/>
              <w:jc w:val="left"/>
              <w:rPr>
                <w:noProof/>
                <w:lang w:val="fr-CH"/>
              </w:rPr>
            </w:pPr>
            <w:r>
              <w:rPr>
                <w:color w:val="000000"/>
                <w:lang w:val="fr-FR"/>
              </w:rPr>
              <w:t>Numéro géographique pour le RTPC</w:t>
            </w:r>
          </w:p>
        </w:tc>
        <w:tc>
          <w:tcPr>
            <w:tcW w:w="2409" w:type="dxa"/>
          </w:tcPr>
          <w:p w14:paraId="4E2507FA" w14:textId="77777777" w:rsidR="00A6124A" w:rsidRPr="001A1561" w:rsidRDefault="00A6124A" w:rsidP="00896214">
            <w:pPr>
              <w:spacing w:before="60" w:after="60"/>
              <w:jc w:val="left"/>
              <w:rPr>
                <w:noProof/>
              </w:rPr>
            </w:pPr>
            <w:proofErr w:type="spellStart"/>
            <w:r>
              <w:rPr>
                <w:color w:val="000000"/>
                <w:lang w:val="fr-FR"/>
              </w:rPr>
              <w:t>Shahbuz</w:t>
            </w:r>
            <w:proofErr w:type="spellEnd"/>
          </w:p>
        </w:tc>
      </w:tr>
      <w:tr w:rsidR="00A6124A" w:rsidRPr="001A1561" w14:paraId="1792F3A6" w14:textId="77777777" w:rsidTr="00896214">
        <w:trPr>
          <w:cantSplit/>
        </w:trPr>
        <w:tc>
          <w:tcPr>
            <w:tcW w:w="2335" w:type="dxa"/>
            <w:vAlign w:val="center"/>
          </w:tcPr>
          <w:p w14:paraId="5FBE463A" w14:textId="77777777" w:rsidR="00A6124A" w:rsidRPr="001A1561" w:rsidRDefault="00A6124A" w:rsidP="00896214">
            <w:pPr>
              <w:spacing w:before="60" w:after="60"/>
              <w:jc w:val="left"/>
              <w:rPr>
                <w:noProof/>
              </w:rPr>
            </w:pPr>
            <w:r w:rsidRPr="001A1561">
              <w:rPr>
                <w:noProof/>
                <w:lang w:val="en-US"/>
              </w:rPr>
              <w:t>36546 (NDC)</w:t>
            </w:r>
          </w:p>
        </w:tc>
        <w:tc>
          <w:tcPr>
            <w:tcW w:w="1074" w:type="dxa"/>
            <w:vAlign w:val="center"/>
          </w:tcPr>
          <w:p w14:paraId="21990BF1" w14:textId="77777777" w:rsidR="00A6124A" w:rsidRPr="001A1561" w:rsidRDefault="00A6124A" w:rsidP="00896214">
            <w:pPr>
              <w:spacing w:before="60" w:after="60"/>
              <w:jc w:val="center"/>
              <w:rPr>
                <w:noProof/>
              </w:rPr>
            </w:pPr>
            <w:r>
              <w:rPr>
                <w:color w:val="000000"/>
                <w:lang w:val="fr-FR"/>
              </w:rPr>
              <w:t>9</w:t>
            </w:r>
          </w:p>
        </w:tc>
        <w:tc>
          <w:tcPr>
            <w:tcW w:w="1122" w:type="dxa"/>
            <w:vAlign w:val="center"/>
          </w:tcPr>
          <w:p w14:paraId="076BF379" w14:textId="77777777" w:rsidR="00A6124A" w:rsidRPr="001A1561" w:rsidRDefault="00A6124A" w:rsidP="00896214">
            <w:pPr>
              <w:spacing w:before="60" w:after="60"/>
              <w:jc w:val="center"/>
              <w:rPr>
                <w:noProof/>
              </w:rPr>
            </w:pPr>
            <w:r>
              <w:rPr>
                <w:color w:val="000000"/>
                <w:lang w:val="fr-FR"/>
              </w:rPr>
              <w:t>9</w:t>
            </w:r>
          </w:p>
        </w:tc>
        <w:tc>
          <w:tcPr>
            <w:tcW w:w="3261" w:type="dxa"/>
          </w:tcPr>
          <w:p w14:paraId="5368110B" w14:textId="77777777" w:rsidR="00A6124A" w:rsidRPr="00C354E8" w:rsidRDefault="00A6124A" w:rsidP="00896214">
            <w:pPr>
              <w:spacing w:before="60" w:after="60"/>
              <w:jc w:val="left"/>
              <w:rPr>
                <w:noProof/>
                <w:lang w:val="fr-CH"/>
              </w:rPr>
            </w:pPr>
            <w:r>
              <w:rPr>
                <w:color w:val="000000"/>
                <w:lang w:val="fr-FR"/>
              </w:rPr>
              <w:t>Numéro géographique pour le RTPC</w:t>
            </w:r>
          </w:p>
        </w:tc>
        <w:tc>
          <w:tcPr>
            <w:tcW w:w="2409" w:type="dxa"/>
          </w:tcPr>
          <w:p w14:paraId="5A62B3A7" w14:textId="77777777" w:rsidR="00A6124A" w:rsidRPr="001A1561" w:rsidRDefault="00A6124A" w:rsidP="00896214">
            <w:pPr>
              <w:spacing w:before="60" w:after="60"/>
              <w:jc w:val="left"/>
              <w:rPr>
                <w:noProof/>
              </w:rPr>
            </w:pPr>
            <w:proofErr w:type="spellStart"/>
            <w:r>
              <w:rPr>
                <w:color w:val="000000"/>
                <w:lang w:val="fr-FR"/>
              </w:rPr>
              <w:t>Julfa</w:t>
            </w:r>
            <w:proofErr w:type="spellEnd"/>
          </w:p>
        </w:tc>
      </w:tr>
      <w:tr w:rsidR="00A6124A" w:rsidRPr="001A1561" w14:paraId="1A3D2D2B" w14:textId="77777777" w:rsidTr="00896214">
        <w:trPr>
          <w:cantSplit/>
        </w:trPr>
        <w:tc>
          <w:tcPr>
            <w:tcW w:w="2335" w:type="dxa"/>
            <w:vAlign w:val="center"/>
          </w:tcPr>
          <w:p w14:paraId="7B99E2F2" w14:textId="77777777" w:rsidR="00A6124A" w:rsidRPr="001A1561" w:rsidRDefault="00A6124A" w:rsidP="00896214">
            <w:pPr>
              <w:spacing w:before="60" w:after="60"/>
              <w:jc w:val="left"/>
              <w:rPr>
                <w:noProof/>
              </w:rPr>
            </w:pPr>
            <w:r w:rsidRPr="001A1561">
              <w:rPr>
                <w:noProof/>
                <w:lang w:val="en-US"/>
              </w:rPr>
              <w:t>36547 (NDC)</w:t>
            </w:r>
          </w:p>
        </w:tc>
        <w:tc>
          <w:tcPr>
            <w:tcW w:w="1074" w:type="dxa"/>
            <w:vAlign w:val="center"/>
          </w:tcPr>
          <w:p w14:paraId="59A44E3B" w14:textId="77777777" w:rsidR="00A6124A" w:rsidRPr="001A1561" w:rsidRDefault="00A6124A" w:rsidP="00896214">
            <w:pPr>
              <w:spacing w:before="60" w:after="60"/>
              <w:jc w:val="center"/>
              <w:rPr>
                <w:noProof/>
              </w:rPr>
            </w:pPr>
            <w:r>
              <w:rPr>
                <w:color w:val="000000"/>
                <w:lang w:val="fr-FR"/>
              </w:rPr>
              <w:t>9</w:t>
            </w:r>
          </w:p>
        </w:tc>
        <w:tc>
          <w:tcPr>
            <w:tcW w:w="1122" w:type="dxa"/>
            <w:vAlign w:val="center"/>
          </w:tcPr>
          <w:p w14:paraId="0F5A1211" w14:textId="77777777" w:rsidR="00A6124A" w:rsidRPr="001A1561" w:rsidRDefault="00A6124A" w:rsidP="00896214">
            <w:pPr>
              <w:spacing w:before="60" w:after="60"/>
              <w:jc w:val="center"/>
              <w:rPr>
                <w:noProof/>
              </w:rPr>
            </w:pPr>
            <w:r>
              <w:rPr>
                <w:color w:val="000000"/>
                <w:lang w:val="fr-FR"/>
              </w:rPr>
              <w:t>9</w:t>
            </w:r>
          </w:p>
        </w:tc>
        <w:tc>
          <w:tcPr>
            <w:tcW w:w="3261" w:type="dxa"/>
          </w:tcPr>
          <w:p w14:paraId="0D73C77B" w14:textId="77777777" w:rsidR="00A6124A" w:rsidRPr="00C354E8" w:rsidRDefault="00A6124A" w:rsidP="00896214">
            <w:pPr>
              <w:spacing w:before="60" w:after="60"/>
              <w:jc w:val="left"/>
              <w:rPr>
                <w:noProof/>
                <w:lang w:val="fr-CH"/>
              </w:rPr>
            </w:pPr>
            <w:r>
              <w:rPr>
                <w:color w:val="000000"/>
                <w:lang w:val="fr-FR"/>
              </w:rPr>
              <w:t>Numéro géographique pour le RTPC</w:t>
            </w:r>
          </w:p>
        </w:tc>
        <w:tc>
          <w:tcPr>
            <w:tcW w:w="2409" w:type="dxa"/>
          </w:tcPr>
          <w:p w14:paraId="2DB88117" w14:textId="77777777" w:rsidR="00A6124A" w:rsidRPr="001A1561" w:rsidRDefault="00A6124A" w:rsidP="00896214">
            <w:pPr>
              <w:spacing w:before="60" w:after="60"/>
              <w:jc w:val="left"/>
              <w:rPr>
                <w:noProof/>
              </w:rPr>
            </w:pPr>
            <w:proofErr w:type="spellStart"/>
            <w:r>
              <w:rPr>
                <w:color w:val="000000"/>
                <w:lang w:val="fr-FR"/>
              </w:rPr>
              <w:t>Ordubad</w:t>
            </w:r>
            <w:proofErr w:type="spellEnd"/>
          </w:p>
        </w:tc>
      </w:tr>
      <w:tr w:rsidR="00A6124A" w:rsidRPr="001A1561" w14:paraId="278A7664" w14:textId="77777777" w:rsidTr="00896214">
        <w:trPr>
          <w:cantSplit/>
        </w:trPr>
        <w:tc>
          <w:tcPr>
            <w:tcW w:w="2335" w:type="dxa"/>
            <w:vAlign w:val="center"/>
          </w:tcPr>
          <w:p w14:paraId="37FA8DFC" w14:textId="77777777" w:rsidR="00A6124A" w:rsidRPr="001A1561" w:rsidRDefault="00A6124A" w:rsidP="00896214">
            <w:pPr>
              <w:spacing w:before="60" w:after="60"/>
              <w:jc w:val="left"/>
              <w:rPr>
                <w:noProof/>
              </w:rPr>
            </w:pPr>
            <w:r w:rsidRPr="001A1561">
              <w:rPr>
                <w:noProof/>
                <w:lang w:val="en-US"/>
              </w:rPr>
              <w:t>36548 (NDC)</w:t>
            </w:r>
          </w:p>
        </w:tc>
        <w:tc>
          <w:tcPr>
            <w:tcW w:w="1074" w:type="dxa"/>
            <w:vAlign w:val="center"/>
          </w:tcPr>
          <w:p w14:paraId="2225BB57" w14:textId="77777777" w:rsidR="00A6124A" w:rsidRPr="001A1561" w:rsidRDefault="00A6124A" w:rsidP="00896214">
            <w:pPr>
              <w:spacing w:before="60" w:after="60"/>
              <w:jc w:val="center"/>
              <w:rPr>
                <w:noProof/>
              </w:rPr>
            </w:pPr>
            <w:r>
              <w:rPr>
                <w:color w:val="000000"/>
                <w:lang w:val="fr-FR"/>
              </w:rPr>
              <w:t>9</w:t>
            </w:r>
          </w:p>
        </w:tc>
        <w:tc>
          <w:tcPr>
            <w:tcW w:w="1122" w:type="dxa"/>
            <w:vAlign w:val="center"/>
          </w:tcPr>
          <w:p w14:paraId="1C90B453" w14:textId="77777777" w:rsidR="00A6124A" w:rsidRPr="001A1561" w:rsidRDefault="00A6124A" w:rsidP="00896214">
            <w:pPr>
              <w:spacing w:before="60" w:after="60"/>
              <w:jc w:val="center"/>
              <w:rPr>
                <w:noProof/>
              </w:rPr>
            </w:pPr>
            <w:r>
              <w:rPr>
                <w:color w:val="000000"/>
                <w:lang w:val="fr-FR"/>
              </w:rPr>
              <w:t>9</w:t>
            </w:r>
          </w:p>
        </w:tc>
        <w:tc>
          <w:tcPr>
            <w:tcW w:w="3261" w:type="dxa"/>
          </w:tcPr>
          <w:p w14:paraId="7662A512" w14:textId="77777777" w:rsidR="00A6124A" w:rsidRPr="00C354E8" w:rsidRDefault="00A6124A" w:rsidP="00896214">
            <w:pPr>
              <w:spacing w:before="60" w:after="60"/>
              <w:jc w:val="left"/>
              <w:rPr>
                <w:noProof/>
                <w:lang w:val="fr-CH"/>
              </w:rPr>
            </w:pPr>
            <w:r>
              <w:rPr>
                <w:color w:val="000000"/>
                <w:lang w:val="fr-FR"/>
              </w:rPr>
              <w:t>Numéro géographique pour le RTPC</w:t>
            </w:r>
          </w:p>
        </w:tc>
        <w:tc>
          <w:tcPr>
            <w:tcW w:w="2409" w:type="dxa"/>
          </w:tcPr>
          <w:p w14:paraId="4163AA56" w14:textId="77777777" w:rsidR="00A6124A" w:rsidRPr="001A1561" w:rsidRDefault="00A6124A" w:rsidP="00896214">
            <w:pPr>
              <w:spacing w:before="60" w:after="60"/>
              <w:jc w:val="left"/>
              <w:rPr>
                <w:noProof/>
              </w:rPr>
            </w:pPr>
            <w:proofErr w:type="spellStart"/>
            <w:r>
              <w:rPr>
                <w:color w:val="000000"/>
                <w:lang w:val="fr-FR"/>
              </w:rPr>
              <w:t>Kangarli</w:t>
            </w:r>
            <w:proofErr w:type="spellEnd"/>
          </w:p>
        </w:tc>
      </w:tr>
      <w:tr w:rsidR="00A6124A" w:rsidRPr="001A1561" w14:paraId="0C1C6F62" w14:textId="77777777" w:rsidTr="00896214">
        <w:trPr>
          <w:cantSplit/>
        </w:trPr>
        <w:tc>
          <w:tcPr>
            <w:tcW w:w="2335" w:type="dxa"/>
            <w:vAlign w:val="center"/>
          </w:tcPr>
          <w:p w14:paraId="05ECA94E" w14:textId="77777777" w:rsidR="00A6124A" w:rsidRPr="001A1561" w:rsidRDefault="00A6124A" w:rsidP="00896214">
            <w:pPr>
              <w:spacing w:before="60" w:after="60"/>
              <w:jc w:val="left"/>
              <w:rPr>
                <w:noProof/>
              </w:rPr>
            </w:pPr>
            <w:r w:rsidRPr="001A1561">
              <w:rPr>
                <w:noProof/>
                <w:lang w:val="en-US"/>
              </w:rPr>
              <w:t>36549 (NDC)</w:t>
            </w:r>
          </w:p>
        </w:tc>
        <w:tc>
          <w:tcPr>
            <w:tcW w:w="1074" w:type="dxa"/>
            <w:vAlign w:val="center"/>
          </w:tcPr>
          <w:p w14:paraId="6327DA0B" w14:textId="77777777" w:rsidR="00A6124A" w:rsidRPr="001A1561" w:rsidRDefault="00A6124A" w:rsidP="00896214">
            <w:pPr>
              <w:spacing w:before="60" w:after="60"/>
              <w:jc w:val="center"/>
              <w:rPr>
                <w:noProof/>
              </w:rPr>
            </w:pPr>
            <w:r>
              <w:rPr>
                <w:color w:val="000000"/>
                <w:lang w:val="fr-FR"/>
              </w:rPr>
              <w:t>9</w:t>
            </w:r>
          </w:p>
        </w:tc>
        <w:tc>
          <w:tcPr>
            <w:tcW w:w="1122" w:type="dxa"/>
            <w:vAlign w:val="center"/>
          </w:tcPr>
          <w:p w14:paraId="0AE4C77E" w14:textId="77777777" w:rsidR="00A6124A" w:rsidRPr="001A1561" w:rsidRDefault="00A6124A" w:rsidP="00896214">
            <w:pPr>
              <w:spacing w:before="60" w:after="60"/>
              <w:jc w:val="center"/>
              <w:rPr>
                <w:noProof/>
              </w:rPr>
            </w:pPr>
            <w:r>
              <w:rPr>
                <w:color w:val="000000"/>
                <w:lang w:val="fr-FR"/>
              </w:rPr>
              <w:t>9</w:t>
            </w:r>
          </w:p>
        </w:tc>
        <w:tc>
          <w:tcPr>
            <w:tcW w:w="3261" w:type="dxa"/>
          </w:tcPr>
          <w:p w14:paraId="05C5EB0B" w14:textId="77777777" w:rsidR="00A6124A" w:rsidRPr="00C354E8" w:rsidRDefault="00A6124A" w:rsidP="00896214">
            <w:pPr>
              <w:spacing w:before="60" w:after="60"/>
              <w:jc w:val="left"/>
              <w:rPr>
                <w:noProof/>
                <w:lang w:val="fr-CH"/>
              </w:rPr>
            </w:pPr>
            <w:r>
              <w:rPr>
                <w:color w:val="000000"/>
                <w:lang w:val="fr-FR"/>
              </w:rPr>
              <w:t>Numéro géographique pour le RTPC</w:t>
            </w:r>
          </w:p>
        </w:tc>
        <w:tc>
          <w:tcPr>
            <w:tcW w:w="2409" w:type="dxa"/>
          </w:tcPr>
          <w:p w14:paraId="14D6B64D" w14:textId="77777777" w:rsidR="00A6124A" w:rsidRPr="001A1561" w:rsidRDefault="00A6124A" w:rsidP="00896214">
            <w:pPr>
              <w:spacing w:before="60" w:after="60"/>
              <w:jc w:val="left"/>
              <w:rPr>
                <w:noProof/>
              </w:rPr>
            </w:pPr>
            <w:proofErr w:type="spellStart"/>
            <w:r>
              <w:rPr>
                <w:color w:val="000000"/>
                <w:lang w:val="fr-FR"/>
              </w:rPr>
              <w:t>Sadarak</w:t>
            </w:r>
            <w:proofErr w:type="spellEnd"/>
          </w:p>
        </w:tc>
      </w:tr>
      <w:tr w:rsidR="00A6124A" w:rsidRPr="001A1561" w14:paraId="6F36EF6E" w14:textId="77777777" w:rsidTr="00896214">
        <w:trPr>
          <w:cantSplit/>
        </w:trPr>
        <w:tc>
          <w:tcPr>
            <w:tcW w:w="2335" w:type="dxa"/>
            <w:vAlign w:val="center"/>
          </w:tcPr>
          <w:p w14:paraId="39E9BA0D" w14:textId="77777777" w:rsidR="00A6124A" w:rsidRPr="001A1561" w:rsidRDefault="00A6124A" w:rsidP="00896214">
            <w:pPr>
              <w:spacing w:before="60" w:after="60"/>
              <w:jc w:val="left"/>
              <w:rPr>
                <w:noProof/>
              </w:rPr>
            </w:pPr>
            <w:r w:rsidRPr="001A1561">
              <w:rPr>
                <w:noProof/>
                <w:lang w:val="en-US"/>
              </w:rPr>
              <w:t>50, 51</w:t>
            </w:r>
            <w:r w:rsidRPr="001A1561">
              <w:rPr>
                <w:noProof/>
                <w:lang w:val="ru-RU"/>
              </w:rPr>
              <w:t>, 10</w:t>
            </w:r>
            <w:r w:rsidRPr="001A1561">
              <w:rPr>
                <w:noProof/>
                <w:lang w:val="en-US"/>
              </w:rPr>
              <w:t>, 60 (NDC)</w:t>
            </w:r>
          </w:p>
        </w:tc>
        <w:tc>
          <w:tcPr>
            <w:tcW w:w="1074" w:type="dxa"/>
            <w:vAlign w:val="center"/>
          </w:tcPr>
          <w:p w14:paraId="56934815" w14:textId="77777777" w:rsidR="00A6124A" w:rsidRPr="001A1561" w:rsidRDefault="00A6124A" w:rsidP="00896214">
            <w:pPr>
              <w:spacing w:before="60" w:after="60"/>
              <w:jc w:val="center"/>
              <w:rPr>
                <w:noProof/>
              </w:rPr>
            </w:pPr>
            <w:r>
              <w:rPr>
                <w:color w:val="000000"/>
                <w:lang w:val="fr-FR"/>
              </w:rPr>
              <w:t>9</w:t>
            </w:r>
          </w:p>
        </w:tc>
        <w:tc>
          <w:tcPr>
            <w:tcW w:w="1122" w:type="dxa"/>
            <w:vAlign w:val="center"/>
          </w:tcPr>
          <w:p w14:paraId="6B4132C8" w14:textId="77777777" w:rsidR="00A6124A" w:rsidRPr="001A1561" w:rsidRDefault="00A6124A" w:rsidP="00896214">
            <w:pPr>
              <w:spacing w:before="60" w:after="60"/>
              <w:jc w:val="center"/>
              <w:rPr>
                <w:noProof/>
              </w:rPr>
            </w:pPr>
            <w:r>
              <w:rPr>
                <w:color w:val="000000"/>
                <w:lang w:val="fr-FR"/>
              </w:rPr>
              <w:t>9</w:t>
            </w:r>
          </w:p>
        </w:tc>
        <w:tc>
          <w:tcPr>
            <w:tcW w:w="3261" w:type="dxa"/>
          </w:tcPr>
          <w:p w14:paraId="3F4604BD" w14:textId="77777777" w:rsidR="00A6124A" w:rsidRPr="00C354E8" w:rsidRDefault="00A6124A" w:rsidP="00896214">
            <w:pPr>
              <w:spacing w:before="60" w:after="60"/>
              <w:jc w:val="left"/>
              <w:rPr>
                <w:noProof/>
                <w:lang w:val="fr-CH"/>
              </w:rPr>
            </w:pPr>
            <w:r>
              <w:rPr>
                <w:color w:val="000000"/>
                <w:lang w:val="fr-FR"/>
              </w:rPr>
              <w:t>Numéro non géographique pour le GSM mobile</w:t>
            </w:r>
          </w:p>
        </w:tc>
        <w:tc>
          <w:tcPr>
            <w:tcW w:w="2409" w:type="dxa"/>
            <w:vAlign w:val="center"/>
          </w:tcPr>
          <w:p w14:paraId="7C3097A7" w14:textId="77777777" w:rsidR="00A6124A" w:rsidRPr="001A1561" w:rsidRDefault="00A6124A" w:rsidP="00896214">
            <w:pPr>
              <w:spacing w:before="60" w:after="60"/>
              <w:jc w:val="left"/>
              <w:rPr>
                <w:noProof/>
              </w:rPr>
            </w:pPr>
            <w:r>
              <w:rPr>
                <w:color w:val="000000"/>
                <w:lang w:val="fr-FR"/>
              </w:rPr>
              <w:t>"</w:t>
            </w:r>
            <w:proofErr w:type="spellStart"/>
            <w:r>
              <w:rPr>
                <w:color w:val="000000"/>
                <w:lang w:val="fr-FR"/>
              </w:rPr>
              <w:t>Azercell</w:t>
            </w:r>
            <w:proofErr w:type="spellEnd"/>
            <w:r>
              <w:rPr>
                <w:color w:val="000000"/>
                <w:lang w:val="fr-FR"/>
              </w:rPr>
              <w:t xml:space="preserve"> Telecom" LLC</w:t>
            </w:r>
          </w:p>
        </w:tc>
      </w:tr>
      <w:tr w:rsidR="00A6124A" w:rsidRPr="001A1561" w14:paraId="38DBFA59" w14:textId="77777777" w:rsidTr="00896214">
        <w:trPr>
          <w:cantSplit/>
        </w:trPr>
        <w:tc>
          <w:tcPr>
            <w:tcW w:w="2335" w:type="dxa"/>
            <w:vAlign w:val="center"/>
          </w:tcPr>
          <w:p w14:paraId="298C4247" w14:textId="77777777" w:rsidR="00A6124A" w:rsidRPr="001A1561" w:rsidRDefault="00A6124A" w:rsidP="00896214">
            <w:pPr>
              <w:spacing w:before="60" w:after="60"/>
              <w:jc w:val="left"/>
              <w:rPr>
                <w:noProof/>
              </w:rPr>
            </w:pPr>
            <w:r w:rsidRPr="001A1561">
              <w:rPr>
                <w:noProof/>
                <w:lang w:val="en-US"/>
              </w:rPr>
              <w:t>55</w:t>
            </w:r>
            <w:r w:rsidRPr="001A1561">
              <w:rPr>
                <w:noProof/>
                <w:lang w:val="ru-RU"/>
              </w:rPr>
              <w:t>, 99</w:t>
            </w:r>
            <w:r w:rsidRPr="001A1561">
              <w:rPr>
                <w:noProof/>
                <w:lang w:val="en-US"/>
              </w:rPr>
              <w:t xml:space="preserve"> (NDC)</w:t>
            </w:r>
          </w:p>
        </w:tc>
        <w:tc>
          <w:tcPr>
            <w:tcW w:w="1074" w:type="dxa"/>
            <w:vAlign w:val="center"/>
          </w:tcPr>
          <w:p w14:paraId="04D76641" w14:textId="77777777" w:rsidR="00A6124A" w:rsidRPr="001A1561" w:rsidRDefault="00A6124A" w:rsidP="00896214">
            <w:pPr>
              <w:spacing w:before="60" w:after="60"/>
              <w:jc w:val="center"/>
              <w:rPr>
                <w:noProof/>
              </w:rPr>
            </w:pPr>
            <w:r>
              <w:rPr>
                <w:color w:val="000000"/>
                <w:lang w:val="fr-FR"/>
              </w:rPr>
              <w:t>9</w:t>
            </w:r>
          </w:p>
        </w:tc>
        <w:tc>
          <w:tcPr>
            <w:tcW w:w="1122" w:type="dxa"/>
            <w:vAlign w:val="center"/>
          </w:tcPr>
          <w:p w14:paraId="567A7187" w14:textId="77777777" w:rsidR="00A6124A" w:rsidRPr="001A1561" w:rsidRDefault="00A6124A" w:rsidP="00896214">
            <w:pPr>
              <w:spacing w:before="60" w:after="60"/>
              <w:jc w:val="center"/>
              <w:rPr>
                <w:noProof/>
              </w:rPr>
            </w:pPr>
            <w:r>
              <w:rPr>
                <w:color w:val="000000"/>
                <w:lang w:val="fr-FR"/>
              </w:rPr>
              <w:t>9</w:t>
            </w:r>
          </w:p>
        </w:tc>
        <w:tc>
          <w:tcPr>
            <w:tcW w:w="3261" w:type="dxa"/>
          </w:tcPr>
          <w:p w14:paraId="32621E70" w14:textId="77777777" w:rsidR="00A6124A" w:rsidRPr="00C354E8" w:rsidRDefault="00A6124A" w:rsidP="00896214">
            <w:pPr>
              <w:spacing w:before="60" w:after="60"/>
              <w:jc w:val="left"/>
              <w:rPr>
                <w:noProof/>
                <w:lang w:val="fr-CH"/>
              </w:rPr>
            </w:pPr>
            <w:r>
              <w:rPr>
                <w:color w:val="000000"/>
                <w:lang w:val="fr-FR"/>
              </w:rPr>
              <w:t>Numéro non géographique pour le GSM mobile</w:t>
            </w:r>
          </w:p>
        </w:tc>
        <w:tc>
          <w:tcPr>
            <w:tcW w:w="2409" w:type="dxa"/>
            <w:vAlign w:val="center"/>
          </w:tcPr>
          <w:p w14:paraId="793672B8" w14:textId="77777777" w:rsidR="00A6124A" w:rsidRPr="001A1561" w:rsidRDefault="00A6124A" w:rsidP="00896214">
            <w:pPr>
              <w:spacing w:before="60" w:after="60"/>
              <w:jc w:val="left"/>
              <w:rPr>
                <w:noProof/>
              </w:rPr>
            </w:pPr>
            <w:r>
              <w:rPr>
                <w:color w:val="000000"/>
                <w:lang w:val="fr-FR"/>
              </w:rPr>
              <w:t>"</w:t>
            </w:r>
            <w:proofErr w:type="spellStart"/>
            <w:r>
              <w:rPr>
                <w:color w:val="000000"/>
                <w:lang w:val="fr-FR"/>
              </w:rPr>
              <w:t>Bakcell</w:t>
            </w:r>
            <w:proofErr w:type="spellEnd"/>
            <w:r>
              <w:rPr>
                <w:color w:val="000000"/>
                <w:lang w:val="fr-FR"/>
              </w:rPr>
              <w:t>" LLC</w:t>
            </w:r>
          </w:p>
        </w:tc>
      </w:tr>
      <w:tr w:rsidR="00A6124A" w:rsidRPr="001A1561" w14:paraId="779FBBD6" w14:textId="77777777" w:rsidTr="00896214">
        <w:trPr>
          <w:cantSplit/>
        </w:trPr>
        <w:tc>
          <w:tcPr>
            <w:tcW w:w="2335" w:type="dxa"/>
            <w:vAlign w:val="center"/>
          </w:tcPr>
          <w:p w14:paraId="6A200BC2" w14:textId="77777777" w:rsidR="00A6124A" w:rsidRPr="001A1561" w:rsidRDefault="00A6124A" w:rsidP="00896214">
            <w:pPr>
              <w:spacing w:before="60" w:after="60"/>
              <w:jc w:val="left"/>
              <w:rPr>
                <w:noProof/>
              </w:rPr>
            </w:pPr>
            <w:r w:rsidRPr="001A1561">
              <w:rPr>
                <w:noProof/>
                <w:lang w:val="en-US"/>
              </w:rPr>
              <w:t>70, 77 (NDC)</w:t>
            </w:r>
          </w:p>
        </w:tc>
        <w:tc>
          <w:tcPr>
            <w:tcW w:w="1074" w:type="dxa"/>
            <w:vAlign w:val="center"/>
          </w:tcPr>
          <w:p w14:paraId="6A70131A" w14:textId="77777777" w:rsidR="00A6124A" w:rsidRPr="001A1561" w:rsidRDefault="00A6124A" w:rsidP="00896214">
            <w:pPr>
              <w:spacing w:before="60" w:after="60"/>
              <w:jc w:val="center"/>
              <w:rPr>
                <w:noProof/>
              </w:rPr>
            </w:pPr>
            <w:r>
              <w:rPr>
                <w:color w:val="000000"/>
                <w:lang w:val="fr-FR"/>
              </w:rPr>
              <w:t>9</w:t>
            </w:r>
          </w:p>
        </w:tc>
        <w:tc>
          <w:tcPr>
            <w:tcW w:w="1122" w:type="dxa"/>
            <w:vAlign w:val="center"/>
          </w:tcPr>
          <w:p w14:paraId="6899AF6C" w14:textId="77777777" w:rsidR="00A6124A" w:rsidRPr="001A1561" w:rsidRDefault="00A6124A" w:rsidP="00896214">
            <w:pPr>
              <w:spacing w:before="60" w:after="60"/>
              <w:jc w:val="center"/>
              <w:rPr>
                <w:noProof/>
              </w:rPr>
            </w:pPr>
            <w:r>
              <w:rPr>
                <w:color w:val="000000"/>
                <w:lang w:val="fr-FR"/>
              </w:rPr>
              <w:t>9</w:t>
            </w:r>
          </w:p>
        </w:tc>
        <w:tc>
          <w:tcPr>
            <w:tcW w:w="3261" w:type="dxa"/>
          </w:tcPr>
          <w:p w14:paraId="6AEBC069" w14:textId="77777777" w:rsidR="00A6124A" w:rsidRPr="00C354E8" w:rsidRDefault="00A6124A" w:rsidP="00896214">
            <w:pPr>
              <w:spacing w:before="60" w:after="60"/>
              <w:jc w:val="left"/>
              <w:rPr>
                <w:noProof/>
                <w:lang w:val="fr-CH"/>
              </w:rPr>
            </w:pPr>
            <w:r>
              <w:rPr>
                <w:color w:val="000000"/>
                <w:lang w:val="fr-FR"/>
              </w:rPr>
              <w:t>Numéro non géographique pour le GSM mobile</w:t>
            </w:r>
          </w:p>
        </w:tc>
        <w:tc>
          <w:tcPr>
            <w:tcW w:w="2409" w:type="dxa"/>
            <w:vAlign w:val="center"/>
          </w:tcPr>
          <w:p w14:paraId="714177D9" w14:textId="77777777" w:rsidR="00A6124A" w:rsidRPr="001A1561" w:rsidRDefault="00A6124A" w:rsidP="00896214">
            <w:pPr>
              <w:spacing w:before="60" w:after="60"/>
              <w:jc w:val="left"/>
              <w:rPr>
                <w:noProof/>
              </w:rPr>
            </w:pPr>
            <w:r>
              <w:rPr>
                <w:color w:val="000000"/>
                <w:lang w:val="fr-FR"/>
              </w:rPr>
              <w:t>"</w:t>
            </w:r>
            <w:proofErr w:type="spellStart"/>
            <w:r>
              <w:rPr>
                <w:color w:val="000000"/>
                <w:lang w:val="fr-FR"/>
              </w:rPr>
              <w:t>Azerfon</w:t>
            </w:r>
            <w:proofErr w:type="spellEnd"/>
            <w:r>
              <w:rPr>
                <w:color w:val="000000"/>
                <w:lang w:val="fr-FR"/>
              </w:rPr>
              <w:t>" LLC</w:t>
            </w:r>
          </w:p>
        </w:tc>
      </w:tr>
      <w:tr w:rsidR="00A6124A" w:rsidRPr="001A1561" w14:paraId="799E2ABF" w14:textId="77777777" w:rsidTr="00896214">
        <w:trPr>
          <w:cantSplit/>
        </w:trPr>
        <w:tc>
          <w:tcPr>
            <w:tcW w:w="2335" w:type="dxa"/>
            <w:vAlign w:val="center"/>
          </w:tcPr>
          <w:p w14:paraId="45F5F242" w14:textId="77777777" w:rsidR="00A6124A" w:rsidRPr="001A1561" w:rsidRDefault="00A6124A" w:rsidP="00896214">
            <w:pPr>
              <w:spacing w:before="60" w:after="60"/>
              <w:jc w:val="left"/>
              <w:rPr>
                <w:noProof/>
                <w:lang w:val="en-US"/>
              </w:rPr>
            </w:pPr>
          </w:p>
        </w:tc>
        <w:tc>
          <w:tcPr>
            <w:tcW w:w="1074" w:type="dxa"/>
            <w:vAlign w:val="center"/>
          </w:tcPr>
          <w:p w14:paraId="075BAF03" w14:textId="77777777" w:rsidR="00A6124A" w:rsidRPr="001A1561" w:rsidRDefault="00A6124A" w:rsidP="00896214">
            <w:pPr>
              <w:spacing w:before="60" w:after="60"/>
              <w:jc w:val="center"/>
              <w:rPr>
                <w:noProof/>
                <w:lang w:val="en-US"/>
              </w:rPr>
            </w:pPr>
          </w:p>
        </w:tc>
        <w:tc>
          <w:tcPr>
            <w:tcW w:w="1122" w:type="dxa"/>
            <w:vAlign w:val="center"/>
          </w:tcPr>
          <w:p w14:paraId="6355C22E" w14:textId="77777777" w:rsidR="00A6124A" w:rsidRPr="001A1561" w:rsidRDefault="00A6124A" w:rsidP="00896214">
            <w:pPr>
              <w:spacing w:before="60" w:after="60"/>
              <w:jc w:val="center"/>
              <w:rPr>
                <w:noProof/>
                <w:lang w:val="en-US"/>
              </w:rPr>
            </w:pPr>
          </w:p>
        </w:tc>
        <w:tc>
          <w:tcPr>
            <w:tcW w:w="3261" w:type="dxa"/>
          </w:tcPr>
          <w:p w14:paraId="6C075279" w14:textId="77777777" w:rsidR="00A6124A" w:rsidRPr="001A1561" w:rsidRDefault="00A6124A" w:rsidP="00896214">
            <w:pPr>
              <w:spacing w:before="60" w:after="60"/>
              <w:jc w:val="left"/>
              <w:rPr>
                <w:noProof/>
                <w:lang w:val="en-US"/>
              </w:rPr>
            </w:pPr>
          </w:p>
        </w:tc>
        <w:tc>
          <w:tcPr>
            <w:tcW w:w="2409" w:type="dxa"/>
          </w:tcPr>
          <w:p w14:paraId="6FF3DE25" w14:textId="77777777" w:rsidR="00A6124A" w:rsidRPr="001A1561" w:rsidRDefault="00A6124A" w:rsidP="00896214">
            <w:pPr>
              <w:spacing w:before="60" w:after="60"/>
              <w:jc w:val="left"/>
              <w:rPr>
                <w:noProof/>
                <w:lang w:val="en-US"/>
              </w:rPr>
            </w:pPr>
          </w:p>
        </w:tc>
      </w:tr>
      <w:tr w:rsidR="00A6124A" w:rsidRPr="001A1561" w14:paraId="6EE6FD6C" w14:textId="77777777" w:rsidTr="00896214">
        <w:trPr>
          <w:cantSplit/>
        </w:trPr>
        <w:tc>
          <w:tcPr>
            <w:tcW w:w="2335" w:type="dxa"/>
            <w:vAlign w:val="center"/>
          </w:tcPr>
          <w:p w14:paraId="43DAE496" w14:textId="77777777" w:rsidR="00A6124A" w:rsidRPr="001A1561" w:rsidRDefault="00A6124A" w:rsidP="00896214">
            <w:pPr>
              <w:spacing w:before="60" w:after="60"/>
              <w:jc w:val="left"/>
              <w:rPr>
                <w:noProof/>
              </w:rPr>
            </w:pPr>
            <w:r w:rsidRPr="001A1561">
              <w:rPr>
                <w:noProof/>
                <w:lang w:val="en-US"/>
              </w:rPr>
              <w:t>88 (NDC)</w:t>
            </w:r>
          </w:p>
        </w:tc>
        <w:tc>
          <w:tcPr>
            <w:tcW w:w="1074" w:type="dxa"/>
            <w:vAlign w:val="center"/>
          </w:tcPr>
          <w:p w14:paraId="3F802A6E" w14:textId="77777777" w:rsidR="00A6124A" w:rsidRPr="001A1561" w:rsidRDefault="00A6124A" w:rsidP="00896214">
            <w:pPr>
              <w:spacing w:before="60" w:after="60"/>
              <w:jc w:val="center"/>
              <w:rPr>
                <w:noProof/>
              </w:rPr>
            </w:pPr>
            <w:r>
              <w:rPr>
                <w:color w:val="000000"/>
                <w:lang w:val="fr-FR"/>
              </w:rPr>
              <w:t>9</w:t>
            </w:r>
          </w:p>
        </w:tc>
        <w:tc>
          <w:tcPr>
            <w:tcW w:w="1122" w:type="dxa"/>
            <w:vAlign w:val="center"/>
          </w:tcPr>
          <w:p w14:paraId="32E892EE" w14:textId="77777777" w:rsidR="00A6124A" w:rsidRPr="001A1561" w:rsidRDefault="00A6124A" w:rsidP="00896214">
            <w:pPr>
              <w:spacing w:before="60" w:after="60"/>
              <w:jc w:val="center"/>
              <w:rPr>
                <w:noProof/>
              </w:rPr>
            </w:pPr>
            <w:r>
              <w:rPr>
                <w:color w:val="000000"/>
                <w:lang w:val="fr-FR"/>
              </w:rPr>
              <w:t>9</w:t>
            </w:r>
          </w:p>
        </w:tc>
        <w:tc>
          <w:tcPr>
            <w:tcW w:w="3261" w:type="dxa"/>
          </w:tcPr>
          <w:p w14:paraId="1F598D8E" w14:textId="77777777" w:rsidR="00A6124A" w:rsidRPr="00C354E8" w:rsidRDefault="00A6124A" w:rsidP="00896214">
            <w:pPr>
              <w:spacing w:before="60" w:after="60"/>
              <w:jc w:val="left"/>
              <w:rPr>
                <w:noProof/>
                <w:lang w:val="fr-CH"/>
              </w:rPr>
            </w:pPr>
            <w:r>
              <w:rPr>
                <w:color w:val="000000"/>
                <w:lang w:val="fr-FR"/>
              </w:rPr>
              <w:t>Numéro non géographique pour le RTPC</w:t>
            </w:r>
          </w:p>
        </w:tc>
        <w:tc>
          <w:tcPr>
            <w:tcW w:w="2409" w:type="dxa"/>
            <w:vAlign w:val="center"/>
          </w:tcPr>
          <w:p w14:paraId="499832F0" w14:textId="77777777" w:rsidR="00A6124A" w:rsidRPr="001A1561" w:rsidRDefault="00A6124A" w:rsidP="00896214">
            <w:pPr>
              <w:spacing w:before="60" w:after="60"/>
              <w:jc w:val="left"/>
              <w:rPr>
                <w:noProof/>
              </w:rPr>
            </w:pPr>
            <w:r>
              <w:rPr>
                <w:color w:val="000000"/>
                <w:lang w:val="fr-FR"/>
              </w:rPr>
              <w:t>"</w:t>
            </w:r>
            <w:proofErr w:type="spellStart"/>
            <w:r>
              <w:rPr>
                <w:color w:val="000000"/>
                <w:lang w:val="fr-FR"/>
              </w:rPr>
              <w:t>Avirtel</w:t>
            </w:r>
            <w:proofErr w:type="spellEnd"/>
            <w:r>
              <w:rPr>
                <w:color w:val="000000"/>
                <w:lang w:val="fr-FR"/>
              </w:rPr>
              <w:t>" LLC</w:t>
            </w:r>
          </w:p>
        </w:tc>
      </w:tr>
      <w:tr w:rsidR="00A6124A" w:rsidRPr="001A1561" w14:paraId="1AD3EF9D" w14:textId="77777777" w:rsidTr="00896214">
        <w:trPr>
          <w:cantSplit/>
          <w:trHeight w:val="258"/>
        </w:trPr>
        <w:tc>
          <w:tcPr>
            <w:tcW w:w="2335" w:type="dxa"/>
          </w:tcPr>
          <w:p w14:paraId="2E950914" w14:textId="77777777" w:rsidR="00A6124A" w:rsidRPr="001A1561" w:rsidRDefault="00A6124A" w:rsidP="00896214">
            <w:pPr>
              <w:spacing w:before="60" w:after="60"/>
              <w:jc w:val="left"/>
              <w:rPr>
                <w:noProof/>
              </w:rPr>
            </w:pPr>
            <w:r w:rsidRPr="001A1561">
              <w:rPr>
                <w:noProof/>
                <w:lang w:val="en-US"/>
              </w:rPr>
              <w:t>46 (NDC)</w:t>
            </w:r>
          </w:p>
        </w:tc>
        <w:tc>
          <w:tcPr>
            <w:tcW w:w="1074" w:type="dxa"/>
          </w:tcPr>
          <w:p w14:paraId="268A0D06" w14:textId="77777777" w:rsidR="00A6124A" w:rsidRPr="001A1561" w:rsidRDefault="00A6124A" w:rsidP="00896214">
            <w:pPr>
              <w:spacing w:before="60" w:after="60"/>
              <w:jc w:val="center"/>
              <w:rPr>
                <w:noProof/>
              </w:rPr>
            </w:pPr>
            <w:r>
              <w:rPr>
                <w:color w:val="000000"/>
                <w:lang w:val="fr-FR"/>
              </w:rPr>
              <w:t>9</w:t>
            </w:r>
          </w:p>
        </w:tc>
        <w:tc>
          <w:tcPr>
            <w:tcW w:w="1122" w:type="dxa"/>
          </w:tcPr>
          <w:p w14:paraId="192260F8" w14:textId="77777777" w:rsidR="00A6124A" w:rsidRPr="001A1561" w:rsidRDefault="00A6124A" w:rsidP="00896214">
            <w:pPr>
              <w:spacing w:before="60" w:after="60"/>
              <w:jc w:val="center"/>
              <w:rPr>
                <w:noProof/>
              </w:rPr>
            </w:pPr>
            <w:r>
              <w:rPr>
                <w:color w:val="000000"/>
                <w:lang w:val="fr-FR"/>
              </w:rPr>
              <w:t>9</w:t>
            </w:r>
          </w:p>
        </w:tc>
        <w:tc>
          <w:tcPr>
            <w:tcW w:w="3261" w:type="dxa"/>
          </w:tcPr>
          <w:p w14:paraId="56EED000" w14:textId="77777777" w:rsidR="00A6124A" w:rsidRPr="00C354E8" w:rsidRDefault="00A6124A" w:rsidP="00896214">
            <w:pPr>
              <w:spacing w:before="60" w:after="60"/>
              <w:jc w:val="left"/>
              <w:rPr>
                <w:noProof/>
                <w:lang w:val="fr-CH"/>
              </w:rPr>
            </w:pPr>
            <w:r>
              <w:rPr>
                <w:color w:val="000000"/>
                <w:lang w:val="fr-FR"/>
              </w:rPr>
              <w:t>Numéro non géographique pour le RTPC</w:t>
            </w:r>
          </w:p>
        </w:tc>
        <w:tc>
          <w:tcPr>
            <w:tcW w:w="2409" w:type="dxa"/>
          </w:tcPr>
          <w:p w14:paraId="22AE7BE6" w14:textId="77777777" w:rsidR="00A6124A" w:rsidRPr="001A1561" w:rsidRDefault="00A6124A" w:rsidP="00896214">
            <w:pPr>
              <w:spacing w:before="60" w:after="60"/>
              <w:jc w:val="left"/>
              <w:rPr>
                <w:noProof/>
              </w:rPr>
            </w:pPr>
            <w:r>
              <w:rPr>
                <w:color w:val="000000"/>
                <w:lang w:val="fr-FR"/>
              </w:rPr>
              <w:t>"Delta Telecom Ltd" LLC</w:t>
            </w:r>
          </w:p>
        </w:tc>
      </w:tr>
      <w:tr w:rsidR="00A6124A" w:rsidRPr="001A1561" w14:paraId="0929FF84" w14:textId="77777777" w:rsidTr="00896214">
        <w:trPr>
          <w:cantSplit/>
          <w:trHeight w:val="595"/>
        </w:trPr>
        <w:tc>
          <w:tcPr>
            <w:tcW w:w="2335" w:type="dxa"/>
          </w:tcPr>
          <w:p w14:paraId="4F9C1155" w14:textId="77777777" w:rsidR="00A6124A" w:rsidRPr="001A1561" w:rsidRDefault="00A6124A" w:rsidP="00896214">
            <w:pPr>
              <w:spacing w:before="60" w:after="60"/>
              <w:jc w:val="left"/>
              <w:rPr>
                <w:noProof/>
              </w:rPr>
            </w:pPr>
            <w:r w:rsidRPr="001A1561">
              <w:rPr>
                <w:noProof/>
                <w:lang w:val="en-US"/>
              </w:rPr>
              <w:t>12109 (NDC)</w:t>
            </w:r>
          </w:p>
        </w:tc>
        <w:tc>
          <w:tcPr>
            <w:tcW w:w="1074" w:type="dxa"/>
          </w:tcPr>
          <w:p w14:paraId="3151C5AB" w14:textId="77777777" w:rsidR="00A6124A" w:rsidRPr="001A1561" w:rsidRDefault="00A6124A" w:rsidP="00896214">
            <w:pPr>
              <w:spacing w:before="60" w:after="60"/>
              <w:jc w:val="center"/>
              <w:rPr>
                <w:noProof/>
              </w:rPr>
            </w:pPr>
            <w:r>
              <w:rPr>
                <w:color w:val="000000"/>
                <w:lang w:val="fr-FR"/>
              </w:rPr>
              <w:t>9</w:t>
            </w:r>
          </w:p>
        </w:tc>
        <w:tc>
          <w:tcPr>
            <w:tcW w:w="1122" w:type="dxa"/>
          </w:tcPr>
          <w:p w14:paraId="2918F828" w14:textId="77777777" w:rsidR="00A6124A" w:rsidRPr="001A1561" w:rsidRDefault="00A6124A" w:rsidP="00896214">
            <w:pPr>
              <w:spacing w:before="60" w:after="60"/>
              <w:jc w:val="center"/>
              <w:rPr>
                <w:noProof/>
              </w:rPr>
            </w:pPr>
            <w:r>
              <w:rPr>
                <w:color w:val="000000"/>
                <w:lang w:val="fr-FR"/>
              </w:rPr>
              <w:t>9</w:t>
            </w:r>
          </w:p>
        </w:tc>
        <w:tc>
          <w:tcPr>
            <w:tcW w:w="3261" w:type="dxa"/>
          </w:tcPr>
          <w:p w14:paraId="3DF4D180" w14:textId="77777777" w:rsidR="00A6124A" w:rsidRPr="00C354E8" w:rsidRDefault="00A6124A" w:rsidP="00896214">
            <w:pPr>
              <w:spacing w:before="60" w:after="60"/>
              <w:jc w:val="left"/>
              <w:rPr>
                <w:noProof/>
                <w:lang w:val="fr-CH"/>
              </w:rPr>
            </w:pPr>
            <w:r>
              <w:rPr>
                <w:color w:val="000000"/>
                <w:lang w:val="fr-FR"/>
              </w:rPr>
              <w:t>Numéro non géographique pour le RTPC</w:t>
            </w:r>
          </w:p>
        </w:tc>
        <w:tc>
          <w:tcPr>
            <w:tcW w:w="2409" w:type="dxa"/>
          </w:tcPr>
          <w:p w14:paraId="7415F377" w14:textId="77777777" w:rsidR="00A6124A" w:rsidRPr="001A1561" w:rsidRDefault="00A6124A" w:rsidP="00896214">
            <w:pPr>
              <w:spacing w:before="60" w:after="60"/>
              <w:jc w:val="left"/>
              <w:rPr>
                <w:noProof/>
              </w:rPr>
            </w:pPr>
            <w:r>
              <w:rPr>
                <w:color w:val="000000"/>
                <w:lang w:val="fr-FR"/>
              </w:rPr>
              <w:t>Assistance de l'opérateur</w:t>
            </w:r>
          </w:p>
        </w:tc>
      </w:tr>
    </w:tbl>
    <w:p w14:paraId="2B3C11FE" w14:textId="77777777" w:rsidR="00A6124A" w:rsidRPr="001A1561" w:rsidRDefault="00A6124A" w:rsidP="00A6124A">
      <w:pPr>
        <w:tabs>
          <w:tab w:val="clear" w:pos="567"/>
          <w:tab w:val="clear" w:pos="1276"/>
          <w:tab w:val="clear" w:pos="1843"/>
          <w:tab w:val="clear" w:pos="5387"/>
          <w:tab w:val="clear" w:pos="5954"/>
        </w:tabs>
        <w:overflowPunct/>
        <w:autoSpaceDE/>
        <w:autoSpaceDN/>
        <w:adjustRightInd/>
        <w:spacing w:before="0"/>
        <w:jc w:val="left"/>
        <w:textAlignment w:val="auto"/>
        <w:rPr>
          <w:noProof/>
          <w:lang w:val="en-US"/>
        </w:rPr>
      </w:pPr>
      <w:r w:rsidRPr="001A1561">
        <w:rPr>
          <w:noProof/>
          <w:lang w:val="en-US"/>
        </w:rPr>
        <w:br w:type="page"/>
      </w:r>
    </w:p>
    <w:p w14:paraId="3A8B091A" w14:textId="77777777" w:rsidR="00A6124A" w:rsidRPr="001A1561" w:rsidRDefault="00A6124A" w:rsidP="00A6124A">
      <w:pPr>
        <w:spacing w:after="120"/>
        <w:jc w:val="center"/>
        <w:rPr>
          <w:b/>
          <w:bCs/>
          <w:noProof/>
        </w:rPr>
      </w:pPr>
      <w:r>
        <w:rPr>
          <w:b/>
          <w:bCs/>
          <w:lang w:val="fr-FR"/>
        </w:rPr>
        <w:lastRenderedPageBreak/>
        <w:t xml:space="preserve">Numéros </w:t>
      </w:r>
      <w:proofErr w:type="gramStart"/>
      <w:r>
        <w:rPr>
          <w:b/>
          <w:bCs/>
          <w:lang w:val="fr-FR"/>
        </w:rPr>
        <w:t>d'essai:</w:t>
      </w:r>
      <w:proofErr w:type="gramEnd"/>
    </w:p>
    <w:tbl>
      <w:tblPr>
        <w:tblW w:w="9566" w:type="dxa"/>
        <w:jc w:val="center"/>
        <w:tblLayout w:type="fixed"/>
        <w:tblLook w:val="04A0" w:firstRow="1" w:lastRow="0" w:firstColumn="1" w:lastColumn="0" w:noHBand="0" w:noVBand="1"/>
      </w:tblPr>
      <w:tblGrid>
        <w:gridCol w:w="1623"/>
        <w:gridCol w:w="2880"/>
        <w:gridCol w:w="5063"/>
      </w:tblGrid>
      <w:tr w:rsidR="00A6124A" w:rsidRPr="001A1561" w14:paraId="34D19D60" w14:textId="77777777" w:rsidTr="00896214">
        <w:trPr>
          <w:cantSplit/>
          <w:trHeight w:val="315"/>
          <w:jc w:val="center"/>
        </w:trPr>
        <w:tc>
          <w:tcPr>
            <w:tcW w:w="1623" w:type="dxa"/>
            <w:tcBorders>
              <w:top w:val="single" w:sz="4" w:space="0" w:color="auto"/>
              <w:left w:val="single" w:sz="4" w:space="0" w:color="auto"/>
              <w:bottom w:val="nil"/>
              <w:right w:val="single" w:sz="4" w:space="0" w:color="auto"/>
            </w:tcBorders>
            <w:vAlign w:val="center"/>
            <w:hideMark/>
          </w:tcPr>
          <w:p w14:paraId="02E8FD65" w14:textId="77777777" w:rsidR="00A6124A" w:rsidRPr="001A1561" w:rsidRDefault="00A6124A" w:rsidP="00896214">
            <w:pPr>
              <w:spacing w:before="60" w:after="60"/>
              <w:rPr>
                <w:noProof/>
                <w:lang w:val="en-US"/>
              </w:rPr>
            </w:pPr>
          </w:p>
        </w:tc>
        <w:tc>
          <w:tcPr>
            <w:tcW w:w="2880" w:type="dxa"/>
            <w:tcBorders>
              <w:top w:val="single" w:sz="4" w:space="0" w:color="auto"/>
              <w:left w:val="nil"/>
              <w:bottom w:val="nil"/>
              <w:right w:val="single" w:sz="4" w:space="0" w:color="auto"/>
            </w:tcBorders>
            <w:vAlign w:val="center"/>
            <w:hideMark/>
          </w:tcPr>
          <w:p w14:paraId="3F4DC217" w14:textId="77777777" w:rsidR="00A6124A" w:rsidRPr="001A1561" w:rsidRDefault="00A6124A" w:rsidP="00896214">
            <w:pPr>
              <w:spacing w:before="60" w:after="60"/>
              <w:rPr>
                <w:b/>
                <w:bCs/>
                <w:noProof/>
              </w:rPr>
            </w:pPr>
            <w:r>
              <w:rPr>
                <w:b/>
                <w:bCs/>
                <w:color w:val="000000"/>
                <w:lang w:val="fr-FR"/>
              </w:rPr>
              <w:t>Nom</w:t>
            </w:r>
          </w:p>
        </w:tc>
        <w:tc>
          <w:tcPr>
            <w:tcW w:w="5063" w:type="dxa"/>
            <w:tcBorders>
              <w:top w:val="single" w:sz="4" w:space="0" w:color="auto"/>
              <w:left w:val="nil"/>
              <w:bottom w:val="nil"/>
              <w:right w:val="single" w:sz="4" w:space="0" w:color="auto"/>
            </w:tcBorders>
            <w:vAlign w:val="center"/>
            <w:hideMark/>
          </w:tcPr>
          <w:p w14:paraId="251BC141" w14:textId="77777777" w:rsidR="00A6124A" w:rsidRPr="001A1561" w:rsidRDefault="00A6124A" w:rsidP="00896214">
            <w:pPr>
              <w:spacing w:before="60" w:after="60"/>
              <w:rPr>
                <w:b/>
                <w:bCs/>
                <w:noProof/>
              </w:rPr>
            </w:pPr>
            <w:r>
              <w:rPr>
                <w:b/>
                <w:bCs/>
                <w:color w:val="000000"/>
                <w:lang w:val="fr-FR"/>
              </w:rPr>
              <w:t>Numéros d'essai</w:t>
            </w:r>
          </w:p>
        </w:tc>
      </w:tr>
      <w:tr w:rsidR="00A6124A" w:rsidRPr="001A1561" w14:paraId="4E202FC0" w14:textId="77777777" w:rsidTr="00896214">
        <w:trPr>
          <w:cantSplit/>
          <w:trHeight w:val="315"/>
          <w:jc w:val="center"/>
        </w:trPr>
        <w:tc>
          <w:tcPr>
            <w:tcW w:w="1623" w:type="dxa"/>
            <w:tcBorders>
              <w:top w:val="single" w:sz="4" w:space="0" w:color="auto"/>
              <w:left w:val="nil"/>
              <w:bottom w:val="single" w:sz="4" w:space="0" w:color="auto"/>
              <w:right w:val="nil"/>
            </w:tcBorders>
            <w:vAlign w:val="center"/>
          </w:tcPr>
          <w:p w14:paraId="688F3FA5" w14:textId="77777777" w:rsidR="00A6124A" w:rsidRPr="001A1561" w:rsidRDefault="00A6124A" w:rsidP="00896214">
            <w:pPr>
              <w:spacing w:before="60" w:after="60"/>
              <w:rPr>
                <w:noProof/>
                <w:lang w:val="en-US"/>
              </w:rPr>
            </w:pPr>
          </w:p>
        </w:tc>
        <w:tc>
          <w:tcPr>
            <w:tcW w:w="2880" w:type="dxa"/>
            <w:tcBorders>
              <w:top w:val="single" w:sz="4" w:space="0" w:color="auto"/>
              <w:left w:val="nil"/>
              <w:bottom w:val="single" w:sz="4" w:space="0" w:color="auto"/>
              <w:right w:val="nil"/>
            </w:tcBorders>
            <w:vAlign w:val="center"/>
          </w:tcPr>
          <w:p w14:paraId="5A8979A0" w14:textId="77777777" w:rsidR="00A6124A" w:rsidRPr="001A1561" w:rsidRDefault="00A6124A" w:rsidP="00896214">
            <w:pPr>
              <w:spacing w:before="60" w:after="60"/>
              <w:rPr>
                <w:noProof/>
                <w:lang w:val="en-US"/>
              </w:rPr>
            </w:pPr>
          </w:p>
        </w:tc>
        <w:tc>
          <w:tcPr>
            <w:tcW w:w="5063" w:type="dxa"/>
            <w:tcBorders>
              <w:top w:val="single" w:sz="4" w:space="0" w:color="auto"/>
              <w:left w:val="nil"/>
              <w:bottom w:val="single" w:sz="4" w:space="0" w:color="auto"/>
              <w:right w:val="nil"/>
            </w:tcBorders>
            <w:vAlign w:val="center"/>
          </w:tcPr>
          <w:p w14:paraId="670BE369" w14:textId="77777777" w:rsidR="00A6124A" w:rsidRPr="001A1561" w:rsidRDefault="00A6124A" w:rsidP="00896214">
            <w:pPr>
              <w:spacing w:before="60" w:after="60"/>
              <w:rPr>
                <w:noProof/>
                <w:lang w:val="en-US"/>
              </w:rPr>
            </w:pPr>
          </w:p>
        </w:tc>
      </w:tr>
      <w:tr w:rsidR="00A6124A" w:rsidRPr="001A1561" w14:paraId="5238B800" w14:textId="77777777" w:rsidTr="00896214">
        <w:trPr>
          <w:cantSplit/>
          <w:trHeight w:val="315"/>
          <w:jc w:val="center"/>
        </w:trPr>
        <w:tc>
          <w:tcPr>
            <w:tcW w:w="9566" w:type="dxa"/>
            <w:gridSpan w:val="3"/>
            <w:tcBorders>
              <w:top w:val="nil"/>
              <w:left w:val="single" w:sz="4" w:space="0" w:color="auto"/>
              <w:bottom w:val="single" w:sz="4" w:space="0" w:color="auto"/>
              <w:right w:val="single" w:sz="4" w:space="0" w:color="000000"/>
            </w:tcBorders>
            <w:vAlign w:val="center"/>
            <w:hideMark/>
          </w:tcPr>
          <w:p w14:paraId="43D4B536" w14:textId="77777777" w:rsidR="00A6124A" w:rsidRPr="001A1561" w:rsidRDefault="00A6124A" w:rsidP="00896214">
            <w:pPr>
              <w:spacing w:before="60" w:after="60"/>
              <w:jc w:val="center"/>
              <w:rPr>
                <w:b/>
                <w:bCs/>
                <w:noProof/>
              </w:rPr>
            </w:pPr>
            <w:r>
              <w:rPr>
                <w:b/>
                <w:bCs/>
                <w:color w:val="000000"/>
                <w:lang w:val="fr-FR"/>
              </w:rPr>
              <w:t>VILLE DE BAKOU – 12</w:t>
            </w:r>
          </w:p>
        </w:tc>
      </w:tr>
      <w:tr w:rsidR="00A6124A" w:rsidRPr="001A1561" w14:paraId="7C095485" w14:textId="77777777" w:rsidTr="00896214">
        <w:trPr>
          <w:cantSplit/>
          <w:trHeight w:val="315"/>
          <w:jc w:val="center"/>
        </w:trPr>
        <w:tc>
          <w:tcPr>
            <w:tcW w:w="1623" w:type="dxa"/>
            <w:vMerge w:val="restart"/>
            <w:tcBorders>
              <w:top w:val="nil"/>
              <w:left w:val="single" w:sz="4" w:space="0" w:color="auto"/>
              <w:right w:val="single" w:sz="4" w:space="0" w:color="auto"/>
            </w:tcBorders>
            <w:vAlign w:val="center"/>
            <w:hideMark/>
          </w:tcPr>
          <w:p w14:paraId="64F7BA9B" w14:textId="77777777" w:rsidR="00A6124A" w:rsidRPr="001A1561" w:rsidRDefault="00A6124A" w:rsidP="00896214">
            <w:pPr>
              <w:spacing w:before="60" w:after="60"/>
              <w:rPr>
                <w:noProof/>
              </w:rPr>
            </w:pPr>
            <w:r>
              <w:rPr>
                <w:color w:val="000000"/>
                <w:lang w:val="fr-FR"/>
              </w:rPr>
              <w:t>1</w:t>
            </w:r>
          </w:p>
        </w:tc>
        <w:tc>
          <w:tcPr>
            <w:tcW w:w="2880" w:type="dxa"/>
            <w:vMerge w:val="restart"/>
            <w:tcBorders>
              <w:top w:val="nil"/>
              <w:left w:val="single" w:sz="4" w:space="0" w:color="auto"/>
              <w:right w:val="single" w:sz="4" w:space="0" w:color="auto"/>
            </w:tcBorders>
            <w:vAlign w:val="center"/>
            <w:hideMark/>
          </w:tcPr>
          <w:p w14:paraId="0EBEA7A6" w14:textId="77777777" w:rsidR="00A6124A" w:rsidRPr="001A1561" w:rsidRDefault="00A6124A" w:rsidP="00896214">
            <w:pPr>
              <w:spacing w:before="60" w:after="60"/>
              <w:rPr>
                <w:noProof/>
              </w:rPr>
            </w:pPr>
            <w:r>
              <w:rPr>
                <w:color w:val="000000"/>
                <w:lang w:val="fr-FR"/>
              </w:rPr>
              <w:t>Bakou</w:t>
            </w:r>
          </w:p>
        </w:tc>
        <w:tc>
          <w:tcPr>
            <w:tcW w:w="5063" w:type="dxa"/>
            <w:tcBorders>
              <w:top w:val="nil"/>
              <w:left w:val="nil"/>
              <w:bottom w:val="single" w:sz="4" w:space="0" w:color="auto"/>
              <w:right w:val="single" w:sz="4" w:space="0" w:color="auto"/>
            </w:tcBorders>
            <w:vAlign w:val="center"/>
            <w:hideMark/>
          </w:tcPr>
          <w:p w14:paraId="43324EE4" w14:textId="77777777" w:rsidR="00A6124A" w:rsidRPr="001A1561" w:rsidRDefault="00A6124A" w:rsidP="00896214">
            <w:pPr>
              <w:spacing w:before="60" w:after="60"/>
              <w:rPr>
                <w:noProof/>
              </w:rPr>
            </w:pPr>
            <w:r w:rsidRPr="001A1561">
              <w:rPr>
                <w:noProof/>
                <w:lang w:val="en-US"/>
              </w:rPr>
              <w:t>+994 12 370 21 99</w:t>
            </w:r>
          </w:p>
        </w:tc>
      </w:tr>
      <w:tr w:rsidR="00A6124A" w:rsidRPr="001A1561" w14:paraId="3ACD250C" w14:textId="77777777" w:rsidTr="00896214">
        <w:trPr>
          <w:cantSplit/>
          <w:trHeight w:val="315"/>
          <w:jc w:val="center"/>
        </w:trPr>
        <w:tc>
          <w:tcPr>
            <w:tcW w:w="1623" w:type="dxa"/>
            <w:vMerge/>
            <w:tcBorders>
              <w:left w:val="single" w:sz="4" w:space="0" w:color="auto"/>
              <w:right w:val="single" w:sz="4" w:space="0" w:color="auto"/>
            </w:tcBorders>
            <w:vAlign w:val="center"/>
            <w:hideMark/>
          </w:tcPr>
          <w:p w14:paraId="0CFC6E67" w14:textId="77777777" w:rsidR="00A6124A" w:rsidRPr="001A1561" w:rsidRDefault="00A6124A" w:rsidP="00896214">
            <w:pPr>
              <w:spacing w:before="60" w:after="60"/>
              <w:rPr>
                <w:noProof/>
                <w:lang w:val="en-US"/>
              </w:rPr>
            </w:pPr>
          </w:p>
        </w:tc>
        <w:tc>
          <w:tcPr>
            <w:tcW w:w="2880" w:type="dxa"/>
            <w:vMerge/>
            <w:tcBorders>
              <w:left w:val="single" w:sz="4" w:space="0" w:color="auto"/>
              <w:right w:val="single" w:sz="4" w:space="0" w:color="auto"/>
            </w:tcBorders>
            <w:vAlign w:val="center"/>
            <w:hideMark/>
          </w:tcPr>
          <w:p w14:paraId="4B24111A" w14:textId="77777777" w:rsidR="00A6124A" w:rsidRPr="001A1561" w:rsidRDefault="00A6124A" w:rsidP="00896214">
            <w:pPr>
              <w:spacing w:before="60" w:after="60"/>
              <w:rPr>
                <w:noProof/>
                <w:lang w:val="en-US"/>
              </w:rPr>
            </w:pPr>
          </w:p>
        </w:tc>
        <w:tc>
          <w:tcPr>
            <w:tcW w:w="5063" w:type="dxa"/>
            <w:tcBorders>
              <w:top w:val="nil"/>
              <w:left w:val="nil"/>
              <w:bottom w:val="single" w:sz="4" w:space="0" w:color="auto"/>
              <w:right w:val="single" w:sz="4" w:space="0" w:color="auto"/>
            </w:tcBorders>
            <w:vAlign w:val="center"/>
            <w:hideMark/>
          </w:tcPr>
          <w:p w14:paraId="41B0E850" w14:textId="77777777" w:rsidR="00A6124A" w:rsidRPr="001A1561" w:rsidRDefault="00A6124A" w:rsidP="00896214">
            <w:pPr>
              <w:spacing w:before="60" w:after="60"/>
              <w:rPr>
                <w:noProof/>
              </w:rPr>
            </w:pPr>
            <w:r w:rsidRPr="001A1561">
              <w:rPr>
                <w:noProof/>
                <w:lang w:val="en-US"/>
              </w:rPr>
              <w:t>+994 12 440 21 99</w:t>
            </w:r>
          </w:p>
        </w:tc>
      </w:tr>
      <w:tr w:rsidR="00A6124A" w:rsidRPr="001A1561" w14:paraId="4121566B" w14:textId="77777777" w:rsidTr="00896214">
        <w:trPr>
          <w:cantSplit/>
          <w:trHeight w:val="315"/>
          <w:jc w:val="center"/>
        </w:trPr>
        <w:tc>
          <w:tcPr>
            <w:tcW w:w="1623" w:type="dxa"/>
            <w:vMerge/>
            <w:tcBorders>
              <w:left w:val="single" w:sz="4" w:space="0" w:color="auto"/>
              <w:right w:val="single" w:sz="4" w:space="0" w:color="auto"/>
            </w:tcBorders>
            <w:vAlign w:val="center"/>
            <w:hideMark/>
          </w:tcPr>
          <w:p w14:paraId="6B130AFC" w14:textId="77777777" w:rsidR="00A6124A" w:rsidRPr="001A1561" w:rsidRDefault="00A6124A" w:rsidP="00896214">
            <w:pPr>
              <w:spacing w:before="60" w:after="60"/>
              <w:rPr>
                <w:noProof/>
                <w:lang w:val="en-US"/>
              </w:rPr>
            </w:pPr>
          </w:p>
        </w:tc>
        <w:tc>
          <w:tcPr>
            <w:tcW w:w="2880" w:type="dxa"/>
            <w:vMerge/>
            <w:tcBorders>
              <w:left w:val="single" w:sz="4" w:space="0" w:color="auto"/>
              <w:right w:val="single" w:sz="4" w:space="0" w:color="auto"/>
            </w:tcBorders>
            <w:vAlign w:val="center"/>
            <w:hideMark/>
          </w:tcPr>
          <w:p w14:paraId="54994647" w14:textId="77777777" w:rsidR="00A6124A" w:rsidRPr="001A1561" w:rsidRDefault="00A6124A" w:rsidP="00896214">
            <w:pPr>
              <w:spacing w:before="60" w:after="60"/>
              <w:rPr>
                <w:noProof/>
                <w:lang w:val="en-US"/>
              </w:rPr>
            </w:pPr>
          </w:p>
        </w:tc>
        <w:tc>
          <w:tcPr>
            <w:tcW w:w="5063" w:type="dxa"/>
            <w:tcBorders>
              <w:top w:val="nil"/>
              <w:left w:val="nil"/>
              <w:bottom w:val="single" w:sz="4" w:space="0" w:color="auto"/>
              <w:right w:val="single" w:sz="4" w:space="0" w:color="auto"/>
            </w:tcBorders>
            <w:vAlign w:val="center"/>
            <w:hideMark/>
          </w:tcPr>
          <w:p w14:paraId="1729FED1" w14:textId="77777777" w:rsidR="00A6124A" w:rsidRPr="001A1561" w:rsidRDefault="00A6124A" w:rsidP="00896214">
            <w:pPr>
              <w:spacing w:before="60" w:after="60"/>
              <w:rPr>
                <w:noProof/>
              </w:rPr>
            </w:pPr>
            <w:r w:rsidRPr="001A1561">
              <w:rPr>
                <w:noProof/>
                <w:lang w:val="en-US"/>
              </w:rPr>
              <w:t>+994 12 564 21 99</w:t>
            </w:r>
          </w:p>
        </w:tc>
      </w:tr>
      <w:tr w:rsidR="00A6124A" w:rsidRPr="001A1561" w14:paraId="4894FA08" w14:textId="77777777" w:rsidTr="00896214">
        <w:trPr>
          <w:cantSplit/>
          <w:trHeight w:val="255"/>
          <w:jc w:val="center"/>
        </w:trPr>
        <w:tc>
          <w:tcPr>
            <w:tcW w:w="1623" w:type="dxa"/>
            <w:vMerge/>
            <w:tcBorders>
              <w:left w:val="single" w:sz="4" w:space="0" w:color="auto"/>
              <w:right w:val="single" w:sz="4" w:space="0" w:color="auto"/>
            </w:tcBorders>
            <w:vAlign w:val="center"/>
            <w:hideMark/>
          </w:tcPr>
          <w:p w14:paraId="36FD0D14" w14:textId="77777777" w:rsidR="00A6124A" w:rsidRPr="001A1561" w:rsidRDefault="00A6124A" w:rsidP="00896214">
            <w:pPr>
              <w:spacing w:before="60" w:after="60"/>
              <w:rPr>
                <w:noProof/>
                <w:lang w:val="en-US"/>
              </w:rPr>
            </w:pPr>
          </w:p>
        </w:tc>
        <w:tc>
          <w:tcPr>
            <w:tcW w:w="2880" w:type="dxa"/>
            <w:vMerge/>
            <w:tcBorders>
              <w:left w:val="single" w:sz="4" w:space="0" w:color="auto"/>
              <w:right w:val="single" w:sz="4" w:space="0" w:color="auto"/>
            </w:tcBorders>
            <w:vAlign w:val="center"/>
            <w:hideMark/>
          </w:tcPr>
          <w:p w14:paraId="24EB99AD" w14:textId="77777777" w:rsidR="00A6124A" w:rsidRPr="001A1561" w:rsidRDefault="00A6124A" w:rsidP="00896214">
            <w:pPr>
              <w:spacing w:before="60" w:after="60"/>
              <w:rPr>
                <w:noProof/>
                <w:lang w:val="en-US"/>
              </w:rPr>
            </w:pPr>
          </w:p>
        </w:tc>
        <w:tc>
          <w:tcPr>
            <w:tcW w:w="5063" w:type="dxa"/>
            <w:tcBorders>
              <w:top w:val="nil"/>
              <w:left w:val="nil"/>
              <w:bottom w:val="single" w:sz="4" w:space="0" w:color="auto"/>
              <w:right w:val="single" w:sz="4" w:space="0" w:color="auto"/>
            </w:tcBorders>
            <w:vAlign w:val="center"/>
            <w:hideMark/>
          </w:tcPr>
          <w:p w14:paraId="7D733A6A" w14:textId="77777777" w:rsidR="00A6124A" w:rsidRPr="001A1561" w:rsidRDefault="00A6124A" w:rsidP="00896214">
            <w:pPr>
              <w:spacing w:before="60" w:after="60"/>
              <w:rPr>
                <w:noProof/>
                <w:lang w:val="en-US"/>
              </w:rPr>
            </w:pPr>
            <w:r w:rsidRPr="001A1561">
              <w:rPr>
                <w:noProof/>
                <w:lang w:val="en-US"/>
              </w:rPr>
              <w:t>+994 88 235 14 79</w:t>
            </w:r>
          </w:p>
        </w:tc>
      </w:tr>
      <w:tr w:rsidR="00A6124A" w:rsidRPr="001A1561" w14:paraId="2F59ACE4" w14:textId="77777777" w:rsidTr="00896214">
        <w:trPr>
          <w:cantSplit/>
          <w:trHeight w:val="255"/>
          <w:jc w:val="center"/>
        </w:trPr>
        <w:tc>
          <w:tcPr>
            <w:tcW w:w="1623" w:type="dxa"/>
            <w:vMerge/>
            <w:tcBorders>
              <w:left w:val="single" w:sz="4" w:space="0" w:color="auto"/>
              <w:right w:val="single" w:sz="4" w:space="0" w:color="auto"/>
            </w:tcBorders>
            <w:vAlign w:val="center"/>
          </w:tcPr>
          <w:p w14:paraId="1648D2C2" w14:textId="77777777" w:rsidR="00A6124A" w:rsidRPr="001A1561" w:rsidRDefault="00A6124A" w:rsidP="00896214">
            <w:pPr>
              <w:spacing w:before="60" w:after="60"/>
              <w:rPr>
                <w:noProof/>
                <w:lang w:val="en-US"/>
              </w:rPr>
            </w:pPr>
          </w:p>
        </w:tc>
        <w:tc>
          <w:tcPr>
            <w:tcW w:w="2880" w:type="dxa"/>
            <w:vMerge/>
            <w:tcBorders>
              <w:left w:val="single" w:sz="4" w:space="0" w:color="auto"/>
              <w:right w:val="single" w:sz="4" w:space="0" w:color="auto"/>
            </w:tcBorders>
            <w:vAlign w:val="center"/>
          </w:tcPr>
          <w:p w14:paraId="02CA2BC1" w14:textId="77777777" w:rsidR="00A6124A" w:rsidRPr="001A1561" w:rsidRDefault="00A6124A" w:rsidP="00896214">
            <w:pPr>
              <w:spacing w:before="60" w:after="60"/>
              <w:rPr>
                <w:noProof/>
                <w:lang w:val="en-US"/>
              </w:rPr>
            </w:pPr>
          </w:p>
        </w:tc>
        <w:tc>
          <w:tcPr>
            <w:tcW w:w="5063" w:type="dxa"/>
            <w:tcBorders>
              <w:top w:val="nil"/>
              <w:left w:val="nil"/>
              <w:bottom w:val="single" w:sz="4" w:space="0" w:color="auto"/>
              <w:right w:val="single" w:sz="4" w:space="0" w:color="auto"/>
            </w:tcBorders>
            <w:vAlign w:val="center"/>
          </w:tcPr>
          <w:p w14:paraId="20FD4556" w14:textId="77777777" w:rsidR="00A6124A" w:rsidRPr="001A1561" w:rsidRDefault="00A6124A" w:rsidP="00896214">
            <w:pPr>
              <w:spacing w:before="60" w:after="60"/>
              <w:rPr>
                <w:noProof/>
                <w:lang w:val="en-US"/>
              </w:rPr>
            </w:pPr>
            <w:r w:rsidRPr="001A1561">
              <w:rPr>
                <w:noProof/>
                <w:lang w:val="en-US"/>
              </w:rPr>
              <w:t>+994 12 404 12 12</w:t>
            </w:r>
          </w:p>
        </w:tc>
      </w:tr>
      <w:tr w:rsidR="00A6124A" w:rsidRPr="001A1561" w14:paraId="2BDF7EA1" w14:textId="77777777" w:rsidTr="00896214">
        <w:trPr>
          <w:cantSplit/>
          <w:trHeight w:val="247"/>
          <w:jc w:val="center"/>
        </w:trPr>
        <w:tc>
          <w:tcPr>
            <w:tcW w:w="1623" w:type="dxa"/>
            <w:vMerge/>
            <w:tcBorders>
              <w:left w:val="single" w:sz="4" w:space="0" w:color="auto"/>
              <w:right w:val="single" w:sz="4" w:space="0" w:color="auto"/>
            </w:tcBorders>
            <w:vAlign w:val="center"/>
          </w:tcPr>
          <w:p w14:paraId="1E4A7D99" w14:textId="77777777" w:rsidR="00A6124A" w:rsidRPr="001A1561" w:rsidRDefault="00A6124A" w:rsidP="00896214">
            <w:pPr>
              <w:spacing w:before="60" w:after="60"/>
              <w:rPr>
                <w:noProof/>
                <w:lang w:val="en-US"/>
              </w:rPr>
            </w:pPr>
          </w:p>
        </w:tc>
        <w:tc>
          <w:tcPr>
            <w:tcW w:w="2880" w:type="dxa"/>
            <w:vMerge/>
            <w:tcBorders>
              <w:left w:val="single" w:sz="4" w:space="0" w:color="auto"/>
              <w:right w:val="single" w:sz="4" w:space="0" w:color="auto"/>
            </w:tcBorders>
            <w:vAlign w:val="center"/>
          </w:tcPr>
          <w:p w14:paraId="2AC11719" w14:textId="77777777" w:rsidR="00A6124A" w:rsidRPr="001A1561" w:rsidRDefault="00A6124A" w:rsidP="00896214">
            <w:pPr>
              <w:spacing w:before="60" w:after="60"/>
              <w:rPr>
                <w:noProof/>
                <w:lang w:val="en-US"/>
              </w:rPr>
            </w:pPr>
          </w:p>
        </w:tc>
        <w:tc>
          <w:tcPr>
            <w:tcW w:w="5063" w:type="dxa"/>
            <w:tcBorders>
              <w:top w:val="single" w:sz="4" w:space="0" w:color="auto"/>
              <w:left w:val="nil"/>
              <w:bottom w:val="single" w:sz="4" w:space="0" w:color="auto"/>
              <w:right w:val="single" w:sz="4" w:space="0" w:color="auto"/>
            </w:tcBorders>
            <w:vAlign w:val="center"/>
          </w:tcPr>
          <w:p w14:paraId="4C9FDC9E" w14:textId="77777777" w:rsidR="00A6124A" w:rsidRPr="001A1561" w:rsidRDefault="00A6124A" w:rsidP="00896214">
            <w:pPr>
              <w:spacing w:before="60" w:after="60"/>
              <w:rPr>
                <w:noProof/>
                <w:lang w:val="en-US"/>
              </w:rPr>
            </w:pPr>
            <w:r w:rsidRPr="001A1561">
              <w:rPr>
                <w:noProof/>
                <w:lang w:val="en-US"/>
              </w:rPr>
              <w:t>+994 12 200 00 24</w:t>
            </w:r>
          </w:p>
        </w:tc>
      </w:tr>
      <w:tr w:rsidR="00A6124A" w:rsidRPr="001A1561" w14:paraId="06BECE97" w14:textId="77777777" w:rsidTr="00896214">
        <w:trPr>
          <w:cantSplit/>
          <w:trHeight w:val="315"/>
          <w:jc w:val="center"/>
        </w:trPr>
        <w:tc>
          <w:tcPr>
            <w:tcW w:w="1623" w:type="dxa"/>
            <w:vMerge/>
            <w:tcBorders>
              <w:left w:val="single" w:sz="4" w:space="0" w:color="auto"/>
              <w:bottom w:val="single" w:sz="4" w:space="0" w:color="auto"/>
              <w:right w:val="single" w:sz="4" w:space="0" w:color="auto"/>
            </w:tcBorders>
            <w:vAlign w:val="center"/>
          </w:tcPr>
          <w:p w14:paraId="3809A92D" w14:textId="77777777" w:rsidR="00A6124A" w:rsidRPr="001A1561" w:rsidRDefault="00A6124A" w:rsidP="00896214">
            <w:pPr>
              <w:spacing w:before="60" w:after="60"/>
              <w:rPr>
                <w:noProof/>
                <w:lang w:val="en-US"/>
              </w:rPr>
            </w:pPr>
          </w:p>
        </w:tc>
        <w:tc>
          <w:tcPr>
            <w:tcW w:w="2880" w:type="dxa"/>
            <w:vMerge/>
            <w:tcBorders>
              <w:left w:val="single" w:sz="4" w:space="0" w:color="auto"/>
              <w:bottom w:val="single" w:sz="4" w:space="0" w:color="auto"/>
              <w:right w:val="single" w:sz="4" w:space="0" w:color="auto"/>
            </w:tcBorders>
            <w:vAlign w:val="center"/>
          </w:tcPr>
          <w:p w14:paraId="65ABF026" w14:textId="77777777" w:rsidR="00A6124A" w:rsidRPr="001A1561" w:rsidRDefault="00A6124A" w:rsidP="00896214">
            <w:pPr>
              <w:spacing w:before="60" w:after="60"/>
              <w:rPr>
                <w:noProof/>
                <w:lang w:val="en-US"/>
              </w:rPr>
            </w:pPr>
          </w:p>
        </w:tc>
        <w:tc>
          <w:tcPr>
            <w:tcW w:w="5063" w:type="dxa"/>
            <w:tcBorders>
              <w:top w:val="nil"/>
              <w:left w:val="nil"/>
              <w:bottom w:val="single" w:sz="4" w:space="0" w:color="auto"/>
              <w:right w:val="single" w:sz="4" w:space="0" w:color="auto"/>
            </w:tcBorders>
            <w:vAlign w:val="center"/>
            <w:hideMark/>
          </w:tcPr>
          <w:p w14:paraId="1028C29E" w14:textId="77777777" w:rsidR="00A6124A" w:rsidRPr="001A1561" w:rsidRDefault="00A6124A" w:rsidP="00896214">
            <w:pPr>
              <w:spacing w:before="60" w:after="60"/>
              <w:rPr>
                <w:noProof/>
              </w:rPr>
            </w:pPr>
            <w:r w:rsidRPr="001A1561">
              <w:rPr>
                <w:noProof/>
                <w:lang w:val="en-US"/>
              </w:rPr>
              <w:t>+994 12 342 21 99</w:t>
            </w:r>
          </w:p>
        </w:tc>
      </w:tr>
      <w:tr w:rsidR="00A6124A" w:rsidRPr="001A1561" w14:paraId="792B270E" w14:textId="77777777" w:rsidTr="00896214">
        <w:trPr>
          <w:cantSplit/>
          <w:trHeight w:val="315"/>
          <w:jc w:val="center"/>
        </w:trPr>
        <w:tc>
          <w:tcPr>
            <w:tcW w:w="1623" w:type="dxa"/>
            <w:tcBorders>
              <w:top w:val="single" w:sz="4" w:space="0" w:color="auto"/>
              <w:left w:val="nil"/>
              <w:bottom w:val="single" w:sz="4" w:space="0" w:color="auto"/>
              <w:right w:val="nil"/>
            </w:tcBorders>
            <w:vAlign w:val="center"/>
            <w:hideMark/>
          </w:tcPr>
          <w:p w14:paraId="61082A41" w14:textId="77777777" w:rsidR="00A6124A" w:rsidRPr="001A1561" w:rsidRDefault="00A6124A" w:rsidP="00896214">
            <w:pPr>
              <w:spacing w:before="60" w:after="60"/>
              <w:rPr>
                <w:noProof/>
                <w:lang w:val="en-US"/>
              </w:rPr>
            </w:pPr>
            <w:r w:rsidRPr="001A1561">
              <w:rPr>
                <w:noProof/>
                <w:color w:val="000000"/>
                <w:lang w:val="en-US"/>
              </w:rPr>
              <w:t> </w:t>
            </w:r>
          </w:p>
        </w:tc>
        <w:tc>
          <w:tcPr>
            <w:tcW w:w="2880" w:type="dxa"/>
            <w:tcBorders>
              <w:top w:val="single" w:sz="4" w:space="0" w:color="auto"/>
              <w:left w:val="nil"/>
              <w:bottom w:val="single" w:sz="4" w:space="0" w:color="auto"/>
              <w:right w:val="nil"/>
            </w:tcBorders>
            <w:vAlign w:val="center"/>
            <w:hideMark/>
          </w:tcPr>
          <w:p w14:paraId="1149F0AF" w14:textId="77777777" w:rsidR="00A6124A" w:rsidRPr="001A1561" w:rsidRDefault="00A6124A" w:rsidP="00896214">
            <w:pPr>
              <w:spacing w:before="60" w:after="60"/>
              <w:rPr>
                <w:noProof/>
                <w:lang w:val="en-US"/>
              </w:rPr>
            </w:pPr>
            <w:r w:rsidRPr="001A1561">
              <w:rPr>
                <w:noProof/>
                <w:color w:val="000000"/>
                <w:lang w:val="en-US"/>
              </w:rPr>
              <w:t> </w:t>
            </w:r>
          </w:p>
        </w:tc>
        <w:tc>
          <w:tcPr>
            <w:tcW w:w="5063" w:type="dxa"/>
            <w:tcBorders>
              <w:top w:val="single" w:sz="4" w:space="0" w:color="auto"/>
              <w:left w:val="nil"/>
              <w:bottom w:val="single" w:sz="4" w:space="0" w:color="auto"/>
              <w:right w:val="nil"/>
            </w:tcBorders>
            <w:vAlign w:val="center"/>
            <w:hideMark/>
          </w:tcPr>
          <w:p w14:paraId="5CA320B8" w14:textId="77777777" w:rsidR="00A6124A" w:rsidRPr="001A1561" w:rsidRDefault="00A6124A" w:rsidP="00896214">
            <w:pPr>
              <w:spacing w:before="60" w:after="60"/>
              <w:rPr>
                <w:noProof/>
                <w:lang w:val="en-US"/>
              </w:rPr>
            </w:pPr>
            <w:r w:rsidRPr="001A1561">
              <w:rPr>
                <w:noProof/>
                <w:color w:val="000000"/>
                <w:lang w:val="en-US"/>
              </w:rPr>
              <w:t> </w:t>
            </w:r>
          </w:p>
        </w:tc>
      </w:tr>
      <w:tr w:rsidR="00A6124A" w:rsidRPr="001A1561" w14:paraId="43614EF1" w14:textId="77777777" w:rsidTr="00896214">
        <w:trPr>
          <w:cantSplit/>
          <w:trHeight w:val="315"/>
          <w:jc w:val="center"/>
        </w:trPr>
        <w:tc>
          <w:tcPr>
            <w:tcW w:w="9566" w:type="dxa"/>
            <w:gridSpan w:val="3"/>
            <w:tcBorders>
              <w:top w:val="nil"/>
              <w:left w:val="single" w:sz="4" w:space="0" w:color="auto"/>
              <w:bottom w:val="single" w:sz="4" w:space="0" w:color="auto"/>
              <w:right w:val="single" w:sz="4" w:space="0" w:color="000000"/>
            </w:tcBorders>
            <w:vAlign w:val="center"/>
            <w:hideMark/>
          </w:tcPr>
          <w:p w14:paraId="078639BA" w14:textId="77777777" w:rsidR="00A6124A" w:rsidRPr="001A1561" w:rsidRDefault="00A6124A" w:rsidP="00896214">
            <w:pPr>
              <w:spacing w:before="60" w:after="60"/>
              <w:jc w:val="center"/>
              <w:rPr>
                <w:b/>
                <w:bCs/>
                <w:noProof/>
              </w:rPr>
            </w:pPr>
            <w:r>
              <w:rPr>
                <w:b/>
                <w:bCs/>
                <w:color w:val="000000"/>
                <w:lang w:val="fr-FR"/>
              </w:rPr>
              <w:t>VILLE DE SUMGAYIT – 18</w:t>
            </w:r>
          </w:p>
        </w:tc>
      </w:tr>
      <w:tr w:rsidR="00A6124A" w:rsidRPr="001A1561" w14:paraId="500A5A71" w14:textId="77777777" w:rsidTr="00896214">
        <w:trPr>
          <w:cantSplit/>
          <w:trHeight w:val="315"/>
          <w:jc w:val="center"/>
        </w:trPr>
        <w:tc>
          <w:tcPr>
            <w:tcW w:w="1623" w:type="dxa"/>
            <w:tcBorders>
              <w:top w:val="nil"/>
              <w:left w:val="single" w:sz="4" w:space="0" w:color="auto"/>
              <w:bottom w:val="nil"/>
              <w:right w:val="single" w:sz="4" w:space="0" w:color="auto"/>
            </w:tcBorders>
            <w:vAlign w:val="center"/>
            <w:hideMark/>
          </w:tcPr>
          <w:p w14:paraId="071E3A23" w14:textId="77777777" w:rsidR="00A6124A" w:rsidRPr="001A1561" w:rsidRDefault="00A6124A" w:rsidP="00896214">
            <w:pPr>
              <w:spacing w:before="60" w:after="60"/>
              <w:rPr>
                <w:noProof/>
              </w:rPr>
            </w:pPr>
            <w:r>
              <w:rPr>
                <w:color w:val="000000"/>
                <w:lang w:val="fr-FR"/>
              </w:rPr>
              <w:t>1</w:t>
            </w:r>
          </w:p>
        </w:tc>
        <w:tc>
          <w:tcPr>
            <w:tcW w:w="2880" w:type="dxa"/>
            <w:tcBorders>
              <w:top w:val="nil"/>
              <w:left w:val="nil"/>
              <w:bottom w:val="nil"/>
              <w:right w:val="single" w:sz="4" w:space="0" w:color="auto"/>
            </w:tcBorders>
            <w:vAlign w:val="center"/>
            <w:hideMark/>
          </w:tcPr>
          <w:p w14:paraId="2DA9083D" w14:textId="77777777" w:rsidR="00A6124A" w:rsidRPr="001A1561" w:rsidRDefault="00A6124A" w:rsidP="00896214">
            <w:pPr>
              <w:spacing w:before="60" w:after="60"/>
              <w:rPr>
                <w:noProof/>
              </w:rPr>
            </w:pPr>
            <w:proofErr w:type="spellStart"/>
            <w:r>
              <w:rPr>
                <w:color w:val="000000"/>
                <w:lang w:val="fr-FR"/>
              </w:rPr>
              <w:t>Sumgayit</w:t>
            </w:r>
            <w:proofErr w:type="spellEnd"/>
          </w:p>
        </w:tc>
        <w:tc>
          <w:tcPr>
            <w:tcW w:w="5063" w:type="dxa"/>
            <w:tcBorders>
              <w:top w:val="nil"/>
              <w:left w:val="nil"/>
              <w:bottom w:val="nil"/>
              <w:right w:val="single" w:sz="4" w:space="0" w:color="auto"/>
            </w:tcBorders>
            <w:vAlign w:val="center"/>
            <w:hideMark/>
          </w:tcPr>
          <w:p w14:paraId="48ADD67D" w14:textId="77777777" w:rsidR="00A6124A" w:rsidRPr="001A1561" w:rsidRDefault="00A6124A" w:rsidP="00896214">
            <w:pPr>
              <w:spacing w:before="60" w:after="60"/>
              <w:rPr>
                <w:noProof/>
              </w:rPr>
            </w:pPr>
            <w:r w:rsidRPr="001A1561">
              <w:rPr>
                <w:noProof/>
                <w:lang w:val="en-US"/>
              </w:rPr>
              <w:t>+994 18 644 21 99</w:t>
            </w:r>
          </w:p>
        </w:tc>
      </w:tr>
      <w:tr w:rsidR="00A6124A" w:rsidRPr="001A1561" w14:paraId="2491C960" w14:textId="77777777" w:rsidTr="00896214">
        <w:trPr>
          <w:cantSplit/>
          <w:trHeight w:val="315"/>
          <w:jc w:val="center"/>
        </w:trPr>
        <w:tc>
          <w:tcPr>
            <w:tcW w:w="1623" w:type="dxa"/>
            <w:tcBorders>
              <w:top w:val="single" w:sz="4" w:space="0" w:color="auto"/>
              <w:left w:val="nil"/>
              <w:bottom w:val="single" w:sz="4" w:space="0" w:color="auto"/>
              <w:right w:val="nil"/>
            </w:tcBorders>
            <w:vAlign w:val="center"/>
            <w:hideMark/>
          </w:tcPr>
          <w:p w14:paraId="383C8382" w14:textId="77777777" w:rsidR="00A6124A" w:rsidRPr="001A1561" w:rsidRDefault="00A6124A" w:rsidP="00896214">
            <w:pPr>
              <w:spacing w:before="60" w:after="60"/>
              <w:rPr>
                <w:noProof/>
                <w:lang w:val="en-US"/>
              </w:rPr>
            </w:pPr>
          </w:p>
        </w:tc>
        <w:tc>
          <w:tcPr>
            <w:tcW w:w="2880" w:type="dxa"/>
            <w:tcBorders>
              <w:top w:val="single" w:sz="4" w:space="0" w:color="auto"/>
              <w:left w:val="nil"/>
              <w:bottom w:val="single" w:sz="4" w:space="0" w:color="auto"/>
              <w:right w:val="nil"/>
            </w:tcBorders>
            <w:vAlign w:val="center"/>
            <w:hideMark/>
          </w:tcPr>
          <w:p w14:paraId="048DDFA2" w14:textId="77777777" w:rsidR="00A6124A" w:rsidRPr="001A1561" w:rsidRDefault="00A6124A" w:rsidP="00896214">
            <w:pPr>
              <w:spacing w:before="60" w:after="60"/>
              <w:rPr>
                <w:noProof/>
                <w:lang w:val="en-US"/>
              </w:rPr>
            </w:pPr>
          </w:p>
        </w:tc>
        <w:tc>
          <w:tcPr>
            <w:tcW w:w="5063" w:type="dxa"/>
            <w:tcBorders>
              <w:top w:val="single" w:sz="4" w:space="0" w:color="auto"/>
              <w:left w:val="nil"/>
              <w:bottom w:val="single" w:sz="4" w:space="0" w:color="auto"/>
              <w:right w:val="nil"/>
            </w:tcBorders>
            <w:vAlign w:val="center"/>
            <w:hideMark/>
          </w:tcPr>
          <w:p w14:paraId="51C8EF51" w14:textId="77777777" w:rsidR="00A6124A" w:rsidRPr="001A1561" w:rsidRDefault="00A6124A" w:rsidP="00896214">
            <w:pPr>
              <w:spacing w:before="60" w:after="60"/>
              <w:rPr>
                <w:noProof/>
                <w:lang w:val="en-US"/>
              </w:rPr>
            </w:pPr>
          </w:p>
        </w:tc>
      </w:tr>
      <w:tr w:rsidR="00A6124A" w:rsidRPr="00A6124A" w14:paraId="48813853" w14:textId="77777777" w:rsidTr="00896214">
        <w:trPr>
          <w:cantSplit/>
          <w:trHeight w:val="315"/>
          <w:jc w:val="center"/>
        </w:trPr>
        <w:tc>
          <w:tcPr>
            <w:tcW w:w="9566" w:type="dxa"/>
            <w:gridSpan w:val="3"/>
            <w:tcBorders>
              <w:top w:val="nil"/>
              <w:left w:val="single" w:sz="4" w:space="0" w:color="auto"/>
              <w:bottom w:val="single" w:sz="4" w:space="0" w:color="auto"/>
              <w:right w:val="single" w:sz="4" w:space="0" w:color="000000"/>
            </w:tcBorders>
            <w:vAlign w:val="center"/>
            <w:hideMark/>
          </w:tcPr>
          <w:p w14:paraId="07E71E47" w14:textId="77777777" w:rsidR="00A6124A" w:rsidRPr="00C354E8" w:rsidRDefault="00A6124A" w:rsidP="00896214">
            <w:pPr>
              <w:spacing w:before="60" w:after="60"/>
              <w:jc w:val="center"/>
              <w:rPr>
                <w:b/>
                <w:bCs/>
                <w:noProof/>
                <w:lang w:val="fr-CH"/>
              </w:rPr>
            </w:pPr>
            <w:r>
              <w:rPr>
                <w:b/>
                <w:bCs/>
                <w:color w:val="000000"/>
                <w:lang w:val="fr-FR"/>
              </w:rPr>
              <w:t>RÉGIONS RACCORDÉES AU CENTRAL DE BAKOU – 20</w:t>
            </w:r>
          </w:p>
        </w:tc>
      </w:tr>
      <w:tr w:rsidR="00A6124A" w:rsidRPr="001A1561" w14:paraId="5F2690AD" w14:textId="77777777" w:rsidTr="00896214">
        <w:trPr>
          <w:cantSplit/>
          <w:trHeight w:val="315"/>
          <w:jc w:val="center"/>
        </w:trPr>
        <w:tc>
          <w:tcPr>
            <w:tcW w:w="1623" w:type="dxa"/>
            <w:tcBorders>
              <w:top w:val="nil"/>
              <w:left w:val="single" w:sz="4" w:space="0" w:color="auto"/>
              <w:bottom w:val="single" w:sz="4" w:space="0" w:color="auto"/>
              <w:right w:val="single" w:sz="4" w:space="0" w:color="auto"/>
            </w:tcBorders>
            <w:vAlign w:val="center"/>
            <w:hideMark/>
          </w:tcPr>
          <w:p w14:paraId="205A9A47" w14:textId="77777777" w:rsidR="00A6124A" w:rsidRPr="001A1561" w:rsidRDefault="00A6124A" w:rsidP="00896214">
            <w:pPr>
              <w:spacing w:before="60" w:after="60"/>
              <w:rPr>
                <w:noProof/>
              </w:rPr>
            </w:pPr>
            <w:r>
              <w:rPr>
                <w:color w:val="000000"/>
                <w:lang w:val="fr-FR"/>
              </w:rPr>
              <w:t>1</w:t>
            </w:r>
          </w:p>
        </w:tc>
        <w:tc>
          <w:tcPr>
            <w:tcW w:w="2880" w:type="dxa"/>
            <w:tcBorders>
              <w:top w:val="nil"/>
              <w:left w:val="nil"/>
              <w:bottom w:val="single" w:sz="4" w:space="0" w:color="auto"/>
              <w:right w:val="single" w:sz="4" w:space="0" w:color="auto"/>
            </w:tcBorders>
            <w:vAlign w:val="center"/>
            <w:hideMark/>
          </w:tcPr>
          <w:p w14:paraId="4EDD4C44" w14:textId="77777777" w:rsidR="00A6124A" w:rsidRPr="001A1561" w:rsidRDefault="00A6124A" w:rsidP="00896214">
            <w:pPr>
              <w:spacing w:before="60" w:after="60"/>
              <w:rPr>
                <w:noProof/>
              </w:rPr>
            </w:pPr>
            <w:r>
              <w:rPr>
                <w:color w:val="000000"/>
                <w:lang w:val="fr-FR"/>
              </w:rPr>
              <w:t>Barda</w:t>
            </w:r>
          </w:p>
        </w:tc>
        <w:tc>
          <w:tcPr>
            <w:tcW w:w="5063" w:type="dxa"/>
            <w:tcBorders>
              <w:top w:val="nil"/>
              <w:left w:val="nil"/>
              <w:bottom w:val="single" w:sz="4" w:space="0" w:color="auto"/>
              <w:right w:val="single" w:sz="4" w:space="0" w:color="auto"/>
            </w:tcBorders>
            <w:vAlign w:val="center"/>
            <w:hideMark/>
          </w:tcPr>
          <w:p w14:paraId="1AC3A891" w14:textId="77777777" w:rsidR="00A6124A" w:rsidRPr="001A1561" w:rsidRDefault="00A6124A" w:rsidP="00896214">
            <w:pPr>
              <w:spacing w:before="60" w:after="60"/>
              <w:rPr>
                <w:noProof/>
              </w:rPr>
            </w:pPr>
            <w:r w:rsidRPr="001A1561">
              <w:rPr>
                <w:noProof/>
                <w:lang w:val="en-US"/>
              </w:rPr>
              <w:t>+994 20 205 21 99</w:t>
            </w:r>
          </w:p>
        </w:tc>
      </w:tr>
      <w:tr w:rsidR="00A6124A" w:rsidRPr="001A1561" w14:paraId="730E4629" w14:textId="77777777" w:rsidTr="00896214">
        <w:trPr>
          <w:cantSplit/>
          <w:trHeight w:val="315"/>
          <w:jc w:val="center"/>
        </w:trPr>
        <w:tc>
          <w:tcPr>
            <w:tcW w:w="1623" w:type="dxa"/>
            <w:tcBorders>
              <w:top w:val="nil"/>
              <w:left w:val="single" w:sz="4" w:space="0" w:color="auto"/>
              <w:bottom w:val="single" w:sz="4" w:space="0" w:color="auto"/>
              <w:right w:val="single" w:sz="4" w:space="0" w:color="auto"/>
            </w:tcBorders>
            <w:vAlign w:val="center"/>
            <w:hideMark/>
          </w:tcPr>
          <w:p w14:paraId="65891A0E" w14:textId="77777777" w:rsidR="00A6124A" w:rsidRPr="001A1561" w:rsidRDefault="00A6124A" w:rsidP="00896214">
            <w:pPr>
              <w:spacing w:before="60" w:after="60"/>
              <w:rPr>
                <w:noProof/>
              </w:rPr>
            </w:pPr>
            <w:r>
              <w:rPr>
                <w:color w:val="000000"/>
                <w:lang w:val="fr-FR"/>
              </w:rPr>
              <w:t>2</w:t>
            </w:r>
          </w:p>
        </w:tc>
        <w:tc>
          <w:tcPr>
            <w:tcW w:w="2880" w:type="dxa"/>
            <w:tcBorders>
              <w:top w:val="nil"/>
              <w:left w:val="nil"/>
              <w:bottom w:val="single" w:sz="4" w:space="0" w:color="auto"/>
              <w:right w:val="single" w:sz="4" w:space="0" w:color="auto"/>
            </w:tcBorders>
            <w:vAlign w:val="center"/>
            <w:hideMark/>
          </w:tcPr>
          <w:p w14:paraId="57B989CA" w14:textId="77777777" w:rsidR="00A6124A" w:rsidRPr="001A1561" w:rsidRDefault="00A6124A" w:rsidP="00896214">
            <w:pPr>
              <w:spacing w:before="60" w:after="60"/>
              <w:rPr>
                <w:noProof/>
              </w:rPr>
            </w:pPr>
            <w:proofErr w:type="spellStart"/>
            <w:r>
              <w:rPr>
                <w:color w:val="000000"/>
                <w:lang w:val="fr-FR"/>
              </w:rPr>
              <w:t>Ujar</w:t>
            </w:r>
            <w:proofErr w:type="spellEnd"/>
          </w:p>
        </w:tc>
        <w:tc>
          <w:tcPr>
            <w:tcW w:w="5063" w:type="dxa"/>
            <w:tcBorders>
              <w:top w:val="nil"/>
              <w:left w:val="nil"/>
              <w:bottom w:val="single" w:sz="4" w:space="0" w:color="auto"/>
              <w:right w:val="single" w:sz="4" w:space="0" w:color="auto"/>
            </w:tcBorders>
            <w:vAlign w:val="center"/>
            <w:hideMark/>
          </w:tcPr>
          <w:p w14:paraId="03E7EA25" w14:textId="77777777" w:rsidR="00A6124A" w:rsidRPr="001A1561" w:rsidRDefault="00A6124A" w:rsidP="00896214">
            <w:pPr>
              <w:spacing w:before="60" w:after="60"/>
              <w:rPr>
                <w:noProof/>
              </w:rPr>
            </w:pPr>
            <w:r w:rsidRPr="001A1561">
              <w:rPr>
                <w:noProof/>
                <w:lang w:val="en-US"/>
              </w:rPr>
              <w:t>+994 20 213 21 99</w:t>
            </w:r>
          </w:p>
        </w:tc>
      </w:tr>
      <w:tr w:rsidR="00A6124A" w:rsidRPr="001A1561" w14:paraId="35F0BF62" w14:textId="77777777" w:rsidTr="00896214">
        <w:trPr>
          <w:cantSplit/>
          <w:trHeight w:val="315"/>
          <w:jc w:val="center"/>
        </w:trPr>
        <w:tc>
          <w:tcPr>
            <w:tcW w:w="1623" w:type="dxa"/>
            <w:tcBorders>
              <w:top w:val="nil"/>
              <w:left w:val="single" w:sz="4" w:space="0" w:color="auto"/>
              <w:bottom w:val="single" w:sz="4" w:space="0" w:color="auto"/>
              <w:right w:val="single" w:sz="4" w:space="0" w:color="auto"/>
            </w:tcBorders>
            <w:vAlign w:val="center"/>
            <w:hideMark/>
          </w:tcPr>
          <w:p w14:paraId="05A67FFE" w14:textId="77777777" w:rsidR="00A6124A" w:rsidRPr="001A1561" w:rsidRDefault="00A6124A" w:rsidP="00896214">
            <w:pPr>
              <w:spacing w:before="60" w:after="60"/>
              <w:rPr>
                <w:noProof/>
              </w:rPr>
            </w:pPr>
            <w:r>
              <w:rPr>
                <w:color w:val="000000"/>
                <w:lang w:val="fr-FR"/>
              </w:rPr>
              <w:t>3</w:t>
            </w:r>
          </w:p>
        </w:tc>
        <w:tc>
          <w:tcPr>
            <w:tcW w:w="2880" w:type="dxa"/>
            <w:tcBorders>
              <w:top w:val="nil"/>
              <w:left w:val="nil"/>
              <w:bottom w:val="single" w:sz="4" w:space="0" w:color="auto"/>
              <w:right w:val="single" w:sz="4" w:space="0" w:color="auto"/>
            </w:tcBorders>
            <w:vAlign w:val="center"/>
            <w:hideMark/>
          </w:tcPr>
          <w:p w14:paraId="5F88F8BB" w14:textId="77777777" w:rsidR="00A6124A" w:rsidRPr="001A1561" w:rsidRDefault="00A6124A" w:rsidP="00896214">
            <w:pPr>
              <w:spacing w:before="60" w:after="60"/>
              <w:rPr>
                <w:noProof/>
              </w:rPr>
            </w:pPr>
            <w:proofErr w:type="spellStart"/>
            <w:r>
              <w:rPr>
                <w:color w:val="000000"/>
                <w:lang w:val="fr-FR"/>
              </w:rPr>
              <w:t>Aghsu</w:t>
            </w:r>
            <w:proofErr w:type="spellEnd"/>
          </w:p>
        </w:tc>
        <w:tc>
          <w:tcPr>
            <w:tcW w:w="5063" w:type="dxa"/>
            <w:tcBorders>
              <w:top w:val="nil"/>
              <w:left w:val="nil"/>
              <w:bottom w:val="single" w:sz="4" w:space="0" w:color="auto"/>
              <w:right w:val="single" w:sz="4" w:space="0" w:color="auto"/>
            </w:tcBorders>
            <w:vAlign w:val="center"/>
            <w:hideMark/>
          </w:tcPr>
          <w:p w14:paraId="24BB0663" w14:textId="77777777" w:rsidR="00A6124A" w:rsidRPr="001A1561" w:rsidRDefault="00A6124A" w:rsidP="00896214">
            <w:pPr>
              <w:spacing w:before="60" w:after="60"/>
              <w:rPr>
                <w:noProof/>
              </w:rPr>
            </w:pPr>
            <w:r w:rsidRPr="001A1561">
              <w:rPr>
                <w:noProof/>
                <w:lang w:val="en-US"/>
              </w:rPr>
              <w:t>+994 20 226 21 99</w:t>
            </w:r>
          </w:p>
        </w:tc>
      </w:tr>
      <w:tr w:rsidR="00A6124A" w:rsidRPr="001A1561" w14:paraId="00E495F1" w14:textId="77777777" w:rsidTr="00896214">
        <w:trPr>
          <w:cantSplit/>
          <w:trHeight w:val="315"/>
          <w:jc w:val="center"/>
        </w:trPr>
        <w:tc>
          <w:tcPr>
            <w:tcW w:w="1623" w:type="dxa"/>
            <w:tcBorders>
              <w:top w:val="nil"/>
              <w:left w:val="single" w:sz="4" w:space="0" w:color="auto"/>
              <w:bottom w:val="single" w:sz="4" w:space="0" w:color="auto"/>
              <w:right w:val="single" w:sz="4" w:space="0" w:color="auto"/>
            </w:tcBorders>
            <w:vAlign w:val="center"/>
            <w:hideMark/>
          </w:tcPr>
          <w:p w14:paraId="6FEAEE03" w14:textId="77777777" w:rsidR="00A6124A" w:rsidRPr="001A1561" w:rsidRDefault="00A6124A" w:rsidP="00896214">
            <w:pPr>
              <w:spacing w:before="60" w:after="60"/>
              <w:rPr>
                <w:noProof/>
              </w:rPr>
            </w:pPr>
            <w:r>
              <w:rPr>
                <w:color w:val="000000"/>
                <w:lang w:val="fr-FR"/>
              </w:rPr>
              <w:t>4</w:t>
            </w:r>
          </w:p>
        </w:tc>
        <w:tc>
          <w:tcPr>
            <w:tcW w:w="2880" w:type="dxa"/>
            <w:tcBorders>
              <w:top w:val="nil"/>
              <w:left w:val="nil"/>
              <w:bottom w:val="single" w:sz="4" w:space="0" w:color="auto"/>
              <w:right w:val="single" w:sz="4" w:space="0" w:color="auto"/>
            </w:tcBorders>
            <w:vAlign w:val="center"/>
            <w:hideMark/>
          </w:tcPr>
          <w:p w14:paraId="22B9DA02" w14:textId="77777777" w:rsidR="00A6124A" w:rsidRPr="001A1561" w:rsidRDefault="00A6124A" w:rsidP="00896214">
            <w:pPr>
              <w:spacing w:before="60" w:after="60"/>
              <w:rPr>
                <w:noProof/>
              </w:rPr>
            </w:pPr>
            <w:proofErr w:type="spellStart"/>
            <w:r>
              <w:rPr>
                <w:color w:val="000000"/>
                <w:lang w:val="fr-FR"/>
              </w:rPr>
              <w:t>Aghdash</w:t>
            </w:r>
            <w:proofErr w:type="spellEnd"/>
          </w:p>
        </w:tc>
        <w:tc>
          <w:tcPr>
            <w:tcW w:w="5063" w:type="dxa"/>
            <w:tcBorders>
              <w:top w:val="nil"/>
              <w:left w:val="nil"/>
              <w:bottom w:val="single" w:sz="4" w:space="0" w:color="auto"/>
              <w:right w:val="single" w:sz="4" w:space="0" w:color="auto"/>
            </w:tcBorders>
            <w:vAlign w:val="center"/>
            <w:hideMark/>
          </w:tcPr>
          <w:p w14:paraId="4EED4E60" w14:textId="77777777" w:rsidR="00A6124A" w:rsidRPr="001A1561" w:rsidRDefault="00A6124A" w:rsidP="00896214">
            <w:pPr>
              <w:spacing w:before="60" w:after="60"/>
              <w:rPr>
                <w:noProof/>
              </w:rPr>
            </w:pPr>
            <w:r w:rsidRPr="001A1561">
              <w:rPr>
                <w:noProof/>
                <w:lang w:val="en-US"/>
              </w:rPr>
              <w:t>+994 20 235 21 99</w:t>
            </w:r>
          </w:p>
        </w:tc>
      </w:tr>
      <w:tr w:rsidR="00A6124A" w:rsidRPr="001A1561" w14:paraId="4B13B02E" w14:textId="77777777" w:rsidTr="00896214">
        <w:trPr>
          <w:cantSplit/>
          <w:trHeight w:val="315"/>
          <w:jc w:val="center"/>
        </w:trPr>
        <w:tc>
          <w:tcPr>
            <w:tcW w:w="1623" w:type="dxa"/>
            <w:tcBorders>
              <w:top w:val="nil"/>
              <w:left w:val="single" w:sz="4" w:space="0" w:color="auto"/>
              <w:bottom w:val="single" w:sz="4" w:space="0" w:color="auto"/>
              <w:right w:val="single" w:sz="4" w:space="0" w:color="auto"/>
            </w:tcBorders>
            <w:vAlign w:val="center"/>
            <w:hideMark/>
          </w:tcPr>
          <w:p w14:paraId="5C58E297" w14:textId="77777777" w:rsidR="00A6124A" w:rsidRPr="001A1561" w:rsidRDefault="00A6124A" w:rsidP="00896214">
            <w:pPr>
              <w:spacing w:before="60" w:after="60"/>
              <w:rPr>
                <w:noProof/>
              </w:rPr>
            </w:pPr>
            <w:r>
              <w:rPr>
                <w:color w:val="000000"/>
                <w:lang w:val="fr-FR"/>
              </w:rPr>
              <w:t>5</w:t>
            </w:r>
          </w:p>
        </w:tc>
        <w:tc>
          <w:tcPr>
            <w:tcW w:w="2880" w:type="dxa"/>
            <w:tcBorders>
              <w:top w:val="nil"/>
              <w:left w:val="nil"/>
              <w:bottom w:val="single" w:sz="4" w:space="0" w:color="auto"/>
              <w:right w:val="single" w:sz="4" w:space="0" w:color="auto"/>
            </w:tcBorders>
            <w:vAlign w:val="center"/>
            <w:hideMark/>
          </w:tcPr>
          <w:p w14:paraId="58F9A2DB" w14:textId="77777777" w:rsidR="00A6124A" w:rsidRPr="001A1561" w:rsidRDefault="00A6124A" w:rsidP="00896214">
            <w:pPr>
              <w:spacing w:before="60" w:after="60"/>
              <w:rPr>
                <w:noProof/>
              </w:rPr>
            </w:pPr>
            <w:proofErr w:type="spellStart"/>
            <w:r>
              <w:rPr>
                <w:color w:val="000000"/>
                <w:lang w:val="fr-FR"/>
              </w:rPr>
              <w:t>Gobustan</w:t>
            </w:r>
            <w:proofErr w:type="spellEnd"/>
          </w:p>
        </w:tc>
        <w:tc>
          <w:tcPr>
            <w:tcW w:w="5063" w:type="dxa"/>
            <w:tcBorders>
              <w:top w:val="nil"/>
              <w:left w:val="nil"/>
              <w:bottom w:val="single" w:sz="4" w:space="0" w:color="auto"/>
              <w:right w:val="single" w:sz="4" w:space="0" w:color="auto"/>
            </w:tcBorders>
            <w:vAlign w:val="center"/>
            <w:hideMark/>
          </w:tcPr>
          <w:p w14:paraId="7BE9955B" w14:textId="77777777" w:rsidR="00A6124A" w:rsidRPr="001A1561" w:rsidRDefault="00A6124A" w:rsidP="00896214">
            <w:pPr>
              <w:spacing w:before="60" w:after="60"/>
              <w:rPr>
                <w:noProof/>
              </w:rPr>
            </w:pPr>
            <w:r w:rsidRPr="001A1561">
              <w:rPr>
                <w:noProof/>
                <w:lang w:val="en-US"/>
              </w:rPr>
              <w:t>+994 20 245 21 99</w:t>
            </w:r>
          </w:p>
        </w:tc>
      </w:tr>
      <w:tr w:rsidR="00A6124A" w:rsidRPr="001A1561" w14:paraId="643957B5" w14:textId="77777777" w:rsidTr="00896214">
        <w:trPr>
          <w:cantSplit/>
          <w:trHeight w:val="315"/>
          <w:jc w:val="center"/>
        </w:trPr>
        <w:tc>
          <w:tcPr>
            <w:tcW w:w="1623" w:type="dxa"/>
            <w:tcBorders>
              <w:top w:val="nil"/>
              <w:left w:val="single" w:sz="4" w:space="0" w:color="auto"/>
              <w:bottom w:val="single" w:sz="4" w:space="0" w:color="auto"/>
              <w:right w:val="single" w:sz="4" w:space="0" w:color="auto"/>
            </w:tcBorders>
            <w:vAlign w:val="center"/>
            <w:hideMark/>
          </w:tcPr>
          <w:p w14:paraId="4D5AB2BF" w14:textId="77777777" w:rsidR="00A6124A" w:rsidRPr="001A1561" w:rsidRDefault="00A6124A" w:rsidP="00896214">
            <w:pPr>
              <w:spacing w:before="60" w:after="60"/>
              <w:rPr>
                <w:noProof/>
              </w:rPr>
            </w:pPr>
            <w:r>
              <w:rPr>
                <w:color w:val="000000"/>
                <w:lang w:val="fr-FR"/>
              </w:rPr>
              <w:t>6</w:t>
            </w:r>
          </w:p>
        </w:tc>
        <w:tc>
          <w:tcPr>
            <w:tcW w:w="2880" w:type="dxa"/>
            <w:tcBorders>
              <w:top w:val="nil"/>
              <w:left w:val="nil"/>
              <w:bottom w:val="single" w:sz="4" w:space="0" w:color="auto"/>
              <w:right w:val="single" w:sz="4" w:space="0" w:color="auto"/>
            </w:tcBorders>
            <w:vAlign w:val="center"/>
            <w:hideMark/>
          </w:tcPr>
          <w:p w14:paraId="2B8821A7" w14:textId="77777777" w:rsidR="00A6124A" w:rsidRPr="001A1561" w:rsidRDefault="00A6124A" w:rsidP="00896214">
            <w:pPr>
              <w:spacing w:before="60" w:after="60"/>
              <w:rPr>
                <w:noProof/>
              </w:rPr>
            </w:pPr>
            <w:proofErr w:type="spellStart"/>
            <w:r>
              <w:rPr>
                <w:color w:val="000000"/>
                <w:lang w:val="fr-FR"/>
              </w:rPr>
              <w:t>Kurdamir</w:t>
            </w:r>
            <w:proofErr w:type="spellEnd"/>
          </w:p>
        </w:tc>
        <w:tc>
          <w:tcPr>
            <w:tcW w:w="5063" w:type="dxa"/>
            <w:tcBorders>
              <w:top w:val="nil"/>
              <w:left w:val="nil"/>
              <w:bottom w:val="single" w:sz="4" w:space="0" w:color="auto"/>
              <w:right w:val="single" w:sz="4" w:space="0" w:color="auto"/>
            </w:tcBorders>
            <w:vAlign w:val="center"/>
            <w:hideMark/>
          </w:tcPr>
          <w:p w14:paraId="207FDC76" w14:textId="77777777" w:rsidR="00A6124A" w:rsidRPr="001A1561" w:rsidRDefault="00A6124A" w:rsidP="00896214">
            <w:pPr>
              <w:spacing w:before="60" w:after="60"/>
              <w:rPr>
                <w:noProof/>
              </w:rPr>
            </w:pPr>
            <w:r w:rsidRPr="001A1561">
              <w:rPr>
                <w:noProof/>
                <w:lang w:val="en-US"/>
              </w:rPr>
              <w:t>+994 20 255 21 99</w:t>
            </w:r>
          </w:p>
        </w:tc>
      </w:tr>
      <w:tr w:rsidR="00A6124A" w:rsidRPr="001A1561" w14:paraId="752BD5AA" w14:textId="77777777" w:rsidTr="00896214">
        <w:trPr>
          <w:cantSplit/>
          <w:trHeight w:val="315"/>
          <w:jc w:val="center"/>
        </w:trPr>
        <w:tc>
          <w:tcPr>
            <w:tcW w:w="1623" w:type="dxa"/>
            <w:tcBorders>
              <w:top w:val="nil"/>
              <w:left w:val="single" w:sz="4" w:space="0" w:color="auto"/>
              <w:bottom w:val="single" w:sz="4" w:space="0" w:color="auto"/>
              <w:right w:val="single" w:sz="4" w:space="0" w:color="auto"/>
            </w:tcBorders>
            <w:vAlign w:val="center"/>
            <w:hideMark/>
          </w:tcPr>
          <w:p w14:paraId="06E6A77B" w14:textId="77777777" w:rsidR="00A6124A" w:rsidRPr="001A1561" w:rsidRDefault="00A6124A" w:rsidP="00896214">
            <w:pPr>
              <w:spacing w:before="60" w:after="60"/>
              <w:rPr>
                <w:noProof/>
              </w:rPr>
            </w:pPr>
            <w:r>
              <w:rPr>
                <w:color w:val="000000"/>
                <w:lang w:val="fr-FR"/>
              </w:rPr>
              <w:t>7</w:t>
            </w:r>
          </w:p>
        </w:tc>
        <w:tc>
          <w:tcPr>
            <w:tcW w:w="2880" w:type="dxa"/>
            <w:tcBorders>
              <w:top w:val="nil"/>
              <w:left w:val="nil"/>
              <w:bottom w:val="single" w:sz="4" w:space="0" w:color="auto"/>
              <w:right w:val="single" w:sz="4" w:space="0" w:color="auto"/>
            </w:tcBorders>
            <w:noWrap/>
            <w:vAlign w:val="bottom"/>
            <w:hideMark/>
          </w:tcPr>
          <w:p w14:paraId="59B3BC4D" w14:textId="77777777" w:rsidR="00A6124A" w:rsidRPr="001A1561" w:rsidRDefault="00A6124A" w:rsidP="00896214">
            <w:pPr>
              <w:spacing w:before="60" w:after="60"/>
              <w:rPr>
                <w:noProof/>
              </w:rPr>
            </w:pPr>
            <w:proofErr w:type="spellStart"/>
            <w:r>
              <w:rPr>
                <w:color w:val="000000"/>
                <w:lang w:val="fr-FR"/>
              </w:rPr>
              <w:t>Shamakhi</w:t>
            </w:r>
            <w:proofErr w:type="spellEnd"/>
          </w:p>
        </w:tc>
        <w:tc>
          <w:tcPr>
            <w:tcW w:w="5063" w:type="dxa"/>
            <w:tcBorders>
              <w:top w:val="nil"/>
              <w:left w:val="nil"/>
              <w:bottom w:val="single" w:sz="4" w:space="0" w:color="auto"/>
              <w:right w:val="single" w:sz="4" w:space="0" w:color="auto"/>
            </w:tcBorders>
            <w:vAlign w:val="center"/>
            <w:hideMark/>
          </w:tcPr>
          <w:p w14:paraId="5F4BACAA" w14:textId="77777777" w:rsidR="00A6124A" w:rsidRPr="001A1561" w:rsidRDefault="00A6124A" w:rsidP="00896214">
            <w:pPr>
              <w:spacing w:before="60" w:after="60"/>
              <w:rPr>
                <w:noProof/>
              </w:rPr>
            </w:pPr>
            <w:r w:rsidRPr="001A1561">
              <w:rPr>
                <w:noProof/>
                <w:lang w:val="en-US"/>
              </w:rPr>
              <w:t>+994 20 265 21 99</w:t>
            </w:r>
          </w:p>
        </w:tc>
      </w:tr>
      <w:tr w:rsidR="00A6124A" w:rsidRPr="001A1561" w14:paraId="0869E88A" w14:textId="77777777" w:rsidTr="00896214">
        <w:trPr>
          <w:cantSplit/>
          <w:trHeight w:val="315"/>
          <w:jc w:val="center"/>
        </w:trPr>
        <w:tc>
          <w:tcPr>
            <w:tcW w:w="1623" w:type="dxa"/>
            <w:tcBorders>
              <w:top w:val="single" w:sz="4" w:space="0" w:color="auto"/>
              <w:left w:val="single" w:sz="4" w:space="0" w:color="auto"/>
              <w:bottom w:val="single" w:sz="4" w:space="0" w:color="auto"/>
              <w:right w:val="single" w:sz="4" w:space="0" w:color="auto"/>
            </w:tcBorders>
            <w:vAlign w:val="center"/>
            <w:hideMark/>
          </w:tcPr>
          <w:p w14:paraId="2DB0C7C8" w14:textId="77777777" w:rsidR="00A6124A" w:rsidRPr="001A1561" w:rsidRDefault="00A6124A" w:rsidP="00896214">
            <w:pPr>
              <w:spacing w:before="60" w:after="60"/>
              <w:rPr>
                <w:noProof/>
              </w:rPr>
            </w:pPr>
            <w:r>
              <w:rPr>
                <w:color w:val="000000"/>
                <w:lang w:val="fr-FR"/>
              </w:rPr>
              <w:t>8</w:t>
            </w:r>
          </w:p>
        </w:tc>
        <w:tc>
          <w:tcPr>
            <w:tcW w:w="2880" w:type="dxa"/>
            <w:tcBorders>
              <w:top w:val="single" w:sz="4" w:space="0" w:color="auto"/>
              <w:left w:val="nil"/>
              <w:bottom w:val="single" w:sz="4" w:space="0" w:color="auto"/>
              <w:right w:val="single" w:sz="4" w:space="0" w:color="auto"/>
            </w:tcBorders>
            <w:vAlign w:val="center"/>
            <w:hideMark/>
          </w:tcPr>
          <w:p w14:paraId="71ED0238" w14:textId="77777777" w:rsidR="00A6124A" w:rsidRPr="001A1561" w:rsidRDefault="00A6124A" w:rsidP="00896214">
            <w:pPr>
              <w:spacing w:before="60" w:after="60"/>
              <w:rPr>
                <w:noProof/>
              </w:rPr>
            </w:pPr>
            <w:proofErr w:type="spellStart"/>
            <w:r>
              <w:rPr>
                <w:color w:val="000000"/>
                <w:lang w:val="fr-FR"/>
              </w:rPr>
              <w:t>Goychay</w:t>
            </w:r>
            <w:proofErr w:type="spellEnd"/>
          </w:p>
        </w:tc>
        <w:tc>
          <w:tcPr>
            <w:tcW w:w="5063" w:type="dxa"/>
            <w:tcBorders>
              <w:top w:val="single" w:sz="4" w:space="0" w:color="auto"/>
              <w:left w:val="nil"/>
              <w:bottom w:val="single" w:sz="4" w:space="0" w:color="auto"/>
              <w:right w:val="single" w:sz="4" w:space="0" w:color="auto"/>
            </w:tcBorders>
            <w:vAlign w:val="center"/>
            <w:hideMark/>
          </w:tcPr>
          <w:p w14:paraId="2C7B11E2" w14:textId="77777777" w:rsidR="00A6124A" w:rsidRPr="001A1561" w:rsidRDefault="00A6124A" w:rsidP="00896214">
            <w:pPr>
              <w:spacing w:before="60" w:after="60"/>
              <w:rPr>
                <w:noProof/>
              </w:rPr>
            </w:pPr>
            <w:r w:rsidRPr="001A1561">
              <w:rPr>
                <w:noProof/>
                <w:lang w:val="en-US"/>
              </w:rPr>
              <w:t>+994 20 274 21 99</w:t>
            </w:r>
          </w:p>
        </w:tc>
      </w:tr>
      <w:tr w:rsidR="00A6124A" w:rsidRPr="001A1561" w14:paraId="06AD902B" w14:textId="77777777" w:rsidTr="00896214">
        <w:trPr>
          <w:cantSplit/>
          <w:trHeight w:val="315"/>
          <w:jc w:val="center"/>
        </w:trPr>
        <w:tc>
          <w:tcPr>
            <w:tcW w:w="1623" w:type="dxa"/>
            <w:tcBorders>
              <w:top w:val="single" w:sz="4" w:space="0" w:color="auto"/>
              <w:left w:val="single" w:sz="4" w:space="0" w:color="auto"/>
              <w:bottom w:val="single" w:sz="4" w:space="0" w:color="auto"/>
              <w:right w:val="single" w:sz="4" w:space="0" w:color="auto"/>
            </w:tcBorders>
            <w:vAlign w:val="center"/>
            <w:hideMark/>
          </w:tcPr>
          <w:p w14:paraId="620ABD03" w14:textId="77777777" w:rsidR="00A6124A" w:rsidRPr="001A1561" w:rsidRDefault="00A6124A" w:rsidP="00896214">
            <w:pPr>
              <w:spacing w:before="60" w:after="60"/>
              <w:rPr>
                <w:noProof/>
              </w:rPr>
            </w:pPr>
            <w:r>
              <w:rPr>
                <w:color w:val="000000"/>
                <w:lang w:val="fr-FR"/>
              </w:rPr>
              <w:t>9</w:t>
            </w:r>
          </w:p>
        </w:tc>
        <w:tc>
          <w:tcPr>
            <w:tcW w:w="2880" w:type="dxa"/>
            <w:tcBorders>
              <w:top w:val="single" w:sz="4" w:space="0" w:color="auto"/>
              <w:left w:val="nil"/>
              <w:bottom w:val="single" w:sz="4" w:space="0" w:color="auto"/>
              <w:right w:val="single" w:sz="4" w:space="0" w:color="auto"/>
            </w:tcBorders>
            <w:shd w:val="clear" w:color="000000" w:fill="FFFFFF"/>
            <w:vAlign w:val="center"/>
            <w:hideMark/>
          </w:tcPr>
          <w:p w14:paraId="510215D9" w14:textId="77777777" w:rsidR="00A6124A" w:rsidRPr="001A1561" w:rsidRDefault="00A6124A" w:rsidP="00896214">
            <w:pPr>
              <w:spacing w:before="60" w:after="60"/>
              <w:rPr>
                <w:noProof/>
              </w:rPr>
            </w:pPr>
            <w:r>
              <w:rPr>
                <w:color w:val="000000"/>
                <w:lang w:val="fr-FR"/>
              </w:rPr>
              <w:t>Ismayilli</w:t>
            </w:r>
          </w:p>
        </w:tc>
        <w:tc>
          <w:tcPr>
            <w:tcW w:w="5063" w:type="dxa"/>
            <w:tcBorders>
              <w:top w:val="single" w:sz="4" w:space="0" w:color="auto"/>
              <w:left w:val="nil"/>
              <w:bottom w:val="single" w:sz="4" w:space="0" w:color="auto"/>
              <w:right w:val="single" w:sz="4" w:space="0" w:color="auto"/>
            </w:tcBorders>
            <w:shd w:val="clear" w:color="000000" w:fill="FFFFFF"/>
            <w:vAlign w:val="center"/>
            <w:hideMark/>
          </w:tcPr>
          <w:p w14:paraId="580D060A" w14:textId="77777777" w:rsidR="00A6124A" w:rsidRPr="001A1561" w:rsidRDefault="00A6124A" w:rsidP="00896214">
            <w:pPr>
              <w:spacing w:before="60" w:after="60"/>
              <w:rPr>
                <w:noProof/>
                <w:lang w:val="en-US"/>
              </w:rPr>
            </w:pPr>
            <w:r w:rsidRPr="001A1561">
              <w:rPr>
                <w:noProof/>
                <w:lang w:val="en-US"/>
              </w:rPr>
              <w:t>+994 20 285 10 00</w:t>
            </w:r>
          </w:p>
        </w:tc>
      </w:tr>
      <w:tr w:rsidR="00A6124A" w:rsidRPr="001A1561" w14:paraId="6A032E49" w14:textId="77777777" w:rsidTr="00896214">
        <w:trPr>
          <w:cantSplit/>
          <w:trHeight w:val="315"/>
          <w:jc w:val="center"/>
        </w:trPr>
        <w:tc>
          <w:tcPr>
            <w:tcW w:w="1623" w:type="dxa"/>
            <w:tcBorders>
              <w:top w:val="nil"/>
              <w:left w:val="single" w:sz="4" w:space="0" w:color="auto"/>
              <w:bottom w:val="single" w:sz="4" w:space="0" w:color="auto"/>
              <w:right w:val="single" w:sz="4" w:space="0" w:color="auto"/>
            </w:tcBorders>
            <w:vAlign w:val="center"/>
            <w:hideMark/>
          </w:tcPr>
          <w:p w14:paraId="4B806FA0" w14:textId="77777777" w:rsidR="00A6124A" w:rsidRPr="001A1561" w:rsidRDefault="00A6124A" w:rsidP="00896214">
            <w:pPr>
              <w:spacing w:before="60" w:after="60"/>
              <w:rPr>
                <w:noProof/>
              </w:rPr>
            </w:pPr>
            <w:r>
              <w:rPr>
                <w:color w:val="000000"/>
                <w:lang w:val="fr-FR"/>
              </w:rPr>
              <w:t>10</w:t>
            </w:r>
          </w:p>
        </w:tc>
        <w:tc>
          <w:tcPr>
            <w:tcW w:w="2880" w:type="dxa"/>
            <w:tcBorders>
              <w:top w:val="nil"/>
              <w:left w:val="nil"/>
              <w:bottom w:val="single" w:sz="4" w:space="0" w:color="auto"/>
              <w:right w:val="single" w:sz="4" w:space="0" w:color="auto"/>
            </w:tcBorders>
            <w:shd w:val="clear" w:color="000000" w:fill="FFFFFF"/>
            <w:vAlign w:val="center"/>
            <w:hideMark/>
          </w:tcPr>
          <w:p w14:paraId="19473B33" w14:textId="77777777" w:rsidR="00A6124A" w:rsidRPr="001A1561" w:rsidRDefault="00A6124A" w:rsidP="00896214">
            <w:pPr>
              <w:spacing w:before="60" w:after="60"/>
              <w:rPr>
                <w:noProof/>
              </w:rPr>
            </w:pPr>
            <w:r>
              <w:rPr>
                <w:color w:val="000000"/>
                <w:lang w:val="fr-FR"/>
              </w:rPr>
              <w:t>Zardab</w:t>
            </w:r>
          </w:p>
        </w:tc>
        <w:tc>
          <w:tcPr>
            <w:tcW w:w="5063" w:type="dxa"/>
            <w:tcBorders>
              <w:top w:val="nil"/>
              <w:left w:val="nil"/>
              <w:bottom w:val="single" w:sz="4" w:space="0" w:color="auto"/>
              <w:right w:val="single" w:sz="4" w:space="0" w:color="auto"/>
            </w:tcBorders>
            <w:shd w:val="clear" w:color="000000" w:fill="FFFFFF"/>
            <w:vAlign w:val="center"/>
            <w:hideMark/>
          </w:tcPr>
          <w:p w14:paraId="5CB6C07C" w14:textId="77777777" w:rsidR="00A6124A" w:rsidRPr="001A1561" w:rsidRDefault="00A6124A" w:rsidP="00896214">
            <w:pPr>
              <w:spacing w:before="60" w:after="60"/>
              <w:rPr>
                <w:noProof/>
              </w:rPr>
            </w:pPr>
            <w:r w:rsidRPr="001A1561">
              <w:rPr>
                <w:noProof/>
                <w:lang w:val="en-US"/>
              </w:rPr>
              <w:t>+994 20 296 42 99</w:t>
            </w:r>
          </w:p>
        </w:tc>
      </w:tr>
    </w:tbl>
    <w:p w14:paraId="17138D2D" w14:textId="77777777" w:rsidR="00A6124A" w:rsidRPr="001A1561" w:rsidRDefault="00A6124A" w:rsidP="00A6124A">
      <w:pPr>
        <w:spacing w:before="0"/>
        <w:rPr>
          <w:noProof/>
          <w:lang w:val="en-US"/>
        </w:rPr>
      </w:pPr>
    </w:p>
    <w:tbl>
      <w:tblPr>
        <w:tblW w:w="9508" w:type="dxa"/>
        <w:jc w:val="center"/>
        <w:tblLayout w:type="fixed"/>
        <w:tblLook w:val="04A0" w:firstRow="1" w:lastRow="0" w:firstColumn="1" w:lastColumn="0" w:noHBand="0" w:noVBand="1"/>
      </w:tblPr>
      <w:tblGrid>
        <w:gridCol w:w="1639"/>
        <w:gridCol w:w="2835"/>
        <w:gridCol w:w="5034"/>
      </w:tblGrid>
      <w:tr w:rsidR="00A6124A" w:rsidRPr="001A1561" w14:paraId="16D4F9E9" w14:textId="77777777" w:rsidTr="00896214">
        <w:trPr>
          <w:cantSplit/>
          <w:trHeight w:val="315"/>
          <w:jc w:val="center"/>
        </w:trPr>
        <w:tc>
          <w:tcPr>
            <w:tcW w:w="1639" w:type="dxa"/>
            <w:tcBorders>
              <w:top w:val="nil"/>
              <w:left w:val="nil"/>
              <w:bottom w:val="nil"/>
              <w:right w:val="nil"/>
            </w:tcBorders>
            <w:vAlign w:val="center"/>
          </w:tcPr>
          <w:p w14:paraId="641BA4FA" w14:textId="77777777" w:rsidR="00A6124A" w:rsidRPr="001A1561" w:rsidRDefault="00A6124A" w:rsidP="00896214">
            <w:pPr>
              <w:spacing w:before="60" w:after="60"/>
              <w:rPr>
                <w:noProof/>
                <w:lang w:val="en-US"/>
              </w:rPr>
            </w:pPr>
          </w:p>
        </w:tc>
        <w:tc>
          <w:tcPr>
            <w:tcW w:w="2835" w:type="dxa"/>
            <w:tcBorders>
              <w:top w:val="nil"/>
              <w:left w:val="nil"/>
              <w:bottom w:val="nil"/>
              <w:right w:val="nil"/>
            </w:tcBorders>
            <w:vAlign w:val="center"/>
          </w:tcPr>
          <w:p w14:paraId="1394FC6A" w14:textId="77777777" w:rsidR="00A6124A" w:rsidRPr="001A1561" w:rsidRDefault="00A6124A" w:rsidP="00896214">
            <w:pPr>
              <w:spacing w:before="60" w:after="60"/>
              <w:rPr>
                <w:noProof/>
                <w:lang w:val="en-US"/>
              </w:rPr>
            </w:pPr>
          </w:p>
        </w:tc>
        <w:tc>
          <w:tcPr>
            <w:tcW w:w="5034" w:type="dxa"/>
            <w:tcBorders>
              <w:top w:val="nil"/>
              <w:left w:val="nil"/>
              <w:bottom w:val="nil"/>
              <w:right w:val="nil"/>
            </w:tcBorders>
            <w:vAlign w:val="center"/>
          </w:tcPr>
          <w:p w14:paraId="55A43012" w14:textId="77777777" w:rsidR="00A6124A" w:rsidRPr="001A1561" w:rsidRDefault="00A6124A" w:rsidP="00896214">
            <w:pPr>
              <w:spacing w:before="60" w:after="60"/>
              <w:rPr>
                <w:noProof/>
                <w:lang w:val="en-US"/>
              </w:rPr>
            </w:pPr>
          </w:p>
        </w:tc>
      </w:tr>
      <w:tr w:rsidR="00A6124A" w:rsidRPr="001A1561" w14:paraId="7BADABA4" w14:textId="77777777" w:rsidTr="00896214">
        <w:trPr>
          <w:cantSplit/>
          <w:trHeight w:val="315"/>
          <w:jc w:val="center"/>
        </w:trPr>
        <w:tc>
          <w:tcPr>
            <w:tcW w:w="9508" w:type="dxa"/>
            <w:gridSpan w:val="3"/>
            <w:tcBorders>
              <w:top w:val="single" w:sz="4" w:space="0" w:color="auto"/>
              <w:left w:val="single" w:sz="4" w:space="0" w:color="auto"/>
              <w:bottom w:val="single" w:sz="4" w:space="0" w:color="auto"/>
              <w:right w:val="single" w:sz="4" w:space="0" w:color="000000"/>
            </w:tcBorders>
            <w:vAlign w:val="center"/>
            <w:hideMark/>
          </w:tcPr>
          <w:p w14:paraId="03840B2F" w14:textId="77777777" w:rsidR="00A6124A" w:rsidRPr="001A1561" w:rsidRDefault="00A6124A" w:rsidP="00896214">
            <w:pPr>
              <w:spacing w:before="60" w:after="60"/>
              <w:jc w:val="center"/>
              <w:rPr>
                <w:b/>
                <w:bCs/>
                <w:noProof/>
              </w:rPr>
            </w:pPr>
            <w:r>
              <w:rPr>
                <w:b/>
                <w:bCs/>
                <w:color w:val="000000"/>
                <w:lang w:val="fr-FR"/>
              </w:rPr>
              <w:t>RÉGION DE SHIRVAN – 21</w:t>
            </w:r>
          </w:p>
        </w:tc>
      </w:tr>
      <w:tr w:rsidR="00A6124A" w:rsidRPr="001A1561" w14:paraId="6EAD22A9" w14:textId="77777777" w:rsidTr="00896214">
        <w:trPr>
          <w:cantSplit/>
          <w:trHeight w:val="315"/>
          <w:jc w:val="center"/>
        </w:trPr>
        <w:tc>
          <w:tcPr>
            <w:tcW w:w="1639" w:type="dxa"/>
            <w:vMerge w:val="restart"/>
            <w:tcBorders>
              <w:top w:val="nil"/>
              <w:left w:val="single" w:sz="4" w:space="0" w:color="auto"/>
              <w:bottom w:val="single" w:sz="4" w:space="0" w:color="000000"/>
              <w:right w:val="single" w:sz="4" w:space="0" w:color="auto"/>
            </w:tcBorders>
            <w:vAlign w:val="center"/>
            <w:hideMark/>
          </w:tcPr>
          <w:p w14:paraId="509E9ACD" w14:textId="77777777" w:rsidR="00A6124A" w:rsidRPr="001A1561" w:rsidRDefault="00A6124A" w:rsidP="00896214">
            <w:pPr>
              <w:spacing w:before="60" w:after="60"/>
              <w:rPr>
                <w:noProof/>
              </w:rPr>
            </w:pPr>
            <w:r>
              <w:rPr>
                <w:color w:val="000000"/>
                <w:lang w:val="fr-FR"/>
              </w:rPr>
              <w:t>1</w:t>
            </w:r>
          </w:p>
        </w:tc>
        <w:tc>
          <w:tcPr>
            <w:tcW w:w="2835" w:type="dxa"/>
            <w:vMerge w:val="restart"/>
            <w:tcBorders>
              <w:top w:val="nil"/>
              <w:left w:val="single" w:sz="4" w:space="0" w:color="auto"/>
              <w:bottom w:val="single" w:sz="4" w:space="0" w:color="000000"/>
              <w:right w:val="single" w:sz="4" w:space="0" w:color="auto"/>
            </w:tcBorders>
            <w:vAlign w:val="center"/>
            <w:hideMark/>
          </w:tcPr>
          <w:p w14:paraId="6FA59DC9" w14:textId="77777777" w:rsidR="00A6124A" w:rsidRPr="001A1561" w:rsidRDefault="00A6124A" w:rsidP="00896214">
            <w:pPr>
              <w:spacing w:before="60" w:after="60"/>
              <w:rPr>
                <w:noProof/>
              </w:rPr>
            </w:pPr>
            <w:proofErr w:type="spellStart"/>
            <w:r>
              <w:rPr>
                <w:color w:val="000000"/>
                <w:lang w:val="fr-FR"/>
              </w:rPr>
              <w:t>Hajigabul</w:t>
            </w:r>
            <w:proofErr w:type="spellEnd"/>
          </w:p>
        </w:tc>
        <w:tc>
          <w:tcPr>
            <w:tcW w:w="5034" w:type="dxa"/>
            <w:tcBorders>
              <w:top w:val="nil"/>
              <w:left w:val="nil"/>
              <w:bottom w:val="single" w:sz="4" w:space="0" w:color="auto"/>
              <w:right w:val="single" w:sz="4" w:space="0" w:color="auto"/>
            </w:tcBorders>
            <w:vAlign w:val="center"/>
            <w:hideMark/>
          </w:tcPr>
          <w:p w14:paraId="3FA316C4" w14:textId="77777777" w:rsidR="00A6124A" w:rsidRPr="001A1561" w:rsidRDefault="00A6124A" w:rsidP="00896214">
            <w:pPr>
              <w:spacing w:before="60" w:after="60"/>
              <w:rPr>
                <w:noProof/>
              </w:rPr>
            </w:pPr>
            <w:r w:rsidRPr="001A1561">
              <w:rPr>
                <w:noProof/>
                <w:lang w:val="en-US"/>
              </w:rPr>
              <w:t>+994 21 204 21 99</w:t>
            </w:r>
          </w:p>
        </w:tc>
      </w:tr>
      <w:tr w:rsidR="00A6124A" w:rsidRPr="001A1561" w14:paraId="6D6BC218" w14:textId="77777777" w:rsidTr="00896214">
        <w:trPr>
          <w:cantSplit/>
          <w:trHeight w:val="315"/>
          <w:jc w:val="center"/>
        </w:trPr>
        <w:tc>
          <w:tcPr>
            <w:tcW w:w="1639" w:type="dxa"/>
            <w:vMerge/>
            <w:tcBorders>
              <w:top w:val="nil"/>
              <w:left w:val="single" w:sz="4" w:space="0" w:color="auto"/>
              <w:bottom w:val="single" w:sz="4" w:space="0" w:color="000000"/>
              <w:right w:val="single" w:sz="4" w:space="0" w:color="auto"/>
            </w:tcBorders>
            <w:vAlign w:val="center"/>
            <w:hideMark/>
          </w:tcPr>
          <w:p w14:paraId="031795D9" w14:textId="77777777" w:rsidR="00A6124A" w:rsidRPr="001A1561" w:rsidRDefault="00A6124A" w:rsidP="00896214">
            <w:pPr>
              <w:spacing w:before="60" w:after="60"/>
              <w:rPr>
                <w:noProof/>
                <w:lang w:val="en-US"/>
              </w:rPr>
            </w:pPr>
          </w:p>
        </w:tc>
        <w:tc>
          <w:tcPr>
            <w:tcW w:w="2835" w:type="dxa"/>
            <w:vMerge/>
            <w:tcBorders>
              <w:top w:val="nil"/>
              <w:left w:val="single" w:sz="4" w:space="0" w:color="auto"/>
              <w:bottom w:val="single" w:sz="4" w:space="0" w:color="000000"/>
              <w:right w:val="single" w:sz="4" w:space="0" w:color="auto"/>
            </w:tcBorders>
            <w:vAlign w:val="center"/>
            <w:hideMark/>
          </w:tcPr>
          <w:p w14:paraId="3ADC6167" w14:textId="77777777" w:rsidR="00A6124A" w:rsidRPr="001A1561" w:rsidRDefault="00A6124A" w:rsidP="00896214">
            <w:pPr>
              <w:spacing w:before="60" w:after="60"/>
              <w:rPr>
                <w:noProof/>
                <w:lang w:val="en-US"/>
              </w:rPr>
            </w:pPr>
          </w:p>
        </w:tc>
        <w:tc>
          <w:tcPr>
            <w:tcW w:w="5034" w:type="dxa"/>
            <w:tcBorders>
              <w:top w:val="nil"/>
              <w:left w:val="nil"/>
              <w:bottom w:val="single" w:sz="4" w:space="0" w:color="auto"/>
              <w:right w:val="single" w:sz="4" w:space="0" w:color="auto"/>
            </w:tcBorders>
            <w:vAlign w:val="center"/>
            <w:hideMark/>
          </w:tcPr>
          <w:p w14:paraId="33916F68" w14:textId="77777777" w:rsidR="00A6124A" w:rsidRPr="001A1561" w:rsidRDefault="00A6124A" w:rsidP="00896214">
            <w:pPr>
              <w:spacing w:before="60" w:after="60"/>
              <w:rPr>
                <w:noProof/>
                <w:lang w:val="en-US"/>
              </w:rPr>
            </w:pPr>
            <w:r w:rsidRPr="001A1561">
              <w:rPr>
                <w:noProof/>
                <w:lang w:val="en-US"/>
              </w:rPr>
              <w:t>+994 21 428 00 20</w:t>
            </w:r>
          </w:p>
        </w:tc>
      </w:tr>
      <w:tr w:rsidR="00A6124A" w:rsidRPr="001A1561" w14:paraId="1BDCB1D1" w14:textId="77777777" w:rsidTr="00896214">
        <w:trPr>
          <w:cantSplit/>
          <w:trHeight w:val="315"/>
          <w:jc w:val="center"/>
        </w:trPr>
        <w:tc>
          <w:tcPr>
            <w:tcW w:w="1639" w:type="dxa"/>
            <w:tcBorders>
              <w:top w:val="nil"/>
              <w:left w:val="single" w:sz="4" w:space="0" w:color="auto"/>
              <w:bottom w:val="single" w:sz="4" w:space="0" w:color="auto"/>
              <w:right w:val="single" w:sz="4" w:space="0" w:color="auto"/>
            </w:tcBorders>
            <w:vAlign w:val="center"/>
            <w:hideMark/>
          </w:tcPr>
          <w:p w14:paraId="5A020056" w14:textId="77777777" w:rsidR="00A6124A" w:rsidRPr="001A1561" w:rsidRDefault="00A6124A" w:rsidP="00896214">
            <w:pPr>
              <w:spacing w:before="60" w:after="60"/>
              <w:rPr>
                <w:noProof/>
              </w:rPr>
            </w:pPr>
            <w:r>
              <w:rPr>
                <w:color w:val="000000"/>
                <w:lang w:val="fr-FR"/>
              </w:rPr>
              <w:t>2</w:t>
            </w:r>
          </w:p>
        </w:tc>
        <w:tc>
          <w:tcPr>
            <w:tcW w:w="2835" w:type="dxa"/>
            <w:tcBorders>
              <w:top w:val="nil"/>
              <w:left w:val="nil"/>
              <w:bottom w:val="single" w:sz="4" w:space="0" w:color="auto"/>
              <w:right w:val="single" w:sz="4" w:space="0" w:color="auto"/>
            </w:tcBorders>
            <w:vAlign w:val="center"/>
            <w:hideMark/>
          </w:tcPr>
          <w:p w14:paraId="19D3D98E" w14:textId="77777777" w:rsidR="00A6124A" w:rsidRPr="001A1561" w:rsidRDefault="00A6124A" w:rsidP="00896214">
            <w:pPr>
              <w:spacing w:before="60" w:after="60"/>
              <w:rPr>
                <w:noProof/>
              </w:rPr>
            </w:pPr>
            <w:proofErr w:type="spellStart"/>
            <w:r>
              <w:rPr>
                <w:color w:val="000000"/>
                <w:lang w:val="fr-FR"/>
              </w:rPr>
              <w:t>Shirvan</w:t>
            </w:r>
            <w:proofErr w:type="spellEnd"/>
          </w:p>
        </w:tc>
        <w:tc>
          <w:tcPr>
            <w:tcW w:w="5034" w:type="dxa"/>
            <w:tcBorders>
              <w:top w:val="nil"/>
              <w:left w:val="nil"/>
              <w:bottom w:val="single" w:sz="4" w:space="0" w:color="auto"/>
              <w:right w:val="single" w:sz="4" w:space="0" w:color="auto"/>
            </w:tcBorders>
            <w:vAlign w:val="center"/>
            <w:hideMark/>
          </w:tcPr>
          <w:p w14:paraId="6F4DEF28" w14:textId="77777777" w:rsidR="00A6124A" w:rsidRPr="001A1561" w:rsidRDefault="00A6124A" w:rsidP="00896214">
            <w:pPr>
              <w:spacing w:before="60" w:after="60"/>
              <w:rPr>
                <w:noProof/>
              </w:rPr>
            </w:pPr>
            <w:r w:rsidRPr="001A1561">
              <w:rPr>
                <w:noProof/>
                <w:lang w:val="en-US"/>
              </w:rPr>
              <w:t>+994 21 215 21 99</w:t>
            </w:r>
          </w:p>
        </w:tc>
      </w:tr>
      <w:tr w:rsidR="00A6124A" w:rsidRPr="001A1561" w14:paraId="69241A31" w14:textId="77777777" w:rsidTr="00896214">
        <w:trPr>
          <w:cantSplit/>
          <w:trHeight w:val="315"/>
          <w:jc w:val="center"/>
        </w:trPr>
        <w:tc>
          <w:tcPr>
            <w:tcW w:w="1639" w:type="dxa"/>
            <w:tcBorders>
              <w:top w:val="nil"/>
              <w:left w:val="single" w:sz="4" w:space="0" w:color="auto"/>
              <w:bottom w:val="single" w:sz="4" w:space="0" w:color="auto"/>
              <w:right w:val="single" w:sz="4" w:space="0" w:color="auto"/>
            </w:tcBorders>
            <w:vAlign w:val="center"/>
            <w:hideMark/>
          </w:tcPr>
          <w:p w14:paraId="7C9E6222" w14:textId="77777777" w:rsidR="00A6124A" w:rsidRPr="001A1561" w:rsidRDefault="00A6124A" w:rsidP="00896214">
            <w:pPr>
              <w:spacing w:before="60" w:after="60"/>
              <w:rPr>
                <w:noProof/>
              </w:rPr>
            </w:pPr>
            <w:r>
              <w:rPr>
                <w:color w:val="000000"/>
                <w:lang w:val="fr-FR"/>
              </w:rPr>
              <w:t>3</w:t>
            </w:r>
          </w:p>
        </w:tc>
        <w:tc>
          <w:tcPr>
            <w:tcW w:w="2835" w:type="dxa"/>
            <w:tcBorders>
              <w:top w:val="nil"/>
              <w:left w:val="nil"/>
              <w:bottom w:val="single" w:sz="4" w:space="0" w:color="auto"/>
              <w:right w:val="single" w:sz="4" w:space="0" w:color="auto"/>
            </w:tcBorders>
            <w:vAlign w:val="center"/>
            <w:hideMark/>
          </w:tcPr>
          <w:p w14:paraId="6327AFEE" w14:textId="77777777" w:rsidR="00A6124A" w:rsidRPr="001A1561" w:rsidRDefault="00A6124A" w:rsidP="00896214">
            <w:pPr>
              <w:spacing w:before="60" w:after="60"/>
              <w:rPr>
                <w:noProof/>
              </w:rPr>
            </w:pPr>
            <w:proofErr w:type="spellStart"/>
            <w:r>
              <w:rPr>
                <w:color w:val="000000"/>
                <w:lang w:val="fr-FR"/>
              </w:rPr>
              <w:t>Beylagan</w:t>
            </w:r>
            <w:proofErr w:type="spellEnd"/>
          </w:p>
        </w:tc>
        <w:tc>
          <w:tcPr>
            <w:tcW w:w="5034" w:type="dxa"/>
            <w:tcBorders>
              <w:top w:val="nil"/>
              <w:left w:val="nil"/>
              <w:bottom w:val="single" w:sz="4" w:space="0" w:color="auto"/>
              <w:right w:val="single" w:sz="4" w:space="0" w:color="auto"/>
            </w:tcBorders>
            <w:vAlign w:val="center"/>
            <w:hideMark/>
          </w:tcPr>
          <w:p w14:paraId="049527CA" w14:textId="77777777" w:rsidR="00A6124A" w:rsidRPr="001A1561" w:rsidRDefault="00A6124A" w:rsidP="00896214">
            <w:pPr>
              <w:spacing w:before="60" w:after="60"/>
              <w:rPr>
                <w:noProof/>
              </w:rPr>
            </w:pPr>
            <w:r w:rsidRPr="001A1561">
              <w:rPr>
                <w:noProof/>
                <w:lang w:val="en-US"/>
              </w:rPr>
              <w:t>+994 21 225 21 99</w:t>
            </w:r>
          </w:p>
        </w:tc>
      </w:tr>
      <w:tr w:rsidR="00A6124A" w:rsidRPr="001A1561" w14:paraId="33B692B5" w14:textId="77777777" w:rsidTr="00896214">
        <w:trPr>
          <w:cantSplit/>
          <w:trHeight w:val="315"/>
          <w:jc w:val="center"/>
        </w:trPr>
        <w:tc>
          <w:tcPr>
            <w:tcW w:w="1639" w:type="dxa"/>
            <w:tcBorders>
              <w:top w:val="nil"/>
              <w:left w:val="single" w:sz="4" w:space="0" w:color="auto"/>
              <w:bottom w:val="single" w:sz="4" w:space="0" w:color="auto"/>
              <w:right w:val="single" w:sz="4" w:space="0" w:color="auto"/>
            </w:tcBorders>
            <w:vAlign w:val="center"/>
            <w:hideMark/>
          </w:tcPr>
          <w:p w14:paraId="290DB147" w14:textId="77777777" w:rsidR="00A6124A" w:rsidRPr="001A1561" w:rsidRDefault="00A6124A" w:rsidP="00896214">
            <w:pPr>
              <w:spacing w:before="60" w:after="60"/>
              <w:rPr>
                <w:noProof/>
              </w:rPr>
            </w:pPr>
            <w:r>
              <w:rPr>
                <w:color w:val="000000"/>
                <w:lang w:val="fr-FR"/>
              </w:rPr>
              <w:t>4</w:t>
            </w:r>
          </w:p>
        </w:tc>
        <w:tc>
          <w:tcPr>
            <w:tcW w:w="2835" w:type="dxa"/>
            <w:tcBorders>
              <w:top w:val="nil"/>
              <w:left w:val="nil"/>
              <w:bottom w:val="single" w:sz="4" w:space="0" w:color="auto"/>
              <w:right w:val="single" w:sz="4" w:space="0" w:color="auto"/>
            </w:tcBorders>
            <w:vAlign w:val="center"/>
            <w:hideMark/>
          </w:tcPr>
          <w:p w14:paraId="0D56C4B7" w14:textId="77777777" w:rsidR="00A6124A" w:rsidRPr="001A1561" w:rsidRDefault="00A6124A" w:rsidP="00896214">
            <w:pPr>
              <w:spacing w:before="60" w:after="60"/>
              <w:rPr>
                <w:noProof/>
              </w:rPr>
            </w:pPr>
            <w:proofErr w:type="spellStart"/>
            <w:r>
              <w:rPr>
                <w:color w:val="000000"/>
                <w:lang w:val="fr-FR"/>
              </w:rPr>
              <w:t>Sabirabad</w:t>
            </w:r>
            <w:proofErr w:type="spellEnd"/>
          </w:p>
        </w:tc>
        <w:tc>
          <w:tcPr>
            <w:tcW w:w="5034" w:type="dxa"/>
            <w:tcBorders>
              <w:top w:val="nil"/>
              <w:left w:val="nil"/>
              <w:bottom w:val="single" w:sz="4" w:space="0" w:color="auto"/>
              <w:right w:val="single" w:sz="4" w:space="0" w:color="auto"/>
            </w:tcBorders>
            <w:vAlign w:val="center"/>
            <w:hideMark/>
          </w:tcPr>
          <w:p w14:paraId="54C564BD" w14:textId="77777777" w:rsidR="00A6124A" w:rsidRPr="001A1561" w:rsidRDefault="00A6124A" w:rsidP="00896214">
            <w:pPr>
              <w:spacing w:before="60" w:after="60"/>
              <w:rPr>
                <w:noProof/>
              </w:rPr>
            </w:pPr>
            <w:r w:rsidRPr="001A1561">
              <w:rPr>
                <w:noProof/>
                <w:lang w:val="en-US"/>
              </w:rPr>
              <w:t>+994 21 235 69 99</w:t>
            </w:r>
          </w:p>
        </w:tc>
      </w:tr>
      <w:tr w:rsidR="00A6124A" w:rsidRPr="001A1561" w14:paraId="60B325DD" w14:textId="77777777" w:rsidTr="00896214">
        <w:trPr>
          <w:cantSplit/>
          <w:trHeight w:val="315"/>
          <w:jc w:val="center"/>
        </w:trPr>
        <w:tc>
          <w:tcPr>
            <w:tcW w:w="1639" w:type="dxa"/>
            <w:tcBorders>
              <w:top w:val="nil"/>
              <w:left w:val="single" w:sz="4" w:space="0" w:color="auto"/>
              <w:bottom w:val="single" w:sz="4" w:space="0" w:color="auto"/>
              <w:right w:val="single" w:sz="4" w:space="0" w:color="auto"/>
            </w:tcBorders>
            <w:vAlign w:val="center"/>
            <w:hideMark/>
          </w:tcPr>
          <w:p w14:paraId="7E2700BE" w14:textId="77777777" w:rsidR="00A6124A" w:rsidRPr="001A1561" w:rsidRDefault="00A6124A" w:rsidP="00896214">
            <w:pPr>
              <w:spacing w:before="60" w:after="60"/>
              <w:rPr>
                <w:noProof/>
              </w:rPr>
            </w:pPr>
            <w:r>
              <w:rPr>
                <w:color w:val="000000"/>
                <w:lang w:val="fr-FR"/>
              </w:rPr>
              <w:t>5</w:t>
            </w:r>
          </w:p>
        </w:tc>
        <w:tc>
          <w:tcPr>
            <w:tcW w:w="2835" w:type="dxa"/>
            <w:tcBorders>
              <w:top w:val="nil"/>
              <w:left w:val="nil"/>
              <w:bottom w:val="single" w:sz="4" w:space="0" w:color="auto"/>
              <w:right w:val="single" w:sz="4" w:space="0" w:color="auto"/>
            </w:tcBorders>
            <w:vAlign w:val="center"/>
            <w:hideMark/>
          </w:tcPr>
          <w:p w14:paraId="395474CE" w14:textId="77777777" w:rsidR="00A6124A" w:rsidRPr="001A1561" w:rsidRDefault="00A6124A" w:rsidP="00896214">
            <w:pPr>
              <w:spacing w:before="60" w:after="60"/>
              <w:rPr>
                <w:noProof/>
              </w:rPr>
            </w:pPr>
            <w:proofErr w:type="spellStart"/>
            <w:r>
              <w:rPr>
                <w:color w:val="000000"/>
                <w:lang w:val="fr-FR"/>
              </w:rPr>
              <w:t>Imishli</w:t>
            </w:r>
            <w:proofErr w:type="spellEnd"/>
          </w:p>
        </w:tc>
        <w:tc>
          <w:tcPr>
            <w:tcW w:w="5034" w:type="dxa"/>
            <w:tcBorders>
              <w:top w:val="nil"/>
              <w:left w:val="nil"/>
              <w:bottom w:val="single" w:sz="4" w:space="0" w:color="auto"/>
              <w:right w:val="single" w:sz="4" w:space="0" w:color="auto"/>
            </w:tcBorders>
            <w:vAlign w:val="center"/>
            <w:hideMark/>
          </w:tcPr>
          <w:p w14:paraId="7811DF5F" w14:textId="77777777" w:rsidR="00A6124A" w:rsidRPr="001A1561" w:rsidRDefault="00A6124A" w:rsidP="00896214">
            <w:pPr>
              <w:spacing w:before="60" w:after="60"/>
              <w:rPr>
                <w:noProof/>
                <w:lang w:val="en-US"/>
              </w:rPr>
            </w:pPr>
            <w:r w:rsidRPr="001A1561">
              <w:rPr>
                <w:noProof/>
                <w:lang w:val="en-US"/>
              </w:rPr>
              <w:t>+994 21 246 60 01</w:t>
            </w:r>
          </w:p>
        </w:tc>
      </w:tr>
      <w:tr w:rsidR="00A6124A" w:rsidRPr="001A1561" w14:paraId="43845634" w14:textId="77777777" w:rsidTr="00896214">
        <w:trPr>
          <w:cantSplit/>
          <w:trHeight w:val="315"/>
          <w:jc w:val="center"/>
        </w:trPr>
        <w:tc>
          <w:tcPr>
            <w:tcW w:w="1639" w:type="dxa"/>
            <w:tcBorders>
              <w:top w:val="nil"/>
              <w:left w:val="single" w:sz="4" w:space="0" w:color="auto"/>
              <w:bottom w:val="single" w:sz="4" w:space="0" w:color="auto"/>
              <w:right w:val="single" w:sz="4" w:space="0" w:color="auto"/>
            </w:tcBorders>
            <w:vAlign w:val="center"/>
            <w:hideMark/>
          </w:tcPr>
          <w:p w14:paraId="53C06DEB" w14:textId="77777777" w:rsidR="00A6124A" w:rsidRPr="001A1561" w:rsidRDefault="00A6124A" w:rsidP="00896214">
            <w:pPr>
              <w:spacing w:before="60" w:after="60"/>
              <w:rPr>
                <w:noProof/>
              </w:rPr>
            </w:pPr>
            <w:r>
              <w:rPr>
                <w:color w:val="000000"/>
                <w:lang w:val="fr-FR"/>
              </w:rPr>
              <w:t>6</w:t>
            </w:r>
          </w:p>
        </w:tc>
        <w:tc>
          <w:tcPr>
            <w:tcW w:w="2835" w:type="dxa"/>
            <w:tcBorders>
              <w:top w:val="nil"/>
              <w:left w:val="nil"/>
              <w:bottom w:val="single" w:sz="4" w:space="0" w:color="auto"/>
              <w:right w:val="single" w:sz="4" w:space="0" w:color="auto"/>
            </w:tcBorders>
            <w:shd w:val="clear" w:color="000000" w:fill="FFFFFF"/>
            <w:vAlign w:val="center"/>
            <w:hideMark/>
          </w:tcPr>
          <w:p w14:paraId="1845BA06" w14:textId="77777777" w:rsidR="00A6124A" w:rsidRPr="001A1561" w:rsidRDefault="00A6124A" w:rsidP="00896214">
            <w:pPr>
              <w:spacing w:before="60" w:after="60"/>
              <w:rPr>
                <w:noProof/>
              </w:rPr>
            </w:pPr>
            <w:r>
              <w:rPr>
                <w:color w:val="000000"/>
                <w:lang w:val="fr-FR"/>
              </w:rPr>
              <w:t>Salyan</w:t>
            </w:r>
          </w:p>
        </w:tc>
        <w:tc>
          <w:tcPr>
            <w:tcW w:w="5034" w:type="dxa"/>
            <w:tcBorders>
              <w:top w:val="nil"/>
              <w:left w:val="nil"/>
              <w:bottom w:val="single" w:sz="4" w:space="0" w:color="auto"/>
              <w:right w:val="single" w:sz="4" w:space="0" w:color="auto"/>
            </w:tcBorders>
            <w:shd w:val="clear" w:color="000000" w:fill="FFFFFF"/>
            <w:vAlign w:val="center"/>
            <w:hideMark/>
          </w:tcPr>
          <w:p w14:paraId="45FE3000" w14:textId="77777777" w:rsidR="00A6124A" w:rsidRPr="001A1561" w:rsidRDefault="00A6124A" w:rsidP="00896214">
            <w:pPr>
              <w:spacing w:before="60" w:after="60"/>
              <w:rPr>
                <w:noProof/>
              </w:rPr>
            </w:pPr>
            <w:r w:rsidRPr="001A1561">
              <w:rPr>
                <w:noProof/>
                <w:lang w:val="en-US"/>
              </w:rPr>
              <w:t>+994 21 255 21 99</w:t>
            </w:r>
          </w:p>
        </w:tc>
      </w:tr>
      <w:tr w:rsidR="00A6124A" w:rsidRPr="001A1561" w14:paraId="0D14E81D" w14:textId="77777777" w:rsidTr="00896214">
        <w:trPr>
          <w:cantSplit/>
          <w:trHeight w:val="315"/>
          <w:jc w:val="center"/>
        </w:trPr>
        <w:tc>
          <w:tcPr>
            <w:tcW w:w="1639" w:type="dxa"/>
            <w:tcBorders>
              <w:top w:val="nil"/>
              <w:left w:val="single" w:sz="4" w:space="0" w:color="auto"/>
              <w:bottom w:val="single" w:sz="4" w:space="0" w:color="auto"/>
              <w:right w:val="single" w:sz="4" w:space="0" w:color="auto"/>
            </w:tcBorders>
            <w:vAlign w:val="center"/>
            <w:hideMark/>
          </w:tcPr>
          <w:p w14:paraId="46EBD970" w14:textId="77777777" w:rsidR="00A6124A" w:rsidRPr="001A1561" w:rsidRDefault="00A6124A" w:rsidP="00896214">
            <w:pPr>
              <w:spacing w:before="60" w:after="60"/>
              <w:rPr>
                <w:noProof/>
              </w:rPr>
            </w:pPr>
            <w:r>
              <w:rPr>
                <w:color w:val="000000"/>
                <w:lang w:val="fr-FR"/>
              </w:rPr>
              <w:t>7</w:t>
            </w:r>
          </w:p>
        </w:tc>
        <w:tc>
          <w:tcPr>
            <w:tcW w:w="2835" w:type="dxa"/>
            <w:tcBorders>
              <w:top w:val="nil"/>
              <w:left w:val="nil"/>
              <w:bottom w:val="single" w:sz="4" w:space="0" w:color="auto"/>
              <w:right w:val="single" w:sz="4" w:space="0" w:color="auto"/>
            </w:tcBorders>
            <w:vAlign w:val="center"/>
            <w:hideMark/>
          </w:tcPr>
          <w:p w14:paraId="610181A4" w14:textId="77777777" w:rsidR="00A6124A" w:rsidRPr="001A1561" w:rsidRDefault="00A6124A" w:rsidP="00896214">
            <w:pPr>
              <w:spacing w:before="60" w:after="60"/>
              <w:rPr>
                <w:noProof/>
              </w:rPr>
            </w:pPr>
            <w:proofErr w:type="spellStart"/>
            <w:r>
              <w:rPr>
                <w:color w:val="000000"/>
                <w:lang w:val="fr-FR"/>
              </w:rPr>
              <w:t>Neftchala</w:t>
            </w:r>
            <w:proofErr w:type="spellEnd"/>
          </w:p>
        </w:tc>
        <w:tc>
          <w:tcPr>
            <w:tcW w:w="5034" w:type="dxa"/>
            <w:tcBorders>
              <w:top w:val="nil"/>
              <w:left w:val="nil"/>
              <w:bottom w:val="single" w:sz="4" w:space="0" w:color="auto"/>
              <w:right w:val="single" w:sz="4" w:space="0" w:color="auto"/>
            </w:tcBorders>
            <w:vAlign w:val="center"/>
            <w:hideMark/>
          </w:tcPr>
          <w:p w14:paraId="11D75642" w14:textId="77777777" w:rsidR="00A6124A" w:rsidRPr="001A1561" w:rsidRDefault="00A6124A" w:rsidP="00896214">
            <w:pPr>
              <w:spacing w:before="60" w:after="60"/>
              <w:rPr>
                <w:noProof/>
              </w:rPr>
            </w:pPr>
            <w:r w:rsidRPr="001A1561">
              <w:rPr>
                <w:noProof/>
                <w:lang w:val="en-US"/>
              </w:rPr>
              <w:t>+994 21 263 21 99</w:t>
            </w:r>
          </w:p>
        </w:tc>
      </w:tr>
      <w:tr w:rsidR="00A6124A" w:rsidRPr="001A1561" w14:paraId="6B2F7905" w14:textId="77777777" w:rsidTr="00896214">
        <w:trPr>
          <w:cantSplit/>
          <w:trHeight w:val="315"/>
          <w:jc w:val="center"/>
        </w:trPr>
        <w:tc>
          <w:tcPr>
            <w:tcW w:w="1639" w:type="dxa"/>
            <w:tcBorders>
              <w:top w:val="nil"/>
              <w:left w:val="single" w:sz="4" w:space="0" w:color="auto"/>
              <w:bottom w:val="single" w:sz="4" w:space="0" w:color="auto"/>
              <w:right w:val="single" w:sz="4" w:space="0" w:color="auto"/>
            </w:tcBorders>
            <w:vAlign w:val="center"/>
            <w:hideMark/>
          </w:tcPr>
          <w:p w14:paraId="7619549B" w14:textId="77777777" w:rsidR="00A6124A" w:rsidRPr="001A1561" w:rsidRDefault="00A6124A" w:rsidP="00896214">
            <w:pPr>
              <w:spacing w:before="60" w:after="60"/>
              <w:rPr>
                <w:noProof/>
              </w:rPr>
            </w:pPr>
            <w:r>
              <w:rPr>
                <w:color w:val="000000"/>
                <w:lang w:val="fr-FR"/>
              </w:rPr>
              <w:t>8</w:t>
            </w:r>
          </w:p>
        </w:tc>
        <w:tc>
          <w:tcPr>
            <w:tcW w:w="2835" w:type="dxa"/>
            <w:tcBorders>
              <w:top w:val="nil"/>
              <w:left w:val="nil"/>
              <w:bottom w:val="single" w:sz="4" w:space="0" w:color="auto"/>
              <w:right w:val="single" w:sz="4" w:space="0" w:color="auto"/>
            </w:tcBorders>
            <w:vAlign w:val="center"/>
            <w:hideMark/>
          </w:tcPr>
          <w:p w14:paraId="44CFC7BA" w14:textId="77777777" w:rsidR="00A6124A" w:rsidRPr="001A1561" w:rsidRDefault="00A6124A" w:rsidP="00896214">
            <w:pPr>
              <w:spacing w:before="60" w:after="60"/>
              <w:rPr>
                <w:noProof/>
              </w:rPr>
            </w:pPr>
            <w:proofErr w:type="spellStart"/>
            <w:r>
              <w:rPr>
                <w:color w:val="000000"/>
                <w:lang w:val="fr-FR"/>
              </w:rPr>
              <w:t>Aghjabedi</w:t>
            </w:r>
            <w:proofErr w:type="spellEnd"/>
          </w:p>
        </w:tc>
        <w:tc>
          <w:tcPr>
            <w:tcW w:w="5034" w:type="dxa"/>
            <w:tcBorders>
              <w:top w:val="nil"/>
              <w:left w:val="nil"/>
              <w:bottom w:val="single" w:sz="4" w:space="0" w:color="auto"/>
              <w:right w:val="single" w:sz="4" w:space="0" w:color="auto"/>
            </w:tcBorders>
            <w:vAlign w:val="center"/>
            <w:hideMark/>
          </w:tcPr>
          <w:p w14:paraId="722E0980" w14:textId="77777777" w:rsidR="00A6124A" w:rsidRPr="001A1561" w:rsidRDefault="00A6124A" w:rsidP="00896214">
            <w:pPr>
              <w:spacing w:before="60" w:after="60"/>
              <w:rPr>
                <w:noProof/>
              </w:rPr>
            </w:pPr>
            <w:r w:rsidRPr="001A1561">
              <w:rPr>
                <w:noProof/>
                <w:lang w:val="en-US"/>
              </w:rPr>
              <w:t>+994 21 275 21 99</w:t>
            </w:r>
          </w:p>
        </w:tc>
      </w:tr>
      <w:tr w:rsidR="00A6124A" w:rsidRPr="001A1561" w14:paraId="3599F64C" w14:textId="77777777" w:rsidTr="00896214">
        <w:trPr>
          <w:cantSplit/>
          <w:trHeight w:val="315"/>
          <w:jc w:val="center"/>
        </w:trPr>
        <w:tc>
          <w:tcPr>
            <w:tcW w:w="1639" w:type="dxa"/>
            <w:tcBorders>
              <w:top w:val="nil"/>
              <w:left w:val="single" w:sz="4" w:space="0" w:color="auto"/>
              <w:bottom w:val="single" w:sz="4" w:space="0" w:color="auto"/>
              <w:right w:val="single" w:sz="4" w:space="0" w:color="auto"/>
            </w:tcBorders>
            <w:vAlign w:val="center"/>
            <w:hideMark/>
          </w:tcPr>
          <w:p w14:paraId="1742A908" w14:textId="77777777" w:rsidR="00A6124A" w:rsidRPr="001A1561" w:rsidRDefault="00A6124A" w:rsidP="00896214">
            <w:pPr>
              <w:spacing w:before="60" w:after="60"/>
              <w:rPr>
                <w:noProof/>
              </w:rPr>
            </w:pPr>
            <w:r>
              <w:rPr>
                <w:color w:val="000000"/>
                <w:lang w:val="fr-FR"/>
              </w:rPr>
              <w:t>9</w:t>
            </w:r>
          </w:p>
        </w:tc>
        <w:tc>
          <w:tcPr>
            <w:tcW w:w="2835" w:type="dxa"/>
            <w:tcBorders>
              <w:top w:val="nil"/>
              <w:left w:val="nil"/>
              <w:bottom w:val="single" w:sz="4" w:space="0" w:color="auto"/>
              <w:right w:val="single" w:sz="4" w:space="0" w:color="auto"/>
            </w:tcBorders>
            <w:vAlign w:val="center"/>
            <w:hideMark/>
          </w:tcPr>
          <w:p w14:paraId="735B6741" w14:textId="77777777" w:rsidR="00A6124A" w:rsidRPr="001A1561" w:rsidRDefault="00A6124A" w:rsidP="00896214">
            <w:pPr>
              <w:spacing w:before="60" w:after="60"/>
              <w:rPr>
                <w:noProof/>
              </w:rPr>
            </w:pPr>
            <w:proofErr w:type="spellStart"/>
            <w:r>
              <w:rPr>
                <w:color w:val="000000"/>
                <w:lang w:val="fr-FR"/>
              </w:rPr>
              <w:t>Saatli</w:t>
            </w:r>
            <w:proofErr w:type="spellEnd"/>
          </w:p>
        </w:tc>
        <w:tc>
          <w:tcPr>
            <w:tcW w:w="5034" w:type="dxa"/>
            <w:tcBorders>
              <w:top w:val="nil"/>
              <w:left w:val="nil"/>
              <w:bottom w:val="single" w:sz="4" w:space="0" w:color="auto"/>
              <w:right w:val="single" w:sz="4" w:space="0" w:color="auto"/>
            </w:tcBorders>
            <w:vAlign w:val="center"/>
            <w:hideMark/>
          </w:tcPr>
          <w:p w14:paraId="1495102B" w14:textId="77777777" w:rsidR="00A6124A" w:rsidRPr="001A1561" w:rsidRDefault="00A6124A" w:rsidP="00896214">
            <w:pPr>
              <w:spacing w:before="60" w:after="60"/>
              <w:rPr>
                <w:noProof/>
              </w:rPr>
            </w:pPr>
            <w:r w:rsidRPr="001A1561">
              <w:rPr>
                <w:noProof/>
                <w:lang w:val="en-US"/>
              </w:rPr>
              <w:t>+994 21 285 21 99</w:t>
            </w:r>
          </w:p>
        </w:tc>
      </w:tr>
    </w:tbl>
    <w:p w14:paraId="6E8A8FAF" w14:textId="77777777" w:rsidR="00A6124A" w:rsidRPr="001A1561" w:rsidRDefault="00A6124A" w:rsidP="00A6124A">
      <w:pPr>
        <w:rPr>
          <w:noProof/>
          <w:lang w:val="en-US"/>
        </w:rPr>
      </w:pPr>
    </w:p>
    <w:tbl>
      <w:tblPr>
        <w:tblW w:w="9430" w:type="dxa"/>
        <w:jc w:val="center"/>
        <w:tblLayout w:type="fixed"/>
        <w:tblLook w:val="04A0" w:firstRow="1" w:lastRow="0" w:firstColumn="1" w:lastColumn="0" w:noHBand="0" w:noVBand="1"/>
      </w:tblPr>
      <w:tblGrid>
        <w:gridCol w:w="1487"/>
        <w:gridCol w:w="2943"/>
        <w:gridCol w:w="5000"/>
      </w:tblGrid>
      <w:tr w:rsidR="00A6124A" w:rsidRPr="001A1561" w14:paraId="0E0A9069" w14:textId="77777777" w:rsidTr="00896214">
        <w:trPr>
          <w:cantSplit/>
          <w:trHeight w:val="315"/>
          <w:jc w:val="center"/>
        </w:trPr>
        <w:tc>
          <w:tcPr>
            <w:tcW w:w="9430" w:type="dxa"/>
            <w:gridSpan w:val="3"/>
            <w:tcBorders>
              <w:top w:val="single" w:sz="4" w:space="0" w:color="auto"/>
              <w:left w:val="single" w:sz="4" w:space="0" w:color="auto"/>
              <w:bottom w:val="single" w:sz="4" w:space="0" w:color="auto"/>
              <w:right w:val="single" w:sz="4" w:space="0" w:color="000000"/>
            </w:tcBorders>
            <w:vAlign w:val="center"/>
            <w:hideMark/>
          </w:tcPr>
          <w:p w14:paraId="54B710C1" w14:textId="77777777" w:rsidR="00A6124A" w:rsidRPr="001A1561" w:rsidRDefault="00A6124A" w:rsidP="00896214">
            <w:pPr>
              <w:spacing w:before="60" w:after="60"/>
              <w:jc w:val="center"/>
              <w:rPr>
                <w:b/>
                <w:bCs/>
                <w:noProof/>
              </w:rPr>
            </w:pPr>
            <w:r>
              <w:rPr>
                <w:b/>
                <w:bCs/>
                <w:color w:val="000000"/>
                <w:lang w:val="fr-FR"/>
              </w:rPr>
              <w:t>RÉGION DE GANJA – 22</w:t>
            </w:r>
          </w:p>
        </w:tc>
      </w:tr>
      <w:tr w:rsidR="00A6124A" w:rsidRPr="001A1561" w14:paraId="074FA5C0" w14:textId="77777777" w:rsidTr="00896214">
        <w:trPr>
          <w:cantSplit/>
          <w:trHeight w:val="315"/>
          <w:jc w:val="center"/>
        </w:trPr>
        <w:tc>
          <w:tcPr>
            <w:tcW w:w="1487" w:type="dxa"/>
            <w:vMerge w:val="restart"/>
            <w:tcBorders>
              <w:top w:val="nil"/>
              <w:left w:val="single" w:sz="4" w:space="0" w:color="auto"/>
              <w:bottom w:val="single" w:sz="4" w:space="0" w:color="auto"/>
              <w:right w:val="single" w:sz="4" w:space="0" w:color="auto"/>
            </w:tcBorders>
            <w:vAlign w:val="center"/>
            <w:hideMark/>
          </w:tcPr>
          <w:p w14:paraId="4652CCE2" w14:textId="77777777" w:rsidR="00A6124A" w:rsidRPr="001A1561" w:rsidRDefault="00A6124A" w:rsidP="00896214">
            <w:pPr>
              <w:spacing w:before="60" w:after="60"/>
              <w:rPr>
                <w:noProof/>
              </w:rPr>
            </w:pPr>
            <w:r>
              <w:rPr>
                <w:color w:val="000000"/>
                <w:lang w:val="fr-FR"/>
              </w:rPr>
              <w:t>1</w:t>
            </w:r>
          </w:p>
        </w:tc>
        <w:tc>
          <w:tcPr>
            <w:tcW w:w="2943" w:type="dxa"/>
            <w:vMerge w:val="restart"/>
            <w:tcBorders>
              <w:top w:val="nil"/>
              <w:left w:val="single" w:sz="4" w:space="0" w:color="auto"/>
              <w:bottom w:val="single" w:sz="4" w:space="0" w:color="000000"/>
              <w:right w:val="single" w:sz="4" w:space="0" w:color="auto"/>
            </w:tcBorders>
            <w:vAlign w:val="center"/>
            <w:hideMark/>
          </w:tcPr>
          <w:p w14:paraId="718AD18A" w14:textId="77777777" w:rsidR="00A6124A" w:rsidRPr="001A1561" w:rsidRDefault="00A6124A" w:rsidP="00896214">
            <w:pPr>
              <w:spacing w:before="60" w:after="60"/>
              <w:rPr>
                <w:noProof/>
              </w:rPr>
            </w:pPr>
            <w:r>
              <w:rPr>
                <w:color w:val="000000"/>
                <w:lang w:val="fr-FR"/>
              </w:rPr>
              <w:t>Ganja</w:t>
            </w:r>
          </w:p>
        </w:tc>
        <w:tc>
          <w:tcPr>
            <w:tcW w:w="5000" w:type="dxa"/>
            <w:tcBorders>
              <w:top w:val="nil"/>
              <w:left w:val="nil"/>
              <w:bottom w:val="single" w:sz="4" w:space="0" w:color="auto"/>
              <w:right w:val="single" w:sz="4" w:space="0" w:color="auto"/>
            </w:tcBorders>
            <w:vAlign w:val="center"/>
            <w:hideMark/>
          </w:tcPr>
          <w:p w14:paraId="75959A5C" w14:textId="77777777" w:rsidR="00A6124A" w:rsidRPr="001A1561" w:rsidRDefault="00A6124A" w:rsidP="00896214">
            <w:pPr>
              <w:spacing w:before="60" w:after="60"/>
              <w:rPr>
                <w:noProof/>
              </w:rPr>
            </w:pPr>
            <w:r w:rsidRPr="001A1561">
              <w:rPr>
                <w:noProof/>
                <w:lang w:val="en-US"/>
              </w:rPr>
              <w:t>+994 22 257 21 99</w:t>
            </w:r>
          </w:p>
        </w:tc>
      </w:tr>
      <w:tr w:rsidR="00A6124A" w:rsidRPr="001A1561" w14:paraId="64C084C7" w14:textId="77777777" w:rsidTr="00896214">
        <w:trPr>
          <w:cantSplit/>
          <w:trHeight w:val="315"/>
          <w:jc w:val="center"/>
        </w:trPr>
        <w:tc>
          <w:tcPr>
            <w:tcW w:w="1487" w:type="dxa"/>
            <w:vMerge/>
            <w:tcBorders>
              <w:top w:val="nil"/>
              <w:left w:val="single" w:sz="4" w:space="0" w:color="auto"/>
              <w:bottom w:val="single" w:sz="4" w:space="0" w:color="auto"/>
              <w:right w:val="single" w:sz="4" w:space="0" w:color="auto"/>
            </w:tcBorders>
            <w:vAlign w:val="center"/>
            <w:hideMark/>
          </w:tcPr>
          <w:p w14:paraId="159660A3" w14:textId="77777777" w:rsidR="00A6124A" w:rsidRPr="001A1561" w:rsidRDefault="00A6124A" w:rsidP="00896214">
            <w:pPr>
              <w:spacing w:before="60" w:after="60"/>
              <w:rPr>
                <w:noProof/>
                <w:lang w:val="en-US"/>
              </w:rPr>
            </w:pPr>
          </w:p>
        </w:tc>
        <w:tc>
          <w:tcPr>
            <w:tcW w:w="2943" w:type="dxa"/>
            <w:vMerge/>
            <w:tcBorders>
              <w:top w:val="nil"/>
              <w:left w:val="single" w:sz="4" w:space="0" w:color="auto"/>
              <w:bottom w:val="single" w:sz="4" w:space="0" w:color="000000"/>
              <w:right w:val="single" w:sz="4" w:space="0" w:color="auto"/>
            </w:tcBorders>
            <w:vAlign w:val="center"/>
            <w:hideMark/>
          </w:tcPr>
          <w:p w14:paraId="4506154C" w14:textId="77777777" w:rsidR="00A6124A" w:rsidRPr="001A1561" w:rsidRDefault="00A6124A" w:rsidP="00896214">
            <w:pPr>
              <w:spacing w:before="60" w:after="60"/>
              <w:rPr>
                <w:noProof/>
                <w:lang w:val="en-US"/>
              </w:rPr>
            </w:pPr>
          </w:p>
        </w:tc>
        <w:tc>
          <w:tcPr>
            <w:tcW w:w="5000" w:type="dxa"/>
            <w:tcBorders>
              <w:top w:val="nil"/>
              <w:left w:val="nil"/>
              <w:bottom w:val="single" w:sz="4" w:space="0" w:color="auto"/>
              <w:right w:val="single" w:sz="4" w:space="0" w:color="auto"/>
            </w:tcBorders>
            <w:vAlign w:val="center"/>
            <w:hideMark/>
          </w:tcPr>
          <w:p w14:paraId="156BD469" w14:textId="77777777" w:rsidR="00A6124A" w:rsidRPr="001A1561" w:rsidRDefault="00A6124A" w:rsidP="00896214">
            <w:pPr>
              <w:spacing w:before="60" w:after="60"/>
              <w:rPr>
                <w:noProof/>
              </w:rPr>
            </w:pPr>
            <w:r w:rsidRPr="001A1561">
              <w:rPr>
                <w:noProof/>
                <w:lang w:val="en-US"/>
              </w:rPr>
              <w:t>+994 22 428 70 99</w:t>
            </w:r>
          </w:p>
        </w:tc>
      </w:tr>
      <w:tr w:rsidR="00A6124A" w:rsidRPr="001A1561" w14:paraId="69385401" w14:textId="77777777" w:rsidTr="00896214">
        <w:trPr>
          <w:cantSplit/>
          <w:trHeight w:val="315"/>
          <w:jc w:val="center"/>
        </w:trPr>
        <w:tc>
          <w:tcPr>
            <w:tcW w:w="1487" w:type="dxa"/>
            <w:tcBorders>
              <w:top w:val="nil"/>
              <w:left w:val="single" w:sz="4" w:space="0" w:color="auto"/>
              <w:bottom w:val="single" w:sz="4" w:space="0" w:color="auto"/>
              <w:right w:val="single" w:sz="4" w:space="0" w:color="auto"/>
            </w:tcBorders>
            <w:vAlign w:val="center"/>
            <w:hideMark/>
          </w:tcPr>
          <w:p w14:paraId="48B2AED1" w14:textId="77777777" w:rsidR="00A6124A" w:rsidRPr="001A1561" w:rsidRDefault="00A6124A" w:rsidP="00896214">
            <w:pPr>
              <w:spacing w:before="60" w:after="60"/>
              <w:rPr>
                <w:noProof/>
              </w:rPr>
            </w:pPr>
            <w:r>
              <w:rPr>
                <w:color w:val="000000"/>
                <w:lang w:val="fr-FR"/>
              </w:rPr>
              <w:t>2</w:t>
            </w:r>
          </w:p>
        </w:tc>
        <w:tc>
          <w:tcPr>
            <w:tcW w:w="2943" w:type="dxa"/>
            <w:tcBorders>
              <w:top w:val="nil"/>
              <w:left w:val="nil"/>
              <w:bottom w:val="single" w:sz="4" w:space="0" w:color="auto"/>
              <w:right w:val="single" w:sz="4" w:space="0" w:color="auto"/>
            </w:tcBorders>
            <w:vAlign w:val="center"/>
            <w:hideMark/>
          </w:tcPr>
          <w:p w14:paraId="09E970AE" w14:textId="77777777" w:rsidR="00A6124A" w:rsidRPr="001A1561" w:rsidRDefault="00A6124A" w:rsidP="00896214">
            <w:pPr>
              <w:spacing w:before="60" w:after="60"/>
              <w:rPr>
                <w:noProof/>
              </w:rPr>
            </w:pPr>
            <w:proofErr w:type="spellStart"/>
            <w:r>
              <w:rPr>
                <w:color w:val="000000"/>
                <w:lang w:val="fr-FR"/>
              </w:rPr>
              <w:t>Goygol</w:t>
            </w:r>
            <w:proofErr w:type="spellEnd"/>
          </w:p>
        </w:tc>
        <w:tc>
          <w:tcPr>
            <w:tcW w:w="5000" w:type="dxa"/>
            <w:tcBorders>
              <w:top w:val="nil"/>
              <w:left w:val="nil"/>
              <w:bottom w:val="single" w:sz="4" w:space="0" w:color="auto"/>
              <w:right w:val="single" w:sz="4" w:space="0" w:color="auto"/>
            </w:tcBorders>
            <w:vAlign w:val="center"/>
            <w:hideMark/>
          </w:tcPr>
          <w:p w14:paraId="5B947423" w14:textId="77777777" w:rsidR="00A6124A" w:rsidRPr="001A1561" w:rsidRDefault="00A6124A" w:rsidP="00896214">
            <w:pPr>
              <w:spacing w:before="60" w:after="60"/>
              <w:rPr>
                <w:noProof/>
              </w:rPr>
            </w:pPr>
            <w:r w:rsidRPr="001A1561">
              <w:rPr>
                <w:noProof/>
                <w:lang w:val="en-US"/>
              </w:rPr>
              <w:t>+994 22 205 24 19</w:t>
            </w:r>
          </w:p>
        </w:tc>
      </w:tr>
      <w:tr w:rsidR="00A6124A" w:rsidRPr="001A1561" w14:paraId="6B02331F" w14:textId="77777777" w:rsidTr="00896214">
        <w:trPr>
          <w:cantSplit/>
          <w:trHeight w:val="315"/>
          <w:jc w:val="center"/>
        </w:trPr>
        <w:tc>
          <w:tcPr>
            <w:tcW w:w="1487" w:type="dxa"/>
            <w:tcBorders>
              <w:top w:val="nil"/>
              <w:left w:val="single" w:sz="4" w:space="0" w:color="auto"/>
              <w:bottom w:val="single" w:sz="4" w:space="0" w:color="auto"/>
              <w:right w:val="single" w:sz="4" w:space="0" w:color="auto"/>
            </w:tcBorders>
            <w:vAlign w:val="center"/>
            <w:hideMark/>
          </w:tcPr>
          <w:p w14:paraId="30FB9CC8" w14:textId="77777777" w:rsidR="00A6124A" w:rsidRPr="001A1561" w:rsidRDefault="00A6124A" w:rsidP="00896214">
            <w:pPr>
              <w:spacing w:before="60" w:after="60"/>
              <w:rPr>
                <w:noProof/>
              </w:rPr>
            </w:pPr>
            <w:r>
              <w:rPr>
                <w:color w:val="000000"/>
                <w:lang w:val="fr-FR"/>
              </w:rPr>
              <w:t>3</w:t>
            </w:r>
          </w:p>
        </w:tc>
        <w:tc>
          <w:tcPr>
            <w:tcW w:w="2943" w:type="dxa"/>
            <w:tcBorders>
              <w:top w:val="nil"/>
              <w:left w:val="nil"/>
              <w:bottom w:val="single" w:sz="4" w:space="0" w:color="auto"/>
              <w:right w:val="single" w:sz="4" w:space="0" w:color="auto"/>
            </w:tcBorders>
            <w:vAlign w:val="center"/>
            <w:hideMark/>
          </w:tcPr>
          <w:p w14:paraId="3FBA6625" w14:textId="77777777" w:rsidR="00A6124A" w:rsidRPr="001A1561" w:rsidRDefault="00A6124A" w:rsidP="00896214">
            <w:pPr>
              <w:spacing w:before="60" w:after="60"/>
              <w:rPr>
                <w:noProof/>
              </w:rPr>
            </w:pPr>
            <w:proofErr w:type="spellStart"/>
            <w:r>
              <w:rPr>
                <w:color w:val="000000"/>
                <w:lang w:val="fr-FR"/>
              </w:rPr>
              <w:t>Dashkasan</w:t>
            </w:r>
            <w:proofErr w:type="spellEnd"/>
          </w:p>
        </w:tc>
        <w:tc>
          <w:tcPr>
            <w:tcW w:w="5000" w:type="dxa"/>
            <w:tcBorders>
              <w:top w:val="nil"/>
              <w:left w:val="nil"/>
              <w:bottom w:val="single" w:sz="4" w:space="0" w:color="auto"/>
              <w:right w:val="single" w:sz="4" w:space="0" w:color="auto"/>
            </w:tcBorders>
            <w:vAlign w:val="center"/>
            <w:hideMark/>
          </w:tcPr>
          <w:p w14:paraId="6CED69D6" w14:textId="77777777" w:rsidR="00A6124A" w:rsidRPr="001A1561" w:rsidRDefault="00A6124A" w:rsidP="00896214">
            <w:pPr>
              <w:spacing w:before="60" w:after="60"/>
              <w:rPr>
                <w:noProof/>
              </w:rPr>
            </w:pPr>
            <w:r w:rsidRPr="001A1561">
              <w:rPr>
                <w:noProof/>
                <w:lang w:val="en-US"/>
              </w:rPr>
              <w:t xml:space="preserve">+994 22 215 55 99 </w:t>
            </w:r>
          </w:p>
        </w:tc>
      </w:tr>
      <w:tr w:rsidR="00A6124A" w:rsidRPr="001A1561" w14:paraId="04BA0A58" w14:textId="77777777" w:rsidTr="00896214">
        <w:trPr>
          <w:cantSplit/>
          <w:trHeight w:val="315"/>
          <w:jc w:val="center"/>
        </w:trPr>
        <w:tc>
          <w:tcPr>
            <w:tcW w:w="1487" w:type="dxa"/>
            <w:tcBorders>
              <w:top w:val="single" w:sz="4" w:space="0" w:color="auto"/>
              <w:left w:val="single" w:sz="4" w:space="0" w:color="auto"/>
              <w:bottom w:val="single" w:sz="4" w:space="0" w:color="auto"/>
              <w:right w:val="single" w:sz="4" w:space="0" w:color="auto"/>
            </w:tcBorders>
            <w:vAlign w:val="center"/>
            <w:hideMark/>
          </w:tcPr>
          <w:p w14:paraId="4E701A2E" w14:textId="77777777" w:rsidR="00A6124A" w:rsidRPr="001A1561" w:rsidRDefault="00A6124A" w:rsidP="00896214">
            <w:pPr>
              <w:spacing w:before="60" w:after="60"/>
              <w:rPr>
                <w:noProof/>
              </w:rPr>
            </w:pPr>
            <w:r>
              <w:rPr>
                <w:color w:val="000000"/>
                <w:lang w:val="fr-FR"/>
              </w:rPr>
              <w:t>4</w:t>
            </w:r>
          </w:p>
        </w:tc>
        <w:tc>
          <w:tcPr>
            <w:tcW w:w="2943" w:type="dxa"/>
            <w:tcBorders>
              <w:top w:val="single" w:sz="4" w:space="0" w:color="auto"/>
              <w:left w:val="single" w:sz="4" w:space="0" w:color="auto"/>
              <w:bottom w:val="single" w:sz="4" w:space="0" w:color="auto"/>
              <w:right w:val="single" w:sz="4" w:space="0" w:color="auto"/>
            </w:tcBorders>
            <w:vAlign w:val="center"/>
            <w:hideMark/>
          </w:tcPr>
          <w:p w14:paraId="3DA94289" w14:textId="77777777" w:rsidR="00A6124A" w:rsidRPr="001A1561" w:rsidRDefault="00A6124A" w:rsidP="00896214">
            <w:pPr>
              <w:spacing w:before="60" w:after="60"/>
              <w:rPr>
                <w:noProof/>
              </w:rPr>
            </w:pPr>
            <w:proofErr w:type="spellStart"/>
            <w:r>
              <w:rPr>
                <w:color w:val="000000"/>
                <w:lang w:val="fr-FR"/>
              </w:rPr>
              <w:t>Aghstafa</w:t>
            </w:r>
            <w:proofErr w:type="spellEnd"/>
          </w:p>
        </w:tc>
        <w:tc>
          <w:tcPr>
            <w:tcW w:w="5000" w:type="dxa"/>
            <w:tcBorders>
              <w:top w:val="single" w:sz="4" w:space="0" w:color="auto"/>
              <w:left w:val="nil"/>
              <w:bottom w:val="single" w:sz="4" w:space="0" w:color="auto"/>
              <w:right w:val="single" w:sz="4" w:space="0" w:color="auto"/>
            </w:tcBorders>
            <w:vAlign w:val="center"/>
            <w:hideMark/>
          </w:tcPr>
          <w:p w14:paraId="216A43DC" w14:textId="77777777" w:rsidR="00A6124A" w:rsidRPr="001A1561" w:rsidRDefault="00A6124A" w:rsidP="00896214">
            <w:pPr>
              <w:spacing w:before="60" w:after="60"/>
              <w:rPr>
                <w:noProof/>
              </w:rPr>
            </w:pPr>
            <w:r w:rsidRPr="001A1561">
              <w:rPr>
                <w:noProof/>
                <w:lang w:val="en-US"/>
              </w:rPr>
              <w:t>+994 22 225 21 99</w:t>
            </w:r>
          </w:p>
        </w:tc>
      </w:tr>
      <w:tr w:rsidR="00A6124A" w:rsidRPr="001A1561" w14:paraId="21835AF5" w14:textId="77777777" w:rsidTr="00896214">
        <w:trPr>
          <w:cantSplit/>
          <w:trHeight w:val="315"/>
          <w:jc w:val="center"/>
        </w:trPr>
        <w:tc>
          <w:tcPr>
            <w:tcW w:w="1487" w:type="dxa"/>
            <w:tcBorders>
              <w:top w:val="single" w:sz="4" w:space="0" w:color="auto"/>
              <w:left w:val="single" w:sz="4" w:space="0" w:color="auto"/>
              <w:bottom w:val="single" w:sz="4" w:space="0" w:color="auto"/>
              <w:right w:val="single" w:sz="4" w:space="0" w:color="auto"/>
            </w:tcBorders>
            <w:vAlign w:val="center"/>
            <w:hideMark/>
          </w:tcPr>
          <w:p w14:paraId="702B8704" w14:textId="77777777" w:rsidR="00A6124A" w:rsidRPr="001A1561" w:rsidRDefault="00A6124A" w:rsidP="00896214">
            <w:pPr>
              <w:spacing w:before="60" w:after="60"/>
              <w:rPr>
                <w:noProof/>
              </w:rPr>
            </w:pPr>
            <w:r>
              <w:rPr>
                <w:color w:val="000000"/>
                <w:lang w:val="fr-FR"/>
              </w:rPr>
              <w:t>5</w:t>
            </w:r>
          </w:p>
        </w:tc>
        <w:tc>
          <w:tcPr>
            <w:tcW w:w="2943" w:type="dxa"/>
            <w:tcBorders>
              <w:top w:val="single" w:sz="4" w:space="0" w:color="auto"/>
              <w:left w:val="nil"/>
              <w:bottom w:val="single" w:sz="4" w:space="0" w:color="auto"/>
              <w:right w:val="single" w:sz="4" w:space="0" w:color="auto"/>
            </w:tcBorders>
            <w:vAlign w:val="center"/>
            <w:hideMark/>
          </w:tcPr>
          <w:p w14:paraId="50E7955F" w14:textId="77777777" w:rsidR="00A6124A" w:rsidRPr="001A1561" w:rsidRDefault="00A6124A" w:rsidP="00896214">
            <w:pPr>
              <w:spacing w:before="60" w:after="60"/>
              <w:rPr>
                <w:noProof/>
              </w:rPr>
            </w:pPr>
            <w:r>
              <w:rPr>
                <w:color w:val="000000"/>
                <w:lang w:val="fr-FR"/>
              </w:rPr>
              <w:t>Tartar</w:t>
            </w:r>
          </w:p>
        </w:tc>
        <w:tc>
          <w:tcPr>
            <w:tcW w:w="5000" w:type="dxa"/>
            <w:tcBorders>
              <w:top w:val="single" w:sz="4" w:space="0" w:color="auto"/>
              <w:left w:val="nil"/>
              <w:bottom w:val="single" w:sz="4" w:space="0" w:color="auto"/>
              <w:right w:val="single" w:sz="4" w:space="0" w:color="auto"/>
            </w:tcBorders>
            <w:vAlign w:val="center"/>
            <w:hideMark/>
          </w:tcPr>
          <w:p w14:paraId="5F5A2D29" w14:textId="77777777" w:rsidR="00A6124A" w:rsidRPr="001A1561" w:rsidRDefault="00A6124A" w:rsidP="00896214">
            <w:pPr>
              <w:spacing w:before="60" w:after="60"/>
              <w:rPr>
                <w:noProof/>
              </w:rPr>
            </w:pPr>
            <w:r w:rsidRPr="001A1561">
              <w:rPr>
                <w:noProof/>
                <w:lang w:val="en-US"/>
              </w:rPr>
              <w:t>+994 22 236 21 99</w:t>
            </w:r>
          </w:p>
        </w:tc>
      </w:tr>
      <w:tr w:rsidR="00A6124A" w:rsidRPr="001A1561" w14:paraId="675FC00C" w14:textId="77777777" w:rsidTr="00896214">
        <w:trPr>
          <w:cantSplit/>
          <w:trHeight w:val="315"/>
          <w:jc w:val="center"/>
        </w:trPr>
        <w:tc>
          <w:tcPr>
            <w:tcW w:w="1487" w:type="dxa"/>
            <w:tcBorders>
              <w:top w:val="nil"/>
              <w:left w:val="single" w:sz="4" w:space="0" w:color="auto"/>
              <w:bottom w:val="single" w:sz="4" w:space="0" w:color="auto"/>
              <w:right w:val="single" w:sz="4" w:space="0" w:color="auto"/>
            </w:tcBorders>
            <w:vAlign w:val="center"/>
            <w:hideMark/>
          </w:tcPr>
          <w:p w14:paraId="47453368" w14:textId="77777777" w:rsidR="00A6124A" w:rsidRPr="001A1561" w:rsidRDefault="00A6124A" w:rsidP="00896214">
            <w:pPr>
              <w:spacing w:before="60" w:after="60"/>
              <w:rPr>
                <w:noProof/>
              </w:rPr>
            </w:pPr>
            <w:r>
              <w:rPr>
                <w:color w:val="000000"/>
                <w:lang w:val="fr-FR"/>
              </w:rPr>
              <w:t>6</w:t>
            </w:r>
          </w:p>
        </w:tc>
        <w:tc>
          <w:tcPr>
            <w:tcW w:w="2943" w:type="dxa"/>
            <w:tcBorders>
              <w:top w:val="nil"/>
              <w:left w:val="nil"/>
              <w:bottom w:val="single" w:sz="4" w:space="0" w:color="auto"/>
              <w:right w:val="single" w:sz="4" w:space="0" w:color="auto"/>
            </w:tcBorders>
            <w:vAlign w:val="center"/>
            <w:hideMark/>
          </w:tcPr>
          <w:p w14:paraId="44D204C8" w14:textId="77777777" w:rsidR="00A6124A" w:rsidRPr="001A1561" w:rsidRDefault="00A6124A" w:rsidP="00896214">
            <w:pPr>
              <w:spacing w:before="60" w:after="60"/>
              <w:rPr>
                <w:noProof/>
              </w:rPr>
            </w:pPr>
            <w:proofErr w:type="spellStart"/>
            <w:r>
              <w:rPr>
                <w:color w:val="000000"/>
                <w:lang w:val="fr-FR"/>
              </w:rPr>
              <w:t>Goranboy</w:t>
            </w:r>
            <w:proofErr w:type="spellEnd"/>
          </w:p>
        </w:tc>
        <w:tc>
          <w:tcPr>
            <w:tcW w:w="5000" w:type="dxa"/>
            <w:tcBorders>
              <w:top w:val="nil"/>
              <w:left w:val="nil"/>
              <w:bottom w:val="single" w:sz="4" w:space="0" w:color="auto"/>
              <w:right w:val="single" w:sz="4" w:space="0" w:color="auto"/>
            </w:tcBorders>
            <w:vAlign w:val="center"/>
            <w:hideMark/>
          </w:tcPr>
          <w:p w14:paraId="480E4AFE" w14:textId="77777777" w:rsidR="00A6124A" w:rsidRPr="001A1561" w:rsidRDefault="00A6124A" w:rsidP="00896214">
            <w:pPr>
              <w:spacing w:before="60" w:after="60"/>
              <w:rPr>
                <w:noProof/>
              </w:rPr>
            </w:pPr>
            <w:r w:rsidRPr="001A1561">
              <w:rPr>
                <w:noProof/>
                <w:lang w:val="en-US"/>
              </w:rPr>
              <w:t>+994 22 245 21 99</w:t>
            </w:r>
          </w:p>
        </w:tc>
      </w:tr>
      <w:tr w:rsidR="00A6124A" w:rsidRPr="001A1561" w14:paraId="2FA22AF7" w14:textId="77777777" w:rsidTr="00896214">
        <w:trPr>
          <w:cantSplit/>
          <w:trHeight w:val="315"/>
          <w:jc w:val="center"/>
        </w:trPr>
        <w:tc>
          <w:tcPr>
            <w:tcW w:w="1487" w:type="dxa"/>
            <w:tcBorders>
              <w:top w:val="nil"/>
              <w:left w:val="single" w:sz="4" w:space="0" w:color="auto"/>
              <w:bottom w:val="single" w:sz="4" w:space="0" w:color="auto"/>
              <w:right w:val="single" w:sz="4" w:space="0" w:color="auto"/>
            </w:tcBorders>
            <w:vAlign w:val="center"/>
            <w:hideMark/>
          </w:tcPr>
          <w:p w14:paraId="5F577B07" w14:textId="77777777" w:rsidR="00A6124A" w:rsidRPr="001A1561" w:rsidRDefault="00A6124A" w:rsidP="00896214">
            <w:pPr>
              <w:spacing w:before="60" w:after="60"/>
              <w:rPr>
                <w:noProof/>
              </w:rPr>
            </w:pPr>
            <w:r>
              <w:rPr>
                <w:color w:val="000000"/>
                <w:lang w:val="fr-FR"/>
              </w:rPr>
              <w:t>7</w:t>
            </w:r>
          </w:p>
        </w:tc>
        <w:tc>
          <w:tcPr>
            <w:tcW w:w="2943" w:type="dxa"/>
            <w:tcBorders>
              <w:top w:val="nil"/>
              <w:left w:val="nil"/>
              <w:bottom w:val="single" w:sz="4" w:space="0" w:color="auto"/>
              <w:right w:val="single" w:sz="4" w:space="0" w:color="auto"/>
            </w:tcBorders>
            <w:vAlign w:val="center"/>
            <w:hideMark/>
          </w:tcPr>
          <w:p w14:paraId="3A17A03F" w14:textId="77777777" w:rsidR="00A6124A" w:rsidRPr="001A1561" w:rsidRDefault="00A6124A" w:rsidP="00896214">
            <w:pPr>
              <w:spacing w:before="60" w:after="60"/>
              <w:rPr>
                <w:noProof/>
              </w:rPr>
            </w:pPr>
            <w:proofErr w:type="spellStart"/>
            <w:r>
              <w:rPr>
                <w:color w:val="000000"/>
                <w:lang w:val="fr-FR"/>
              </w:rPr>
              <w:t>Samukh</w:t>
            </w:r>
            <w:proofErr w:type="spellEnd"/>
          </w:p>
        </w:tc>
        <w:tc>
          <w:tcPr>
            <w:tcW w:w="5000" w:type="dxa"/>
            <w:tcBorders>
              <w:top w:val="nil"/>
              <w:left w:val="nil"/>
              <w:bottom w:val="single" w:sz="4" w:space="0" w:color="auto"/>
              <w:right w:val="single" w:sz="4" w:space="0" w:color="auto"/>
            </w:tcBorders>
            <w:vAlign w:val="center"/>
            <w:hideMark/>
          </w:tcPr>
          <w:p w14:paraId="376B6F86" w14:textId="77777777" w:rsidR="00A6124A" w:rsidRPr="001A1561" w:rsidRDefault="00A6124A" w:rsidP="00896214">
            <w:pPr>
              <w:spacing w:before="60" w:after="60"/>
              <w:rPr>
                <w:noProof/>
              </w:rPr>
            </w:pPr>
            <w:r w:rsidRPr="001A1561">
              <w:rPr>
                <w:noProof/>
                <w:lang w:val="en-US"/>
              </w:rPr>
              <w:t>+994 22 275 21 99</w:t>
            </w:r>
          </w:p>
        </w:tc>
      </w:tr>
      <w:tr w:rsidR="00A6124A" w:rsidRPr="001A1561" w14:paraId="6C2B1536" w14:textId="77777777" w:rsidTr="00896214">
        <w:trPr>
          <w:cantSplit/>
          <w:trHeight w:val="315"/>
          <w:jc w:val="center"/>
        </w:trPr>
        <w:tc>
          <w:tcPr>
            <w:tcW w:w="1487" w:type="dxa"/>
            <w:tcBorders>
              <w:top w:val="nil"/>
              <w:left w:val="single" w:sz="4" w:space="0" w:color="auto"/>
              <w:bottom w:val="single" w:sz="4" w:space="0" w:color="auto"/>
              <w:right w:val="single" w:sz="4" w:space="0" w:color="auto"/>
            </w:tcBorders>
            <w:vAlign w:val="center"/>
            <w:hideMark/>
          </w:tcPr>
          <w:p w14:paraId="7B5723E9" w14:textId="77777777" w:rsidR="00A6124A" w:rsidRPr="001A1561" w:rsidRDefault="00A6124A" w:rsidP="00896214">
            <w:pPr>
              <w:spacing w:before="60" w:after="60"/>
              <w:rPr>
                <w:noProof/>
              </w:rPr>
            </w:pPr>
            <w:r>
              <w:rPr>
                <w:color w:val="000000"/>
                <w:lang w:val="fr-FR"/>
              </w:rPr>
              <w:t>8</w:t>
            </w:r>
          </w:p>
        </w:tc>
        <w:tc>
          <w:tcPr>
            <w:tcW w:w="2943" w:type="dxa"/>
            <w:tcBorders>
              <w:top w:val="nil"/>
              <w:left w:val="nil"/>
              <w:bottom w:val="single" w:sz="4" w:space="0" w:color="auto"/>
              <w:right w:val="single" w:sz="4" w:space="0" w:color="auto"/>
            </w:tcBorders>
            <w:vAlign w:val="center"/>
            <w:hideMark/>
          </w:tcPr>
          <w:p w14:paraId="5909AE35" w14:textId="77777777" w:rsidR="00A6124A" w:rsidRPr="001A1561" w:rsidRDefault="00A6124A" w:rsidP="00896214">
            <w:pPr>
              <w:spacing w:before="60" w:after="60"/>
              <w:rPr>
                <w:noProof/>
              </w:rPr>
            </w:pPr>
            <w:proofErr w:type="spellStart"/>
            <w:r>
              <w:rPr>
                <w:color w:val="000000"/>
                <w:lang w:val="fr-FR"/>
              </w:rPr>
              <w:t>Gazakh</w:t>
            </w:r>
            <w:proofErr w:type="spellEnd"/>
          </w:p>
        </w:tc>
        <w:tc>
          <w:tcPr>
            <w:tcW w:w="5000" w:type="dxa"/>
            <w:tcBorders>
              <w:top w:val="nil"/>
              <w:left w:val="nil"/>
              <w:bottom w:val="single" w:sz="4" w:space="0" w:color="auto"/>
              <w:right w:val="single" w:sz="4" w:space="0" w:color="auto"/>
            </w:tcBorders>
            <w:vAlign w:val="center"/>
            <w:hideMark/>
          </w:tcPr>
          <w:p w14:paraId="636D1E2A" w14:textId="77777777" w:rsidR="00A6124A" w:rsidRPr="001A1561" w:rsidRDefault="00A6124A" w:rsidP="00896214">
            <w:pPr>
              <w:spacing w:before="60" w:after="60"/>
              <w:rPr>
                <w:noProof/>
              </w:rPr>
            </w:pPr>
            <w:r w:rsidRPr="001A1561">
              <w:rPr>
                <w:noProof/>
                <w:lang w:val="en-US"/>
              </w:rPr>
              <w:t>+994 22 295 21 99</w:t>
            </w:r>
          </w:p>
        </w:tc>
      </w:tr>
      <w:tr w:rsidR="00A6124A" w:rsidRPr="001A1561" w14:paraId="75A769CF" w14:textId="77777777" w:rsidTr="00896214">
        <w:trPr>
          <w:cantSplit/>
          <w:trHeight w:val="315"/>
          <w:jc w:val="center"/>
        </w:trPr>
        <w:tc>
          <w:tcPr>
            <w:tcW w:w="1487" w:type="dxa"/>
            <w:tcBorders>
              <w:top w:val="nil"/>
              <w:left w:val="single" w:sz="4" w:space="0" w:color="auto"/>
              <w:bottom w:val="single" w:sz="4" w:space="0" w:color="auto"/>
              <w:right w:val="single" w:sz="4" w:space="0" w:color="auto"/>
            </w:tcBorders>
            <w:vAlign w:val="center"/>
            <w:hideMark/>
          </w:tcPr>
          <w:p w14:paraId="4BD99E4B" w14:textId="77777777" w:rsidR="00A6124A" w:rsidRPr="001A1561" w:rsidRDefault="00A6124A" w:rsidP="00896214">
            <w:pPr>
              <w:spacing w:before="60" w:after="60"/>
              <w:rPr>
                <w:noProof/>
              </w:rPr>
            </w:pPr>
            <w:r>
              <w:rPr>
                <w:color w:val="000000"/>
                <w:lang w:val="fr-FR"/>
              </w:rPr>
              <w:t>9</w:t>
            </w:r>
          </w:p>
        </w:tc>
        <w:tc>
          <w:tcPr>
            <w:tcW w:w="2943" w:type="dxa"/>
            <w:tcBorders>
              <w:top w:val="nil"/>
              <w:left w:val="nil"/>
              <w:bottom w:val="single" w:sz="4" w:space="0" w:color="auto"/>
              <w:right w:val="single" w:sz="4" w:space="0" w:color="auto"/>
            </w:tcBorders>
            <w:shd w:val="clear" w:color="000000" w:fill="FFFFFF"/>
            <w:vAlign w:val="center"/>
            <w:hideMark/>
          </w:tcPr>
          <w:p w14:paraId="769A8FD0" w14:textId="77777777" w:rsidR="00A6124A" w:rsidRPr="001A1561" w:rsidRDefault="00A6124A" w:rsidP="00896214">
            <w:pPr>
              <w:spacing w:before="60" w:after="60"/>
              <w:rPr>
                <w:noProof/>
              </w:rPr>
            </w:pPr>
            <w:proofErr w:type="spellStart"/>
            <w:r>
              <w:rPr>
                <w:color w:val="000000"/>
                <w:lang w:val="fr-FR"/>
              </w:rPr>
              <w:t>Shamkir</w:t>
            </w:r>
            <w:proofErr w:type="spellEnd"/>
          </w:p>
        </w:tc>
        <w:tc>
          <w:tcPr>
            <w:tcW w:w="5000" w:type="dxa"/>
            <w:tcBorders>
              <w:top w:val="nil"/>
              <w:left w:val="nil"/>
              <w:bottom w:val="single" w:sz="4" w:space="0" w:color="auto"/>
              <w:right w:val="single" w:sz="4" w:space="0" w:color="auto"/>
            </w:tcBorders>
            <w:shd w:val="clear" w:color="000000" w:fill="FFFFFF"/>
            <w:vAlign w:val="center"/>
            <w:hideMark/>
          </w:tcPr>
          <w:p w14:paraId="228C2656" w14:textId="77777777" w:rsidR="00A6124A" w:rsidRPr="001A1561" w:rsidRDefault="00A6124A" w:rsidP="00896214">
            <w:pPr>
              <w:spacing w:before="60" w:after="60"/>
              <w:rPr>
                <w:noProof/>
              </w:rPr>
            </w:pPr>
            <w:r w:rsidRPr="001A1561">
              <w:rPr>
                <w:noProof/>
                <w:lang w:val="en-US"/>
              </w:rPr>
              <w:t>+994 22 305 21 90</w:t>
            </w:r>
          </w:p>
        </w:tc>
      </w:tr>
      <w:tr w:rsidR="00A6124A" w:rsidRPr="001A1561" w14:paraId="59C999CA" w14:textId="77777777" w:rsidTr="00896214">
        <w:trPr>
          <w:cantSplit/>
          <w:trHeight w:val="315"/>
          <w:jc w:val="center"/>
        </w:trPr>
        <w:tc>
          <w:tcPr>
            <w:tcW w:w="1487" w:type="dxa"/>
            <w:tcBorders>
              <w:top w:val="nil"/>
              <w:left w:val="single" w:sz="4" w:space="0" w:color="auto"/>
              <w:bottom w:val="single" w:sz="4" w:space="0" w:color="auto"/>
              <w:right w:val="single" w:sz="4" w:space="0" w:color="auto"/>
            </w:tcBorders>
            <w:vAlign w:val="center"/>
            <w:hideMark/>
          </w:tcPr>
          <w:p w14:paraId="32932FB9" w14:textId="77777777" w:rsidR="00A6124A" w:rsidRPr="001A1561" w:rsidRDefault="00A6124A" w:rsidP="00896214">
            <w:pPr>
              <w:spacing w:before="60" w:after="60"/>
              <w:rPr>
                <w:noProof/>
              </w:rPr>
            </w:pPr>
            <w:r>
              <w:rPr>
                <w:color w:val="000000"/>
                <w:lang w:val="fr-FR"/>
              </w:rPr>
              <w:t>10</w:t>
            </w:r>
          </w:p>
        </w:tc>
        <w:tc>
          <w:tcPr>
            <w:tcW w:w="2943" w:type="dxa"/>
            <w:tcBorders>
              <w:top w:val="nil"/>
              <w:left w:val="nil"/>
              <w:bottom w:val="single" w:sz="4" w:space="0" w:color="auto"/>
              <w:right w:val="single" w:sz="4" w:space="0" w:color="auto"/>
            </w:tcBorders>
            <w:vAlign w:val="center"/>
            <w:hideMark/>
          </w:tcPr>
          <w:p w14:paraId="539A9A0F" w14:textId="77777777" w:rsidR="00A6124A" w:rsidRPr="001A1561" w:rsidRDefault="00A6124A" w:rsidP="00896214">
            <w:pPr>
              <w:spacing w:before="60" w:after="60"/>
              <w:rPr>
                <w:noProof/>
              </w:rPr>
            </w:pPr>
            <w:proofErr w:type="spellStart"/>
            <w:r>
              <w:rPr>
                <w:color w:val="000000"/>
                <w:lang w:val="fr-FR"/>
              </w:rPr>
              <w:t>Tovuz</w:t>
            </w:r>
            <w:proofErr w:type="spellEnd"/>
          </w:p>
        </w:tc>
        <w:tc>
          <w:tcPr>
            <w:tcW w:w="5000" w:type="dxa"/>
            <w:tcBorders>
              <w:top w:val="nil"/>
              <w:left w:val="nil"/>
              <w:bottom w:val="single" w:sz="4" w:space="0" w:color="auto"/>
              <w:right w:val="single" w:sz="4" w:space="0" w:color="auto"/>
            </w:tcBorders>
            <w:vAlign w:val="center"/>
            <w:hideMark/>
          </w:tcPr>
          <w:p w14:paraId="6D1500B9" w14:textId="77777777" w:rsidR="00A6124A" w:rsidRPr="001A1561" w:rsidRDefault="00A6124A" w:rsidP="00896214">
            <w:pPr>
              <w:spacing w:before="60" w:after="60"/>
              <w:rPr>
                <w:noProof/>
                <w:lang w:val="en-US"/>
              </w:rPr>
            </w:pPr>
            <w:r w:rsidRPr="001A1561">
              <w:rPr>
                <w:noProof/>
                <w:lang w:val="en-US"/>
              </w:rPr>
              <w:t>+994 22 315 00 00</w:t>
            </w:r>
          </w:p>
        </w:tc>
      </w:tr>
      <w:tr w:rsidR="00A6124A" w:rsidRPr="001A1561" w14:paraId="676736E8" w14:textId="77777777" w:rsidTr="00896214">
        <w:trPr>
          <w:cantSplit/>
          <w:trHeight w:val="315"/>
          <w:jc w:val="center"/>
        </w:trPr>
        <w:tc>
          <w:tcPr>
            <w:tcW w:w="1487" w:type="dxa"/>
            <w:tcBorders>
              <w:top w:val="nil"/>
              <w:left w:val="single" w:sz="4" w:space="0" w:color="auto"/>
              <w:bottom w:val="single" w:sz="4" w:space="0" w:color="auto"/>
              <w:right w:val="single" w:sz="4" w:space="0" w:color="auto"/>
            </w:tcBorders>
            <w:vAlign w:val="center"/>
            <w:hideMark/>
          </w:tcPr>
          <w:p w14:paraId="261DB978" w14:textId="77777777" w:rsidR="00A6124A" w:rsidRPr="001A1561" w:rsidRDefault="00A6124A" w:rsidP="00896214">
            <w:pPr>
              <w:spacing w:before="60" w:after="60"/>
              <w:rPr>
                <w:noProof/>
              </w:rPr>
            </w:pPr>
            <w:r>
              <w:rPr>
                <w:color w:val="000000"/>
                <w:lang w:val="fr-FR"/>
              </w:rPr>
              <w:t>11</w:t>
            </w:r>
          </w:p>
        </w:tc>
        <w:tc>
          <w:tcPr>
            <w:tcW w:w="2943" w:type="dxa"/>
            <w:tcBorders>
              <w:top w:val="nil"/>
              <w:left w:val="nil"/>
              <w:bottom w:val="single" w:sz="4" w:space="0" w:color="auto"/>
              <w:right w:val="single" w:sz="4" w:space="0" w:color="auto"/>
            </w:tcBorders>
            <w:vAlign w:val="center"/>
            <w:hideMark/>
          </w:tcPr>
          <w:p w14:paraId="5D60F753" w14:textId="77777777" w:rsidR="00A6124A" w:rsidRPr="001A1561" w:rsidRDefault="00A6124A" w:rsidP="00896214">
            <w:pPr>
              <w:spacing w:before="60" w:after="60"/>
              <w:rPr>
                <w:noProof/>
              </w:rPr>
            </w:pPr>
            <w:proofErr w:type="spellStart"/>
            <w:r>
              <w:rPr>
                <w:color w:val="000000"/>
                <w:lang w:val="fr-FR"/>
              </w:rPr>
              <w:t>Gadabey</w:t>
            </w:r>
            <w:proofErr w:type="spellEnd"/>
          </w:p>
        </w:tc>
        <w:tc>
          <w:tcPr>
            <w:tcW w:w="5000" w:type="dxa"/>
            <w:tcBorders>
              <w:top w:val="nil"/>
              <w:left w:val="nil"/>
              <w:bottom w:val="single" w:sz="4" w:space="0" w:color="auto"/>
              <w:right w:val="single" w:sz="4" w:space="0" w:color="auto"/>
            </w:tcBorders>
            <w:vAlign w:val="center"/>
            <w:hideMark/>
          </w:tcPr>
          <w:p w14:paraId="6BFD16F9" w14:textId="77777777" w:rsidR="00A6124A" w:rsidRPr="001A1561" w:rsidRDefault="00A6124A" w:rsidP="00896214">
            <w:pPr>
              <w:spacing w:before="60" w:after="60"/>
              <w:rPr>
                <w:noProof/>
              </w:rPr>
            </w:pPr>
            <w:r w:rsidRPr="001A1561">
              <w:rPr>
                <w:noProof/>
                <w:lang w:val="en-US"/>
              </w:rPr>
              <w:t>+994 22 326 01 71</w:t>
            </w:r>
          </w:p>
        </w:tc>
      </w:tr>
      <w:tr w:rsidR="00A6124A" w:rsidRPr="001A1561" w14:paraId="6F6535D8" w14:textId="77777777" w:rsidTr="00896214">
        <w:trPr>
          <w:cantSplit/>
          <w:trHeight w:val="315"/>
          <w:jc w:val="center"/>
        </w:trPr>
        <w:tc>
          <w:tcPr>
            <w:tcW w:w="1487" w:type="dxa"/>
            <w:vMerge w:val="restart"/>
            <w:tcBorders>
              <w:top w:val="nil"/>
              <w:left w:val="single" w:sz="4" w:space="0" w:color="auto"/>
              <w:bottom w:val="single" w:sz="4" w:space="0" w:color="000000"/>
              <w:right w:val="single" w:sz="4" w:space="0" w:color="auto"/>
            </w:tcBorders>
            <w:vAlign w:val="center"/>
            <w:hideMark/>
          </w:tcPr>
          <w:p w14:paraId="7DB24436" w14:textId="77777777" w:rsidR="00A6124A" w:rsidRPr="001A1561" w:rsidRDefault="00A6124A" w:rsidP="00896214">
            <w:pPr>
              <w:spacing w:before="60" w:after="60"/>
              <w:rPr>
                <w:noProof/>
              </w:rPr>
            </w:pPr>
            <w:r>
              <w:rPr>
                <w:color w:val="000000"/>
                <w:lang w:val="fr-FR"/>
              </w:rPr>
              <w:t>12</w:t>
            </w:r>
          </w:p>
        </w:tc>
        <w:tc>
          <w:tcPr>
            <w:tcW w:w="2943" w:type="dxa"/>
            <w:vMerge w:val="restart"/>
            <w:tcBorders>
              <w:top w:val="nil"/>
              <w:left w:val="single" w:sz="4" w:space="0" w:color="auto"/>
              <w:bottom w:val="single" w:sz="4" w:space="0" w:color="000000"/>
              <w:right w:val="single" w:sz="4" w:space="0" w:color="auto"/>
            </w:tcBorders>
            <w:vAlign w:val="center"/>
            <w:hideMark/>
          </w:tcPr>
          <w:p w14:paraId="3AEFB4F8" w14:textId="77777777" w:rsidR="00A6124A" w:rsidRPr="001A1561" w:rsidRDefault="00A6124A" w:rsidP="00896214">
            <w:pPr>
              <w:spacing w:before="60" w:after="60"/>
              <w:rPr>
                <w:noProof/>
              </w:rPr>
            </w:pPr>
            <w:proofErr w:type="spellStart"/>
            <w:r>
              <w:rPr>
                <w:color w:val="000000"/>
                <w:lang w:val="fr-FR"/>
              </w:rPr>
              <w:t>Yevlakh</w:t>
            </w:r>
            <w:proofErr w:type="spellEnd"/>
          </w:p>
        </w:tc>
        <w:tc>
          <w:tcPr>
            <w:tcW w:w="5000" w:type="dxa"/>
            <w:tcBorders>
              <w:top w:val="nil"/>
              <w:left w:val="nil"/>
              <w:bottom w:val="single" w:sz="4" w:space="0" w:color="auto"/>
              <w:right w:val="single" w:sz="4" w:space="0" w:color="auto"/>
            </w:tcBorders>
            <w:vAlign w:val="center"/>
            <w:hideMark/>
          </w:tcPr>
          <w:p w14:paraId="18FE508F" w14:textId="77777777" w:rsidR="00A6124A" w:rsidRPr="001A1561" w:rsidRDefault="00A6124A" w:rsidP="00896214">
            <w:pPr>
              <w:spacing w:before="60" w:after="60"/>
              <w:rPr>
                <w:noProof/>
              </w:rPr>
            </w:pPr>
            <w:r w:rsidRPr="001A1561">
              <w:rPr>
                <w:noProof/>
                <w:lang w:val="en-US"/>
              </w:rPr>
              <w:t>+994 22 336 21 99</w:t>
            </w:r>
          </w:p>
        </w:tc>
      </w:tr>
      <w:tr w:rsidR="00A6124A" w:rsidRPr="001A1561" w14:paraId="5A4C9059" w14:textId="77777777" w:rsidTr="00896214">
        <w:trPr>
          <w:cantSplit/>
          <w:trHeight w:val="315"/>
          <w:jc w:val="center"/>
        </w:trPr>
        <w:tc>
          <w:tcPr>
            <w:tcW w:w="1487" w:type="dxa"/>
            <w:vMerge/>
            <w:tcBorders>
              <w:top w:val="nil"/>
              <w:left w:val="single" w:sz="4" w:space="0" w:color="auto"/>
              <w:bottom w:val="single" w:sz="4" w:space="0" w:color="000000"/>
              <w:right w:val="single" w:sz="4" w:space="0" w:color="auto"/>
            </w:tcBorders>
            <w:vAlign w:val="center"/>
            <w:hideMark/>
          </w:tcPr>
          <w:p w14:paraId="18CF8CA4" w14:textId="77777777" w:rsidR="00A6124A" w:rsidRPr="001A1561" w:rsidRDefault="00A6124A" w:rsidP="00896214">
            <w:pPr>
              <w:spacing w:before="60" w:after="60"/>
              <w:rPr>
                <w:noProof/>
                <w:lang w:val="en-US"/>
              </w:rPr>
            </w:pPr>
          </w:p>
        </w:tc>
        <w:tc>
          <w:tcPr>
            <w:tcW w:w="2943" w:type="dxa"/>
            <w:vMerge/>
            <w:tcBorders>
              <w:top w:val="nil"/>
              <w:left w:val="single" w:sz="4" w:space="0" w:color="auto"/>
              <w:bottom w:val="single" w:sz="4" w:space="0" w:color="000000"/>
              <w:right w:val="single" w:sz="4" w:space="0" w:color="auto"/>
            </w:tcBorders>
            <w:vAlign w:val="center"/>
            <w:hideMark/>
          </w:tcPr>
          <w:p w14:paraId="6D533C14" w14:textId="77777777" w:rsidR="00A6124A" w:rsidRPr="001A1561" w:rsidRDefault="00A6124A" w:rsidP="00896214">
            <w:pPr>
              <w:spacing w:before="60" w:after="60"/>
              <w:rPr>
                <w:noProof/>
                <w:lang w:val="en-US"/>
              </w:rPr>
            </w:pPr>
          </w:p>
        </w:tc>
        <w:tc>
          <w:tcPr>
            <w:tcW w:w="5000" w:type="dxa"/>
            <w:tcBorders>
              <w:top w:val="nil"/>
              <w:left w:val="nil"/>
              <w:bottom w:val="single" w:sz="4" w:space="0" w:color="auto"/>
              <w:right w:val="single" w:sz="4" w:space="0" w:color="auto"/>
            </w:tcBorders>
            <w:vAlign w:val="center"/>
            <w:hideMark/>
          </w:tcPr>
          <w:p w14:paraId="2D34B690" w14:textId="77777777" w:rsidR="00A6124A" w:rsidRPr="001A1561" w:rsidRDefault="00A6124A" w:rsidP="00896214">
            <w:pPr>
              <w:spacing w:before="60" w:after="60"/>
              <w:rPr>
                <w:noProof/>
                <w:lang w:val="en-US"/>
              </w:rPr>
            </w:pPr>
            <w:r w:rsidRPr="001A1561">
              <w:rPr>
                <w:noProof/>
                <w:lang w:val="en-US"/>
              </w:rPr>
              <w:t>+994 22 428 26 41</w:t>
            </w:r>
          </w:p>
        </w:tc>
      </w:tr>
      <w:tr w:rsidR="00A6124A" w:rsidRPr="001A1561" w14:paraId="58C58833" w14:textId="77777777" w:rsidTr="00896214">
        <w:trPr>
          <w:cantSplit/>
          <w:trHeight w:val="315"/>
          <w:jc w:val="center"/>
        </w:trPr>
        <w:tc>
          <w:tcPr>
            <w:tcW w:w="1487" w:type="dxa"/>
            <w:tcBorders>
              <w:top w:val="nil"/>
              <w:left w:val="single" w:sz="4" w:space="0" w:color="auto"/>
              <w:bottom w:val="single" w:sz="4" w:space="0" w:color="auto"/>
              <w:right w:val="single" w:sz="4" w:space="0" w:color="auto"/>
            </w:tcBorders>
            <w:vAlign w:val="center"/>
            <w:hideMark/>
          </w:tcPr>
          <w:p w14:paraId="464A7E99" w14:textId="77777777" w:rsidR="00A6124A" w:rsidRPr="001A1561" w:rsidRDefault="00A6124A" w:rsidP="00896214">
            <w:pPr>
              <w:spacing w:before="60" w:after="60"/>
              <w:rPr>
                <w:noProof/>
              </w:rPr>
            </w:pPr>
            <w:r>
              <w:rPr>
                <w:color w:val="000000"/>
                <w:lang w:val="fr-FR"/>
              </w:rPr>
              <w:t>13</w:t>
            </w:r>
          </w:p>
        </w:tc>
        <w:tc>
          <w:tcPr>
            <w:tcW w:w="2943" w:type="dxa"/>
            <w:tcBorders>
              <w:top w:val="nil"/>
              <w:left w:val="nil"/>
              <w:bottom w:val="single" w:sz="4" w:space="0" w:color="auto"/>
              <w:right w:val="single" w:sz="4" w:space="0" w:color="auto"/>
            </w:tcBorders>
            <w:vAlign w:val="center"/>
            <w:hideMark/>
          </w:tcPr>
          <w:p w14:paraId="32E78C60" w14:textId="77777777" w:rsidR="00A6124A" w:rsidRPr="001A1561" w:rsidRDefault="00A6124A" w:rsidP="00896214">
            <w:pPr>
              <w:spacing w:before="60" w:after="60"/>
              <w:rPr>
                <w:noProof/>
              </w:rPr>
            </w:pPr>
            <w:proofErr w:type="spellStart"/>
            <w:r>
              <w:rPr>
                <w:color w:val="000000"/>
                <w:lang w:val="fr-FR"/>
              </w:rPr>
              <w:t>Naftalan</w:t>
            </w:r>
            <w:proofErr w:type="spellEnd"/>
          </w:p>
        </w:tc>
        <w:tc>
          <w:tcPr>
            <w:tcW w:w="5000" w:type="dxa"/>
            <w:tcBorders>
              <w:top w:val="nil"/>
              <w:left w:val="nil"/>
              <w:bottom w:val="single" w:sz="4" w:space="0" w:color="auto"/>
              <w:right w:val="single" w:sz="4" w:space="0" w:color="auto"/>
            </w:tcBorders>
            <w:vAlign w:val="center"/>
            <w:hideMark/>
          </w:tcPr>
          <w:p w14:paraId="7800FBB7" w14:textId="77777777" w:rsidR="00A6124A" w:rsidRPr="001A1561" w:rsidRDefault="00A6124A" w:rsidP="00896214">
            <w:pPr>
              <w:spacing w:before="60" w:after="60"/>
              <w:rPr>
                <w:noProof/>
              </w:rPr>
            </w:pPr>
            <w:r w:rsidRPr="001A1561">
              <w:rPr>
                <w:noProof/>
                <w:lang w:val="en-US"/>
              </w:rPr>
              <w:t>+994 22 352 21 99</w:t>
            </w:r>
          </w:p>
        </w:tc>
      </w:tr>
      <w:tr w:rsidR="00A6124A" w:rsidRPr="001A1561" w14:paraId="7FFC5092" w14:textId="77777777" w:rsidTr="00896214">
        <w:trPr>
          <w:cantSplit/>
          <w:trHeight w:val="315"/>
          <w:jc w:val="center"/>
        </w:trPr>
        <w:tc>
          <w:tcPr>
            <w:tcW w:w="9430" w:type="dxa"/>
            <w:gridSpan w:val="3"/>
            <w:tcBorders>
              <w:top w:val="nil"/>
              <w:left w:val="single" w:sz="4" w:space="0" w:color="auto"/>
              <w:bottom w:val="single" w:sz="4" w:space="0" w:color="auto"/>
              <w:right w:val="single" w:sz="4" w:space="0" w:color="000000"/>
            </w:tcBorders>
            <w:vAlign w:val="center"/>
            <w:hideMark/>
          </w:tcPr>
          <w:p w14:paraId="2D06FBF2" w14:textId="77777777" w:rsidR="00A6124A" w:rsidRPr="001A1561" w:rsidRDefault="00A6124A" w:rsidP="00896214">
            <w:pPr>
              <w:spacing w:before="60" w:after="60"/>
              <w:jc w:val="center"/>
              <w:rPr>
                <w:b/>
                <w:bCs/>
                <w:noProof/>
              </w:rPr>
            </w:pPr>
            <w:r>
              <w:rPr>
                <w:b/>
                <w:bCs/>
                <w:color w:val="000000"/>
                <w:lang w:val="fr-FR"/>
              </w:rPr>
              <w:t>RÉGION DE GUBA – 23</w:t>
            </w:r>
          </w:p>
        </w:tc>
      </w:tr>
      <w:tr w:rsidR="00A6124A" w:rsidRPr="001A1561" w14:paraId="7121F0F9" w14:textId="77777777" w:rsidTr="00896214">
        <w:trPr>
          <w:cantSplit/>
          <w:trHeight w:val="315"/>
          <w:jc w:val="center"/>
        </w:trPr>
        <w:tc>
          <w:tcPr>
            <w:tcW w:w="1487" w:type="dxa"/>
            <w:tcBorders>
              <w:top w:val="nil"/>
              <w:left w:val="single" w:sz="4" w:space="0" w:color="auto"/>
              <w:bottom w:val="single" w:sz="4" w:space="0" w:color="auto"/>
              <w:right w:val="single" w:sz="4" w:space="0" w:color="auto"/>
            </w:tcBorders>
            <w:vAlign w:val="center"/>
            <w:hideMark/>
          </w:tcPr>
          <w:p w14:paraId="0DABF331" w14:textId="77777777" w:rsidR="00A6124A" w:rsidRPr="001A1561" w:rsidRDefault="00A6124A" w:rsidP="00896214">
            <w:pPr>
              <w:spacing w:before="60" w:after="60"/>
              <w:rPr>
                <w:noProof/>
              </w:rPr>
            </w:pPr>
            <w:r>
              <w:rPr>
                <w:color w:val="000000"/>
                <w:lang w:val="fr-FR"/>
              </w:rPr>
              <w:t>1</w:t>
            </w:r>
          </w:p>
        </w:tc>
        <w:tc>
          <w:tcPr>
            <w:tcW w:w="2943" w:type="dxa"/>
            <w:tcBorders>
              <w:top w:val="nil"/>
              <w:left w:val="nil"/>
              <w:bottom w:val="single" w:sz="4" w:space="0" w:color="auto"/>
              <w:right w:val="single" w:sz="4" w:space="0" w:color="auto"/>
            </w:tcBorders>
            <w:vAlign w:val="center"/>
            <w:hideMark/>
          </w:tcPr>
          <w:p w14:paraId="189D65E9" w14:textId="77777777" w:rsidR="00A6124A" w:rsidRPr="001A1561" w:rsidRDefault="00A6124A" w:rsidP="00896214">
            <w:pPr>
              <w:spacing w:before="60" w:after="60"/>
              <w:rPr>
                <w:noProof/>
              </w:rPr>
            </w:pPr>
            <w:proofErr w:type="spellStart"/>
            <w:r>
              <w:rPr>
                <w:color w:val="000000"/>
                <w:lang w:val="fr-FR"/>
              </w:rPr>
              <w:t>Siyazan</w:t>
            </w:r>
            <w:proofErr w:type="spellEnd"/>
          </w:p>
        </w:tc>
        <w:tc>
          <w:tcPr>
            <w:tcW w:w="5000" w:type="dxa"/>
            <w:tcBorders>
              <w:top w:val="nil"/>
              <w:left w:val="nil"/>
              <w:bottom w:val="single" w:sz="4" w:space="0" w:color="auto"/>
              <w:right w:val="single" w:sz="4" w:space="0" w:color="auto"/>
            </w:tcBorders>
            <w:vAlign w:val="center"/>
            <w:hideMark/>
          </w:tcPr>
          <w:p w14:paraId="695B5D94" w14:textId="77777777" w:rsidR="00A6124A" w:rsidRPr="001A1561" w:rsidRDefault="00A6124A" w:rsidP="00896214">
            <w:pPr>
              <w:spacing w:before="60" w:after="60"/>
              <w:rPr>
                <w:noProof/>
              </w:rPr>
            </w:pPr>
            <w:r w:rsidRPr="001A1561">
              <w:rPr>
                <w:noProof/>
                <w:lang w:val="en-US"/>
              </w:rPr>
              <w:t>+994 23 304 21 99</w:t>
            </w:r>
          </w:p>
        </w:tc>
      </w:tr>
      <w:tr w:rsidR="00A6124A" w:rsidRPr="001A1561" w14:paraId="0CB63D6F" w14:textId="77777777" w:rsidTr="00896214">
        <w:trPr>
          <w:cantSplit/>
          <w:trHeight w:val="315"/>
          <w:jc w:val="center"/>
        </w:trPr>
        <w:tc>
          <w:tcPr>
            <w:tcW w:w="1487" w:type="dxa"/>
            <w:tcBorders>
              <w:top w:val="nil"/>
              <w:left w:val="single" w:sz="4" w:space="0" w:color="auto"/>
              <w:bottom w:val="single" w:sz="4" w:space="0" w:color="auto"/>
              <w:right w:val="single" w:sz="4" w:space="0" w:color="auto"/>
            </w:tcBorders>
            <w:shd w:val="clear" w:color="000000" w:fill="FFFFFF"/>
            <w:vAlign w:val="center"/>
            <w:hideMark/>
          </w:tcPr>
          <w:p w14:paraId="3E26641D" w14:textId="77777777" w:rsidR="00A6124A" w:rsidRPr="001A1561" w:rsidRDefault="00A6124A" w:rsidP="00896214">
            <w:pPr>
              <w:spacing w:before="60" w:after="60"/>
              <w:rPr>
                <w:noProof/>
              </w:rPr>
            </w:pPr>
            <w:r>
              <w:rPr>
                <w:color w:val="000000"/>
                <w:lang w:val="fr-FR"/>
              </w:rPr>
              <w:t>2</w:t>
            </w:r>
          </w:p>
        </w:tc>
        <w:tc>
          <w:tcPr>
            <w:tcW w:w="2943" w:type="dxa"/>
            <w:tcBorders>
              <w:top w:val="nil"/>
              <w:left w:val="nil"/>
              <w:bottom w:val="single" w:sz="4" w:space="0" w:color="auto"/>
              <w:right w:val="single" w:sz="4" w:space="0" w:color="auto"/>
            </w:tcBorders>
            <w:shd w:val="clear" w:color="000000" w:fill="FFFFFF"/>
            <w:vAlign w:val="center"/>
            <w:hideMark/>
          </w:tcPr>
          <w:p w14:paraId="61DB767D" w14:textId="77777777" w:rsidR="00A6124A" w:rsidRPr="001A1561" w:rsidRDefault="00A6124A" w:rsidP="00896214">
            <w:pPr>
              <w:spacing w:before="60" w:after="60"/>
              <w:rPr>
                <w:noProof/>
              </w:rPr>
            </w:pPr>
            <w:proofErr w:type="spellStart"/>
            <w:r>
              <w:rPr>
                <w:color w:val="000000"/>
                <w:lang w:val="fr-FR"/>
              </w:rPr>
              <w:t>Khizi</w:t>
            </w:r>
            <w:proofErr w:type="spellEnd"/>
          </w:p>
        </w:tc>
        <w:tc>
          <w:tcPr>
            <w:tcW w:w="5000" w:type="dxa"/>
            <w:tcBorders>
              <w:top w:val="nil"/>
              <w:left w:val="nil"/>
              <w:bottom w:val="single" w:sz="4" w:space="0" w:color="auto"/>
              <w:right w:val="single" w:sz="4" w:space="0" w:color="auto"/>
            </w:tcBorders>
            <w:shd w:val="clear" w:color="000000" w:fill="FFFFFF"/>
            <w:vAlign w:val="center"/>
            <w:hideMark/>
          </w:tcPr>
          <w:p w14:paraId="3B5D7DF7" w14:textId="77777777" w:rsidR="00A6124A" w:rsidRPr="001A1561" w:rsidRDefault="00A6124A" w:rsidP="00896214">
            <w:pPr>
              <w:spacing w:before="60" w:after="60"/>
              <w:rPr>
                <w:noProof/>
                <w:lang w:val="en-US"/>
              </w:rPr>
            </w:pPr>
            <w:r w:rsidRPr="001A1561">
              <w:rPr>
                <w:noProof/>
                <w:lang w:val="en-US"/>
              </w:rPr>
              <w:t>+994 23 315 00 00</w:t>
            </w:r>
          </w:p>
        </w:tc>
      </w:tr>
      <w:tr w:rsidR="00A6124A" w:rsidRPr="001A1561" w14:paraId="7A2206DF" w14:textId="77777777" w:rsidTr="00896214">
        <w:trPr>
          <w:cantSplit/>
          <w:trHeight w:val="315"/>
          <w:jc w:val="center"/>
        </w:trPr>
        <w:tc>
          <w:tcPr>
            <w:tcW w:w="1487" w:type="dxa"/>
            <w:tcBorders>
              <w:top w:val="nil"/>
              <w:left w:val="single" w:sz="4" w:space="0" w:color="auto"/>
              <w:bottom w:val="single" w:sz="4" w:space="0" w:color="auto"/>
              <w:right w:val="single" w:sz="4" w:space="0" w:color="auto"/>
            </w:tcBorders>
            <w:vAlign w:val="center"/>
            <w:hideMark/>
          </w:tcPr>
          <w:p w14:paraId="465F707D" w14:textId="77777777" w:rsidR="00A6124A" w:rsidRPr="001A1561" w:rsidRDefault="00A6124A" w:rsidP="00896214">
            <w:pPr>
              <w:spacing w:before="60" w:after="60"/>
              <w:rPr>
                <w:noProof/>
              </w:rPr>
            </w:pPr>
            <w:r>
              <w:rPr>
                <w:color w:val="000000"/>
                <w:lang w:val="fr-FR"/>
              </w:rPr>
              <w:t>3</w:t>
            </w:r>
          </w:p>
        </w:tc>
        <w:tc>
          <w:tcPr>
            <w:tcW w:w="2943" w:type="dxa"/>
            <w:tcBorders>
              <w:top w:val="nil"/>
              <w:left w:val="nil"/>
              <w:bottom w:val="single" w:sz="4" w:space="0" w:color="auto"/>
              <w:right w:val="single" w:sz="4" w:space="0" w:color="auto"/>
            </w:tcBorders>
            <w:vAlign w:val="center"/>
            <w:hideMark/>
          </w:tcPr>
          <w:p w14:paraId="566B48D8" w14:textId="77777777" w:rsidR="00A6124A" w:rsidRPr="001A1561" w:rsidRDefault="00A6124A" w:rsidP="00896214">
            <w:pPr>
              <w:spacing w:before="60" w:after="60"/>
              <w:rPr>
                <w:noProof/>
              </w:rPr>
            </w:pPr>
            <w:proofErr w:type="spellStart"/>
            <w:r>
              <w:rPr>
                <w:color w:val="000000"/>
                <w:lang w:val="fr-FR"/>
              </w:rPr>
              <w:t>Khachmaz</w:t>
            </w:r>
            <w:proofErr w:type="spellEnd"/>
          </w:p>
        </w:tc>
        <w:tc>
          <w:tcPr>
            <w:tcW w:w="5000" w:type="dxa"/>
            <w:tcBorders>
              <w:top w:val="nil"/>
              <w:left w:val="nil"/>
              <w:bottom w:val="single" w:sz="4" w:space="0" w:color="auto"/>
              <w:right w:val="single" w:sz="4" w:space="0" w:color="auto"/>
            </w:tcBorders>
            <w:vAlign w:val="center"/>
            <w:hideMark/>
          </w:tcPr>
          <w:p w14:paraId="6CD673B6" w14:textId="77777777" w:rsidR="00A6124A" w:rsidRPr="001A1561" w:rsidRDefault="00A6124A" w:rsidP="00896214">
            <w:pPr>
              <w:spacing w:before="60" w:after="60"/>
              <w:rPr>
                <w:noProof/>
              </w:rPr>
            </w:pPr>
            <w:r w:rsidRPr="001A1561">
              <w:rPr>
                <w:noProof/>
                <w:lang w:val="en-US"/>
              </w:rPr>
              <w:t>+994 23 325 21 99</w:t>
            </w:r>
          </w:p>
        </w:tc>
      </w:tr>
      <w:tr w:rsidR="00A6124A" w:rsidRPr="001A1561" w14:paraId="44478D01" w14:textId="77777777" w:rsidTr="00896214">
        <w:trPr>
          <w:cantSplit/>
          <w:trHeight w:val="315"/>
          <w:jc w:val="center"/>
        </w:trPr>
        <w:tc>
          <w:tcPr>
            <w:tcW w:w="1487" w:type="dxa"/>
            <w:tcBorders>
              <w:top w:val="nil"/>
              <w:left w:val="single" w:sz="4" w:space="0" w:color="auto"/>
              <w:bottom w:val="single" w:sz="4" w:space="0" w:color="auto"/>
              <w:right w:val="single" w:sz="4" w:space="0" w:color="auto"/>
            </w:tcBorders>
            <w:vAlign w:val="center"/>
            <w:hideMark/>
          </w:tcPr>
          <w:p w14:paraId="066E9FA9" w14:textId="77777777" w:rsidR="00A6124A" w:rsidRPr="001A1561" w:rsidRDefault="00A6124A" w:rsidP="00896214">
            <w:pPr>
              <w:spacing w:before="60" w:after="60"/>
              <w:rPr>
                <w:noProof/>
              </w:rPr>
            </w:pPr>
            <w:r>
              <w:rPr>
                <w:color w:val="000000"/>
                <w:lang w:val="fr-FR"/>
              </w:rPr>
              <w:t>4</w:t>
            </w:r>
          </w:p>
        </w:tc>
        <w:tc>
          <w:tcPr>
            <w:tcW w:w="2943" w:type="dxa"/>
            <w:tcBorders>
              <w:top w:val="nil"/>
              <w:left w:val="nil"/>
              <w:bottom w:val="single" w:sz="4" w:space="0" w:color="auto"/>
              <w:right w:val="single" w:sz="4" w:space="0" w:color="auto"/>
            </w:tcBorders>
            <w:vAlign w:val="center"/>
            <w:hideMark/>
          </w:tcPr>
          <w:p w14:paraId="5CEFD99B" w14:textId="77777777" w:rsidR="00A6124A" w:rsidRPr="001A1561" w:rsidRDefault="00A6124A" w:rsidP="00896214">
            <w:pPr>
              <w:spacing w:before="60" w:after="60"/>
              <w:rPr>
                <w:noProof/>
              </w:rPr>
            </w:pPr>
            <w:r>
              <w:rPr>
                <w:color w:val="000000"/>
                <w:lang w:val="fr-FR"/>
              </w:rPr>
              <w:t>Guba</w:t>
            </w:r>
          </w:p>
        </w:tc>
        <w:tc>
          <w:tcPr>
            <w:tcW w:w="5000" w:type="dxa"/>
            <w:tcBorders>
              <w:top w:val="nil"/>
              <w:left w:val="nil"/>
              <w:bottom w:val="single" w:sz="4" w:space="0" w:color="auto"/>
              <w:right w:val="single" w:sz="4" w:space="0" w:color="auto"/>
            </w:tcBorders>
            <w:vAlign w:val="center"/>
            <w:hideMark/>
          </w:tcPr>
          <w:p w14:paraId="787BE686" w14:textId="77777777" w:rsidR="00A6124A" w:rsidRPr="001A1561" w:rsidRDefault="00A6124A" w:rsidP="00896214">
            <w:pPr>
              <w:spacing w:before="60" w:after="60"/>
              <w:rPr>
                <w:noProof/>
              </w:rPr>
            </w:pPr>
            <w:r w:rsidRPr="001A1561">
              <w:rPr>
                <w:noProof/>
                <w:lang w:val="en-US"/>
              </w:rPr>
              <w:t>+994 23 335 21 99</w:t>
            </w:r>
          </w:p>
        </w:tc>
      </w:tr>
      <w:tr w:rsidR="00A6124A" w:rsidRPr="001A1561" w14:paraId="226FDFBD" w14:textId="77777777" w:rsidTr="00896214">
        <w:trPr>
          <w:cantSplit/>
          <w:trHeight w:val="315"/>
          <w:jc w:val="center"/>
        </w:trPr>
        <w:tc>
          <w:tcPr>
            <w:tcW w:w="1487" w:type="dxa"/>
            <w:tcBorders>
              <w:top w:val="nil"/>
              <w:left w:val="single" w:sz="4" w:space="0" w:color="auto"/>
              <w:bottom w:val="single" w:sz="4" w:space="0" w:color="auto"/>
              <w:right w:val="single" w:sz="4" w:space="0" w:color="auto"/>
            </w:tcBorders>
            <w:vAlign w:val="center"/>
            <w:hideMark/>
          </w:tcPr>
          <w:p w14:paraId="07F92F9D" w14:textId="77777777" w:rsidR="00A6124A" w:rsidRPr="001A1561" w:rsidRDefault="00A6124A" w:rsidP="00896214">
            <w:pPr>
              <w:spacing w:before="60" w:after="60"/>
              <w:rPr>
                <w:noProof/>
              </w:rPr>
            </w:pPr>
            <w:r>
              <w:rPr>
                <w:color w:val="000000"/>
                <w:lang w:val="fr-FR"/>
              </w:rPr>
              <w:t>5</w:t>
            </w:r>
          </w:p>
        </w:tc>
        <w:tc>
          <w:tcPr>
            <w:tcW w:w="2943" w:type="dxa"/>
            <w:tcBorders>
              <w:top w:val="nil"/>
              <w:left w:val="nil"/>
              <w:bottom w:val="single" w:sz="4" w:space="0" w:color="auto"/>
              <w:right w:val="single" w:sz="4" w:space="0" w:color="auto"/>
            </w:tcBorders>
            <w:vAlign w:val="center"/>
            <w:hideMark/>
          </w:tcPr>
          <w:p w14:paraId="7DA4621D" w14:textId="77777777" w:rsidR="00A6124A" w:rsidRPr="001A1561" w:rsidRDefault="00A6124A" w:rsidP="00896214">
            <w:pPr>
              <w:spacing w:before="60" w:after="60"/>
              <w:rPr>
                <w:noProof/>
              </w:rPr>
            </w:pPr>
            <w:proofErr w:type="spellStart"/>
            <w:r>
              <w:rPr>
                <w:color w:val="000000"/>
                <w:lang w:val="fr-FR"/>
              </w:rPr>
              <w:t>Shabran</w:t>
            </w:r>
            <w:proofErr w:type="spellEnd"/>
          </w:p>
        </w:tc>
        <w:tc>
          <w:tcPr>
            <w:tcW w:w="5000" w:type="dxa"/>
            <w:tcBorders>
              <w:top w:val="nil"/>
              <w:left w:val="nil"/>
              <w:bottom w:val="single" w:sz="4" w:space="0" w:color="auto"/>
              <w:right w:val="single" w:sz="4" w:space="0" w:color="auto"/>
            </w:tcBorders>
            <w:vAlign w:val="center"/>
            <w:hideMark/>
          </w:tcPr>
          <w:p w14:paraId="2654E8B3" w14:textId="77777777" w:rsidR="00A6124A" w:rsidRPr="001A1561" w:rsidRDefault="00A6124A" w:rsidP="00896214">
            <w:pPr>
              <w:spacing w:before="60" w:after="60"/>
              <w:rPr>
                <w:noProof/>
              </w:rPr>
            </w:pPr>
            <w:r w:rsidRPr="001A1561">
              <w:rPr>
                <w:noProof/>
                <w:lang w:val="en-US"/>
              </w:rPr>
              <w:t>+994 23 353 21 99</w:t>
            </w:r>
          </w:p>
        </w:tc>
      </w:tr>
      <w:tr w:rsidR="00A6124A" w:rsidRPr="001A1561" w14:paraId="56D34BE2" w14:textId="77777777" w:rsidTr="00896214">
        <w:trPr>
          <w:cantSplit/>
          <w:trHeight w:val="315"/>
          <w:jc w:val="center"/>
        </w:trPr>
        <w:tc>
          <w:tcPr>
            <w:tcW w:w="1487" w:type="dxa"/>
            <w:tcBorders>
              <w:top w:val="single" w:sz="4" w:space="0" w:color="auto"/>
              <w:left w:val="single" w:sz="4" w:space="0" w:color="auto"/>
              <w:bottom w:val="single" w:sz="4" w:space="0" w:color="auto"/>
              <w:right w:val="single" w:sz="4" w:space="0" w:color="auto"/>
            </w:tcBorders>
            <w:vAlign w:val="center"/>
            <w:hideMark/>
          </w:tcPr>
          <w:p w14:paraId="38E71ECA" w14:textId="77777777" w:rsidR="00A6124A" w:rsidRPr="001A1561" w:rsidRDefault="00A6124A" w:rsidP="00896214">
            <w:pPr>
              <w:spacing w:before="60" w:after="60"/>
              <w:rPr>
                <w:noProof/>
              </w:rPr>
            </w:pPr>
            <w:r>
              <w:rPr>
                <w:color w:val="000000"/>
                <w:lang w:val="fr-FR"/>
              </w:rPr>
              <w:t>6</w:t>
            </w:r>
          </w:p>
        </w:tc>
        <w:tc>
          <w:tcPr>
            <w:tcW w:w="2943" w:type="dxa"/>
            <w:tcBorders>
              <w:top w:val="single" w:sz="4" w:space="0" w:color="auto"/>
              <w:left w:val="nil"/>
              <w:bottom w:val="single" w:sz="4" w:space="0" w:color="auto"/>
              <w:right w:val="single" w:sz="4" w:space="0" w:color="auto"/>
            </w:tcBorders>
            <w:vAlign w:val="center"/>
            <w:hideMark/>
          </w:tcPr>
          <w:p w14:paraId="15951004" w14:textId="77777777" w:rsidR="00A6124A" w:rsidRPr="001A1561" w:rsidRDefault="00A6124A" w:rsidP="00896214">
            <w:pPr>
              <w:spacing w:before="60" w:after="60"/>
              <w:rPr>
                <w:noProof/>
              </w:rPr>
            </w:pPr>
            <w:proofErr w:type="spellStart"/>
            <w:r>
              <w:rPr>
                <w:color w:val="000000"/>
                <w:lang w:val="fr-FR"/>
              </w:rPr>
              <w:t>Gusar</w:t>
            </w:r>
            <w:proofErr w:type="spellEnd"/>
          </w:p>
        </w:tc>
        <w:tc>
          <w:tcPr>
            <w:tcW w:w="5000" w:type="dxa"/>
            <w:tcBorders>
              <w:top w:val="single" w:sz="4" w:space="0" w:color="auto"/>
              <w:left w:val="nil"/>
              <w:bottom w:val="single" w:sz="4" w:space="0" w:color="auto"/>
              <w:right w:val="single" w:sz="4" w:space="0" w:color="auto"/>
            </w:tcBorders>
            <w:vAlign w:val="center"/>
            <w:hideMark/>
          </w:tcPr>
          <w:p w14:paraId="12941AC2" w14:textId="77777777" w:rsidR="00A6124A" w:rsidRPr="001A1561" w:rsidRDefault="00A6124A" w:rsidP="00896214">
            <w:pPr>
              <w:spacing w:before="60" w:after="60"/>
              <w:rPr>
                <w:noProof/>
              </w:rPr>
            </w:pPr>
            <w:r w:rsidRPr="001A1561">
              <w:rPr>
                <w:noProof/>
                <w:lang w:val="en-US"/>
              </w:rPr>
              <w:t>+994 23 385 21 99</w:t>
            </w:r>
          </w:p>
        </w:tc>
      </w:tr>
      <w:tr w:rsidR="00A6124A" w:rsidRPr="001A1561" w14:paraId="0A30A65F" w14:textId="77777777" w:rsidTr="00896214">
        <w:trPr>
          <w:cantSplit/>
          <w:trHeight w:val="315"/>
          <w:jc w:val="center"/>
        </w:trPr>
        <w:tc>
          <w:tcPr>
            <w:tcW w:w="9430" w:type="dxa"/>
            <w:gridSpan w:val="3"/>
            <w:tcBorders>
              <w:top w:val="single" w:sz="4" w:space="0" w:color="auto"/>
              <w:left w:val="single" w:sz="4" w:space="0" w:color="auto"/>
              <w:bottom w:val="single" w:sz="4" w:space="0" w:color="auto"/>
              <w:right w:val="single" w:sz="4" w:space="0" w:color="000000"/>
            </w:tcBorders>
            <w:vAlign w:val="center"/>
          </w:tcPr>
          <w:p w14:paraId="0312FAEA" w14:textId="77777777" w:rsidR="00A6124A" w:rsidRPr="001A1561" w:rsidRDefault="00A6124A" w:rsidP="00896214">
            <w:pPr>
              <w:spacing w:before="60" w:after="60"/>
              <w:jc w:val="center"/>
              <w:rPr>
                <w:b/>
                <w:bCs/>
                <w:noProof/>
              </w:rPr>
            </w:pPr>
            <w:r>
              <w:rPr>
                <w:b/>
                <w:bCs/>
                <w:color w:val="000000"/>
                <w:lang w:val="fr-FR"/>
              </w:rPr>
              <w:t>RÉGION DE SHAKI – 24</w:t>
            </w:r>
          </w:p>
        </w:tc>
      </w:tr>
      <w:tr w:rsidR="00A6124A" w:rsidRPr="001A1561" w14:paraId="59E5975D" w14:textId="77777777" w:rsidTr="00896214">
        <w:trPr>
          <w:cantSplit/>
          <w:trHeight w:val="315"/>
          <w:jc w:val="center"/>
        </w:trPr>
        <w:tc>
          <w:tcPr>
            <w:tcW w:w="1487" w:type="dxa"/>
            <w:tcBorders>
              <w:top w:val="single" w:sz="4" w:space="0" w:color="auto"/>
              <w:left w:val="single" w:sz="4" w:space="0" w:color="auto"/>
              <w:bottom w:val="single" w:sz="4" w:space="0" w:color="auto"/>
              <w:right w:val="single" w:sz="4" w:space="0" w:color="auto"/>
            </w:tcBorders>
            <w:vAlign w:val="center"/>
            <w:hideMark/>
          </w:tcPr>
          <w:p w14:paraId="076B494F" w14:textId="77777777" w:rsidR="00A6124A" w:rsidRPr="001A1561" w:rsidRDefault="00A6124A" w:rsidP="00896214">
            <w:pPr>
              <w:spacing w:before="60" w:after="60"/>
              <w:rPr>
                <w:noProof/>
              </w:rPr>
            </w:pPr>
            <w:r>
              <w:rPr>
                <w:color w:val="000000"/>
                <w:lang w:val="fr-FR"/>
              </w:rPr>
              <w:t>1</w:t>
            </w:r>
          </w:p>
        </w:tc>
        <w:tc>
          <w:tcPr>
            <w:tcW w:w="2943" w:type="dxa"/>
            <w:tcBorders>
              <w:top w:val="single" w:sz="4" w:space="0" w:color="auto"/>
              <w:left w:val="nil"/>
              <w:bottom w:val="single" w:sz="4" w:space="0" w:color="auto"/>
              <w:right w:val="single" w:sz="4" w:space="0" w:color="auto"/>
            </w:tcBorders>
            <w:vAlign w:val="center"/>
            <w:hideMark/>
          </w:tcPr>
          <w:p w14:paraId="39E8080C" w14:textId="77777777" w:rsidR="00A6124A" w:rsidRPr="001A1561" w:rsidRDefault="00A6124A" w:rsidP="00896214">
            <w:pPr>
              <w:spacing w:before="60" w:after="60"/>
              <w:rPr>
                <w:noProof/>
              </w:rPr>
            </w:pPr>
            <w:proofErr w:type="spellStart"/>
            <w:r>
              <w:rPr>
                <w:color w:val="000000"/>
                <w:lang w:val="fr-FR"/>
              </w:rPr>
              <w:t>Gabala</w:t>
            </w:r>
            <w:proofErr w:type="spellEnd"/>
          </w:p>
        </w:tc>
        <w:tc>
          <w:tcPr>
            <w:tcW w:w="5000" w:type="dxa"/>
            <w:tcBorders>
              <w:top w:val="single" w:sz="4" w:space="0" w:color="auto"/>
              <w:left w:val="nil"/>
              <w:bottom w:val="single" w:sz="4" w:space="0" w:color="auto"/>
              <w:right w:val="single" w:sz="4" w:space="0" w:color="auto"/>
            </w:tcBorders>
            <w:vAlign w:val="center"/>
            <w:hideMark/>
          </w:tcPr>
          <w:p w14:paraId="15899353" w14:textId="77777777" w:rsidR="00A6124A" w:rsidRPr="001A1561" w:rsidRDefault="00A6124A" w:rsidP="00896214">
            <w:pPr>
              <w:spacing w:before="60" w:after="60"/>
              <w:rPr>
                <w:noProof/>
              </w:rPr>
            </w:pPr>
            <w:r w:rsidRPr="001A1561">
              <w:rPr>
                <w:noProof/>
                <w:lang w:val="en-US"/>
              </w:rPr>
              <w:t>+994 24 205 21 99</w:t>
            </w:r>
          </w:p>
        </w:tc>
      </w:tr>
      <w:tr w:rsidR="00A6124A" w:rsidRPr="001A1561" w14:paraId="02F047DF" w14:textId="77777777" w:rsidTr="00896214">
        <w:trPr>
          <w:cantSplit/>
          <w:trHeight w:val="315"/>
          <w:jc w:val="center"/>
        </w:trPr>
        <w:tc>
          <w:tcPr>
            <w:tcW w:w="1487" w:type="dxa"/>
            <w:tcBorders>
              <w:top w:val="nil"/>
              <w:left w:val="single" w:sz="4" w:space="0" w:color="auto"/>
              <w:bottom w:val="single" w:sz="4" w:space="0" w:color="auto"/>
              <w:right w:val="single" w:sz="4" w:space="0" w:color="auto"/>
            </w:tcBorders>
            <w:vAlign w:val="center"/>
            <w:hideMark/>
          </w:tcPr>
          <w:p w14:paraId="57ECBE2C" w14:textId="77777777" w:rsidR="00A6124A" w:rsidRPr="001A1561" w:rsidRDefault="00A6124A" w:rsidP="00896214">
            <w:pPr>
              <w:spacing w:before="60" w:after="60"/>
              <w:rPr>
                <w:noProof/>
              </w:rPr>
            </w:pPr>
            <w:r>
              <w:rPr>
                <w:color w:val="000000"/>
                <w:lang w:val="fr-FR"/>
              </w:rPr>
              <w:t>2</w:t>
            </w:r>
          </w:p>
        </w:tc>
        <w:tc>
          <w:tcPr>
            <w:tcW w:w="2943" w:type="dxa"/>
            <w:tcBorders>
              <w:top w:val="nil"/>
              <w:left w:val="nil"/>
              <w:bottom w:val="single" w:sz="4" w:space="0" w:color="auto"/>
              <w:right w:val="single" w:sz="4" w:space="0" w:color="auto"/>
            </w:tcBorders>
            <w:vAlign w:val="center"/>
            <w:hideMark/>
          </w:tcPr>
          <w:p w14:paraId="304893B3" w14:textId="77777777" w:rsidR="00A6124A" w:rsidRPr="001A1561" w:rsidRDefault="00A6124A" w:rsidP="00896214">
            <w:pPr>
              <w:spacing w:before="60" w:after="60"/>
              <w:rPr>
                <w:noProof/>
              </w:rPr>
            </w:pPr>
            <w:r>
              <w:rPr>
                <w:color w:val="000000"/>
                <w:lang w:val="fr-FR"/>
              </w:rPr>
              <w:t>Oghuz</w:t>
            </w:r>
          </w:p>
        </w:tc>
        <w:tc>
          <w:tcPr>
            <w:tcW w:w="5000" w:type="dxa"/>
            <w:tcBorders>
              <w:top w:val="nil"/>
              <w:left w:val="nil"/>
              <w:bottom w:val="single" w:sz="4" w:space="0" w:color="auto"/>
              <w:right w:val="single" w:sz="4" w:space="0" w:color="auto"/>
            </w:tcBorders>
            <w:vAlign w:val="center"/>
            <w:hideMark/>
          </w:tcPr>
          <w:p w14:paraId="6B56FB36" w14:textId="77777777" w:rsidR="00A6124A" w:rsidRPr="001A1561" w:rsidRDefault="00A6124A" w:rsidP="00896214">
            <w:pPr>
              <w:spacing w:before="60" w:after="60"/>
              <w:rPr>
                <w:noProof/>
              </w:rPr>
            </w:pPr>
            <w:r w:rsidRPr="001A1561">
              <w:rPr>
                <w:noProof/>
                <w:lang w:val="en-US"/>
              </w:rPr>
              <w:t>+994 24 215 12 99</w:t>
            </w:r>
          </w:p>
        </w:tc>
      </w:tr>
      <w:tr w:rsidR="00A6124A" w:rsidRPr="001A1561" w14:paraId="09C72DD0" w14:textId="77777777" w:rsidTr="00896214">
        <w:trPr>
          <w:cantSplit/>
          <w:trHeight w:val="315"/>
          <w:jc w:val="center"/>
        </w:trPr>
        <w:tc>
          <w:tcPr>
            <w:tcW w:w="1487" w:type="dxa"/>
            <w:tcBorders>
              <w:top w:val="nil"/>
              <w:left w:val="single" w:sz="4" w:space="0" w:color="auto"/>
              <w:bottom w:val="single" w:sz="4" w:space="0" w:color="auto"/>
              <w:right w:val="single" w:sz="4" w:space="0" w:color="auto"/>
            </w:tcBorders>
            <w:vAlign w:val="center"/>
            <w:hideMark/>
          </w:tcPr>
          <w:p w14:paraId="5701F639" w14:textId="77777777" w:rsidR="00A6124A" w:rsidRPr="001A1561" w:rsidRDefault="00A6124A" w:rsidP="00896214">
            <w:pPr>
              <w:spacing w:before="60" w:after="60"/>
              <w:rPr>
                <w:noProof/>
              </w:rPr>
            </w:pPr>
            <w:r>
              <w:rPr>
                <w:color w:val="000000"/>
                <w:lang w:val="fr-FR"/>
              </w:rPr>
              <w:t>3</w:t>
            </w:r>
          </w:p>
        </w:tc>
        <w:tc>
          <w:tcPr>
            <w:tcW w:w="2943" w:type="dxa"/>
            <w:tcBorders>
              <w:top w:val="nil"/>
              <w:left w:val="nil"/>
              <w:bottom w:val="single" w:sz="4" w:space="0" w:color="auto"/>
              <w:right w:val="single" w:sz="4" w:space="0" w:color="auto"/>
            </w:tcBorders>
            <w:vAlign w:val="center"/>
            <w:hideMark/>
          </w:tcPr>
          <w:p w14:paraId="014FDC1A" w14:textId="77777777" w:rsidR="00A6124A" w:rsidRPr="001A1561" w:rsidRDefault="00A6124A" w:rsidP="00896214">
            <w:pPr>
              <w:spacing w:before="60" w:after="60"/>
              <w:rPr>
                <w:noProof/>
              </w:rPr>
            </w:pPr>
            <w:proofErr w:type="spellStart"/>
            <w:r>
              <w:rPr>
                <w:color w:val="000000"/>
                <w:lang w:val="fr-FR"/>
              </w:rPr>
              <w:t>Zagatala</w:t>
            </w:r>
            <w:proofErr w:type="spellEnd"/>
          </w:p>
        </w:tc>
        <w:tc>
          <w:tcPr>
            <w:tcW w:w="5000" w:type="dxa"/>
            <w:tcBorders>
              <w:top w:val="nil"/>
              <w:left w:val="nil"/>
              <w:bottom w:val="single" w:sz="4" w:space="0" w:color="auto"/>
              <w:right w:val="single" w:sz="4" w:space="0" w:color="auto"/>
            </w:tcBorders>
            <w:vAlign w:val="center"/>
            <w:hideMark/>
          </w:tcPr>
          <w:p w14:paraId="6FBB916E" w14:textId="77777777" w:rsidR="00A6124A" w:rsidRPr="001A1561" w:rsidRDefault="00A6124A" w:rsidP="00896214">
            <w:pPr>
              <w:spacing w:before="60" w:after="60"/>
              <w:rPr>
                <w:noProof/>
              </w:rPr>
            </w:pPr>
            <w:r w:rsidRPr="001A1561">
              <w:rPr>
                <w:noProof/>
                <w:lang w:val="en-US"/>
              </w:rPr>
              <w:t>+994 24 225 21 99</w:t>
            </w:r>
          </w:p>
        </w:tc>
      </w:tr>
      <w:tr w:rsidR="00A6124A" w:rsidRPr="001A1561" w14:paraId="01E5884C" w14:textId="77777777" w:rsidTr="00896214">
        <w:trPr>
          <w:cantSplit/>
          <w:trHeight w:val="315"/>
          <w:jc w:val="center"/>
        </w:trPr>
        <w:tc>
          <w:tcPr>
            <w:tcW w:w="1487" w:type="dxa"/>
            <w:tcBorders>
              <w:top w:val="nil"/>
              <w:left w:val="single" w:sz="4" w:space="0" w:color="auto"/>
              <w:bottom w:val="single" w:sz="4" w:space="0" w:color="auto"/>
              <w:right w:val="single" w:sz="4" w:space="0" w:color="auto"/>
            </w:tcBorders>
            <w:vAlign w:val="center"/>
            <w:hideMark/>
          </w:tcPr>
          <w:p w14:paraId="39354587" w14:textId="77777777" w:rsidR="00A6124A" w:rsidRPr="001A1561" w:rsidRDefault="00A6124A" w:rsidP="00896214">
            <w:pPr>
              <w:spacing w:before="60" w:after="60"/>
              <w:rPr>
                <w:noProof/>
              </w:rPr>
            </w:pPr>
            <w:r>
              <w:rPr>
                <w:color w:val="000000"/>
                <w:lang w:val="fr-FR"/>
              </w:rPr>
              <w:t>4</w:t>
            </w:r>
          </w:p>
        </w:tc>
        <w:tc>
          <w:tcPr>
            <w:tcW w:w="2943" w:type="dxa"/>
            <w:tcBorders>
              <w:top w:val="nil"/>
              <w:left w:val="nil"/>
              <w:bottom w:val="single" w:sz="4" w:space="0" w:color="auto"/>
              <w:right w:val="single" w:sz="4" w:space="0" w:color="auto"/>
            </w:tcBorders>
            <w:vAlign w:val="center"/>
            <w:hideMark/>
          </w:tcPr>
          <w:p w14:paraId="4BB91207" w14:textId="77777777" w:rsidR="00A6124A" w:rsidRPr="001A1561" w:rsidRDefault="00A6124A" w:rsidP="00896214">
            <w:pPr>
              <w:spacing w:before="60" w:after="60"/>
              <w:rPr>
                <w:noProof/>
              </w:rPr>
            </w:pPr>
            <w:r>
              <w:rPr>
                <w:color w:val="000000"/>
                <w:lang w:val="fr-FR"/>
              </w:rPr>
              <w:t>Shaki</w:t>
            </w:r>
          </w:p>
        </w:tc>
        <w:tc>
          <w:tcPr>
            <w:tcW w:w="5000" w:type="dxa"/>
            <w:tcBorders>
              <w:top w:val="nil"/>
              <w:left w:val="nil"/>
              <w:bottom w:val="single" w:sz="4" w:space="0" w:color="auto"/>
              <w:right w:val="single" w:sz="4" w:space="0" w:color="auto"/>
            </w:tcBorders>
            <w:vAlign w:val="center"/>
            <w:hideMark/>
          </w:tcPr>
          <w:p w14:paraId="15F5630C" w14:textId="77777777" w:rsidR="00A6124A" w:rsidRPr="001A1561" w:rsidRDefault="00A6124A" w:rsidP="00896214">
            <w:pPr>
              <w:spacing w:before="60" w:after="60"/>
              <w:rPr>
                <w:noProof/>
              </w:rPr>
            </w:pPr>
            <w:r w:rsidRPr="001A1561">
              <w:rPr>
                <w:noProof/>
                <w:lang w:val="en-US"/>
              </w:rPr>
              <w:t>+994 24 244 21 99</w:t>
            </w:r>
          </w:p>
        </w:tc>
      </w:tr>
      <w:tr w:rsidR="00A6124A" w:rsidRPr="001A1561" w14:paraId="6110EAAE" w14:textId="77777777" w:rsidTr="00896214">
        <w:trPr>
          <w:cantSplit/>
          <w:trHeight w:val="315"/>
          <w:jc w:val="center"/>
        </w:trPr>
        <w:tc>
          <w:tcPr>
            <w:tcW w:w="1487" w:type="dxa"/>
            <w:tcBorders>
              <w:top w:val="nil"/>
              <w:left w:val="single" w:sz="4" w:space="0" w:color="auto"/>
              <w:bottom w:val="single" w:sz="4" w:space="0" w:color="auto"/>
              <w:right w:val="single" w:sz="4" w:space="0" w:color="auto"/>
            </w:tcBorders>
            <w:vAlign w:val="center"/>
            <w:hideMark/>
          </w:tcPr>
          <w:p w14:paraId="5DAA8348" w14:textId="77777777" w:rsidR="00A6124A" w:rsidRPr="001A1561" w:rsidRDefault="00A6124A" w:rsidP="00896214">
            <w:pPr>
              <w:spacing w:before="60" w:after="60"/>
              <w:rPr>
                <w:noProof/>
              </w:rPr>
            </w:pPr>
            <w:r>
              <w:rPr>
                <w:color w:val="000000"/>
                <w:lang w:val="fr-FR"/>
              </w:rPr>
              <w:t>6</w:t>
            </w:r>
          </w:p>
        </w:tc>
        <w:tc>
          <w:tcPr>
            <w:tcW w:w="2943" w:type="dxa"/>
            <w:tcBorders>
              <w:top w:val="nil"/>
              <w:left w:val="nil"/>
              <w:bottom w:val="single" w:sz="4" w:space="0" w:color="auto"/>
              <w:right w:val="single" w:sz="4" w:space="0" w:color="auto"/>
            </w:tcBorders>
            <w:vAlign w:val="center"/>
            <w:hideMark/>
          </w:tcPr>
          <w:p w14:paraId="717B396C" w14:textId="77777777" w:rsidR="00A6124A" w:rsidRPr="001A1561" w:rsidRDefault="00A6124A" w:rsidP="00896214">
            <w:pPr>
              <w:spacing w:before="60" w:after="60"/>
              <w:rPr>
                <w:noProof/>
              </w:rPr>
            </w:pPr>
            <w:r>
              <w:rPr>
                <w:color w:val="000000"/>
                <w:lang w:val="fr-FR"/>
              </w:rPr>
              <w:t>Gakh</w:t>
            </w:r>
          </w:p>
        </w:tc>
        <w:tc>
          <w:tcPr>
            <w:tcW w:w="5000" w:type="dxa"/>
            <w:tcBorders>
              <w:top w:val="nil"/>
              <w:left w:val="nil"/>
              <w:bottom w:val="single" w:sz="4" w:space="0" w:color="auto"/>
              <w:right w:val="single" w:sz="4" w:space="0" w:color="auto"/>
            </w:tcBorders>
            <w:vAlign w:val="center"/>
            <w:hideMark/>
          </w:tcPr>
          <w:p w14:paraId="1F56D408" w14:textId="77777777" w:rsidR="00A6124A" w:rsidRPr="001A1561" w:rsidRDefault="00A6124A" w:rsidP="00896214">
            <w:pPr>
              <w:spacing w:before="60" w:after="60"/>
              <w:rPr>
                <w:noProof/>
              </w:rPr>
            </w:pPr>
            <w:r w:rsidRPr="001A1561">
              <w:rPr>
                <w:noProof/>
                <w:lang w:val="en-US"/>
              </w:rPr>
              <w:t>+994 24 255 21 99</w:t>
            </w:r>
          </w:p>
        </w:tc>
      </w:tr>
      <w:tr w:rsidR="00A6124A" w:rsidRPr="001A1561" w14:paraId="7534742E" w14:textId="77777777" w:rsidTr="00896214">
        <w:trPr>
          <w:cantSplit/>
          <w:trHeight w:val="315"/>
          <w:jc w:val="center"/>
        </w:trPr>
        <w:tc>
          <w:tcPr>
            <w:tcW w:w="1487" w:type="dxa"/>
            <w:tcBorders>
              <w:top w:val="nil"/>
              <w:left w:val="single" w:sz="4" w:space="0" w:color="auto"/>
              <w:bottom w:val="single" w:sz="4" w:space="0" w:color="auto"/>
              <w:right w:val="single" w:sz="4" w:space="0" w:color="auto"/>
            </w:tcBorders>
            <w:vAlign w:val="center"/>
            <w:hideMark/>
          </w:tcPr>
          <w:p w14:paraId="610802C1" w14:textId="77777777" w:rsidR="00A6124A" w:rsidRPr="001A1561" w:rsidRDefault="00A6124A" w:rsidP="00896214">
            <w:pPr>
              <w:spacing w:before="60" w:after="60"/>
              <w:rPr>
                <w:noProof/>
              </w:rPr>
            </w:pPr>
            <w:r>
              <w:rPr>
                <w:color w:val="000000"/>
                <w:lang w:val="fr-FR"/>
              </w:rPr>
              <w:t>5</w:t>
            </w:r>
          </w:p>
        </w:tc>
        <w:tc>
          <w:tcPr>
            <w:tcW w:w="2943" w:type="dxa"/>
            <w:tcBorders>
              <w:top w:val="nil"/>
              <w:left w:val="nil"/>
              <w:bottom w:val="single" w:sz="4" w:space="0" w:color="auto"/>
              <w:right w:val="single" w:sz="4" w:space="0" w:color="auto"/>
            </w:tcBorders>
            <w:vAlign w:val="center"/>
            <w:hideMark/>
          </w:tcPr>
          <w:p w14:paraId="0B5E9563" w14:textId="77777777" w:rsidR="00A6124A" w:rsidRPr="001A1561" w:rsidRDefault="00A6124A" w:rsidP="00896214">
            <w:pPr>
              <w:spacing w:before="60" w:after="60"/>
              <w:rPr>
                <w:noProof/>
              </w:rPr>
            </w:pPr>
            <w:proofErr w:type="spellStart"/>
            <w:r>
              <w:rPr>
                <w:color w:val="000000"/>
                <w:lang w:val="fr-FR"/>
              </w:rPr>
              <w:t>Mingachevir</w:t>
            </w:r>
            <w:proofErr w:type="spellEnd"/>
          </w:p>
        </w:tc>
        <w:tc>
          <w:tcPr>
            <w:tcW w:w="5000" w:type="dxa"/>
            <w:tcBorders>
              <w:top w:val="nil"/>
              <w:left w:val="nil"/>
              <w:bottom w:val="single" w:sz="4" w:space="0" w:color="auto"/>
              <w:right w:val="single" w:sz="4" w:space="0" w:color="auto"/>
            </w:tcBorders>
            <w:vAlign w:val="center"/>
            <w:hideMark/>
          </w:tcPr>
          <w:p w14:paraId="4695A053" w14:textId="77777777" w:rsidR="00A6124A" w:rsidRPr="001A1561" w:rsidRDefault="00A6124A" w:rsidP="00896214">
            <w:pPr>
              <w:spacing w:before="60" w:after="60"/>
              <w:rPr>
                <w:noProof/>
              </w:rPr>
            </w:pPr>
            <w:r w:rsidRPr="001A1561">
              <w:rPr>
                <w:noProof/>
                <w:lang w:val="en-US"/>
              </w:rPr>
              <w:t>+994 24 274 21 99</w:t>
            </w:r>
          </w:p>
        </w:tc>
      </w:tr>
      <w:tr w:rsidR="00A6124A" w:rsidRPr="001A1561" w14:paraId="578626E6" w14:textId="77777777" w:rsidTr="00896214">
        <w:trPr>
          <w:cantSplit/>
          <w:trHeight w:val="315"/>
          <w:jc w:val="center"/>
        </w:trPr>
        <w:tc>
          <w:tcPr>
            <w:tcW w:w="1487" w:type="dxa"/>
            <w:tcBorders>
              <w:top w:val="nil"/>
              <w:left w:val="single" w:sz="4" w:space="0" w:color="auto"/>
              <w:bottom w:val="single" w:sz="4" w:space="0" w:color="auto"/>
              <w:right w:val="single" w:sz="4" w:space="0" w:color="auto"/>
            </w:tcBorders>
            <w:vAlign w:val="center"/>
            <w:hideMark/>
          </w:tcPr>
          <w:p w14:paraId="7859F55B" w14:textId="77777777" w:rsidR="00A6124A" w:rsidRPr="001A1561" w:rsidRDefault="00A6124A" w:rsidP="00896214">
            <w:pPr>
              <w:spacing w:before="60" w:after="60"/>
              <w:rPr>
                <w:noProof/>
              </w:rPr>
            </w:pPr>
            <w:r>
              <w:rPr>
                <w:color w:val="000000"/>
                <w:lang w:val="fr-FR"/>
              </w:rPr>
              <w:t>7</w:t>
            </w:r>
          </w:p>
        </w:tc>
        <w:tc>
          <w:tcPr>
            <w:tcW w:w="2943" w:type="dxa"/>
            <w:tcBorders>
              <w:top w:val="nil"/>
              <w:left w:val="nil"/>
              <w:bottom w:val="single" w:sz="4" w:space="0" w:color="auto"/>
              <w:right w:val="single" w:sz="4" w:space="0" w:color="auto"/>
            </w:tcBorders>
            <w:vAlign w:val="center"/>
            <w:hideMark/>
          </w:tcPr>
          <w:p w14:paraId="2E268C96" w14:textId="77777777" w:rsidR="00A6124A" w:rsidRPr="001A1561" w:rsidRDefault="00A6124A" w:rsidP="00896214">
            <w:pPr>
              <w:spacing w:before="60" w:after="60"/>
              <w:rPr>
                <w:noProof/>
              </w:rPr>
            </w:pPr>
            <w:proofErr w:type="spellStart"/>
            <w:r>
              <w:rPr>
                <w:color w:val="000000"/>
                <w:lang w:val="fr-FR"/>
              </w:rPr>
              <w:t>Balakan</w:t>
            </w:r>
            <w:proofErr w:type="spellEnd"/>
          </w:p>
        </w:tc>
        <w:tc>
          <w:tcPr>
            <w:tcW w:w="5000" w:type="dxa"/>
            <w:tcBorders>
              <w:top w:val="nil"/>
              <w:left w:val="nil"/>
              <w:bottom w:val="single" w:sz="4" w:space="0" w:color="auto"/>
              <w:right w:val="single" w:sz="4" w:space="0" w:color="auto"/>
            </w:tcBorders>
            <w:vAlign w:val="center"/>
            <w:hideMark/>
          </w:tcPr>
          <w:p w14:paraId="17EC18F5" w14:textId="77777777" w:rsidR="00A6124A" w:rsidRPr="001A1561" w:rsidRDefault="00A6124A" w:rsidP="00896214">
            <w:pPr>
              <w:spacing w:before="60" w:after="60"/>
              <w:rPr>
                <w:noProof/>
              </w:rPr>
            </w:pPr>
            <w:r w:rsidRPr="001A1561">
              <w:rPr>
                <w:noProof/>
                <w:lang w:val="en-US"/>
              </w:rPr>
              <w:t>+994 24 295 21 99</w:t>
            </w:r>
          </w:p>
        </w:tc>
      </w:tr>
    </w:tbl>
    <w:p w14:paraId="508F32B9" w14:textId="77777777" w:rsidR="00A6124A" w:rsidRPr="001A1561" w:rsidRDefault="00A6124A" w:rsidP="00A6124A">
      <w:pPr>
        <w:tabs>
          <w:tab w:val="clear" w:pos="567"/>
          <w:tab w:val="clear" w:pos="1276"/>
          <w:tab w:val="clear" w:pos="1843"/>
          <w:tab w:val="clear" w:pos="5387"/>
          <w:tab w:val="clear" w:pos="5954"/>
          <w:tab w:val="left" w:pos="794"/>
          <w:tab w:val="left" w:pos="1191"/>
          <w:tab w:val="left" w:pos="1588"/>
          <w:tab w:val="left" w:pos="1985"/>
        </w:tabs>
        <w:spacing w:before="160" w:line="280" w:lineRule="exact"/>
        <w:rPr>
          <w:rFonts w:cs="Calibri"/>
          <w:sz w:val="22"/>
          <w:szCs w:val="22"/>
          <w:lang w:val="en-US"/>
        </w:rPr>
      </w:pPr>
      <w:r w:rsidRPr="001A1561">
        <w:rPr>
          <w:rFonts w:cs="Calibri"/>
          <w:sz w:val="22"/>
          <w:szCs w:val="22"/>
          <w:lang w:val="en-US"/>
        </w:rPr>
        <w:br w:type="page"/>
      </w:r>
    </w:p>
    <w:tbl>
      <w:tblPr>
        <w:tblW w:w="9440" w:type="dxa"/>
        <w:jc w:val="center"/>
        <w:tblLayout w:type="fixed"/>
        <w:tblLook w:val="04A0" w:firstRow="1" w:lastRow="0" w:firstColumn="1" w:lastColumn="0" w:noHBand="0" w:noVBand="1"/>
      </w:tblPr>
      <w:tblGrid>
        <w:gridCol w:w="10"/>
        <w:gridCol w:w="1487"/>
        <w:gridCol w:w="2943"/>
        <w:gridCol w:w="5000"/>
      </w:tblGrid>
      <w:tr w:rsidR="00A6124A" w:rsidRPr="001A1561" w14:paraId="48B37BF7" w14:textId="77777777" w:rsidTr="00896214">
        <w:trPr>
          <w:gridBefore w:val="1"/>
          <w:wBefore w:w="10" w:type="dxa"/>
          <w:cantSplit/>
          <w:trHeight w:val="315"/>
          <w:jc w:val="center"/>
        </w:trPr>
        <w:tc>
          <w:tcPr>
            <w:tcW w:w="9430" w:type="dxa"/>
            <w:gridSpan w:val="3"/>
            <w:tcBorders>
              <w:top w:val="single" w:sz="4" w:space="0" w:color="auto"/>
              <w:left w:val="single" w:sz="4" w:space="0" w:color="auto"/>
              <w:bottom w:val="single" w:sz="4" w:space="0" w:color="auto"/>
              <w:right w:val="single" w:sz="4" w:space="0" w:color="000000"/>
            </w:tcBorders>
            <w:vAlign w:val="center"/>
            <w:hideMark/>
          </w:tcPr>
          <w:p w14:paraId="2099D600" w14:textId="77777777" w:rsidR="00A6124A" w:rsidRPr="001A1561" w:rsidRDefault="00A6124A" w:rsidP="00896214">
            <w:pPr>
              <w:spacing w:before="60" w:after="60"/>
              <w:jc w:val="center"/>
              <w:rPr>
                <w:b/>
                <w:bCs/>
                <w:noProof/>
              </w:rPr>
            </w:pPr>
            <w:r>
              <w:rPr>
                <w:b/>
                <w:bCs/>
                <w:color w:val="000000"/>
                <w:lang w:val="fr-FR"/>
              </w:rPr>
              <w:lastRenderedPageBreak/>
              <w:t>RÉGION DE LANKARAN – 25</w:t>
            </w:r>
          </w:p>
        </w:tc>
      </w:tr>
      <w:tr w:rsidR="00A6124A" w:rsidRPr="001A1561" w14:paraId="29B1D0F6" w14:textId="77777777" w:rsidTr="00896214">
        <w:trPr>
          <w:gridBefore w:val="1"/>
          <w:wBefore w:w="10" w:type="dxa"/>
          <w:cantSplit/>
          <w:trHeight w:val="315"/>
          <w:jc w:val="center"/>
        </w:trPr>
        <w:tc>
          <w:tcPr>
            <w:tcW w:w="1487" w:type="dxa"/>
            <w:tcBorders>
              <w:top w:val="nil"/>
              <w:left w:val="single" w:sz="4" w:space="0" w:color="auto"/>
              <w:bottom w:val="single" w:sz="4" w:space="0" w:color="auto"/>
              <w:right w:val="single" w:sz="4" w:space="0" w:color="auto"/>
            </w:tcBorders>
            <w:vAlign w:val="center"/>
            <w:hideMark/>
          </w:tcPr>
          <w:p w14:paraId="28A794E3" w14:textId="77777777" w:rsidR="00A6124A" w:rsidRPr="001A1561" w:rsidRDefault="00A6124A" w:rsidP="00896214">
            <w:pPr>
              <w:spacing w:before="60" w:after="60"/>
              <w:rPr>
                <w:noProof/>
              </w:rPr>
            </w:pPr>
            <w:r>
              <w:rPr>
                <w:color w:val="000000"/>
                <w:lang w:val="fr-FR"/>
              </w:rPr>
              <w:t>1</w:t>
            </w:r>
          </w:p>
        </w:tc>
        <w:tc>
          <w:tcPr>
            <w:tcW w:w="2943" w:type="dxa"/>
            <w:tcBorders>
              <w:top w:val="nil"/>
              <w:left w:val="nil"/>
              <w:bottom w:val="single" w:sz="4" w:space="0" w:color="auto"/>
              <w:right w:val="single" w:sz="4" w:space="0" w:color="auto"/>
            </w:tcBorders>
            <w:vAlign w:val="center"/>
            <w:hideMark/>
          </w:tcPr>
          <w:p w14:paraId="4007A05B" w14:textId="77777777" w:rsidR="00A6124A" w:rsidRPr="001A1561" w:rsidRDefault="00A6124A" w:rsidP="00896214">
            <w:pPr>
              <w:keepNext/>
              <w:spacing w:before="60" w:after="60"/>
              <w:rPr>
                <w:noProof/>
              </w:rPr>
            </w:pPr>
            <w:proofErr w:type="spellStart"/>
            <w:r>
              <w:rPr>
                <w:color w:val="000000"/>
                <w:lang w:val="fr-FR"/>
              </w:rPr>
              <w:t>Yardimli</w:t>
            </w:r>
            <w:proofErr w:type="spellEnd"/>
          </w:p>
        </w:tc>
        <w:tc>
          <w:tcPr>
            <w:tcW w:w="5000" w:type="dxa"/>
            <w:tcBorders>
              <w:top w:val="nil"/>
              <w:left w:val="nil"/>
              <w:bottom w:val="single" w:sz="4" w:space="0" w:color="auto"/>
              <w:right w:val="single" w:sz="4" w:space="0" w:color="auto"/>
            </w:tcBorders>
            <w:vAlign w:val="center"/>
            <w:hideMark/>
          </w:tcPr>
          <w:p w14:paraId="7F9F9F5E" w14:textId="77777777" w:rsidR="00A6124A" w:rsidRPr="001A1561" w:rsidRDefault="00A6124A" w:rsidP="00896214">
            <w:pPr>
              <w:spacing w:before="60" w:after="60"/>
              <w:rPr>
                <w:noProof/>
              </w:rPr>
            </w:pPr>
            <w:r w:rsidRPr="001A1561">
              <w:rPr>
                <w:noProof/>
                <w:lang w:val="en-US"/>
              </w:rPr>
              <w:t>+994 25 206 21 99</w:t>
            </w:r>
          </w:p>
        </w:tc>
      </w:tr>
      <w:tr w:rsidR="00A6124A" w:rsidRPr="001A1561" w14:paraId="1E280E0D" w14:textId="77777777" w:rsidTr="00896214">
        <w:trPr>
          <w:gridBefore w:val="1"/>
          <w:wBefore w:w="10" w:type="dxa"/>
          <w:cantSplit/>
          <w:trHeight w:val="315"/>
          <w:jc w:val="center"/>
        </w:trPr>
        <w:tc>
          <w:tcPr>
            <w:tcW w:w="1487" w:type="dxa"/>
            <w:tcBorders>
              <w:top w:val="nil"/>
              <w:left w:val="single" w:sz="4" w:space="0" w:color="auto"/>
              <w:bottom w:val="single" w:sz="4" w:space="0" w:color="auto"/>
              <w:right w:val="single" w:sz="4" w:space="0" w:color="auto"/>
            </w:tcBorders>
            <w:vAlign w:val="center"/>
            <w:hideMark/>
          </w:tcPr>
          <w:p w14:paraId="25AA31EE" w14:textId="77777777" w:rsidR="00A6124A" w:rsidRPr="001A1561" w:rsidRDefault="00A6124A" w:rsidP="00896214">
            <w:pPr>
              <w:spacing w:before="60" w:after="60"/>
              <w:rPr>
                <w:noProof/>
              </w:rPr>
            </w:pPr>
            <w:r>
              <w:rPr>
                <w:color w:val="000000"/>
                <w:lang w:val="fr-FR"/>
              </w:rPr>
              <w:t>2</w:t>
            </w:r>
          </w:p>
        </w:tc>
        <w:tc>
          <w:tcPr>
            <w:tcW w:w="2943" w:type="dxa"/>
            <w:tcBorders>
              <w:top w:val="nil"/>
              <w:left w:val="nil"/>
              <w:bottom w:val="single" w:sz="4" w:space="0" w:color="auto"/>
              <w:right w:val="single" w:sz="4" w:space="0" w:color="auto"/>
            </w:tcBorders>
            <w:vAlign w:val="center"/>
            <w:hideMark/>
          </w:tcPr>
          <w:p w14:paraId="0D4A32A8" w14:textId="77777777" w:rsidR="00A6124A" w:rsidRPr="001A1561" w:rsidRDefault="00A6124A" w:rsidP="00896214">
            <w:pPr>
              <w:keepNext/>
              <w:spacing w:before="60" w:after="60"/>
              <w:rPr>
                <w:noProof/>
              </w:rPr>
            </w:pPr>
            <w:r>
              <w:rPr>
                <w:color w:val="000000"/>
                <w:lang w:val="fr-FR"/>
              </w:rPr>
              <w:t>Masalli</w:t>
            </w:r>
          </w:p>
        </w:tc>
        <w:tc>
          <w:tcPr>
            <w:tcW w:w="5000" w:type="dxa"/>
            <w:tcBorders>
              <w:top w:val="nil"/>
              <w:left w:val="nil"/>
              <w:bottom w:val="single" w:sz="4" w:space="0" w:color="auto"/>
              <w:right w:val="single" w:sz="4" w:space="0" w:color="auto"/>
            </w:tcBorders>
            <w:vAlign w:val="center"/>
            <w:hideMark/>
          </w:tcPr>
          <w:p w14:paraId="72861D89" w14:textId="77777777" w:rsidR="00A6124A" w:rsidRPr="001A1561" w:rsidRDefault="00A6124A" w:rsidP="00896214">
            <w:pPr>
              <w:spacing w:before="60" w:after="60"/>
              <w:rPr>
                <w:noProof/>
              </w:rPr>
            </w:pPr>
            <w:r w:rsidRPr="001A1561">
              <w:rPr>
                <w:noProof/>
                <w:lang w:val="en-US"/>
              </w:rPr>
              <w:t>+994 25 215 21 99</w:t>
            </w:r>
          </w:p>
        </w:tc>
      </w:tr>
      <w:tr w:rsidR="00A6124A" w:rsidRPr="001A1561" w14:paraId="4EFDA098" w14:textId="77777777" w:rsidTr="00896214">
        <w:trPr>
          <w:gridBefore w:val="1"/>
          <w:wBefore w:w="10" w:type="dxa"/>
          <w:cantSplit/>
          <w:trHeight w:val="315"/>
          <w:jc w:val="center"/>
        </w:trPr>
        <w:tc>
          <w:tcPr>
            <w:tcW w:w="1487" w:type="dxa"/>
            <w:tcBorders>
              <w:top w:val="nil"/>
              <w:left w:val="single" w:sz="4" w:space="0" w:color="auto"/>
              <w:bottom w:val="single" w:sz="4" w:space="0" w:color="auto"/>
              <w:right w:val="single" w:sz="4" w:space="0" w:color="auto"/>
            </w:tcBorders>
            <w:vAlign w:val="center"/>
            <w:hideMark/>
          </w:tcPr>
          <w:p w14:paraId="01AFD72D" w14:textId="77777777" w:rsidR="00A6124A" w:rsidRPr="001A1561" w:rsidRDefault="00A6124A" w:rsidP="00896214">
            <w:pPr>
              <w:spacing w:before="60" w:after="60"/>
              <w:rPr>
                <w:noProof/>
              </w:rPr>
            </w:pPr>
            <w:r>
              <w:rPr>
                <w:color w:val="000000"/>
                <w:lang w:val="fr-FR"/>
              </w:rPr>
              <w:t>3</w:t>
            </w:r>
          </w:p>
        </w:tc>
        <w:tc>
          <w:tcPr>
            <w:tcW w:w="2943" w:type="dxa"/>
            <w:tcBorders>
              <w:top w:val="nil"/>
              <w:left w:val="nil"/>
              <w:bottom w:val="single" w:sz="4" w:space="0" w:color="auto"/>
              <w:right w:val="single" w:sz="4" w:space="0" w:color="auto"/>
            </w:tcBorders>
            <w:vAlign w:val="center"/>
            <w:hideMark/>
          </w:tcPr>
          <w:p w14:paraId="51DE93A4" w14:textId="77777777" w:rsidR="00A6124A" w:rsidRPr="001A1561" w:rsidRDefault="00A6124A" w:rsidP="00896214">
            <w:pPr>
              <w:keepNext/>
              <w:spacing w:before="60" w:after="60"/>
              <w:rPr>
                <w:noProof/>
              </w:rPr>
            </w:pPr>
            <w:r>
              <w:rPr>
                <w:color w:val="000000"/>
                <w:lang w:val="fr-FR"/>
              </w:rPr>
              <w:t>Astara</w:t>
            </w:r>
          </w:p>
        </w:tc>
        <w:tc>
          <w:tcPr>
            <w:tcW w:w="5000" w:type="dxa"/>
            <w:tcBorders>
              <w:top w:val="nil"/>
              <w:left w:val="nil"/>
              <w:bottom w:val="single" w:sz="4" w:space="0" w:color="auto"/>
              <w:right w:val="single" w:sz="4" w:space="0" w:color="auto"/>
            </w:tcBorders>
            <w:vAlign w:val="center"/>
            <w:hideMark/>
          </w:tcPr>
          <w:p w14:paraId="62D2E08E" w14:textId="77777777" w:rsidR="00A6124A" w:rsidRPr="001A1561" w:rsidRDefault="00A6124A" w:rsidP="00896214">
            <w:pPr>
              <w:spacing w:before="60" w:after="60"/>
              <w:rPr>
                <w:noProof/>
              </w:rPr>
            </w:pPr>
            <w:r w:rsidRPr="001A1561">
              <w:rPr>
                <w:noProof/>
                <w:lang w:val="en-US"/>
              </w:rPr>
              <w:t>+994 25 225 21 99</w:t>
            </w:r>
          </w:p>
        </w:tc>
      </w:tr>
      <w:tr w:rsidR="00A6124A" w:rsidRPr="001A1561" w14:paraId="7DDEAD0E" w14:textId="77777777" w:rsidTr="00896214">
        <w:trPr>
          <w:gridBefore w:val="1"/>
          <w:wBefore w:w="10" w:type="dxa"/>
          <w:cantSplit/>
          <w:trHeight w:val="315"/>
          <w:jc w:val="center"/>
        </w:trPr>
        <w:tc>
          <w:tcPr>
            <w:tcW w:w="1487" w:type="dxa"/>
            <w:tcBorders>
              <w:top w:val="nil"/>
              <w:left w:val="single" w:sz="4" w:space="0" w:color="auto"/>
              <w:bottom w:val="single" w:sz="4" w:space="0" w:color="auto"/>
              <w:right w:val="single" w:sz="4" w:space="0" w:color="auto"/>
            </w:tcBorders>
            <w:vAlign w:val="center"/>
            <w:hideMark/>
          </w:tcPr>
          <w:p w14:paraId="7306CE78" w14:textId="77777777" w:rsidR="00A6124A" w:rsidRPr="001A1561" w:rsidRDefault="00A6124A" w:rsidP="00896214">
            <w:pPr>
              <w:spacing w:before="60" w:after="60"/>
              <w:rPr>
                <w:noProof/>
              </w:rPr>
            </w:pPr>
            <w:r>
              <w:rPr>
                <w:color w:val="000000"/>
                <w:lang w:val="fr-FR"/>
              </w:rPr>
              <w:t>4</w:t>
            </w:r>
          </w:p>
        </w:tc>
        <w:tc>
          <w:tcPr>
            <w:tcW w:w="2943" w:type="dxa"/>
            <w:tcBorders>
              <w:top w:val="nil"/>
              <w:left w:val="nil"/>
              <w:bottom w:val="single" w:sz="4" w:space="0" w:color="auto"/>
              <w:right w:val="single" w:sz="4" w:space="0" w:color="auto"/>
            </w:tcBorders>
            <w:vAlign w:val="center"/>
            <w:hideMark/>
          </w:tcPr>
          <w:p w14:paraId="672BB6F8" w14:textId="77777777" w:rsidR="00A6124A" w:rsidRPr="001A1561" w:rsidRDefault="00A6124A" w:rsidP="00896214">
            <w:pPr>
              <w:keepNext/>
              <w:spacing w:before="60" w:after="60"/>
              <w:rPr>
                <w:noProof/>
              </w:rPr>
            </w:pPr>
            <w:proofErr w:type="spellStart"/>
            <w:r>
              <w:rPr>
                <w:color w:val="000000"/>
                <w:lang w:val="fr-FR"/>
              </w:rPr>
              <w:t>Jalilabad</w:t>
            </w:r>
            <w:proofErr w:type="spellEnd"/>
          </w:p>
        </w:tc>
        <w:tc>
          <w:tcPr>
            <w:tcW w:w="5000" w:type="dxa"/>
            <w:tcBorders>
              <w:top w:val="nil"/>
              <w:left w:val="nil"/>
              <w:bottom w:val="single" w:sz="4" w:space="0" w:color="auto"/>
              <w:right w:val="single" w:sz="4" w:space="0" w:color="auto"/>
            </w:tcBorders>
            <w:vAlign w:val="center"/>
            <w:hideMark/>
          </w:tcPr>
          <w:p w14:paraId="13173F28" w14:textId="77777777" w:rsidR="00A6124A" w:rsidRPr="001A1561" w:rsidRDefault="00A6124A" w:rsidP="00896214">
            <w:pPr>
              <w:spacing w:before="60" w:after="60"/>
              <w:rPr>
                <w:noProof/>
              </w:rPr>
            </w:pPr>
            <w:r w:rsidRPr="001A1561">
              <w:rPr>
                <w:noProof/>
                <w:lang w:val="en-US"/>
              </w:rPr>
              <w:t>+994 25 245 21 99</w:t>
            </w:r>
          </w:p>
        </w:tc>
      </w:tr>
      <w:tr w:rsidR="00A6124A" w:rsidRPr="001A1561" w14:paraId="00343AD3" w14:textId="77777777" w:rsidTr="00896214">
        <w:trPr>
          <w:gridBefore w:val="1"/>
          <w:wBefore w:w="10" w:type="dxa"/>
          <w:cantSplit/>
          <w:trHeight w:val="315"/>
          <w:jc w:val="center"/>
        </w:trPr>
        <w:tc>
          <w:tcPr>
            <w:tcW w:w="1487" w:type="dxa"/>
            <w:tcBorders>
              <w:top w:val="nil"/>
              <w:left w:val="single" w:sz="4" w:space="0" w:color="auto"/>
              <w:bottom w:val="single" w:sz="4" w:space="0" w:color="auto"/>
              <w:right w:val="single" w:sz="4" w:space="0" w:color="auto"/>
            </w:tcBorders>
            <w:vAlign w:val="center"/>
            <w:hideMark/>
          </w:tcPr>
          <w:p w14:paraId="62A1F5E2" w14:textId="77777777" w:rsidR="00A6124A" w:rsidRPr="001A1561" w:rsidRDefault="00A6124A" w:rsidP="00896214">
            <w:pPr>
              <w:spacing w:before="60" w:after="60"/>
              <w:rPr>
                <w:noProof/>
              </w:rPr>
            </w:pPr>
            <w:r>
              <w:rPr>
                <w:color w:val="000000"/>
                <w:lang w:val="fr-FR"/>
              </w:rPr>
              <w:t>5</w:t>
            </w:r>
          </w:p>
        </w:tc>
        <w:tc>
          <w:tcPr>
            <w:tcW w:w="2943" w:type="dxa"/>
            <w:tcBorders>
              <w:top w:val="nil"/>
              <w:left w:val="nil"/>
              <w:bottom w:val="single" w:sz="4" w:space="0" w:color="auto"/>
              <w:right w:val="single" w:sz="4" w:space="0" w:color="auto"/>
            </w:tcBorders>
            <w:vAlign w:val="center"/>
            <w:hideMark/>
          </w:tcPr>
          <w:p w14:paraId="7A62CC6B" w14:textId="77777777" w:rsidR="00A6124A" w:rsidRPr="001A1561" w:rsidRDefault="00A6124A" w:rsidP="00896214">
            <w:pPr>
              <w:keepNext/>
              <w:spacing w:before="60" w:after="60"/>
              <w:rPr>
                <w:noProof/>
              </w:rPr>
            </w:pPr>
            <w:proofErr w:type="spellStart"/>
            <w:r>
              <w:rPr>
                <w:color w:val="000000"/>
                <w:lang w:val="fr-FR"/>
              </w:rPr>
              <w:t>Lankaran</w:t>
            </w:r>
            <w:proofErr w:type="spellEnd"/>
          </w:p>
        </w:tc>
        <w:tc>
          <w:tcPr>
            <w:tcW w:w="5000" w:type="dxa"/>
            <w:tcBorders>
              <w:top w:val="nil"/>
              <w:left w:val="nil"/>
              <w:bottom w:val="single" w:sz="4" w:space="0" w:color="auto"/>
              <w:right w:val="single" w:sz="4" w:space="0" w:color="auto"/>
            </w:tcBorders>
            <w:vAlign w:val="center"/>
            <w:hideMark/>
          </w:tcPr>
          <w:p w14:paraId="3B492599" w14:textId="77777777" w:rsidR="00A6124A" w:rsidRPr="001A1561" w:rsidRDefault="00A6124A" w:rsidP="00896214">
            <w:pPr>
              <w:spacing w:before="60" w:after="60"/>
              <w:rPr>
                <w:noProof/>
              </w:rPr>
            </w:pPr>
            <w:r w:rsidRPr="001A1561">
              <w:rPr>
                <w:noProof/>
                <w:lang w:val="en-US"/>
              </w:rPr>
              <w:t xml:space="preserve">+994 25 255 21 99 </w:t>
            </w:r>
          </w:p>
        </w:tc>
      </w:tr>
      <w:tr w:rsidR="00A6124A" w:rsidRPr="001A1561" w14:paraId="076F85B9" w14:textId="77777777" w:rsidTr="00896214">
        <w:trPr>
          <w:gridBefore w:val="1"/>
          <w:wBefore w:w="10" w:type="dxa"/>
          <w:cantSplit/>
          <w:trHeight w:val="315"/>
          <w:jc w:val="center"/>
        </w:trPr>
        <w:tc>
          <w:tcPr>
            <w:tcW w:w="1487" w:type="dxa"/>
            <w:tcBorders>
              <w:top w:val="nil"/>
              <w:left w:val="single" w:sz="4" w:space="0" w:color="auto"/>
              <w:bottom w:val="single" w:sz="4" w:space="0" w:color="auto"/>
              <w:right w:val="single" w:sz="4" w:space="0" w:color="auto"/>
            </w:tcBorders>
            <w:vAlign w:val="center"/>
            <w:hideMark/>
          </w:tcPr>
          <w:p w14:paraId="6EC154C4" w14:textId="77777777" w:rsidR="00A6124A" w:rsidRPr="001A1561" w:rsidRDefault="00A6124A" w:rsidP="00896214">
            <w:pPr>
              <w:spacing w:before="60" w:after="60"/>
              <w:rPr>
                <w:noProof/>
              </w:rPr>
            </w:pPr>
            <w:r>
              <w:rPr>
                <w:color w:val="000000"/>
                <w:lang w:val="fr-FR"/>
              </w:rPr>
              <w:t>6</w:t>
            </w:r>
          </w:p>
        </w:tc>
        <w:tc>
          <w:tcPr>
            <w:tcW w:w="2943" w:type="dxa"/>
            <w:tcBorders>
              <w:top w:val="nil"/>
              <w:left w:val="nil"/>
              <w:bottom w:val="single" w:sz="4" w:space="0" w:color="auto"/>
              <w:right w:val="single" w:sz="4" w:space="0" w:color="auto"/>
            </w:tcBorders>
            <w:vAlign w:val="center"/>
            <w:hideMark/>
          </w:tcPr>
          <w:p w14:paraId="09DDD22D" w14:textId="77777777" w:rsidR="00A6124A" w:rsidRPr="001A1561" w:rsidRDefault="00A6124A" w:rsidP="00896214">
            <w:pPr>
              <w:spacing w:before="60" w:after="60"/>
              <w:rPr>
                <w:noProof/>
              </w:rPr>
            </w:pPr>
            <w:r>
              <w:rPr>
                <w:color w:val="000000"/>
                <w:lang w:val="fr-FR"/>
              </w:rPr>
              <w:t>Lerik</w:t>
            </w:r>
          </w:p>
        </w:tc>
        <w:tc>
          <w:tcPr>
            <w:tcW w:w="5000" w:type="dxa"/>
            <w:tcBorders>
              <w:top w:val="nil"/>
              <w:left w:val="nil"/>
              <w:bottom w:val="single" w:sz="4" w:space="0" w:color="auto"/>
              <w:right w:val="single" w:sz="4" w:space="0" w:color="auto"/>
            </w:tcBorders>
            <w:vAlign w:val="center"/>
            <w:hideMark/>
          </w:tcPr>
          <w:p w14:paraId="1DD4CAA9" w14:textId="77777777" w:rsidR="00A6124A" w:rsidRPr="001A1561" w:rsidRDefault="00A6124A" w:rsidP="00896214">
            <w:pPr>
              <w:spacing w:before="60" w:after="60"/>
              <w:rPr>
                <w:noProof/>
                <w:lang w:val="en-US"/>
              </w:rPr>
            </w:pPr>
            <w:r w:rsidRPr="001A1561">
              <w:rPr>
                <w:noProof/>
                <w:lang w:val="en-US"/>
              </w:rPr>
              <w:t>+994 25 274 60 30</w:t>
            </w:r>
          </w:p>
        </w:tc>
      </w:tr>
      <w:tr w:rsidR="00A6124A" w:rsidRPr="001A1561" w14:paraId="70BE8AD1" w14:textId="77777777" w:rsidTr="00896214">
        <w:trPr>
          <w:gridBefore w:val="1"/>
          <w:wBefore w:w="10" w:type="dxa"/>
          <w:cantSplit/>
          <w:trHeight w:val="315"/>
          <w:jc w:val="center"/>
        </w:trPr>
        <w:tc>
          <w:tcPr>
            <w:tcW w:w="1487" w:type="dxa"/>
            <w:tcBorders>
              <w:top w:val="single" w:sz="4" w:space="0" w:color="auto"/>
              <w:left w:val="single" w:sz="4" w:space="0" w:color="auto"/>
              <w:bottom w:val="single" w:sz="4" w:space="0" w:color="auto"/>
              <w:right w:val="single" w:sz="4" w:space="0" w:color="auto"/>
            </w:tcBorders>
            <w:vAlign w:val="center"/>
            <w:hideMark/>
          </w:tcPr>
          <w:p w14:paraId="5C69B2E4" w14:textId="77777777" w:rsidR="00A6124A" w:rsidRPr="001A1561" w:rsidRDefault="00A6124A" w:rsidP="00896214">
            <w:pPr>
              <w:spacing w:before="60" w:after="60"/>
              <w:rPr>
                <w:noProof/>
              </w:rPr>
            </w:pPr>
            <w:r>
              <w:rPr>
                <w:color w:val="000000"/>
                <w:lang w:val="fr-FR"/>
              </w:rPr>
              <w:t>7</w:t>
            </w:r>
          </w:p>
        </w:tc>
        <w:tc>
          <w:tcPr>
            <w:tcW w:w="2943" w:type="dxa"/>
            <w:tcBorders>
              <w:top w:val="single" w:sz="4" w:space="0" w:color="auto"/>
              <w:left w:val="nil"/>
              <w:bottom w:val="single" w:sz="4" w:space="0" w:color="auto"/>
              <w:right w:val="single" w:sz="4" w:space="0" w:color="auto"/>
            </w:tcBorders>
            <w:vAlign w:val="center"/>
            <w:hideMark/>
          </w:tcPr>
          <w:p w14:paraId="5E00C6DE" w14:textId="77777777" w:rsidR="00A6124A" w:rsidRPr="001A1561" w:rsidRDefault="00A6124A" w:rsidP="00896214">
            <w:pPr>
              <w:spacing w:before="60" w:after="60"/>
              <w:rPr>
                <w:noProof/>
              </w:rPr>
            </w:pPr>
            <w:proofErr w:type="spellStart"/>
            <w:r>
              <w:rPr>
                <w:color w:val="000000"/>
                <w:lang w:val="fr-FR"/>
              </w:rPr>
              <w:t>Bilasuvar</w:t>
            </w:r>
            <w:proofErr w:type="spellEnd"/>
          </w:p>
        </w:tc>
        <w:tc>
          <w:tcPr>
            <w:tcW w:w="5000" w:type="dxa"/>
            <w:tcBorders>
              <w:top w:val="single" w:sz="4" w:space="0" w:color="auto"/>
              <w:left w:val="nil"/>
              <w:bottom w:val="single" w:sz="4" w:space="0" w:color="auto"/>
              <w:right w:val="single" w:sz="4" w:space="0" w:color="auto"/>
            </w:tcBorders>
            <w:vAlign w:val="center"/>
            <w:hideMark/>
          </w:tcPr>
          <w:p w14:paraId="5EDA1E05" w14:textId="77777777" w:rsidR="00A6124A" w:rsidRPr="001A1561" w:rsidRDefault="00A6124A" w:rsidP="00896214">
            <w:pPr>
              <w:spacing w:before="60" w:after="60"/>
              <w:rPr>
                <w:noProof/>
              </w:rPr>
            </w:pPr>
            <w:r w:rsidRPr="001A1561">
              <w:rPr>
                <w:noProof/>
                <w:lang w:val="en-US"/>
              </w:rPr>
              <w:t>+994 25 295 21 99</w:t>
            </w:r>
          </w:p>
        </w:tc>
      </w:tr>
      <w:tr w:rsidR="00A6124A" w:rsidRPr="001A1561" w14:paraId="34F97191" w14:textId="77777777" w:rsidTr="00896214">
        <w:trPr>
          <w:cantSplit/>
          <w:trHeight w:val="315"/>
          <w:jc w:val="center"/>
        </w:trPr>
        <w:tc>
          <w:tcPr>
            <w:tcW w:w="9440" w:type="dxa"/>
            <w:gridSpan w:val="4"/>
            <w:tcBorders>
              <w:top w:val="single" w:sz="4" w:space="0" w:color="auto"/>
              <w:bottom w:val="single" w:sz="4" w:space="0" w:color="auto"/>
            </w:tcBorders>
            <w:vAlign w:val="center"/>
          </w:tcPr>
          <w:p w14:paraId="58E06E6F" w14:textId="77777777" w:rsidR="00A6124A" w:rsidRPr="001A1561" w:rsidRDefault="00A6124A" w:rsidP="00896214">
            <w:pPr>
              <w:spacing w:before="60" w:after="60"/>
              <w:jc w:val="center"/>
              <w:rPr>
                <w:b/>
                <w:bCs/>
                <w:noProof/>
                <w:lang w:val="en-US"/>
              </w:rPr>
            </w:pPr>
          </w:p>
        </w:tc>
      </w:tr>
      <w:tr w:rsidR="00A6124A" w:rsidRPr="00A6124A" w14:paraId="241AE2BA" w14:textId="77777777" w:rsidTr="00896214">
        <w:trPr>
          <w:cantSplit/>
          <w:trHeight w:val="315"/>
          <w:jc w:val="center"/>
        </w:trPr>
        <w:tc>
          <w:tcPr>
            <w:tcW w:w="9440" w:type="dxa"/>
            <w:gridSpan w:val="4"/>
            <w:tcBorders>
              <w:top w:val="single" w:sz="4" w:space="0" w:color="auto"/>
              <w:left w:val="single" w:sz="4" w:space="0" w:color="auto"/>
              <w:bottom w:val="single" w:sz="4" w:space="0" w:color="auto"/>
              <w:right w:val="single" w:sz="4" w:space="0" w:color="auto"/>
            </w:tcBorders>
            <w:vAlign w:val="center"/>
            <w:hideMark/>
          </w:tcPr>
          <w:p w14:paraId="608687F6" w14:textId="77777777" w:rsidR="00A6124A" w:rsidRPr="00786ABB" w:rsidRDefault="00A6124A" w:rsidP="00896214">
            <w:pPr>
              <w:spacing w:before="60" w:after="60"/>
              <w:jc w:val="center"/>
              <w:rPr>
                <w:b/>
                <w:bCs/>
                <w:noProof/>
                <w:lang w:val="fr-CH"/>
              </w:rPr>
            </w:pPr>
            <w:r>
              <w:rPr>
                <w:b/>
                <w:bCs/>
                <w:color w:val="000000"/>
                <w:lang w:val="fr-FR"/>
              </w:rPr>
              <w:t>RÉGION DU KARABAKH ET DU ZANGUEZOUR ORIENTAL – 26</w:t>
            </w:r>
          </w:p>
        </w:tc>
      </w:tr>
      <w:tr w:rsidR="00A6124A" w:rsidRPr="001A1561" w14:paraId="741D4D1C" w14:textId="77777777" w:rsidTr="00896214">
        <w:trPr>
          <w:cantSplit/>
          <w:trHeight w:val="315"/>
          <w:jc w:val="center"/>
        </w:trPr>
        <w:tc>
          <w:tcPr>
            <w:tcW w:w="1497" w:type="dxa"/>
            <w:gridSpan w:val="2"/>
            <w:tcBorders>
              <w:top w:val="nil"/>
              <w:left w:val="single" w:sz="4" w:space="0" w:color="auto"/>
              <w:bottom w:val="single" w:sz="4" w:space="0" w:color="auto"/>
              <w:right w:val="single" w:sz="4" w:space="0" w:color="auto"/>
            </w:tcBorders>
            <w:vAlign w:val="center"/>
            <w:hideMark/>
          </w:tcPr>
          <w:p w14:paraId="3678C4CD" w14:textId="77777777" w:rsidR="00A6124A" w:rsidRPr="001A1561" w:rsidRDefault="00A6124A" w:rsidP="00896214">
            <w:pPr>
              <w:spacing w:before="60" w:after="60"/>
              <w:rPr>
                <w:noProof/>
              </w:rPr>
            </w:pPr>
            <w:r>
              <w:rPr>
                <w:color w:val="000000"/>
                <w:lang w:val="fr-FR"/>
              </w:rPr>
              <w:t>1</w:t>
            </w:r>
          </w:p>
        </w:tc>
        <w:tc>
          <w:tcPr>
            <w:tcW w:w="2943" w:type="dxa"/>
            <w:tcBorders>
              <w:top w:val="nil"/>
              <w:left w:val="nil"/>
              <w:bottom w:val="single" w:sz="4" w:space="0" w:color="auto"/>
              <w:right w:val="single" w:sz="4" w:space="0" w:color="auto"/>
            </w:tcBorders>
            <w:vAlign w:val="center"/>
          </w:tcPr>
          <w:p w14:paraId="5222AE09" w14:textId="77777777" w:rsidR="00A6124A" w:rsidRPr="001A1561" w:rsidRDefault="00A6124A" w:rsidP="00896214">
            <w:pPr>
              <w:spacing w:before="60" w:after="60"/>
              <w:rPr>
                <w:noProof/>
              </w:rPr>
            </w:pPr>
            <w:r>
              <w:rPr>
                <w:color w:val="000000"/>
                <w:lang w:val="fr-FR"/>
              </w:rPr>
              <w:t>Khojali</w:t>
            </w:r>
          </w:p>
        </w:tc>
        <w:tc>
          <w:tcPr>
            <w:tcW w:w="5000" w:type="dxa"/>
            <w:tcBorders>
              <w:top w:val="nil"/>
              <w:left w:val="nil"/>
              <w:bottom w:val="single" w:sz="4" w:space="0" w:color="auto"/>
              <w:right w:val="single" w:sz="4" w:space="0" w:color="auto"/>
            </w:tcBorders>
            <w:vAlign w:val="center"/>
          </w:tcPr>
          <w:p w14:paraId="177B66A4" w14:textId="77777777" w:rsidR="00A6124A" w:rsidRPr="001A1561" w:rsidRDefault="00A6124A" w:rsidP="00896214">
            <w:pPr>
              <w:spacing w:before="60" w:after="60"/>
              <w:rPr>
                <w:noProof/>
              </w:rPr>
            </w:pPr>
            <w:r w:rsidRPr="001A1561">
              <w:rPr>
                <w:noProof/>
                <w:lang w:val="en-US"/>
              </w:rPr>
              <w:t>+994 26 205 21 99</w:t>
            </w:r>
          </w:p>
        </w:tc>
      </w:tr>
      <w:tr w:rsidR="00A6124A" w:rsidRPr="001A1561" w14:paraId="73A63403" w14:textId="77777777" w:rsidTr="00896214">
        <w:trPr>
          <w:cantSplit/>
          <w:trHeight w:val="315"/>
          <w:jc w:val="center"/>
        </w:trPr>
        <w:tc>
          <w:tcPr>
            <w:tcW w:w="1497" w:type="dxa"/>
            <w:gridSpan w:val="2"/>
            <w:tcBorders>
              <w:top w:val="nil"/>
              <w:left w:val="single" w:sz="4" w:space="0" w:color="auto"/>
              <w:bottom w:val="single" w:sz="4" w:space="0" w:color="auto"/>
              <w:right w:val="single" w:sz="4" w:space="0" w:color="auto"/>
            </w:tcBorders>
            <w:vAlign w:val="center"/>
          </w:tcPr>
          <w:p w14:paraId="23241978" w14:textId="77777777" w:rsidR="00A6124A" w:rsidRPr="001A1561" w:rsidRDefault="00A6124A" w:rsidP="00896214">
            <w:pPr>
              <w:spacing w:before="60" w:after="60"/>
              <w:rPr>
                <w:noProof/>
              </w:rPr>
            </w:pPr>
            <w:r>
              <w:rPr>
                <w:color w:val="000000"/>
                <w:lang w:val="fr-FR"/>
              </w:rPr>
              <w:t>2</w:t>
            </w:r>
          </w:p>
        </w:tc>
        <w:tc>
          <w:tcPr>
            <w:tcW w:w="2943" w:type="dxa"/>
            <w:tcBorders>
              <w:top w:val="nil"/>
              <w:left w:val="nil"/>
              <w:bottom w:val="single" w:sz="4" w:space="0" w:color="auto"/>
              <w:right w:val="single" w:sz="4" w:space="0" w:color="auto"/>
            </w:tcBorders>
            <w:vAlign w:val="center"/>
          </w:tcPr>
          <w:p w14:paraId="3AF1D275" w14:textId="77777777" w:rsidR="00A6124A" w:rsidRPr="001A1561" w:rsidRDefault="00A6124A" w:rsidP="00896214">
            <w:pPr>
              <w:spacing w:before="60" w:after="60"/>
              <w:rPr>
                <w:noProof/>
              </w:rPr>
            </w:pPr>
            <w:r>
              <w:rPr>
                <w:color w:val="000000"/>
                <w:lang w:val="fr-FR"/>
              </w:rPr>
              <w:t>Lachin</w:t>
            </w:r>
          </w:p>
        </w:tc>
        <w:tc>
          <w:tcPr>
            <w:tcW w:w="5000" w:type="dxa"/>
            <w:tcBorders>
              <w:top w:val="nil"/>
              <w:left w:val="nil"/>
              <w:bottom w:val="single" w:sz="4" w:space="0" w:color="auto"/>
              <w:right w:val="single" w:sz="4" w:space="0" w:color="auto"/>
            </w:tcBorders>
            <w:vAlign w:val="center"/>
          </w:tcPr>
          <w:p w14:paraId="6A239F61" w14:textId="77777777" w:rsidR="00A6124A" w:rsidRPr="001A1561" w:rsidRDefault="00A6124A" w:rsidP="00896214">
            <w:pPr>
              <w:spacing w:before="60" w:after="60"/>
              <w:rPr>
                <w:noProof/>
                <w:lang w:val="en-US"/>
              </w:rPr>
            </w:pPr>
            <w:r w:rsidRPr="001A1561">
              <w:rPr>
                <w:noProof/>
                <w:lang w:val="en-US"/>
              </w:rPr>
              <w:t>+994 26 215 21 99, +994 26 212 21 99</w:t>
            </w:r>
          </w:p>
        </w:tc>
      </w:tr>
      <w:tr w:rsidR="00A6124A" w:rsidRPr="001A1561" w14:paraId="61A7EBA8" w14:textId="77777777" w:rsidTr="00896214">
        <w:trPr>
          <w:cantSplit/>
          <w:trHeight w:val="315"/>
          <w:jc w:val="center"/>
        </w:trPr>
        <w:tc>
          <w:tcPr>
            <w:tcW w:w="1497" w:type="dxa"/>
            <w:gridSpan w:val="2"/>
            <w:tcBorders>
              <w:top w:val="nil"/>
              <w:left w:val="single" w:sz="4" w:space="0" w:color="auto"/>
              <w:bottom w:val="single" w:sz="4" w:space="0" w:color="auto"/>
              <w:right w:val="single" w:sz="4" w:space="0" w:color="auto"/>
            </w:tcBorders>
            <w:vAlign w:val="center"/>
          </w:tcPr>
          <w:p w14:paraId="4A2646E2" w14:textId="77777777" w:rsidR="00A6124A" w:rsidRPr="001A1561" w:rsidRDefault="00A6124A" w:rsidP="00896214">
            <w:pPr>
              <w:spacing w:before="60" w:after="60"/>
              <w:rPr>
                <w:noProof/>
              </w:rPr>
            </w:pPr>
            <w:r>
              <w:rPr>
                <w:color w:val="000000"/>
                <w:lang w:val="fr-FR"/>
              </w:rPr>
              <w:t>3</w:t>
            </w:r>
          </w:p>
        </w:tc>
        <w:tc>
          <w:tcPr>
            <w:tcW w:w="2943" w:type="dxa"/>
            <w:tcBorders>
              <w:top w:val="nil"/>
              <w:left w:val="nil"/>
              <w:bottom w:val="single" w:sz="4" w:space="0" w:color="auto"/>
              <w:right w:val="single" w:sz="4" w:space="0" w:color="auto"/>
            </w:tcBorders>
            <w:vAlign w:val="center"/>
          </w:tcPr>
          <w:p w14:paraId="397A263E" w14:textId="77777777" w:rsidR="00A6124A" w:rsidRPr="001A1561" w:rsidRDefault="00A6124A" w:rsidP="00896214">
            <w:pPr>
              <w:spacing w:before="60" w:after="60"/>
              <w:rPr>
                <w:noProof/>
              </w:rPr>
            </w:pPr>
            <w:proofErr w:type="spellStart"/>
            <w:r>
              <w:rPr>
                <w:color w:val="000000"/>
                <w:lang w:val="fr-FR"/>
              </w:rPr>
              <w:t>Khankendi</w:t>
            </w:r>
            <w:proofErr w:type="spellEnd"/>
          </w:p>
        </w:tc>
        <w:tc>
          <w:tcPr>
            <w:tcW w:w="5000" w:type="dxa"/>
            <w:tcBorders>
              <w:top w:val="nil"/>
              <w:left w:val="nil"/>
              <w:bottom w:val="single" w:sz="4" w:space="0" w:color="auto"/>
              <w:right w:val="single" w:sz="4" w:space="0" w:color="auto"/>
            </w:tcBorders>
            <w:vAlign w:val="center"/>
          </w:tcPr>
          <w:p w14:paraId="1E19DFB5" w14:textId="77777777" w:rsidR="00A6124A" w:rsidRPr="001A1561" w:rsidRDefault="00A6124A" w:rsidP="00896214">
            <w:pPr>
              <w:spacing w:before="60" w:after="60"/>
              <w:rPr>
                <w:noProof/>
              </w:rPr>
            </w:pPr>
            <w:r w:rsidRPr="001A1561">
              <w:rPr>
                <w:noProof/>
                <w:lang w:val="en-US"/>
              </w:rPr>
              <w:t>+994 26 225 21 99</w:t>
            </w:r>
          </w:p>
        </w:tc>
      </w:tr>
      <w:tr w:rsidR="00A6124A" w:rsidRPr="001A1561" w14:paraId="361CA467" w14:textId="77777777" w:rsidTr="00896214">
        <w:trPr>
          <w:cantSplit/>
          <w:trHeight w:val="315"/>
          <w:jc w:val="center"/>
        </w:trPr>
        <w:tc>
          <w:tcPr>
            <w:tcW w:w="1497" w:type="dxa"/>
            <w:gridSpan w:val="2"/>
            <w:tcBorders>
              <w:top w:val="nil"/>
              <w:left w:val="single" w:sz="4" w:space="0" w:color="auto"/>
              <w:bottom w:val="single" w:sz="4" w:space="0" w:color="auto"/>
              <w:right w:val="single" w:sz="4" w:space="0" w:color="auto"/>
            </w:tcBorders>
            <w:vAlign w:val="center"/>
          </w:tcPr>
          <w:p w14:paraId="0208821F" w14:textId="77777777" w:rsidR="00A6124A" w:rsidRPr="001A1561" w:rsidRDefault="00A6124A" w:rsidP="00896214">
            <w:pPr>
              <w:spacing w:before="60" w:after="60"/>
              <w:rPr>
                <w:noProof/>
              </w:rPr>
            </w:pPr>
            <w:r>
              <w:rPr>
                <w:color w:val="000000"/>
                <w:lang w:val="fr-FR"/>
              </w:rPr>
              <w:t>4</w:t>
            </w:r>
          </w:p>
        </w:tc>
        <w:tc>
          <w:tcPr>
            <w:tcW w:w="2943" w:type="dxa"/>
            <w:tcBorders>
              <w:top w:val="nil"/>
              <w:left w:val="nil"/>
              <w:bottom w:val="single" w:sz="4" w:space="0" w:color="auto"/>
              <w:right w:val="single" w:sz="4" w:space="0" w:color="auto"/>
            </w:tcBorders>
            <w:vAlign w:val="center"/>
          </w:tcPr>
          <w:p w14:paraId="1B749CEE" w14:textId="77777777" w:rsidR="00A6124A" w:rsidRPr="001A1561" w:rsidRDefault="00A6124A" w:rsidP="00896214">
            <w:pPr>
              <w:spacing w:before="60" w:after="60"/>
              <w:rPr>
                <w:noProof/>
              </w:rPr>
            </w:pPr>
            <w:r>
              <w:rPr>
                <w:color w:val="000000"/>
                <w:lang w:val="fr-FR"/>
              </w:rPr>
              <w:t>Gubadli</w:t>
            </w:r>
          </w:p>
        </w:tc>
        <w:tc>
          <w:tcPr>
            <w:tcW w:w="5000" w:type="dxa"/>
            <w:tcBorders>
              <w:top w:val="nil"/>
              <w:left w:val="nil"/>
              <w:bottom w:val="single" w:sz="4" w:space="0" w:color="auto"/>
              <w:right w:val="single" w:sz="4" w:space="0" w:color="auto"/>
            </w:tcBorders>
            <w:vAlign w:val="center"/>
          </w:tcPr>
          <w:p w14:paraId="63B51CBF" w14:textId="77777777" w:rsidR="00A6124A" w:rsidRPr="001A1561" w:rsidRDefault="00A6124A" w:rsidP="00896214">
            <w:pPr>
              <w:spacing w:before="60" w:after="60"/>
              <w:rPr>
                <w:noProof/>
              </w:rPr>
            </w:pPr>
            <w:r w:rsidRPr="001A1561">
              <w:rPr>
                <w:noProof/>
                <w:lang w:val="en-US"/>
              </w:rPr>
              <w:t>+994 26 235 21 99</w:t>
            </w:r>
          </w:p>
        </w:tc>
      </w:tr>
      <w:tr w:rsidR="00A6124A" w:rsidRPr="001A1561" w14:paraId="3F8847FE" w14:textId="77777777" w:rsidTr="00896214">
        <w:trPr>
          <w:cantSplit/>
          <w:trHeight w:val="315"/>
          <w:jc w:val="center"/>
        </w:trPr>
        <w:tc>
          <w:tcPr>
            <w:tcW w:w="1497" w:type="dxa"/>
            <w:gridSpan w:val="2"/>
            <w:tcBorders>
              <w:top w:val="nil"/>
              <w:left w:val="single" w:sz="4" w:space="0" w:color="auto"/>
              <w:bottom w:val="single" w:sz="4" w:space="0" w:color="auto"/>
              <w:right w:val="single" w:sz="4" w:space="0" w:color="auto"/>
            </w:tcBorders>
            <w:vAlign w:val="center"/>
          </w:tcPr>
          <w:p w14:paraId="03DBD52B" w14:textId="77777777" w:rsidR="00A6124A" w:rsidRPr="001A1561" w:rsidRDefault="00A6124A" w:rsidP="00896214">
            <w:pPr>
              <w:spacing w:before="60" w:after="60"/>
              <w:rPr>
                <w:noProof/>
              </w:rPr>
            </w:pPr>
            <w:r>
              <w:rPr>
                <w:color w:val="000000"/>
                <w:lang w:val="fr-FR"/>
              </w:rPr>
              <w:t>5</w:t>
            </w:r>
          </w:p>
        </w:tc>
        <w:tc>
          <w:tcPr>
            <w:tcW w:w="2943" w:type="dxa"/>
            <w:tcBorders>
              <w:top w:val="nil"/>
              <w:left w:val="nil"/>
              <w:bottom w:val="single" w:sz="4" w:space="0" w:color="auto"/>
              <w:right w:val="single" w:sz="4" w:space="0" w:color="auto"/>
            </w:tcBorders>
            <w:vAlign w:val="center"/>
          </w:tcPr>
          <w:p w14:paraId="238D8C9E" w14:textId="77777777" w:rsidR="00A6124A" w:rsidRPr="001A1561" w:rsidRDefault="00A6124A" w:rsidP="00896214">
            <w:pPr>
              <w:spacing w:before="60" w:after="60"/>
              <w:rPr>
                <w:noProof/>
              </w:rPr>
            </w:pPr>
            <w:proofErr w:type="spellStart"/>
            <w:r>
              <w:rPr>
                <w:color w:val="000000"/>
                <w:lang w:val="fr-FR"/>
              </w:rPr>
              <w:t>Zangilan</w:t>
            </w:r>
            <w:proofErr w:type="spellEnd"/>
          </w:p>
        </w:tc>
        <w:tc>
          <w:tcPr>
            <w:tcW w:w="5000" w:type="dxa"/>
            <w:tcBorders>
              <w:top w:val="nil"/>
              <w:left w:val="nil"/>
              <w:bottom w:val="single" w:sz="4" w:space="0" w:color="auto"/>
              <w:right w:val="single" w:sz="4" w:space="0" w:color="auto"/>
            </w:tcBorders>
            <w:vAlign w:val="center"/>
          </w:tcPr>
          <w:p w14:paraId="08585382" w14:textId="77777777" w:rsidR="00A6124A" w:rsidRPr="001A1561" w:rsidRDefault="00A6124A" w:rsidP="00896214">
            <w:pPr>
              <w:spacing w:before="60" w:after="60"/>
              <w:rPr>
                <w:noProof/>
              </w:rPr>
            </w:pPr>
            <w:r w:rsidRPr="001A1561">
              <w:rPr>
                <w:noProof/>
                <w:lang w:val="en-US"/>
              </w:rPr>
              <w:t>+994 26 255 21 99</w:t>
            </w:r>
          </w:p>
        </w:tc>
      </w:tr>
      <w:tr w:rsidR="00A6124A" w:rsidRPr="001A1561" w14:paraId="0CA3BE21" w14:textId="77777777" w:rsidTr="00896214">
        <w:trPr>
          <w:cantSplit/>
          <w:trHeight w:val="315"/>
          <w:jc w:val="center"/>
        </w:trPr>
        <w:tc>
          <w:tcPr>
            <w:tcW w:w="1497" w:type="dxa"/>
            <w:gridSpan w:val="2"/>
            <w:tcBorders>
              <w:top w:val="nil"/>
              <w:left w:val="single" w:sz="4" w:space="0" w:color="auto"/>
              <w:bottom w:val="single" w:sz="4" w:space="0" w:color="auto"/>
              <w:right w:val="single" w:sz="4" w:space="0" w:color="auto"/>
            </w:tcBorders>
            <w:shd w:val="clear" w:color="000000" w:fill="FFFFFF"/>
            <w:vAlign w:val="center"/>
            <w:hideMark/>
          </w:tcPr>
          <w:p w14:paraId="6A3EA3BA" w14:textId="77777777" w:rsidR="00A6124A" w:rsidRPr="001A1561" w:rsidRDefault="00A6124A" w:rsidP="00896214">
            <w:pPr>
              <w:spacing w:before="60" w:after="60"/>
              <w:rPr>
                <w:noProof/>
              </w:rPr>
            </w:pPr>
            <w:r>
              <w:rPr>
                <w:color w:val="000000"/>
                <w:lang w:val="fr-FR"/>
              </w:rPr>
              <w:t>6</w:t>
            </w:r>
          </w:p>
        </w:tc>
        <w:tc>
          <w:tcPr>
            <w:tcW w:w="2943" w:type="dxa"/>
            <w:tcBorders>
              <w:top w:val="nil"/>
              <w:left w:val="nil"/>
              <w:bottom w:val="single" w:sz="4" w:space="0" w:color="auto"/>
              <w:right w:val="single" w:sz="4" w:space="0" w:color="auto"/>
            </w:tcBorders>
            <w:shd w:val="clear" w:color="000000" w:fill="FFFFFF"/>
            <w:vAlign w:val="center"/>
          </w:tcPr>
          <w:p w14:paraId="001C0937" w14:textId="77777777" w:rsidR="00A6124A" w:rsidRPr="001A1561" w:rsidRDefault="00A6124A" w:rsidP="00896214">
            <w:pPr>
              <w:spacing w:before="60" w:after="60"/>
              <w:rPr>
                <w:noProof/>
              </w:rPr>
            </w:pPr>
            <w:proofErr w:type="spellStart"/>
            <w:r>
              <w:rPr>
                <w:color w:val="000000"/>
                <w:lang w:val="fr-FR"/>
              </w:rPr>
              <w:t>Shusha</w:t>
            </w:r>
            <w:proofErr w:type="spellEnd"/>
          </w:p>
        </w:tc>
        <w:tc>
          <w:tcPr>
            <w:tcW w:w="5000" w:type="dxa"/>
            <w:tcBorders>
              <w:top w:val="nil"/>
              <w:left w:val="nil"/>
              <w:bottom w:val="single" w:sz="4" w:space="0" w:color="auto"/>
              <w:right w:val="single" w:sz="4" w:space="0" w:color="auto"/>
            </w:tcBorders>
            <w:shd w:val="clear" w:color="000000" w:fill="FFFFFF"/>
            <w:vAlign w:val="center"/>
          </w:tcPr>
          <w:p w14:paraId="4E9A3302" w14:textId="77777777" w:rsidR="00A6124A" w:rsidRPr="001A1561" w:rsidRDefault="00A6124A" w:rsidP="00896214">
            <w:pPr>
              <w:spacing w:before="60" w:after="60"/>
              <w:rPr>
                <w:noProof/>
              </w:rPr>
            </w:pPr>
            <w:r w:rsidRPr="001A1561">
              <w:rPr>
                <w:noProof/>
                <w:lang w:val="en-US"/>
              </w:rPr>
              <w:t>+994 26 266 21 99</w:t>
            </w:r>
          </w:p>
        </w:tc>
      </w:tr>
      <w:tr w:rsidR="00A6124A" w:rsidRPr="001A1561" w14:paraId="11807810" w14:textId="77777777" w:rsidTr="00896214">
        <w:trPr>
          <w:cantSplit/>
          <w:trHeight w:val="315"/>
          <w:jc w:val="center"/>
        </w:trPr>
        <w:tc>
          <w:tcPr>
            <w:tcW w:w="1497" w:type="dxa"/>
            <w:gridSpan w:val="2"/>
            <w:tcBorders>
              <w:top w:val="nil"/>
              <w:left w:val="single" w:sz="4" w:space="0" w:color="auto"/>
              <w:bottom w:val="single" w:sz="4" w:space="0" w:color="auto"/>
              <w:right w:val="single" w:sz="4" w:space="0" w:color="auto"/>
            </w:tcBorders>
            <w:shd w:val="clear" w:color="000000" w:fill="FFFFFF"/>
            <w:vAlign w:val="center"/>
          </w:tcPr>
          <w:p w14:paraId="00C1B728" w14:textId="77777777" w:rsidR="00A6124A" w:rsidRPr="001A1561" w:rsidRDefault="00A6124A" w:rsidP="00896214">
            <w:pPr>
              <w:spacing w:before="60" w:after="60"/>
              <w:rPr>
                <w:noProof/>
              </w:rPr>
            </w:pPr>
            <w:r>
              <w:rPr>
                <w:color w:val="000000"/>
                <w:lang w:val="fr-FR"/>
              </w:rPr>
              <w:t>7</w:t>
            </w:r>
          </w:p>
        </w:tc>
        <w:tc>
          <w:tcPr>
            <w:tcW w:w="2943" w:type="dxa"/>
            <w:tcBorders>
              <w:top w:val="nil"/>
              <w:left w:val="nil"/>
              <w:bottom w:val="single" w:sz="4" w:space="0" w:color="auto"/>
              <w:right w:val="single" w:sz="4" w:space="0" w:color="auto"/>
            </w:tcBorders>
            <w:shd w:val="clear" w:color="000000" w:fill="FFFFFF"/>
            <w:vAlign w:val="center"/>
          </w:tcPr>
          <w:p w14:paraId="229C31BB" w14:textId="77777777" w:rsidR="00A6124A" w:rsidRPr="001A1561" w:rsidRDefault="00A6124A" w:rsidP="00896214">
            <w:pPr>
              <w:spacing w:before="60" w:after="60"/>
              <w:rPr>
                <w:noProof/>
              </w:rPr>
            </w:pPr>
            <w:proofErr w:type="spellStart"/>
            <w:r>
              <w:rPr>
                <w:color w:val="000000"/>
                <w:lang w:val="fr-FR"/>
              </w:rPr>
              <w:t>Kalbajar</w:t>
            </w:r>
            <w:proofErr w:type="spellEnd"/>
          </w:p>
        </w:tc>
        <w:tc>
          <w:tcPr>
            <w:tcW w:w="5000" w:type="dxa"/>
            <w:tcBorders>
              <w:top w:val="nil"/>
              <w:left w:val="nil"/>
              <w:bottom w:val="single" w:sz="4" w:space="0" w:color="auto"/>
              <w:right w:val="single" w:sz="4" w:space="0" w:color="auto"/>
            </w:tcBorders>
            <w:shd w:val="clear" w:color="000000" w:fill="FFFFFF"/>
            <w:vAlign w:val="center"/>
          </w:tcPr>
          <w:p w14:paraId="5D2C8F40" w14:textId="77777777" w:rsidR="00A6124A" w:rsidRPr="001A1561" w:rsidRDefault="00A6124A" w:rsidP="00896214">
            <w:pPr>
              <w:spacing w:before="60" w:after="60"/>
              <w:rPr>
                <w:noProof/>
              </w:rPr>
            </w:pPr>
            <w:r w:rsidRPr="001A1561">
              <w:rPr>
                <w:noProof/>
                <w:lang w:val="en-US"/>
              </w:rPr>
              <w:t>+994 26 275 21 99</w:t>
            </w:r>
          </w:p>
        </w:tc>
      </w:tr>
      <w:tr w:rsidR="00A6124A" w:rsidRPr="001A1561" w14:paraId="6D955235" w14:textId="77777777" w:rsidTr="00896214">
        <w:trPr>
          <w:cantSplit/>
          <w:trHeight w:val="315"/>
          <w:jc w:val="center"/>
        </w:trPr>
        <w:tc>
          <w:tcPr>
            <w:tcW w:w="1497" w:type="dxa"/>
            <w:gridSpan w:val="2"/>
            <w:tcBorders>
              <w:top w:val="nil"/>
              <w:left w:val="single" w:sz="4" w:space="0" w:color="auto"/>
              <w:bottom w:val="single" w:sz="4" w:space="0" w:color="auto"/>
              <w:right w:val="single" w:sz="4" w:space="0" w:color="auto"/>
            </w:tcBorders>
            <w:shd w:val="clear" w:color="000000" w:fill="FFFFFF"/>
            <w:vAlign w:val="center"/>
          </w:tcPr>
          <w:p w14:paraId="088AA587" w14:textId="77777777" w:rsidR="00A6124A" w:rsidRPr="001A1561" w:rsidRDefault="00A6124A" w:rsidP="00896214">
            <w:pPr>
              <w:spacing w:before="60" w:after="60"/>
              <w:rPr>
                <w:noProof/>
                <w:color w:val="000000"/>
              </w:rPr>
            </w:pPr>
            <w:r>
              <w:rPr>
                <w:color w:val="000000"/>
                <w:lang w:val="fr-FR"/>
              </w:rPr>
              <w:t>8</w:t>
            </w:r>
          </w:p>
        </w:tc>
        <w:tc>
          <w:tcPr>
            <w:tcW w:w="2943" w:type="dxa"/>
            <w:tcBorders>
              <w:top w:val="nil"/>
              <w:left w:val="nil"/>
              <w:bottom w:val="single" w:sz="4" w:space="0" w:color="auto"/>
              <w:right w:val="single" w:sz="4" w:space="0" w:color="auto"/>
            </w:tcBorders>
            <w:shd w:val="clear" w:color="000000" w:fill="FFFFFF"/>
            <w:vAlign w:val="center"/>
          </w:tcPr>
          <w:p w14:paraId="49FCE9DC" w14:textId="77777777" w:rsidR="00A6124A" w:rsidRPr="001A1561" w:rsidRDefault="00A6124A" w:rsidP="00896214">
            <w:pPr>
              <w:spacing w:before="60" w:after="60"/>
              <w:rPr>
                <w:noProof/>
                <w:color w:val="000000"/>
              </w:rPr>
            </w:pPr>
            <w:proofErr w:type="spellStart"/>
            <w:r>
              <w:rPr>
                <w:color w:val="000000"/>
                <w:lang w:val="fr-FR"/>
              </w:rPr>
              <w:t>Aghdara</w:t>
            </w:r>
            <w:proofErr w:type="spellEnd"/>
          </w:p>
        </w:tc>
        <w:tc>
          <w:tcPr>
            <w:tcW w:w="5000" w:type="dxa"/>
            <w:tcBorders>
              <w:top w:val="nil"/>
              <w:left w:val="nil"/>
              <w:bottom w:val="single" w:sz="4" w:space="0" w:color="auto"/>
              <w:right w:val="single" w:sz="4" w:space="0" w:color="auto"/>
            </w:tcBorders>
            <w:shd w:val="clear" w:color="000000" w:fill="FFFFFF"/>
            <w:vAlign w:val="center"/>
          </w:tcPr>
          <w:p w14:paraId="06A47125" w14:textId="77777777" w:rsidR="00A6124A" w:rsidRPr="001A1561" w:rsidRDefault="00A6124A" w:rsidP="00896214">
            <w:pPr>
              <w:spacing w:before="60" w:after="60"/>
              <w:rPr>
                <w:noProof/>
                <w:color w:val="000000"/>
              </w:rPr>
            </w:pPr>
            <w:r w:rsidRPr="001A1561">
              <w:rPr>
                <w:noProof/>
                <w:color w:val="000000"/>
                <w:lang w:val="en-US"/>
              </w:rPr>
              <w:t>+994 26 285 21 99</w:t>
            </w:r>
          </w:p>
        </w:tc>
      </w:tr>
      <w:tr w:rsidR="00A6124A" w:rsidRPr="001A1561" w14:paraId="2CF65555" w14:textId="77777777" w:rsidTr="00896214">
        <w:trPr>
          <w:cantSplit/>
          <w:trHeight w:val="315"/>
          <w:jc w:val="center"/>
        </w:trPr>
        <w:tc>
          <w:tcPr>
            <w:tcW w:w="1497" w:type="dxa"/>
            <w:gridSpan w:val="2"/>
            <w:tcBorders>
              <w:top w:val="nil"/>
              <w:left w:val="single" w:sz="4" w:space="0" w:color="auto"/>
              <w:bottom w:val="single" w:sz="4" w:space="0" w:color="auto"/>
              <w:right w:val="single" w:sz="4" w:space="0" w:color="auto"/>
            </w:tcBorders>
            <w:vAlign w:val="center"/>
            <w:hideMark/>
          </w:tcPr>
          <w:p w14:paraId="147FBD2F" w14:textId="77777777" w:rsidR="00A6124A" w:rsidRPr="001A1561" w:rsidRDefault="00A6124A" w:rsidP="00896214">
            <w:pPr>
              <w:spacing w:before="60" w:after="60"/>
              <w:rPr>
                <w:noProof/>
              </w:rPr>
            </w:pPr>
            <w:r>
              <w:rPr>
                <w:color w:val="000000"/>
                <w:lang w:val="fr-FR"/>
              </w:rPr>
              <w:t>9</w:t>
            </w:r>
          </w:p>
        </w:tc>
        <w:tc>
          <w:tcPr>
            <w:tcW w:w="2943" w:type="dxa"/>
            <w:tcBorders>
              <w:top w:val="nil"/>
              <w:left w:val="nil"/>
              <w:bottom w:val="single" w:sz="4" w:space="0" w:color="auto"/>
              <w:right w:val="single" w:sz="4" w:space="0" w:color="auto"/>
            </w:tcBorders>
            <w:vAlign w:val="center"/>
          </w:tcPr>
          <w:p w14:paraId="0389665B" w14:textId="77777777" w:rsidR="00A6124A" w:rsidRPr="001A1561" w:rsidRDefault="00A6124A" w:rsidP="00896214">
            <w:pPr>
              <w:spacing w:before="60" w:after="60"/>
              <w:rPr>
                <w:noProof/>
              </w:rPr>
            </w:pPr>
            <w:proofErr w:type="spellStart"/>
            <w:r>
              <w:rPr>
                <w:color w:val="000000"/>
                <w:lang w:val="fr-FR"/>
              </w:rPr>
              <w:t>Khojavand</w:t>
            </w:r>
            <w:proofErr w:type="spellEnd"/>
          </w:p>
        </w:tc>
        <w:tc>
          <w:tcPr>
            <w:tcW w:w="5000" w:type="dxa"/>
            <w:tcBorders>
              <w:top w:val="nil"/>
              <w:left w:val="nil"/>
              <w:bottom w:val="single" w:sz="4" w:space="0" w:color="auto"/>
              <w:right w:val="single" w:sz="4" w:space="0" w:color="auto"/>
            </w:tcBorders>
            <w:vAlign w:val="center"/>
          </w:tcPr>
          <w:p w14:paraId="49285FF7" w14:textId="77777777" w:rsidR="00A6124A" w:rsidRPr="001A1561" w:rsidRDefault="00A6124A" w:rsidP="00896214">
            <w:pPr>
              <w:spacing w:before="60" w:after="60"/>
              <w:rPr>
                <w:noProof/>
              </w:rPr>
            </w:pPr>
            <w:r w:rsidRPr="001A1561">
              <w:rPr>
                <w:noProof/>
                <w:lang w:val="en-US"/>
              </w:rPr>
              <w:t>+994 26 295 21 99</w:t>
            </w:r>
          </w:p>
        </w:tc>
      </w:tr>
      <w:tr w:rsidR="00A6124A" w:rsidRPr="001A1561" w14:paraId="1F55BE03" w14:textId="77777777" w:rsidTr="00896214">
        <w:trPr>
          <w:cantSplit/>
          <w:trHeight w:val="315"/>
          <w:jc w:val="center"/>
        </w:trPr>
        <w:tc>
          <w:tcPr>
            <w:tcW w:w="1497" w:type="dxa"/>
            <w:gridSpan w:val="2"/>
            <w:tcBorders>
              <w:top w:val="nil"/>
              <w:left w:val="single" w:sz="4" w:space="0" w:color="auto"/>
              <w:bottom w:val="single" w:sz="4" w:space="0" w:color="auto"/>
              <w:right w:val="single" w:sz="4" w:space="0" w:color="auto"/>
            </w:tcBorders>
            <w:vAlign w:val="center"/>
          </w:tcPr>
          <w:p w14:paraId="0134661D" w14:textId="77777777" w:rsidR="00A6124A" w:rsidRPr="001A1561" w:rsidRDefault="00A6124A" w:rsidP="00896214">
            <w:pPr>
              <w:spacing w:before="60" w:after="60"/>
              <w:rPr>
                <w:noProof/>
              </w:rPr>
            </w:pPr>
            <w:r>
              <w:rPr>
                <w:color w:val="000000"/>
                <w:lang w:val="fr-FR"/>
              </w:rPr>
              <w:t>10</w:t>
            </w:r>
          </w:p>
        </w:tc>
        <w:tc>
          <w:tcPr>
            <w:tcW w:w="2943" w:type="dxa"/>
            <w:tcBorders>
              <w:top w:val="nil"/>
              <w:left w:val="nil"/>
              <w:bottom w:val="single" w:sz="4" w:space="0" w:color="auto"/>
              <w:right w:val="single" w:sz="4" w:space="0" w:color="auto"/>
            </w:tcBorders>
            <w:vAlign w:val="center"/>
          </w:tcPr>
          <w:p w14:paraId="523E1DE8" w14:textId="77777777" w:rsidR="00A6124A" w:rsidRPr="001A1561" w:rsidRDefault="00A6124A" w:rsidP="00896214">
            <w:pPr>
              <w:spacing w:before="60" w:after="60"/>
              <w:rPr>
                <w:noProof/>
              </w:rPr>
            </w:pPr>
            <w:r>
              <w:rPr>
                <w:color w:val="000000"/>
                <w:lang w:val="fr-FR"/>
              </w:rPr>
              <w:t>Fuzuli</w:t>
            </w:r>
          </w:p>
        </w:tc>
        <w:tc>
          <w:tcPr>
            <w:tcW w:w="5000" w:type="dxa"/>
            <w:tcBorders>
              <w:top w:val="nil"/>
              <w:left w:val="nil"/>
              <w:bottom w:val="single" w:sz="4" w:space="0" w:color="auto"/>
              <w:right w:val="single" w:sz="4" w:space="0" w:color="auto"/>
            </w:tcBorders>
            <w:vAlign w:val="center"/>
          </w:tcPr>
          <w:p w14:paraId="340E300A" w14:textId="77777777" w:rsidR="00A6124A" w:rsidRPr="001A1561" w:rsidRDefault="00A6124A" w:rsidP="00896214">
            <w:pPr>
              <w:spacing w:before="60" w:after="60"/>
              <w:rPr>
                <w:noProof/>
                <w:lang w:val="en-US"/>
              </w:rPr>
            </w:pPr>
            <w:r w:rsidRPr="001A1561">
              <w:rPr>
                <w:noProof/>
                <w:lang w:val="en-US"/>
              </w:rPr>
              <w:t>+994 26 315 50 00</w:t>
            </w:r>
          </w:p>
        </w:tc>
      </w:tr>
      <w:tr w:rsidR="00A6124A" w:rsidRPr="001A1561" w14:paraId="06ECC208" w14:textId="77777777" w:rsidTr="00896214">
        <w:trPr>
          <w:cantSplit/>
          <w:trHeight w:val="315"/>
          <w:jc w:val="center"/>
        </w:trPr>
        <w:tc>
          <w:tcPr>
            <w:tcW w:w="1497" w:type="dxa"/>
            <w:gridSpan w:val="2"/>
            <w:tcBorders>
              <w:top w:val="nil"/>
              <w:left w:val="single" w:sz="4" w:space="0" w:color="auto"/>
              <w:bottom w:val="single" w:sz="4" w:space="0" w:color="auto"/>
              <w:right w:val="single" w:sz="4" w:space="0" w:color="auto"/>
            </w:tcBorders>
            <w:vAlign w:val="center"/>
          </w:tcPr>
          <w:p w14:paraId="37672C6B" w14:textId="77777777" w:rsidR="00A6124A" w:rsidRPr="001A1561" w:rsidRDefault="00A6124A" w:rsidP="00896214">
            <w:pPr>
              <w:spacing w:before="60" w:after="60"/>
              <w:rPr>
                <w:noProof/>
              </w:rPr>
            </w:pPr>
            <w:r>
              <w:rPr>
                <w:color w:val="000000"/>
                <w:lang w:val="fr-FR"/>
              </w:rPr>
              <w:t>11</w:t>
            </w:r>
          </w:p>
        </w:tc>
        <w:tc>
          <w:tcPr>
            <w:tcW w:w="2943" w:type="dxa"/>
            <w:tcBorders>
              <w:top w:val="nil"/>
              <w:left w:val="nil"/>
              <w:bottom w:val="single" w:sz="4" w:space="0" w:color="auto"/>
              <w:right w:val="single" w:sz="4" w:space="0" w:color="auto"/>
            </w:tcBorders>
            <w:vAlign w:val="center"/>
          </w:tcPr>
          <w:p w14:paraId="0C1FC89C" w14:textId="77777777" w:rsidR="00A6124A" w:rsidRPr="001A1561" w:rsidRDefault="00A6124A" w:rsidP="00896214">
            <w:pPr>
              <w:spacing w:before="60" w:after="60"/>
              <w:rPr>
                <w:noProof/>
              </w:rPr>
            </w:pPr>
            <w:proofErr w:type="spellStart"/>
            <w:r>
              <w:rPr>
                <w:color w:val="000000"/>
                <w:lang w:val="fr-FR"/>
              </w:rPr>
              <w:t>Aghdam</w:t>
            </w:r>
            <w:proofErr w:type="spellEnd"/>
          </w:p>
        </w:tc>
        <w:tc>
          <w:tcPr>
            <w:tcW w:w="5000" w:type="dxa"/>
            <w:tcBorders>
              <w:top w:val="nil"/>
              <w:left w:val="nil"/>
              <w:bottom w:val="single" w:sz="4" w:space="0" w:color="auto"/>
              <w:right w:val="single" w:sz="4" w:space="0" w:color="auto"/>
            </w:tcBorders>
            <w:vAlign w:val="center"/>
          </w:tcPr>
          <w:p w14:paraId="3A5FC3F1" w14:textId="77777777" w:rsidR="00A6124A" w:rsidRPr="001A1561" w:rsidRDefault="00A6124A" w:rsidP="00896214">
            <w:pPr>
              <w:spacing w:before="60" w:after="60"/>
              <w:rPr>
                <w:noProof/>
                <w:lang w:val="en-US"/>
              </w:rPr>
            </w:pPr>
            <w:r w:rsidRPr="001A1561">
              <w:rPr>
                <w:noProof/>
                <w:lang w:val="en-US"/>
              </w:rPr>
              <w:t>+994 26 325 06 32</w:t>
            </w:r>
          </w:p>
        </w:tc>
      </w:tr>
      <w:tr w:rsidR="00A6124A" w:rsidRPr="001A1561" w14:paraId="27883A88" w14:textId="77777777" w:rsidTr="00896214">
        <w:trPr>
          <w:cantSplit/>
          <w:trHeight w:val="315"/>
          <w:jc w:val="center"/>
        </w:trPr>
        <w:tc>
          <w:tcPr>
            <w:tcW w:w="1497" w:type="dxa"/>
            <w:gridSpan w:val="2"/>
            <w:tcBorders>
              <w:top w:val="nil"/>
              <w:left w:val="single" w:sz="4" w:space="0" w:color="auto"/>
              <w:bottom w:val="single" w:sz="4" w:space="0" w:color="auto"/>
              <w:right w:val="single" w:sz="4" w:space="0" w:color="auto"/>
            </w:tcBorders>
            <w:vAlign w:val="center"/>
          </w:tcPr>
          <w:p w14:paraId="43DC5957" w14:textId="77777777" w:rsidR="00A6124A" w:rsidRPr="001A1561" w:rsidRDefault="00A6124A" w:rsidP="00896214">
            <w:pPr>
              <w:spacing w:before="60" w:after="60"/>
              <w:rPr>
                <w:noProof/>
              </w:rPr>
            </w:pPr>
            <w:r>
              <w:rPr>
                <w:color w:val="000000"/>
                <w:lang w:val="fr-FR"/>
              </w:rPr>
              <w:t>12</w:t>
            </w:r>
          </w:p>
        </w:tc>
        <w:tc>
          <w:tcPr>
            <w:tcW w:w="2943" w:type="dxa"/>
            <w:tcBorders>
              <w:top w:val="nil"/>
              <w:left w:val="nil"/>
              <w:bottom w:val="single" w:sz="4" w:space="0" w:color="auto"/>
              <w:right w:val="single" w:sz="4" w:space="0" w:color="auto"/>
            </w:tcBorders>
            <w:vAlign w:val="center"/>
          </w:tcPr>
          <w:p w14:paraId="775C2D6D" w14:textId="77777777" w:rsidR="00A6124A" w:rsidRPr="001A1561" w:rsidRDefault="00A6124A" w:rsidP="00896214">
            <w:pPr>
              <w:spacing w:before="60" w:after="60"/>
              <w:rPr>
                <w:noProof/>
              </w:rPr>
            </w:pPr>
            <w:proofErr w:type="spellStart"/>
            <w:r>
              <w:rPr>
                <w:color w:val="000000"/>
                <w:lang w:val="fr-FR"/>
              </w:rPr>
              <w:t>Jabrayil</w:t>
            </w:r>
            <w:proofErr w:type="spellEnd"/>
          </w:p>
        </w:tc>
        <w:tc>
          <w:tcPr>
            <w:tcW w:w="5000" w:type="dxa"/>
            <w:tcBorders>
              <w:top w:val="nil"/>
              <w:left w:val="nil"/>
              <w:bottom w:val="single" w:sz="4" w:space="0" w:color="auto"/>
              <w:right w:val="single" w:sz="4" w:space="0" w:color="auto"/>
            </w:tcBorders>
            <w:vAlign w:val="center"/>
          </w:tcPr>
          <w:p w14:paraId="2647B219" w14:textId="77777777" w:rsidR="00A6124A" w:rsidRPr="001A1561" w:rsidRDefault="00A6124A" w:rsidP="00896214">
            <w:pPr>
              <w:spacing w:before="60" w:after="60"/>
              <w:rPr>
                <w:noProof/>
                <w:lang w:val="en-US"/>
              </w:rPr>
            </w:pPr>
            <w:r w:rsidRPr="001A1561">
              <w:rPr>
                <w:noProof/>
                <w:lang w:val="en-US"/>
              </w:rPr>
              <w:t>+994 26 384 37 99</w:t>
            </w:r>
          </w:p>
        </w:tc>
      </w:tr>
      <w:tr w:rsidR="00A6124A" w:rsidRPr="001A1561" w14:paraId="46A1AC0B" w14:textId="77777777" w:rsidTr="00896214">
        <w:trPr>
          <w:cantSplit/>
          <w:trHeight w:val="315"/>
          <w:jc w:val="center"/>
        </w:trPr>
        <w:tc>
          <w:tcPr>
            <w:tcW w:w="1497" w:type="dxa"/>
            <w:gridSpan w:val="2"/>
            <w:tcBorders>
              <w:top w:val="nil"/>
              <w:left w:val="nil"/>
              <w:bottom w:val="nil"/>
              <w:right w:val="nil"/>
            </w:tcBorders>
            <w:vAlign w:val="center"/>
            <w:hideMark/>
          </w:tcPr>
          <w:p w14:paraId="303A37E4" w14:textId="77777777" w:rsidR="00A6124A" w:rsidRPr="001A1561" w:rsidRDefault="00A6124A" w:rsidP="00896214">
            <w:pPr>
              <w:spacing w:before="60" w:after="60"/>
              <w:rPr>
                <w:noProof/>
                <w:lang w:val="en-US"/>
              </w:rPr>
            </w:pPr>
          </w:p>
        </w:tc>
        <w:tc>
          <w:tcPr>
            <w:tcW w:w="2943" w:type="dxa"/>
            <w:tcBorders>
              <w:top w:val="nil"/>
              <w:left w:val="nil"/>
              <w:bottom w:val="nil"/>
              <w:right w:val="nil"/>
            </w:tcBorders>
            <w:vAlign w:val="center"/>
            <w:hideMark/>
          </w:tcPr>
          <w:p w14:paraId="447F006B" w14:textId="77777777" w:rsidR="00A6124A" w:rsidRPr="001A1561" w:rsidRDefault="00A6124A" w:rsidP="00896214">
            <w:pPr>
              <w:spacing w:before="60" w:after="60"/>
              <w:rPr>
                <w:noProof/>
                <w:lang w:val="en-US"/>
              </w:rPr>
            </w:pPr>
          </w:p>
        </w:tc>
        <w:tc>
          <w:tcPr>
            <w:tcW w:w="5000" w:type="dxa"/>
            <w:tcBorders>
              <w:top w:val="nil"/>
              <w:left w:val="nil"/>
              <w:bottom w:val="nil"/>
              <w:right w:val="nil"/>
            </w:tcBorders>
            <w:vAlign w:val="center"/>
            <w:hideMark/>
          </w:tcPr>
          <w:p w14:paraId="573FD380" w14:textId="77777777" w:rsidR="00A6124A" w:rsidRPr="001A1561" w:rsidRDefault="00A6124A" w:rsidP="00896214">
            <w:pPr>
              <w:spacing w:before="60" w:after="60"/>
              <w:rPr>
                <w:noProof/>
                <w:lang w:val="en-US"/>
              </w:rPr>
            </w:pPr>
          </w:p>
        </w:tc>
      </w:tr>
      <w:tr w:rsidR="00A6124A" w:rsidRPr="001A1561" w14:paraId="3A093FFE" w14:textId="77777777" w:rsidTr="00896214">
        <w:trPr>
          <w:trHeight w:val="315"/>
          <w:jc w:val="center"/>
        </w:trPr>
        <w:tc>
          <w:tcPr>
            <w:tcW w:w="9440" w:type="dxa"/>
            <w:gridSpan w:val="4"/>
            <w:tcBorders>
              <w:top w:val="single" w:sz="4" w:space="0" w:color="auto"/>
              <w:left w:val="single" w:sz="4" w:space="0" w:color="auto"/>
              <w:bottom w:val="single" w:sz="4" w:space="0" w:color="auto"/>
              <w:right w:val="single" w:sz="4" w:space="0" w:color="000000"/>
            </w:tcBorders>
            <w:vAlign w:val="center"/>
            <w:hideMark/>
          </w:tcPr>
          <w:p w14:paraId="4351F3F8" w14:textId="77777777" w:rsidR="00A6124A" w:rsidRPr="001A1561" w:rsidRDefault="00A6124A" w:rsidP="00896214">
            <w:pPr>
              <w:spacing w:before="60" w:after="60"/>
              <w:jc w:val="center"/>
              <w:rPr>
                <w:b/>
                <w:bCs/>
                <w:noProof/>
              </w:rPr>
            </w:pPr>
            <w:r>
              <w:rPr>
                <w:b/>
                <w:bCs/>
                <w:color w:val="000000"/>
                <w:lang w:val="fr-FR"/>
              </w:rPr>
              <w:t>RÉGION DE NAKHCHIVAN – 36</w:t>
            </w:r>
          </w:p>
        </w:tc>
      </w:tr>
      <w:tr w:rsidR="00A6124A" w:rsidRPr="001A1561" w14:paraId="34B5D119" w14:textId="77777777" w:rsidTr="00896214">
        <w:trPr>
          <w:trHeight w:val="315"/>
          <w:jc w:val="center"/>
        </w:trPr>
        <w:tc>
          <w:tcPr>
            <w:tcW w:w="1497" w:type="dxa"/>
            <w:gridSpan w:val="2"/>
            <w:vMerge w:val="restart"/>
            <w:tcBorders>
              <w:top w:val="nil"/>
              <w:left w:val="single" w:sz="4" w:space="0" w:color="auto"/>
              <w:bottom w:val="single" w:sz="4" w:space="0" w:color="000000"/>
              <w:right w:val="single" w:sz="4" w:space="0" w:color="auto"/>
            </w:tcBorders>
            <w:vAlign w:val="center"/>
            <w:hideMark/>
          </w:tcPr>
          <w:p w14:paraId="0FE8D762" w14:textId="77777777" w:rsidR="00A6124A" w:rsidRPr="001A1561" w:rsidRDefault="00A6124A" w:rsidP="00896214">
            <w:pPr>
              <w:spacing w:before="60" w:after="60"/>
              <w:rPr>
                <w:noProof/>
              </w:rPr>
            </w:pPr>
            <w:r>
              <w:rPr>
                <w:color w:val="000000"/>
                <w:lang w:val="fr-FR"/>
              </w:rPr>
              <w:t>1</w:t>
            </w:r>
          </w:p>
        </w:tc>
        <w:tc>
          <w:tcPr>
            <w:tcW w:w="2943" w:type="dxa"/>
            <w:vMerge w:val="restart"/>
            <w:tcBorders>
              <w:top w:val="nil"/>
              <w:left w:val="single" w:sz="4" w:space="0" w:color="auto"/>
              <w:bottom w:val="single" w:sz="4" w:space="0" w:color="000000"/>
              <w:right w:val="single" w:sz="4" w:space="0" w:color="auto"/>
            </w:tcBorders>
            <w:vAlign w:val="center"/>
            <w:hideMark/>
          </w:tcPr>
          <w:p w14:paraId="729B717D" w14:textId="77777777" w:rsidR="00A6124A" w:rsidRPr="001A1561" w:rsidRDefault="00A6124A" w:rsidP="00896214">
            <w:pPr>
              <w:spacing w:before="60" w:after="60"/>
              <w:rPr>
                <w:noProof/>
              </w:rPr>
            </w:pPr>
            <w:proofErr w:type="spellStart"/>
            <w:r>
              <w:rPr>
                <w:color w:val="000000"/>
                <w:lang w:val="fr-FR"/>
              </w:rPr>
              <w:t>Nakhchivan</w:t>
            </w:r>
            <w:proofErr w:type="spellEnd"/>
          </w:p>
        </w:tc>
        <w:tc>
          <w:tcPr>
            <w:tcW w:w="5000" w:type="dxa"/>
            <w:tcBorders>
              <w:top w:val="nil"/>
              <w:left w:val="nil"/>
              <w:bottom w:val="single" w:sz="4" w:space="0" w:color="auto"/>
              <w:right w:val="single" w:sz="4" w:space="0" w:color="auto"/>
            </w:tcBorders>
            <w:vAlign w:val="center"/>
            <w:hideMark/>
          </w:tcPr>
          <w:p w14:paraId="505DACAA" w14:textId="77777777" w:rsidR="00A6124A" w:rsidRPr="001A1561" w:rsidRDefault="00A6124A" w:rsidP="00896214">
            <w:pPr>
              <w:spacing w:before="60" w:after="60"/>
              <w:rPr>
                <w:noProof/>
                <w:lang w:val="en-US"/>
              </w:rPr>
            </w:pPr>
            <w:r w:rsidRPr="001A1561">
              <w:rPr>
                <w:noProof/>
                <w:lang w:val="en-US"/>
              </w:rPr>
              <w:t>+994 36 544 63 00</w:t>
            </w:r>
          </w:p>
        </w:tc>
      </w:tr>
      <w:tr w:rsidR="00A6124A" w:rsidRPr="001A1561" w14:paraId="6B7A2CFC" w14:textId="77777777" w:rsidTr="00896214">
        <w:trPr>
          <w:trHeight w:val="315"/>
          <w:jc w:val="center"/>
        </w:trPr>
        <w:tc>
          <w:tcPr>
            <w:tcW w:w="1497" w:type="dxa"/>
            <w:gridSpan w:val="2"/>
            <w:vMerge/>
            <w:tcBorders>
              <w:top w:val="nil"/>
              <w:left w:val="single" w:sz="4" w:space="0" w:color="auto"/>
              <w:bottom w:val="single" w:sz="4" w:space="0" w:color="000000"/>
              <w:right w:val="single" w:sz="4" w:space="0" w:color="auto"/>
            </w:tcBorders>
            <w:vAlign w:val="center"/>
            <w:hideMark/>
          </w:tcPr>
          <w:p w14:paraId="3E236FAB" w14:textId="77777777" w:rsidR="00A6124A" w:rsidRPr="001A1561" w:rsidRDefault="00A6124A" w:rsidP="00896214">
            <w:pPr>
              <w:spacing w:before="60" w:after="60"/>
              <w:rPr>
                <w:noProof/>
                <w:lang w:val="en-US"/>
              </w:rPr>
            </w:pPr>
          </w:p>
        </w:tc>
        <w:tc>
          <w:tcPr>
            <w:tcW w:w="2943" w:type="dxa"/>
            <w:vMerge/>
            <w:tcBorders>
              <w:top w:val="nil"/>
              <w:left w:val="single" w:sz="4" w:space="0" w:color="auto"/>
              <w:bottom w:val="single" w:sz="4" w:space="0" w:color="000000"/>
              <w:right w:val="single" w:sz="4" w:space="0" w:color="auto"/>
            </w:tcBorders>
            <w:vAlign w:val="center"/>
            <w:hideMark/>
          </w:tcPr>
          <w:p w14:paraId="707FC6D0" w14:textId="77777777" w:rsidR="00A6124A" w:rsidRPr="001A1561" w:rsidRDefault="00A6124A" w:rsidP="00896214">
            <w:pPr>
              <w:spacing w:before="60" w:after="60"/>
              <w:rPr>
                <w:noProof/>
                <w:lang w:val="en-US"/>
              </w:rPr>
            </w:pPr>
          </w:p>
        </w:tc>
        <w:tc>
          <w:tcPr>
            <w:tcW w:w="5000" w:type="dxa"/>
            <w:tcBorders>
              <w:top w:val="nil"/>
              <w:left w:val="nil"/>
              <w:bottom w:val="single" w:sz="4" w:space="0" w:color="auto"/>
              <w:right w:val="single" w:sz="4" w:space="0" w:color="auto"/>
            </w:tcBorders>
            <w:vAlign w:val="center"/>
            <w:hideMark/>
          </w:tcPr>
          <w:p w14:paraId="70FB15A4" w14:textId="77777777" w:rsidR="00A6124A" w:rsidRPr="001A1561" w:rsidRDefault="00A6124A" w:rsidP="00896214">
            <w:pPr>
              <w:spacing w:before="60" w:after="60"/>
              <w:rPr>
                <w:noProof/>
                <w:lang w:val="en-US"/>
              </w:rPr>
            </w:pPr>
            <w:r w:rsidRPr="001A1561">
              <w:rPr>
                <w:noProof/>
                <w:lang w:val="en-US"/>
              </w:rPr>
              <w:t>+994 36 550 99 19</w:t>
            </w:r>
          </w:p>
        </w:tc>
      </w:tr>
      <w:tr w:rsidR="00A6124A" w:rsidRPr="001A1561" w14:paraId="079119DA" w14:textId="77777777" w:rsidTr="00896214">
        <w:trPr>
          <w:trHeight w:val="315"/>
          <w:jc w:val="center"/>
        </w:trPr>
        <w:tc>
          <w:tcPr>
            <w:tcW w:w="1497" w:type="dxa"/>
            <w:gridSpan w:val="2"/>
            <w:tcBorders>
              <w:top w:val="nil"/>
              <w:left w:val="single" w:sz="4" w:space="0" w:color="auto"/>
              <w:bottom w:val="single" w:sz="4" w:space="0" w:color="auto"/>
              <w:right w:val="single" w:sz="4" w:space="0" w:color="auto"/>
            </w:tcBorders>
            <w:vAlign w:val="center"/>
            <w:hideMark/>
          </w:tcPr>
          <w:p w14:paraId="491CBBDA" w14:textId="77777777" w:rsidR="00A6124A" w:rsidRPr="001A1561" w:rsidRDefault="00A6124A" w:rsidP="00896214">
            <w:pPr>
              <w:spacing w:before="60" w:after="60"/>
              <w:rPr>
                <w:noProof/>
              </w:rPr>
            </w:pPr>
            <w:r>
              <w:rPr>
                <w:color w:val="000000"/>
                <w:lang w:val="fr-FR"/>
              </w:rPr>
              <w:t>2</w:t>
            </w:r>
          </w:p>
        </w:tc>
        <w:tc>
          <w:tcPr>
            <w:tcW w:w="2943" w:type="dxa"/>
            <w:tcBorders>
              <w:top w:val="nil"/>
              <w:left w:val="nil"/>
              <w:bottom w:val="single" w:sz="4" w:space="0" w:color="auto"/>
              <w:right w:val="single" w:sz="4" w:space="0" w:color="auto"/>
            </w:tcBorders>
            <w:vAlign w:val="center"/>
            <w:hideMark/>
          </w:tcPr>
          <w:p w14:paraId="6E5F8138" w14:textId="77777777" w:rsidR="00A6124A" w:rsidRPr="001A1561" w:rsidRDefault="00A6124A" w:rsidP="00896214">
            <w:pPr>
              <w:spacing w:before="60" w:after="60"/>
              <w:rPr>
                <w:noProof/>
              </w:rPr>
            </w:pPr>
            <w:r>
              <w:rPr>
                <w:color w:val="000000"/>
                <w:lang w:val="fr-FR"/>
              </w:rPr>
              <w:t>Babak</w:t>
            </w:r>
          </w:p>
        </w:tc>
        <w:tc>
          <w:tcPr>
            <w:tcW w:w="5000" w:type="dxa"/>
            <w:tcBorders>
              <w:top w:val="nil"/>
              <w:left w:val="nil"/>
              <w:bottom w:val="single" w:sz="4" w:space="0" w:color="auto"/>
              <w:right w:val="single" w:sz="4" w:space="0" w:color="auto"/>
            </w:tcBorders>
            <w:vAlign w:val="center"/>
            <w:hideMark/>
          </w:tcPr>
          <w:p w14:paraId="60ED382E" w14:textId="77777777" w:rsidR="00A6124A" w:rsidRPr="001A1561" w:rsidRDefault="00A6124A" w:rsidP="00896214">
            <w:pPr>
              <w:spacing w:before="60" w:after="60"/>
              <w:rPr>
                <w:noProof/>
                <w:lang w:val="en-US"/>
              </w:rPr>
            </w:pPr>
            <w:r w:rsidRPr="001A1561">
              <w:rPr>
                <w:noProof/>
                <w:lang w:val="en-US"/>
              </w:rPr>
              <w:t>+994 36 541 30 99</w:t>
            </w:r>
          </w:p>
        </w:tc>
      </w:tr>
      <w:tr w:rsidR="00A6124A" w:rsidRPr="001A1561" w14:paraId="219F770D" w14:textId="77777777" w:rsidTr="00896214">
        <w:trPr>
          <w:trHeight w:val="315"/>
          <w:jc w:val="center"/>
        </w:trPr>
        <w:tc>
          <w:tcPr>
            <w:tcW w:w="1497" w:type="dxa"/>
            <w:gridSpan w:val="2"/>
            <w:vMerge w:val="restart"/>
            <w:tcBorders>
              <w:top w:val="nil"/>
              <w:left w:val="single" w:sz="4" w:space="0" w:color="auto"/>
              <w:bottom w:val="single" w:sz="4" w:space="0" w:color="000000"/>
              <w:right w:val="single" w:sz="4" w:space="0" w:color="auto"/>
            </w:tcBorders>
            <w:vAlign w:val="center"/>
            <w:hideMark/>
          </w:tcPr>
          <w:p w14:paraId="64996B34" w14:textId="77777777" w:rsidR="00A6124A" w:rsidRPr="001A1561" w:rsidRDefault="00A6124A" w:rsidP="00896214">
            <w:pPr>
              <w:spacing w:before="60" w:after="60"/>
              <w:rPr>
                <w:noProof/>
              </w:rPr>
            </w:pPr>
            <w:r>
              <w:rPr>
                <w:color w:val="000000"/>
                <w:lang w:val="fr-FR"/>
              </w:rPr>
              <w:t>3</w:t>
            </w:r>
          </w:p>
        </w:tc>
        <w:tc>
          <w:tcPr>
            <w:tcW w:w="2943" w:type="dxa"/>
            <w:vMerge w:val="restart"/>
            <w:tcBorders>
              <w:top w:val="nil"/>
              <w:left w:val="single" w:sz="4" w:space="0" w:color="auto"/>
              <w:bottom w:val="single" w:sz="4" w:space="0" w:color="000000"/>
              <w:right w:val="single" w:sz="4" w:space="0" w:color="auto"/>
            </w:tcBorders>
            <w:vAlign w:val="center"/>
            <w:hideMark/>
          </w:tcPr>
          <w:p w14:paraId="6CB28DC5" w14:textId="77777777" w:rsidR="00A6124A" w:rsidRPr="001A1561" w:rsidRDefault="00A6124A" w:rsidP="00896214">
            <w:pPr>
              <w:spacing w:before="60" w:after="60"/>
              <w:rPr>
                <w:noProof/>
              </w:rPr>
            </w:pPr>
            <w:proofErr w:type="spellStart"/>
            <w:r>
              <w:rPr>
                <w:color w:val="000000"/>
                <w:lang w:val="fr-FR"/>
              </w:rPr>
              <w:t>Sharur</w:t>
            </w:r>
            <w:proofErr w:type="spellEnd"/>
          </w:p>
        </w:tc>
        <w:tc>
          <w:tcPr>
            <w:tcW w:w="5000" w:type="dxa"/>
            <w:tcBorders>
              <w:top w:val="nil"/>
              <w:left w:val="nil"/>
              <w:bottom w:val="single" w:sz="4" w:space="0" w:color="auto"/>
              <w:right w:val="single" w:sz="4" w:space="0" w:color="auto"/>
            </w:tcBorders>
            <w:vAlign w:val="center"/>
            <w:hideMark/>
          </w:tcPr>
          <w:p w14:paraId="18F59D47" w14:textId="77777777" w:rsidR="00A6124A" w:rsidRPr="001A1561" w:rsidRDefault="00A6124A" w:rsidP="00896214">
            <w:pPr>
              <w:spacing w:before="60" w:after="60"/>
              <w:rPr>
                <w:noProof/>
                <w:lang w:val="en-US"/>
              </w:rPr>
            </w:pPr>
            <w:r w:rsidRPr="001A1561">
              <w:rPr>
                <w:noProof/>
                <w:lang w:val="en-US"/>
              </w:rPr>
              <w:t>+994 36 542 25 99</w:t>
            </w:r>
          </w:p>
        </w:tc>
      </w:tr>
      <w:tr w:rsidR="00A6124A" w:rsidRPr="001A1561" w14:paraId="35504A14" w14:textId="77777777" w:rsidTr="00896214">
        <w:trPr>
          <w:trHeight w:val="245"/>
          <w:jc w:val="center"/>
        </w:trPr>
        <w:tc>
          <w:tcPr>
            <w:tcW w:w="1497" w:type="dxa"/>
            <w:gridSpan w:val="2"/>
            <w:vMerge/>
            <w:tcBorders>
              <w:top w:val="nil"/>
              <w:left w:val="single" w:sz="4" w:space="0" w:color="auto"/>
              <w:bottom w:val="single" w:sz="4" w:space="0" w:color="000000"/>
              <w:right w:val="single" w:sz="4" w:space="0" w:color="auto"/>
            </w:tcBorders>
            <w:vAlign w:val="center"/>
            <w:hideMark/>
          </w:tcPr>
          <w:p w14:paraId="7DA6E16B" w14:textId="77777777" w:rsidR="00A6124A" w:rsidRPr="001A1561" w:rsidRDefault="00A6124A" w:rsidP="00896214">
            <w:pPr>
              <w:spacing w:before="60" w:after="60"/>
              <w:rPr>
                <w:noProof/>
                <w:lang w:val="en-US"/>
              </w:rPr>
            </w:pPr>
          </w:p>
        </w:tc>
        <w:tc>
          <w:tcPr>
            <w:tcW w:w="2943" w:type="dxa"/>
            <w:vMerge/>
            <w:tcBorders>
              <w:top w:val="nil"/>
              <w:left w:val="single" w:sz="4" w:space="0" w:color="auto"/>
              <w:bottom w:val="single" w:sz="4" w:space="0" w:color="000000"/>
              <w:right w:val="single" w:sz="4" w:space="0" w:color="auto"/>
            </w:tcBorders>
            <w:vAlign w:val="center"/>
            <w:hideMark/>
          </w:tcPr>
          <w:p w14:paraId="0622D2D1" w14:textId="77777777" w:rsidR="00A6124A" w:rsidRPr="001A1561" w:rsidRDefault="00A6124A" w:rsidP="00896214">
            <w:pPr>
              <w:spacing w:before="60" w:after="60"/>
              <w:rPr>
                <w:noProof/>
                <w:lang w:val="en-US"/>
              </w:rPr>
            </w:pPr>
          </w:p>
        </w:tc>
        <w:tc>
          <w:tcPr>
            <w:tcW w:w="5000" w:type="dxa"/>
            <w:tcBorders>
              <w:top w:val="nil"/>
              <w:left w:val="nil"/>
              <w:bottom w:val="single" w:sz="4" w:space="0" w:color="auto"/>
              <w:right w:val="single" w:sz="4" w:space="0" w:color="auto"/>
            </w:tcBorders>
            <w:vAlign w:val="center"/>
            <w:hideMark/>
          </w:tcPr>
          <w:p w14:paraId="00FE42AB" w14:textId="77777777" w:rsidR="00A6124A" w:rsidRPr="001A1561" w:rsidRDefault="00A6124A" w:rsidP="00896214">
            <w:pPr>
              <w:spacing w:before="60" w:after="60"/>
              <w:rPr>
                <w:noProof/>
                <w:lang w:val="en-US"/>
              </w:rPr>
            </w:pPr>
            <w:r w:rsidRPr="001A1561">
              <w:rPr>
                <w:noProof/>
                <w:lang w:val="en-US"/>
              </w:rPr>
              <w:t>+994 36 552 44 00</w:t>
            </w:r>
          </w:p>
        </w:tc>
      </w:tr>
      <w:tr w:rsidR="00A6124A" w:rsidRPr="001A1561" w14:paraId="356BBB8C" w14:textId="77777777" w:rsidTr="00896214">
        <w:trPr>
          <w:trHeight w:val="315"/>
          <w:jc w:val="center"/>
        </w:trPr>
        <w:tc>
          <w:tcPr>
            <w:tcW w:w="1497" w:type="dxa"/>
            <w:gridSpan w:val="2"/>
            <w:tcBorders>
              <w:top w:val="nil"/>
              <w:left w:val="single" w:sz="4" w:space="0" w:color="auto"/>
              <w:bottom w:val="single" w:sz="4" w:space="0" w:color="auto"/>
              <w:right w:val="single" w:sz="4" w:space="0" w:color="auto"/>
            </w:tcBorders>
            <w:vAlign w:val="center"/>
            <w:hideMark/>
          </w:tcPr>
          <w:p w14:paraId="64369E55" w14:textId="77777777" w:rsidR="00A6124A" w:rsidRPr="001A1561" w:rsidRDefault="00A6124A" w:rsidP="00896214">
            <w:pPr>
              <w:spacing w:before="60" w:after="60"/>
              <w:rPr>
                <w:noProof/>
              </w:rPr>
            </w:pPr>
            <w:r>
              <w:rPr>
                <w:color w:val="000000"/>
                <w:lang w:val="fr-FR"/>
              </w:rPr>
              <w:t>4</w:t>
            </w:r>
          </w:p>
        </w:tc>
        <w:tc>
          <w:tcPr>
            <w:tcW w:w="2943" w:type="dxa"/>
            <w:tcBorders>
              <w:top w:val="nil"/>
              <w:left w:val="nil"/>
              <w:bottom w:val="single" w:sz="4" w:space="0" w:color="auto"/>
              <w:right w:val="single" w:sz="4" w:space="0" w:color="auto"/>
            </w:tcBorders>
            <w:vAlign w:val="center"/>
            <w:hideMark/>
          </w:tcPr>
          <w:p w14:paraId="1E6509A5" w14:textId="77777777" w:rsidR="00A6124A" w:rsidRPr="001A1561" w:rsidRDefault="00A6124A" w:rsidP="00896214">
            <w:pPr>
              <w:spacing w:before="60" w:after="60"/>
              <w:rPr>
                <w:noProof/>
              </w:rPr>
            </w:pPr>
            <w:proofErr w:type="spellStart"/>
            <w:r>
              <w:rPr>
                <w:color w:val="000000"/>
                <w:lang w:val="fr-FR"/>
              </w:rPr>
              <w:t>Shahbuz</w:t>
            </w:r>
            <w:proofErr w:type="spellEnd"/>
          </w:p>
        </w:tc>
        <w:tc>
          <w:tcPr>
            <w:tcW w:w="5000" w:type="dxa"/>
            <w:tcBorders>
              <w:top w:val="nil"/>
              <w:left w:val="nil"/>
              <w:bottom w:val="single" w:sz="4" w:space="0" w:color="auto"/>
              <w:right w:val="single" w:sz="4" w:space="0" w:color="auto"/>
            </w:tcBorders>
            <w:vAlign w:val="center"/>
            <w:hideMark/>
          </w:tcPr>
          <w:p w14:paraId="252FCA2C" w14:textId="77777777" w:rsidR="00A6124A" w:rsidRPr="001A1561" w:rsidRDefault="00A6124A" w:rsidP="00896214">
            <w:pPr>
              <w:spacing w:before="60" w:after="60"/>
              <w:rPr>
                <w:noProof/>
                <w:lang w:val="en-US"/>
              </w:rPr>
            </w:pPr>
            <w:r w:rsidRPr="001A1561">
              <w:rPr>
                <w:noProof/>
                <w:lang w:val="en-US"/>
              </w:rPr>
              <w:t>+994 36 543 00 99</w:t>
            </w:r>
          </w:p>
        </w:tc>
      </w:tr>
      <w:tr w:rsidR="00A6124A" w:rsidRPr="001A1561" w14:paraId="67E59AF1" w14:textId="77777777" w:rsidTr="00896214">
        <w:trPr>
          <w:trHeight w:val="315"/>
          <w:jc w:val="center"/>
        </w:trPr>
        <w:tc>
          <w:tcPr>
            <w:tcW w:w="1497" w:type="dxa"/>
            <w:gridSpan w:val="2"/>
            <w:tcBorders>
              <w:top w:val="nil"/>
              <w:left w:val="single" w:sz="4" w:space="0" w:color="auto"/>
              <w:bottom w:val="single" w:sz="4" w:space="0" w:color="auto"/>
              <w:right w:val="single" w:sz="4" w:space="0" w:color="auto"/>
            </w:tcBorders>
            <w:vAlign w:val="center"/>
            <w:hideMark/>
          </w:tcPr>
          <w:p w14:paraId="0106C13B" w14:textId="77777777" w:rsidR="00A6124A" w:rsidRPr="001A1561" w:rsidRDefault="00A6124A" w:rsidP="00896214">
            <w:pPr>
              <w:spacing w:before="60" w:after="60"/>
              <w:rPr>
                <w:noProof/>
              </w:rPr>
            </w:pPr>
            <w:r>
              <w:rPr>
                <w:color w:val="000000"/>
                <w:lang w:val="fr-FR"/>
              </w:rPr>
              <w:t>5</w:t>
            </w:r>
          </w:p>
        </w:tc>
        <w:tc>
          <w:tcPr>
            <w:tcW w:w="2943" w:type="dxa"/>
            <w:tcBorders>
              <w:top w:val="nil"/>
              <w:left w:val="nil"/>
              <w:bottom w:val="single" w:sz="4" w:space="0" w:color="auto"/>
              <w:right w:val="single" w:sz="4" w:space="0" w:color="auto"/>
            </w:tcBorders>
            <w:vAlign w:val="center"/>
            <w:hideMark/>
          </w:tcPr>
          <w:p w14:paraId="7B2F9FF7" w14:textId="77777777" w:rsidR="00A6124A" w:rsidRPr="001A1561" w:rsidRDefault="00A6124A" w:rsidP="00896214">
            <w:pPr>
              <w:spacing w:before="60" w:after="60"/>
              <w:rPr>
                <w:noProof/>
              </w:rPr>
            </w:pPr>
            <w:proofErr w:type="spellStart"/>
            <w:r>
              <w:rPr>
                <w:color w:val="000000"/>
                <w:lang w:val="fr-FR"/>
              </w:rPr>
              <w:t>Julfa</w:t>
            </w:r>
            <w:proofErr w:type="spellEnd"/>
          </w:p>
        </w:tc>
        <w:tc>
          <w:tcPr>
            <w:tcW w:w="5000" w:type="dxa"/>
            <w:tcBorders>
              <w:top w:val="nil"/>
              <w:left w:val="nil"/>
              <w:bottom w:val="single" w:sz="4" w:space="0" w:color="auto"/>
              <w:right w:val="single" w:sz="4" w:space="0" w:color="auto"/>
            </w:tcBorders>
            <w:vAlign w:val="center"/>
            <w:hideMark/>
          </w:tcPr>
          <w:p w14:paraId="6D18B506" w14:textId="77777777" w:rsidR="00A6124A" w:rsidRPr="001A1561" w:rsidRDefault="00A6124A" w:rsidP="00896214">
            <w:pPr>
              <w:spacing w:before="60" w:after="60"/>
              <w:rPr>
                <w:noProof/>
              </w:rPr>
            </w:pPr>
            <w:r w:rsidRPr="001A1561">
              <w:rPr>
                <w:noProof/>
                <w:lang w:val="en-US"/>
              </w:rPr>
              <w:t>+994 36 546 01 99</w:t>
            </w:r>
          </w:p>
        </w:tc>
      </w:tr>
      <w:tr w:rsidR="00A6124A" w:rsidRPr="001A1561" w14:paraId="5D6B0CA7" w14:textId="77777777" w:rsidTr="00896214">
        <w:trPr>
          <w:trHeight w:val="315"/>
          <w:jc w:val="center"/>
        </w:trPr>
        <w:tc>
          <w:tcPr>
            <w:tcW w:w="1497" w:type="dxa"/>
            <w:gridSpan w:val="2"/>
            <w:tcBorders>
              <w:top w:val="nil"/>
              <w:left w:val="single" w:sz="4" w:space="0" w:color="auto"/>
              <w:bottom w:val="single" w:sz="4" w:space="0" w:color="auto"/>
              <w:right w:val="single" w:sz="4" w:space="0" w:color="auto"/>
            </w:tcBorders>
            <w:vAlign w:val="center"/>
            <w:hideMark/>
          </w:tcPr>
          <w:p w14:paraId="6E7601D0" w14:textId="77777777" w:rsidR="00A6124A" w:rsidRPr="001A1561" w:rsidRDefault="00A6124A" w:rsidP="00896214">
            <w:pPr>
              <w:spacing w:before="60" w:after="60"/>
              <w:rPr>
                <w:noProof/>
              </w:rPr>
            </w:pPr>
            <w:r>
              <w:rPr>
                <w:color w:val="000000"/>
                <w:lang w:val="fr-FR"/>
              </w:rPr>
              <w:t>6</w:t>
            </w:r>
          </w:p>
        </w:tc>
        <w:tc>
          <w:tcPr>
            <w:tcW w:w="2943" w:type="dxa"/>
            <w:tcBorders>
              <w:top w:val="nil"/>
              <w:left w:val="nil"/>
              <w:bottom w:val="single" w:sz="4" w:space="0" w:color="auto"/>
              <w:right w:val="single" w:sz="4" w:space="0" w:color="auto"/>
            </w:tcBorders>
            <w:vAlign w:val="center"/>
            <w:hideMark/>
          </w:tcPr>
          <w:p w14:paraId="403088D7" w14:textId="77777777" w:rsidR="00A6124A" w:rsidRPr="001A1561" w:rsidRDefault="00A6124A" w:rsidP="00896214">
            <w:pPr>
              <w:spacing w:before="60" w:after="60"/>
              <w:rPr>
                <w:noProof/>
              </w:rPr>
            </w:pPr>
            <w:proofErr w:type="spellStart"/>
            <w:r>
              <w:rPr>
                <w:color w:val="000000"/>
                <w:lang w:val="fr-FR"/>
              </w:rPr>
              <w:t>Ordubad</w:t>
            </w:r>
            <w:proofErr w:type="spellEnd"/>
          </w:p>
        </w:tc>
        <w:tc>
          <w:tcPr>
            <w:tcW w:w="5000" w:type="dxa"/>
            <w:tcBorders>
              <w:top w:val="nil"/>
              <w:left w:val="nil"/>
              <w:bottom w:val="single" w:sz="4" w:space="0" w:color="auto"/>
              <w:right w:val="single" w:sz="4" w:space="0" w:color="auto"/>
            </w:tcBorders>
            <w:vAlign w:val="center"/>
            <w:hideMark/>
          </w:tcPr>
          <w:p w14:paraId="20FE78BF" w14:textId="77777777" w:rsidR="00A6124A" w:rsidRPr="001A1561" w:rsidRDefault="00A6124A" w:rsidP="00896214">
            <w:pPr>
              <w:spacing w:before="60" w:after="60"/>
              <w:rPr>
                <w:noProof/>
                <w:lang w:val="en-US"/>
              </w:rPr>
            </w:pPr>
            <w:r w:rsidRPr="001A1561">
              <w:rPr>
                <w:noProof/>
                <w:lang w:val="en-US"/>
              </w:rPr>
              <w:t>+994 36 547 00 99</w:t>
            </w:r>
          </w:p>
        </w:tc>
      </w:tr>
      <w:tr w:rsidR="00A6124A" w:rsidRPr="001A1561" w14:paraId="1898639E" w14:textId="77777777" w:rsidTr="00896214">
        <w:trPr>
          <w:trHeight w:val="315"/>
          <w:jc w:val="center"/>
        </w:trPr>
        <w:tc>
          <w:tcPr>
            <w:tcW w:w="1497" w:type="dxa"/>
            <w:gridSpan w:val="2"/>
            <w:tcBorders>
              <w:top w:val="nil"/>
              <w:left w:val="single" w:sz="4" w:space="0" w:color="auto"/>
              <w:bottom w:val="single" w:sz="4" w:space="0" w:color="auto"/>
              <w:right w:val="single" w:sz="4" w:space="0" w:color="auto"/>
            </w:tcBorders>
            <w:vAlign w:val="center"/>
            <w:hideMark/>
          </w:tcPr>
          <w:p w14:paraId="6ED157A1" w14:textId="77777777" w:rsidR="00A6124A" w:rsidRPr="001A1561" w:rsidRDefault="00A6124A" w:rsidP="00896214">
            <w:pPr>
              <w:spacing w:before="60" w:after="60"/>
              <w:rPr>
                <w:noProof/>
              </w:rPr>
            </w:pPr>
            <w:r>
              <w:rPr>
                <w:color w:val="000000"/>
                <w:lang w:val="fr-FR"/>
              </w:rPr>
              <w:t>7</w:t>
            </w:r>
          </w:p>
        </w:tc>
        <w:tc>
          <w:tcPr>
            <w:tcW w:w="2943" w:type="dxa"/>
            <w:tcBorders>
              <w:top w:val="nil"/>
              <w:left w:val="nil"/>
              <w:bottom w:val="single" w:sz="4" w:space="0" w:color="auto"/>
              <w:right w:val="single" w:sz="4" w:space="0" w:color="auto"/>
            </w:tcBorders>
            <w:vAlign w:val="center"/>
            <w:hideMark/>
          </w:tcPr>
          <w:p w14:paraId="701BAA14" w14:textId="77777777" w:rsidR="00A6124A" w:rsidRPr="001A1561" w:rsidRDefault="00A6124A" w:rsidP="00896214">
            <w:pPr>
              <w:spacing w:before="60" w:after="60"/>
              <w:rPr>
                <w:noProof/>
              </w:rPr>
            </w:pPr>
            <w:proofErr w:type="spellStart"/>
            <w:r>
              <w:rPr>
                <w:color w:val="000000"/>
                <w:lang w:val="fr-FR"/>
              </w:rPr>
              <w:t>Kangarli</w:t>
            </w:r>
            <w:proofErr w:type="spellEnd"/>
          </w:p>
        </w:tc>
        <w:tc>
          <w:tcPr>
            <w:tcW w:w="5000" w:type="dxa"/>
            <w:tcBorders>
              <w:top w:val="nil"/>
              <w:left w:val="nil"/>
              <w:bottom w:val="single" w:sz="4" w:space="0" w:color="auto"/>
              <w:right w:val="single" w:sz="4" w:space="0" w:color="auto"/>
            </w:tcBorders>
            <w:vAlign w:val="center"/>
            <w:hideMark/>
          </w:tcPr>
          <w:p w14:paraId="7058C55D" w14:textId="77777777" w:rsidR="00A6124A" w:rsidRPr="001A1561" w:rsidRDefault="00A6124A" w:rsidP="00896214">
            <w:pPr>
              <w:spacing w:before="60" w:after="60"/>
              <w:rPr>
                <w:noProof/>
                <w:lang w:val="en-US"/>
              </w:rPr>
            </w:pPr>
            <w:r w:rsidRPr="001A1561">
              <w:rPr>
                <w:noProof/>
                <w:lang w:val="en-US"/>
              </w:rPr>
              <w:t>+994 36 548 07 00</w:t>
            </w:r>
          </w:p>
        </w:tc>
      </w:tr>
      <w:tr w:rsidR="00A6124A" w:rsidRPr="001A1561" w14:paraId="43DDEFCE" w14:textId="77777777" w:rsidTr="00896214">
        <w:trPr>
          <w:trHeight w:val="315"/>
          <w:jc w:val="center"/>
        </w:trPr>
        <w:tc>
          <w:tcPr>
            <w:tcW w:w="1497" w:type="dxa"/>
            <w:gridSpan w:val="2"/>
            <w:tcBorders>
              <w:top w:val="nil"/>
              <w:left w:val="single" w:sz="4" w:space="0" w:color="auto"/>
              <w:bottom w:val="single" w:sz="4" w:space="0" w:color="auto"/>
              <w:right w:val="single" w:sz="4" w:space="0" w:color="auto"/>
            </w:tcBorders>
            <w:vAlign w:val="center"/>
            <w:hideMark/>
          </w:tcPr>
          <w:p w14:paraId="29326E5B" w14:textId="77777777" w:rsidR="00A6124A" w:rsidRPr="001A1561" w:rsidRDefault="00A6124A" w:rsidP="00896214">
            <w:pPr>
              <w:spacing w:before="60" w:after="60"/>
              <w:rPr>
                <w:noProof/>
              </w:rPr>
            </w:pPr>
            <w:r>
              <w:rPr>
                <w:color w:val="000000"/>
                <w:lang w:val="fr-FR"/>
              </w:rPr>
              <w:t>8</w:t>
            </w:r>
          </w:p>
        </w:tc>
        <w:tc>
          <w:tcPr>
            <w:tcW w:w="2943" w:type="dxa"/>
            <w:tcBorders>
              <w:top w:val="nil"/>
              <w:left w:val="nil"/>
              <w:bottom w:val="single" w:sz="4" w:space="0" w:color="auto"/>
              <w:right w:val="single" w:sz="4" w:space="0" w:color="auto"/>
            </w:tcBorders>
            <w:vAlign w:val="center"/>
            <w:hideMark/>
          </w:tcPr>
          <w:p w14:paraId="0EC05741" w14:textId="77777777" w:rsidR="00A6124A" w:rsidRPr="001A1561" w:rsidRDefault="00A6124A" w:rsidP="00896214">
            <w:pPr>
              <w:spacing w:before="60" w:after="60"/>
              <w:rPr>
                <w:noProof/>
              </w:rPr>
            </w:pPr>
            <w:proofErr w:type="spellStart"/>
            <w:r>
              <w:rPr>
                <w:color w:val="000000"/>
                <w:lang w:val="fr-FR"/>
              </w:rPr>
              <w:t>Sadarak</w:t>
            </w:r>
            <w:proofErr w:type="spellEnd"/>
          </w:p>
        </w:tc>
        <w:tc>
          <w:tcPr>
            <w:tcW w:w="5000" w:type="dxa"/>
            <w:tcBorders>
              <w:top w:val="nil"/>
              <w:left w:val="nil"/>
              <w:bottom w:val="single" w:sz="4" w:space="0" w:color="auto"/>
              <w:right w:val="single" w:sz="4" w:space="0" w:color="auto"/>
            </w:tcBorders>
            <w:vAlign w:val="center"/>
            <w:hideMark/>
          </w:tcPr>
          <w:p w14:paraId="03E002F4" w14:textId="77777777" w:rsidR="00A6124A" w:rsidRPr="001A1561" w:rsidRDefault="00A6124A" w:rsidP="00896214">
            <w:pPr>
              <w:spacing w:before="60" w:after="60"/>
              <w:rPr>
                <w:noProof/>
                <w:lang w:val="en-US"/>
              </w:rPr>
            </w:pPr>
            <w:r w:rsidRPr="001A1561">
              <w:rPr>
                <w:noProof/>
                <w:lang w:val="en-US"/>
              </w:rPr>
              <w:t>+994 36 549 00 00</w:t>
            </w:r>
          </w:p>
        </w:tc>
      </w:tr>
    </w:tbl>
    <w:p w14:paraId="34458F46" w14:textId="77777777" w:rsidR="00A6124A" w:rsidRPr="001A1561" w:rsidRDefault="00A6124A" w:rsidP="00A6124A">
      <w:pPr>
        <w:rPr>
          <w:noProof/>
          <w:lang w:val="en-US"/>
        </w:rPr>
      </w:pPr>
    </w:p>
    <w:p w14:paraId="6B96374F" w14:textId="77777777" w:rsidR="00A6124A" w:rsidRPr="001A1561" w:rsidRDefault="00A6124A" w:rsidP="00A6124A">
      <w:pPr>
        <w:tabs>
          <w:tab w:val="clear" w:pos="567"/>
          <w:tab w:val="clear" w:pos="1276"/>
          <w:tab w:val="clear" w:pos="1843"/>
          <w:tab w:val="clear" w:pos="5387"/>
          <w:tab w:val="clear" w:pos="5954"/>
        </w:tabs>
        <w:overflowPunct/>
        <w:autoSpaceDE/>
        <w:autoSpaceDN/>
        <w:adjustRightInd/>
        <w:spacing w:before="0"/>
        <w:jc w:val="left"/>
        <w:textAlignment w:val="auto"/>
        <w:rPr>
          <w:noProof/>
          <w:lang w:val="en-US"/>
        </w:rPr>
      </w:pPr>
      <w:r w:rsidRPr="001A1561">
        <w:rPr>
          <w:noProof/>
          <w:lang w:val="en-US"/>
        </w:rPr>
        <w:br w:type="page"/>
      </w:r>
    </w:p>
    <w:p w14:paraId="7CD4CB74" w14:textId="77777777" w:rsidR="00A6124A" w:rsidRPr="001A1561" w:rsidRDefault="00A6124A" w:rsidP="00A6124A">
      <w:pPr>
        <w:rPr>
          <w:noProof/>
          <w:lang w:val="en-US"/>
        </w:rPr>
      </w:pPr>
    </w:p>
    <w:tbl>
      <w:tblPr>
        <w:tblW w:w="9268" w:type="dxa"/>
        <w:jc w:val="center"/>
        <w:tblLayout w:type="fixed"/>
        <w:tblLook w:val="04A0" w:firstRow="1" w:lastRow="0" w:firstColumn="1" w:lastColumn="0" w:noHBand="0" w:noVBand="1"/>
      </w:tblPr>
      <w:tblGrid>
        <w:gridCol w:w="1166"/>
        <w:gridCol w:w="2500"/>
        <w:gridCol w:w="1822"/>
        <w:gridCol w:w="1275"/>
        <w:gridCol w:w="2505"/>
      </w:tblGrid>
      <w:tr w:rsidR="00A6124A" w:rsidRPr="001A1561" w14:paraId="0A993399" w14:textId="77777777" w:rsidTr="00896214">
        <w:trPr>
          <w:cantSplit/>
          <w:trHeight w:val="375"/>
          <w:jc w:val="center"/>
        </w:trPr>
        <w:tc>
          <w:tcPr>
            <w:tcW w:w="9268" w:type="dxa"/>
            <w:gridSpan w:val="5"/>
            <w:tcBorders>
              <w:top w:val="nil"/>
              <w:left w:val="nil"/>
              <w:bottom w:val="nil"/>
              <w:right w:val="nil"/>
            </w:tcBorders>
            <w:noWrap/>
            <w:vAlign w:val="center"/>
            <w:hideMark/>
          </w:tcPr>
          <w:p w14:paraId="0A8E27CA" w14:textId="77777777" w:rsidR="00A6124A" w:rsidRPr="001A1561" w:rsidRDefault="00A6124A" w:rsidP="00896214">
            <w:pPr>
              <w:spacing w:after="120"/>
              <w:jc w:val="center"/>
              <w:rPr>
                <w:b/>
                <w:bCs/>
                <w:noProof/>
              </w:rPr>
            </w:pPr>
            <w:r>
              <w:rPr>
                <w:b/>
                <w:bCs/>
                <w:color w:val="000000"/>
                <w:lang w:val="fr-FR"/>
              </w:rPr>
              <w:t xml:space="preserve">Opérateurs </w:t>
            </w:r>
            <w:proofErr w:type="gramStart"/>
            <w:r>
              <w:rPr>
                <w:b/>
                <w:bCs/>
                <w:color w:val="000000"/>
                <w:lang w:val="fr-FR"/>
              </w:rPr>
              <w:t>MOBILES:</w:t>
            </w:r>
            <w:proofErr w:type="gramEnd"/>
          </w:p>
        </w:tc>
      </w:tr>
      <w:tr w:rsidR="00A6124A" w:rsidRPr="001A1561" w14:paraId="0A3BE92B" w14:textId="77777777" w:rsidTr="00896214">
        <w:trPr>
          <w:cantSplit/>
          <w:trHeight w:val="340"/>
          <w:jc w:val="center"/>
        </w:trPr>
        <w:tc>
          <w:tcPr>
            <w:tcW w:w="1166" w:type="dxa"/>
            <w:tcBorders>
              <w:top w:val="single" w:sz="4" w:space="0" w:color="auto"/>
              <w:left w:val="single" w:sz="4" w:space="0" w:color="auto"/>
              <w:bottom w:val="single" w:sz="4" w:space="0" w:color="auto"/>
              <w:right w:val="nil"/>
            </w:tcBorders>
            <w:noWrap/>
            <w:vAlign w:val="center"/>
            <w:hideMark/>
          </w:tcPr>
          <w:p w14:paraId="325D2570" w14:textId="77777777" w:rsidR="00A6124A" w:rsidRPr="001A1561" w:rsidRDefault="00A6124A" w:rsidP="00896214">
            <w:pPr>
              <w:rPr>
                <w:noProof/>
                <w:lang w:val="en-US"/>
              </w:rPr>
            </w:pPr>
          </w:p>
        </w:tc>
        <w:tc>
          <w:tcPr>
            <w:tcW w:w="2500" w:type="dxa"/>
            <w:tcBorders>
              <w:top w:val="single" w:sz="4" w:space="0" w:color="auto"/>
              <w:left w:val="single" w:sz="4" w:space="0" w:color="auto"/>
              <w:bottom w:val="single" w:sz="4" w:space="0" w:color="auto"/>
              <w:right w:val="single" w:sz="4" w:space="0" w:color="auto"/>
            </w:tcBorders>
            <w:noWrap/>
            <w:vAlign w:val="center"/>
            <w:hideMark/>
          </w:tcPr>
          <w:p w14:paraId="3A71FDA6" w14:textId="77777777" w:rsidR="00A6124A" w:rsidRPr="001A1561" w:rsidRDefault="00A6124A" w:rsidP="00896214">
            <w:pPr>
              <w:rPr>
                <w:noProof/>
              </w:rPr>
            </w:pPr>
            <w:r>
              <w:rPr>
                <w:color w:val="000000"/>
                <w:lang w:val="fr-FR"/>
              </w:rPr>
              <w:t>Opérateur mobile</w:t>
            </w:r>
          </w:p>
        </w:tc>
        <w:tc>
          <w:tcPr>
            <w:tcW w:w="1822" w:type="dxa"/>
            <w:tcBorders>
              <w:top w:val="single" w:sz="4" w:space="0" w:color="auto"/>
              <w:left w:val="nil"/>
              <w:bottom w:val="single" w:sz="4" w:space="0" w:color="auto"/>
              <w:right w:val="single" w:sz="4" w:space="0" w:color="auto"/>
            </w:tcBorders>
            <w:noWrap/>
            <w:vAlign w:val="center"/>
            <w:hideMark/>
          </w:tcPr>
          <w:p w14:paraId="421C997A" w14:textId="77777777" w:rsidR="00A6124A" w:rsidRPr="001A1561" w:rsidRDefault="00A6124A" w:rsidP="00896214">
            <w:pPr>
              <w:rPr>
                <w:noProof/>
              </w:rPr>
            </w:pPr>
            <w:r>
              <w:rPr>
                <w:color w:val="000000"/>
                <w:lang w:val="fr-FR"/>
              </w:rPr>
              <w:t>Code-pays</w:t>
            </w:r>
          </w:p>
        </w:tc>
        <w:tc>
          <w:tcPr>
            <w:tcW w:w="1275" w:type="dxa"/>
            <w:tcBorders>
              <w:top w:val="single" w:sz="4" w:space="0" w:color="auto"/>
              <w:left w:val="nil"/>
              <w:bottom w:val="single" w:sz="4" w:space="0" w:color="auto"/>
              <w:right w:val="nil"/>
            </w:tcBorders>
            <w:noWrap/>
            <w:vAlign w:val="center"/>
            <w:hideMark/>
          </w:tcPr>
          <w:p w14:paraId="5E38C4CB" w14:textId="77777777" w:rsidR="00A6124A" w:rsidRPr="001A1561" w:rsidRDefault="00A6124A" w:rsidP="00896214">
            <w:pPr>
              <w:rPr>
                <w:noProof/>
              </w:rPr>
            </w:pPr>
            <w:r>
              <w:rPr>
                <w:color w:val="000000"/>
                <w:lang w:val="fr-FR"/>
              </w:rPr>
              <w:t>Indicatif mobile</w:t>
            </w:r>
          </w:p>
        </w:tc>
        <w:tc>
          <w:tcPr>
            <w:tcW w:w="2505" w:type="dxa"/>
            <w:tcBorders>
              <w:top w:val="single" w:sz="4" w:space="0" w:color="auto"/>
              <w:left w:val="single" w:sz="4" w:space="0" w:color="auto"/>
              <w:bottom w:val="single" w:sz="4" w:space="0" w:color="auto"/>
              <w:right w:val="single" w:sz="4" w:space="0" w:color="auto"/>
            </w:tcBorders>
            <w:noWrap/>
            <w:vAlign w:val="center"/>
            <w:hideMark/>
          </w:tcPr>
          <w:p w14:paraId="42E29A07" w14:textId="77777777" w:rsidR="00A6124A" w:rsidRPr="001A1561" w:rsidRDefault="00A6124A" w:rsidP="00896214">
            <w:pPr>
              <w:rPr>
                <w:noProof/>
              </w:rPr>
            </w:pPr>
            <w:r>
              <w:rPr>
                <w:color w:val="000000"/>
                <w:lang w:val="fr-FR"/>
              </w:rPr>
              <w:t>Numéro d'essai</w:t>
            </w:r>
          </w:p>
        </w:tc>
      </w:tr>
      <w:tr w:rsidR="00A6124A" w:rsidRPr="001A1561" w14:paraId="008CEC6B" w14:textId="77777777" w:rsidTr="00896214">
        <w:trPr>
          <w:cantSplit/>
          <w:trHeight w:val="510"/>
          <w:jc w:val="center"/>
        </w:trPr>
        <w:tc>
          <w:tcPr>
            <w:tcW w:w="1166" w:type="dxa"/>
            <w:tcBorders>
              <w:top w:val="single" w:sz="4" w:space="0" w:color="auto"/>
              <w:left w:val="single" w:sz="4" w:space="0" w:color="auto"/>
              <w:bottom w:val="single" w:sz="4" w:space="0" w:color="auto"/>
              <w:right w:val="single" w:sz="4" w:space="0" w:color="auto"/>
            </w:tcBorders>
            <w:noWrap/>
            <w:hideMark/>
          </w:tcPr>
          <w:p w14:paraId="376CDC4E" w14:textId="77777777" w:rsidR="00A6124A" w:rsidRPr="001A1561" w:rsidRDefault="00A6124A" w:rsidP="00896214">
            <w:pPr>
              <w:rPr>
                <w:noProof/>
              </w:rPr>
            </w:pPr>
            <w:r>
              <w:rPr>
                <w:color w:val="000000"/>
                <w:lang w:val="fr-FR"/>
              </w:rPr>
              <w:t>1</w:t>
            </w:r>
          </w:p>
        </w:tc>
        <w:tc>
          <w:tcPr>
            <w:tcW w:w="2500" w:type="dxa"/>
            <w:tcBorders>
              <w:top w:val="single" w:sz="4" w:space="0" w:color="auto"/>
              <w:left w:val="nil"/>
              <w:bottom w:val="single" w:sz="4" w:space="0" w:color="auto"/>
              <w:right w:val="single" w:sz="4" w:space="0" w:color="auto"/>
            </w:tcBorders>
            <w:hideMark/>
          </w:tcPr>
          <w:p w14:paraId="664C7353" w14:textId="77777777" w:rsidR="00A6124A" w:rsidRPr="001A1561" w:rsidRDefault="00A6124A" w:rsidP="00896214">
            <w:pPr>
              <w:rPr>
                <w:noProof/>
              </w:rPr>
            </w:pPr>
            <w:r>
              <w:rPr>
                <w:color w:val="000000"/>
                <w:lang w:val="fr-FR"/>
              </w:rPr>
              <w:t>AZERCELL_GSM</w:t>
            </w:r>
          </w:p>
        </w:tc>
        <w:tc>
          <w:tcPr>
            <w:tcW w:w="1822" w:type="dxa"/>
            <w:tcBorders>
              <w:top w:val="single" w:sz="4" w:space="0" w:color="auto"/>
              <w:left w:val="nil"/>
              <w:bottom w:val="single" w:sz="4" w:space="0" w:color="auto"/>
              <w:right w:val="single" w:sz="4" w:space="0" w:color="auto"/>
            </w:tcBorders>
            <w:hideMark/>
          </w:tcPr>
          <w:p w14:paraId="1DF132F0" w14:textId="77777777" w:rsidR="00A6124A" w:rsidRPr="001A1561" w:rsidRDefault="00A6124A" w:rsidP="00896214">
            <w:pPr>
              <w:rPr>
                <w:noProof/>
              </w:rPr>
            </w:pPr>
            <w:r>
              <w:rPr>
                <w:color w:val="000000"/>
                <w:lang w:val="fr-FR"/>
              </w:rPr>
              <w:t>994</w:t>
            </w:r>
          </w:p>
        </w:tc>
        <w:tc>
          <w:tcPr>
            <w:tcW w:w="1275" w:type="dxa"/>
            <w:tcBorders>
              <w:top w:val="single" w:sz="4" w:space="0" w:color="auto"/>
              <w:left w:val="nil"/>
              <w:bottom w:val="single" w:sz="4" w:space="0" w:color="auto"/>
              <w:right w:val="single" w:sz="4" w:space="0" w:color="auto"/>
            </w:tcBorders>
            <w:hideMark/>
          </w:tcPr>
          <w:p w14:paraId="493BD75C" w14:textId="77777777" w:rsidR="00A6124A" w:rsidRPr="001A1561" w:rsidRDefault="00A6124A" w:rsidP="00896214">
            <w:pPr>
              <w:jc w:val="left"/>
              <w:rPr>
                <w:noProof/>
                <w:lang w:val="en-US"/>
              </w:rPr>
            </w:pPr>
            <w:r w:rsidRPr="001A1561">
              <w:rPr>
                <w:noProof/>
                <w:color w:val="000000"/>
                <w:lang w:val="en-US"/>
              </w:rPr>
              <w:t>50, 51</w:t>
            </w:r>
            <w:r w:rsidRPr="001A1561">
              <w:rPr>
                <w:noProof/>
                <w:color w:val="000000"/>
                <w:lang w:val="ru-RU"/>
              </w:rPr>
              <w:t>, 10</w:t>
            </w:r>
            <w:r w:rsidRPr="001A1561">
              <w:rPr>
                <w:noProof/>
                <w:color w:val="000000"/>
                <w:lang w:val="en-US"/>
              </w:rPr>
              <w:t>, 60</w:t>
            </w:r>
          </w:p>
        </w:tc>
        <w:tc>
          <w:tcPr>
            <w:tcW w:w="2505" w:type="dxa"/>
            <w:tcBorders>
              <w:top w:val="single" w:sz="4" w:space="0" w:color="auto"/>
              <w:left w:val="nil"/>
              <w:bottom w:val="single" w:sz="4" w:space="0" w:color="auto"/>
              <w:right w:val="single" w:sz="4" w:space="0" w:color="auto"/>
            </w:tcBorders>
            <w:vAlign w:val="center"/>
            <w:hideMark/>
          </w:tcPr>
          <w:p w14:paraId="17C1CAC7" w14:textId="77777777" w:rsidR="00A6124A" w:rsidRPr="001A1561" w:rsidRDefault="00A6124A" w:rsidP="00896214">
            <w:pPr>
              <w:jc w:val="left"/>
              <w:rPr>
                <w:noProof/>
                <w:lang w:val="en-US"/>
              </w:rPr>
            </w:pPr>
            <w:r w:rsidRPr="001A1561">
              <w:rPr>
                <w:noProof/>
                <w:lang w:val="en-US"/>
              </w:rPr>
              <w:t>+994 50 225 11 11</w:t>
            </w:r>
            <w:r w:rsidRPr="001A1561">
              <w:rPr>
                <w:noProof/>
                <w:lang w:val="en-US"/>
              </w:rPr>
              <w:br/>
              <w:t>+994 51 899 16 05</w:t>
            </w:r>
            <w:r w:rsidRPr="001A1561">
              <w:rPr>
                <w:noProof/>
                <w:lang w:val="en-US"/>
              </w:rPr>
              <w:br/>
              <w:t>+994 10 239 16 20</w:t>
            </w:r>
            <w:r w:rsidRPr="001A1561">
              <w:rPr>
                <w:noProof/>
                <w:lang w:val="en-US"/>
              </w:rPr>
              <w:br/>
              <w:t>+994 60 700 99 34</w:t>
            </w:r>
          </w:p>
        </w:tc>
      </w:tr>
      <w:tr w:rsidR="00A6124A" w:rsidRPr="001A1561" w14:paraId="62E6F2D3" w14:textId="77777777" w:rsidTr="00896214">
        <w:trPr>
          <w:cantSplit/>
          <w:trHeight w:val="315"/>
          <w:jc w:val="center"/>
        </w:trPr>
        <w:tc>
          <w:tcPr>
            <w:tcW w:w="1166" w:type="dxa"/>
            <w:tcBorders>
              <w:top w:val="single" w:sz="4" w:space="0" w:color="auto"/>
              <w:left w:val="single" w:sz="4" w:space="0" w:color="auto"/>
              <w:bottom w:val="single" w:sz="4" w:space="0" w:color="auto"/>
              <w:right w:val="single" w:sz="4" w:space="0" w:color="auto"/>
            </w:tcBorders>
            <w:noWrap/>
            <w:hideMark/>
          </w:tcPr>
          <w:p w14:paraId="39567A39" w14:textId="77777777" w:rsidR="00A6124A" w:rsidRPr="001A1561" w:rsidRDefault="00A6124A" w:rsidP="00896214">
            <w:pPr>
              <w:rPr>
                <w:noProof/>
              </w:rPr>
            </w:pPr>
            <w:r>
              <w:rPr>
                <w:color w:val="000000"/>
                <w:lang w:val="fr-FR"/>
              </w:rPr>
              <w:t>2</w:t>
            </w:r>
          </w:p>
        </w:tc>
        <w:tc>
          <w:tcPr>
            <w:tcW w:w="2500" w:type="dxa"/>
            <w:tcBorders>
              <w:top w:val="single" w:sz="4" w:space="0" w:color="auto"/>
              <w:left w:val="nil"/>
              <w:bottom w:val="single" w:sz="4" w:space="0" w:color="auto"/>
              <w:right w:val="single" w:sz="4" w:space="0" w:color="auto"/>
            </w:tcBorders>
            <w:hideMark/>
          </w:tcPr>
          <w:p w14:paraId="459B9CC6" w14:textId="77777777" w:rsidR="00A6124A" w:rsidRPr="001A1561" w:rsidRDefault="00A6124A" w:rsidP="00896214">
            <w:pPr>
              <w:rPr>
                <w:noProof/>
              </w:rPr>
            </w:pPr>
            <w:r>
              <w:rPr>
                <w:color w:val="000000"/>
                <w:lang w:val="fr-FR"/>
              </w:rPr>
              <w:t>BAKCELL_GSM</w:t>
            </w:r>
          </w:p>
        </w:tc>
        <w:tc>
          <w:tcPr>
            <w:tcW w:w="1822" w:type="dxa"/>
            <w:tcBorders>
              <w:top w:val="single" w:sz="4" w:space="0" w:color="auto"/>
              <w:left w:val="nil"/>
              <w:bottom w:val="single" w:sz="4" w:space="0" w:color="auto"/>
              <w:right w:val="single" w:sz="4" w:space="0" w:color="auto"/>
            </w:tcBorders>
            <w:hideMark/>
          </w:tcPr>
          <w:p w14:paraId="7DDA227B" w14:textId="77777777" w:rsidR="00A6124A" w:rsidRPr="001A1561" w:rsidRDefault="00A6124A" w:rsidP="00896214">
            <w:pPr>
              <w:rPr>
                <w:noProof/>
              </w:rPr>
            </w:pPr>
            <w:r>
              <w:rPr>
                <w:color w:val="000000"/>
                <w:lang w:val="fr-FR"/>
              </w:rPr>
              <w:t>994</w:t>
            </w:r>
          </w:p>
        </w:tc>
        <w:tc>
          <w:tcPr>
            <w:tcW w:w="1275" w:type="dxa"/>
            <w:tcBorders>
              <w:top w:val="single" w:sz="4" w:space="0" w:color="auto"/>
              <w:left w:val="nil"/>
              <w:bottom w:val="single" w:sz="4" w:space="0" w:color="auto"/>
              <w:right w:val="single" w:sz="4" w:space="0" w:color="auto"/>
            </w:tcBorders>
            <w:hideMark/>
          </w:tcPr>
          <w:p w14:paraId="3469BE9F" w14:textId="77777777" w:rsidR="00A6124A" w:rsidRPr="001A1561" w:rsidRDefault="00A6124A" w:rsidP="00896214">
            <w:pPr>
              <w:rPr>
                <w:noProof/>
                <w:lang w:val="ru-RU"/>
              </w:rPr>
            </w:pPr>
            <w:r w:rsidRPr="001A1561">
              <w:rPr>
                <w:noProof/>
                <w:color w:val="000000"/>
                <w:lang w:val="en-US"/>
              </w:rPr>
              <w:t>55</w:t>
            </w:r>
            <w:r w:rsidRPr="001A1561">
              <w:rPr>
                <w:noProof/>
                <w:color w:val="000000"/>
                <w:lang w:val="ru-RU"/>
              </w:rPr>
              <w:t>, 99</w:t>
            </w:r>
          </w:p>
        </w:tc>
        <w:tc>
          <w:tcPr>
            <w:tcW w:w="2505" w:type="dxa"/>
            <w:tcBorders>
              <w:top w:val="single" w:sz="4" w:space="0" w:color="auto"/>
              <w:left w:val="nil"/>
              <w:bottom w:val="single" w:sz="4" w:space="0" w:color="auto"/>
              <w:right w:val="single" w:sz="4" w:space="0" w:color="auto"/>
            </w:tcBorders>
            <w:hideMark/>
          </w:tcPr>
          <w:p w14:paraId="57C2B001" w14:textId="77777777" w:rsidR="00A6124A" w:rsidRPr="001A1561" w:rsidRDefault="00A6124A" w:rsidP="00896214">
            <w:pPr>
              <w:jc w:val="left"/>
              <w:rPr>
                <w:noProof/>
                <w:lang w:val="en-US"/>
              </w:rPr>
            </w:pPr>
            <w:r w:rsidRPr="001A1561">
              <w:rPr>
                <w:noProof/>
                <w:lang w:val="en-US"/>
              </w:rPr>
              <w:t>+994 55 210 00 01</w:t>
            </w:r>
            <w:r w:rsidRPr="001A1561">
              <w:rPr>
                <w:noProof/>
                <w:lang w:val="en-US"/>
              </w:rPr>
              <w:br/>
              <w:t>+994 99 595 52 68</w:t>
            </w:r>
          </w:p>
        </w:tc>
      </w:tr>
      <w:tr w:rsidR="00A6124A" w:rsidRPr="001A1561" w14:paraId="066502BC" w14:textId="77777777" w:rsidTr="00896214">
        <w:trPr>
          <w:cantSplit/>
          <w:trHeight w:val="509"/>
          <w:jc w:val="center"/>
        </w:trPr>
        <w:tc>
          <w:tcPr>
            <w:tcW w:w="1166" w:type="dxa"/>
            <w:vMerge w:val="restart"/>
            <w:tcBorders>
              <w:top w:val="single" w:sz="4" w:space="0" w:color="auto"/>
              <w:left w:val="single" w:sz="4" w:space="0" w:color="auto"/>
              <w:bottom w:val="single" w:sz="4" w:space="0" w:color="auto"/>
              <w:right w:val="single" w:sz="4" w:space="0" w:color="auto"/>
            </w:tcBorders>
            <w:noWrap/>
            <w:hideMark/>
          </w:tcPr>
          <w:p w14:paraId="50FE6809" w14:textId="77777777" w:rsidR="00A6124A" w:rsidRPr="001A1561" w:rsidRDefault="00A6124A" w:rsidP="00896214">
            <w:pPr>
              <w:rPr>
                <w:noProof/>
              </w:rPr>
            </w:pPr>
            <w:r>
              <w:rPr>
                <w:color w:val="000000"/>
                <w:lang w:val="fr-FR"/>
              </w:rPr>
              <w:t>3</w:t>
            </w:r>
          </w:p>
        </w:tc>
        <w:tc>
          <w:tcPr>
            <w:tcW w:w="2500" w:type="dxa"/>
            <w:vMerge w:val="restart"/>
            <w:tcBorders>
              <w:top w:val="single" w:sz="4" w:space="0" w:color="auto"/>
              <w:left w:val="single" w:sz="4" w:space="0" w:color="auto"/>
              <w:bottom w:val="single" w:sz="4" w:space="0" w:color="auto"/>
              <w:right w:val="single" w:sz="4" w:space="0" w:color="auto"/>
            </w:tcBorders>
            <w:hideMark/>
          </w:tcPr>
          <w:p w14:paraId="4AEA03E0" w14:textId="77777777" w:rsidR="00A6124A" w:rsidRPr="001A1561" w:rsidRDefault="00A6124A" w:rsidP="00896214">
            <w:pPr>
              <w:rPr>
                <w:noProof/>
              </w:rPr>
            </w:pPr>
            <w:r>
              <w:rPr>
                <w:color w:val="000000"/>
                <w:lang w:val="fr-FR"/>
              </w:rPr>
              <w:t>AZERFON_GSM</w:t>
            </w:r>
          </w:p>
        </w:tc>
        <w:tc>
          <w:tcPr>
            <w:tcW w:w="1822" w:type="dxa"/>
            <w:vMerge w:val="restart"/>
            <w:tcBorders>
              <w:top w:val="single" w:sz="4" w:space="0" w:color="auto"/>
              <w:left w:val="single" w:sz="4" w:space="0" w:color="auto"/>
              <w:bottom w:val="single" w:sz="4" w:space="0" w:color="000000"/>
              <w:right w:val="single" w:sz="4" w:space="0" w:color="auto"/>
            </w:tcBorders>
            <w:noWrap/>
            <w:hideMark/>
          </w:tcPr>
          <w:p w14:paraId="0EA383B7" w14:textId="77777777" w:rsidR="00A6124A" w:rsidRPr="001A1561" w:rsidRDefault="00A6124A" w:rsidP="00896214">
            <w:pPr>
              <w:rPr>
                <w:noProof/>
              </w:rPr>
            </w:pPr>
            <w:r>
              <w:rPr>
                <w:color w:val="000000"/>
                <w:lang w:val="fr-FR"/>
              </w:rPr>
              <w:t>994</w:t>
            </w:r>
          </w:p>
        </w:tc>
        <w:tc>
          <w:tcPr>
            <w:tcW w:w="1275" w:type="dxa"/>
            <w:vMerge w:val="restart"/>
            <w:tcBorders>
              <w:top w:val="single" w:sz="4" w:space="0" w:color="auto"/>
              <w:left w:val="single" w:sz="4" w:space="0" w:color="auto"/>
              <w:bottom w:val="single" w:sz="4" w:space="0" w:color="000000"/>
              <w:right w:val="single" w:sz="4" w:space="0" w:color="auto"/>
            </w:tcBorders>
            <w:noWrap/>
            <w:hideMark/>
          </w:tcPr>
          <w:p w14:paraId="3200C711" w14:textId="77777777" w:rsidR="00A6124A" w:rsidRPr="001A1561" w:rsidRDefault="00A6124A" w:rsidP="00896214">
            <w:pPr>
              <w:rPr>
                <w:noProof/>
                <w:lang w:val="en-US"/>
              </w:rPr>
            </w:pPr>
            <w:r w:rsidRPr="001A1561">
              <w:rPr>
                <w:noProof/>
                <w:color w:val="000000"/>
                <w:lang w:val="en-US"/>
              </w:rPr>
              <w:t>70, 77</w:t>
            </w:r>
          </w:p>
        </w:tc>
        <w:tc>
          <w:tcPr>
            <w:tcW w:w="2505" w:type="dxa"/>
            <w:vMerge w:val="restart"/>
            <w:tcBorders>
              <w:top w:val="single" w:sz="4" w:space="0" w:color="auto"/>
              <w:left w:val="single" w:sz="4" w:space="0" w:color="auto"/>
              <w:bottom w:val="single" w:sz="4" w:space="0" w:color="auto"/>
              <w:right w:val="single" w:sz="4" w:space="0" w:color="auto"/>
            </w:tcBorders>
            <w:hideMark/>
          </w:tcPr>
          <w:p w14:paraId="62E1AADE" w14:textId="77777777" w:rsidR="00A6124A" w:rsidRPr="001A1561" w:rsidRDefault="00A6124A" w:rsidP="00896214">
            <w:pPr>
              <w:jc w:val="left"/>
              <w:rPr>
                <w:noProof/>
                <w:lang w:val="en-US"/>
              </w:rPr>
            </w:pPr>
            <w:r w:rsidRPr="001A1561">
              <w:rPr>
                <w:noProof/>
                <w:lang w:val="en-US"/>
              </w:rPr>
              <w:t>+994 70 200 06 13</w:t>
            </w:r>
            <w:r w:rsidRPr="001A1561">
              <w:rPr>
                <w:noProof/>
                <w:lang w:val="en-US"/>
              </w:rPr>
              <w:br/>
              <w:t>+994 70 201 16 93</w:t>
            </w:r>
          </w:p>
        </w:tc>
      </w:tr>
      <w:tr w:rsidR="00A6124A" w:rsidRPr="001A1561" w14:paraId="3DA72B72" w14:textId="77777777" w:rsidTr="00896214">
        <w:trPr>
          <w:cantSplit/>
          <w:trHeight w:val="509"/>
          <w:jc w:val="center"/>
        </w:trPr>
        <w:tc>
          <w:tcPr>
            <w:tcW w:w="1166" w:type="dxa"/>
            <w:vMerge/>
            <w:tcBorders>
              <w:top w:val="single" w:sz="4" w:space="0" w:color="auto"/>
              <w:left w:val="single" w:sz="4" w:space="0" w:color="auto"/>
              <w:bottom w:val="single" w:sz="4" w:space="0" w:color="auto"/>
              <w:right w:val="single" w:sz="4" w:space="0" w:color="auto"/>
            </w:tcBorders>
            <w:hideMark/>
          </w:tcPr>
          <w:p w14:paraId="6C2691FA" w14:textId="77777777" w:rsidR="00A6124A" w:rsidRPr="001A1561" w:rsidRDefault="00A6124A" w:rsidP="00896214">
            <w:pPr>
              <w:rPr>
                <w:noProof/>
                <w:lang w:val="en-US"/>
              </w:rPr>
            </w:pPr>
          </w:p>
        </w:tc>
        <w:tc>
          <w:tcPr>
            <w:tcW w:w="2500" w:type="dxa"/>
            <w:vMerge/>
            <w:tcBorders>
              <w:top w:val="single" w:sz="4" w:space="0" w:color="auto"/>
              <w:left w:val="single" w:sz="4" w:space="0" w:color="auto"/>
              <w:bottom w:val="single" w:sz="4" w:space="0" w:color="auto"/>
              <w:right w:val="single" w:sz="4" w:space="0" w:color="auto"/>
            </w:tcBorders>
            <w:hideMark/>
          </w:tcPr>
          <w:p w14:paraId="1EBB200E" w14:textId="77777777" w:rsidR="00A6124A" w:rsidRPr="001A1561" w:rsidRDefault="00A6124A" w:rsidP="00896214">
            <w:pPr>
              <w:rPr>
                <w:noProof/>
                <w:lang w:val="en-US"/>
              </w:rPr>
            </w:pPr>
          </w:p>
        </w:tc>
        <w:tc>
          <w:tcPr>
            <w:tcW w:w="1822" w:type="dxa"/>
            <w:vMerge/>
            <w:tcBorders>
              <w:top w:val="single" w:sz="4" w:space="0" w:color="auto"/>
              <w:left w:val="single" w:sz="4" w:space="0" w:color="auto"/>
              <w:bottom w:val="single" w:sz="4" w:space="0" w:color="000000"/>
              <w:right w:val="single" w:sz="4" w:space="0" w:color="auto"/>
            </w:tcBorders>
            <w:hideMark/>
          </w:tcPr>
          <w:p w14:paraId="0BC972DC" w14:textId="77777777" w:rsidR="00A6124A" w:rsidRPr="001A1561" w:rsidRDefault="00A6124A" w:rsidP="00896214">
            <w:pPr>
              <w:rPr>
                <w:noProof/>
                <w:lang w:val="en-US"/>
              </w:rPr>
            </w:pPr>
          </w:p>
        </w:tc>
        <w:tc>
          <w:tcPr>
            <w:tcW w:w="1275" w:type="dxa"/>
            <w:vMerge/>
            <w:tcBorders>
              <w:top w:val="single" w:sz="4" w:space="0" w:color="auto"/>
              <w:left w:val="single" w:sz="4" w:space="0" w:color="auto"/>
              <w:bottom w:val="single" w:sz="4" w:space="0" w:color="000000"/>
              <w:right w:val="single" w:sz="4" w:space="0" w:color="auto"/>
            </w:tcBorders>
            <w:hideMark/>
          </w:tcPr>
          <w:p w14:paraId="4A48171F" w14:textId="77777777" w:rsidR="00A6124A" w:rsidRPr="001A1561" w:rsidRDefault="00A6124A" w:rsidP="00896214">
            <w:pPr>
              <w:rPr>
                <w:noProof/>
                <w:lang w:val="en-US"/>
              </w:rPr>
            </w:pPr>
          </w:p>
        </w:tc>
        <w:tc>
          <w:tcPr>
            <w:tcW w:w="2505" w:type="dxa"/>
            <w:vMerge/>
            <w:tcBorders>
              <w:top w:val="single" w:sz="4" w:space="0" w:color="auto"/>
              <w:left w:val="single" w:sz="4" w:space="0" w:color="auto"/>
              <w:bottom w:val="single" w:sz="4" w:space="0" w:color="auto"/>
              <w:right w:val="single" w:sz="4" w:space="0" w:color="auto"/>
            </w:tcBorders>
            <w:hideMark/>
          </w:tcPr>
          <w:p w14:paraId="4AABD8C0" w14:textId="77777777" w:rsidR="00A6124A" w:rsidRPr="001A1561" w:rsidRDefault="00A6124A" w:rsidP="00896214">
            <w:pPr>
              <w:jc w:val="left"/>
              <w:rPr>
                <w:noProof/>
                <w:lang w:val="en-US"/>
              </w:rPr>
            </w:pPr>
          </w:p>
        </w:tc>
      </w:tr>
    </w:tbl>
    <w:p w14:paraId="513A8B41" w14:textId="77777777" w:rsidR="00A6124A" w:rsidRPr="001A1561" w:rsidRDefault="00A6124A" w:rsidP="00A6124A">
      <w:pPr>
        <w:rPr>
          <w:noProof/>
          <w:lang w:val="en-US"/>
        </w:rPr>
      </w:pPr>
    </w:p>
    <w:tbl>
      <w:tblPr>
        <w:tblW w:w="9268" w:type="dxa"/>
        <w:jc w:val="center"/>
        <w:tblLayout w:type="fixed"/>
        <w:tblLook w:val="04A0" w:firstRow="1" w:lastRow="0" w:firstColumn="1" w:lastColumn="0" w:noHBand="0" w:noVBand="1"/>
      </w:tblPr>
      <w:tblGrid>
        <w:gridCol w:w="1166"/>
        <w:gridCol w:w="2500"/>
        <w:gridCol w:w="1822"/>
        <w:gridCol w:w="1275"/>
        <w:gridCol w:w="2505"/>
      </w:tblGrid>
      <w:tr w:rsidR="00A6124A" w:rsidRPr="001A1561" w14:paraId="26A9965D" w14:textId="77777777" w:rsidTr="00896214">
        <w:trPr>
          <w:cantSplit/>
          <w:trHeight w:val="315"/>
          <w:jc w:val="center"/>
        </w:trPr>
        <w:tc>
          <w:tcPr>
            <w:tcW w:w="1166" w:type="dxa"/>
            <w:tcBorders>
              <w:bottom w:val="single" w:sz="4" w:space="0" w:color="auto"/>
            </w:tcBorders>
            <w:noWrap/>
          </w:tcPr>
          <w:p w14:paraId="4DFD2A75" w14:textId="77777777" w:rsidR="00A6124A" w:rsidRPr="001A1561" w:rsidRDefault="00A6124A" w:rsidP="00896214">
            <w:pPr>
              <w:rPr>
                <w:noProof/>
                <w:lang w:val="en-US"/>
              </w:rPr>
            </w:pPr>
          </w:p>
        </w:tc>
        <w:tc>
          <w:tcPr>
            <w:tcW w:w="2500" w:type="dxa"/>
            <w:tcBorders>
              <w:bottom w:val="single" w:sz="4" w:space="0" w:color="auto"/>
            </w:tcBorders>
            <w:noWrap/>
          </w:tcPr>
          <w:p w14:paraId="0452AF49" w14:textId="77777777" w:rsidR="00A6124A" w:rsidRPr="001A1561" w:rsidRDefault="00A6124A" w:rsidP="00896214">
            <w:pPr>
              <w:rPr>
                <w:noProof/>
                <w:lang w:val="en-US"/>
              </w:rPr>
            </w:pPr>
          </w:p>
        </w:tc>
        <w:tc>
          <w:tcPr>
            <w:tcW w:w="1822" w:type="dxa"/>
            <w:tcBorders>
              <w:bottom w:val="single" w:sz="4" w:space="0" w:color="auto"/>
            </w:tcBorders>
          </w:tcPr>
          <w:p w14:paraId="731B42C2" w14:textId="77777777" w:rsidR="00A6124A" w:rsidRPr="001A1561" w:rsidRDefault="00A6124A" w:rsidP="00896214">
            <w:pPr>
              <w:spacing w:after="120"/>
              <w:jc w:val="center"/>
              <w:rPr>
                <w:b/>
                <w:bCs/>
                <w:noProof/>
              </w:rPr>
            </w:pPr>
            <w:r>
              <w:rPr>
                <w:b/>
                <w:bCs/>
                <w:color w:val="000000"/>
                <w:lang w:val="fr-FR"/>
              </w:rPr>
              <w:t>RÉGION – RTPC</w:t>
            </w:r>
          </w:p>
        </w:tc>
        <w:tc>
          <w:tcPr>
            <w:tcW w:w="1275" w:type="dxa"/>
            <w:tcBorders>
              <w:bottom w:val="single" w:sz="4" w:space="0" w:color="auto"/>
            </w:tcBorders>
          </w:tcPr>
          <w:p w14:paraId="77DCF200" w14:textId="77777777" w:rsidR="00A6124A" w:rsidRPr="001A1561" w:rsidRDefault="00A6124A" w:rsidP="00896214">
            <w:pPr>
              <w:rPr>
                <w:noProof/>
                <w:lang w:val="en-US"/>
              </w:rPr>
            </w:pPr>
          </w:p>
        </w:tc>
        <w:tc>
          <w:tcPr>
            <w:tcW w:w="2505" w:type="dxa"/>
            <w:tcBorders>
              <w:bottom w:val="single" w:sz="4" w:space="0" w:color="auto"/>
            </w:tcBorders>
            <w:noWrap/>
          </w:tcPr>
          <w:p w14:paraId="723CEEFF" w14:textId="77777777" w:rsidR="00A6124A" w:rsidRPr="001A1561" w:rsidRDefault="00A6124A" w:rsidP="00896214">
            <w:pPr>
              <w:rPr>
                <w:noProof/>
                <w:lang w:val="en-US"/>
              </w:rPr>
            </w:pPr>
          </w:p>
        </w:tc>
      </w:tr>
      <w:tr w:rsidR="00A6124A" w:rsidRPr="001A1561" w14:paraId="7A9BADCF" w14:textId="77777777" w:rsidTr="00896214">
        <w:trPr>
          <w:cantSplit/>
          <w:trHeight w:val="315"/>
          <w:jc w:val="center"/>
        </w:trPr>
        <w:tc>
          <w:tcPr>
            <w:tcW w:w="1166" w:type="dxa"/>
            <w:tcBorders>
              <w:top w:val="single" w:sz="4" w:space="0" w:color="auto"/>
              <w:left w:val="single" w:sz="4" w:space="0" w:color="auto"/>
              <w:bottom w:val="single" w:sz="4" w:space="0" w:color="auto"/>
              <w:right w:val="single" w:sz="4" w:space="0" w:color="auto"/>
            </w:tcBorders>
            <w:noWrap/>
          </w:tcPr>
          <w:p w14:paraId="52FA2CA6" w14:textId="77777777" w:rsidR="00A6124A" w:rsidRPr="001A1561" w:rsidRDefault="00A6124A" w:rsidP="00896214">
            <w:pPr>
              <w:rPr>
                <w:noProof/>
              </w:rPr>
            </w:pPr>
            <w:r>
              <w:rPr>
                <w:color w:val="000000"/>
                <w:lang w:val="fr-FR"/>
              </w:rPr>
              <w:t>1</w:t>
            </w:r>
          </w:p>
        </w:tc>
        <w:tc>
          <w:tcPr>
            <w:tcW w:w="2500" w:type="dxa"/>
            <w:tcBorders>
              <w:top w:val="single" w:sz="4" w:space="0" w:color="auto"/>
              <w:left w:val="nil"/>
              <w:bottom w:val="single" w:sz="4" w:space="0" w:color="auto"/>
              <w:right w:val="single" w:sz="4" w:space="0" w:color="auto"/>
            </w:tcBorders>
            <w:noWrap/>
          </w:tcPr>
          <w:p w14:paraId="628FC55A" w14:textId="77777777" w:rsidR="00A6124A" w:rsidRPr="001A1561" w:rsidRDefault="00A6124A" w:rsidP="00896214">
            <w:pPr>
              <w:rPr>
                <w:noProof/>
              </w:rPr>
            </w:pPr>
            <w:r>
              <w:rPr>
                <w:color w:val="000000"/>
                <w:lang w:val="fr-FR"/>
              </w:rPr>
              <w:t>"Delta Telecom Ltd" LLC</w:t>
            </w:r>
          </w:p>
        </w:tc>
        <w:tc>
          <w:tcPr>
            <w:tcW w:w="1822" w:type="dxa"/>
            <w:tcBorders>
              <w:top w:val="single" w:sz="4" w:space="0" w:color="auto"/>
              <w:left w:val="nil"/>
              <w:bottom w:val="single" w:sz="4" w:space="0" w:color="auto"/>
              <w:right w:val="single" w:sz="4" w:space="0" w:color="auto"/>
            </w:tcBorders>
          </w:tcPr>
          <w:p w14:paraId="409300DC" w14:textId="77777777" w:rsidR="00A6124A" w:rsidRPr="001A1561" w:rsidRDefault="00A6124A" w:rsidP="00896214">
            <w:pPr>
              <w:rPr>
                <w:noProof/>
              </w:rPr>
            </w:pPr>
            <w:r>
              <w:rPr>
                <w:color w:val="000000"/>
                <w:lang w:val="fr-FR"/>
              </w:rPr>
              <w:t>994</w:t>
            </w:r>
          </w:p>
        </w:tc>
        <w:tc>
          <w:tcPr>
            <w:tcW w:w="1275" w:type="dxa"/>
            <w:tcBorders>
              <w:top w:val="single" w:sz="4" w:space="0" w:color="auto"/>
              <w:left w:val="nil"/>
              <w:bottom w:val="single" w:sz="4" w:space="0" w:color="auto"/>
              <w:right w:val="single" w:sz="4" w:space="0" w:color="auto"/>
            </w:tcBorders>
          </w:tcPr>
          <w:p w14:paraId="6294D8BA" w14:textId="77777777" w:rsidR="00A6124A" w:rsidRPr="001A1561" w:rsidRDefault="00A6124A" w:rsidP="00896214">
            <w:pPr>
              <w:rPr>
                <w:noProof/>
              </w:rPr>
            </w:pPr>
            <w:r>
              <w:rPr>
                <w:color w:val="000000"/>
                <w:lang w:val="fr-FR"/>
              </w:rPr>
              <w:t>46</w:t>
            </w:r>
          </w:p>
        </w:tc>
        <w:tc>
          <w:tcPr>
            <w:tcW w:w="2505" w:type="dxa"/>
            <w:tcBorders>
              <w:top w:val="single" w:sz="4" w:space="0" w:color="auto"/>
              <w:left w:val="nil"/>
              <w:bottom w:val="single" w:sz="4" w:space="0" w:color="auto"/>
              <w:right w:val="single" w:sz="4" w:space="0" w:color="auto"/>
            </w:tcBorders>
            <w:noWrap/>
          </w:tcPr>
          <w:p w14:paraId="034B4B7D" w14:textId="77777777" w:rsidR="00A6124A" w:rsidRPr="001A1561" w:rsidRDefault="00A6124A" w:rsidP="00896214">
            <w:pPr>
              <w:rPr>
                <w:noProof/>
                <w:lang w:val="en-US"/>
              </w:rPr>
            </w:pPr>
            <w:r w:rsidRPr="001A1561">
              <w:rPr>
                <w:noProof/>
                <w:color w:val="000000"/>
                <w:lang w:val="en-US"/>
              </w:rPr>
              <w:t>+994 46 450 00 03</w:t>
            </w:r>
          </w:p>
        </w:tc>
      </w:tr>
    </w:tbl>
    <w:p w14:paraId="4167CF45" w14:textId="77777777" w:rsidR="00A6124A" w:rsidRPr="001A1561" w:rsidRDefault="00A6124A" w:rsidP="00A6124A">
      <w:pPr>
        <w:spacing w:before="0"/>
        <w:rPr>
          <w:noProof/>
          <w:lang w:val="en-US"/>
        </w:rPr>
      </w:pPr>
    </w:p>
    <w:p w14:paraId="46875837" w14:textId="77777777" w:rsidR="00A6124A" w:rsidRPr="001A1561" w:rsidRDefault="00A6124A" w:rsidP="00A6124A">
      <w:pPr>
        <w:spacing w:before="0"/>
        <w:rPr>
          <w:noProof/>
        </w:rPr>
      </w:pPr>
      <w:r>
        <w:t>Contact:</w:t>
      </w:r>
    </w:p>
    <w:p w14:paraId="51502121" w14:textId="4B6FB6E0" w:rsidR="00A6124A" w:rsidRPr="00A6124A" w:rsidRDefault="00A6124A" w:rsidP="00A6124A">
      <w:pPr>
        <w:tabs>
          <w:tab w:val="clear" w:pos="1276"/>
          <w:tab w:val="left" w:pos="1418"/>
        </w:tabs>
        <w:ind w:left="568"/>
        <w:jc w:val="left"/>
      </w:pPr>
      <w:r w:rsidRPr="00786ABB">
        <w:t xml:space="preserve">Ministry of Digital Development and Transport </w:t>
      </w:r>
      <w:r>
        <w:br/>
      </w:r>
      <w:r w:rsidRPr="00786ABB">
        <w:t xml:space="preserve">77, Zarifa Aliyeva str., </w:t>
      </w:r>
      <w:r>
        <w:br/>
      </w:r>
      <w:r w:rsidRPr="00786ABB">
        <w:t>AZ 1000 BAKU</w:t>
      </w:r>
      <w:r>
        <w:br/>
      </w:r>
      <w:proofErr w:type="spellStart"/>
      <w:r w:rsidRPr="00786ABB">
        <w:t>Tél</w:t>
      </w:r>
      <w:proofErr w:type="spellEnd"/>
      <w:r w:rsidRPr="00786ABB">
        <w:t>.:</w:t>
      </w:r>
      <w:r>
        <w:tab/>
      </w:r>
      <w:r w:rsidRPr="00786ABB">
        <w:t>+994 12 598 5858</w:t>
      </w:r>
      <w:r>
        <w:br/>
      </w:r>
      <w:r w:rsidRPr="00A6124A">
        <w:t>E-mail</w:t>
      </w:r>
      <w:r w:rsidRPr="00A6124A">
        <w:t>:</w:t>
      </w:r>
      <w:r w:rsidRPr="00A6124A">
        <w:tab/>
      </w:r>
      <w:hyperlink r:id="rId20" w:history="1">
        <w:r w:rsidRPr="00A6124A">
          <w:rPr>
            <w:rStyle w:val="Hyperlink"/>
            <w:color w:val="auto"/>
            <w:u w:val="none"/>
          </w:rPr>
          <w:t>mincom@mincom.gov.az</w:t>
        </w:r>
      </w:hyperlink>
      <w:r w:rsidRPr="00A6124A">
        <w:t xml:space="preserve">; </w:t>
      </w:r>
      <w:hyperlink r:id="rId21" w:history="1">
        <w:r w:rsidRPr="00A6124A">
          <w:rPr>
            <w:rStyle w:val="Hyperlink"/>
            <w:color w:val="auto"/>
            <w:u w:val="none"/>
          </w:rPr>
          <w:t>office@mincom.gov.az</w:t>
        </w:r>
      </w:hyperlink>
      <w:r w:rsidRPr="00A6124A">
        <w:t xml:space="preserve"> </w:t>
      </w:r>
      <w:r w:rsidRPr="00A6124A">
        <w:br/>
        <w:t xml:space="preserve">URL: </w:t>
      </w:r>
      <w:r w:rsidRPr="00A6124A">
        <w:tab/>
      </w:r>
      <w:hyperlink r:id="rId22" w:history="1">
        <w:r w:rsidRPr="00A6124A">
          <w:rPr>
            <w:rStyle w:val="Hyperlink"/>
            <w:color w:val="auto"/>
            <w:u w:val="none"/>
          </w:rPr>
          <w:t>www.mincom.gov.az</w:t>
        </w:r>
        <w:bookmarkEnd w:id="553"/>
      </w:hyperlink>
    </w:p>
    <w:p w14:paraId="0A13BF17" w14:textId="77777777" w:rsidR="00A6124A" w:rsidRDefault="00A6124A" w:rsidP="00A6124A">
      <w:pPr>
        <w:tabs>
          <w:tab w:val="clear" w:pos="567"/>
          <w:tab w:val="clear" w:pos="1276"/>
          <w:tab w:val="clear" w:pos="1843"/>
          <w:tab w:val="clear" w:pos="5387"/>
          <w:tab w:val="clear" w:pos="5954"/>
        </w:tabs>
        <w:overflowPunct/>
        <w:autoSpaceDE/>
        <w:autoSpaceDN/>
        <w:adjustRightInd/>
        <w:spacing w:before="0" w:after="200" w:line="276" w:lineRule="auto"/>
        <w:jc w:val="left"/>
        <w:textAlignment w:val="auto"/>
        <w:rPr>
          <w:noProof/>
        </w:rPr>
      </w:pPr>
      <w:r>
        <w:rPr>
          <w:noProof/>
        </w:rPr>
        <w:br w:type="page"/>
      </w:r>
    </w:p>
    <w:p w14:paraId="32968F80" w14:textId="77777777" w:rsidR="00A6124A" w:rsidRPr="00786ABB" w:rsidRDefault="00A6124A" w:rsidP="00A6124A">
      <w:pPr>
        <w:tabs>
          <w:tab w:val="clear" w:pos="1276"/>
          <w:tab w:val="clear" w:pos="1843"/>
          <w:tab w:val="left" w:pos="1560"/>
          <w:tab w:val="left" w:pos="2127"/>
        </w:tabs>
        <w:spacing w:before="240"/>
        <w:jc w:val="left"/>
        <w:outlineLvl w:val="3"/>
        <w:rPr>
          <w:rFonts w:cs="Arial"/>
          <w:b/>
          <w:lang w:val="fr-CH"/>
        </w:rPr>
      </w:pPr>
      <w:r>
        <w:rPr>
          <w:b/>
          <w:bCs/>
          <w:lang w:val="fr-FR"/>
        </w:rPr>
        <w:lastRenderedPageBreak/>
        <w:t>Guyana (indicatif de pays +592)</w:t>
      </w:r>
    </w:p>
    <w:p w14:paraId="550BF98A" w14:textId="77777777" w:rsidR="00A6124A" w:rsidRPr="00786ABB" w:rsidRDefault="00A6124A" w:rsidP="00A6124A">
      <w:pPr>
        <w:tabs>
          <w:tab w:val="clear" w:pos="1276"/>
          <w:tab w:val="clear" w:pos="1843"/>
          <w:tab w:val="left" w:pos="1560"/>
          <w:tab w:val="left" w:pos="2127"/>
        </w:tabs>
        <w:jc w:val="left"/>
        <w:outlineLvl w:val="4"/>
        <w:rPr>
          <w:rFonts w:cs="Arial"/>
          <w:lang w:val="fr-CH"/>
        </w:rPr>
      </w:pPr>
      <w:r>
        <w:rPr>
          <w:lang w:val="fr-FR"/>
        </w:rPr>
        <w:t>Communication du 26.II.2026:</w:t>
      </w:r>
    </w:p>
    <w:p w14:paraId="47710D62" w14:textId="77777777" w:rsidR="00A6124A" w:rsidRPr="00786ABB" w:rsidRDefault="00A6124A" w:rsidP="00A6124A">
      <w:pPr>
        <w:tabs>
          <w:tab w:val="clear" w:pos="567"/>
          <w:tab w:val="clear" w:pos="1276"/>
          <w:tab w:val="clear" w:pos="1843"/>
          <w:tab w:val="clear" w:pos="5387"/>
          <w:tab w:val="clear" w:pos="5954"/>
        </w:tabs>
        <w:overflowPunct/>
        <w:autoSpaceDE/>
        <w:autoSpaceDN/>
        <w:adjustRightInd/>
        <w:textAlignment w:val="auto"/>
        <w:rPr>
          <w:rFonts w:eastAsia="Calibri" w:cs="Arial"/>
          <w:kern w:val="2"/>
          <w:lang w:val="fr-CH"/>
          <w14:ligatures w14:val="standardContextual"/>
        </w:rPr>
      </w:pPr>
      <w:r>
        <w:rPr>
          <w:lang w:val="fr-FR"/>
        </w:rPr>
        <w:t xml:space="preserve">La </w:t>
      </w:r>
      <w:proofErr w:type="spellStart"/>
      <w:r>
        <w:rPr>
          <w:lang w:val="fr-FR"/>
        </w:rPr>
        <w:t>Telecommunications</w:t>
      </w:r>
      <w:proofErr w:type="spellEnd"/>
      <w:r>
        <w:rPr>
          <w:lang w:val="fr-FR"/>
        </w:rPr>
        <w:t xml:space="preserve"> Agency, Georgetown, annonce que les indicatifs nationaux de destination (NDC) et les séries de numéros d'abonné (SN) suivants sont actuellement assignés aux opérateurs publics de télécommunications enregistrés pour la République coopérative du Guyana. Les numéros attribués pour l'accès aux services d'urgence et aux services sociaux sont également énumérés ci-dessous.</w:t>
      </w:r>
    </w:p>
    <w:p w14:paraId="571B31CE" w14:textId="77777777" w:rsidR="00A6124A" w:rsidRPr="00786ABB" w:rsidRDefault="00A6124A" w:rsidP="00A6124A">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rPr>
          <w:rFonts w:cs="Arial"/>
          <w:bCs/>
          <w:i/>
          <w:iCs/>
          <w:lang w:val="fr-CH"/>
        </w:rPr>
      </w:pPr>
      <w:r>
        <w:rPr>
          <w:i/>
          <w:iCs/>
          <w:lang w:val="fr-FR"/>
        </w:rPr>
        <w:t xml:space="preserve">Présentation du plan national de numérotage UIT-T E.164 </w:t>
      </w:r>
      <w:r>
        <w:rPr>
          <w:i/>
          <w:iCs/>
          <w:lang w:val="fr-FR"/>
        </w:rPr>
        <w:br/>
        <w:t xml:space="preserve">pour l'indicatif de pays +592 </w:t>
      </w:r>
    </w:p>
    <w:p w14:paraId="4952976F" w14:textId="77777777" w:rsidR="00A6124A" w:rsidRPr="00786ABB" w:rsidRDefault="00A6124A" w:rsidP="00A6124A">
      <w:pPr>
        <w:tabs>
          <w:tab w:val="clear" w:pos="567"/>
          <w:tab w:val="clear" w:pos="1276"/>
          <w:tab w:val="clear" w:pos="1843"/>
          <w:tab w:val="clear" w:pos="5387"/>
          <w:tab w:val="clear" w:pos="5954"/>
          <w:tab w:val="left" w:pos="284"/>
        </w:tabs>
        <w:overflowPunct/>
        <w:autoSpaceDE/>
        <w:autoSpaceDN/>
        <w:adjustRightInd/>
        <w:jc w:val="left"/>
        <w:textAlignment w:val="auto"/>
        <w:rPr>
          <w:rFonts w:eastAsia="Calibri" w:cs="Arial"/>
          <w:kern w:val="2"/>
          <w:lang w:val="fr-CH"/>
          <w14:ligatures w14:val="standardContextual"/>
        </w:rPr>
      </w:pPr>
      <w:r>
        <w:rPr>
          <w:lang w:val="fr-FR"/>
        </w:rPr>
        <w:t>a)</w:t>
      </w:r>
      <w:r>
        <w:rPr>
          <w:lang w:val="fr-FR"/>
        </w:rPr>
        <w:tab/>
      </w:r>
      <w:proofErr w:type="gramStart"/>
      <w:r>
        <w:rPr>
          <w:lang w:val="fr-FR"/>
        </w:rPr>
        <w:t>Aperçu:</w:t>
      </w:r>
      <w:proofErr w:type="gramEnd"/>
    </w:p>
    <w:p w14:paraId="008850E0" w14:textId="77777777" w:rsidR="00A6124A" w:rsidRPr="00786ABB" w:rsidRDefault="00A6124A" w:rsidP="00DB53E0">
      <w:pPr>
        <w:tabs>
          <w:tab w:val="clear" w:pos="567"/>
          <w:tab w:val="clear" w:pos="1276"/>
          <w:tab w:val="clear" w:pos="1843"/>
          <w:tab w:val="clear" w:pos="5387"/>
          <w:tab w:val="clear" w:pos="5954"/>
          <w:tab w:val="left" w:pos="284"/>
        </w:tabs>
        <w:overflowPunct/>
        <w:autoSpaceDE/>
        <w:autoSpaceDN/>
        <w:adjustRightInd/>
        <w:spacing w:before="0"/>
        <w:ind w:left="284" w:hanging="284"/>
        <w:jc w:val="left"/>
        <w:textAlignment w:val="auto"/>
        <w:rPr>
          <w:rFonts w:eastAsia="Calibri" w:cs="Arial"/>
          <w:kern w:val="2"/>
          <w:lang w:val="fr-CH"/>
          <w14:ligatures w14:val="standardContextual"/>
        </w:rPr>
      </w:pPr>
      <w:r>
        <w:rPr>
          <w:lang w:val="fr-FR"/>
        </w:rPr>
        <w:tab/>
        <w:t>Longueur minimale du numéro pour le service fixe et le service mobile (indicatif de pays non compris</w:t>
      </w:r>
      <w:proofErr w:type="gramStart"/>
      <w:r>
        <w:rPr>
          <w:lang w:val="fr-FR"/>
        </w:rPr>
        <w:t>):</w:t>
      </w:r>
      <w:proofErr w:type="gramEnd"/>
      <w:r>
        <w:rPr>
          <w:lang w:val="fr-FR"/>
        </w:rPr>
        <w:t xml:space="preserve"> sept (7) chiffres.</w:t>
      </w:r>
    </w:p>
    <w:p w14:paraId="089342CC" w14:textId="77777777" w:rsidR="00A6124A" w:rsidRPr="00786ABB" w:rsidRDefault="00A6124A" w:rsidP="00DB53E0">
      <w:pPr>
        <w:tabs>
          <w:tab w:val="clear" w:pos="567"/>
          <w:tab w:val="clear" w:pos="1276"/>
          <w:tab w:val="clear" w:pos="1843"/>
          <w:tab w:val="clear" w:pos="5387"/>
          <w:tab w:val="clear" w:pos="5954"/>
          <w:tab w:val="left" w:pos="284"/>
        </w:tabs>
        <w:overflowPunct/>
        <w:autoSpaceDE/>
        <w:autoSpaceDN/>
        <w:adjustRightInd/>
        <w:spacing w:before="0"/>
        <w:ind w:left="284" w:hanging="284"/>
        <w:jc w:val="left"/>
        <w:textAlignment w:val="auto"/>
        <w:rPr>
          <w:rFonts w:eastAsia="Calibri" w:cs="Arial"/>
          <w:kern w:val="2"/>
          <w:lang w:val="fr-CH"/>
          <w14:ligatures w14:val="standardContextual"/>
        </w:rPr>
      </w:pPr>
      <w:r>
        <w:rPr>
          <w:lang w:val="fr-FR"/>
        </w:rPr>
        <w:tab/>
        <w:t>Longueur maximale du numéro pour le service fixe et le service mobile (indicatif de pays non compris</w:t>
      </w:r>
      <w:proofErr w:type="gramStart"/>
      <w:r>
        <w:rPr>
          <w:lang w:val="fr-FR"/>
        </w:rPr>
        <w:t>):</w:t>
      </w:r>
      <w:proofErr w:type="gramEnd"/>
      <w:r>
        <w:rPr>
          <w:lang w:val="fr-FR"/>
        </w:rPr>
        <w:t xml:space="preserve"> sept (7) chiffres.</w:t>
      </w:r>
    </w:p>
    <w:p w14:paraId="1476400A" w14:textId="77777777" w:rsidR="00A6124A" w:rsidRPr="00786ABB" w:rsidRDefault="00A6124A" w:rsidP="00A6124A">
      <w:pPr>
        <w:tabs>
          <w:tab w:val="clear" w:pos="567"/>
          <w:tab w:val="clear" w:pos="1276"/>
          <w:tab w:val="clear" w:pos="1843"/>
          <w:tab w:val="clear" w:pos="5387"/>
          <w:tab w:val="clear" w:pos="5954"/>
          <w:tab w:val="left" w:pos="284"/>
        </w:tabs>
        <w:overflowPunct/>
        <w:autoSpaceDE/>
        <w:autoSpaceDN/>
        <w:adjustRightInd/>
        <w:jc w:val="left"/>
        <w:textAlignment w:val="auto"/>
        <w:rPr>
          <w:rFonts w:eastAsia="Calibri" w:cs="Arial"/>
          <w:kern w:val="2"/>
          <w:lang w:val="fr-CH"/>
          <w14:ligatures w14:val="standardContextual"/>
        </w:rPr>
      </w:pPr>
      <w:r>
        <w:rPr>
          <w:lang w:val="fr-FR"/>
        </w:rPr>
        <w:tab/>
        <w:t xml:space="preserve">Format international de </w:t>
      </w:r>
      <w:proofErr w:type="gramStart"/>
      <w:r>
        <w:rPr>
          <w:lang w:val="fr-FR"/>
        </w:rPr>
        <w:t>numérotation:</w:t>
      </w:r>
      <w:proofErr w:type="gramEnd"/>
      <w:r>
        <w:rPr>
          <w:lang w:val="fr-FR"/>
        </w:rPr>
        <w:t xml:space="preserve"> +592 NXX XXXX</w:t>
      </w:r>
    </w:p>
    <w:p w14:paraId="178379E4" w14:textId="77777777" w:rsidR="00A6124A" w:rsidRPr="00786ABB" w:rsidRDefault="00A6124A" w:rsidP="00A6124A">
      <w:pPr>
        <w:tabs>
          <w:tab w:val="clear" w:pos="567"/>
          <w:tab w:val="clear" w:pos="1276"/>
          <w:tab w:val="clear" w:pos="1843"/>
          <w:tab w:val="clear" w:pos="5387"/>
          <w:tab w:val="clear" w:pos="5954"/>
          <w:tab w:val="left" w:pos="284"/>
        </w:tabs>
        <w:overflowPunct/>
        <w:autoSpaceDE/>
        <w:autoSpaceDN/>
        <w:adjustRightInd/>
        <w:jc w:val="left"/>
        <w:textAlignment w:val="auto"/>
        <w:rPr>
          <w:rFonts w:eastAsia="Calibri" w:cs="Arial"/>
          <w:kern w:val="2"/>
          <w:lang w:val="fr-CH"/>
          <w14:ligatures w14:val="standardContextual"/>
        </w:rPr>
      </w:pPr>
      <w:r>
        <w:rPr>
          <w:lang w:val="fr-FR"/>
        </w:rPr>
        <w:t>b)</w:t>
      </w:r>
      <w:r>
        <w:rPr>
          <w:lang w:val="fr-FR"/>
        </w:rPr>
        <w:tab/>
        <w:t>Base de données nationale (à déterminer)</w:t>
      </w:r>
    </w:p>
    <w:p w14:paraId="29E7EF24" w14:textId="77777777" w:rsidR="00A6124A" w:rsidRPr="00786ABB" w:rsidRDefault="00A6124A" w:rsidP="00A6124A">
      <w:pPr>
        <w:tabs>
          <w:tab w:val="clear" w:pos="567"/>
          <w:tab w:val="clear" w:pos="1276"/>
          <w:tab w:val="clear" w:pos="1843"/>
          <w:tab w:val="clear" w:pos="5387"/>
          <w:tab w:val="clear" w:pos="5954"/>
          <w:tab w:val="left" w:pos="284"/>
        </w:tabs>
        <w:overflowPunct/>
        <w:autoSpaceDE/>
        <w:autoSpaceDN/>
        <w:adjustRightInd/>
        <w:jc w:val="left"/>
        <w:textAlignment w:val="auto"/>
        <w:rPr>
          <w:rFonts w:eastAsia="Calibri" w:cs="Arial"/>
          <w:kern w:val="2"/>
          <w:lang w:val="fr-CH"/>
          <w14:ligatures w14:val="standardContextual"/>
        </w:rPr>
      </w:pPr>
      <w:r>
        <w:rPr>
          <w:lang w:val="fr-FR"/>
        </w:rPr>
        <w:t>c)</w:t>
      </w:r>
      <w:r>
        <w:rPr>
          <w:lang w:val="fr-FR"/>
        </w:rPr>
        <w:tab/>
        <w:t>Base de données en temps réel (à déterminer)</w:t>
      </w:r>
    </w:p>
    <w:p w14:paraId="41CE08F7" w14:textId="77777777" w:rsidR="00A6124A" w:rsidRPr="00786ABB" w:rsidRDefault="00A6124A" w:rsidP="00A6124A">
      <w:pPr>
        <w:tabs>
          <w:tab w:val="clear" w:pos="567"/>
          <w:tab w:val="clear" w:pos="1276"/>
          <w:tab w:val="clear" w:pos="1843"/>
          <w:tab w:val="clear" w:pos="5387"/>
          <w:tab w:val="clear" w:pos="5954"/>
          <w:tab w:val="left" w:pos="284"/>
        </w:tabs>
        <w:overflowPunct/>
        <w:autoSpaceDE/>
        <w:autoSpaceDN/>
        <w:adjustRightInd/>
        <w:jc w:val="left"/>
        <w:textAlignment w:val="auto"/>
        <w:rPr>
          <w:rFonts w:eastAsia="Calibri" w:cs="Arial"/>
          <w:kern w:val="2"/>
          <w:lang w:val="fr-CH"/>
          <w14:ligatures w14:val="standardContextual"/>
        </w:rPr>
      </w:pPr>
      <w:r>
        <w:rPr>
          <w:lang w:val="fr-FR"/>
        </w:rPr>
        <w:t>d)</w:t>
      </w:r>
      <w:r>
        <w:rPr>
          <w:lang w:val="fr-FR"/>
        </w:rPr>
        <w:tab/>
        <w:t xml:space="preserve">Détails du plan de </w:t>
      </w:r>
      <w:proofErr w:type="gramStart"/>
      <w:r>
        <w:rPr>
          <w:lang w:val="fr-FR"/>
        </w:rPr>
        <w:t>numérotage:</w:t>
      </w:r>
      <w:proofErr w:type="gramEnd"/>
    </w:p>
    <w:p w14:paraId="183AB580" w14:textId="77777777" w:rsidR="00A6124A" w:rsidRPr="001A1561" w:rsidRDefault="00A6124A" w:rsidP="00A6124A">
      <w:pPr>
        <w:tabs>
          <w:tab w:val="clear" w:pos="567"/>
          <w:tab w:val="clear" w:pos="1276"/>
          <w:tab w:val="clear" w:pos="1843"/>
          <w:tab w:val="clear" w:pos="5387"/>
          <w:tab w:val="clear" w:pos="5954"/>
          <w:tab w:val="left" w:pos="794"/>
          <w:tab w:val="left" w:pos="1191"/>
          <w:tab w:val="left" w:pos="1588"/>
          <w:tab w:val="left" w:pos="1985"/>
        </w:tabs>
        <w:spacing w:after="120"/>
        <w:rPr>
          <w:rFonts w:cs="Calibri"/>
          <w:b/>
          <w:bCs/>
        </w:rPr>
      </w:pPr>
      <w:r>
        <w:rPr>
          <w:b/>
          <w:bCs/>
          <w:lang w:val="fr-FR"/>
        </w:rPr>
        <w:t>Réseau fixe</w:t>
      </w:r>
    </w:p>
    <w:tbl>
      <w:tblPr>
        <w:tblW w:w="9543" w:type="dxa"/>
        <w:tblInd w:w="-5" w:type="dxa"/>
        <w:tblLayout w:type="fixed"/>
        <w:tblLook w:val="04A0" w:firstRow="1" w:lastRow="0" w:firstColumn="1" w:lastColumn="0" w:noHBand="0" w:noVBand="1"/>
      </w:tblPr>
      <w:tblGrid>
        <w:gridCol w:w="1924"/>
        <w:gridCol w:w="1318"/>
        <w:gridCol w:w="1289"/>
        <w:gridCol w:w="2251"/>
        <w:gridCol w:w="2761"/>
      </w:tblGrid>
      <w:tr w:rsidR="00A6124A" w:rsidRPr="00A6124A" w14:paraId="4A4113FA" w14:textId="77777777" w:rsidTr="00896214">
        <w:trPr>
          <w:trHeight w:val="600"/>
          <w:tblHeader/>
        </w:trPr>
        <w:tc>
          <w:tcPr>
            <w:tcW w:w="1924" w:type="dxa"/>
            <w:vMerge w:val="restart"/>
            <w:tcBorders>
              <w:top w:val="single" w:sz="4" w:space="0" w:color="000000"/>
              <w:left w:val="single" w:sz="4" w:space="0" w:color="auto"/>
              <w:right w:val="single" w:sz="4" w:space="0" w:color="000000"/>
            </w:tcBorders>
            <w:vAlign w:val="center"/>
          </w:tcPr>
          <w:p w14:paraId="1F51AF7E" w14:textId="77777777" w:rsidR="00A6124A" w:rsidRPr="00786ABB"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i/>
                <w:iCs/>
                <w:lang w:val="fr-CH"/>
              </w:rPr>
            </w:pPr>
            <w:bookmarkStart w:id="554" w:name="_Hlk137481995"/>
            <w:r>
              <w:rPr>
                <w:i/>
                <w:iCs/>
                <w:color w:val="000000"/>
                <w:lang w:val="fr-FR"/>
              </w:rPr>
              <w:t>Indicatif de destination national</w:t>
            </w:r>
          </w:p>
          <w:p w14:paraId="1BC62CE6" w14:textId="77777777" w:rsidR="00A6124A" w:rsidRPr="00786ABB"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i/>
                <w:iCs/>
                <w:lang w:val="fr-CH"/>
              </w:rPr>
            </w:pPr>
            <w:r>
              <w:rPr>
                <w:i/>
                <w:iCs/>
                <w:color w:val="000000"/>
                <w:lang w:val="fr-FR"/>
              </w:rPr>
              <w:t>(NXX)</w:t>
            </w:r>
          </w:p>
        </w:tc>
        <w:tc>
          <w:tcPr>
            <w:tcW w:w="2607" w:type="dxa"/>
            <w:gridSpan w:val="2"/>
            <w:tcBorders>
              <w:top w:val="single" w:sz="4" w:space="0" w:color="000000"/>
              <w:left w:val="nil"/>
              <w:bottom w:val="single" w:sz="4" w:space="0" w:color="000000"/>
              <w:right w:val="single" w:sz="4" w:space="0" w:color="auto"/>
            </w:tcBorders>
            <w:vAlign w:val="center"/>
          </w:tcPr>
          <w:p w14:paraId="1CB528E8" w14:textId="77777777" w:rsidR="00A6124A" w:rsidRPr="00786ABB"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i/>
                <w:iCs/>
                <w:lang w:val="fr-CH"/>
              </w:rPr>
            </w:pPr>
            <w:r>
              <w:rPr>
                <w:i/>
                <w:iCs/>
                <w:color w:val="000000"/>
                <w:lang w:val="fr-FR"/>
              </w:rPr>
              <w:t>Longueur du numéro N(S)N</w:t>
            </w:r>
          </w:p>
        </w:tc>
        <w:tc>
          <w:tcPr>
            <w:tcW w:w="2251" w:type="dxa"/>
            <w:vMerge w:val="restart"/>
            <w:tcBorders>
              <w:top w:val="single" w:sz="4" w:space="0" w:color="000000"/>
              <w:left w:val="single" w:sz="4" w:space="0" w:color="auto"/>
              <w:right w:val="single" w:sz="4" w:space="0" w:color="auto"/>
            </w:tcBorders>
            <w:vAlign w:val="center"/>
          </w:tcPr>
          <w:p w14:paraId="6CEF0C58" w14:textId="77777777" w:rsidR="00A6124A" w:rsidRPr="00786ABB"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i/>
                <w:iCs/>
                <w:lang w:val="fr-CH"/>
              </w:rPr>
            </w:pPr>
            <w:r>
              <w:rPr>
                <w:i/>
                <w:iCs/>
                <w:color w:val="000000"/>
                <w:lang w:val="fr-FR"/>
              </w:rPr>
              <w:t>Opérateur/titulaire du bloc de numéros</w:t>
            </w:r>
          </w:p>
        </w:tc>
        <w:tc>
          <w:tcPr>
            <w:tcW w:w="2761" w:type="dxa"/>
            <w:vMerge w:val="restart"/>
            <w:tcBorders>
              <w:top w:val="single" w:sz="4" w:space="0" w:color="000000"/>
              <w:left w:val="single" w:sz="4" w:space="0" w:color="auto"/>
              <w:right w:val="single" w:sz="4" w:space="0" w:color="000000"/>
            </w:tcBorders>
            <w:vAlign w:val="center"/>
          </w:tcPr>
          <w:p w14:paraId="29B9716C" w14:textId="77777777" w:rsidR="00A6124A" w:rsidRPr="00817396"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i/>
                <w:iCs/>
                <w:lang w:val="fr-CH"/>
              </w:rPr>
            </w:pPr>
            <w:r w:rsidRPr="00817396">
              <w:rPr>
                <w:rFonts w:cs="Calibri"/>
                <w:i/>
                <w:iCs/>
                <w:color w:val="000000"/>
                <w:lang w:val="fr-CH" w:eastAsia="en-GB"/>
              </w:rPr>
              <w:t>Série de numéros d'abonné</w:t>
            </w:r>
            <w:r w:rsidRPr="00817396">
              <w:rPr>
                <w:rFonts w:cs="Calibri"/>
                <w:i/>
                <w:iCs/>
                <w:color w:val="000000"/>
                <w:lang w:val="fr-FR" w:eastAsia="en-GB"/>
              </w:rPr>
              <w:t xml:space="preserve"> </w:t>
            </w:r>
            <w:r>
              <w:rPr>
                <w:i/>
                <w:iCs/>
                <w:color w:val="000000"/>
                <w:lang w:val="fr-FR"/>
              </w:rPr>
              <w:t>(XXXX)</w:t>
            </w:r>
          </w:p>
        </w:tc>
      </w:tr>
      <w:bookmarkEnd w:id="554"/>
      <w:tr w:rsidR="00A6124A" w:rsidRPr="001A1561" w14:paraId="73B79BC6" w14:textId="77777777" w:rsidTr="00F14184">
        <w:trPr>
          <w:trHeight w:val="600"/>
          <w:tblHeader/>
        </w:trPr>
        <w:tc>
          <w:tcPr>
            <w:tcW w:w="1924" w:type="dxa"/>
            <w:vMerge/>
            <w:tcBorders>
              <w:left w:val="single" w:sz="4" w:space="0" w:color="auto"/>
              <w:bottom w:val="single" w:sz="4" w:space="0" w:color="000000"/>
              <w:right w:val="single" w:sz="4" w:space="0" w:color="000000"/>
            </w:tcBorders>
            <w:vAlign w:val="center"/>
            <w:hideMark/>
          </w:tcPr>
          <w:p w14:paraId="3DA82C32" w14:textId="77777777" w:rsidR="00A6124A" w:rsidRPr="00817396"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lang w:val="fr-CH" w:eastAsia="en-GB"/>
              </w:rPr>
            </w:pPr>
          </w:p>
        </w:tc>
        <w:tc>
          <w:tcPr>
            <w:tcW w:w="1318" w:type="dxa"/>
            <w:tcBorders>
              <w:top w:val="single" w:sz="4" w:space="0" w:color="000000"/>
              <w:left w:val="nil"/>
              <w:bottom w:val="single" w:sz="4" w:space="0" w:color="000000"/>
              <w:right w:val="single" w:sz="4" w:space="0" w:color="auto"/>
            </w:tcBorders>
            <w:vAlign w:val="center"/>
          </w:tcPr>
          <w:p w14:paraId="77B453DA"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i/>
                <w:iCs/>
              </w:rPr>
            </w:pPr>
            <w:r>
              <w:rPr>
                <w:i/>
                <w:iCs/>
                <w:color w:val="000000"/>
                <w:lang w:val="fr-FR"/>
              </w:rPr>
              <w:t>Longueur maximale</w:t>
            </w:r>
          </w:p>
        </w:tc>
        <w:tc>
          <w:tcPr>
            <w:tcW w:w="1289" w:type="dxa"/>
            <w:tcBorders>
              <w:top w:val="single" w:sz="4" w:space="0" w:color="000000"/>
              <w:left w:val="single" w:sz="4" w:space="0" w:color="auto"/>
              <w:bottom w:val="single" w:sz="4" w:space="0" w:color="000000"/>
              <w:right w:val="single" w:sz="4" w:space="0" w:color="auto"/>
            </w:tcBorders>
            <w:vAlign w:val="center"/>
          </w:tcPr>
          <w:p w14:paraId="5C01BC4B"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i/>
                <w:iCs/>
              </w:rPr>
            </w:pPr>
            <w:r>
              <w:rPr>
                <w:i/>
                <w:iCs/>
                <w:color w:val="000000"/>
                <w:lang w:val="fr-FR"/>
              </w:rPr>
              <w:t>Longueur minimale</w:t>
            </w:r>
          </w:p>
        </w:tc>
        <w:tc>
          <w:tcPr>
            <w:tcW w:w="2251" w:type="dxa"/>
            <w:vMerge/>
            <w:tcBorders>
              <w:left w:val="single" w:sz="4" w:space="0" w:color="auto"/>
              <w:bottom w:val="single" w:sz="4" w:space="0" w:color="000000"/>
              <w:right w:val="single" w:sz="4" w:space="0" w:color="auto"/>
            </w:tcBorders>
            <w:vAlign w:val="center"/>
          </w:tcPr>
          <w:p w14:paraId="49A16AE1"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lang w:val="en-US" w:eastAsia="en-GB"/>
              </w:rPr>
            </w:pPr>
          </w:p>
        </w:tc>
        <w:tc>
          <w:tcPr>
            <w:tcW w:w="2761" w:type="dxa"/>
            <w:vMerge/>
            <w:tcBorders>
              <w:left w:val="single" w:sz="4" w:space="0" w:color="auto"/>
              <w:bottom w:val="single" w:sz="4" w:space="0" w:color="000000"/>
              <w:right w:val="single" w:sz="4" w:space="0" w:color="000000"/>
            </w:tcBorders>
            <w:vAlign w:val="center"/>
            <w:hideMark/>
          </w:tcPr>
          <w:p w14:paraId="508E0737"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lang w:val="en-US" w:eastAsia="en-GB"/>
              </w:rPr>
            </w:pPr>
          </w:p>
        </w:tc>
      </w:tr>
      <w:tr w:rsidR="00A6124A" w:rsidRPr="001A1561" w14:paraId="6A88003B" w14:textId="77777777" w:rsidTr="00F14184">
        <w:trPr>
          <w:trHeight w:val="402"/>
        </w:trPr>
        <w:tc>
          <w:tcPr>
            <w:tcW w:w="1924" w:type="dxa"/>
            <w:tcBorders>
              <w:top w:val="nil"/>
              <w:left w:val="single" w:sz="4" w:space="0" w:color="auto"/>
              <w:bottom w:val="single" w:sz="4" w:space="0" w:color="000000"/>
              <w:right w:val="single" w:sz="4" w:space="0" w:color="000000"/>
            </w:tcBorders>
            <w:vAlign w:val="center"/>
            <w:hideMark/>
          </w:tcPr>
          <w:p w14:paraId="65DFF01E"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216</w:t>
            </w:r>
          </w:p>
        </w:tc>
        <w:tc>
          <w:tcPr>
            <w:tcW w:w="1318" w:type="dxa"/>
            <w:tcBorders>
              <w:top w:val="nil"/>
              <w:left w:val="nil"/>
              <w:bottom w:val="single" w:sz="4" w:space="0" w:color="000000"/>
              <w:right w:val="single" w:sz="4" w:space="0" w:color="auto"/>
            </w:tcBorders>
            <w:vAlign w:val="center"/>
          </w:tcPr>
          <w:p w14:paraId="5B0B8C08"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7</w:t>
            </w:r>
          </w:p>
        </w:tc>
        <w:tc>
          <w:tcPr>
            <w:tcW w:w="1289" w:type="dxa"/>
            <w:tcBorders>
              <w:top w:val="nil"/>
              <w:left w:val="single" w:sz="4" w:space="0" w:color="auto"/>
              <w:bottom w:val="single" w:sz="4" w:space="0" w:color="000000"/>
              <w:right w:val="single" w:sz="4" w:space="0" w:color="auto"/>
            </w:tcBorders>
            <w:vAlign w:val="center"/>
          </w:tcPr>
          <w:p w14:paraId="650806A4"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7</w:t>
            </w:r>
          </w:p>
        </w:tc>
        <w:tc>
          <w:tcPr>
            <w:tcW w:w="2251" w:type="dxa"/>
            <w:vMerge w:val="restart"/>
            <w:tcBorders>
              <w:top w:val="single" w:sz="4" w:space="0" w:color="000000"/>
              <w:left w:val="single" w:sz="4" w:space="0" w:color="auto"/>
              <w:right w:val="single" w:sz="4" w:space="0" w:color="auto"/>
            </w:tcBorders>
            <w:vAlign w:val="center"/>
          </w:tcPr>
          <w:p w14:paraId="7FF3A574"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sidRPr="00786ABB">
              <w:rPr>
                <w:color w:val="000000"/>
              </w:rPr>
              <w:t>Guyana Telephone and Telegraph Co. Ltd.</w:t>
            </w:r>
          </w:p>
        </w:tc>
        <w:tc>
          <w:tcPr>
            <w:tcW w:w="2761" w:type="dxa"/>
            <w:tcBorders>
              <w:top w:val="nil"/>
              <w:left w:val="single" w:sz="4" w:space="0" w:color="auto"/>
              <w:bottom w:val="single" w:sz="4" w:space="0" w:color="000000"/>
              <w:right w:val="single" w:sz="4" w:space="0" w:color="000000"/>
            </w:tcBorders>
            <w:vAlign w:val="center"/>
            <w:hideMark/>
          </w:tcPr>
          <w:p w14:paraId="411F5837"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 xml:space="preserve">0000 </w:t>
            </w:r>
            <w:r w:rsidRPr="00663527">
              <w:rPr>
                <w:color w:val="000000"/>
                <w:lang w:val="fr-FR"/>
              </w:rPr>
              <w:t>–</w:t>
            </w:r>
            <w:r>
              <w:rPr>
                <w:color w:val="000000"/>
                <w:lang w:val="fr-FR"/>
              </w:rPr>
              <w:t xml:space="preserve"> 9999</w:t>
            </w:r>
          </w:p>
        </w:tc>
      </w:tr>
      <w:tr w:rsidR="00A6124A" w:rsidRPr="001A1561" w14:paraId="328163D5" w14:textId="77777777" w:rsidTr="00896214">
        <w:trPr>
          <w:trHeight w:val="402"/>
        </w:trPr>
        <w:tc>
          <w:tcPr>
            <w:tcW w:w="1924" w:type="dxa"/>
            <w:tcBorders>
              <w:top w:val="nil"/>
              <w:left w:val="single" w:sz="4" w:space="0" w:color="auto"/>
              <w:bottom w:val="single" w:sz="4" w:space="0" w:color="000000"/>
              <w:right w:val="single" w:sz="4" w:space="0" w:color="000000"/>
            </w:tcBorders>
            <w:vAlign w:val="center"/>
            <w:hideMark/>
          </w:tcPr>
          <w:p w14:paraId="7E7DD7DB"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217</w:t>
            </w:r>
          </w:p>
        </w:tc>
        <w:tc>
          <w:tcPr>
            <w:tcW w:w="1318" w:type="dxa"/>
            <w:tcBorders>
              <w:top w:val="nil"/>
              <w:left w:val="nil"/>
              <w:bottom w:val="single" w:sz="4" w:space="0" w:color="000000"/>
              <w:right w:val="single" w:sz="4" w:space="0" w:color="auto"/>
            </w:tcBorders>
            <w:vAlign w:val="center"/>
          </w:tcPr>
          <w:p w14:paraId="3CCEF980"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7</w:t>
            </w:r>
          </w:p>
        </w:tc>
        <w:tc>
          <w:tcPr>
            <w:tcW w:w="1289" w:type="dxa"/>
            <w:tcBorders>
              <w:top w:val="nil"/>
              <w:left w:val="single" w:sz="4" w:space="0" w:color="auto"/>
              <w:bottom w:val="single" w:sz="4" w:space="0" w:color="000000"/>
              <w:right w:val="single" w:sz="4" w:space="0" w:color="auto"/>
            </w:tcBorders>
            <w:vAlign w:val="center"/>
          </w:tcPr>
          <w:p w14:paraId="6B467099"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7</w:t>
            </w:r>
          </w:p>
        </w:tc>
        <w:tc>
          <w:tcPr>
            <w:tcW w:w="2251" w:type="dxa"/>
            <w:vMerge/>
            <w:tcBorders>
              <w:left w:val="single" w:sz="4" w:space="0" w:color="auto"/>
              <w:right w:val="single" w:sz="4" w:space="0" w:color="auto"/>
            </w:tcBorders>
            <w:vAlign w:val="center"/>
          </w:tcPr>
          <w:p w14:paraId="085A9A44"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lang w:val="en-US" w:eastAsia="en-GB"/>
              </w:rPr>
            </w:pPr>
          </w:p>
        </w:tc>
        <w:tc>
          <w:tcPr>
            <w:tcW w:w="2761" w:type="dxa"/>
            <w:tcBorders>
              <w:top w:val="nil"/>
              <w:left w:val="single" w:sz="4" w:space="0" w:color="auto"/>
              <w:bottom w:val="single" w:sz="4" w:space="0" w:color="000000"/>
              <w:right w:val="single" w:sz="4" w:space="0" w:color="000000"/>
            </w:tcBorders>
            <w:vAlign w:val="center"/>
            <w:hideMark/>
          </w:tcPr>
          <w:p w14:paraId="16DCDFC6"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proofErr w:type="gramStart"/>
            <w:r>
              <w:rPr>
                <w:color w:val="000000"/>
                <w:lang w:val="fr-FR"/>
              </w:rPr>
              <w:t>0000  –</w:t>
            </w:r>
            <w:proofErr w:type="gramEnd"/>
            <w:r>
              <w:rPr>
                <w:color w:val="000000"/>
                <w:lang w:val="fr-FR"/>
              </w:rPr>
              <w:t xml:space="preserve"> 1999</w:t>
            </w:r>
          </w:p>
        </w:tc>
      </w:tr>
      <w:tr w:rsidR="00A6124A" w:rsidRPr="001A1561" w14:paraId="5CFC6756" w14:textId="77777777" w:rsidTr="00896214">
        <w:trPr>
          <w:trHeight w:val="402"/>
        </w:trPr>
        <w:tc>
          <w:tcPr>
            <w:tcW w:w="1924" w:type="dxa"/>
            <w:tcBorders>
              <w:top w:val="nil"/>
              <w:left w:val="single" w:sz="4" w:space="0" w:color="auto"/>
              <w:bottom w:val="single" w:sz="4" w:space="0" w:color="000000"/>
              <w:right w:val="single" w:sz="4" w:space="0" w:color="000000"/>
            </w:tcBorders>
            <w:vAlign w:val="center"/>
            <w:hideMark/>
          </w:tcPr>
          <w:p w14:paraId="28DF9EFF"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218</w:t>
            </w:r>
          </w:p>
        </w:tc>
        <w:tc>
          <w:tcPr>
            <w:tcW w:w="1318" w:type="dxa"/>
            <w:tcBorders>
              <w:top w:val="nil"/>
              <w:left w:val="nil"/>
              <w:bottom w:val="single" w:sz="4" w:space="0" w:color="000000"/>
              <w:right w:val="single" w:sz="4" w:space="0" w:color="auto"/>
            </w:tcBorders>
            <w:vAlign w:val="center"/>
          </w:tcPr>
          <w:p w14:paraId="25E37474"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7</w:t>
            </w:r>
          </w:p>
        </w:tc>
        <w:tc>
          <w:tcPr>
            <w:tcW w:w="1289" w:type="dxa"/>
            <w:tcBorders>
              <w:top w:val="nil"/>
              <w:left w:val="single" w:sz="4" w:space="0" w:color="auto"/>
              <w:bottom w:val="single" w:sz="4" w:space="0" w:color="000000"/>
              <w:right w:val="single" w:sz="4" w:space="0" w:color="auto"/>
            </w:tcBorders>
            <w:vAlign w:val="center"/>
          </w:tcPr>
          <w:p w14:paraId="21F75B7C"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7</w:t>
            </w:r>
          </w:p>
        </w:tc>
        <w:tc>
          <w:tcPr>
            <w:tcW w:w="2251" w:type="dxa"/>
            <w:vMerge/>
            <w:tcBorders>
              <w:left w:val="single" w:sz="4" w:space="0" w:color="auto"/>
              <w:right w:val="single" w:sz="4" w:space="0" w:color="auto"/>
            </w:tcBorders>
            <w:vAlign w:val="center"/>
          </w:tcPr>
          <w:p w14:paraId="297D799E"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lang w:val="en-US" w:eastAsia="en-GB"/>
              </w:rPr>
            </w:pPr>
          </w:p>
        </w:tc>
        <w:tc>
          <w:tcPr>
            <w:tcW w:w="2761" w:type="dxa"/>
            <w:tcBorders>
              <w:top w:val="nil"/>
              <w:left w:val="single" w:sz="4" w:space="0" w:color="auto"/>
              <w:bottom w:val="single" w:sz="4" w:space="0" w:color="000000"/>
              <w:right w:val="single" w:sz="4" w:space="0" w:color="000000"/>
            </w:tcBorders>
            <w:vAlign w:val="center"/>
            <w:hideMark/>
          </w:tcPr>
          <w:p w14:paraId="4DAF6682"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proofErr w:type="gramStart"/>
            <w:r>
              <w:rPr>
                <w:color w:val="000000"/>
                <w:lang w:val="fr-FR"/>
              </w:rPr>
              <w:t>0000  –</w:t>
            </w:r>
            <w:proofErr w:type="gramEnd"/>
            <w:r>
              <w:rPr>
                <w:color w:val="000000"/>
                <w:lang w:val="fr-FR"/>
              </w:rPr>
              <w:t xml:space="preserve"> 9999</w:t>
            </w:r>
          </w:p>
        </w:tc>
      </w:tr>
      <w:tr w:rsidR="00A6124A" w:rsidRPr="001A1561" w14:paraId="2AB0B79A" w14:textId="77777777" w:rsidTr="00896214">
        <w:trPr>
          <w:trHeight w:val="402"/>
        </w:trPr>
        <w:tc>
          <w:tcPr>
            <w:tcW w:w="1924" w:type="dxa"/>
            <w:tcBorders>
              <w:top w:val="nil"/>
              <w:left w:val="single" w:sz="4" w:space="0" w:color="auto"/>
              <w:bottom w:val="single" w:sz="4" w:space="0" w:color="000000"/>
              <w:right w:val="single" w:sz="4" w:space="0" w:color="000000"/>
            </w:tcBorders>
            <w:vAlign w:val="center"/>
            <w:hideMark/>
          </w:tcPr>
          <w:p w14:paraId="5A152D7A"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219</w:t>
            </w:r>
          </w:p>
        </w:tc>
        <w:tc>
          <w:tcPr>
            <w:tcW w:w="1318" w:type="dxa"/>
            <w:tcBorders>
              <w:top w:val="nil"/>
              <w:left w:val="nil"/>
              <w:bottom w:val="single" w:sz="4" w:space="0" w:color="000000"/>
              <w:right w:val="single" w:sz="4" w:space="0" w:color="auto"/>
            </w:tcBorders>
            <w:vAlign w:val="center"/>
          </w:tcPr>
          <w:p w14:paraId="797E75FC"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7</w:t>
            </w:r>
          </w:p>
        </w:tc>
        <w:tc>
          <w:tcPr>
            <w:tcW w:w="1289" w:type="dxa"/>
            <w:tcBorders>
              <w:top w:val="nil"/>
              <w:left w:val="single" w:sz="4" w:space="0" w:color="auto"/>
              <w:bottom w:val="single" w:sz="4" w:space="0" w:color="000000"/>
              <w:right w:val="single" w:sz="4" w:space="0" w:color="auto"/>
            </w:tcBorders>
            <w:vAlign w:val="center"/>
          </w:tcPr>
          <w:p w14:paraId="03814E7E"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7</w:t>
            </w:r>
          </w:p>
        </w:tc>
        <w:tc>
          <w:tcPr>
            <w:tcW w:w="2251" w:type="dxa"/>
            <w:vMerge/>
            <w:tcBorders>
              <w:left w:val="single" w:sz="4" w:space="0" w:color="auto"/>
              <w:right w:val="single" w:sz="4" w:space="0" w:color="auto"/>
            </w:tcBorders>
            <w:vAlign w:val="center"/>
          </w:tcPr>
          <w:p w14:paraId="12ACFAB0"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lang w:val="en-US" w:eastAsia="en-GB"/>
              </w:rPr>
            </w:pPr>
          </w:p>
        </w:tc>
        <w:tc>
          <w:tcPr>
            <w:tcW w:w="2761" w:type="dxa"/>
            <w:tcBorders>
              <w:top w:val="nil"/>
              <w:left w:val="single" w:sz="4" w:space="0" w:color="auto"/>
              <w:bottom w:val="single" w:sz="4" w:space="0" w:color="000000"/>
              <w:right w:val="single" w:sz="4" w:space="0" w:color="000000"/>
            </w:tcBorders>
            <w:vAlign w:val="center"/>
            <w:hideMark/>
          </w:tcPr>
          <w:p w14:paraId="1119ED49"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0000 – 9999</w:t>
            </w:r>
          </w:p>
        </w:tc>
      </w:tr>
      <w:tr w:rsidR="00A6124A" w:rsidRPr="001A1561" w14:paraId="3749A207" w14:textId="77777777" w:rsidTr="00896214">
        <w:trPr>
          <w:trHeight w:val="402"/>
        </w:trPr>
        <w:tc>
          <w:tcPr>
            <w:tcW w:w="1924" w:type="dxa"/>
            <w:tcBorders>
              <w:top w:val="nil"/>
              <w:left w:val="single" w:sz="4" w:space="0" w:color="auto"/>
              <w:bottom w:val="single" w:sz="4" w:space="0" w:color="000000"/>
              <w:right w:val="single" w:sz="4" w:space="0" w:color="000000"/>
            </w:tcBorders>
            <w:vAlign w:val="center"/>
            <w:hideMark/>
          </w:tcPr>
          <w:p w14:paraId="58805D9E"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220</w:t>
            </w:r>
          </w:p>
        </w:tc>
        <w:tc>
          <w:tcPr>
            <w:tcW w:w="1318" w:type="dxa"/>
            <w:tcBorders>
              <w:top w:val="nil"/>
              <w:left w:val="nil"/>
              <w:bottom w:val="single" w:sz="4" w:space="0" w:color="000000"/>
              <w:right w:val="single" w:sz="4" w:space="0" w:color="auto"/>
            </w:tcBorders>
            <w:vAlign w:val="center"/>
          </w:tcPr>
          <w:p w14:paraId="4F946BF6"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7</w:t>
            </w:r>
          </w:p>
        </w:tc>
        <w:tc>
          <w:tcPr>
            <w:tcW w:w="1289" w:type="dxa"/>
            <w:tcBorders>
              <w:top w:val="nil"/>
              <w:left w:val="single" w:sz="4" w:space="0" w:color="auto"/>
              <w:bottom w:val="single" w:sz="4" w:space="0" w:color="000000"/>
              <w:right w:val="single" w:sz="4" w:space="0" w:color="auto"/>
            </w:tcBorders>
            <w:vAlign w:val="center"/>
          </w:tcPr>
          <w:p w14:paraId="0BFE95FC"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7</w:t>
            </w:r>
          </w:p>
        </w:tc>
        <w:tc>
          <w:tcPr>
            <w:tcW w:w="2251" w:type="dxa"/>
            <w:vMerge/>
            <w:tcBorders>
              <w:left w:val="single" w:sz="4" w:space="0" w:color="auto"/>
              <w:right w:val="single" w:sz="4" w:space="0" w:color="auto"/>
            </w:tcBorders>
            <w:vAlign w:val="center"/>
          </w:tcPr>
          <w:p w14:paraId="40CCA150"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lang w:val="en-US" w:eastAsia="en-GB"/>
              </w:rPr>
            </w:pPr>
          </w:p>
        </w:tc>
        <w:tc>
          <w:tcPr>
            <w:tcW w:w="2761" w:type="dxa"/>
            <w:tcBorders>
              <w:top w:val="nil"/>
              <w:left w:val="single" w:sz="4" w:space="0" w:color="auto"/>
              <w:bottom w:val="single" w:sz="4" w:space="0" w:color="000000"/>
              <w:right w:val="single" w:sz="4" w:space="0" w:color="000000"/>
            </w:tcBorders>
            <w:vAlign w:val="center"/>
            <w:hideMark/>
          </w:tcPr>
          <w:p w14:paraId="05555FD2"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0000 – 9999</w:t>
            </w:r>
          </w:p>
        </w:tc>
      </w:tr>
      <w:tr w:rsidR="00A6124A" w:rsidRPr="001A1561" w14:paraId="3010BF21" w14:textId="77777777" w:rsidTr="00896214">
        <w:trPr>
          <w:trHeight w:val="402"/>
        </w:trPr>
        <w:tc>
          <w:tcPr>
            <w:tcW w:w="1924" w:type="dxa"/>
            <w:tcBorders>
              <w:top w:val="nil"/>
              <w:left w:val="single" w:sz="4" w:space="0" w:color="auto"/>
              <w:bottom w:val="single" w:sz="4" w:space="0" w:color="000000"/>
              <w:right w:val="single" w:sz="4" w:space="0" w:color="000000"/>
            </w:tcBorders>
            <w:vAlign w:val="center"/>
            <w:hideMark/>
          </w:tcPr>
          <w:p w14:paraId="1ED9BCDD"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221</w:t>
            </w:r>
          </w:p>
        </w:tc>
        <w:tc>
          <w:tcPr>
            <w:tcW w:w="1318" w:type="dxa"/>
            <w:tcBorders>
              <w:top w:val="nil"/>
              <w:left w:val="nil"/>
              <w:bottom w:val="single" w:sz="4" w:space="0" w:color="000000"/>
              <w:right w:val="single" w:sz="4" w:space="0" w:color="auto"/>
            </w:tcBorders>
            <w:vAlign w:val="center"/>
          </w:tcPr>
          <w:p w14:paraId="222F275B"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7</w:t>
            </w:r>
          </w:p>
        </w:tc>
        <w:tc>
          <w:tcPr>
            <w:tcW w:w="1289" w:type="dxa"/>
            <w:tcBorders>
              <w:top w:val="nil"/>
              <w:left w:val="single" w:sz="4" w:space="0" w:color="auto"/>
              <w:bottom w:val="single" w:sz="4" w:space="0" w:color="000000"/>
              <w:right w:val="single" w:sz="4" w:space="0" w:color="auto"/>
            </w:tcBorders>
            <w:vAlign w:val="center"/>
          </w:tcPr>
          <w:p w14:paraId="060582F6"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7</w:t>
            </w:r>
          </w:p>
        </w:tc>
        <w:tc>
          <w:tcPr>
            <w:tcW w:w="2251" w:type="dxa"/>
            <w:vMerge/>
            <w:tcBorders>
              <w:left w:val="single" w:sz="4" w:space="0" w:color="auto"/>
              <w:right w:val="single" w:sz="4" w:space="0" w:color="auto"/>
            </w:tcBorders>
            <w:vAlign w:val="center"/>
          </w:tcPr>
          <w:p w14:paraId="1C7DD3FD"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lang w:val="en-US" w:eastAsia="en-GB"/>
              </w:rPr>
            </w:pPr>
          </w:p>
        </w:tc>
        <w:tc>
          <w:tcPr>
            <w:tcW w:w="2761" w:type="dxa"/>
            <w:tcBorders>
              <w:top w:val="nil"/>
              <w:left w:val="single" w:sz="4" w:space="0" w:color="auto"/>
              <w:bottom w:val="single" w:sz="4" w:space="0" w:color="000000"/>
              <w:right w:val="single" w:sz="4" w:space="0" w:color="000000"/>
            </w:tcBorders>
            <w:vAlign w:val="center"/>
            <w:hideMark/>
          </w:tcPr>
          <w:p w14:paraId="223A425D"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2000 – 4999</w:t>
            </w:r>
          </w:p>
        </w:tc>
      </w:tr>
      <w:tr w:rsidR="00A6124A" w:rsidRPr="001A1561" w14:paraId="45AB199A" w14:textId="77777777" w:rsidTr="00896214">
        <w:trPr>
          <w:trHeight w:val="402"/>
        </w:trPr>
        <w:tc>
          <w:tcPr>
            <w:tcW w:w="1924" w:type="dxa"/>
            <w:tcBorders>
              <w:top w:val="nil"/>
              <w:left w:val="single" w:sz="4" w:space="0" w:color="auto"/>
              <w:bottom w:val="single" w:sz="4" w:space="0" w:color="000000"/>
              <w:right w:val="single" w:sz="4" w:space="0" w:color="000000"/>
            </w:tcBorders>
            <w:vAlign w:val="center"/>
            <w:hideMark/>
          </w:tcPr>
          <w:p w14:paraId="0D812A8F"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222</w:t>
            </w:r>
          </w:p>
        </w:tc>
        <w:tc>
          <w:tcPr>
            <w:tcW w:w="1318" w:type="dxa"/>
            <w:tcBorders>
              <w:top w:val="nil"/>
              <w:left w:val="nil"/>
              <w:bottom w:val="single" w:sz="4" w:space="0" w:color="000000"/>
              <w:right w:val="single" w:sz="4" w:space="0" w:color="auto"/>
            </w:tcBorders>
            <w:vAlign w:val="center"/>
          </w:tcPr>
          <w:p w14:paraId="2F4A740F"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7</w:t>
            </w:r>
          </w:p>
        </w:tc>
        <w:tc>
          <w:tcPr>
            <w:tcW w:w="1289" w:type="dxa"/>
            <w:tcBorders>
              <w:top w:val="nil"/>
              <w:left w:val="single" w:sz="4" w:space="0" w:color="auto"/>
              <w:bottom w:val="single" w:sz="4" w:space="0" w:color="000000"/>
              <w:right w:val="single" w:sz="4" w:space="0" w:color="auto"/>
            </w:tcBorders>
            <w:vAlign w:val="center"/>
          </w:tcPr>
          <w:p w14:paraId="5653418F"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7</w:t>
            </w:r>
          </w:p>
        </w:tc>
        <w:tc>
          <w:tcPr>
            <w:tcW w:w="2251" w:type="dxa"/>
            <w:vMerge/>
            <w:tcBorders>
              <w:left w:val="single" w:sz="4" w:space="0" w:color="auto"/>
              <w:right w:val="single" w:sz="4" w:space="0" w:color="auto"/>
            </w:tcBorders>
            <w:vAlign w:val="center"/>
          </w:tcPr>
          <w:p w14:paraId="5306EA2F"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lang w:val="en-US" w:eastAsia="en-GB"/>
              </w:rPr>
            </w:pPr>
          </w:p>
        </w:tc>
        <w:tc>
          <w:tcPr>
            <w:tcW w:w="2761" w:type="dxa"/>
            <w:tcBorders>
              <w:top w:val="nil"/>
              <w:left w:val="single" w:sz="4" w:space="0" w:color="auto"/>
              <w:bottom w:val="single" w:sz="4" w:space="0" w:color="000000"/>
              <w:right w:val="single" w:sz="4" w:space="0" w:color="000000"/>
            </w:tcBorders>
            <w:vAlign w:val="center"/>
            <w:hideMark/>
          </w:tcPr>
          <w:p w14:paraId="4B52E1BE"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0000 – 9999</w:t>
            </w:r>
          </w:p>
        </w:tc>
      </w:tr>
      <w:tr w:rsidR="00A6124A" w:rsidRPr="001A1561" w14:paraId="2D556C8F" w14:textId="77777777" w:rsidTr="00896214">
        <w:trPr>
          <w:trHeight w:val="402"/>
        </w:trPr>
        <w:tc>
          <w:tcPr>
            <w:tcW w:w="1924" w:type="dxa"/>
            <w:tcBorders>
              <w:top w:val="nil"/>
              <w:left w:val="single" w:sz="4" w:space="0" w:color="auto"/>
              <w:bottom w:val="single" w:sz="4" w:space="0" w:color="000000"/>
              <w:right w:val="single" w:sz="4" w:space="0" w:color="000000"/>
            </w:tcBorders>
            <w:vAlign w:val="center"/>
            <w:hideMark/>
          </w:tcPr>
          <w:p w14:paraId="50021225"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223</w:t>
            </w:r>
          </w:p>
        </w:tc>
        <w:tc>
          <w:tcPr>
            <w:tcW w:w="1318" w:type="dxa"/>
            <w:tcBorders>
              <w:top w:val="nil"/>
              <w:left w:val="nil"/>
              <w:bottom w:val="single" w:sz="4" w:space="0" w:color="000000"/>
              <w:right w:val="single" w:sz="4" w:space="0" w:color="auto"/>
            </w:tcBorders>
            <w:vAlign w:val="center"/>
          </w:tcPr>
          <w:p w14:paraId="7A7EF02D"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7</w:t>
            </w:r>
          </w:p>
        </w:tc>
        <w:tc>
          <w:tcPr>
            <w:tcW w:w="1289" w:type="dxa"/>
            <w:tcBorders>
              <w:top w:val="nil"/>
              <w:left w:val="single" w:sz="4" w:space="0" w:color="auto"/>
              <w:bottom w:val="single" w:sz="4" w:space="0" w:color="000000"/>
              <w:right w:val="single" w:sz="4" w:space="0" w:color="auto"/>
            </w:tcBorders>
            <w:vAlign w:val="center"/>
          </w:tcPr>
          <w:p w14:paraId="72D0ED46"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7</w:t>
            </w:r>
          </w:p>
        </w:tc>
        <w:tc>
          <w:tcPr>
            <w:tcW w:w="2251" w:type="dxa"/>
            <w:vMerge/>
            <w:tcBorders>
              <w:left w:val="single" w:sz="4" w:space="0" w:color="auto"/>
              <w:right w:val="single" w:sz="4" w:space="0" w:color="auto"/>
            </w:tcBorders>
            <w:vAlign w:val="center"/>
          </w:tcPr>
          <w:p w14:paraId="542B8B3E"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lang w:val="en-US" w:eastAsia="en-GB"/>
              </w:rPr>
            </w:pPr>
          </w:p>
        </w:tc>
        <w:tc>
          <w:tcPr>
            <w:tcW w:w="2761" w:type="dxa"/>
            <w:tcBorders>
              <w:top w:val="nil"/>
              <w:left w:val="single" w:sz="4" w:space="0" w:color="auto"/>
              <w:bottom w:val="single" w:sz="4" w:space="0" w:color="000000"/>
              <w:right w:val="single" w:sz="4" w:space="0" w:color="000000"/>
            </w:tcBorders>
            <w:vAlign w:val="center"/>
            <w:hideMark/>
          </w:tcPr>
          <w:p w14:paraId="2589AA42"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0000 – 9999</w:t>
            </w:r>
          </w:p>
        </w:tc>
      </w:tr>
      <w:tr w:rsidR="00A6124A" w:rsidRPr="001A1561" w14:paraId="74C66BF5" w14:textId="77777777" w:rsidTr="00896214">
        <w:trPr>
          <w:trHeight w:val="402"/>
        </w:trPr>
        <w:tc>
          <w:tcPr>
            <w:tcW w:w="1924" w:type="dxa"/>
            <w:tcBorders>
              <w:top w:val="nil"/>
              <w:left w:val="single" w:sz="4" w:space="0" w:color="auto"/>
              <w:bottom w:val="single" w:sz="4" w:space="0" w:color="000000"/>
              <w:right w:val="single" w:sz="4" w:space="0" w:color="000000"/>
            </w:tcBorders>
            <w:vAlign w:val="center"/>
            <w:hideMark/>
          </w:tcPr>
          <w:p w14:paraId="413287D6"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225</w:t>
            </w:r>
          </w:p>
        </w:tc>
        <w:tc>
          <w:tcPr>
            <w:tcW w:w="1318" w:type="dxa"/>
            <w:tcBorders>
              <w:top w:val="nil"/>
              <w:left w:val="nil"/>
              <w:bottom w:val="single" w:sz="4" w:space="0" w:color="000000"/>
              <w:right w:val="single" w:sz="4" w:space="0" w:color="auto"/>
            </w:tcBorders>
            <w:vAlign w:val="center"/>
          </w:tcPr>
          <w:p w14:paraId="4A91E712"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7</w:t>
            </w:r>
          </w:p>
        </w:tc>
        <w:tc>
          <w:tcPr>
            <w:tcW w:w="1289" w:type="dxa"/>
            <w:tcBorders>
              <w:top w:val="nil"/>
              <w:left w:val="single" w:sz="4" w:space="0" w:color="auto"/>
              <w:bottom w:val="single" w:sz="4" w:space="0" w:color="000000"/>
              <w:right w:val="single" w:sz="4" w:space="0" w:color="auto"/>
            </w:tcBorders>
            <w:vAlign w:val="center"/>
          </w:tcPr>
          <w:p w14:paraId="5A5A7E92"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7</w:t>
            </w:r>
          </w:p>
        </w:tc>
        <w:tc>
          <w:tcPr>
            <w:tcW w:w="2251" w:type="dxa"/>
            <w:vMerge/>
            <w:tcBorders>
              <w:left w:val="single" w:sz="4" w:space="0" w:color="auto"/>
              <w:right w:val="single" w:sz="4" w:space="0" w:color="auto"/>
            </w:tcBorders>
            <w:vAlign w:val="center"/>
          </w:tcPr>
          <w:p w14:paraId="5CB6897E"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lang w:val="en-US" w:eastAsia="en-GB"/>
              </w:rPr>
            </w:pPr>
          </w:p>
        </w:tc>
        <w:tc>
          <w:tcPr>
            <w:tcW w:w="2761" w:type="dxa"/>
            <w:tcBorders>
              <w:top w:val="nil"/>
              <w:left w:val="single" w:sz="4" w:space="0" w:color="auto"/>
              <w:bottom w:val="single" w:sz="4" w:space="0" w:color="000000"/>
              <w:right w:val="single" w:sz="4" w:space="0" w:color="000000"/>
            </w:tcBorders>
            <w:vAlign w:val="center"/>
            <w:hideMark/>
          </w:tcPr>
          <w:p w14:paraId="61C59A89"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0000 – 9999</w:t>
            </w:r>
          </w:p>
        </w:tc>
      </w:tr>
      <w:tr w:rsidR="00A6124A" w:rsidRPr="001A1561" w14:paraId="4276CC11" w14:textId="77777777" w:rsidTr="00F14184">
        <w:trPr>
          <w:trHeight w:val="402"/>
        </w:trPr>
        <w:tc>
          <w:tcPr>
            <w:tcW w:w="1924" w:type="dxa"/>
            <w:tcBorders>
              <w:top w:val="nil"/>
              <w:left w:val="single" w:sz="4" w:space="0" w:color="auto"/>
              <w:bottom w:val="single" w:sz="4" w:space="0" w:color="000000"/>
              <w:right w:val="single" w:sz="4" w:space="0" w:color="000000"/>
            </w:tcBorders>
            <w:vAlign w:val="center"/>
            <w:hideMark/>
          </w:tcPr>
          <w:p w14:paraId="7B288F4F"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226</w:t>
            </w:r>
          </w:p>
        </w:tc>
        <w:tc>
          <w:tcPr>
            <w:tcW w:w="1318" w:type="dxa"/>
            <w:tcBorders>
              <w:top w:val="nil"/>
              <w:left w:val="nil"/>
              <w:bottom w:val="single" w:sz="4" w:space="0" w:color="000000"/>
              <w:right w:val="single" w:sz="4" w:space="0" w:color="auto"/>
            </w:tcBorders>
            <w:vAlign w:val="center"/>
          </w:tcPr>
          <w:p w14:paraId="5E0ECCE6"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7</w:t>
            </w:r>
          </w:p>
        </w:tc>
        <w:tc>
          <w:tcPr>
            <w:tcW w:w="1289" w:type="dxa"/>
            <w:tcBorders>
              <w:top w:val="nil"/>
              <w:left w:val="single" w:sz="4" w:space="0" w:color="auto"/>
              <w:bottom w:val="single" w:sz="4" w:space="0" w:color="000000"/>
              <w:right w:val="single" w:sz="4" w:space="0" w:color="auto"/>
            </w:tcBorders>
            <w:vAlign w:val="center"/>
          </w:tcPr>
          <w:p w14:paraId="78D76F7D"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7</w:t>
            </w:r>
          </w:p>
        </w:tc>
        <w:tc>
          <w:tcPr>
            <w:tcW w:w="2251" w:type="dxa"/>
            <w:vMerge/>
            <w:tcBorders>
              <w:left w:val="single" w:sz="4" w:space="0" w:color="auto"/>
              <w:right w:val="single" w:sz="4" w:space="0" w:color="auto"/>
            </w:tcBorders>
            <w:vAlign w:val="center"/>
          </w:tcPr>
          <w:p w14:paraId="7BDD09BD"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lang w:val="en-US" w:eastAsia="en-GB"/>
              </w:rPr>
            </w:pPr>
          </w:p>
        </w:tc>
        <w:tc>
          <w:tcPr>
            <w:tcW w:w="2761" w:type="dxa"/>
            <w:tcBorders>
              <w:top w:val="nil"/>
              <w:left w:val="single" w:sz="4" w:space="0" w:color="auto"/>
              <w:bottom w:val="single" w:sz="4" w:space="0" w:color="000000"/>
              <w:right w:val="single" w:sz="4" w:space="0" w:color="000000"/>
            </w:tcBorders>
            <w:vAlign w:val="center"/>
            <w:hideMark/>
          </w:tcPr>
          <w:p w14:paraId="69CB9743"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0000 – 9999</w:t>
            </w:r>
          </w:p>
        </w:tc>
      </w:tr>
      <w:tr w:rsidR="00DB53E0" w:rsidRPr="001A1561" w14:paraId="51982E74" w14:textId="77777777" w:rsidTr="00F14184">
        <w:trPr>
          <w:trHeight w:val="402"/>
        </w:trPr>
        <w:tc>
          <w:tcPr>
            <w:tcW w:w="1924" w:type="dxa"/>
            <w:tcBorders>
              <w:top w:val="nil"/>
              <w:left w:val="single" w:sz="4" w:space="0" w:color="auto"/>
              <w:bottom w:val="single" w:sz="4" w:space="0" w:color="000000"/>
              <w:right w:val="single" w:sz="4" w:space="0" w:color="000000"/>
            </w:tcBorders>
            <w:vAlign w:val="center"/>
            <w:hideMark/>
          </w:tcPr>
          <w:p w14:paraId="627F8323" w14:textId="77777777"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227</w:t>
            </w:r>
          </w:p>
        </w:tc>
        <w:tc>
          <w:tcPr>
            <w:tcW w:w="1318" w:type="dxa"/>
            <w:tcBorders>
              <w:top w:val="nil"/>
              <w:left w:val="nil"/>
              <w:bottom w:val="single" w:sz="4" w:space="0" w:color="000000"/>
              <w:right w:val="single" w:sz="4" w:space="0" w:color="auto"/>
            </w:tcBorders>
            <w:vAlign w:val="center"/>
          </w:tcPr>
          <w:p w14:paraId="50D6C32F" w14:textId="77777777"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7</w:t>
            </w:r>
          </w:p>
        </w:tc>
        <w:tc>
          <w:tcPr>
            <w:tcW w:w="1289" w:type="dxa"/>
            <w:tcBorders>
              <w:top w:val="nil"/>
              <w:left w:val="single" w:sz="4" w:space="0" w:color="auto"/>
              <w:bottom w:val="single" w:sz="4" w:space="0" w:color="000000"/>
              <w:right w:val="single" w:sz="4" w:space="0" w:color="auto"/>
            </w:tcBorders>
            <w:vAlign w:val="center"/>
          </w:tcPr>
          <w:p w14:paraId="5A0ACA60" w14:textId="77777777"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7</w:t>
            </w:r>
          </w:p>
        </w:tc>
        <w:tc>
          <w:tcPr>
            <w:tcW w:w="2251" w:type="dxa"/>
            <w:vMerge w:val="restart"/>
            <w:tcBorders>
              <w:left w:val="single" w:sz="4" w:space="0" w:color="auto"/>
              <w:right w:val="single" w:sz="4" w:space="0" w:color="auto"/>
            </w:tcBorders>
            <w:vAlign w:val="center"/>
          </w:tcPr>
          <w:p w14:paraId="6B0298B8" w14:textId="1AC57C33"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p>
        </w:tc>
        <w:tc>
          <w:tcPr>
            <w:tcW w:w="2761" w:type="dxa"/>
            <w:tcBorders>
              <w:top w:val="nil"/>
              <w:left w:val="single" w:sz="4" w:space="0" w:color="auto"/>
              <w:bottom w:val="single" w:sz="4" w:space="0" w:color="000000"/>
              <w:right w:val="single" w:sz="4" w:space="0" w:color="000000"/>
            </w:tcBorders>
            <w:vAlign w:val="center"/>
            <w:hideMark/>
          </w:tcPr>
          <w:p w14:paraId="5DA9AE7F" w14:textId="77777777"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0000 – 9999</w:t>
            </w:r>
          </w:p>
        </w:tc>
      </w:tr>
      <w:tr w:rsidR="00DB53E0" w:rsidRPr="001A1561" w14:paraId="205BAE00" w14:textId="77777777" w:rsidTr="00896214">
        <w:trPr>
          <w:trHeight w:val="402"/>
        </w:trPr>
        <w:tc>
          <w:tcPr>
            <w:tcW w:w="1924" w:type="dxa"/>
            <w:tcBorders>
              <w:top w:val="nil"/>
              <w:left w:val="single" w:sz="4" w:space="0" w:color="auto"/>
              <w:bottom w:val="single" w:sz="4" w:space="0" w:color="000000"/>
              <w:right w:val="single" w:sz="4" w:space="0" w:color="000000"/>
            </w:tcBorders>
            <w:vAlign w:val="center"/>
            <w:hideMark/>
          </w:tcPr>
          <w:p w14:paraId="563AFCB2" w14:textId="77777777"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228</w:t>
            </w:r>
          </w:p>
        </w:tc>
        <w:tc>
          <w:tcPr>
            <w:tcW w:w="1318" w:type="dxa"/>
            <w:tcBorders>
              <w:top w:val="nil"/>
              <w:left w:val="nil"/>
              <w:bottom w:val="single" w:sz="4" w:space="0" w:color="000000"/>
              <w:right w:val="single" w:sz="4" w:space="0" w:color="auto"/>
            </w:tcBorders>
            <w:vAlign w:val="center"/>
          </w:tcPr>
          <w:p w14:paraId="2FFD095D" w14:textId="77777777"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7</w:t>
            </w:r>
          </w:p>
        </w:tc>
        <w:tc>
          <w:tcPr>
            <w:tcW w:w="1289" w:type="dxa"/>
            <w:tcBorders>
              <w:top w:val="nil"/>
              <w:left w:val="single" w:sz="4" w:space="0" w:color="auto"/>
              <w:bottom w:val="single" w:sz="4" w:space="0" w:color="000000"/>
              <w:right w:val="single" w:sz="4" w:space="0" w:color="auto"/>
            </w:tcBorders>
            <w:vAlign w:val="center"/>
          </w:tcPr>
          <w:p w14:paraId="195D0051" w14:textId="77777777"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7</w:t>
            </w:r>
          </w:p>
        </w:tc>
        <w:tc>
          <w:tcPr>
            <w:tcW w:w="2251" w:type="dxa"/>
            <w:vMerge/>
            <w:tcBorders>
              <w:left w:val="single" w:sz="4" w:space="0" w:color="auto"/>
              <w:right w:val="single" w:sz="4" w:space="0" w:color="auto"/>
            </w:tcBorders>
            <w:vAlign w:val="center"/>
          </w:tcPr>
          <w:p w14:paraId="1FE1DA80" w14:textId="77777777"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lang w:val="en-US" w:eastAsia="en-GB"/>
              </w:rPr>
            </w:pPr>
          </w:p>
        </w:tc>
        <w:tc>
          <w:tcPr>
            <w:tcW w:w="2761" w:type="dxa"/>
            <w:tcBorders>
              <w:top w:val="nil"/>
              <w:left w:val="single" w:sz="4" w:space="0" w:color="auto"/>
              <w:bottom w:val="single" w:sz="4" w:space="0" w:color="000000"/>
              <w:right w:val="single" w:sz="4" w:space="0" w:color="000000"/>
            </w:tcBorders>
            <w:vAlign w:val="center"/>
            <w:hideMark/>
          </w:tcPr>
          <w:p w14:paraId="36882762" w14:textId="77777777"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0000 – 6999</w:t>
            </w:r>
          </w:p>
        </w:tc>
      </w:tr>
      <w:tr w:rsidR="00DB53E0" w:rsidRPr="001A1561" w14:paraId="4C6C3A33" w14:textId="77777777" w:rsidTr="00896214">
        <w:trPr>
          <w:trHeight w:val="402"/>
        </w:trPr>
        <w:tc>
          <w:tcPr>
            <w:tcW w:w="1924" w:type="dxa"/>
            <w:tcBorders>
              <w:top w:val="nil"/>
              <w:left w:val="single" w:sz="4" w:space="0" w:color="auto"/>
              <w:bottom w:val="single" w:sz="4" w:space="0" w:color="000000"/>
              <w:right w:val="single" w:sz="4" w:space="0" w:color="000000"/>
            </w:tcBorders>
            <w:vAlign w:val="center"/>
            <w:hideMark/>
          </w:tcPr>
          <w:p w14:paraId="782EEFD7" w14:textId="77777777"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229</w:t>
            </w:r>
          </w:p>
        </w:tc>
        <w:tc>
          <w:tcPr>
            <w:tcW w:w="1318" w:type="dxa"/>
            <w:tcBorders>
              <w:top w:val="nil"/>
              <w:left w:val="nil"/>
              <w:bottom w:val="single" w:sz="4" w:space="0" w:color="000000"/>
              <w:right w:val="single" w:sz="4" w:space="0" w:color="auto"/>
            </w:tcBorders>
            <w:vAlign w:val="center"/>
          </w:tcPr>
          <w:p w14:paraId="3BB41400" w14:textId="77777777"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7</w:t>
            </w:r>
          </w:p>
        </w:tc>
        <w:tc>
          <w:tcPr>
            <w:tcW w:w="1289" w:type="dxa"/>
            <w:tcBorders>
              <w:top w:val="nil"/>
              <w:left w:val="single" w:sz="4" w:space="0" w:color="auto"/>
              <w:bottom w:val="single" w:sz="4" w:space="0" w:color="000000"/>
              <w:right w:val="single" w:sz="4" w:space="0" w:color="auto"/>
            </w:tcBorders>
            <w:vAlign w:val="center"/>
          </w:tcPr>
          <w:p w14:paraId="06701873" w14:textId="77777777"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7</w:t>
            </w:r>
          </w:p>
        </w:tc>
        <w:tc>
          <w:tcPr>
            <w:tcW w:w="2251" w:type="dxa"/>
            <w:vMerge w:val="restart"/>
            <w:tcBorders>
              <w:left w:val="single" w:sz="4" w:space="0" w:color="auto"/>
              <w:right w:val="single" w:sz="4" w:space="0" w:color="auto"/>
            </w:tcBorders>
            <w:vAlign w:val="center"/>
          </w:tcPr>
          <w:p w14:paraId="15669C17" w14:textId="77777777"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lang w:val="en-US" w:eastAsia="en-GB"/>
              </w:rPr>
            </w:pPr>
          </w:p>
        </w:tc>
        <w:tc>
          <w:tcPr>
            <w:tcW w:w="2761" w:type="dxa"/>
            <w:tcBorders>
              <w:top w:val="nil"/>
              <w:left w:val="single" w:sz="4" w:space="0" w:color="auto"/>
              <w:bottom w:val="single" w:sz="4" w:space="0" w:color="000000"/>
              <w:right w:val="single" w:sz="4" w:space="0" w:color="000000"/>
            </w:tcBorders>
            <w:vAlign w:val="center"/>
            <w:hideMark/>
          </w:tcPr>
          <w:p w14:paraId="1C7EED8F" w14:textId="77777777"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1000 – 8999</w:t>
            </w:r>
          </w:p>
        </w:tc>
      </w:tr>
      <w:tr w:rsidR="00DB53E0" w:rsidRPr="001A1561" w14:paraId="5DD8ACD5" w14:textId="77777777" w:rsidTr="00896214">
        <w:trPr>
          <w:trHeight w:val="402"/>
        </w:trPr>
        <w:tc>
          <w:tcPr>
            <w:tcW w:w="1924" w:type="dxa"/>
            <w:tcBorders>
              <w:top w:val="nil"/>
              <w:left w:val="single" w:sz="4" w:space="0" w:color="auto"/>
              <w:bottom w:val="single" w:sz="4" w:space="0" w:color="000000"/>
              <w:right w:val="single" w:sz="4" w:space="0" w:color="000000"/>
            </w:tcBorders>
            <w:vAlign w:val="center"/>
            <w:hideMark/>
          </w:tcPr>
          <w:p w14:paraId="6F0199A8" w14:textId="77777777"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231</w:t>
            </w:r>
          </w:p>
        </w:tc>
        <w:tc>
          <w:tcPr>
            <w:tcW w:w="1318" w:type="dxa"/>
            <w:tcBorders>
              <w:top w:val="nil"/>
              <w:left w:val="nil"/>
              <w:bottom w:val="single" w:sz="4" w:space="0" w:color="000000"/>
              <w:right w:val="single" w:sz="4" w:space="0" w:color="auto"/>
            </w:tcBorders>
            <w:vAlign w:val="center"/>
          </w:tcPr>
          <w:p w14:paraId="2B70A7C9" w14:textId="77777777"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7</w:t>
            </w:r>
          </w:p>
        </w:tc>
        <w:tc>
          <w:tcPr>
            <w:tcW w:w="1289" w:type="dxa"/>
            <w:tcBorders>
              <w:top w:val="nil"/>
              <w:left w:val="single" w:sz="4" w:space="0" w:color="auto"/>
              <w:bottom w:val="single" w:sz="4" w:space="0" w:color="000000"/>
              <w:right w:val="single" w:sz="4" w:space="0" w:color="auto"/>
            </w:tcBorders>
            <w:vAlign w:val="center"/>
          </w:tcPr>
          <w:p w14:paraId="1BE19746" w14:textId="77777777"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7</w:t>
            </w:r>
          </w:p>
        </w:tc>
        <w:tc>
          <w:tcPr>
            <w:tcW w:w="2251" w:type="dxa"/>
            <w:vMerge/>
            <w:tcBorders>
              <w:left w:val="single" w:sz="4" w:space="0" w:color="auto"/>
              <w:right w:val="single" w:sz="4" w:space="0" w:color="auto"/>
            </w:tcBorders>
            <w:vAlign w:val="center"/>
          </w:tcPr>
          <w:p w14:paraId="38751652" w14:textId="77777777"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lang w:val="en-US" w:eastAsia="en-GB"/>
              </w:rPr>
            </w:pPr>
          </w:p>
        </w:tc>
        <w:tc>
          <w:tcPr>
            <w:tcW w:w="2761" w:type="dxa"/>
            <w:tcBorders>
              <w:top w:val="nil"/>
              <w:left w:val="single" w:sz="4" w:space="0" w:color="auto"/>
              <w:bottom w:val="single" w:sz="4" w:space="0" w:color="000000"/>
              <w:right w:val="single" w:sz="4" w:space="0" w:color="000000"/>
            </w:tcBorders>
            <w:vAlign w:val="center"/>
            <w:hideMark/>
          </w:tcPr>
          <w:p w14:paraId="7EE622F9" w14:textId="77777777"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0000 – 9999</w:t>
            </w:r>
          </w:p>
        </w:tc>
      </w:tr>
      <w:tr w:rsidR="00DB53E0" w:rsidRPr="001A1561" w14:paraId="27CBC73B" w14:textId="77777777" w:rsidTr="00896214">
        <w:trPr>
          <w:trHeight w:val="402"/>
        </w:trPr>
        <w:tc>
          <w:tcPr>
            <w:tcW w:w="1924" w:type="dxa"/>
            <w:tcBorders>
              <w:top w:val="nil"/>
              <w:left w:val="single" w:sz="4" w:space="0" w:color="auto"/>
              <w:bottom w:val="single" w:sz="4" w:space="0" w:color="000000"/>
              <w:right w:val="single" w:sz="4" w:space="0" w:color="000000"/>
            </w:tcBorders>
            <w:vAlign w:val="center"/>
            <w:hideMark/>
          </w:tcPr>
          <w:p w14:paraId="5C6B4351" w14:textId="77777777"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232</w:t>
            </w:r>
          </w:p>
        </w:tc>
        <w:tc>
          <w:tcPr>
            <w:tcW w:w="1318" w:type="dxa"/>
            <w:tcBorders>
              <w:top w:val="nil"/>
              <w:left w:val="nil"/>
              <w:bottom w:val="single" w:sz="4" w:space="0" w:color="000000"/>
              <w:right w:val="single" w:sz="4" w:space="0" w:color="auto"/>
            </w:tcBorders>
            <w:vAlign w:val="center"/>
          </w:tcPr>
          <w:p w14:paraId="1A024F66" w14:textId="77777777"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7</w:t>
            </w:r>
          </w:p>
        </w:tc>
        <w:tc>
          <w:tcPr>
            <w:tcW w:w="1289" w:type="dxa"/>
            <w:tcBorders>
              <w:top w:val="nil"/>
              <w:left w:val="single" w:sz="4" w:space="0" w:color="auto"/>
              <w:bottom w:val="single" w:sz="4" w:space="0" w:color="000000"/>
              <w:right w:val="single" w:sz="4" w:space="0" w:color="auto"/>
            </w:tcBorders>
            <w:vAlign w:val="center"/>
          </w:tcPr>
          <w:p w14:paraId="65ACAEC7" w14:textId="77777777"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7</w:t>
            </w:r>
          </w:p>
        </w:tc>
        <w:tc>
          <w:tcPr>
            <w:tcW w:w="2251" w:type="dxa"/>
            <w:vMerge w:val="restart"/>
            <w:tcBorders>
              <w:left w:val="single" w:sz="4" w:space="0" w:color="auto"/>
              <w:right w:val="single" w:sz="4" w:space="0" w:color="auto"/>
            </w:tcBorders>
            <w:vAlign w:val="center"/>
          </w:tcPr>
          <w:p w14:paraId="2CBA075F" w14:textId="77777777"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lang w:val="en-US" w:eastAsia="en-GB"/>
              </w:rPr>
            </w:pPr>
          </w:p>
        </w:tc>
        <w:tc>
          <w:tcPr>
            <w:tcW w:w="2761" w:type="dxa"/>
            <w:tcBorders>
              <w:top w:val="nil"/>
              <w:left w:val="single" w:sz="4" w:space="0" w:color="auto"/>
              <w:bottom w:val="single" w:sz="4" w:space="0" w:color="000000"/>
              <w:right w:val="single" w:sz="4" w:space="0" w:color="000000"/>
            </w:tcBorders>
            <w:vAlign w:val="center"/>
            <w:hideMark/>
          </w:tcPr>
          <w:p w14:paraId="77B9A3BF" w14:textId="77777777"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sidRPr="001A1561">
              <w:rPr>
                <w:rFonts w:cs="Calibri"/>
                <w:lang w:val="en-US" w:eastAsia="en-GB"/>
              </w:rPr>
              <w:t xml:space="preserve">0000 </w:t>
            </w:r>
            <w:r>
              <w:rPr>
                <w:rFonts w:cs="Calibri"/>
                <w:lang w:val="en-US" w:eastAsia="en-GB"/>
              </w:rPr>
              <w:t>–</w:t>
            </w:r>
            <w:r w:rsidRPr="001A1561">
              <w:rPr>
                <w:rFonts w:cs="Calibri"/>
                <w:lang w:val="en-US" w:eastAsia="en-GB"/>
              </w:rPr>
              <w:t xml:space="preserve"> 4999; 9000 </w:t>
            </w:r>
            <w:r>
              <w:rPr>
                <w:rFonts w:cs="Calibri"/>
                <w:lang w:val="en-US" w:eastAsia="en-GB"/>
              </w:rPr>
              <w:t>–</w:t>
            </w:r>
            <w:r w:rsidRPr="001A1561">
              <w:rPr>
                <w:rFonts w:cs="Calibri"/>
                <w:lang w:val="en-US" w:eastAsia="en-GB"/>
              </w:rPr>
              <w:t xml:space="preserve"> 9999</w:t>
            </w:r>
          </w:p>
        </w:tc>
      </w:tr>
      <w:tr w:rsidR="00DB53E0" w:rsidRPr="001A1561" w14:paraId="7EB75323" w14:textId="77777777" w:rsidTr="00DB53E0">
        <w:trPr>
          <w:trHeight w:val="402"/>
        </w:trPr>
        <w:tc>
          <w:tcPr>
            <w:tcW w:w="1924" w:type="dxa"/>
            <w:tcBorders>
              <w:top w:val="nil"/>
              <w:left w:val="single" w:sz="4" w:space="0" w:color="auto"/>
              <w:bottom w:val="single" w:sz="4" w:space="0" w:color="000000"/>
              <w:right w:val="single" w:sz="4" w:space="0" w:color="000000"/>
            </w:tcBorders>
            <w:vAlign w:val="center"/>
            <w:hideMark/>
          </w:tcPr>
          <w:p w14:paraId="4FA6EB30" w14:textId="77777777"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233</w:t>
            </w:r>
          </w:p>
        </w:tc>
        <w:tc>
          <w:tcPr>
            <w:tcW w:w="1318" w:type="dxa"/>
            <w:tcBorders>
              <w:top w:val="nil"/>
              <w:left w:val="nil"/>
              <w:bottom w:val="single" w:sz="4" w:space="0" w:color="000000"/>
              <w:right w:val="single" w:sz="4" w:space="0" w:color="auto"/>
            </w:tcBorders>
            <w:vAlign w:val="center"/>
          </w:tcPr>
          <w:p w14:paraId="51997896" w14:textId="77777777"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7</w:t>
            </w:r>
          </w:p>
        </w:tc>
        <w:tc>
          <w:tcPr>
            <w:tcW w:w="1289" w:type="dxa"/>
            <w:tcBorders>
              <w:top w:val="nil"/>
              <w:left w:val="single" w:sz="4" w:space="0" w:color="auto"/>
              <w:bottom w:val="single" w:sz="4" w:space="0" w:color="000000"/>
              <w:right w:val="single" w:sz="4" w:space="0" w:color="auto"/>
            </w:tcBorders>
            <w:vAlign w:val="center"/>
          </w:tcPr>
          <w:p w14:paraId="07B3FEC4" w14:textId="77777777"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7</w:t>
            </w:r>
          </w:p>
        </w:tc>
        <w:tc>
          <w:tcPr>
            <w:tcW w:w="2251" w:type="dxa"/>
            <w:vMerge/>
            <w:tcBorders>
              <w:left w:val="single" w:sz="4" w:space="0" w:color="auto"/>
              <w:right w:val="single" w:sz="4" w:space="0" w:color="auto"/>
            </w:tcBorders>
            <w:vAlign w:val="center"/>
          </w:tcPr>
          <w:p w14:paraId="1F416ABD" w14:textId="77777777"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lang w:val="en-US" w:eastAsia="en-GB"/>
              </w:rPr>
            </w:pPr>
          </w:p>
        </w:tc>
        <w:tc>
          <w:tcPr>
            <w:tcW w:w="2761" w:type="dxa"/>
            <w:tcBorders>
              <w:top w:val="nil"/>
              <w:left w:val="single" w:sz="4" w:space="0" w:color="auto"/>
              <w:bottom w:val="single" w:sz="4" w:space="0" w:color="000000"/>
              <w:right w:val="single" w:sz="4" w:space="0" w:color="000000"/>
            </w:tcBorders>
            <w:vAlign w:val="center"/>
            <w:hideMark/>
          </w:tcPr>
          <w:p w14:paraId="2BA89DB8" w14:textId="77777777"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0000 – 7999</w:t>
            </w:r>
          </w:p>
        </w:tc>
      </w:tr>
      <w:tr w:rsidR="00DB53E0" w:rsidRPr="001A1561" w14:paraId="15898681" w14:textId="77777777" w:rsidTr="00DB53E0">
        <w:trPr>
          <w:trHeight w:val="402"/>
        </w:trPr>
        <w:tc>
          <w:tcPr>
            <w:tcW w:w="1924" w:type="dxa"/>
            <w:tcBorders>
              <w:top w:val="nil"/>
              <w:left w:val="single" w:sz="4" w:space="0" w:color="auto"/>
              <w:bottom w:val="single" w:sz="4" w:space="0" w:color="000000"/>
              <w:right w:val="single" w:sz="4" w:space="0" w:color="000000"/>
            </w:tcBorders>
            <w:vAlign w:val="center"/>
            <w:hideMark/>
          </w:tcPr>
          <w:p w14:paraId="59FD67DD" w14:textId="77777777"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234</w:t>
            </w:r>
          </w:p>
        </w:tc>
        <w:tc>
          <w:tcPr>
            <w:tcW w:w="1318" w:type="dxa"/>
            <w:tcBorders>
              <w:top w:val="nil"/>
              <w:left w:val="nil"/>
              <w:bottom w:val="single" w:sz="4" w:space="0" w:color="000000"/>
              <w:right w:val="single" w:sz="4" w:space="0" w:color="auto"/>
            </w:tcBorders>
            <w:vAlign w:val="center"/>
          </w:tcPr>
          <w:p w14:paraId="698676C1" w14:textId="77777777"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7</w:t>
            </w:r>
          </w:p>
        </w:tc>
        <w:tc>
          <w:tcPr>
            <w:tcW w:w="1289" w:type="dxa"/>
            <w:tcBorders>
              <w:top w:val="nil"/>
              <w:left w:val="single" w:sz="4" w:space="0" w:color="auto"/>
              <w:bottom w:val="single" w:sz="4" w:space="0" w:color="000000"/>
              <w:right w:val="single" w:sz="4" w:space="0" w:color="auto"/>
            </w:tcBorders>
            <w:vAlign w:val="center"/>
          </w:tcPr>
          <w:p w14:paraId="6686B269" w14:textId="77777777"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7</w:t>
            </w:r>
          </w:p>
        </w:tc>
        <w:tc>
          <w:tcPr>
            <w:tcW w:w="2251" w:type="dxa"/>
            <w:vMerge w:val="restart"/>
            <w:tcBorders>
              <w:left w:val="single" w:sz="4" w:space="0" w:color="auto"/>
              <w:bottom w:val="single" w:sz="4" w:space="0" w:color="auto"/>
              <w:right w:val="single" w:sz="4" w:space="0" w:color="auto"/>
            </w:tcBorders>
            <w:vAlign w:val="center"/>
          </w:tcPr>
          <w:p w14:paraId="5877605A" w14:textId="77777777"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lang w:val="en-US" w:eastAsia="en-GB"/>
              </w:rPr>
            </w:pPr>
          </w:p>
        </w:tc>
        <w:tc>
          <w:tcPr>
            <w:tcW w:w="2761" w:type="dxa"/>
            <w:tcBorders>
              <w:top w:val="nil"/>
              <w:left w:val="single" w:sz="4" w:space="0" w:color="auto"/>
              <w:bottom w:val="single" w:sz="4" w:space="0" w:color="000000"/>
              <w:right w:val="single" w:sz="4" w:space="0" w:color="000000"/>
            </w:tcBorders>
            <w:vAlign w:val="center"/>
            <w:hideMark/>
          </w:tcPr>
          <w:p w14:paraId="76B84059" w14:textId="77777777"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0000 – 0999</w:t>
            </w:r>
          </w:p>
        </w:tc>
      </w:tr>
      <w:tr w:rsidR="00DB53E0" w:rsidRPr="001A1561" w14:paraId="56D26D4B" w14:textId="77777777" w:rsidTr="00DB53E0">
        <w:trPr>
          <w:trHeight w:val="402"/>
        </w:trPr>
        <w:tc>
          <w:tcPr>
            <w:tcW w:w="1924" w:type="dxa"/>
            <w:tcBorders>
              <w:top w:val="nil"/>
              <w:left w:val="single" w:sz="4" w:space="0" w:color="auto"/>
              <w:bottom w:val="single" w:sz="4" w:space="0" w:color="000000"/>
              <w:right w:val="single" w:sz="4" w:space="0" w:color="000000"/>
            </w:tcBorders>
            <w:vAlign w:val="center"/>
            <w:hideMark/>
          </w:tcPr>
          <w:p w14:paraId="57F9B331" w14:textId="77777777"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253</w:t>
            </w:r>
          </w:p>
        </w:tc>
        <w:tc>
          <w:tcPr>
            <w:tcW w:w="1318" w:type="dxa"/>
            <w:tcBorders>
              <w:top w:val="nil"/>
              <w:left w:val="nil"/>
              <w:bottom w:val="single" w:sz="4" w:space="0" w:color="000000"/>
              <w:right w:val="single" w:sz="4" w:space="0" w:color="auto"/>
            </w:tcBorders>
            <w:vAlign w:val="center"/>
          </w:tcPr>
          <w:p w14:paraId="215C3EB6" w14:textId="77777777"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7</w:t>
            </w:r>
          </w:p>
        </w:tc>
        <w:tc>
          <w:tcPr>
            <w:tcW w:w="1289" w:type="dxa"/>
            <w:tcBorders>
              <w:top w:val="nil"/>
              <w:left w:val="single" w:sz="4" w:space="0" w:color="auto"/>
              <w:bottom w:val="single" w:sz="4" w:space="0" w:color="000000"/>
              <w:right w:val="single" w:sz="4" w:space="0" w:color="auto"/>
            </w:tcBorders>
            <w:vAlign w:val="center"/>
          </w:tcPr>
          <w:p w14:paraId="6ADE92C6" w14:textId="77777777"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7</w:t>
            </w:r>
          </w:p>
        </w:tc>
        <w:tc>
          <w:tcPr>
            <w:tcW w:w="2251" w:type="dxa"/>
            <w:vMerge/>
            <w:tcBorders>
              <w:left w:val="single" w:sz="4" w:space="0" w:color="auto"/>
              <w:bottom w:val="single" w:sz="4" w:space="0" w:color="auto"/>
              <w:right w:val="single" w:sz="4" w:space="0" w:color="auto"/>
            </w:tcBorders>
            <w:vAlign w:val="center"/>
          </w:tcPr>
          <w:p w14:paraId="77B19AC8" w14:textId="77777777"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lang w:val="en-US" w:eastAsia="en-GB"/>
              </w:rPr>
            </w:pPr>
          </w:p>
        </w:tc>
        <w:tc>
          <w:tcPr>
            <w:tcW w:w="2761" w:type="dxa"/>
            <w:tcBorders>
              <w:top w:val="nil"/>
              <w:left w:val="single" w:sz="4" w:space="0" w:color="auto"/>
              <w:bottom w:val="single" w:sz="4" w:space="0" w:color="000000"/>
              <w:right w:val="single" w:sz="4" w:space="0" w:color="000000"/>
            </w:tcBorders>
            <w:vAlign w:val="center"/>
            <w:hideMark/>
          </w:tcPr>
          <w:p w14:paraId="738BD760" w14:textId="77777777"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0000 – 5999</w:t>
            </w:r>
          </w:p>
        </w:tc>
      </w:tr>
      <w:tr w:rsidR="00DB53E0" w:rsidRPr="001A1561" w14:paraId="3373B882" w14:textId="77777777" w:rsidTr="00DB53E0">
        <w:trPr>
          <w:trHeight w:val="402"/>
        </w:trPr>
        <w:tc>
          <w:tcPr>
            <w:tcW w:w="1924" w:type="dxa"/>
            <w:tcBorders>
              <w:top w:val="nil"/>
              <w:left w:val="single" w:sz="4" w:space="0" w:color="auto"/>
              <w:bottom w:val="single" w:sz="4" w:space="0" w:color="000000"/>
              <w:right w:val="single" w:sz="4" w:space="0" w:color="000000"/>
            </w:tcBorders>
            <w:vAlign w:val="center"/>
            <w:hideMark/>
          </w:tcPr>
          <w:p w14:paraId="61B7B3FB" w14:textId="77777777"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lastRenderedPageBreak/>
              <w:t>254</w:t>
            </w:r>
          </w:p>
        </w:tc>
        <w:tc>
          <w:tcPr>
            <w:tcW w:w="1318" w:type="dxa"/>
            <w:tcBorders>
              <w:top w:val="nil"/>
              <w:left w:val="nil"/>
              <w:bottom w:val="single" w:sz="4" w:space="0" w:color="000000"/>
              <w:right w:val="single" w:sz="4" w:space="0" w:color="auto"/>
            </w:tcBorders>
            <w:vAlign w:val="center"/>
          </w:tcPr>
          <w:p w14:paraId="5F8086F0" w14:textId="77777777"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7</w:t>
            </w:r>
          </w:p>
        </w:tc>
        <w:tc>
          <w:tcPr>
            <w:tcW w:w="1289" w:type="dxa"/>
            <w:tcBorders>
              <w:top w:val="nil"/>
              <w:left w:val="single" w:sz="4" w:space="0" w:color="auto"/>
              <w:bottom w:val="single" w:sz="4" w:space="0" w:color="000000"/>
              <w:right w:val="single" w:sz="4" w:space="0" w:color="auto"/>
            </w:tcBorders>
            <w:vAlign w:val="center"/>
          </w:tcPr>
          <w:p w14:paraId="60C58E76" w14:textId="77777777"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7</w:t>
            </w:r>
          </w:p>
        </w:tc>
        <w:tc>
          <w:tcPr>
            <w:tcW w:w="2251" w:type="dxa"/>
            <w:vMerge w:val="restart"/>
            <w:tcBorders>
              <w:top w:val="single" w:sz="4" w:space="0" w:color="auto"/>
              <w:left w:val="single" w:sz="4" w:space="0" w:color="auto"/>
              <w:right w:val="single" w:sz="4" w:space="0" w:color="auto"/>
            </w:tcBorders>
            <w:vAlign w:val="center"/>
          </w:tcPr>
          <w:p w14:paraId="15F72694" w14:textId="77777777"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lang w:val="en-US" w:eastAsia="en-GB"/>
              </w:rPr>
            </w:pPr>
          </w:p>
        </w:tc>
        <w:tc>
          <w:tcPr>
            <w:tcW w:w="2761" w:type="dxa"/>
            <w:tcBorders>
              <w:top w:val="nil"/>
              <w:left w:val="single" w:sz="4" w:space="0" w:color="auto"/>
              <w:bottom w:val="single" w:sz="4" w:space="0" w:color="000000"/>
              <w:right w:val="single" w:sz="4" w:space="0" w:color="000000"/>
            </w:tcBorders>
            <w:vAlign w:val="center"/>
            <w:hideMark/>
          </w:tcPr>
          <w:p w14:paraId="458FA9D9" w14:textId="77777777"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0000 – 2999</w:t>
            </w:r>
          </w:p>
        </w:tc>
      </w:tr>
      <w:tr w:rsidR="00DB53E0" w:rsidRPr="001A1561" w14:paraId="56650D07" w14:textId="77777777" w:rsidTr="00896214">
        <w:trPr>
          <w:trHeight w:val="402"/>
        </w:trPr>
        <w:tc>
          <w:tcPr>
            <w:tcW w:w="1924" w:type="dxa"/>
            <w:tcBorders>
              <w:top w:val="nil"/>
              <w:left w:val="single" w:sz="4" w:space="0" w:color="auto"/>
              <w:bottom w:val="single" w:sz="4" w:space="0" w:color="000000"/>
              <w:right w:val="single" w:sz="4" w:space="0" w:color="000000"/>
            </w:tcBorders>
            <w:vAlign w:val="center"/>
            <w:hideMark/>
          </w:tcPr>
          <w:p w14:paraId="797A226C" w14:textId="77777777"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255</w:t>
            </w:r>
          </w:p>
        </w:tc>
        <w:tc>
          <w:tcPr>
            <w:tcW w:w="1318" w:type="dxa"/>
            <w:tcBorders>
              <w:top w:val="nil"/>
              <w:left w:val="nil"/>
              <w:bottom w:val="single" w:sz="4" w:space="0" w:color="000000"/>
              <w:right w:val="single" w:sz="4" w:space="0" w:color="auto"/>
            </w:tcBorders>
            <w:vAlign w:val="center"/>
          </w:tcPr>
          <w:p w14:paraId="5D878936" w14:textId="77777777"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7</w:t>
            </w:r>
          </w:p>
        </w:tc>
        <w:tc>
          <w:tcPr>
            <w:tcW w:w="1289" w:type="dxa"/>
            <w:tcBorders>
              <w:top w:val="nil"/>
              <w:left w:val="single" w:sz="4" w:space="0" w:color="auto"/>
              <w:bottom w:val="single" w:sz="4" w:space="0" w:color="000000"/>
              <w:right w:val="single" w:sz="4" w:space="0" w:color="auto"/>
            </w:tcBorders>
            <w:vAlign w:val="center"/>
          </w:tcPr>
          <w:p w14:paraId="33A7BFC0" w14:textId="77777777"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7</w:t>
            </w:r>
          </w:p>
        </w:tc>
        <w:tc>
          <w:tcPr>
            <w:tcW w:w="2251" w:type="dxa"/>
            <w:vMerge/>
            <w:tcBorders>
              <w:left w:val="single" w:sz="4" w:space="0" w:color="auto"/>
              <w:right w:val="single" w:sz="4" w:space="0" w:color="auto"/>
            </w:tcBorders>
            <w:vAlign w:val="center"/>
          </w:tcPr>
          <w:p w14:paraId="4573E824" w14:textId="77777777"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lang w:val="en-US" w:eastAsia="en-GB"/>
              </w:rPr>
            </w:pPr>
          </w:p>
        </w:tc>
        <w:tc>
          <w:tcPr>
            <w:tcW w:w="2761" w:type="dxa"/>
            <w:tcBorders>
              <w:top w:val="nil"/>
              <w:left w:val="single" w:sz="4" w:space="0" w:color="auto"/>
              <w:bottom w:val="single" w:sz="4" w:space="0" w:color="000000"/>
              <w:right w:val="single" w:sz="4" w:space="0" w:color="000000"/>
            </w:tcBorders>
            <w:vAlign w:val="center"/>
            <w:hideMark/>
          </w:tcPr>
          <w:p w14:paraId="0A9D7A2F" w14:textId="77777777"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0000 – 4999</w:t>
            </w:r>
          </w:p>
        </w:tc>
      </w:tr>
      <w:tr w:rsidR="00DB53E0" w:rsidRPr="001A1561" w14:paraId="1C2E8F2A" w14:textId="77777777" w:rsidTr="00896214">
        <w:trPr>
          <w:trHeight w:val="402"/>
        </w:trPr>
        <w:tc>
          <w:tcPr>
            <w:tcW w:w="1924" w:type="dxa"/>
            <w:tcBorders>
              <w:top w:val="nil"/>
              <w:left w:val="single" w:sz="4" w:space="0" w:color="auto"/>
              <w:bottom w:val="single" w:sz="4" w:space="0" w:color="000000"/>
              <w:right w:val="single" w:sz="4" w:space="0" w:color="000000"/>
            </w:tcBorders>
            <w:vAlign w:val="center"/>
            <w:hideMark/>
          </w:tcPr>
          <w:p w14:paraId="7DB1A8F8" w14:textId="77777777"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256</w:t>
            </w:r>
          </w:p>
        </w:tc>
        <w:tc>
          <w:tcPr>
            <w:tcW w:w="1318" w:type="dxa"/>
            <w:tcBorders>
              <w:top w:val="nil"/>
              <w:left w:val="nil"/>
              <w:bottom w:val="single" w:sz="4" w:space="0" w:color="000000"/>
              <w:right w:val="single" w:sz="4" w:space="0" w:color="auto"/>
            </w:tcBorders>
            <w:vAlign w:val="center"/>
          </w:tcPr>
          <w:p w14:paraId="23AC33B9" w14:textId="77777777"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7</w:t>
            </w:r>
          </w:p>
        </w:tc>
        <w:tc>
          <w:tcPr>
            <w:tcW w:w="1289" w:type="dxa"/>
            <w:tcBorders>
              <w:top w:val="nil"/>
              <w:left w:val="single" w:sz="4" w:space="0" w:color="auto"/>
              <w:bottom w:val="single" w:sz="4" w:space="0" w:color="000000"/>
              <w:right w:val="single" w:sz="4" w:space="0" w:color="auto"/>
            </w:tcBorders>
            <w:vAlign w:val="center"/>
          </w:tcPr>
          <w:p w14:paraId="2048FCFA" w14:textId="77777777"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7</w:t>
            </w:r>
          </w:p>
        </w:tc>
        <w:tc>
          <w:tcPr>
            <w:tcW w:w="2251" w:type="dxa"/>
            <w:vMerge w:val="restart"/>
            <w:tcBorders>
              <w:left w:val="single" w:sz="4" w:space="0" w:color="auto"/>
              <w:right w:val="single" w:sz="4" w:space="0" w:color="auto"/>
            </w:tcBorders>
            <w:vAlign w:val="center"/>
          </w:tcPr>
          <w:p w14:paraId="2B1DC236" w14:textId="77777777"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lang w:val="en-US" w:eastAsia="en-GB"/>
              </w:rPr>
            </w:pPr>
          </w:p>
        </w:tc>
        <w:tc>
          <w:tcPr>
            <w:tcW w:w="2761" w:type="dxa"/>
            <w:tcBorders>
              <w:top w:val="nil"/>
              <w:left w:val="single" w:sz="4" w:space="0" w:color="auto"/>
              <w:bottom w:val="single" w:sz="4" w:space="0" w:color="000000"/>
              <w:right w:val="single" w:sz="4" w:space="0" w:color="000000"/>
            </w:tcBorders>
            <w:vAlign w:val="center"/>
            <w:hideMark/>
          </w:tcPr>
          <w:p w14:paraId="2FB05EB8" w14:textId="77777777"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0000 – 5999</w:t>
            </w:r>
          </w:p>
        </w:tc>
      </w:tr>
      <w:tr w:rsidR="00DB53E0" w:rsidRPr="001A1561" w14:paraId="41EFADF8" w14:textId="77777777" w:rsidTr="00896214">
        <w:trPr>
          <w:trHeight w:val="402"/>
        </w:trPr>
        <w:tc>
          <w:tcPr>
            <w:tcW w:w="1924" w:type="dxa"/>
            <w:tcBorders>
              <w:top w:val="nil"/>
              <w:left w:val="single" w:sz="4" w:space="0" w:color="auto"/>
              <w:bottom w:val="single" w:sz="4" w:space="0" w:color="000000"/>
              <w:right w:val="single" w:sz="4" w:space="0" w:color="000000"/>
            </w:tcBorders>
            <w:vAlign w:val="center"/>
            <w:hideMark/>
          </w:tcPr>
          <w:p w14:paraId="4136FB53" w14:textId="77777777"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257</w:t>
            </w:r>
          </w:p>
        </w:tc>
        <w:tc>
          <w:tcPr>
            <w:tcW w:w="1318" w:type="dxa"/>
            <w:tcBorders>
              <w:top w:val="nil"/>
              <w:left w:val="nil"/>
              <w:bottom w:val="single" w:sz="4" w:space="0" w:color="000000"/>
              <w:right w:val="single" w:sz="4" w:space="0" w:color="auto"/>
            </w:tcBorders>
            <w:vAlign w:val="center"/>
          </w:tcPr>
          <w:p w14:paraId="75547A69" w14:textId="77777777"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7</w:t>
            </w:r>
          </w:p>
        </w:tc>
        <w:tc>
          <w:tcPr>
            <w:tcW w:w="1289" w:type="dxa"/>
            <w:tcBorders>
              <w:top w:val="nil"/>
              <w:left w:val="single" w:sz="4" w:space="0" w:color="auto"/>
              <w:bottom w:val="single" w:sz="4" w:space="0" w:color="000000"/>
              <w:right w:val="single" w:sz="4" w:space="0" w:color="auto"/>
            </w:tcBorders>
            <w:vAlign w:val="center"/>
          </w:tcPr>
          <w:p w14:paraId="44E9177D" w14:textId="77777777"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7</w:t>
            </w:r>
          </w:p>
        </w:tc>
        <w:tc>
          <w:tcPr>
            <w:tcW w:w="2251" w:type="dxa"/>
            <w:vMerge/>
            <w:tcBorders>
              <w:left w:val="single" w:sz="4" w:space="0" w:color="auto"/>
              <w:right w:val="single" w:sz="4" w:space="0" w:color="auto"/>
            </w:tcBorders>
            <w:vAlign w:val="center"/>
          </w:tcPr>
          <w:p w14:paraId="3D36EE4D" w14:textId="77777777"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lang w:val="en-US" w:eastAsia="en-GB"/>
              </w:rPr>
            </w:pPr>
          </w:p>
        </w:tc>
        <w:tc>
          <w:tcPr>
            <w:tcW w:w="2761" w:type="dxa"/>
            <w:tcBorders>
              <w:top w:val="nil"/>
              <w:left w:val="single" w:sz="4" w:space="0" w:color="auto"/>
              <w:bottom w:val="single" w:sz="4" w:space="0" w:color="000000"/>
              <w:right w:val="single" w:sz="4" w:space="0" w:color="000000"/>
            </w:tcBorders>
            <w:vAlign w:val="center"/>
            <w:hideMark/>
          </w:tcPr>
          <w:p w14:paraId="7F60DC48" w14:textId="77777777"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0000 – 4999</w:t>
            </w:r>
          </w:p>
        </w:tc>
      </w:tr>
      <w:tr w:rsidR="00DB53E0" w:rsidRPr="001A1561" w14:paraId="5D84D456" w14:textId="77777777" w:rsidTr="00896214">
        <w:trPr>
          <w:trHeight w:val="402"/>
        </w:trPr>
        <w:tc>
          <w:tcPr>
            <w:tcW w:w="1924" w:type="dxa"/>
            <w:tcBorders>
              <w:top w:val="nil"/>
              <w:left w:val="single" w:sz="4" w:space="0" w:color="auto"/>
              <w:bottom w:val="single" w:sz="4" w:space="0" w:color="000000"/>
              <w:right w:val="single" w:sz="4" w:space="0" w:color="000000"/>
            </w:tcBorders>
            <w:vAlign w:val="center"/>
            <w:hideMark/>
          </w:tcPr>
          <w:p w14:paraId="22F1C7A8" w14:textId="77777777"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258</w:t>
            </w:r>
          </w:p>
        </w:tc>
        <w:tc>
          <w:tcPr>
            <w:tcW w:w="1318" w:type="dxa"/>
            <w:tcBorders>
              <w:top w:val="nil"/>
              <w:left w:val="nil"/>
              <w:bottom w:val="single" w:sz="4" w:space="0" w:color="000000"/>
              <w:right w:val="single" w:sz="4" w:space="0" w:color="auto"/>
            </w:tcBorders>
            <w:vAlign w:val="center"/>
          </w:tcPr>
          <w:p w14:paraId="3085333A" w14:textId="77777777"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7</w:t>
            </w:r>
          </w:p>
        </w:tc>
        <w:tc>
          <w:tcPr>
            <w:tcW w:w="1289" w:type="dxa"/>
            <w:tcBorders>
              <w:top w:val="nil"/>
              <w:left w:val="single" w:sz="4" w:space="0" w:color="auto"/>
              <w:bottom w:val="single" w:sz="4" w:space="0" w:color="000000"/>
              <w:right w:val="single" w:sz="4" w:space="0" w:color="auto"/>
            </w:tcBorders>
            <w:vAlign w:val="center"/>
          </w:tcPr>
          <w:p w14:paraId="010AFE95" w14:textId="77777777"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7</w:t>
            </w:r>
          </w:p>
        </w:tc>
        <w:tc>
          <w:tcPr>
            <w:tcW w:w="2251" w:type="dxa"/>
            <w:vMerge w:val="restart"/>
            <w:tcBorders>
              <w:left w:val="single" w:sz="4" w:space="0" w:color="auto"/>
              <w:right w:val="single" w:sz="4" w:space="0" w:color="auto"/>
            </w:tcBorders>
            <w:vAlign w:val="center"/>
          </w:tcPr>
          <w:p w14:paraId="1DD54AAF" w14:textId="77777777"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lang w:val="en-US" w:eastAsia="en-GB"/>
              </w:rPr>
            </w:pPr>
          </w:p>
        </w:tc>
        <w:tc>
          <w:tcPr>
            <w:tcW w:w="2761" w:type="dxa"/>
            <w:tcBorders>
              <w:top w:val="nil"/>
              <w:left w:val="single" w:sz="4" w:space="0" w:color="auto"/>
              <w:bottom w:val="single" w:sz="4" w:space="0" w:color="000000"/>
              <w:right w:val="single" w:sz="4" w:space="0" w:color="000000"/>
            </w:tcBorders>
            <w:vAlign w:val="center"/>
            <w:hideMark/>
          </w:tcPr>
          <w:p w14:paraId="1A9EEA07" w14:textId="77777777"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0000 – 4999</w:t>
            </w:r>
          </w:p>
        </w:tc>
      </w:tr>
      <w:tr w:rsidR="00DB53E0" w:rsidRPr="001A1561" w14:paraId="72F245F1" w14:textId="77777777" w:rsidTr="00896214">
        <w:trPr>
          <w:trHeight w:val="402"/>
        </w:trPr>
        <w:tc>
          <w:tcPr>
            <w:tcW w:w="1924" w:type="dxa"/>
            <w:tcBorders>
              <w:top w:val="nil"/>
              <w:left w:val="single" w:sz="4" w:space="0" w:color="auto"/>
              <w:bottom w:val="single" w:sz="4" w:space="0" w:color="000000"/>
              <w:right w:val="single" w:sz="4" w:space="0" w:color="000000"/>
            </w:tcBorders>
            <w:vAlign w:val="center"/>
            <w:hideMark/>
          </w:tcPr>
          <w:p w14:paraId="4BD2DBDE" w14:textId="77777777"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259</w:t>
            </w:r>
          </w:p>
        </w:tc>
        <w:tc>
          <w:tcPr>
            <w:tcW w:w="1318" w:type="dxa"/>
            <w:tcBorders>
              <w:top w:val="nil"/>
              <w:left w:val="nil"/>
              <w:bottom w:val="single" w:sz="4" w:space="0" w:color="000000"/>
              <w:right w:val="single" w:sz="4" w:space="0" w:color="auto"/>
            </w:tcBorders>
            <w:vAlign w:val="center"/>
          </w:tcPr>
          <w:p w14:paraId="7349B61A" w14:textId="77777777"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7</w:t>
            </w:r>
          </w:p>
        </w:tc>
        <w:tc>
          <w:tcPr>
            <w:tcW w:w="1289" w:type="dxa"/>
            <w:tcBorders>
              <w:top w:val="nil"/>
              <w:left w:val="single" w:sz="4" w:space="0" w:color="auto"/>
              <w:bottom w:val="single" w:sz="4" w:space="0" w:color="000000"/>
              <w:right w:val="single" w:sz="4" w:space="0" w:color="auto"/>
            </w:tcBorders>
            <w:vAlign w:val="center"/>
          </w:tcPr>
          <w:p w14:paraId="6DDBF735" w14:textId="77777777"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7</w:t>
            </w:r>
          </w:p>
        </w:tc>
        <w:tc>
          <w:tcPr>
            <w:tcW w:w="2251" w:type="dxa"/>
            <w:vMerge/>
            <w:tcBorders>
              <w:left w:val="single" w:sz="4" w:space="0" w:color="auto"/>
              <w:right w:val="single" w:sz="4" w:space="0" w:color="auto"/>
            </w:tcBorders>
            <w:vAlign w:val="center"/>
          </w:tcPr>
          <w:p w14:paraId="2AA79E85" w14:textId="77777777"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lang w:val="en-US" w:eastAsia="en-GB"/>
              </w:rPr>
            </w:pPr>
          </w:p>
        </w:tc>
        <w:tc>
          <w:tcPr>
            <w:tcW w:w="2761" w:type="dxa"/>
            <w:tcBorders>
              <w:top w:val="nil"/>
              <w:left w:val="single" w:sz="4" w:space="0" w:color="auto"/>
              <w:bottom w:val="single" w:sz="4" w:space="0" w:color="000000"/>
              <w:right w:val="single" w:sz="4" w:space="0" w:color="000000"/>
            </w:tcBorders>
            <w:vAlign w:val="center"/>
            <w:hideMark/>
          </w:tcPr>
          <w:p w14:paraId="7B792E4D" w14:textId="77777777"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0000 – 4999</w:t>
            </w:r>
          </w:p>
        </w:tc>
      </w:tr>
      <w:tr w:rsidR="00DB53E0" w:rsidRPr="001A1561" w14:paraId="78DF7FE6" w14:textId="77777777" w:rsidTr="00896214">
        <w:trPr>
          <w:trHeight w:val="402"/>
        </w:trPr>
        <w:tc>
          <w:tcPr>
            <w:tcW w:w="1924" w:type="dxa"/>
            <w:tcBorders>
              <w:top w:val="nil"/>
              <w:left w:val="single" w:sz="4" w:space="0" w:color="auto"/>
              <w:bottom w:val="single" w:sz="4" w:space="0" w:color="000000"/>
              <w:right w:val="single" w:sz="4" w:space="0" w:color="000000"/>
            </w:tcBorders>
            <w:vAlign w:val="center"/>
            <w:hideMark/>
          </w:tcPr>
          <w:p w14:paraId="53722610" w14:textId="77777777"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260</w:t>
            </w:r>
          </w:p>
        </w:tc>
        <w:tc>
          <w:tcPr>
            <w:tcW w:w="1318" w:type="dxa"/>
            <w:tcBorders>
              <w:top w:val="nil"/>
              <w:left w:val="nil"/>
              <w:bottom w:val="single" w:sz="4" w:space="0" w:color="000000"/>
              <w:right w:val="single" w:sz="4" w:space="0" w:color="auto"/>
            </w:tcBorders>
            <w:vAlign w:val="center"/>
          </w:tcPr>
          <w:p w14:paraId="5D2B02DC" w14:textId="77777777"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7</w:t>
            </w:r>
          </w:p>
        </w:tc>
        <w:tc>
          <w:tcPr>
            <w:tcW w:w="1289" w:type="dxa"/>
            <w:tcBorders>
              <w:top w:val="nil"/>
              <w:left w:val="single" w:sz="4" w:space="0" w:color="auto"/>
              <w:bottom w:val="single" w:sz="4" w:space="0" w:color="000000"/>
              <w:right w:val="single" w:sz="4" w:space="0" w:color="auto"/>
            </w:tcBorders>
            <w:vAlign w:val="center"/>
          </w:tcPr>
          <w:p w14:paraId="5619A3F6" w14:textId="77777777"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7</w:t>
            </w:r>
          </w:p>
        </w:tc>
        <w:tc>
          <w:tcPr>
            <w:tcW w:w="2251" w:type="dxa"/>
            <w:vMerge w:val="restart"/>
            <w:tcBorders>
              <w:left w:val="single" w:sz="4" w:space="0" w:color="auto"/>
              <w:right w:val="single" w:sz="4" w:space="0" w:color="auto"/>
            </w:tcBorders>
            <w:vAlign w:val="center"/>
          </w:tcPr>
          <w:p w14:paraId="30B3FFBE" w14:textId="77777777"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lang w:val="en-US" w:eastAsia="en-GB"/>
              </w:rPr>
            </w:pPr>
          </w:p>
        </w:tc>
        <w:tc>
          <w:tcPr>
            <w:tcW w:w="2761" w:type="dxa"/>
            <w:tcBorders>
              <w:top w:val="nil"/>
              <w:left w:val="single" w:sz="4" w:space="0" w:color="auto"/>
              <w:bottom w:val="single" w:sz="4" w:space="0" w:color="000000"/>
              <w:right w:val="single" w:sz="4" w:space="0" w:color="000000"/>
            </w:tcBorders>
            <w:vAlign w:val="center"/>
            <w:hideMark/>
          </w:tcPr>
          <w:p w14:paraId="0466DAAB" w14:textId="77777777"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0000 – 6999</w:t>
            </w:r>
          </w:p>
        </w:tc>
      </w:tr>
      <w:tr w:rsidR="00DB53E0" w:rsidRPr="001A1561" w14:paraId="6DC9072F" w14:textId="77777777" w:rsidTr="00896214">
        <w:trPr>
          <w:trHeight w:val="402"/>
        </w:trPr>
        <w:tc>
          <w:tcPr>
            <w:tcW w:w="1924" w:type="dxa"/>
            <w:tcBorders>
              <w:top w:val="nil"/>
              <w:left w:val="single" w:sz="4" w:space="0" w:color="auto"/>
              <w:bottom w:val="single" w:sz="4" w:space="0" w:color="000000"/>
              <w:right w:val="single" w:sz="4" w:space="0" w:color="000000"/>
            </w:tcBorders>
            <w:vAlign w:val="center"/>
            <w:hideMark/>
          </w:tcPr>
          <w:p w14:paraId="313A9A15" w14:textId="77777777"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261</w:t>
            </w:r>
          </w:p>
        </w:tc>
        <w:tc>
          <w:tcPr>
            <w:tcW w:w="1318" w:type="dxa"/>
            <w:tcBorders>
              <w:top w:val="nil"/>
              <w:left w:val="nil"/>
              <w:bottom w:val="single" w:sz="4" w:space="0" w:color="000000"/>
              <w:right w:val="single" w:sz="4" w:space="0" w:color="auto"/>
            </w:tcBorders>
            <w:vAlign w:val="center"/>
          </w:tcPr>
          <w:p w14:paraId="3035F777" w14:textId="77777777"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7</w:t>
            </w:r>
          </w:p>
        </w:tc>
        <w:tc>
          <w:tcPr>
            <w:tcW w:w="1289" w:type="dxa"/>
            <w:tcBorders>
              <w:top w:val="nil"/>
              <w:left w:val="single" w:sz="4" w:space="0" w:color="auto"/>
              <w:bottom w:val="single" w:sz="4" w:space="0" w:color="000000"/>
              <w:right w:val="single" w:sz="4" w:space="0" w:color="auto"/>
            </w:tcBorders>
            <w:vAlign w:val="center"/>
          </w:tcPr>
          <w:p w14:paraId="21634FEC" w14:textId="77777777"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7</w:t>
            </w:r>
          </w:p>
        </w:tc>
        <w:tc>
          <w:tcPr>
            <w:tcW w:w="2251" w:type="dxa"/>
            <w:vMerge/>
            <w:tcBorders>
              <w:left w:val="single" w:sz="4" w:space="0" w:color="auto"/>
              <w:right w:val="single" w:sz="4" w:space="0" w:color="auto"/>
            </w:tcBorders>
            <w:vAlign w:val="center"/>
          </w:tcPr>
          <w:p w14:paraId="79FDD358" w14:textId="77777777"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lang w:val="en-US" w:eastAsia="en-GB"/>
              </w:rPr>
            </w:pPr>
          </w:p>
        </w:tc>
        <w:tc>
          <w:tcPr>
            <w:tcW w:w="2761" w:type="dxa"/>
            <w:tcBorders>
              <w:top w:val="nil"/>
              <w:left w:val="single" w:sz="4" w:space="0" w:color="auto"/>
              <w:bottom w:val="single" w:sz="4" w:space="0" w:color="000000"/>
              <w:right w:val="single" w:sz="4" w:space="0" w:color="000000"/>
            </w:tcBorders>
            <w:vAlign w:val="center"/>
            <w:hideMark/>
          </w:tcPr>
          <w:p w14:paraId="19A1C32B" w14:textId="77777777"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0000 – 9999</w:t>
            </w:r>
          </w:p>
        </w:tc>
      </w:tr>
      <w:tr w:rsidR="00DB53E0" w:rsidRPr="001A1561" w14:paraId="4B85BC49" w14:textId="77777777" w:rsidTr="00896214">
        <w:trPr>
          <w:trHeight w:val="402"/>
        </w:trPr>
        <w:tc>
          <w:tcPr>
            <w:tcW w:w="1924" w:type="dxa"/>
            <w:tcBorders>
              <w:top w:val="nil"/>
              <w:left w:val="single" w:sz="4" w:space="0" w:color="auto"/>
              <w:bottom w:val="single" w:sz="4" w:space="0" w:color="000000"/>
              <w:right w:val="single" w:sz="4" w:space="0" w:color="000000"/>
            </w:tcBorders>
            <w:vAlign w:val="center"/>
            <w:hideMark/>
          </w:tcPr>
          <w:p w14:paraId="5425899D" w14:textId="77777777"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262</w:t>
            </w:r>
          </w:p>
        </w:tc>
        <w:tc>
          <w:tcPr>
            <w:tcW w:w="1318" w:type="dxa"/>
            <w:tcBorders>
              <w:top w:val="nil"/>
              <w:left w:val="nil"/>
              <w:bottom w:val="single" w:sz="4" w:space="0" w:color="000000"/>
              <w:right w:val="single" w:sz="4" w:space="0" w:color="auto"/>
            </w:tcBorders>
            <w:vAlign w:val="center"/>
          </w:tcPr>
          <w:p w14:paraId="3F1D2979" w14:textId="77777777"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7</w:t>
            </w:r>
          </w:p>
        </w:tc>
        <w:tc>
          <w:tcPr>
            <w:tcW w:w="1289" w:type="dxa"/>
            <w:tcBorders>
              <w:top w:val="nil"/>
              <w:left w:val="single" w:sz="4" w:space="0" w:color="auto"/>
              <w:bottom w:val="single" w:sz="4" w:space="0" w:color="000000"/>
              <w:right w:val="single" w:sz="4" w:space="0" w:color="auto"/>
            </w:tcBorders>
            <w:vAlign w:val="center"/>
          </w:tcPr>
          <w:p w14:paraId="5CCCCDD6" w14:textId="77777777"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7</w:t>
            </w:r>
          </w:p>
        </w:tc>
        <w:tc>
          <w:tcPr>
            <w:tcW w:w="2251" w:type="dxa"/>
            <w:vMerge w:val="restart"/>
            <w:tcBorders>
              <w:left w:val="single" w:sz="4" w:space="0" w:color="auto"/>
              <w:right w:val="single" w:sz="4" w:space="0" w:color="auto"/>
            </w:tcBorders>
            <w:vAlign w:val="center"/>
          </w:tcPr>
          <w:p w14:paraId="38018480" w14:textId="77777777"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lang w:val="en-US" w:eastAsia="en-GB"/>
              </w:rPr>
            </w:pPr>
          </w:p>
        </w:tc>
        <w:tc>
          <w:tcPr>
            <w:tcW w:w="2761" w:type="dxa"/>
            <w:tcBorders>
              <w:top w:val="nil"/>
              <w:left w:val="single" w:sz="4" w:space="0" w:color="auto"/>
              <w:bottom w:val="single" w:sz="4" w:space="0" w:color="000000"/>
              <w:right w:val="single" w:sz="4" w:space="0" w:color="000000"/>
            </w:tcBorders>
            <w:vAlign w:val="center"/>
            <w:hideMark/>
          </w:tcPr>
          <w:p w14:paraId="2D4502B6" w14:textId="77777777"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0000 – 2999</w:t>
            </w:r>
          </w:p>
        </w:tc>
      </w:tr>
      <w:tr w:rsidR="00DB53E0" w:rsidRPr="001A1561" w14:paraId="612C2401" w14:textId="77777777" w:rsidTr="00896214">
        <w:trPr>
          <w:trHeight w:val="402"/>
        </w:trPr>
        <w:tc>
          <w:tcPr>
            <w:tcW w:w="1924" w:type="dxa"/>
            <w:tcBorders>
              <w:top w:val="nil"/>
              <w:left w:val="single" w:sz="4" w:space="0" w:color="auto"/>
              <w:bottom w:val="single" w:sz="4" w:space="0" w:color="000000"/>
              <w:right w:val="single" w:sz="4" w:space="0" w:color="000000"/>
            </w:tcBorders>
            <w:vAlign w:val="center"/>
            <w:hideMark/>
          </w:tcPr>
          <w:p w14:paraId="649510E3" w14:textId="77777777"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263</w:t>
            </w:r>
          </w:p>
        </w:tc>
        <w:tc>
          <w:tcPr>
            <w:tcW w:w="1318" w:type="dxa"/>
            <w:tcBorders>
              <w:top w:val="nil"/>
              <w:left w:val="nil"/>
              <w:bottom w:val="single" w:sz="4" w:space="0" w:color="000000"/>
              <w:right w:val="single" w:sz="4" w:space="0" w:color="auto"/>
            </w:tcBorders>
            <w:vAlign w:val="center"/>
          </w:tcPr>
          <w:p w14:paraId="45B5C289" w14:textId="77777777"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7</w:t>
            </w:r>
          </w:p>
        </w:tc>
        <w:tc>
          <w:tcPr>
            <w:tcW w:w="1289" w:type="dxa"/>
            <w:tcBorders>
              <w:top w:val="nil"/>
              <w:left w:val="single" w:sz="4" w:space="0" w:color="auto"/>
              <w:bottom w:val="single" w:sz="4" w:space="0" w:color="000000"/>
              <w:right w:val="single" w:sz="4" w:space="0" w:color="auto"/>
            </w:tcBorders>
            <w:vAlign w:val="center"/>
          </w:tcPr>
          <w:p w14:paraId="68F4D516" w14:textId="77777777"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7</w:t>
            </w:r>
          </w:p>
        </w:tc>
        <w:tc>
          <w:tcPr>
            <w:tcW w:w="2251" w:type="dxa"/>
            <w:vMerge/>
            <w:tcBorders>
              <w:left w:val="single" w:sz="4" w:space="0" w:color="auto"/>
              <w:right w:val="single" w:sz="4" w:space="0" w:color="auto"/>
            </w:tcBorders>
            <w:vAlign w:val="center"/>
          </w:tcPr>
          <w:p w14:paraId="139FAC99" w14:textId="77777777"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lang w:val="en-US" w:eastAsia="en-GB"/>
              </w:rPr>
            </w:pPr>
          </w:p>
        </w:tc>
        <w:tc>
          <w:tcPr>
            <w:tcW w:w="2761" w:type="dxa"/>
            <w:tcBorders>
              <w:top w:val="nil"/>
              <w:left w:val="single" w:sz="4" w:space="0" w:color="auto"/>
              <w:bottom w:val="single" w:sz="4" w:space="0" w:color="000000"/>
              <w:right w:val="single" w:sz="4" w:space="0" w:color="000000"/>
            </w:tcBorders>
            <w:vAlign w:val="center"/>
            <w:hideMark/>
          </w:tcPr>
          <w:p w14:paraId="6FAD29DE" w14:textId="77777777"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0000 – 7999</w:t>
            </w:r>
          </w:p>
        </w:tc>
      </w:tr>
      <w:tr w:rsidR="00DB53E0" w:rsidRPr="001A1561" w14:paraId="4979F565" w14:textId="77777777" w:rsidTr="00896214">
        <w:trPr>
          <w:trHeight w:val="402"/>
        </w:trPr>
        <w:tc>
          <w:tcPr>
            <w:tcW w:w="1924" w:type="dxa"/>
            <w:tcBorders>
              <w:top w:val="nil"/>
              <w:left w:val="single" w:sz="4" w:space="0" w:color="auto"/>
              <w:bottom w:val="single" w:sz="4" w:space="0" w:color="000000"/>
              <w:right w:val="single" w:sz="4" w:space="0" w:color="000000"/>
            </w:tcBorders>
            <w:vAlign w:val="center"/>
          </w:tcPr>
          <w:p w14:paraId="756E2C07" w14:textId="77777777"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264</w:t>
            </w:r>
          </w:p>
        </w:tc>
        <w:tc>
          <w:tcPr>
            <w:tcW w:w="1318" w:type="dxa"/>
            <w:tcBorders>
              <w:top w:val="nil"/>
              <w:left w:val="nil"/>
              <w:bottom w:val="single" w:sz="4" w:space="0" w:color="000000"/>
              <w:right w:val="single" w:sz="4" w:space="0" w:color="auto"/>
            </w:tcBorders>
            <w:vAlign w:val="center"/>
          </w:tcPr>
          <w:p w14:paraId="1E9BF770" w14:textId="77777777"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7</w:t>
            </w:r>
          </w:p>
        </w:tc>
        <w:tc>
          <w:tcPr>
            <w:tcW w:w="1289" w:type="dxa"/>
            <w:tcBorders>
              <w:top w:val="nil"/>
              <w:left w:val="single" w:sz="4" w:space="0" w:color="auto"/>
              <w:bottom w:val="single" w:sz="4" w:space="0" w:color="000000"/>
              <w:right w:val="single" w:sz="4" w:space="0" w:color="auto"/>
            </w:tcBorders>
            <w:vAlign w:val="center"/>
          </w:tcPr>
          <w:p w14:paraId="607056EE" w14:textId="77777777"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7</w:t>
            </w:r>
          </w:p>
        </w:tc>
        <w:tc>
          <w:tcPr>
            <w:tcW w:w="2251" w:type="dxa"/>
            <w:vMerge w:val="restart"/>
            <w:tcBorders>
              <w:left w:val="single" w:sz="4" w:space="0" w:color="auto"/>
              <w:right w:val="single" w:sz="4" w:space="0" w:color="auto"/>
            </w:tcBorders>
            <w:vAlign w:val="center"/>
          </w:tcPr>
          <w:p w14:paraId="50C3E118" w14:textId="77777777"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lang w:val="en-US"/>
              </w:rPr>
            </w:pPr>
          </w:p>
        </w:tc>
        <w:tc>
          <w:tcPr>
            <w:tcW w:w="2761" w:type="dxa"/>
            <w:tcBorders>
              <w:top w:val="nil"/>
              <w:left w:val="single" w:sz="4" w:space="0" w:color="auto"/>
              <w:bottom w:val="single" w:sz="4" w:space="0" w:color="000000"/>
              <w:right w:val="single" w:sz="4" w:space="0" w:color="000000"/>
            </w:tcBorders>
            <w:vAlign w:val="center"/>
          </w:tcPr>
          <w:p w14:paraId="059F407F" w14:textId="77777777"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0000 – 4999</w:t>
            </w:r>
          </w:p>
        </w:tc>
      </w:tr>
      <w:tr w:rsidR="00DB53E0" w:rsidRPr="001A1561" w14:paraId="6202DDC2" w14:textId="77777777" w:rsidTr="00896214">
        <w:trPr>
          <w:trHeight w:val="402"/>
        </w:trPr>
        <w:tc>
          <w:tcPr>
            <w:tcW w:w="1924" w:type="dxa"/>
            <w:tcBorders>
              <w:top w:val="nil"/>
              <w:left w:val="single" w:sz="4" w:space="0" w:color="auto"/>
              <w:bottom w:val="single" w:sz="4" w:space="0" w:color="000000"/>
              <w:right w:val="single" w:sz="4" w:space="0" w:color="000000"/>
            </w:tcBorders>
            <w:vAlign w:val="center"/>
            <w:hideMark/>
          </w:tcPr>
          <w:p w14:paraId="66C7F270" w14:textId="77777777"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265</w:t>
            </w:r>
          </w:p>
        </w:tc>
        <w:tc>
          <w:tcPr>
            <w:tcW w:w="1318" w:type="dxa"/>
            <w:tcBorders>
              <w:top w:val="nil"/>
              <w:left w:val="nil"/>
              <w:bottom w:val="single" w:sz="4" w:space="0" w:color="000000"/>
              <w:right w:val="single" w:sz="4" w:space="0" w:color="auto"/>
            </w:tcBorders>
            <w:vAlign w:val="center"/>
          </w:tcPr>
          <w:p w14:paraId="1FACAF38" w14:textId="77777777"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7</w:t>
            </w:r>
          </w:p>
        </w:tc>
        <w:tc>
          <w:tcPr>
            <w:tcW w:w="1289" w:type="dxa"/>
            <w:tcBorders>
              <w:top w:val="nil"/>
              <w:left w:val="single" w:sz="4" w:space="0" w:color="auto"/>
              <w:bottom w:val="single" w:sz="4" w:space="0" w:color="000000"/>
              <w:right w:val="single" w:sz="4" w:space="0" w:color="auto"/>
            </w:tcBorders>
            <w:vAlign w:val="center"/>
          </w:tcPr>
          <w:p w14:paraId="3ECACCD6" w14:textId="77777777"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7</w:t>
            </w:r>
          </w:p>
        </w:tc>
        <w:tc>
          <w:tcPr>
            <w:tcW w:w="2251" w:type="dxa"/>
            <w:vMerge/>
            <w:tcBorders>
              <w:left w:val="single" w:sz="4" w:space="0" w:color="auto"/>
              <w:right w:val="single" w:sz="4" w:space="0" w:color="auto"/>
            </w:tcBorders>
            <w:vAlign w:val="center"/>
          </w:tcPr>
          <w:p w14:paraId="05211140" w14:textId="77777777"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lang w:val="en-US" w:eastAsia="en-GB"/>
              </w:rPr>
            </w:pPr>
          </w:p>
        </w:tc>
        <w:tc>
          <w:tcPr>
            <w:tcW w:w="2761" w:type="dxa"/>
            <w:tcBorders>
              <w:top w:val="nil"/>
              <w:left w:val="single" w:sz="4" w:space="0" w:color="auto"/>
              <w:bottom w:val="single" w:sz="4" w:space="0" w:color="000000"/>
              <w:right w:val="single" w:sz="4" w:space="0" w:color="000000"/>
            </w:tcBorders>
            <w:vAlign w:val="center"/>
            <w:hideMark/>
          </w:tcPr>
          <w:p w14:paraId="609F801E" w14:textId="77777777"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0000 – 8999</w:t>
            </w:r>
          </w:p>
        </w:tc>
      </w:tr>
      <w:tr w:rsidR="00DB53E0" w:rsidRPr="001A1561" w14:paraId="7AD30D0C" w14:textId="77777777" w:rsidTr="00896214">
        <w:trPr>
          <w:trHeight w:val="414"/>
        </w:trPr>
        <w:tc>
          <w:tcPr>
            <w:tcW w:w="1924" w:type="dxa"/>
            <w:tcBorders>
              <w:top w:val="nil"/>
              <w:left w:val="single" w:sz="4" w:space="0" w:color="auto"/>
              <w:bottom w:val="single" w:sz="4" w:space="0" w:color="000000"/>
              <w:right w:val="single" w:sz="4" w:space="0" w:color="000000"/>
            </w:tcBorders>
            <w:vAlign w:val="center"/>
            <w:hideMark/>
          </w:tcPr>
          <w:p w14:paraId="230233AB" w14:textId="77777777"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266</w:t>
            </w:r>
          </w:p>
        </w:tc>
        <w:tc>
          <w:tcPr>
            <w:tcW w:w="1318" w:type="dxa"/>
            <w:tcBorders>
              <w:top w:val="nil"/>
              <w:left w:val="nil"/>
              <w:bottom w:val="single" w:sz="4" w:space="0" w:color="000000"/>
              <w:right w:val="single" w:sz="4" w:space="0" w:color="auto"/>
            </w:tcBorders>
            <w:vAlign w:val="center"/>
          </w:tcPr>
          <w:p w14:paraId="2684F8F2" w14:textId="77777777"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7</w:t>
            </w:r>
          </w:p>
        </w:tc>
        <w:tc>
          <w:tcPr>
            <w:tcW w:w="1289" w:type="dxa"/>
            <w:tcBorders>
              <w:top w:val="nil"/>
              <w:left w:val="single" w:sz="4" w:space="0" w:color="auto"/>
              <w:bottom w:val="single" w:sz="4" w:space="0" w:color="000000"/>
              <w:right w:val="single" w:sz="4" w:space="0" w:color="auto"/>
            </w:tcBorders>
            <w:vAlign w:val="center"/>
          </w:tcPr>
          <w:p w14:paraId="564F1CE0" w14:textId="77777777"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7</w:t>
            </w:r>
          </w:p>
        </w:tc>
        <w:tc>
          <w:tcPr>
            <w:tcW w:w="2251" w:type="dxa"/>
            <w:vMerge w:val="restart"/>
            <w:tcBorders>
              <w:left w:val="single" w:sz="4" w:space="0" w:color="auto"/>
              <w:right w:val="single" w:sz="4" w:space="0" w:color="auto"/>
            </w:tcBorders>
            <w:vAlign w:val="center"/>
          </w:tcPr>
          <w:p w14:paraId="3413A9B9" w14:textId="77777777"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lang w:val="en-US" w:eastAsia="en-GB"/>
              </w:rPr>
            </w:pPr>
          </w:p>
        </w:tc>
        <w:tc>
          <w:tcPr>
            <w:tcW w:w="2761" w:type="dxa"/>
            <w:tcBorders>
              <w:top w:val="nil"/>
              <w:left w:val="single" w:sz="4" w:space="0" w:color="auto"/>
              <w:bottom w:val="single" w:sz="4" w:space="0" w:color="000000"/>
              <w:right w:val="single" w:sz="4" w:space="0" w:color="000000"/>
            </w:tcBorders>
            <w:vAlign w:val="center"/>
            <w:hideMark/>
          </w:tcPr>
          <w:p w14:paraId="7162EAB5" w14:textId="77777777"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0000 – 7999</w:t>
            </w:r>
          </w:p>
        </w:tc>
      </w:tr>
      <w:tr w:rsidR="00DB53E0" w:rsidRPr="001A1561" w14:paraId="7954D572" w14:textId="77777777" w:rsidTr="00896214">
        <w:trPr>
          <w:trHeight w:val="402"/>
        </w:trPr>
        <w:tc>
          <w:tcPr>
            <w:tcW w:w="1924" w:type="dxa"/>
            <w:tcBorders>
              <w:top w:val="nil"/>
              <w:left w:val="single" w:sz="4" w:space="0" w:color="auto"/>
              <w:bottom w:val="single" w:sz="4" w:space="0" w:color="000000"/>
              <w:right w:val="single" w:sz="4" w:space="0" w:color="000000"/>
            </w:tcBorders>
            <w:vAlign w:val="center"/>
            <w:hideMark/>
          </w:tcPr>
          <w:p w14:paraId="0DA889C3" w14:textId="77777777"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267</w:t>
            </w:r>
          </w:p>
        </w:tc>
        <w:tc>
          <w:tcPr>
            <w:tcW w:w="1318" w:type="dxa"/>
            <w:tcBorders>
              <w:top w:val="nil"/>
              <w:left w:val="nil"/>
              <w:bottom w:val="single" w:sz="4" w:space="0" w:color="000000"/>
              <w:right w:val="single" w:sz="4" w:space="0" w:color="auto"/>
            </w:tcBorders>
            <w:vAlign w:val="center"/>
          </w:tcPr>
          <w:p w14:paraId="15B9AFD2" w14:textId="77777777"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7</w:t>
            </w:r>
          </w:p>
        </w:tc>
        <w:tc>
          <w:tcPr>
            <w:tcW w:w="1289" w:type="dxa"/>
            <w:tcBorders>
              <w:top w:val="nil"/>
              <w:left w:val="single" w:sz="4" w:space="0" w:color="auto"/>
              <w:bottom w:val="single" w:sz="4" w:space="0" w:color="000000"/>
              <w:right w:val="single" w:sz="4" w:space="0" w:color="auto"/>
            </w:tcBorders>
            <w:vAlign w:val="center"/>
          </w:tcPr>
          <w:p w14:paraId="0F9AC4B0" w14:textId="77777777"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7</w:t>
            </w:r>
          </w:p>
        </w:tc>
        <w:tc>
          <w:tcPr>
            <w:tcW w:w="2251" w:type="dxa"/>
            <w:vMerge/>
            <w:tcBorders>
              <w:left w:val="single" w:sz="4" w:space="0" w:color="auto"/>
              <w:right w:val="single" w:sz="4" w:space="0" w:color="auto"/>
            </w:tcBorders>
            <w:vAlign w:val="center"/>
          </w:tcPr>
          <w:p w14:paraId="3F784CA9" w14:textId="77777777"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lang w:val="en-US" w:eastAsia="en-GB"/>
              </w:rPr>
            </w:pPr>
          </w:p>
        </w:tc>
        <w:tc>
          <w:tcPr>
            <w:tcW w:w="2761" w:type="dxa"/>
            <w:tcBorders>
              <w:top w:val="nil"/>
              <w:left w:val="single" w:sz="4" w:space="0" w:color="auto"/>
              <w:bottom w:val="single" w:sz="4" w:space="0" w:color="000000"/>
              <w:right w:val="single" w:sz="4" w:space="0" w:color="000000"/>
            </w:tcBorders>
            <w:vAlign w:val="center"/>
            <w:hideMark/>
          </w:tcPr>
          <w:p w14:paraId="0521B621" w14:textId="77777777"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0000 – 3999</w:t>
            </w:r>
          </w:p>
        </w:tc>
      </w:tr>
      <w:tr w:rsidR="00DB53E0" w:rsidRPr="001A1561" w14:paraId="3573A2AD" w14:textId="77777777" w:rsidTr="00896214">
        <w:trPr>
          <w:trHeight w:val="402"/>
        </w:trPr>
        <w:tc>
          <w:tcPr>
            <w:tcW w:w="1924" w:type="dxa"/>
            <w:tcBorders>
              <w:top w:val="nil"/>
              <w:left w:val="single" w:sz="4" w:space="0" w:color="auto"/>
              <w:bottom w:val="single" w:sz="4" w:space="0" w:color="000000"/>
              <w:right w:val="single" w:sz="4" w:space="0" w:color="000000"/>
            </w:tcBorders>
            <w:vAlign w:val="center"/>
            <w:hideMark/>
          </w:tcPr>
          <w:p w14:paraId="468D5EDD" w14:textId="77777777"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268</w:t>
            </w:r>
          </w:p>
        </w:tc>
        <w:tc>
          <w:tcPr>
            <w:tcW w:w="1318" w:type="dxa"/>
            <w:tcBorders>
              <w:top w:val="nil"/>
              <w:left w:val="nil"/>
              <w:bottom w:val="single" w:sz="4" w:space="0" w:color="000000"/>
              <w:right w:val="single" w:sz="4" w:space="0" w:color="auto"/>
            </w:tcBorders>
            <w:vAlign w:val="center"/>
          </w:tcPr>
          <w:p w14:paraId="387D2638" w14:textId="77777777"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7</w:t>
            </w:r>
          </w:p>
        </w:tc>
        <w:tc>
          <w:tcPr>
            <w:tcW w:w="1289" w:type="dxa"/>
            <w:tcBorders>
              <w:top w:val="nil"/>
              <w:left w:val="single" w:sz="4" w:space="0" w:color="auto"/>
              <w:bottom w:val="single" w:sz="4" w:space="0" w:color="000000"/>
              <w:right w:val="single" w:sz="4" w:space="0" w:color="auto"/>
            </w:tcBorders>
            <w:vAlign w:val="center"/>
          </w:tcPr>
          <w:p w14:paraId="342FF555" w14:textId="77777777"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7</w:t>
            </w:r>
          </w:p>
        </w:tc>
        <w:tc>
          <w:tcPr>
            <w:tcW w:w="2251" w:type="dxa"/>
            <w:vMerge w:val="restart"/>
            <w:tcBorders>
              <w:left w:val="single" w:sz="4" w:space="0" w:color="auto"/>
              <w:right w:val="single" w:sz="4" w:space="0" w:color="auto"/>
            </w:tcBorders>
            <w:vAlign w:val="center"/>
          </w:tcPr>
          <w:p w14:paraId="2EE38031" w14:textId="77777777"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lang w:val="en-US" w:eastAsia="en-GB"/>
              </w:rPr>
            </w:pPr>
          </w:p>
        </w:tc>
        <w:tc>
          <w:tcPr>
            <w:tcW w:w="2761" w:type="dxa"/>
            <w:tcBorders>
              <w:top w:val="nil"/>
              <w:left w:val="single" w:sz="4" w:space="0" w:color="auto"/>
              <w:bottom w:val="single" w:sz="4" w:space="0" w:color="000000"/>
              <w:right w:val="single" w:sz="4" w:space="0" w:color="000000"/>
            </w:tcBorders>
            <w:vAlign w:val="center"/>
            <w:hideMark/>
          </w:tcPr>
          <w:p w14:paraId="68B9A81F" w14:textId="77777777"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0000 – 5999</w:t>
            </w:r>
          </w:p>
        </w:tc>
      </w:tr>
      <w:tr w:rsidR="00DB53E0" w:rsidRPr="001A1561" w14:paraId="18397280" w14:textId="77777777" w:rsidTr="00896214">
        <w:trPr>
          <w:trHeight w:val="402"/>
        </w:trPr>
        <w:tc>
          <w:tcPr>
            <w:tcW w:w="1924" w:type="dxa"/>
            <w:tcBorders>
              <w:top w:val="nil"/>
              <w:left w:val="single" w:sz="4" w:space="0" w:color="auto"/>
              <w:bottom w:val="single" w:sz="4" w:space="0" w:color="000000"/>
              <w:right w:val="single" w:sz="4" w:space="0" w:color="000000"/>
            </w:tcBorders>
            <w:vAlign w:val="center"/>
            <w:hideMark/>
          </w:tcPr>
          <w:p w14:paraId="30349287" w14:textId="77777777"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269</w:t>
            </w:r>
          </w:p>
        </w:tc>
        <w:tc>
          <w:tcPr>
            <w:tcW w:w="1318" w:type="dxa"/>
            <w:tcBorders>
              <w:top w:val="nil"/>
              <w:left w:val="nil"/>
              <w:bottom w:val="single" w:sz="4" w:space="0" w:color="000000"/>
              <w:right w:val="single" w:sz="4" w:space="0" w:color="auto"/>
            </w:tcBorders>
            <w:vAlign w:val="center"/>
          </w:tcPr>
          <w:p w14:paraId="6BE60A0D" w14:textId="77777777"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7</w:t>
            </w:r>
          </w:p>
        </w:tc>
        <w:tc>
          <w:tcPr>
            <w:tcW w:w="1289" w:type="dxa"/>
            <w:tcBorders>
              <w:top w:val="nil"/>
              <w:left w:val="single" w:sz="4" w:space="0" w:color="auto"/>
              <w:bottom w:val="single" w:sz="4" w:space="0" w:color="000000"/>
              <w:right w:val="single" w:sz="4" w:space="0" w:color="auto"/>
            </w:tcBorders>
            <w:vAlign w:val="center"/>
          </w:tcPr>
          <w:p w14:paraId="731C79B9" w14:textId="77777777"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7</w:t>
            </w:r>
          </w:p>
        </w:tc>
        <w:tc>
          <w:tcPr>
            <w:tcW w:w="2251" w:type="dxa"/>
            <w:vMerge/>
            <w:tcBorders>
              <w:left w:val="single" w:sz="4" w:space="0" w:color="auto"/>
              <w:right w:val="single" w:sz="4" w:space="0" w:color="auto"/>
            </w:tcBorders>
            <w:vAlign w:val="center"/>
          </w:tcPr>
          <w:p w14:paraId="2676A8B7" w14:textId="77777777"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lang w:val="en-US" w:eastAsia="en-GB"/>
              </w:rPr>
            </w:pPr>
          </w:p>
        </w:tc>
        <w:tc>
          <w:tcPr>
            <w:tcW w:w="2761" w:type="dxa"/>
            <w:tcBorders>
              <w:top w:val="nil"/>
              <w:left w:val="single" w:sz="4" w:space="0" w:color="auto"/>
              <w:bottom w:val="single" w:sz="4" w:space="0" w:color="000000"/>
              <w:right w:val="single" w:sz="4" w:space="0" w:color="000000"/>
            </w:tcBorders>
            <w:vAlign w:val="center"/>
            <w:hideMark/>
          </w:tcPr>
          <w:p w14:paraId="31334DB9" w14:textId="77777777"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0000 – 2999</w:t>
            </w:r>
          </w:p>
        </w:tc>
      </w:tr>
      <w:tr w:rsidR="00DB53E0" w:rsidRPr="001A1561" w14:paraId="2AD380C0" w14:textId="77777777" w:rsidTr="00896214">
        <w:trPr>
          <w:trHeight w:val="466"/>
        </w:trPr>
        <w:tc>
          <w:tcPr>
            <w:tcW w:w="1924" w:type="dxa"/>
            <w:tcBorders>
              <w:top w:val="nil"/>
              <w:left w:val="single" w:sz="4" w:space="0" w:color="auto"/>
              <w:bottom w:val="single" w:sz="4" w:space="0" w:color="000000"/>
              <w:right w:val="single" w:sz="4" w:space="0" w:color="000000"/>
            </w:tcBorders>
            <w:vAlign w:val="center"/>
            <w:hideMark/>
          </w:tcPr>
          <w:p w14:paraId="6EEA4621" w14:textId="77777777"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270</w:t>
            </w:r>
          </w:p>
        </w:tc>
        <w:tc>
          <w:tcPr>
            <w:tcW w:w="1318" w:type="dxa"/>
            <w:tcBorders>
              <w:top w:val="nil"/>
              <w:left w:val="nil"/>
              <w:bottom w:val="single" w:sz="4" w:space="0" w:color="000000"/>
              <w:right w:val="single" w:sz="4" w:space="0" w:color="auto"/>
            </w:tcBorders>
            <w:vAlign w:val="center"/>
          </w:tcPr>
          <w:p w14:paraId="2C915195" w14:textId="77777777"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7</w:t>
            </w:r>
          </w:p>
        </w:tc>
        <w:tc>
          <w:tcPr>
            <w:tcW w:w="1289" w:type="dxa"/>
            <w:tcBorders>
              <w:top w:val="nil"/>
              <w:left w:val="single" w:sz="4" w:space="0" w:color="auto"/>
              <w:bottom w:val="single" w:sz="4" w:space="0" w:color="000000"/>
              <w:right w:val="single" w:sz="4" w:space="0" w:color="auto"/>
            </w:tcBorders>
            <w:vAlign w:val="center"/>
          </w:tcPr>
          <w:p w14:paraId="5DF382B1" w14:textId="77777777"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7</w:t>
            </w:r>
          </w:p>
        </w:tc>
        <w:tc>
          <w:tcPr>
            <w:tcW w:w="2251" w:type="dxa"/>
            <w:vMerge w:val="restart"/>
            <w:tcBorders>
              <w:left w:val="single" w:sz="4" w:space="0" w:color="auto"/>
              <w:right w:val="single" w:sz="4" w:space="0" w:color="auto"/>
            </w:tcBorders>
            <w:vAlign w:val="center"/>
          </w:tcPr>
          <w:p w14:paraId="61E997AA" w14:textId="3A3BAC88"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lang w:val="en-US" w:eastAsia="en-GB"/>
              </w:rPr>
            </w:pPr>
            <w:r w:rsidRPr="00786ABB">
              <w:rPr>
                <w:color w:val="000000"/>
              </w:rPr>
              <w:t>Guyana Telephone and Telegraph Co. Ltd.</w:t>
            </w:r>
          </w:p>
        </w:tc>
        <w:tc>
          <w:tcPr>
            <w:tcW w:w="2761" w:type="dxa"/>
            <w:tcBorders>
              <w:top w:val="nil"/>
              <w:left w:val="single" w:sz="4" w:space="0" w:color="auto"/>
              <w:bottom w:val="single" w:sz="4" w:space="0" w:color="000000"/>
              <w:right w:val="single" w:sz="4" w:space="0" w:color="000000"/>
            </w:tcBorders>
            <w:vAlign w:val="center"/>
            <w:hideMark/>
          </w:tcPr>
          <w:p w14:paraId="596C4D04" w14:textId="77777777"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0000 – 9999</w:t>
            </w:r>
          </w:p>
        </w:tc>
      </w:tr>
      <w:tr w:rsidR="00DB53E0" w:rsidRPr="001A1561" w14:paraId="6A8D75CF" w14:textId="77777777" w:rsidTr="00DB53E0">
        <w:trPr>
          <w:trHeight w:val="544"/>
        </w:trPr>
        <w:tc>
          <w:tcPr>
            <w:tcW w:w="1924" w:type="dxa"/>
            <w:tcBorders>
              <w:top w:val="nil"/>
              <w:left w:val="single" w:sz="4" w:space="0" w:color="auto"/>
              <w:bottom w:val="single" w:sz="4" w:space="0" w:color="000000"/>
              <w:right w:val="single" w:sz="4" w:space="0" w:color="000000"/>
            </w:tcBorders>
            <w:vAlign w:val="center"/>
            <w:hideMark/>
          </w:tcPr>
          <w:p w14:paraId="0EFF079E" w14:textId="77777777"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271</w:t>
            </w:r>
          </w:p>
        </w:tc>
        <w:tc>
          <w:tcPr>
            <w:tcW w:w="1318" w:type="dxa"/>
            <w:tcBorders>
              <w:top w:val="nil"/>
              <w:left w:val="nil"/>
              <w:bottom w:val="single" w:sz="4" w:space="0" w:color="000000"/>
              <w:right w:val="single" w:sz="4" w:space="0" w:color="auto"/>
            </w:tcBorders>
            <w:vAlign w:val="center"/>
          </w:tcPr>
          <w:p w14:paraId="68D3DEE9" w14:textId="77777777"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7</w:t>
            </w:r>
          </w:p>
        </w:tc>
        <w:tc>
          <w:tcPr>
            <w:tcW w:w="1289" w:type="dxa"/>
            <w:tcBorders>
              <w:top w:val="nil"/>
              <w:left w:val="single" w:sz="4" w:space="0" w:color="auto"/>
              <w:bottom w:val="single" w:sz="4" w:space="0" w:color="000000"/>
              <w:right w:val="single" w:sz="4" w:space="0" w:color="auto"/>
            </w:tcBorders>
            <w:vAlign w:val="center"/>
          </w:tcPr>
          <w:p w14:paraId="231B786C" w14:textId="77777777"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7</w:t>
            </w:r>
          </w:p>
        </w:tc>
        <w:tc>
          <w:tcPr>
            <w:tcW w:w="2251" w:type="dxa"/>
            <w:vMerge/>
            <w:tcBorders>
              <w:left w:val="single" w:sz="4" w:space="0" w:color="auto"/>
              <w:right w:val="single" w:sz="4" w:space="0" w:color="auto"/>
            </w:tcBorders>
            <w:vAlign w:val="center"/>
          </w:tcPr>
          <w:p w14:paraId="6FE790A9" w14:textId="77777777"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lang w:val="en-US" w:eastAsia="en-GB"/>
              </w:rPr>
            </w:pPr>
          </w:p>
        </w:tc>
        <w:tc>
          <w:tcPr>
            <w:tcW w:w="2761" w:type="dxa"/>
            <w:tcBorders>
              <w:top w:val="nil"/>
              <w:left w:val="single" w:sz="4" w:space="0" w:color="auto"/>
              <w:bottom w:val="single" w:sz="4" w:space="0" w:color="000000"/>
              <w:right w:val="single" w:sz="4" w:space="0" w:color="000000"/>
            </w:tcBorders>
            <w:vAlign w:val="center"/>
            <w:hideMark/>
          </w:tcPr>
          <w:p w14:paraId="21A5A3E6" w14:textId="77777777" w:rsidR="00DB53E0" w:rsidRPr="001A1561" w:rsidRDefault="00DB53E0"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0000 – 9999</w:t>
            </w:r>
          </w:p>
        </w:tc>
      </w:tr>
      <w:tr w:rsidR="00A6124A" w:rsidRPr="001A1561" w14:paraId="042FC5DA" w14:textId="77777777" w:rsidTr="00DB53E0">
        <w:trPr>
          <w:trHeight w:val="402"/>
        </w:trPr>
        <w:tc>
          <w:tcPr>
            <w:tcW w:w="1924" w:type="dxa"/>
            <w:tcBorders>
              <w:top w:val="nil"/>
              <w:left w:val="single" w:sz="4" w:space="0" w:color="auto"/>
              <w:bottom w:val="single" w:sz="4" w:space="0" w:color="000000"/>
              <w:right w:val="single" w:sz="4" w:space="0" w:color="000000"/>
            </w:tcBorders>
            <w:vAlign w:val="center"/>
            <w:hideMark/>
          </w:tcPr>
          <w:p w14:paraId="4FED7C6F"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272</w:t>
            </w:r>
          </w:p>
        </w:tc>
        <w:tc>
          <w:tcPr>
            <w:tcW w:w="1318" w:type="dxa"/>
            <w:tcBorders>
              <w:top w:val="nil"/>
              <w:left w:val="nil"/>
              <w:bottom w:val="single" w:sz="4" w:space="0" w:color="000000"/>
              <w:right w:val="single" w:sz="4" w:space="0" w:color="auto"/>
            </w:tcBorders>
            <w:vAlign w:val="center"/>
          </w:tcPr>
          <w:p w14:paraId="64CBA04A"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7</w:t>
            </w:r>
          </w:p>
        </w:tc>
        <w:tc>
          <w:tcPr>
            <w:tcW w:w="1289" w:type="dxa"/>
            <w:tcBorders>
              <w:top w:val="nil"/>
              <w:left w:val="single" w:sz="4" w:space="0" w:color="auto"/>
              <w:bottom w:val="single" w:sz="4" w:space="0" w:color="000000"/>
              <w:right w:val="single" w:sz="4" w:space="0" w:color="auto"/>
            </w:tcBorders>
            <w:vAlign w:val="center"/>
          </w:tcPr>
          <w:p w14:paraId="72D11B49"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7</w:t>
            </w:r>
          </w:p>
        </w:tc>
        <w:tc>
          <w:tcPr>
            <w:tcW w:w="2251" w:type="dxa"/>
            <w:vMerge w:val="restart"/>
            <w:tcBorders>
              <w:left w:val="single" w:sz="4" w:space="0" w:color="auto"/>
              <w:right w:val="single" w:sz="4" w:space="0" w:color="auto"/>
            </w:tcBorders>
            <w:vAlign w:val="center"/>
          </w:tcPr>
          <w:p w14:paraId="59ED79B0" w14:textId="5071D66B"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p>
        </w:tc>
        <w:tc>
          <w:tcPr>
            <w:tcW w:w="2761" w:type="dxa"/>
            <w:tcBorders>
              <w:top w:val="nil"/>
              <w:left w:val="single" w:sz="4" w:space="0" w:color="auto"/>
              <w:bottom w:val="single" w:sz="4" w:space="0" w:color="000000"/>
              <w:right w:val="single" w:sz="4" w:space="0" w:color="000000"/>
            </w:tcBorders>
            <w:vAlign w:val="center"/>
            <w:hideMark/>
          </w:tcPr>
          <w:p w14:paraId="06624CFA"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0000 – 2999</w:t>
            </w:r>
          </w:p>
        </w:tc>
      </w:tr>
      <w:tr w:rsidR="00A6124A" w:rsidRPr="001A1561" w14:paraId="189AA4BE" w14:textId="77777777" w:rsidTr="00896214">
        <w:trPr>
          <w:trHeight w:val="402"/>
        </w:trPr>
        <w:tc>
          <w:tcPr>
            <w:tcW w:w="1924" w:type="dxa"/>
            <w:tcBorders>
              <w:top w:val="nil"/>
              <w:left w:val="single" w:sz="4" w:space="0" w:color="auto"/>
              <w:bottom w:val="single" w:sz="4" w:space="0" w:color="000000"/>
              <w:right w:val="single" w:sz="4" w:space="0" w:color="000000"/>
            </w:tcBorders>
            <w:vAlign w:val="center"/>
            <w:hideMark/>
          </w:tcPr>
          <w:p w14:paraId="37C5E40F"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273</w:t>
            </w:r>
          </w:p>
        </w:tc>
        <w:tc>
          <w:tcPr>
            <w:tcW w:w="1318" w:type="dxa"/>
            <w:tcBorders>
              <w:top w:val="nil"/>
              <w:left w:val="nil"/>
              <w:bottom w:val="single" w:sz="4" w:space="0" w:color="000000"/>
              <w:right w:val="single" w:sz="4" w:space="0" w:color="auto"/>
            </w:tcBorders>
            <w:vAlign w:val="center"/>
          </w:tcPr>
          <w:p w14:paraId="3DCADF34"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7</w:t>
            </w:r>
          </w:p>
        </w:tc>
        <w:tc>
          <w:tcPr>
            <w:tcW w:w="1289" w:type="dxa"/>
            <w:tcBorders>
              <w:top w:val="nil"/>
              <w:left w:val="single" w:sz="4" w:space="0" w:color="auto"/>
              <w:bottom w:val="single" w:sz="4" w:space="0" w:color="000000"/>
              <w:right w:val="single" w:sz="4" w:space="0" w:color="auto"/>
            </w:tcBorders>
            <w:vAlign w:val="center"/>
          </w:tcPr>
          <w:p w14:paraId="2AE199DF"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7</w:t>
            </w:r>
          </w:p>
        </w:tc>
        <w:tc>
          <w:tcPr>
            <w:tcW w:w="2251" w:type="dxa"/>
            <w:vMerge/>
            <w:tcBorders>
              <w:left w:val="single" w:sz="4" w:space="0" w:color="auto"/>
              <w:right w:val="single" w:sz="4" w:space="0" w:color="auto"/>
            </w:tcBorders>
            <w:vAlign w:val="center"/>
          </w:tcPr>
          <w:p w14:paraId="2BD8BA88"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lang w:val="en-US" w:eastAsia="en-GB"/>
              </w:rPr>
            </w:pPr>
          </w:p>
        </w:tc>
        <w:tc>
          <w:tcPr>
            <w:tcW w:w="2761" w:type="dxa"/>
            <w:tcBorders>
              <w:top w:val="nil"/>
              <w:left w:val="single" w:sz="4" w:space="0" w:color="auto"/>
              <w:bottom w:val="single" w:sz="4" w:space="0" w:color="000000"/>
              <w:right w:val="single" w:sz="4" w:space="0" w:color="000000"/>
            </w:tcBorders>
            <w:vAlign w:val="center"/>
            <w:hideMark/>
          </w:tcPr>
          <w:p w14:paraId="3478C7ED"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1000 – 1999</w:t>
            </w:r>
          </w:p>
        </w:tc>
      </w:tr>
      <w:tr w:rsidR="00A6124A" w:rsidRPr="001A1561" w14:paraId="45E93920" w14:textId="77777777" w:rsidTr="00896214">
        <w:trPr>
          <w:trHeight w:val="402"/>
        </w:trPr>
        <w:tc>
          <w:tcPr>
            <w:tcW w:w="1924" w:type="dxa"/>
            <w:tcBorders>
              <w:top w:val="nil"/>
              <w:left w:val="single" w:sz="4" w:space="0" w:color="auto"/>
              <w:bottom w:val="single" w:sz="4" w:space="0" w:color="000000"/>
              <w:right w:val="single" w:sz="4" w:space="0" w:color="000000"/>
            </w:tcBorders>
            <w:vAlign w:val="center"/>
            <w:hideMark/>
          </w:tcPr>
          <w:p w14:paraId="7FAED819"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274</w:t>
            </w:r>
          </w:p>
        </w:tc>
        <w:tc>
          <w:tcPr>
            <w:tcW w:w="1318" w:type="dxa"/>
            <w:tcBorders>
              <w:top w:val="nil"/>
              <w:left w:val="nil"/>
              <w:bottom w:val="single" w:sz="4" w:space="0" w:color="000000"/>
              <w:right w:val="single" w:sz="4" w:space="0" w:color="auto"/>
            </w:tcBorders>
            <w:vAlign w:val="center"/>
          </w:tcPr>
          <w:p w14:paraId="71A5376E"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7</w:t>
            </w:r>
          </w:p>
        </w:tc>
        <w:tc>
          <w:tcPr>
            <w:tcW w:w="1289" w:type="dxa"/>
            <w:tcBorders>
              <w:top w:val="nil"/>
              <w:left w:val="single" w:sz="4" w:space="0" w:color="auto"/>
              <w:bottom w:val="single" w:sz="4" w:space="0" w:color="000000"/>
              <w:right w:val="single" w:sz="4" w:space="0" w:color="auto"/>
            </w:tcBorders>
            <w:vAlign w:val="center"/>
          </w:tcPr>
          <w:p w14:paraId="6A4C7D01"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7</w:t>
            </w:r>
          </w:p>
        </w:tc>
        <w:tc>
          <w:tcPr>
            <w:tcW w:w="2251" w:type="dxa"/>
            <w:vMerge w:val="restart"/>
            <w:tcBorders>
              <w:left w:val="single" w:sz="4" w:space="0" w:color="auto"/>
              <w:right w:val="single" w:sz="4" w:space="0" w:color="auto"/>
            </w:tcBorders>
            <w:vAlign w:val="center"/>
          </w:tcPr>
          <w:p w14:paraId="13648DEC"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lang w:val="en-US" w:eastAsia="en-GB"/>
              </w:rPr>
            </w:pPr>
          </w:p>
        </w:tc>
        <w:tc>
          <w:tcPr>
            <w:tcW w:w="2761" w:type="dxa"/>
            <w:tcBorders>
              <w:top w:val="nil"/>
              <w:left w:val="single" w:sz="4" w:space="0" w:color="auto"/>
              <w:bottom w:val="single" w:sz="4" w:space="0" w:color="000000"/>
              <w:right w:val="single" w:sz="4" w:space="0" w:color="000000"/>
            </w:tcBorders>
            <w:vAlign w:val="center"/>
            <w:hideMark/>
          </w:tcPr>
          <w:p w14:paraId="13A54232"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0000 – 2999</w:t>
            </w:r>
          </w:p>
        </w:tc>
      </w:tr>
      <w:tr w:rsidR="00A6124A" w:rsidRPr="001A1561" w14:paraId="59D8A710" w14:textId="77777777" w:rsidTr="00896214">
        <w:trPr>
          <w:trHeight w:val="402"/>
        </w:trPr>
        <w:tc>
          <w:tcPr>
            <w:tcW w:w="1924" w:type="dxa"/>
            <w:tcBorders>
              <w:top w:val="nil"/>
              <w:left w:val="single" w:sz="4" w:space="0" w:color="auto"/>
              <w:bottom w:val="single" w:sz="4" w:space="0" w:color="000000"/>
              <w:right w:val="single" w:sz="4" w:space="0" w:color="000000"/>
            </w:tcBorders>
            <w:vAlign w:val="center"/>
            <w:hideMark/>
          </w:tcPr>
          <w:p w14:paraId="1F416CF9"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275</w:t>
            </w:r>
          </w:p>
        </w:tc>
        <w:tc>
          <w:tcPr>
            <w:tcW w:w="1318" w:type="dxa"/>
            <w:tcBorders>
              <w:top w:val="nil"/>
              <w:left w:val="nil"/>
              <w:bottom w:val="single" w:sz="4" w:space="0" w:color="000000"/>
              <w:right w:val="single" w:sz="4" w:space="0" w:color="auto"/>
            </w:tcBorders>
            <w:vAlign w:val="center"/>
          </w:tcPr>
          <w:p w14:paraId="2BFE58F6"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7</w:t>
            </w:r>
          </w:p>
        </w:tc>
        <w:tc>
          <w:tcPr>
            <w:tcW w:w="1289" w:type="dxa"/>
            <w:tcBorders>
              <w:top w:val="nil"/>
              <w:left w:val="single" w:sz="4" w:space="0" w:color="auto"/>
              <w:bottom w:val="single" w:sz="4" w:space="0" w:color="000000"/>
              <w:right w:val="single" w:sz="4" w:space="0" w:color="auto"/>
            </w:tcBorders>
            <w:vAlign w:val="center"/>
          </w:tcPr>
          <w:p w14:paraId="57A79A4D"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7</w:t>
            </w:r>
          </w:p>
        </w:tc>
        <w:tc>
          <w:tcPr>
            <w:tcW w:w="2251" w:type="dxa"/>
            <w:vMerge/>
            <w:tcBorders>
              <w:left w:val="single" w:sz="4" w:space="0" w:color="auto"/>
              <w:right w:val="single" w:sz="4" w:space="0" w:color="auto"/>
            </w:tcBorders>
            <w:vAlign w:val="center"/>
          </w:tcPr>
          <w:p w14:paraId="53D75A02"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lang w:val="en-US" w:eastAsia="en-GB"/>
              </w:rPr>
            </w:pPr>
          </w:p>
        </w:tc>
        <w:tc>
          <w:tcPr>
            <w:tcW w:w="2761" w:type="dxa"/>
            <w:tcBorders>
              <w:top w:val="nil"/>
              <w:left w:val="single" w:sz="4" w:space="0" w:color="auto"/>
              <w:bottom w:val="single" w:sz="4" w:space="0" w:color="000000"/>
              <w:right w:val="single" w:sz="4" w:space="0" w:color="000000"/>
            </w:tcBorders>
            <w:vAlign w:val="center"/>
            <w:hideMark/>
          </w:tcPr>
          <w:p w14:paraId="07A4D6FF"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0000 – 2999</w:t>
            </w:r>
          </w:p>
        </w:tc>
      </w:tr>
      <w:tr w:rsidR="00A6124A" w:rsidRPr="001A1561" w14:paraId="328180EB" w14:textId="77777777" w:rsidTr="00896214">
        <w:trPr>
          <w:trHeight w:val="402"/>
        </w:trPr>
        <w:tc>
          <w:tcPr>
            <w:tcW w:w="1924" w:type="dxa"/>
            <w:tcBorders>
              <w:top w:val="nil"/>
              <w:left w:val="single" w:sz="4" w:space="0" w:color="auto"/>
              <w:bottom w:val="single" w:sz="4" w:space="0" w:color="000000"/>
              <w:right w:val="single" w:sz="4" w:space="0" w:color="000000"/>
            </w:tcBorders>
            <w:vAlign w:val="center"/>
            <w:hideMark/>
          </w:tcPr>
          <w:p w14:paraId="678DF404"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276</w:t>
            </w:r>
          </w:p>
        </w:tc>
        <w:tc>
          <w:tcPr>
            <w:tcW w:w="1318" w:type="dxa"/>
            <w:tcBorders>
              <w:top w:val="nil"/>
              <w:left w:val="nil"/>
              <w:bottom w:val="single" w:sz="4" w:space="0" w:color="000000"/>
              <w:right w:val="single" w:sz="4" w:space="0" w:color="auto"/>
            </w:tcBorders>
            <w:vAlign w:val="center"/>
          </w:tcPr>
          <w:p w14:paraId="4BD72A2C"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7</w:t>
            </w:r>
          </w:p>
        </w:tc>
        <w:tc>
          <w:tcPr>
            <w:tcW w:w="1289" w:type="dxa"/>
            <w:tcBorders>
              <w:top w:val="nil"/>
              <w:left w:val="single" w:sz="4" w:space="0" w:color="auto"/>
              <w:bottom w:val="single" w:sz="4" w:space="0" w:color="000000"/>
              <w:right w:val="single" w:sz="4" w:space="0" w:color="auto"/>
            </w:tcBorders>
            <w:vAlign w:val="center"/>
          </w:tcPr>
          <w:p w14:paraId="1879C955"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7</w:t>
            </w:r>
          </w:p>
        </w:tc>
        <w:tc>
          <w:tcPr>
            <w:tcW w:w="2251" w:type="dxa"/>
            <w:vMerge w:val="restart"/>
            <w:tcBorders>
              <w:left w:val="single" w:sz="4" w:space="0" w:color="auto"/>
              <w:right w:val="single" w:sz="4" w:space="0" w:color="auto"/>
            </w:tcBorders>
            <w:vAlign w:val="center"/>
          </w:tcPr>
          <w:p w14:paraId="132D7236"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lang w:val="en-US" w:eastAsia="en-GB"/>
              </w:rPr>
            </w:pPr>
          </w:p>
        </w:tc>
        <w:tc>
          <w:tcPr>
            <w:tcW w:w="2761" w:type="dxa"/>
            <w:tcBorders>
              <w:top w:val="nil"/>
              <w:left w:val="single" w:sz="4" w:space="0" w:color="auto"/>
              <w:bottom w:val="single" w:sz="4" w:space="0" w:color="000000"/>
              <w:right w:val="single" w:sz="4" w:space="0" w:color="000000"/>
            </w:tcBorders>
            <w:vAlign w:val="center"/>
            <w:hideMark/>
          </w:tcPr>
          <w:p w14:paraId="51833B29"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0000 – 5999</w:t>
            </w:r>
          </w:p>
        </w:tc>
      </w:tr>
      <w:tr w:rsidR="00A6124A" w:rsidRPr="001A1561" w14:paraId="2B0E8705" w14:textId="77777777" w:rsidTr="00896214">
        <w:trPr>
          <w:trHeight w:val="402"/>
        </w:trPr>
        <w:tc>
          <w:tcPr>
            <w:tcW w:w="1924" w:type="dxa"/>
            <w:tcBorders>
              <w:top w:val="nil"/>
              <w:left w:val="single" w:sz="4" w:space="0" w:color="auto"/>
              <w:bottom w:val="single" w:sz="4" w:space="0" w:color="000000"/>
              <w:right w:val="single" w:sz="4" w:space="0" w:color="000000"/>
            </w:tcBorders>
            <w:vAlign w:val="center"/>
            <w:hideMark/>
          </w:tcPr>
          <w:p w14:paraId="2D3B75DD"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277</w:t>
            </w:r>
          </w:p>
        </w:tc>
        <w:tc>
          <w:tcPr>
            <w:tcW w:w="1318" w:type="dxa"/>
            <w:tcBorders>
              <w:top w:val="nil"/>
              <w:left w:val="nil"/>
              <w:bottom w:val="single" w:sz="4" w:space="0" w:color="000000"/>
              <w:right w:val="single" w:sz="4" w:space="0" w:color="auto"/>
            </w:tcBorders>
            <w:vAlign w:val="center"/>
          </w:tcPr>
          <w:p w14:paraId="5D25657E"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7</w:t>
            </w:r>
          </w:p>
        </w:tc>
        <w:tc>
          <w:tcPr>
            <w:tcW w:w="1289" w:type="dxa"/>
            <w:tcBorders>
              <w:top w:val="nil"/>
              <w:left w:val="single" w:sz="4" w:space="0" w:color="auto"/>
              <w:bottom w:val="single" w:sz="4" w:space="0" w:color="000000"/>
              <w:right w:val="single" w:sz="4" w:space="0" w:color="auto"/>
            </w:tcBorders>
            <w:vAlign w:val="center"/>
          </w:tcPr>
          <w:p w14:paraId="7EB3742D"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7</w:t>
            </w:r>
          </w:p>
        </w:tc>
        <w:tc>
          <w:tcPr>
            <w:tcW w:w="2251" w:type="dxa"/>
            <w:vMerge/>
            <w:tcBorders>
              <w:left w:val="single" w:sz="4" w:space="0" w:color="auto"/>
              <w:right w:val="single" w:sz="4" w:space="0" w:color="auto"/>
            </w:tcBorders>
            <w:vAlign w:val="center"/>
          </w:tcPr>
          <w:p w14:paraId="457CE7A5"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lang w:val="en-US" w:eastAsia="en-GB"/>
              </w:rPr>
            </w:pPr>
          </w:p>
        </w:tc>
        <w:tc>
          <w:tcPr>
            <w:tcW w:w="2761" w:type="dxa"/>
            <w:tcBorders>
              <w:top w:val="nil"/>
              <w:left w:val="single" w:sz="4" w:space="0" w:color="auto"/>
              <w:bottom w:val="single" w:sz="4" w:space="0" w:color="000000"/>
              <w:right w:val="single" w:sz="4" w:space="0" w:color="000000"/>
            </w:tcBorders>
            <w:vAlign w:val="center"/>
            <w:hideMark/>
          </w:tcPr>
          <w:p w14:paraId="63CF842C"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0000 –5999</w:t>
            </w:r>
          </w:p>
        </w:tc>
      </w:tr>
      <w:tr w:rsidR="00A6124A" w:rsidRPr="001A1561" w14:paraId="1A83AE18" w14:textId="77777777" w:rsidTr="00896214">
        <w:trPr>
          <w:trHeight w:val="402"/>
        </w:trPr>
        <w:tc>
          <w:tcPr>
            <w:tcW w:w="1924" w:type="dxa"/>
            <w:tcBorders>
              <w:top w:val="nil"/>
              <w:left w:val="single" w:sz="4" w:space="0" w:color="auto"/>
              <w:bottom w:val="single" w:sz="4" w:space="0" w:color="000000"/>
              <w:right w:val="single" w:sz="4" w:space="0" w:color="000000"/>
            </w:tcBorders>
            <w:vAlign w:val="center"/>
            <w:hideMark/>
          </w:tcPr>
          <w:p w14:paraId="675E8808"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279</w:t>
            </w:r>
          </w:p>
        </w:tc>
        <w:tc>
          <w:tcPr>
            <w:tcW w:w="1318" w:type="dxa"/>
            <w:tcBorders>
              <w:top w:val="nil"/>
              <w:left w:val="nil"/>
              <w:bottom w:val="single" w:sz="4" w:space="0" w:color="000000"/>
              <w:right w:val="single" w:sz="4" w:space="0" w:color="auto"/>
            </w:tcBorders>
            <w:vAlign w:val="center"/>
          </w:tcPr>
          <w:p w14:paraId="3095841B"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7</w:t>
            </w:r>
          </w:p>
        </w:tc>
        <w:tc>
          <w:tcPr>
            <w:tcW w:w="1289" w:type="dxa"/>
            <w:tcBorders>
              <w:top w:val="nil"/>
              <w:left w:val="single" w:sz="4" w:space="0" w:color="auto"/>
              <w:bottom w:val="single" w:sz="4" w:space="0" w:color="000000"/>
              <w:right w:val="single" w:sz="4" w:space="0" w:color="auto"/>
            </w:tcBorders>
            <w:vAlign w:val="center"/>
          </w:tcPr>
          <w:p w14:paraId="72F9DA8B"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7</w:t>
            </w:r>
          </w:p>
        </w:tc>
        <w:tc>
          <w:tcPr>
            <w:tcW w:w="2251" w:type="dxa"/>
            <w:vMerge w:val="restart"/>
            <w:tcBorders>
              <w:left w:val="single" w:sz="4" w:space="0" w:color="auto"/>
              <w:right w:val="single" w:sz="4" w:space="0" w:color="auto"/>
            </w:tcBorders>
            <w:vAlign w:val="center"/>
          </w:tcPr>
          <w:p w14:paraId="7642056C"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lang w:val="en-US" w:eastAsia="en-GB"/>
              </w:rPr>
            </w:pPr>
          </w:p>
        </w:tc>
        <w:tc>
          <w:tcPr>
            <w:tcW w:w="2761" w:type="dxa"/>
            <w:tcBorders>
              <w:top w:val="nil"/>
              <w:left w:val="single" w:sz="4" w:space="0" w:color="auto"/>
              <w:bottom w:val="single" w:sz="4" w:space="0" w:color="000000"/>
              <w:right w:val="single" w:sz="4" w:space="0" w:color="000000"/>
            </w:tcBorders>
            <w:vAlign w:val="center"/>
            <w:hideMark/>
          </w:tcPr>
          <w:p w14:paraId="5DD6F50C"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0000 – 4999</w:t>
            </w:r>
          </w:p>
        </w:tc>
      </w:tr>
      <w:tr w:rsidR="00A6124A" w:rsidRPr="001A1561" w14:paraId="777BDA6F" w14:textId="77777777" w:rsidTr="00896214">
        <w:trPr>
          <w:trHeight w:val="402"/>
        </w:trPr>
        <w:tc>
          <w:tcPr>
            <w:tcW w:w="1924" w:type="dxa"/>
            <w:tcBorders>
              <w:top w:val="nil"/>
              <w:left w:val="single" w:sz="4" w:space="0" w:color="auto"/>
              <w:bottom w:val="single" w:sz="4" w:space="0" w:color="auto"/>
              <w:right w:val="single" w:sz="4" w:space="0" w:color="000000"/>
            </w:tcBorders>
            <w:vAlign w:val="center"/>
            <w:hideMark/>
          </w:tcPr>
          <w:p w14:paraId="48BA954D"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289</w:t>
            </w:r>
          </w:p>
        </w:tc>
        <w:tc>
          <w:tcPr>
            <w:tcW w:w="1318" w:type="dxa"/>
            <w:tcBorders>
              <w:top w:val="nil"/>
              <w:left w:val="nil"/>
              <w:bottom w:val="single" w:sz="4" w:space="0" w:color="auto"/>
              <w:right w:val="single" w:sz="4" w:space="0" w:color="auto"/>
            </w:tcBorders>
            <w:vAlign w:val="center"/>
          </w:tcPr>
          <w:p w14:paraId="38FE88DC"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7</w:t>
            </w:r>
          </w:p>
        </w:tc>
        <w:tc>
          <w:tcPr>
            <w:tcW w:w="1289" w:type="dxa"/>
            <w:tcBorders>
              <w:top w:val="nil"/>
              <w:left w:val="single" w:sz="4" w:space="0" w:color="auto"/>
              <w:bottom w:val="single" w:sz="4" w:space="0" w:color="auto"/>
              <w:right w:val="single" w:sz="4" w:space="0" w:color="auto"/>
            </w:tcBorders>
            <w:vAlign w:val="center"/>
          </w:tcPr>
          <w:p w14:paraId="17D52A41"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7</w:t>
            </w:r>
          </w:p>
        </w:tc>
        <w:tc>
          <w:tcPr>
            <w:tcW w:w="2251" w:type="dxa"/>
            <w:vMerge/>
            <w:tcBorders>
              <w:left w:val="single" w:sz="4" w:space="0" w:color="auto"/>
              <w:right w:val="single" w:sz="4" w:space="0" w:color="auto"/>
            </w:tcBorders>
            <w:vAlign w:val="center"/>
          </w:tcPr>
          <w:p w14:paraId="67C2BA48"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lang w:val="en-US" w:eastAsia="en-GB"/>
              </w:rPr>
            </w:pPr>
          </w:p>
        </w:tc>
        <w:tc>
          <w:tcPr>
            <w:tcW w:w="2761" w:type="dxa"/>
            <w:tcBorders>
              <w:top w:val="nil"/>
              <w:left w:val="single" w:sz="4" w:space="0" w:color="auto"/>
              <w:bottom w:val="single" w:sz="4" w:space="0" w:color="auto"/>
              <w:right w:val="single" w:sz="4" w:space="0" w:color="000000"/>
            </w:tcBorders>
            <w:vAlign w:val="center"/>
            <w:hideMark/>
          </w:tcPr>
          <w:p w14:paraId="34713E9D"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0000 – 9999</w:t>
            </w:r>
          </w:p>
        </w:tc>
      </w:tr>
      <w:tr w:rsidR="00A6124A" w:rsidRPr="001A1561" w14:paraId="256DFA7C" w14:textId="77777777" w:rsidTr="00896214">
        <w:trPr>
          <w:trHeight w:val="402"/>
        </w:trPr>
        <w:tc>
          <w:tcPr>
            <w:tcW w:w="1924" w:type="dxa"/>
            <w:tcBorders>
              <w:top w:val="single" w:sz="4" w:space="0" w:color="auto"/>
              <w:left w:val="single" w:sz="4" w:space="0" w:color="auto"/>
              <w:bottom w:val="single" w:sz="4" w:space="0" w:color="000000"/>
              <w:right w:val="single" w:sz="4" w:space="0" w:color="000000"/>
            </w:tcBorders>
            <w:vAlign w:val="center"/>
            <w:hideMark/>
          </w:tcPr>
          <w:p w14:paraId="6577C683"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322</w:t>
            </w:r>
          </w:p>
        </w:tc>
        <w:tc>
          <w:tcPr>
            <w:tcW w:w="1318" w:type="dxa"/>
            <w:tcBorders>
              <w:top w:val="single" w:sz="4" w:space="0" w:color="auto"/>
              <w:left w:val="nil"/>
              <w:bottom w:val="single" w:sz="4" w:space="0" w:color="000000"/>
              <w:right w:val="single" w:sz="4" w:space="0" w:color="auto"/>
            </w:tcBorders>
            <w:vAlign w:val="center"/>
          </w:tcPr>
          <w:p w14:paraId="3F0788E6"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7</w:t>
            </w:r>
          </w:p>
        </w:tc>
        <w:tc>
          <w:tcPr>
            <w:tcW w:w="1289" w:type="dxa"/>
            <w:tcBorders>
              <w:top w:val="single" w:sz="4" w:space="0" w:color="auto"/>
              <w:left w:val="single" w:sz="4" w:space="0" w:color="auto"/>
              <w:bottom w:val="single" w:sz="4" w:space="0" w:color="000000"/>
              <w:right w:val="single" w:sz="4" w:space="0" w:color="auto"/>
            </w:tcBorders>
            <w:vAlign w:val="center"/>
          </w:tcPr>
          <w:p w14:paraId="1F1BBC51"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7</w:t>
            </w:r>
          </w:p>
        </w:tc>
        <w:tc>
          <w:tcPr>
            <w:tcW w:w="2251" w:type="dxa"/>
            <w:vMerge w:val="restart"/>
            <w:tcBorders>
              <w:left w:val="single" w:sz="4" w:space="0" w:color="auto"/>
              <w:right w:val="single" w:sz="4" w:space="0" w:color="auto"/>
            </w:tcBorders>
            <w:vAlign w:val="center"/>
          </w:tcPr>
          <w:p w14:paraId="06144453"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lang w:val="en-US" w:eastAsia="en-GB"/>
              </w:rPr>
            </w:pPr>
          </w:p>
        </w:tc>
        <w:tc>
          <w:tcPr>
            <w:tcW w:w="2761" w:type="dxa"/>
            <w:tcBorders>
              <w:top w:val="single" w:sz="4" w:space="0" w:color="auto"/>
              <w:left w:val="single" w:sz="4" w:space="0" w:color="auto"/>
              <w:bottom w:val="single" w:sz="4" w:space="0" w:color="000000"/>
              <w:right w:val="single" w:sz="4" w:space="0" w:color="000000"/>
            </w:tcBorders>
            <w:vAlign w:val="center"/>
            <w:hideMark/>
          </w:tcPr>
          <w:p w14:paraId="528DCFE9"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0000 – 6999</w:t>
            </w:r>
          </w:p>
        </w:tc>
      </w:tr>
      <w:tr w:rsidR="00A6124A" w:rsidRPr="001A1561" w14:paraId="4B4EF988" w14:textId="77777777" w:rsidTr="00DB53E0">
        <w:trPr>
          <w:trHeight w:val="402"/>
        </w:trPr>
        <w:tc>
          <w:tcPr>
            <w:tcW w:w="1924" w:type="dxa"/>
            <w:tcBorders>
              <w:top w:val="nil"/>
              <w:left w:val="single" w:sz="4" w:space="0" w:color="auto"/>
              <w:bottom w:val="single" w:sz="4" w:space="0" w:color="000000"/>
              <w:right w:val="single" w:sz="4" w:space="0" w:color="000000"/>
            </w:tcBorders>
            <w:vAlign w:val="center"/>
            <w:hideMark/>
          </w:tcPr>
          <w:p w14:paraId="072F1C8D"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325</w:t>
            </w:r>
          </w:p>
        </w:tc>
        <w:tc>
          <w:tcPr>
            <w:tcW w:w="1318" w:type="dxa"/>
            <w:tcBorders>
              <w:top w:val="nil"/>
              <w:left w:val="nil"/>
              <w:bottom w:val="single" w:sz="4" w:space="0" w:color="000000"/>
              <w:right w:val="single" w:sz="4" w:space="0" w:color="auto"/>
            </w:tcBorders>
            <w:vAlign w:val="center"/>
          </w:tcPr>
          <w:p w14:paraId="3566F4DC"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7</w:t>
            </w:r>
          </w:p>
        </w:tc>
        <w:tc>
          <w:tcPr>
            <w:tcW w:w="1289" w:type="dxa"/>
            <w:tcBorders>
              <w:top w:val="nil"/>
              <w:left w:val="single" w:sz="4" w:space="0" w:color="auto"/>
              <w:bottom w:val="single" w:sz="4" w:space="0" w:color="000000"/>
              <w:right w:val="single" w:sz="4" w:space="0" w:color="auto"/>
            </w:tcBorders>
            <w:vAlign w:val="center"/>
          </w:tcPr>
          <w:p w14:paraId="49CC7922"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7</w:t>
            </w:r>
          </w:p>
        </w:tc>
        <w:tc>
          <w:tcPr>
            <w:tcW w:w="2251" w:type="dxa"/>
            <w:vMerge/>
            <w:tcBorders>
              <w:left w:val="single" w:sz="4" w:space="0" w:color="auto"/>
              <w:right w:val="single" w:sz="4" w:space="0" w:color="auto"/>
            </w:tcBorders>
            <w:vAlign w:val="center"/>
          </w:tcPr>
          <w:p w14:paraId="444FE5B1"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lang w:val="en-US" w:eastAsia="en-GB"/>
              </w:rPr>
            </w:pPr>
          </w:p>
        </w:tc>
        <w:tc>
          <w:tcPr>
            <w:tcW w:w="2761" w:type="dxa"/>
            <w:tcBorders>
              <w:top w:val="nil"/>
              <w:left w:val="single" w:sz="4" w:space="0" w:color="auto"/>
              <w:bottom w:val="single" w:sz="4" w:space="0" w:color="000000"/>
              <w:right w:val="single" w:sz="4" w:space="0" w:color="000000"/>
            </w:tcBorders>
            <w:vAlign w:val="center"/>
            <w:hideMark/>
          </w:tcPr>
          <w:p w14:paraId="482B970F"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0000 – 6999</w:t>
            </w:r>
          </w:p>
        </w:tc>
      </w:tr>
      <w:tr w:rsidR="00A6124A" w:rsidRPr="001A1561" w14:paraId="37238E49" w14:textId="77777777" w:rsidTr="00DB53E0">
        <w:trPr>
          <w:trHeight w:val="402"/>
        </w:trPr>
        <w:tc>
          <w:tcPr>
            <w:tcW w:w="1924" w:type="dxa"/>
            <w:tcBorders>
              <w:top w:val="nil"/>
              <w:left w:val="single" w:sz="4" w:space="0" w:color="auto"/>
              <w:bottom w:val="single" w:sz="4" w:space="0" w:color="000000"/>
              <w:right w:val="single" w:sz="4" w:space="0" w:color="000000"/>
            </w:tcBorders>
            <w:vAlign w:val="center"/>
            <w:hideMark/>
          </w:tcPr>
          <w:p w14:paraId="2FC7C381"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326</w:t>
            </w:r>
          </w:p>
        </w:tc>
        <w:tc>
          <w:tcPr>
            <w:tcW w:w="1318" w:type="dxa"/>
            <w:tcBorders>
              <w:top w:val="nil"/>
              <w:left w:val="nil"/>
              <w:bottom w:val="single" w:sz="4" w:space="0" w:color="000000"/>
              <w:right w:val="single" w:sz="4" w:space="0" w:color="auto"/>
            </w:tcBorders>
            <w:vAlign w:val="center"/>
          </w:tcPr>
          <w:p w14:paraId="1DA3F153"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7</w:t>
            </w:r>
          </w:p>
        </w:tc>
        <w:tc>
          <w:tcPr>
            <w:tcW w:w="1289" w:type="dxa"/>
            <w:tcBorders>
              <w:top w:val="nil"/>
              <w:left w:val="single" w:sz="4" w:space="0" w:color="auto"/>
              <w:bottom w:val="single" w:sz="4" w:space="0" w:color="000000"/>
              <w:right w:val="single" w:sz="4" w:space="0" w:color="auto"/>
            </w:tcBorders>
            <w:vAlign w:val="center"/>
          </w:tcPr>
          <w:p w14:paraId="356DBF3D"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7</w:t>
            </w:r>
          </w:p>
        </w:tc>
        <w:tc>
          <w:tcPr>
            <w:tcW w:w="2251" w:type="dxa"/>
            <w:vMerge w:val="restart"/>
            <w:tcBorders>
              <w:left w:val="single" w:sz="4" w:space="0" w:color="auto"/>
              <w:bottom w:val="single" w:sz="4" w:space="0" w:color="auto"/>
              <w:right w:val="single" w:sz="4" w:space="0" w:color="auto"/>
            </w:tcBorders>
            <w:vAlign w:val="center"/>
          </w:tcPr>
          <w:p w14:paraId="4E4E68F1"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lang w:val="en-US" w:eastAsia="en-GB"/>
              </w:rPr>
            </w:pPr>
          </w:p>
        </w:tc>
        <w:tc>
          <w:tcPr>
            <w:tcW w:w="2761" w:type="dxa"/>
            <w:tcBorders>
              <w:top w:val="nil"/>
              <w:left w:val="single" w:sz="4" w:space="0" w:color="auto"/>
              <w:bottom w:val="single" w:sz="4" w:space="0" w:color="000000"/>
              <w:right w:val="single" w:sz="4" w:space="0" w:color="000000"/>
            </w:tcBorders>
            <w:vAlign w:val="center"/>
            <w:hideMark/>
          </w:tcPr>
          <w:p w14:paraId="311CC0F7"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0000 – 5999</w:t>
            </w:r>
          </w:p>
        </w:tc>
      </w:tr>
      <w:tr w:rsidR="00A6124A" w:rsidRPr="001A1561" w14:paraId="37FE5C12" w14:textId="77777777" w:rsidTr="00DB53E0">
        <w:trPr>
          <w:trHeight w:val="402"/>
        </w:trPr>
        <w:tc>
          <w:tcPr>
            <w:tcW w:w="1924" w:type="dxa"/>
            <w:tcBorders>
              <w:top w:val="nil"/>
              <w:left w:val="single" w:sz="4" w:space="0" w:color="auto"/>
              <w:bottom w:val="single" w:sz="4" w:space="0" w:color="auto"/>
              <w:right w:val="single" w:sz="4" w:space="0" w:color="000000"/>
            </w:tcBorders>
            <w:vAlign w:val="center"/>
            <w:hideMark/>
          </w:tcPr>
          <w:p w14:paraId="6A165617"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sidRPr="001A1561">
              <w:rPr>
                <w:rFonts w:cs="Calibri"/>
                <w:lang w:val="en-US" w:eastAsia="en-GB"/>
              </w:rPr>
              <w:t>327</w:t>
            </w:r>
          </w:p>
        </w:tc>
        <w:tc>
          <w:tcPr>
            <w:tcW w:w="1318" w:type="dxa"/>
            <w:tcBorders>
              <w:top w:val="nil"/>
              <w:left w:val="nil"/>
              <w:bottom w:val="single" w:sz="4" w:space="0" w:color="auto"/>
              <w:right w:val="single" w:sz="4" w:space="0" w:color="auto"/>
            </w:tcBorders>
            <w:vAlign w:val="center"/>
          </w:tcPr>
          <w:p w14:paraId="75F1ACCF"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sidRPr="001A1561">
              <w:rPr>
                <w:rFonts w:cs="Calibri"/>
                <w:lang w:val="en-US" w:eastAsia="en-GB"/>
              </w:rPr>
              <w:t>7</w:t>
            </w:r>
          </w:p>
        </w:tc>
        <w:tc>
          <w:tcPr>
            <w:tcW w:w="1289" w:type="dxa"/>
            <w:tcBorders>
              <w:top w:val="nil"/>
              <w:left w:val="single" w:sz="4" w:space="0" w:color="auto"/>
              <w:bottom w:val="single" w:sz="4" w:space="0" w:color="auto"/>
              <w:right w:val="single" w:sz="4" w:space="0" w:color="auto"/>
            </w:tcBorders>
            <w:vAlign w:val="center"/>
          </w:tcPr>
          <w:p w14:paraId="537F7616"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sidRPr="001A1561">
              <w:rPr>
                <w:rFonts w:cs="Calibri"/>
                <w:lang w:val="en-US" w:eastAsia="en-GB"/>
              </w:rPr>
              <w:t>7</w:t>
            </w:r>
          </w:p>
        </w:tc>
        <w:tc>
          <w:tcPr>
            <w:tcW w:w="2251" w:type="dxa"/>
            <w:vMerge/>
            <w:tcBorders>
              <w:left w:val="single" w:sz="4" w:space="0" w:color="auto"/>
              <w:bottom w:val="single" w:sz="4" w:space="0" w:color="auto"/>
              <w:right w:val="single" w:sz="4" w:space="0" w:color="auto"/>
            </w:tcBorders>
            <w:vAlign w:val="center"/>
          </w:tcPr>
          <w:p w14:paraId="5BE2119E"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lang w:val="en-US" w:eastAsia="en-GB"/>
              </w:rPr>
            </w:pPr>
          </w:p>
        </w:tc>
        <w:tc>
          <w:tcPr>
            <w:tcW w:w="2761" w:type="dxa"/>
            <w:tcBorders>
              <w:top w:val="nil"/>
              <w:left w:val="single" w:sz="4" w:space="0" w:color="auto"/>
              <w:bottom w:val="single" w:sz="4" w:space="0" w:color="auto"/>
              <w:right w:val="single" w:sz="4" w:space="0" w:color="000000"/>
            </w:tcBorders>
            <w:vAlign w:val="center"/>
            <w:hideMark/>
          </w:tcPr>
          <w:p w14:paraId="0ACABC42"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lang w:val="en-US" w:eastAsia="en-GB"/>
              </w:rPr>
            </w:pPr>
            <w:r w:rsidRPr="001A1561">
              <w:rPr>
                <w:rFonts w:cs="Calibri"/>
                <w:lang w:val="en-US" w:eastAsia="en-GB"/>
              </w:rPr>
              <w:t xml:space="preserve">0000 </w:t>
            </w:r>
            <w:r>
              <w:rPr>
                <w:rFonts w:cs="Calibri"/>
                <w:lang w:val="en-US" w:eastAsia="en-GB"/>
              </w:rPr>
              <w:t>–</w:t>
            </w:r>
            <w:r w:rsidRPr="001A1561">
              <w:rPr>
                <w:rFonts w:cs="Calibri"/>
                <w:lang w:val="en-US" w:eastAsia="en-GB"/>
              </w:rPr>
              <w:t xml:space="preserve"> 2999,</w:t>
            </w:r>
          </w:p>
          <w:p w14:paraId="1EA4EBFF"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sidRPr="001A1561">
              <w:rPr>
                <w:rFonts w:cs="Calibri"/>
                <w:lang w:val="en-US" w:eastAsia="en-GB"/>
              </w:rPr>
              <w:t xml:space="preserve">5000 </w:t>
            </w:r>
            <w:r>
              <w:rPr>
                <w:rFonts w:cs="Calibri"/>
                <w:lang w:val="en-US" w:eastAsia="en-GB"/>
              </w:rPr>
              <w:t>–</w:t>
            </w:r>
            <w:r w:rsidRPr="001A1561">
              <w:rPr>
                <w:rFonts w:cs="Calibri"/>
                <w:lang w:val="en-US" w:eastAsia="en-GB"/>
              </w:rPr>
              <w:t xml:space="preserve"> 7999</w:t>
            </w:r>
          </w:p>
        </w:tc>
      </w:tr>
      <w:tr w:rsidR="00A6124A" w:rsidRPr="001A1561" w14:paraId="7AA2A327" w14:textId="77777777" w:rsidTr="00DB53E0">
        <w:trPr>
          <w:trHeight w:val="402"/>
        </w:trPr>
        <w:tc>
          <w:tcPr>
            <w:tcW w:w="1924" w:type="dxa"/>
            <w:tcBorders>
              <w:top w:val="nil"/>
              <w:left w:val="single" w:sz="4" w:space="0" w:color="auto"/>
              <w:bottom w:val="single" w:sz="4" w:space="0" w:color="000000"/>
              <w:right w:val="single" w:sz="4" w:space="0" w:color="000000"/>
            </w:tcBorders>
            <w:vAlign w:val="center"/>
            <w:hideMark/>
          </w:tcPr>
          <w:p w14:paraId="341EEE7D" w14:textId="77777777" w:rsidR="00A6124A" w:rsidRPr="001A1561" w:rsidRDefault="00A6124A" w:rsidP="00DB53E0">
            <w:pPr>
              <w:keepNext/>
              <w:keepLines/>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sidRPr="001A1561">
              <w:rPr>
                <w:rFonts w:cs="Calibri"/>
                <w:lang w:val="en-US" w:eastAsia="en-GB"/>
              </w:rPr>
              <w:lastRenderedPageBreak/>
              <w:t>328</w:t>
            </w:r>
          </w:p>
        </w:tc>
        <w:tc>
          <w:tcPr>
            <w:tcW w:w="1318" w:type="dxa"/>
            <w:tcBorders>
              <w:top w:val="nil"/>
              <w:left w:val="nil"/>
              <w:bottom w:val="single" w:sz="4" w:space="0" w:color="000000"/>
              <w:right w:val="single" w:sz="4" w:space="0" w:color="auto"/>
            </w:tcBorders>
            <w:vAlign w:val="center"/>
          </w:tcPr>
          <w:p w14:paraId="21B003FC" w14:textId="77777777" w:rsidR="00A6124A" w:rsidRPr="001A1561" w:rsidRDefault="00A6124A" w:rsidP="00DB53E0">
            <w:pPr>
              <w:keepNext/>
              <w:keepLines/>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sidRPr="001A1561">
              <w:rPr>
                <w:rFonts w:cs="Calibri"/>
                <w:lang w:val="en-US" w:eastAsia="en-GB"/>
              </w:rPr>
              <w:t>7</w:t>
            </w:r>
          </w:p>
        </w:tc>
        <w:tc>
          <w:tcPr>
            <w:tcW w:w="1289" w:type="dxa"/>
            <w:tcBorders>
              <w:top w:val="nil"/>
              <w:left w:val="single" w:sz="4" w:space="0" w:color="auto"/>
              <w:bottom w:val="single" w:sz="4" w:space="0" w:color="000000"/>
              <w:right w:val="single" w:sz="4" w:space="0" w:color="auto"/>
            </w:tcBorders>
            <w:vAlign w:val="center"/>
          </w:tcPr>
          <w:p w14:paraId="78959477" w14:textId="77777777" w:rsidR="00A6124A" w:rsidRPr="001A1561" w:rsidRDefault="00A6124A" w:rsidP="00DB53E0">
            <w:pPr>
              <w:keepNext/>
              <w:keepLines/>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sidRPr="001A1561">
              <w:rPr>
                <w:rFonts w:cs="Calibri"/>
                <w:lang w:val="en-US" w:eastAsia="en-GB"/>
              </w:rPr>
              <w:t>7</w:t>
            </w:r>
          </w:p>
        </w:tc>
        <w:tc>
          <w:tcPr>
            <w:tcW w:w="2251" w:type="dxa"/>
            <w:vMerge w:val="restart"/>
            <w:tcBorders>
              <w:top w:val="single" w:sz="4" w:space="0" w:color="auto"/>
              <w:left w:val="single" w:sz="4" w:space="0" w:color="auto"/>
              <w:right w:val="single" w:sz="4" w:space="0" w:color="auto"/>
            </w:tcBorders>
            <w:vAlign w:val="center"/>
          </w:tcPr>
          <w:p w14:paraId="1D6D82BB" w14:textId="77777777" w:rsidR="00A6124A" w:rsidRPr="001A1561" w:rsidRDefault="00A6124A" w:rsidP="00DB53E0">
            <w:pPr>
              <w:keepNext/>
              <w:keepLines/>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lang w:val="en-US" w:eastAsia="en-GB"/>
              </w:rPr>
            </w:pPr>
          </w:p>
        </w:tc>
        <w:tc>
          <w:tcPr>
            <w:tcW w:w="2761" w:type="dxa"/>
            <w:tcBorders>
              <w:top w:val="nil"/>
              <w:left w:val="single" w:sz="4" w:space="0" w:color="auto"/>
              <w:bottom w:val="single" w:sz="4" w:space="0" w:color="000000"/>
              <w:right w:val="single" w:sz="4" w:space="0" w:color="000000"/>
            </w:tcBorders>
            <w:vAlign w:val="center"/>
            <w:hideMark/>
          </w:tcPr>
          <w:p w14:paraId="0D3D102F" w14:textId="77777777" w:rsidR="00A6124A" w:rsidRPr="001A1561" w:rsidRDefault="00A6124A" w:rsidP="00DB53E0">
            <w:pPr>
              <w:keepNext/>
              <w:keepLines/>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sidRPr="001A1561">
              <w:rPr>
                <w:rFonts w:cs="Calibri"/>
                <w:lang w:val="en-US" w:eastAsia="en-GB"/>
              </w:rPr>
              <w:t xml:space="preserve">0000 </w:t>
            </w:r>
            <w:r>
              <w:rPr>
                <w:rFonts w:cs="Calibri"/>
                <w:lang w:val="en-US" w:eastAsia="en-GB"/>
              </w:rPr>
              <w:t>–</w:t>
            </w:r>
            <w:r w:rsidRPr="001A1561">
              <w:rPr>
                <w:rFonts w:cs="Calibri"/>
                <w:lang w:val="en-US" w:eastAsia="en-GB"/>
              </w:rPr>
              <w:t xml:space="preserve"> 9999</w:t>
            </w:r>
          </w:p>
        </w:tc>
      </w:tr>
      <w:tr w:rsidR="00A6124A" w:rsidRPr="001A1561" w14:paraId="590066BB" w14:textId="77777777" w:rsidTr="00DB53E0">
        <w:trPr>
          <w:trHeight w:val="402"/>
        </w:trPr>
        <w:tc>
          <w:tcPr>
            <w:tcW w:w="1924" w:type="dxa"/>
            <w:tcBorders>
              <w:top w:val="nil"/>
              <w:left w:val="single" w:sz="4" w:space="0" w:color="auto"/>
              <w:bottom w:val="single" w:sz="4" w:space="0" w:color="000000"/>
              <w:right w:val="single" w:sz="4" w:space="0" w:color="000000"/>
            </w:tcBorders>
            <w:vAlign w:val="center"/>
            <w:hideMark/>
          </w:tcPr>
          <w:p w14:paraId="4C5A0554" w14:textId="77777777" w:rsidR="00A6124A" w:rsidRPr="001A1561" w:rsidRDefault="00A6124A" w:rsidP="00DB53E0">
            <w:pPr>
              <w:keepNext/>
              <w:keepLines/>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sidRPr="001A1561">
              <w:rPr>
                <w:rFonts w:cs="Calibri"/>
                <w:lang w:val="en-US" w:eastAsia="en-GB"/>
              </w:rPr>
              <w:t>329</w:t>
            </w:r>
          </w:p>
        </w:tc>
        <w:tc>
          <w:tcPr>
            <w:tcW w:w="1318" w:type="dxa"/>
            <w:tcBorders>
              <w:top w:val="nil"/>
              <w:left w:val="nil"/>
              <w:bottom w:val="single" w:sz="4" w:space="0" w:color="000000"/>
              <w:right w:val="single" w:sz="4" w:space="0" w:color="auto"/>
            </w:tcBorders>
            <w:vAlign w:val="center"/>
          </w:tcPr>
          <w:p w14:paraId="348B5297" w14:textId="77777777" w:rsidR="00A6124A" w:rsidRPr="001A1561" w:rsidRDefault="00A6124A" w:rsidP="00DB53E0">
            <w:pPr>
              <w:keepNext/>
              <w:keepLines/>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sidRPr="001A1561">
              <w:rPr>
                <w:rFonts w:cs="Calibri"/>
                <w:lang w:val="en-US" w:eastAsia="en-GB"/>
              </w:rPr>
              <w:t>7</w:t>
            </w:r>
          </w:p>
        </w:tc>
        <w:tc>
          <w:tcPr>
            <w:tcW w:w="1289" w:type="dxa"/>
            <w:tcBorders>
              <w:top w:val="nil"/>
              <w:left w:val="single" w:sz="4" w:space="0" w:color="auto"/>
              <w:bottom w:val="single" w:sz="4" w:space="0" w:color="000000"/>
              <w:right w:val="single" w:sz="4" w:space="0" w:color="auto"/>
            </w:tcBorders>
            <w:vAlign w:val="center"/>
          </w:tcPr>
          <w:p w14:paraId="5FEC33FC" w14:textId="77777777" w:rsidR="00A6124A" w:rsidRPr="001A1561" w:rsidRDefault="00A6124A" w:rsidP="00DB53E0">
            <w:pPr>
              <w:keepNext/>
              <w:keepLines/>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sidRPr="001A1561">
              <w:rPr>
                <w:rFonts w:cs="Calibri"/>
                <w:lang w:val="en-US" w:eastAsia="en-GB"/>
              </w:rPr>
              <w:t>7</w:t>
            </w:r>
          </w:p>
        </w:tc>
        <w:tc>
          <w:tcPr>
            <w:tcW w:w="2251" w:type="dxa"/>
            <w:vMerge/>
            <w:tcBorders>
              <w:top w:val="single" w:sz="4" w:space="0" w:color="auto"/>
              <w:left w:val="single" w:sz="4" w:space="0" w:color="auto"/>
              <w:right w:val="single" w:sz="4" w:space="0" w:color="auto"/>
            </w:tcBorders>
            <w:vAlign w:val="center"/>
          </w:tcPr>
          <w:p w14:paraId="03932F2E" w14:textId="77777777" w:rsidR="00A6124A" w:rsidRPr="001A1561" w:rsidRDefault="00A6124A" w:rsidP="00DB53E0">
            <w:pPr>
              <w:keepNext/>
              <w:keepLines/>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lang w:val="en-US" w:eastAsia="en-GB"/>
              </w:rPr>
            </w:pPr>
          </w:p>
        </w:tc>
        <w:tc>
          <w:tcPr>
            <w:tcW w:w="2761" w:type="dxa"/>
            <w:tcBorders>
              <w:top w:val="nil"/>
              <w:left w:val="single" w:sz="4" w:space="0" w:color="auto"/>
              <w:bottom w:val="single" w:sz="4" w:space="0" w:color="000000"/>
              <w:right w:val="single" w:sz="4" w:space="0" w:color="000000"/>
            </w:tcBorders>
            <w:vAlign w:val="center"/>
            <w:hideMark/>
          </w:tcPr>
          <w:p w14:paraId="4085A904" w14:textId="77777777" w:rsidR="00A6124A" w:rsidRPr="001A1561" w:rsidRDefault="00A6124A" w:rsidP="00DB53E0">
            <w:pPr>
              <w:keepNext/>
              <w:keepLines/>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lang w:val="en-US" w:eastAsia="en-GB"/>
              </w:rPr>
            </w:pPr>
            <w:r w:rsidRPr="001A1561">
              <w:rPr>
                <w:rFonts w:cs="Calibri"/>
                <w:lang w:val="en-US" w:eastAsia="en-GB"/>
              </w:rPr>
              <w:t xml:space="preserve">0000 </w:t>
            </w:r>
            <w:r>
              <w:rPr>
                <w:rFonts w:cs="Calibri"/>
                <w:lang w:val="en-US" w:eastAsia="en-GB"/>
              </w:rPr>
              <w:t>–</w:t>
            </w:r>
            <w:r w:rsidRPr="001A1561">
              <w:rPr>
                <w:rFonts w:cs="Calibri"/>
                <w:lang w:val="en-US" w:eastAsia="en-GB"/>
              </w:rPr>
              <w:t xml:space="preserve"> 1999,</w:t>
            </w:r>
          </w:p>
          <w:p w14:paraId="62B1C5DC" w14:textId="77777777" w:rsidR="00A6124A" w:rsidRPr="001A1561" w:rsidRDefault="00A6124A" w:rsidP="00DB53E0">
            <w:pPr>
              <w:keepNext/>
              <w:keepLines/>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sidRPr="001A1561">
              <w:rPr>
                <w:rFonts w:cs="Calibri"/>
                <w:lang w:val="en-US" w:eastAsia="en-GB"/>
              </w:rPr>
              <w:t xml:space="preserve">3000 </w:t>
            </w:r>
            <w:r>
              <w:rPr>
                <w:rFonts w:cs="Calibri"/>
                <w:lang w:val="en-US" w:eastAsia="en-GB"/>
              </w:rPr>
              <w:t>–</w:t>
            </w:r>
            <w:r w:rsidRPr="001A1561">
              <w:rPr>
                <w:rFonts w:cs="Calibri"/>
                <w:lang w:val="en-US" w:eastAsia="en-GB"/>
              </w:rPr>
              <w:t xml:space="preserve"> 6999</w:t>
            </w:r>
          </w:p>
        </w:tc>
      </w:tr>
      <w:tr w:rsidR="00A6124A" w:rsidRPr="001A1561" w14:paraId="624E85E1" w14:textId="77777777" w:rsidTr="00DB53E0">
        <w:trPr>
          <w:trHeight w:val="402"/>
        </w:trPr>
        <w:tc>
          <w:tcPr>
            <w:tcW w:w="1924" w:type="dxa"/>
            <w:tcBorders>
              <w:top w:val="nil"/>
              <w:left w:val="single" w:sz="4" w:space="0" w:color="auto"/>
              <w:bottom w:val="single" w:sz="4" w:space="0" w:color="000000"/>
              <w:right w:val="single" w:sz="4" w:space="0" w:color="000000"/>
            </w:tcBorders>
            <w:vAlign w:val="center"/>
            <w:hideMark/>
          </w:tcPr>
          <w:p w14:paraId="7F71FDA7"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sidRPr="001A1561">
              <w:rPr>
                <w:rFonts w:cs="Calibri"/>
                <w:lang w:val="en-US" w:eastAsia="en-GB"/>
              </w:rPr>
              <w:t>330</w:t>
            </w:r>
          </w:p>
        </w:tc>
        <w:tc>
          <w:tcPr>
            <w:tcW w:w="1318" w:type="dxa"/>
            <w:tcBorders>
              <w:top w:val="nil"/>
              <w:left w:val="nil"/>
              <w:bottom w:val="single" w:sz="4" w:space="0" w:color="000000"/>
              <w:right w:val="single" w:sz="4" w:space="0" w:color="auto"/>
            </w:tcBorders>
            <w:vAlign w:val="center"/>
          </w:tcPr>
          <w:p w14:paraId="531CFB2F"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sidRPr="001A1561">
              <w:rPr>
                <w:rFonts w:cs="Calibri"/>
                <w:lang w:val="en-US" w:eastAsia="en-GB"/>
              </w:rPr>
              <w:t>7</w:t>
            </w:r>
          </w:p>
        </w:tc>
        <w:tc>
          <w:tcPr>
            <w:tcW w:w="1289" w:type="dxa"/>
            <w:tcBorders>
              <w:top w:val="nil"/>
              <w:left w:val="single" w:sz="4" w:space="0" w:color="auto"/>
              <w:bottom w:val="single" w:sz="4" w:space="0" w:color="000000"/>
              <w:right w:val="single" w:sz="4" w:space="0" w:color="auto"/>
            </w:tcBorders>
            <w:vAlign w:val="center"/>
          </w:tcPr>
          <w:p w14:paraId="19DD1C4F"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sidRPr="001A1561">
              <w:rPr>
                <w:rFonts w:cs="Calibri"/>
                <w:lang w:val="en-US" w:eastAsia="en-GB"/>
              </w:rPr>
              <w:t>7</w:t>
            </w:r>
          </w:p>
        </w:tc>
        <w:tc>
          <w:tcPr>
            <w:tcW w:w="2251" w:type="dxa"/>
            <w:vMerge w:val="restart"/>
            <w:tcBorders>
              <w:left w:val="single" w:sz="4" w:space="0" w:color="auto"/>
              <w:right w:val="single" w:sz="4" w:space="0" w:color="auto"/>
            </w:tcBorders>
            <w:vAlign w:val="center"/>
          </w:tcPr>
          <w:p w14:paraId="5293BB32"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lang w:val="en-US" w:eastAsia="en-GB"/>
              </w:rPr>
            </w:pPr>
          </w:p>
        </w:tc>
        <w:tc>
          <w:tcPr>
            <w:tcW w:w="2761" w:type="dxa"/>
            <w:tcBorders>
              <w:top w:val="nil"/>
              <w:left w:val="single" w:sz="4" w:space="0" w:color="auto"/>
              <w:bottom w:val="single" w:sz="4" w:space="0" w:color="000000"/>
              <w:right w:val="single" w:sz="4" w:space="0" w:color="000000"/>
            </w:tcBorders>
            <w:vAlign w:val="center"/>
            <w:hideMark/>
          </w:tcPr>
          <w:p w14:paraId="0881455C"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sidRPr="001A1561">
              <w:rPr>
                <w:rFonts w:cs="Calibri"/>
                <w:lang w:val="en-US" w:eastAsia="en-GB"/>
              </w:rPr>
              <w:t xml:space="preserve">0000 </w:t>
            </w:r>
            <w:r>
              <w:rPr>
                <w:rFonts w:cs="Calibri"/>
                <w:lang w:val="en-US" w:eastAsia="en-GB"/>
              </w:rPr>
              <w:t>–</w:t>
            </w:r>
            <w:r w:rsidRPr="001A1561">
              <w:rPr>
                <w:rFonts w:cs="Calibri"/>
                <w:lang w:val="en-US" w:eastAsia="en-GB"/>
              </w:rPr>
              <w:t xml:space="preserve"> 4999</w:t>
            </w:r>
          </w:p>
        </w:tc>
      </w:tr>
      <w:tr w:rsidR="00A6124A" w:rsidRPr="001A1561" w14:paraId="2E39D367" w14:textId="77777777" w:rsidTr="00896214">
        <w:trPr>
          <w:trHeight w:val="402"/>
        </w:trPr>
        <w:tc>
          <w:tcPr>
            <w:tcW w:w="1924" w:type="dxa"/>
            <w:tcBorders>
              <w:top w:val="nil"/>
              <w:left w:val="single" w:sz="4" w:space="0" w:color="auto"/>
              <w:bottom w:val="single" w:sz="4" w:space="0" w:color="000000"/>
              <w:right w:val="single" w:sz="4" w:space="0" w:color="000000"/>
            </w:tcBorders>
            <w:vAlign w:val="center"/>
            <w:hideMark/>
          </w:tcPr>
          <w:p w14:paraId="7972F010"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sidRPr="001A1561">
              <w:rPr>
                <w:rFonts w:cs="Calibri"/>
                <w:lang w:val="en-US" w:eastAsia="en-GB"/>
              </w:rPr>
              <w:t>331</w:t>
            </w:r>
          </w:p>
        </w:tc>
        <w:tc>
          <w:tcPr>
            <w:tcW w:w="1318" w:type="dxa"/>
            <w:tcBorders>
              <w:top w:val="nil"/>
              <w:left w:val="nil"/>
              <w:bottom w:val="single" w:sz="4" w:space="0" w:color="000000"/>
              <w:right w:val="single" w:sz="4" w:space="0" w:color="auto"/>
            </w:tcBorders>
            <w:vAlign w:val="center"/>
          </w:tcPr>
          <w:p w14:paraId="49708229"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sidRPr="001A1561">
              <w:rPr>
                <w:rFonts w:cs="Calibri"/>
                <w:lang w:val="en-US" w:eastAsia="en-GB"/>
              </w:rPr>
              <w:t>7</w:t>
            </w:r>
          </w:p>
        </w:tc>
        <w:tc>
          <w:tcPr>
            <w:tcW w:w="1289" w:type="dxa"/>
            <w:tcBorders>
              <w:top w:val="nil"/>
              <w:left w:val="single" w:sz="4" w:space="0" w:color="auto"/>
              <w:bottom w:val="single" w:sz="4" w:space="0" w:color="000000"/>
              <w:right w:val="single" w:sz="4" w:space="0" w:color="auto"/>
            </w:tcBorders>
            <w:vAlign w:val="center"/>
          </w:tcPr>
          <w:p w14:paraId="7C3E2B8B"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sidRPr="001A1561">
              <w:rPr>
                <w:rFonts w:cs="Calibri"/>
                <w:lang w:val="en-US" w:eastAsia="en-GB"/>
              </w:rPr>
              <w:t>7</w:t>
            </w:r>
          </w:p>
        </w:tc>
        <w:tc>
          <w:tcPr>
            <w:tcW w:w="2251" w:type="dxa"/>
            <w:vMerge/>
            <w:tcBorders>
              <w:left w:val="single" w:sz="4" w:space="0" w:color="auto"/>
              <w:right w:val="single" w:sz="4" w:space="0" w:color="auto"/>
            </w:tcBorders>
            <w:vAlign w:val="center"/>
          </w:tcPr>
          <w:p w14:paraId="78196CBA"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lang w:val="en-US" w:eastAsia="en-GB"/>
              </w:rPr>
            </w:pPr>
          </w:p>
        </w:tc>
        <w:tc>
          <w:tcPr>
            <w:tcW w:w="2761" w:type="dxa"/>
            <w:tcBorders>
              <w:top w:val="nil"/>
              <w:left w:val="single" w:sz="4" w:space="0" w:color="auto"/>
              <w:bottom w:val="single" w:sz="4" w:space="0" w:color="000000"/>
              <w:right w:val="single" w:sz="4" w:space="0" w:color="000000"/>
            </w:tcBorders>
            <w:vAlign w:val="center"/>
            <w:hideMark/>
          </w:tcPr>
          <w:p w14:paraId="026D17E1"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sidRPr="001A1561">
              <w:rPr>
                <w:rFonts w:cs="Calibri"/>
                <w:lang w:val="en-US" w:eastAsia="en-GB"/>
              </w:rPr>
              <w:t xml:space="preserve">0000 </w:t>
            </w:r>
            <w:r>
              <w:rPr>
                <w:rFonts w:cs="Calibri"/>
                <w:lang w:val="en-US" w:eastAsia="en-GB"/>
              </w:rPr>
              <w:t>–</w:t>
            </w:r>
            <w:r w:rsidRPr="001A1561">
              <w:rPr>
                <w:rFonts w:cs="Calibri"/>
                <w:lang w:val="en-US" w:eastAsia="en-GB"/>
              </w:rPr>
              <w:t xml:space="preserve"> 4999</w:t>
            </w:r>
          </w:p>
        </w:tc>
      </w:tr>
      <w:tr w:rsidR="00A6124A" w:rsidRPr="001A1561" w14:paraId="003D7529" w14:textId="77777777" w:rsidTr="00896214">
        <w:trPr>
          <w:trHeight w:val="402"/>
        </w:trPr>
        <w:tc>
          <w:tcPr>
            <w:tcW w:w="1924" w:type="dxa"/>
            <w:tcBorders>
              <w:top w:val="nil"/>
              <w:left w:val="single" w:sz="4" w:space="0" w:color="auto"/>
              <w:bottom w:val="single" w:sz="4" w:space="0" w:color="000000"/>
              <w:right w:val="single" w:sz="4" w:space="0" w:color="000000"/>
            </w:tcBorders>
            <w:vAlign w:val="center"/>
            <w:hideMark/>
          </w:tcPr>
          <w:p w14:paraId="7B6FE6E4"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sidRPr="001A1561">
              <w:rPr>
                <w:rFonts w:cs="Calibri"/>
                <w:lang w:val="en-US" w:eastAsia="en-GB"/>
              </w:rPr>
              <w:t>332</w:t>
            </w:r>
          </w:p>
        </w:tc>
        <w:tc>
          <w:tcPr>
            <w:tcW w:w="1318" w:type="dxa"/>
            <w:tcBorders>
              <w:top w:val="nil"/>
              <w:left w:val="nil"/>
              <w:bottom w:val="single" w:sz="4" w:space="0" w:color="000000"/>
              <w:right w:val="single" w:sz="4" w:space="0" w:color="auto"/>
            </w:tcBorders>
            <w:vAlign w:val="center"/>
          </w:tcPr>
          <w:p w14:paraId="0EF9ACD2"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sidRPr="001A1561">
              <w:rPr>
                <w:rFonts w:cs="Calibri"/>
                <w:lang w:val="en-US" w:eastAsia="en-GB"/>
              </w:rPr>
              <w:t>7</w:t>
            </w:r>
          </w:p>
        </w:tc>
        <w:tc>
          <w:tcPr>
            <w:tcW w:w="1289" w:type="dxa"/>
            <w:tcBorders>
              <w:top w:val="nil"/>
              <w:left w:val="single" w:sz="4" w:space="0" w:color="auto"/>
              <w:bottom w:val="single" w:sz="4" w:space="0" w:color="000000"/>
              <w:right w:val="single" w:sz="4" w:space="0" w:color="auto"/>
            </w:tcBorders>
            <w:vAlign w:val="center"/>
          </w:tcPr>
          <w:p w14:paraId="1B67AEA9"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sidRPr="001A1561">
              <w:rPr>
                <w:rFonts w:cs="Calibri"/>
                <w:lang w:val="en-US" w:eastAsia="en-GB"/>
              </w:rPr>
              <w:t>7</w:t>
            </w:r>
          </w:p>
        </w:tc>
        <w:tc>
          <w:tcPr>
            <w:tcW w:w="2251" w:type="dxa"/>
            <w:vMerge w:val="restart"/>
            <w:tcBorders>
              <w:left w:val="single" w:sz="4" w:space="0" w:color="auto"/>
              <w:right w:val="single" w:sz="4" w:space="0" w:color="auto"/>
            </w:tcBorders>
            <w:vAlign w:val="center"/>
          </w:tcPr>
          <w:p w14:paraId="73A44FF9"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lang w:val="en-US" w:eastAsia="en-GB"/>
              </w:rPr>
            </w:pPr>
          </w:p>
        </w:tc>
        <w:tc>
          <w:tcPr>
            <w:tcW w:w="2761" w:type="dxa"/>
            <w:tcBorders>
              <w:top w:val="nil"/>
              <w:left w:val="single" w:sz="4" w:space="0" w:color="auto"/>
              <w:bottom w:val="single" w:sz="4" w:space="0" w:color="000000"/>
              <w:right w:val="single" w:sz="4" w:space="0" w:color="000000"/>
            </w:tcBorders>
            <w:vAlign w:val="center"/>
            <w:hideMark/>
          </w:tcPr>
          <w:p w14:paraId="019D07B6"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sidRPr="001A1561">
              <w:rPr>
                <w:rFonts w:cs="Calibri"/>
                <w:lang w:val="en-US" w:eastAsia="en-GB"/>
              </w:rPr>
              <w:t xml:space="preserve">0000 </w:t>
            </w:r>
            <w:r>
              <w:rPr>
                <w:rFonts w:cs="Calibri"/>
                <w:lang w:val="en-US" w:eastAsia="en-GB"/>
              </w:rPr>
              <w:t>–</w:t>
            </w:r>
            <w:r w:rsidRPr="001A1561">
              <w:rPr>
                <w:rFonts w:cs="Calibri"/>
                <w:lang w:val="en-US" w:eastAsia="en-GB"/>
              </w:rPr>
              <w:t xml:space="preserve"> 4999</w:t>
            </w:r>
          </w:p>
        </w:tc>
      </w:tr>
      <w:tr w:rsidR="00A6124A" w:rsidRPr="001A1561" w14:paraId="69BCE00B" w14:textId="77777777" w:rsidTr="00896214">
        <w:trPr>
          <w:trHeight w:val="402"/>
        </w:trPr>
        <w:tc>
          <w:tcPr>
            <w:tcW w:w="1924" w:type="dxa"/>
            <w:tcBorders>
              <w:top w:val="nil"/>
              <w:left w:val="single" w:sz="4" w:space="0" w:color="auto"/>
              <w:bottom w:val="single" w:sz="4" w:space="0" w:color="000000"/>
              <w:right w:val="single" w:sz="4" w:space="0" w:color="000000"/>
            </w:tcBorders>
            <w:vAlign w:val="center"/>
            <w:hideMark/>
          </w:tcPr>
          <w:p w14:paraId="50C46788"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sidRPr="001A1561">
              <w:rPr>
                <w:rFonts w:cs="Calibri"/>
                <w:lang w:val="en-US" w:eastAsia="en-GB"/>
              </w:rPr>
              <w:t>333</w:t>
            </w:r>
          </w:p>
        </w:tc>
        <w:tc>
          <w:tcPr>
            <w:tcW w:w="1318" w:type="dxa"/>
            <w:tcBorders>
              <w:top w:val="nil"/>
              <w:left w:val="nil"/>
              <w:bottom w:val="single" w:sz="4" w:space="0" w:color="000000"/>
              <w:right w:val="single" w:sz="4" w:space="0" w:color="auto"/>
            </w:tcBorders>
            <w:vAlign w:val="center"/>
          </w:tcPr>
          <w:p w14:paraId="19C4B63E"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sidRPr="001A1561">
              <w:rPr>
                <w:rFonts w:cs="Calibri"/>
                <w:lang w:val="en-US" w:eastAsia="en-GB"/>
              </w:rPr>
              <w:t>7</w:t>
            </w:r>
          </w:p>
        </w:tc>
        <w:tc>
          <w:tcPr>
            <w:tcW w:w="1289" w:type="dxa"/>
            <w:tcBorders>
              <w:top w:val="nil"/>
              <w:left w:val="single" w:sz="4" w:space="0" w:color="auto"/>
              <w:bottom w:val="single" w:sz="4" w:space="0" w:color="000000"/>
              <w:right w:val="single" w:sz="4" w:space="0" w:color="auto"/>
            </w:tcBorders>
            <w:vAlign w:val="center"/>
          </w:tcPr>
          <w:p w14:paraId="2A9030D5"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sidRPr="001A1561">
              <w:rPr>
                <w:rFonts w:cs="Calibri"/>
                <w:lang w:val="en-US" w:eastAsia="en-GB"/>
              </w:rPr>
              <w:t>7</w:t>
            </w:r>
          </w:p>
        </w:tc>
        <w:tc>
          <w:tcPr>
            <w:tcW w:w="2251" w:type="dxa"/>
            <w:vMerge/>
            <w:tcBorders>
              <w:left w:val="single" w:sz="4" w:space="0" w:color="auto"/>
              <w:right w:val="single" w:sz="4" w:space="0" w:color="auto"/>
            </w:tcBorders>
            <w:vAlign w:val="center"/>
          </w:tcPr>
          <w:p w14:paraId="78AE19B7"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lang w:val="en-US" w:eastAsia="en-GB"/>
              </w:rPr>
            </w:pPr>
          </w:p>
        </w:tc>
        <w:tc>
          <w:tcPr>
            <w:tcW w:w="2761" w:type="dxa"/>
            <w:tcBorders>
              <w:top w:val="nil"/>
              <w:left w:val="single" w:sz="4" w:space="0" w:color="auto"/>
              <w:bottom w:val="single" w:sz="4" w:space="0" w:color="000000"/>
              <w:right w:val="single" w:sz="4" w:space="0" w:color="000000"/>
            </w:tcBorders>
            <w:vAlign w:val="center"/>
            <w:hideMark/>
          </w:tcPr>
          <w:p w14:paraId="4A1D867A"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sidRPr="001A1561">
              <w:rPr>
                <w:rFonts w:cs="Calibri"/>
                <w:lang w:val="en-US" w:eastAsia="en-GB"/>
              </w:rPr>
              <w:t xml:space="preserve">0000 </w:t>
            </w:r>
            <w:r>
              <w:rPr>
                <w:rFonts w:cs="Calibri"/>
                <w:lang w:val="en-US" w:eastAsia="en-GB"/>
              </w:rPr>
              <w:t>–</w:t>
            </w:r>
            <w:r w:rsidRPr="001A1561">
              <w:rPr>
                <w:rFonts w:cs="Calibri"/>
                <w:lang w:val="en-US" w:eastAsia="en-GB"/>
              </w:rPr>
              <w:t xml:space="preserve"> 9999</w:t>
            </w:r>
          </w:p>
        </w:tc>
      </w:tr>
      <w:tr w:rsidR="00A6124A" w:rsidRPr="001A1561" w14:paraId="26E0CCFF" w14:textId="77777777" w:rsidTr="00896214">
        <w:trPr>
          <w:trHeight w:val="402"/>
        </w:trPr>
        <w:tc>
          <w:tcPr>
            <w:tcW w:w="1924" w:type="dxa"/>
            <w:tcBorders>
              <w:top w:val="nil"/>
              <w:left w:val="single" w:sz="4" w:space="0" w:color="auto"/>
              <w:bottom w:val="single" w:sz="4" w:space="0" w:color="000000"/>
              <w:right w:val="single" w:sz="4" w:space="0" w:color="000000"/>
            </w:tcBorders>
            <w:vAlign w:val="center"/>
            <w:hideMark/>
          </w:tcPr>
          <w:p w14:paraId="0DEBEB27"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sidRPr="001A1561">
              <w:rPr>
                <w:rFonts w:cs="Calibri"/>
                <w:lang w:val="en-US" w:eastAsia="en-GB"/>
              </w:rPr>
              <w:t>334</w:t>
            </w:r>
          </w:p>
        </w:tc>
        <w:tc>
          <w:tcPr>
            <w:tcW w:w="1318" w:type="dxa"/>
            <w:tcBorders>
              <w:top w:val="nil"/>
              <w:left w:val="nil"/>
              <w:bottom w:val="single" w:sz="4" w:space="0" w:color="000000"/>
              <w:right w:val="single" w:sz="4" w:space="0" w:color="auto"/>
            </w:tcBorders>
            <w:vAlign w:val="center"/>
          </w:tcPr>
          <w:p w14:paraId="2EA8F2E3"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sidRPr="001A1561">
              <w:rPr>
                <w:rFonts w:cs="Calibri"/>
                <w:lang w:val="en-US" w:eastAsia="en-GB"/>
              </w:rPr>
              <w:t>7</w:t>
            </w:r>
          </w:p>
        </w:tc>
        <w:tc>
          <w:tcPr>
            <w:tcW w:w="1289" w:type="dxa"/>
            <w:tcBorders>
              <w:top w:val="nil"/>
              <w:left w:val="single" w:sz="4" w:space="0" w:color="auto"/>
              <w:bottom w:val="single" w:sz="4" w:space="0" w:color="000000"/>
              <w:right w:val="single" w:sz="4" w:space="0" w:color="auto"/>
            </w:tcBorders>
            <w:vAlign w:val="center"/>
          </w:tcPr>
          <w:p w14:paraId="227ABF64"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sidRPr="001A1561">
              <w:rPr>
                <w:rFonts w:cs="Calibri"/>
                <w:lang w:val="en-US" w:eastAsia="en-GB"/>
              </w:rPr>
              <w:t>7</w:t>
            </w:r>
          </w:p>
        </w:tc>
        <w:tc>
          <w:tcPr>
            <w:tcW w:w="2251" w:type="dxa"/>
            <w:vMerge w:val="restart"/>
            <w:tcBorders>
              <w:left w:val="single" w:sz="4" w:space="0" w:color="auto"/>
              <w:right w:val="single" w:sz="4" w:space="0" w:color="auto"/>
            </w:tcBorders>
            <w:vAlign w:val="center"/>
          </w:tcPr>
          <w:p w14:paraId="5A0D1965"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lang w:val="en-US" w:eastAsia="en-GB"/>
              </w:rPr>
            </w:pPr>
          </w:p>
        </w:tc>
        <w:tc>
          <w:tcPr>
            <w:tcW w:w="2761" w:type="dxa"/>
            <w:tcBorders>
              <w:top w:val="nil"/>
              <w:left w:val="single" w:sz="4" w:space="0" w:color="auto"/>
              <w:bottom w:val="single" w:sz="4" w:space="0" w:color="000000"/>
              <w:right w:val="single" w:sz="4" w:space="0" w:color="000000"/>
            </w:tcBorders>
            <w:vAlign w:val="center"/>
            <w:hideMark/>
          </w:tcPr>
          <w:p w14:paraId="43942F21"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sidRPr="001A1561">
              <w:rPr>
                <w:rFonts w:cs="Calibri"/>
                <w:lang w:val="en-US" w:eastAsia="en-GB"/>
              </w:rPr>
              <w:t xml:space="preserve">0000 </w:t>
            </w:r>
            <w:r>
              <w:rPr>
                <w:rFonts w:cs="Calibri"/>
                <w:lang w:val="en-US" w:eastAsia="en-GB"/>
              </w:rPr>
              <w:t>–</w:t>
            </w:r>
            <w:r w:rsidRPr="001A1561">
              <w:rPr>
                <w:rFonts w:cs="Calibri"/>
                <w:lang w:val="en-US" w:eastAsia="en-GB"/>
              </w:rPr>
              <w:t xml:space="preserve"> 2999</w:t>
            </w:r>
          </w:p>
        </w:tc>
      </w:tr>
      <w:tr w:rsidR="00A6124A" w:rsidRPr="001A1561" w14:paraId="04931D2D" w14:textId="77777777" w:rsidTr="00896214">
        <w:trPr>
          <w:trHeight w:val="402"/>
        </w:trPr>
        <w:tc>
          <w:tcPr>
            <w:tcW w:w="1924" w:type="dxa"/>
            <w:tcBorders>
              <w:top w:val="nil"/>
              <w:left w:val="single" w:sz="4" w:space="0" w:color="auto"/>
              <w:bottom w:val="single" w:sz="4" w:space="0" w:color="000000"/>
              <w:right w:val="single" w:sz="4" w:space="0" w:color="000000"/>
            </w:tcBorders>
            <w:vAlign w:val="center"/>
            <w:hideMark/>
          </w:tcPr>
          <w:p w14:paraId="19251B78"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sidRPr="001A1561">
              <w:rPr>
                <w:rFonts w:cs="Calibri"/>
                <w:lang w:val="en-US" w:eastAsia="en-GB"/>
              </w:rPr>
              <w:t>335</w:t>
            </w:r>
          </w:p>
        </w:tc>
        <w:tc>
          <w:tcPr>
            <w:tcW w:w="1318" w:type="dxa"/>
            <w:tcBorders>
              <w:top w:val="nil"/>
              <w:left w:val="nil"/>
              <w:bottom w:val="single" w:sz="4" w:space="0" w:color="000000"/>
              <w:right w:val="single" w:sz="4" w:space="0" w:color="auto"/>
            </w:tcBorders>
            <w:vAlign w:val="center"/>
          </w:tcPr>
          <w:p w14:paraId="3F9B9359"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sidRPr="001A1561">
              <w:rPr>
                <w:rFonts w:cs="Calibri"/>
                <w:lang w:val="en-US" w:eastAsia="en-GB"/>
              </w:rPr>
              <w:t>7</w:t>
            </w:r>
          </w:p>
        </w:tc>
        <w:tc>
          <w:tcPr>
            <w:tcW w:w="1289" w:type="dxa"/>
            <w:tcBorders>
              <w:top w:val="nil"/>
              <w:left w:val="single" w:sz="4" w:space="0" w:color="auto"/>
              <w:bottom w:val="single" w:sz="4" w:space="0" w:color="000000"/>
              <w:right w:val="single" w:sz="4" w:space="0" w:color="auto"/>
            </w:tcBorders>
            <w:vAlign w:val="center"/>
          </w:tcPr>
          <w:p w14:paraId="4E70A57B"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sidRPr="001A1561">
              <w:rPr>
                <w:rFonts w:cs="Calibri"/>
                <w:lang w:val="en-US" w:eastAsia="en-GB"/>
              </w:rPr>
              <w:t>7</w:t>
            </w:r>
          </w:p>
        </w:tc>
        <w:tc>
          <w:tcPr>
            <w:tcW w:w="2251" w:type="dxa"/>
            <w:vMerge/>
            <w:tcBorders>
              <w:left w:val="single" w:sz="4" w:space="0" w:color="auto"/>
              <w:right w:val="single" w:sz="4" w:space="0" w:color="auto"/>
            </w:tcBorders>
            <w:vAlign w:val="center"/>
          </w:tcPr>
          <w:p w14:paraId="52894BF4"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lang w:val="en-US" w:eastAsia="en-GB"/>
              </w:rPr>
            </w:pPr>
          </w:p>
        </w:tc>
        <w:tc>
          <w:tcPr>
            <w:tcW w:w="2761" w:type="dxa"/>
            <w:tcBorders>
              <w:top w:val="nil"/>
              <w:left w:val="single" w:sz="4" w:space="0" w:color="auto"/>
              <w:bottom w:val="single" w:sz="4" w:space="0" w:color="000000"/>
              <w:right w:val="single" w:sz="4" w:space="0" w:color="000000"/>
            </w:tcBorders>
            <w:vAlign w:val="center"/>
            <w:hideMark/>
          </w:tcPr>
          <w:p w14:paraId="7833BB89"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lang w:val="en-US" w:eastAsia="en-GB"/>
              </w:rPr>
            </w:pPr>
            <w:r w:rsidRPr="001A1561">
              <w:rPr>
                <w:rFonts w:cs="Calibri"/>
                <w:lang w:val="en-US" w:eastAsia="en-GB"/>
              </w:rPr>
              <w:t xml:space="preserve">0000 </w:t>
            </w:r>
            <w:r>
              <w:rPr>
                <w:rFonts w:cs="Calibri"/>
                <w:lang w:val="en-US" w:eastAsia="en-GB"/>
              </w:rPr>
              <w:t>–</w:t>
            </w:r>
            <w:r w:rsidRPr="001A1561">
              <w:rPr>
                <w:rFonts w:cs="Calibri"/>
                <w:lang w:val="en-US" w:eastAsia="en-GB"/>
              </w:rPr>
              <w:t xml:space="preserve"> 1999,</w:t>
            </w:r>
          </w:p>
          <w:p w14:paraId="73AE662F"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sidRPr="001A1561">
              <w:rPr>
                <w:rFonts w:cs="Calibri"/>
                <w:lang w:val="en-US" w:eastAsia="en-GB"/>
              </w:rPr>
              <w:t xml:space="preserve">3000 </w:t>
            </w:r>
            <w:r>
              <w:rPr>
                <w:rFonts w:cs="Calibri"/>
                <w:lang w:val="en-US" w:eastAsia="en-GB"/>
              </w:rPr>
              <w:t>–</w:t>
            </w:r>
            <w:r w:rsidRPr="001A1561">
              <w:rPr>
                <w:rFonts w:cs="Calibri"/>
                <w:lang w:val="en-US" w:eastAsia="en-GB"/>
              </w:rPr>
              <w:t xml:space="preserve"> 4999</w:t>
            </w:r>
          </w:p>
        </w:tc>
      </w:tr>
      <w:tr w:rsidR="00A6124A" w:rsidRPr="001A1561" w14:paraId="213A7B1F" w14:textId="77777777" w:rsidTr="00896214">
        <w:trPr>
          <w:trHeight w:val="402"/>
        </w:trPr>
        <w:tc>
          <w:tcPr>
            <w:tcW w:w="1924" w:type="dxa"/>
            <w:tcBorders>
              <w:top w:val="nil"/>
              <w:left w:val="single" w:sz="4" w:space="0" w:color="auto"/>
              <w:bottom w:val="single" w:sz="4" w:space="0" w:color="000000"/>
              <w:right w:val="single" w:sz="4" w:space="0" w:color="000000"/>
            </w:tcBorders>
            <w:vAlign w:val="center"/>
            <w:hideMark/>
          </w:tcPr>
          <w:p w14:paraId="1AD303D1"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sidRPr="001A1561">
              <w:rPr>
                <w:rFonts w:cs="Calibri"/>
                <w:lang w:val="en-US" w:eastAsia="en-GB"/>
              </w:rPr>
              <w:t>336</w:t>
            </w:r>
          </w:p>
        </w:tc>
        <w:tc>
          <w:tcPr>
            <w:tcW w:w="1318" w:type="dxa"/>
            <w:tcBorders>
              <w:top w:val="nil"/>
              <w:left w:val="nil"/>
              <w:bottom w:val="single" w:sz="4" w:space="0" w:color="000000"/>
              <w:right w:val="single" w:sz="4" w:space="0" w:color="auto"/>
            </w:tcBorders>
            <w:vAlign w:val="center"/>
          </w:tcPr>
          <w:p w14:paraId="2C4632CE"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sidRPr="001A1561">
              <w:rPr>
                <w:rFonts w:cs="Calibri"/>
                <w:lang w:val="en-US" w:eastAsia="en-GB"/>
              </w:rPr>
              <w:t>7</w:t>
            </w:r>
          </w:p>
        </w:tc>
        <w:tc>
          <w:tcPr>
            <w:tcW w:w="1289" w:type="dxa"/>
            <w:tcBorders>
              <w:top w:val="nil"/>
              <w:left w:val="single" w:sz="4" w:space="0" w:color="auto"/>
              <w:bottom w:val="single" w:sz="4" w:space="0" w:color="000000"/>
              <w:right w:val="single" w:sz="4" w:space="0" w:color="auto"/>
            </w:tcBorders>
            <w:vAlign w:val="center"/>
          </w:tcPr>
          <w:p w14:paraId="1C17E66D"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sidRPr="001A1561">
              <w:rPr>
                <w:rFonts w:cs="Calibri"/>
                <w:lang w:val="en-US" w:eastAsia="en-GB"/>
              </w:rPr>
              <w:t>7</w:t>
            </w:r>
          </w:p>
        </w:tc>
        <w:tc>
          <w:tcPr>
            <w:tcW w:w="2251" w:type="dxa"/>
            <w:vMerge w:val="restart"/>
            <w:tcBorders>
              <w:left w:val="single" w:sz="4" w:space="0" w:color="auto"/>
              <w:right w:val="single" w:sz="4" w:space="0" w:color="auto"/>
            </w:tcBorders>
            <w:vAlign w:val="center"/>
          </w:tcPr>
          <w:p w14:paraId="5BEF920D"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lang w:val="en-US" w:eastAsia="en-GB"/>
              </w:rPr>
            </w:pPr>
          </w:p>
        </w:tc>
        <w:tc>
          <w:tcPr>
            <w:tcW w:w="2761" w:type="dxa"/>
            <w:tcBorders>
              <w:top w:val="nil"/>
              <w:left w:val="single" w:sz="4" w:space="0" w:color="auto"/>
              <w:bottom w:val="single" w:sz="4" w:space="0" w:color="000000"/>
              <w:right w:val="single" w:sz="4" w:space="0" w:color="000000"/>
            </w:tcBorders>
            <w:vAlign w:val="center"/>
            <w:hideMark/>
          </w:tcPr>
          <w:p w14:paraId="10C2EE3E"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sidRPr="001A1561">
              <w:rPr>
                <w:rFonts w:cs="Calibri"/>
                <w:lang w:val="en-US" w:eastAsia="en-GB"/>
              </w:rPr>
              <w:t xml:space="preserve">5000 </w:t>
            </w:r>
            <w:r>
              <w:rPr>
                <w:rFonts w:cs="Calibri"/>
                <w:lang w:val="en-US" w:eastAsia="en-GB"/>
              </w:rPr>
              <w:t>–</w:t>
            </w:r>
            <w:r w:rsidRPr="001A1561">
              <w:rPr>
                <w:rFonts w:cs="Calibri"/>
                <w:lang w:val="en-US" w:eastAsia="en-GB"/>
              </w:rPr>
              <w:t xml:space="preserve"> 9999</w:t>
            </w:r>
          </w:p>
        </w:tc>
      </w:tr>
      <w:tr w:rsidR="00A6124A" w:rsidRPr="001A1561" w14:paraId="59816AA9" w14:textId="77777777" w:rsidTr="00896214">
        <w:trPr>
          <w:trHeight w:val="402"/>
        </w:trPr>
        <w:tc>
          <w:tcPr>
            <w:tcW w:w="1924" w:type="dxa"/>
            <w:tcBorders>
              <w:top w:val="nil"/>
              <w:left w:val="single" w:sz="4" w:space="0" w:color="auto"/>
              <w:bottom w:val="single" w:sz="4" w:space="0" w:color="000000"/>
              <w:right w:val="single" w:sz="4" w:space="0" w:color="000000"/>
            </w:tcBorders>
            <w:vAlign w:val="center"/>
            <w:hideMark/>
          </w:tcPr>
          <w:p w14:paraId="5B920962"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sidRPr="001A1561">
              <w:rPr>
                <w:rFonts w:cs="Calibri"/>
                <w:lang w:val="en-US" w:eastAsia="en-GB"/>
              </w:rPr>
              <w:t>337</w:t>
            </w:r>
          </w:p>
        </w:tc>
        <w:tc>
          <w:tcPr>
            <w:tcW w:w="1318" w:type="dxa"/>
            <w:tcBorders>
              <w:top w:val="nil"/>
              <w:left w:val="nil"/>
              <w:bottom w:val="single" w:sz="4" w:space="0" w:color="000000"/>
              <w:right w:val="single" w:sz="4" w:space="0" w:color="auto"/>
            </w:tcBorders>
            <w:vAlign w:val="center"/>
          </w:tcPr>
          <w:p w14:paraId="0C7EEC7E"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sidRPr="001A1561">
              <w:rPr>
                <w:rFonts w:cs="Calibri"/>
                <w:lang w:val="en-US" w:eastAsia="en-GB"/>
              </w:rPr>
              <w:t>7</w:t>
            </w:r>
          </w:p>
        </w:tc>
        <w:tc>
          <w:tcPr>
            <w:tcW w:w="1289" w:type="dxa"/>
            <w:tcBorders>
              <w:top w:val="nil"/>
              <w:left w:val="single" w:sz="4" w:space="0" w:color="auto"/>
              <w:bottom w:val="single" w:sz="4" w:space="0" w:color="000000"/>
              <w:right w:val="single" w:sz="4" w:space="0" w:color="auto"/>
            </w:tcBorders>
            <w:vAlign w:val="center"/>
          </w:tcPr>
          <w:p w14:paraId="7C4342DC"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sidRPr="001A1561">
              <w:rPr>
                <w:rFonts w:cs="Calibri"/>
                <w:lang w:val="en-US" w:eastAsia="en-GB"/>
              </w:rPr>
              <w:t>7</w:t>
            </w:r>
          </w:p>
        </w:tc>
        <w:tc>
          <w:tcPr>
            <w:tcW w:w="2251" w:type="dxa"/>
            <w:vMerge/>
            <w:tcBorders>
              <w:left w:val="single" w:sz="4" w:space="0" w:color="auto"/>
              <w:right w:val="single" w:sz="4" w:space="0" w:color="auto"/>
            </w:tcBorders>
            <w:vAlign w:val="center"/>
          </w:tcPr>
          <w:p w14:paraId="3B68EEC1"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lang w:val="en-US" w:eastAsia="en-GB"/>
              </w:rPr>
            </w:pPr>
          </w:p>
        </w:tc>
        <w:tc>
          <w:tcPr>
            <w:tcW w:w="2761" w:type="dxa"/>
            <w:tcBorders>
              <w:top w:val="nil"/>
              <w:left w:val="single" w:sz="4" w:space="0" w:color="auto"/>
              <w:bottom w:val="single" w:sz="4" w:space="0" w:color="000000"/>
              <w:right w:val="single" w:sz="4" w:space="0" w:color="000000"/>
            </w:tcBorders>
            <w:vAlign w:val="center"/>
            <w:hideMark/>
          </w:tcPr>
          <w:p w14:paraId="439C2D44"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sidRPr="001A1561">
              <w:rPr>
                <w:rFonts w:cs="Calibri"/>
                <w:lang w:val="en-US" w:eastAsia="en-GB"/>
              </w:rPr>
              <w:t xml:space="preserve">0000 </w:t>
            </w:r>
            <w:r>
              <w:rPr>
                <w:rFonts w:cs="Calibri"/>
                <w:lang w:val="en-US" w:eastAsia="en-GB"/>
              </w:rPr>
              <w:t>–</w:t>
            </w:r>
            <w:r w:rsidRPr="001A1561">
              <w:rPr>
                <w:rFonts w:cs="Calibri"/>
                <w:lang w:val="en-US" w:eastAsia="en-GB"/>
              </w:rPr>
              <w:t xml:space="preserve"> 6999</w:t>
            </w:r>
          </w:p>
        </w:tc>
      </w:tr>
      <w:tr w:rsidR="00A6124A" w:rsidRPr="001A1561" w14:paraId="3246BF50" w14:textId="77777777" w:rsidTr="00896214">
        <w:trPr>
          <w:trHeight w:val="402"/>
        </w:trPr>
        <w:tc>
          <w:tcPr>
            <w:tcW w:w="1924" w:type="dxa"/>
            <w:tcBorders>
              <w:top w:val="nil"/>
              <w:left w:val="single" w:sz="4" w:space="0" w:color="auto"/>
              <w:bottom w:val="single" w:sz="4" w:space="0" w:color="000000"/>
              <w:right w:val="single" w:sz="4" w:space="0" w:color="000000"/>
            </w:tcBorders>
            <w:vAlign w:val="center"/>
            <w:hideMark/>
          </w:tcPr>
          <w:p w14:paraId="54E5B0E2"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sidRPr="001A1561">
              <w:rPr>
                <w:rFonts w:cs="Calibri"/>
                <w:lang w:val="en-US" w:eastAsia="en-GB"/>
              </w:rPr>
              <w:t>338</w:t>
            </w:r>
          </w:p>
        </w:tc>
        <w:tc>
          <w:tcPr>
            <w:tcW w:w="1318" w:type="dxa"/>
            <w:tcBorders>
              <w:top w:val="nil"/>
              <w:left w:val="nil"/>
              <w:bottom w:val="single" w:sz="4" w:space="0" w:color="000000"/>
              <w:right w:val="single" w:sz="4" w:space="0" w:color="auto"/>
            </w:tcBorders>
            <w:vAlign w:val="center"/>
          </w:tcPr>
          <w:p w14:paraId="0ABF9FA1"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sidRPr="001A1561">
              <w:rPr>
                <w:rFonts w:cs="Calibri"/>
                <w:lang w:val="en-US" w:eastAsia="en-GB"/>
              </w:rPr>
              <w:t>7</w:t>
            </w:r>
          </w:p>
        </w:tc>
        <w:tc>
          <w:tcPr>
            <w:tcW w:w="1289" w:type="dxa"/>
            <w:tcBorders>
              <w:top w:val="nil"/>
              <w:left w:val="single" w:sz="4" w:space="0" w:color="auto"/>
              <w:bottom w:val="single" w:sz="4" w:space="0" w:color="000000"/>
              <w:right w:val="single" w:sz="4" w:space="0" w:color="auto"/>
            </w:tcBorders>
            <w:vAlign w:val="center"/>
          </w:tcPr>
          <w:p w14:paraId="745B8893"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sidRPr="001A1561">
              <w:rPr>
                <w:rFonts w:cs="Calibri"/>
                <w:lang w:val="en-US" w:eastAsia="en-GB"/>
              </w:rPr>
              <w:t>7</w:t>
            </w:r>
          </w:p>
        </w:tc>
        <w:tc>
          <w:tcPr>
            <w:tcW w:w="2251" w:type="dxa"/>
            <w:vMerge w:val="restart"/>
            <w:tcBorders>
              <w:left w:val="single" w:sz="4" w:space="0" w:color="auto"/>
              <w:right w:val="single" w:sz="4" w:space="0" w:color="auto"/>
            </w:tcBorders>
            <w:vAlign w:val="center"/>
          </w:tcPr>
          <w:p w14:paraId="76936C3B"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lang w:val="en-US" w:eastAsia="en-GB"/>
              </w:rPr>
            </w:pPr>
          </w:p>
        </w:tc>
        <w:tc>
          <w:tcPr>
            <w:tcW w:w="2761" w:type="dxa"/>
            <w:tcBorders>
              <w:top w:val="nil"/>
              <w:left w:val="single" w:sz="4" w:space="0" w:color="auto"/>
              <w:bottom w:val="single" w:sz="4" w:space="0" w:color="000000"/>
              <w:right w:val="single" w:sz="4" w:space="0" w:color="000000"/>
            </w:tcBorders>
            <w:vAlign w:val="center"/>
            <w:hideMark/>
          </w:tcPr>
          <w:p w14:paraId="10AC04F4"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sidRPr="001A1561">
              <w:rPr>
                <w:rFonts w:cs="Calibri"/>
                <w:lang w:val="en-US" w:eastAsia="en-GB"/>
              </w:rPr>
              <w:t xml:space="preserve">1000 </w:t>
            </w:r>
            <w:r>
              <w:rPr>
                <w:rFonts w:cs="Calibri"/>
                <w:lang w:val="en-US" w:eastAsia="en-GB"/>
              </w:rPr>
              <w:t>–</w:t>
            </w:r>
            <w:r w:rsidRPr="001A1561">
              <w:rPr>
                <w:rFonts w:cs="Calibri"/>
                <w:lang w:val="en-US" w:eastAsia="en-GB"/>
              </w:rPr>
              <w:t xml:space="preserve"> 5999</w:t>
            </w:r>
          </w:p>
        </w:tc>
      </w:tr>
      <w:tr w:rsidR="00A6124A" w:rsidRPr="001A1561" w14:paraId="41B451F3" w14:textId="77777777" w:rsidTr="00DB53E0">
        <w:trPr>
          <w:trHeight w:val="402"/>
        </w:trPr>
        <w:tc>
          <w:tcPr>
            <w:tcW w:w="1924" w:type="dxa"/>
            <w:tcBorders>
              <w:top w:val="nil"/>
              <w:left w:val="single" w:sz="4" w:space="0" w:color="auto"/>
              <w:bottom w:val="single" w:sz="4" w:space="0" w:color="000000"/>
              <w:right w:val="single" w:sz="4" w:space="0" w:color="000000"/>
            </w:tcBorders>
            <w:vAlign w:val="center"/>
            <w:hideMark/>
          </w:tcPr>
          <w:p w14:paraId="5F261C27"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sidRPr="001A1561">
              <w:rPr>
                <w:rFonts w:cs="Calibri"/>
                <w:lang w:val="en-US" w:eastAsia="en-GB"/>
              </w:rPr>
              <w:t>339</w:t>
            </w:r>
          </w:p>
        </w:tc>
        <w:tc>
          <w:tcPr>
            <w:tcW w:w="1318" w:type="dxa"/>
            <w:tcBorders>
              <w:top w:val="nil"/>
              <w:left w:val="nil"/>
              <w:bottom w:val="single" w:sz="4" w:space="0" w:color="000000"/>
              <w:right w:val="single" w:sz="4" w:space="0" w:color="auto"/>
            </w:tcBorders>
            <w:vAlign w:val="center"/>
          </w:tcPr>
          <w:p w14:paraId="5412F7EE"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sidRPr="001A1561">
              <w:rPr>
                <w:rFonts w:cs="Calibri"/>
                <w:lang w:val="en-US" w:eastAsia="en-GB"/>
              </w:rPr>
              <w:t>7</w:t>
            </w:r>
          </w:p>
        </w:tc>
        <w:tc>
          <w:tcPr>
            <w:tcW w:w="1289" w:type="dxa"/>
            <w:tcBorders>
              <w:top w:val="nil"/>
              <w:left w:val="single" w:sz="4" w:space="0" w:color="auto"/>
              <w:bottom w:val="single" w:sz="4" w:space="0" w:color="000000"/>
              <w:right w:val="single" w:sz="4" w:space="0" w:color="auto"/>
            </w:tcBorders>
            <w:vAlign w:val="center"/>
          </w:tcPr>
          <w:p w14:paraId="76BE57A6"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sidRPr="001A1561">
              <w:rPr>
                <w:rFonts w:cs="Calibri"/>
                <w:lang w:val="en-US" w:eastAsia="en-GB"/>
              </w:rPr>
              <w:t>7</w:t>
            </w:r>
          </w:p>
        </w:tc>
        <w:tc>
          <w:tcPr>
            <w:tcW w:w="2251" w:type="dxa"/>
            <w:vMerge/>
            <w:tcBorders>
              <w:left w:val="single" w:sz="4" w:space="0" w:color="auto"/>
              <w:right w:val="single" w:sz="4" w:space="0" w:color="auto"/>
            </w:tcBorders>
            <w:vAlign w:val="center"/>
          </w:tcPr>
          <w:p w14:paraId="7F35749C"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lang w:val="en-US" w:eastAsia="en-GB"/>
              </w:rPr>
            </w:pPr>
          </w:p>
        </w:tc>
        <w:tc>
          <w:tcPr>
            <w:tcW w:w="2761" w:type="dxa"/>
            <w:tcBorders>
              <w:top w:val="nil"/>
              <w:left w:val="single" w:sz="4" w:space="0" w:color="auto"/>
              <w:bottom w:val="single" w:sz="4" w:space="0" w:color="000000"/>
              <w:right w:val="single" w:sz="4" w:space="0" w:color="000000"/>
            </w:tcBorders>
            <w:vAlign w:val="center"/>
            <w:hideMark/>
          </w:tcPr>
          <w:p w14:paraId="40C787DF"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sidRPr="001A1561">
              <w:rPr>
                <w:rFonts w:cs="Calibri"/>
                <w:lang w:val="en-US" w:eastAsia="en-GB"/>
              </w:rPr>
              <w:t xml:space="preserve">0000 </w:t>
            </w:r>
            <w:r>
              <w:rPr>
                <w:rFonts w:cs="Calibri"/>
                <w:lang w:val="en-US" w:eastAsia="en-GB"/>
              </w:rPr>
              <w:t>–</w:t>
            </w:r>
            <w:r w:rsidRPr="001A1561">
              <w:rPr>
                <w:rFonts w:cs="Calibri"/>
                <w:lang w:val="en-US" w:eastAsia="en-GB"/>
              </w:rPr>
              <w:t xml:space="preserve"> 6999</w:t>
            </w:r>
          </w:p>
        </w:tc>
      </w:tr>
      <w:tr w:rsidR="00A6124A" w:rsidRPr="001A1561" w14:paraId="41D6F8DC" w14:textId="77777777" w:rsidTr="00896214">
        <w:trPr>
          <w:trHeight w:val="402"/>
        </w:trPr>
        <w:tc>
          <w:tcPr>
            <w:tcW w:w="1924" w:type="dxa"/>
            <w:tcBorders>
              <w:top w:val="nil"/>
              <w:left w:val="single" w:sz="4" w:space="0" w:color="auto"/>
              <w:bottom w:val="single" w:sz="4" w:space="0" w:color="000000"/>
              <w:right w:val="single" w:sz="4" w:space="0" w:color="000000"/>
            </w:tcBorders>
            <w:vAlign w:val="center"/>
            <w:hideMark/>
          </w:tcPr>
          <w:p w14:paraId="3DB8AC3F"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sidRPr="001A1561">
              <w:rPr>
                <w:rFonts w:cs="Calibri"/>
                <w:lang w:val="en-US" w:eastAsia="en-GB"/>
              </w:rPr>
              <w:t>440</w:t>
            </w:r>
          </w:p>
        </w:tc>
        <w:tc>
          <w:tcPr>
            <w:tcW w:w="1318" w:type="dxa"/>
            <w:tcBorders>
              <w:top w:val="nil"/>
              <w:left w:val="nil"/>
              <w:bottom w:val="single" w:sz="4" w:space="0" w:color="000000"/>
              <w:right w:val="single" w:sz="4" w:space="0" w:color="auto"/>
            </w:tcBorders>
            <w:vAlign w:val="center"/>
          </w:tcPr>
          <w:p w14:paraId="70B4C5F9"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sidRPr="001A1561">
              <w:rPr>
                <w:rFonts w:cs="Calibri"/>
                <w:lang w:val="en-US" w:eastAsia="en-GB"/>
              </w:rPr>
              <w:t>7</w:t>
            </w:r>
          </w:p>
        </w:tc>
        <w:tc>
          <w:tcPr>
            <w:tcW w:w="1289" w:type="dxa"/>
            <w:tcBorders>
              <w:top w:val="nil"/>
              <w:left w:val="single" w:sz="4" w:space="0" w:color="auto"/>
              <w:bottom w:val="single" w:sz="4" w:space="0" w:color="000000"/>
              <w:right w:val="single" w:sz="4" w:space="0" w:color="auto"/>
            </w:tcBorders>
            <w:vAlign w:val="center"/>
          </w:tcPr>
          <w:p w14:paraId="621BE089"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sidRPr="001A1561">
              <w:rPr>
                <w:rFonts w:cs="Calibri"/>
                <w:lang w:val="en-US" w:eastAsia="en-GB"/>
              </w:rPr>
              <w:t>7</w:t>
            </w:r>
          </w:p>
        </w:tc>
        <w:tc>
          <w:tcPr>
            <w:tcW w:w="2251" w:type="dxa"/>
            <w:vMerge w:val="restart"/>
            <w:tcBorders>
              <w:left w:val="single" w:sz="4" w:space="0" w:color="auto"/>
              <w:right w:val="single" w:sz="4" w:space="0" w:color="auto"/>
            </w:tcBorders>
            <w:vAlign w:val="center"/>
          </w:tcPr>
          <w:p w14:paraId="6281C401"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lang w:val="en-US" w:eastAsia="en-GB"/>
              </w:rPr>
            </w:pPr>
          </w:p>
        </w:tc>
        <w:tc>
          <w:tcPr>
            <w:tcW w:w="2761" w:type="dxa"/>
            <w:tcBorders>
              <w:top w:val="nil"/>
              <w:left w:val="single" w:sz="4" w:space="0" w:color="auto"/>
              <w:bottom w:val="single" w:sz="4" w:space="0" w:color="000000"/>
              <w:right w:val="single" w:sz="4" w:space="0" w:color="000000"/>
            </w:tcBorders>
            <w:vAlign w:val="center"/>
            <w:hideMark/>
          </w:tcPr>
          <w:p w14:paraId="27494B35"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sidRPr="001A1561">
              <w:rPr>
                <w:rFonts w:cs="Calibri"/>
                <w:lang w:val="en-US" w:eastAsia="en-GB"/>
              </w:rPr>
              <w:t xml:space="preserve">0000 </w:t>
            </w:r>
            <w:r>
              <w:rPr>
                <w:rFonts w:cs="Calibri"/>
                <w:lang w:val="en-US" w:eastAsia="en-GB"/>
              </w:rPr>
              <w:t>–</w:t>
            </w:r>
            <w:r w:rsidRPr="001A1561">
              <w:rPr>
                <w:rFonts w:cs="Calibri"/>
                <w:lang w:val="en-US" w:eastAsia="en-GB"/>
              </w:rPr>
              <w:t xml:space="preserve"> 3999</w:t>
            </w:r>
          </w:p>
        </w:tc>
      </w:tr>
      <w:tr w:rsidR="00A6124A" w:rsidRPr="001A1561" w14:paraId="1F263145" w14:textId="77777777" w:rsidTr="00DB53E0">
        <w:trPr>
          <w:trHeight w:val="300"/>
        </w:trPr>
        <w:tc>
          <w:tcPr>
            <w:tcW w:w="1924" w:type="dxa"/>
            <w:tcBorders>
              <w:top w:val="nil"/>
              <w:left w:val="single" w:sz="4" w:space="0" w:color="auto"/>
              <w:bottom w:val="single" w:sz="4" w:space="0" w:color="000000"/>
              <w:right w:val="single" w:sz="4" w:space="0" w:color="000000"/>
            </w:tcBorders>
            <w:vAlign w:val="center"/>
            <w:hideMark/>
          </w:tcPr>
          <w:p w14:paraId="6F15EA22"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sidRPr="001A1561">
              <w:rPr>
                <w:rFonts w:cs="Calibri"/>
                <w:lang w:val="en-US" w:eastAsia="en-GB"/>
              </w:rPr>
              <w:t>441</w:t>
            </w:r>
          </w:p>
        </w:tc>
        <w:tc>
          <w:tcPr>
            <w:tcW w:w="1318" w:type="dxa"/>
            <w:tcBorders>
              <w:top w:val="nil"/>
              <w:left w:val="nil"/>
              <w:bottom w:val="single" w:sz="4" w:space="0" w:color="000000"/>
              <w:right w:val="single" w:sz="4" w:space="0" w:color="auto"/>
            </w:tcBorders>
            <w:vAlign w:val="center"/>
          </w:tcPr>
          <w:p w14:paraId="36C40EDE"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sidRPr="001A1561">
              <w:rPr>
                <w:rFonts w:cs="Calibri"/>
                <w:lang w:val="en-US" w:eastAsia="en-GB"/>
              </w:rPr>
              <w:t>7</w:t>
            </w:r>
          </w:p>
        </w:tc>
        <w:tc>
          <w:tcPr>
            <w:tcW w:w="1289" w:type="dxa"/>
            <w:tcBorders>
              <w:top w:val="nil"/>
              <w:left w:val="single" w:sz="4" w:space="0" w:color="auto"/>
              <w:bottom w:val="single" w:sz="4" w:space="0" w:color="000000"/>
              <w:right w:val="single" w:sz="4" w:space="0" w:color="auto"/>
            </w:tcBorders>
            <w:vAlign w:val="center"/>
          </w:tcPr>
          <w:p w14:paraId="1A7B1F83"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sidRPr="001A1561">
              <w:rPr>
                <w:rFonts w:cs="Calibri"/>
                <w:lang w:val="en-US" w:eastAsia="en-GB"/>
              </w:rPr>
              <w:t>7</w:t>
            </w:r>
          </w:p>
        </w:tc>
        <w:tc>
          <w:tcPr>
            <w:tcW w:w="2251" w:type="dxa"/>
            <w:vMerge/>
            <w:tcBorders>
              <w:left w:val="single" w:sz="4" w:space="0" w:color="auto"/>
              <w:right w:val="single" w:sz="4" w:space="0" w:color="auto"/>
            </w:tcBorders>
            <w:vAlign w:val="center"/>
          </w:tcPr>
          <w:p w14:paraId="0074954C"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lang w:val="en-US" w:eastAsia="en-GB"/>
              </w:rPr>
            </w:pPr>
          </w:p>
        </w:tc>
        <w:tc>
          <w:tcPr>
            <w:tcW w:w="2761" w:type="dxa"/>
            <w:tcBorders>
              <w:top w:val="nil"/>
              <w:left w:val="single" w:sz="4" w:space="0" w:color="auto"/>
              <w:bottom w:val="single" w:sz="4" w:space="0" w:color="000000"/>
              <w:right w:val="single" w:sz="4" w:space="0" w:color="000000"/>
            </w:tcBorders>
            <w:vAlign w:val="center"/>
            <w:hideMark/>
          </w:tcPr>
          <w:p w14:paraId="13903AA3"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sidRPr="001A1561">
              <w:rPr>
                <w:rFonts w:cs="Calibri"/>
                <w:lang w:val="en-US" w:eastAsia="en-GB"/>
              </w:rPr>
              <w:t xml:space="preserve">0000 </w:t>
            </w:r>
            <w:r>
              <w:rPr>
                <w:rFonts w:cs="Calibri"/>
                <w:lang w:val="en-US" w:eastAsia="en-GB"/>
              </w:rPr>
              <w:t>–</w:t>
            </w:r>
            <w:r w:rsidRPr="001A1561">
              <w:rPr>
                <w:rFonts w:cs="Calibri"/>
                <w:lang w:val="en-US" w:eastAsia="en-GB"/>
              </w:rPr>
              <w:t xml:space="preserve"> 3999</w:t>
            </w:r>
          </w:p>
        </w:tc>
      </w:tr>
      <w:tr w:rsidR="00A6124A" w:rsidRPr="001A1561" w14:paraId="687836CC" w14:textId="77777777" w:rsidTr="00DB53E0">
        <w:trPr>
          <w:trHeight w:val="402"/>
        </w:trPr>
        <w:tc>
          <w:tcPr>
            <w:tcW w:w="1924" w:type="dxa"/>
            <w:tcBorders>
              <w:top w:val="nil"/>
              <w:left w:val="single" w:sz="4" w:space="0" w:color="auto"/>
              <w:bottom w:val="single" w:sz="4" w:space="0" w:color="000000"/>
              <w:right w:val="single" w:sz="4" w:space="0" w:color="000000"/>
            </w:tcBorders>
            <w:vAlign w:val="center"/>
            <w:hideMark/>
          </w:tcPr>
          <w:p w14:paraId="173CEFEF"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442</w:t>
            </w:r>
          </w:p>
        </w:tc>
        <w:tc>
          <w:tcPr>
            <w:tcW w:w="1318" w:type="dxa"/>
            <w:tcBorders>
              <w:top w:val="nil"/>
              <w:left w:val="nil"/>
              <w:bottom w:val="single" w:sz="4" w:space="0" w:color="000000"/>
              <w:right w:val="single" w:sz="4" w:space="0" w:color="auto"/>
            </w:tcBorders>
            <w:vAlign w:val="center"/>
          </w:tcPr>
          <w:p w14:paraId="17CD6713"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7</w:t>
            </w:r>
          </w:p>
        </w:tc>
        <w:tc>
          <w:tcPr>
            <w:tcW w:w="1289" w:type="dxa"/>
            <w:tcBorders>
              <w:top w:val="nil"/>
              <w:left w:val="single" w:sz="4" w:space="0" w:color="auto"/>
              <w:bottom w:val="single" w:sz="4" w:space="0" w:color="000000"/>
              <w:right w:val="single" w:sz="4" w:space="0" w:color="auto"/>
            </w:tcBorders>
            <w:vAlign w:val="center"/>
          </w:tcPr>
          <w:p w14:paraId="3DF80B6C"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7</w:t>
            </w:r>
          </w:p>
        </w:tc>
        <w:tc>
          <w:tcPr>
            <w:tcW w:w="2251" w:type="dxa"/>
            <w:vMerge w:val="restart"/>
            <w:tcBorders>
              <w:left w:val="single" w:sz="4" w:space="0" w:color="auto"/>
              <w:right w:val="single" w:sz="4" w:space="0" w:color="auto"/>
            </w:tcBorders>
            <w:vAlign w:val="center"/>
          </w:tcPr>
          <w:p w14:paraId="6FDB0350"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sidRPr="00786ABB">
              <w:rPr>
                <w:color w:val="000000"/>
              </w:rPr>
              <w:t>Guyana Telephone and Telegraph Co. Ltd.</w:t>
            </w:r>
          </w:p>
        </w:tc>
        <w:tc>
          <w:tcPr>
            <w:tcW w:w="2761" w:type="dxa"/>
            <w:tcBorders>
              <w:top w:val="nil"/>
              <w:left w:val="single" w:sz="4" w:space="0" w:color="auto"/>
              <w:bottom w:val="single" w:sz="4" w:space="0" w:color="000000"/>
              <w:right w:val="single" w:sz="4" w:space="0" w:color="000000"/>
            </w:tcBorders>
            <w:vAlign w:val="center"/>
            <w:hideMark/>
          </w:tcPr>
          <w:p w14:paraId="401B0AC0"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0000 – 4999</w:t>
            </w:r>
          </w:p>
        </w:tc>
      </w:tr>
      <w:tr w:rsidR="00A6124A" w:rsidRPr="001A1561" w14:paraId="40A309C0" w14:textId="77777777" w:rsidTr="00896214">
        <w:trPr>
          <w:trHeight w:val="402"/>
        </w:trPr>
        <w:tc>
          <w:tcPr>
            <w:tcW w:w="1924" w:type="dxa"/>
            <w:tcBorders>
              <w:top w:val="nil"/>
              <w:left w:val="single" w:sz="4" w:space="0" w:color="auto"/>
              <w:bottom w:val="single" w:sz="4" w:space="0" w:color="000000"/>
              <w:right w:val="single" w:sz="4" w:space="0" w:color="000000"/>
            </w:tcBorders>
            <w:vAlign w:val="center"/>
            <w:hideMark/>
          </w:tcPr>
          <w:p w14:paraId="66DB2226"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444</w:t>
            </w:r>
          </w:p>
        </w:tc>
        <w:tc>
          <w:tcPr>
            <w:tcW w:w="1318" w:type="dxa"/>
            <w:tcBorders>
              <w:top w:val="nil"/>
              <w:left w:val="nil"/>
              <w:bottom w:val="single" w:sz="4" w:space="0" w:color="000000"/>
              <w:right w:val="single" w:sz="4" w:space="0" w:color="auto"/>
            </w:tcBorders>
            <w:vAlign w:val="center"/>
          </w:tcPr>
          <w:p w14:paraId="7FB9F72C"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7</w:t>
            </w:r>
          </w:p>
        </w:tc>
        <w:tc>
          <w:tcPr>
            <w:tcW w:w="1289" w:type="dxa"/>
            <w:tcBorders>
              <w:top w:val="nil"/>
              <w:left w:val="single" w:sz="4" w:space="0" w:color="auto"/>
              <w:bottom w:val="single" w:sz="4" w:space="0" w:color="000000"/>
              <w:right w:val="single" w:sz="4" w:space="0" w:color="auto"/>
            </w:tcBorders>
            <w:vAlign w:val="center"/>
          </w:tcPr>
          <w:p w14:paraId="1C4C5E5A"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7</w:t>
            </w:r>
          </w:p>
        </w:tc>
        <w:tc>
          <w:tcPr>
            <w:tcW w:w="2251" w:type="dxa"/>
            <w:vMerge/>
            <w:tcBorders>
              <w:left w:val="single" w:sz="4" w:space="0" w:color="auto"/>
              <w:right w:val="single" w:sz="4" w:space="0" w:color="auto"/>
            </w:tcBorders>
            <w:vAlign w:val="center"/>
          </w:tcPr>
          <w:p w14:paraId="38CC76D7"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lang w:val="en-US" w:eastAsia="en-GB"/>
              </w:rPr>
            </w:pPr>
          </w:p>
        </w:tc>
        <w:tc>
          <w:tcPr>
            <w:tcW w:w="2761" w:type="dxa"/>
            <w:tcBorders>
              <w:top w:val="nil"/>
              <w:left w:val="single" w:sz="4" w:space="0" w:color="auto"/>
              <w:bottom w:val="single" w:sz="4" w:space="0" w:color="000000"/>
              <w:right w:val="single" w:sz="4" w:space="0" w:color="000000"/>
            </w:tcBorders>
            <w:vAlign w:val="center"/>
            <w:hideMark/>
          </w:tcPr>
          <w:p w14:paraId="16F7EF46"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0000 – 9999</w:t>
            </w:r>
          </w:p>
        </w:tc>
      </w:tr>
      <w:tr w:rsidR="00A6124A" w:rsidRPr="001A1561" w14:paraId="335249BB" w14:textId="77777777" w:rsidTr="00896214">
        <w:trPr>
          <w:trHeight w:val="402"/>
        </w:trPr>
        <w:tc>
          <w:tcPr>
            <w:tcW w:w="1924" w:type="dxa"/>
            <w:tcBorders>
              <w:top w:val="nil"/>
              <w:left w:val="single" w:sz="4" w:space="0" w:color="auto"/>
              <w:bottom w:val="single" w:sz="4" w:space="0" w:color="000000"/>
              <w:right w:val="single" w:sz="4" w:space="0" w:color="000000"/>
            </w:tcBorders>
            <w:vAlign w:val="center"/>
            <w:hideMark/>
          </w:tcPr>
          <w:p w14:paraId="49B9E2DE"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455</w:t>
            </w:r>
          </w:p>
        </w:tc>
        <w:tc>
          <w:tcPr>
            <w:tcW w:w="1318" w:type="dxa"/>
            <w:tcBorders>
              <w:top w:val="nil"/>
              <w:left w:val="nil"/>
              <w:bottom w:val="single" w:sz="4" w:space="0" w:color="000000"/>
              <w:right w:val="single" w:sz="4" w:space="0" w:color="auto"/>
            </w:tcBorders>
            <w:vAlign w:val="center"/>
          </w:tcPr>
          <w:p w14:paraId="7B412980"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7</w:t>
            </w:r>
          </w:p>
        </w:tc>
        <w:tc>
          <w:tcPr>
            <w:tcW w:w="1289" w:type="dxa"/>
            <w:tcBorders>
              <w:top w:val="nil"/>
              <w:left w:val="single" w:sz="4" w:space="0" w:color="auto"/>
              <w:bottom w:val="single" w:sz="4" w:space="0" w:color="000000"/>
              <w:right w:val="single" w:sz="4" w:space="0" w:color="auto"/>
            </w:tcBorders>
            <w:vAlign w:val="center"/>
          </w:tcPr>
          <w:p w14:paraId="0DE1FEF3"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7</w:t>
            </w:r>
          </w:p>
        </w:tc>
        <w:tc>
          <w:tcPr>
            <w:tcW w:w="2251" w:type="dxa"/>
            <w:vMerge/>
            <w:tcBorders>
              <w:left w:val="single" w:sz="4" w:space="0" w:color="auto"/>
              <w:right w:val="single" w:sz="4" w:space="0" w:color="auto"/>
            </w:tcBorders>
            <w:vAlign w:val="center"/>
          </w:tcPr>
          <w:p w14:paraId="31FE7609"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lang w:val="en-US" w:eastAsia="en-GB"/>
              </w:rPr>
            </w:pPr>
          </w:p>
        </w:tc>
        <w:tc>
          <w:tcPr>
            <w:tcW w:w="2761" w:type="dxa"/>
            <w:tcBorders>
              <w:top w:val="nil"/>
              <w:left w:val="single" w:sz="4" w:space="0" w:color="auto"/>
              <w:bottom w:val="single" w:sz="4" w:space="0" w:color="000000"/>
              <w:right w:val="single" w:sz="4" w:space="0" w:color="000000"/>
            </w:tcBorders>
            <w:vAlign w:val="center"/>
            <w:hideMark/>
          </w:tcPr>
          <w:p w14:paraId="0A03153C"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0000 – 3999</w:t>
            </w:r>
          </w:p>
        </w:tc>
      </w:tr>
      <w:tr w:rsidR="00A6124A" w:rsidRPr="001A1561" w14:paraId="4C22AFAD" w14:textId="77777777" w:rsidTr="00896214">
        <w:trPr>
          <w:trHeight w:val="402"/>
        </w:trPr>
        <w:tc>
          <w:tcPr>
            <w:tcW w:w="1924" w:type="dxa"/>
            <w:tcBorders>
              <w:top w:val="nil"/>
              <w:left w:val="single" w:sz="4" w:space="0" w:color="auto"/>
              <w:bottom w:val="single" w:sz="4" w:space="0" w:color="000000"/>
              <w:right w:val="single" w:sz="4" w:space="0" w:color="000000"/>
            </w:tcBorders>
            <w:vAlign w:val="center"/>
            <w:hideMark/>
          </w:tcPr>
          <w:p w14:paraId="76E367D7"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456</w:t>
            </w:r>
          </w:p>
        </w:tc>
        <w:tc>
          <w:tcPr>
            <w:tcW w:w="1318" w:type="dxa"/>
            <w:tcBorders>
              <w:top w:val="nil"/>
              <w:left w:val="nil"/>
              <w:bottom w:val="single" w:sz="4" w:space="0" w:color="000000"/>
              <w:right w:val="single" w:sz="4" w:space="0" w:color="auto"/>
            </w:tcBorders>
            <w:vAlign w:val="center"/>
          </w:tcPr>
          <w:p w14:paraId="0D13AC4D"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7</w:t>
            </w:r>
          </w:p>
        </w:tc>
        <w:tc>
          <w:tcPr>
            <w:tcW w:w="1289" w:type="dxa"/>
            <w:tcBorders>
              <w:top w:val="nil"/>
              <w:left w:val="single" w:sz="4" w:space="0" w:color="auto"/>
              <w:bottom w:val="single" w:sz="4" w:space="0" w:color="000000"/>
              <w:right w:val="single" w:sz="4" w:space="0" w:color="auto"/>
            </w:tcBorders>
            <w:vAlign w:val="center"/>
          </w:tcPr>
          <w:p w14:paraId="46C5CFED"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7</w:t>
            </w:r>
          </w:p>
        </w:tc>
        <w:tc>
          <w:tcPr>
            <w:tcW w:w="2251" w:type="dxa"/>
            <w:vMerge/>
            <w:tcBorders>
              <w:left w:val="single" w:sz="4" w:space="0" w:color="auto"/>
              <w:right w:val="single" w:sz="4" w:space="0" w:color="auto"/>
            </w:tcBorders>
            <w:vAlign w:val="center"/>
          </w:tcPr>
          <w:p w14:paraId="2DC69BA7"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lang w:val="en-US" w:eastAsia="en-GB"/>
              </w:rPr>
            </w:pPr>
          </w:p>
        </w:tc>
        <w:tc>
          <w:tcPr>
            <w:tcW w:w="2761" w:type="dxa"/>
            <w:tcBorders>
              <w:top w:val="nil"/>
              <w:left w:val="single" w:sz="4" w:space="0" w:color="auto"/>
              <w:bottom w:val="single" w:sz="4" w:space="0" w:color="000000"/>
              <w:right w:val="single" w:sz="4" w:space="0" w:color="000000"/>
            </w:tcBorders>
            <w:vAlign w:val="center"/>
            <w:hideMark/>
          </w:tcPr>
          <w:p w14:paraId="374E265E"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0000 – 2999</w:t>
            </w:r>
          </w:p>
        </w:tc>
      </w:tr>
      <w:tr w:rsidR="00A6124A" w:rsidRPr="001A1561" w14:paraId="518AC873" w14:textId="77777777" w:rsidTr="00896214">
        <w:trPr>
          <w:trHeight w:val="402"/>
        </w:trPr>
        <w:tc>
          <w:tcPr>
            <w:tcW w:w="1924" w:type="dxa"/>
            <w:tcBorders>
              <w:top w:val="nil"/>
              <w:left w:val="single" w:sz="4" w:space="0" w:color="auto"/>
              <w:bottom w:val="single" w:sz="4" w:space="0" w:color="000000"/>
              <w:right w:val="single" w:sz="4" w:space="0" w:color="000000"/>
            </w:tcBorders>
            <w:vAlign w:val="center"/>
            <w:hideMark/>
          </w:tcPr>
          <w:p w14:paraId="69BA5D48"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lang w:val="en-US" w:eastAsia="en-GB"/>
              </w:rPr>
            </w:pPr>
            <w:r w:rsidRPr="001A1561">
              <w:rPr>
                <w:rFonts w:cs="Calibri"/>
                <w:color w:val="000000"/>
                <w:lang w:val="en-US" w:eastAsia="en-GB"/>
              </w:rPr>
              <w:t xml:space="preserve">500 </w:t>
            </w:r>
            <w:r>
              <w:rPr>
                <w:rFonts w:cs="Calibri"/>
                <w:color w:val="000000"/>
                <w:lang w:val="en-US" w:eastAsia="en-GB"/>
              </w:rPr>
              <w:t xml:space="preserve">– </w:t>
            </w:r>
            <w:r w:rsidRPr="001A1561">
              <w:rPr>
                <w:rFonts w:cs="Calibri"/>
                <w:color w:val="000000"/>
                <w:lang w:val="en-US" w:eastAsia="en-GB"/>
              </w:rPr>
              <w:t>506</w:t>
            </w:r>
          </w:p>
        </w:tc>
        <w:tc>
          <w:tcPr>
            <w:tcW w:w="1318" w:type="dxa"/>
            <w:tcBorders>
              <w:top w:val="nil"/>
              <w:left w:val="nil"/>
              <w:bottom w:val="single" w:sz="4" w:space="0" w:color="000000"/>
              <w:right w:val="single" w:sz="4" w:space="0" w:color="auto"/>
            </w:tcBorders>
            <w:vAlign w:val="center"/>
          </w:tcPr>
          <w:p w14:paraId="2D998067"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7</w:t>
            </w:r>
          </w:p>
        </w:tc>
        <w:tc>
          <w:tcPr>
            <w:tcW w:w="1289" w:type="dxa"/>
            <w:tcBorders>
              <w:top w:val="nil"/>
              <w:left w:val="single" w:sz="4" w:space="0" w:color="auto"/>
              <w:bottom w:val="single" w:sz="4" w:space="0" w:color="000000"/>
              <w:right w:val="single" w:sz="4" w:space="0" w:color="auto"/>
            </w:tcBorders>
            <w:vAlign w:val="center"/>
          </w:tcPr>
          <w:p w14:paraId="74DFC2CF"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7</w:t>
            </w:r>
          </w:p>
        </w:tc>
        <w:tc>
          <w:tcPr>
            <w:tcW w:w="2251" w:type="dxa"/>
            <w:vMerge/>
            <w:tcBorders>
              <w:left w:val="single" w:sz="4" w:space="0" w:color="auto"/>
              <w:bottom w:val="single" w:sz="4" w:space="0" w:color="auto"/>
              <w:right w:val="single" w:sz="4" w:space="0" w:color="auto"/>
            </w:tcBorders>
            <w:vAlign w:val="center"/>
          </w:tcPr>
          <w:p w14:paraId="474185C5"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lang w:val="en-US" w:eastAsia="en-GB"/>
              </w:rPr>
            </w:pPr>
          </w:p>
        </w:tc>
        <w:tc>
          <w:tcPr>
            <w:tcW w:w="2761" w:type="dxa"/>
            <w:tcBorders>
              <w:top w:val="nil"/>
              <w:left w:val="single" w:sz="4" w:space="0" w:color="auto"/>
              <w:bottom w:val="single" w:sz="4" w:space="0" w:color="000000"/>
              <w:right w:val="single" w:sz="4" w:space="0" w:color="000000"/>
            </w:tcBorders>
            <w:vAlign w:val="center"/>
            <w:hideMark/>
          </w:tcPr>
          <w:p w14:paraId="37B5B919"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0000 – 9999</w:t>
            </w:r>
          </w:p>
        </w:tc>
      </w:tr>
      <w:tr w:rsidR="00A6124A" w:rsidRPr="001A1561" w14:paraId="5C621917" w14:textId="77777777" w:rsidTr="00896214">
        <w:trPr>
          <w:trHeight w:val="402"/>
        </w:trPr>
        <w:tc>
          <w:tcPr>
            <w:tcW w:w="1924" w:type="dxa"/>
            <w:tcBorders>
              <w:top w:val="single" w:sz="4" w:space="0" w:color="auto"/>
              <w:left w:val="single" w:sz="4" w:space="0" w:color="auto"/>
              <w:bottom w:val="single" w:sz="4" w:space="0" w:color="auto"/>
              <w:right w:val="single" w:sz="4" w:space="0" w:color="auto"/>
            </w:tcBorders>
            <w:vAlign w:val="center"/>
            <w:hideMark/>
          </w:tcPr>
          <w:p w14:paraId="5438D1D9"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510</w:t>
            </w:r>
          </w:p>
        </w:tc>
        <w:tc>
          <w:tcPr>
            <w:tcW w:w="1318" w:type="dxa"/>
            <w:tcBorders>
              <w:top w:val="nil"/>
              <w:left w:val="single" w:sz="4" w:space="0" w:color="auto"/>
              <w:bottom w:val="single" w:sz="4" w:space="0" w:color="000000"/>
              <w:right w:val="single" w:sz="4" w:space="0" w:color="auto"/>
            </w:tcBorders>
            <w:vAlign w:val="center"/>
          </w:tcPr>
          <w:p w14:paraId="22D74528"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7</w:t>
            </w:r>
          </w:p>
        </w:tc>
        <w:tc>
          <w:tcPr>
            <w:tcW w:w="1289" w:type="dxa"/>
            <w:tcBorders>
              <w:top w:val="nil"/>
              <w:left w:val="single" w:sz="4" w:space="0" w:color="auto"/>
              <w:bottom w:val="single" w:sz="4" w:space="0" w:color="000000"/>
              <w:right w:val="single" w:sz="4" w:space="0" w:color="auto"/>
            </w:tcBorders>
            <w:vAlign w:val="center"/>
          </w:tcPr>
          <w:p w14:paraId="3784C269"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7</w:t>
            </w:r>
          </w:p>
        </w:tc>
        <w:tc>
          <w:tcPr>
            <w:tcW w:w="2251" w:type="dxa"/>
            <w:vMerge w:val="restart"/>
            <w:tcBorders>
              <w:top w:val="single" w:sz="4" w:space="0" w:color="auto"/>
              <w:left w:val="single" w:sz="4" w:space="0" w:color="auto"/>
              <w:right w:val="single" w:sz="4" w:space="0" w:color="auto"/>
            </w:tcBorders>
            <w:vAlign w:val="center"/>
          </w:tcPr>
          <w:p w14:paraId="7B22F66E"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U-Mobile (Cellular) Inc.</w:t>
            </w:r>
          </w:p>
        </w:tc>
        <w:tc>
          <w:tcPr>
            <w:tcW w:w="2761" w:type="dxa"/>
            <w:tcBorders>
              <w:top w:val="nil"/>
              <w:left w:val="single" w:sz="4" w:space="0" w:color="auto"/>
              <w:bottom w:val="single" w:sz="4" w:space="0" w:color="000000"/>
              <w:right w:val="single" w:sz="4" w:space="0" w:color="000000"/>
            </w:tcBorders>
            <w:vAlign w:val="center"/>
            <w:hideMark/>
          </w:tcPr>
          <w:p w14:paraId="0754D453"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0000 – 9999</w:t>
            </w:r>
          </w:p>
        </w:tc>
      </w:tr>
      <w:tr w:rsidR="00A6124A" w:rsidRPr="001A1561" w14:paraId="6B13ECC8" w14:textId="77777777" w:rsidTr="00896214">
        <w:trPr>
          <w:trHeight w:val="402"/>
        </w:trPr>
        <w:tc>
          <w:tcPr>
            <w:tcW w:w="1924" w:type="dxa"/>
            <w:tcBorders>
              <w:top w:val="single" w:sz="4" w:space="0" w:color="auto"/>
              <w:left w:val="single" w:sz="4" w:space="0" w:color="auto"/>
              <w:bottom w:val="single" w:sz="4" w:space="0" w:color="auto"/>
              <w:right w:val="single" w:sz="4" w:space="0" w:color="auto"/>
            </w:tcBorders>
            <w:vAlign w:val="center"/>
          </w:tcPr>
          <w:p w14:paraId="3A697640"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511</w:t>
            </w:r>
          </w:p>
        </w:tc>
        <w:tc>
          <w:tcPr>
            <w:tcW w:w="1318" w:type="dxa"/>
            <w:tcBorders>
              <w:top w:val="nil"/>
              <w:left w:val="single" w:sz="4" w:space="0" w:color="auto"/>
              <w:bottom w:val="single" w:sz="4" w:space="0" w:color="000000"/>
              <w:right w:val="single" w:sz="4" w:space="0" w:color="auto"/>
            </w:tcBorders>
            <w:vAlign w:val="center"/>
          </w:tcPr>
          <w:p w14:paraId="7AEA487E"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7</w:t>
            </w:r>
          </w:p>
        </w:tc>
        <w:tc>
          <w:tcPr>
            <w:tcW w:w="1289" w:type="dxa"/>
            <w:tcBorders>
              <w:top w:val="nil"/>
              <w:left w:val="single" w:sz="4" w:space="0" w:color="auto"/>
              <w:bottom w:val="single" w:sz="4" w:space="0" w:color="000000"/>
              <w:right w:val="single" w:sz="4" w:space="0" w:color="auto"/>
            </w:tcBorders>
            <w:vAlign w:val="center"/>
          </w:tcPr>
          <w:p w14:paraId="08EC0269"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7</w:t>
            </w:r>
          </w:p>
        </w:tc>
        <w:tc>
          <w:tcPr>
            <w:tcW w:w="2251" w:type="dxa"/>
            <w:vMerge/>
            <w:tcBorders>
              <w:left w:val="single" w:sz="4" w:space="0" w:color="auto"/>
              <w:bottom w:val="single" w:sz="4" w:space="0" w:color="000000"/>
              <w:right w:val="single" w:sz="4" w:space="0" w:color="auto"/>
            </w:tcBorders>
            <w:vAlign w:val="center"/>
          </w:tcPr>
          <w:p w14:paraId="61253AB4"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lang w:val="en-US" w:eastAsia="en-GB"/>
              </w:rPr>
            </w:pPr>
          </w:p>
        </w:tc>
        <w:tc>
          <w:tcPr>
            <w:tcW w:w="2761" w:type="dxa"/>
            <w:tcBorders>
              <w:top w:val="nil"/>
              <w:left w:val="single" w:sz="4" w:space="0" w:color="auto"/>
              <w:bottom w:val="single" w:sz="4" w:space="0" w:color="000000"/>
              <w:right w:val="single" w:sz="4" w:space="0" w:color="000000"/>
            </w:tcBorders>
            <w:vAlign w:val="center"/>
          </w:tcPr>
          <w:p w14:paraId="6C49ECF2"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0000 – 9999</w:t>
            </w:r>
          </w:p>
        </w:tc>
      </w:tr>
      <w:tr w:rsidR="00A6124A" w:rsidRPr="001A1561" w14:paraId="1FDF2DCE" w14:textId="77777777" w:rsidTr="00896214">
        <w:trPr>
          <w:trHeight w:val="402"/>
        </w:trPr>
        <w:tc>
          <w:tcPr>
            <w:tcW w:w="1924" w:type="dxa"/>
            <w:tcBorders>
              <w:top w:val="single" w:sz="4" w:space="0" w:color="auto"/>
              <w:left w:val="single" w:sz="4" w:space="0" w:color="auto"/>
              <w:bottom w:val="single" w:sz="4" w:space="0" w:color="auto"/>
              <w:right w:val="single" w:sz="4" w:space="0" w:color="auto"/>
            </w:tcBorders>
            <w:vAlign w:val="center"/>
            <w:hideMark/>
          </w:tcPr>
          <w:p w14:paraId="766FB202"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515</w:t>
            </w:r>
          </w:p>
        </w:tc>
        <w:tc>
          <w:tcPr>
            <w:tcW w:w="1318" w:type="dxa"/>
            <w:tcBorders>
              <w:top w:val="nil"/>
              <w:left w:val="single" w:sz="4" w:space="0" w:color="auto"/>
              <w:bottom w:val="single" w:sz="4" w:space="0" w:color="000000"/>
              <w:right w:val="single" w:sz="4" w:space="0" w:color="auto"/>
            </w:tcBorders>
            <w:vAlign w:val="center"/>
          </w:tcPr>
          <w:p w14:paraId="360CF295"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7</w:t>
            </w:r>
          </w:p>
        </w:tc>
        <w:tc>
          <w:tcPr>
            <w:tcW w:w="1289" w:type="dxa"/>
            <w:tcBorders>
              <w:top w:val="nil"/>
              <w:left w:val="single" w:sz="4" w:space="0" w:color="auto"/>
              <w:bottom w:val="single" w:sz="4" w:space="0" w:color="000000"/>
              <w:right w:val="single" w:sz="4" w:space="0" w:color="auto"/>
            </w:tcBorders>
            <w:vAlign w:val="center"/>
          </w:tcPr>
          <w:p w14:paraId="29C321B6"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7</w:t>
            </w:r>
          </w:p>
        </w:tc>
        <w:tc>
          <w:tcPr>
            <w:tcW w:w="2251" w:type="dxa"/>
            <w:tcBorders>
              <w:top w:val="nil"/>
              <w:left w:val="single" w:sz="4" w:space="0" w:color="auto"/>
              <w:bottom w:val="single" w:sz="4" w:space="0" w:color="000000"/>
              <w:right w:val="single" w:sz="4" w:space="0" w:color="auto"/>
            </w:tcBorders>
            <w:vAlign w:val="center"/>
          </w:tcPr>
          <w:p w14:paraId="3DF105F4"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E-Networks Inc.</w:t>
            </w:r>
          </w:p>
        </w:tc>
        <w:tc>
          <w:tcPr>
            <w:tcW w:w="2761" w:type="dxa"/>
            <w:tcBorders>
              <w:top w:val="nil"/>
              <w:left w:val="single" w:sz="4" w:space="0" w:color="auto"/>
              <w:bottom w:val="single" w:sz="4" w:space="0" w:color="000000"/>
              <w:right w:val="single" w:sz="4" w:space="0" w:color="000000"/>
            </w:tcBorders>
            <w:vAlign w:val="center"/>
            <w:hideMark/>
          </w:tcPr>
          <w:p w14:paraId="627E3C61"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 xml:space="preserve">0000 </w:t>
            </w:r>
            <w:r w:rsidRPr="00840E23">
              <w:rPr>
                <w:color w:val="000000"/>
                <w:lang w:val="fr-FR"/>
              </w:rPr>
              <w:t>–</w:t>
            </w:r>
            <w:r>
              <w:rPr>
                <w:color w:val="000000"/>
                <w:lang w:val="fr-FR"/>
              </w:rPr>
              <w:t xml:space="preserve"> 9999</w:t>
            </w:r>
          </w:p>
        </w:tc>
      </w:tr>
      <w:tr w:rsidR="00A6124A" w:rsidRPr="001A1561" w14:paraId="18BBBA5B" w14:textId="77777777" w:rsidTr="00896214">
        <w:trPr>
          <w:trHeight w:val="402"/>
        </w:trPr>
        <w:tc>
          <w:tcPr>
            <w:tcW w:w="1924" w:type="dxa"/>
            <w:tcBorders>
              <w:top w:val="single" w:sz="4" w:space="0" w:color="auto"/>
              <w:left w:val="single" w:sz="4" w:space="0" w:color="auto"/>
              <w:bottom w:val="single" w:sz="4" w:space="0" w:color="auto"/>
              <w:right w:val="single" w:sz="4" w:space="0" w:color="auto"/>
            </w:tcBorders>
            <w:vAlign w:val="center"/>
            <w:hideMark/>
          </w:tcPr>
          <w:p w14:paraId="4FED0623"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771</w:t>
            </w:r>
          </w:p>
        </w:tc>
        <w:tc>
          <w:tcPr>
            <w:tcW w:w="1318" w:type="dxa"/>
            <w:tcBorders>
              <w:top w:val="nil"/>
              <w:left w:val="single" w:sz="4" w:space="0" w:color="auto"/>
              <w:bottom w:val="single" w:sz="4" w:space="0" w:color="000000"/>
              <w:right w:val="single" w:sz="4" w:space="0" w:color="auto"/>
            </w:tcBorders>
            <w:vAlign w:val="center"/>
          </w:tcPr>
          <w:p w14:paraId="53113F6F"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7</w:t>
            </w:r>
          </w:p>
        </w:tc>
        <w:tc>
          <w:tcPr>
            <w:tcW w:w="1289" w:type="dxa"/>
            <w:tcBorders>
              <w:top w:val="nil"/>
              <w:left w:val="single" w:sz="4" w:space="0" w:color="auto"/>
              <w:bottom w:val="single" w:sz="4" w:space="0" w:color="000000"/>
              <w:right w:val="single" w:sz="4" w:space="0" w:color="auto"/>
            </w:tcBorders>
            <w:vAlign w:val="center"/>
          </w:tcPr>
          <w:p w14:paraId="57BB738B"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7</w:t>
            </w:r>
          </w:p>
        </w:tc>
        <w:tc>
          <w:tcPr>
            <w:tcW w:w="2251" w:type="dxa"/>
            <w:vMerge w:val="restart"/>
            <w:tcBorders>
              <w:top w:val="nil"/>
              <w:left w:val="single" w:sz="4" w:space="0" w:color="auto"/>
              <w:right w:val="single" w:sz="4" w:space="0" w:color="auto"/>
            </w:tcBorders>
            <w:vAlign w:val="center"/>
          </w:tcPr>
          <w:p w14:paraId="4D4C7CC1"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sidRPr="00786ABB">
              <w:rPr>
                <w:color w:val="000000"/>
              </w:rPr>
              <w:t>Guyana Telephone and Telegraph Co. Ltd.</w:t>
            </w:r>
          </w:p>
        </w:tc>
        <w:tc>
          <w:tcPr>
            <w:tcW w:w="2761" w:type="dxa"/>
            <w:tcBorders>
              <w:top w:val="nil"/>
              <w:left w:val="single" w:sz="4" w:space="0" w:color="auto"/>
              <w:bottom w:val="single" w:sz="4" w:space="0" w:color="000000"/>
              <w:right w:val="single" w:sz="4" w:space="0" w:color="000000"/>
            </w:tcBorders>
            <w:vAlign w:val="center"/>
            <w:hideMark/>
          </w:tcPr>
          <w:p w14:paraId="0A5AC91D"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0000 – 2999</w:t>
            </w:r>
          </w:p>
          <w:p w14:paraId="57E21E92"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4000 – 5999</w:t>
            </w:r>
          </w:p>
        </w:tc>
      </w:tr>
      <w:tr w:rsidR="00A6124A" w:rsidRPr="001A1561" w14:paraId="649D12EF" w14:textId="77777777" w:rsidTr="00896214">
        <w:trPr>
          <w:trHeight w:val="402"/>
        </w:trPr>
        <w:tc>
          <w:tcPr>
            <w:tcW w:w="1924" w:type="dxa"/>
            <w:tcBorders>
              <w:top w:val="single" w:sz="4" w:space="0" w:color="auto"/>
              <w:left w:val="single" w:sz="4" w:space="0" w:color="auto"/>
              <w:bottom w:val="single" w:sz="4" w:space="0" w:color="auto"/>
              <w:right w:val="single" w:sz="4" w:space="0" w:color="auto"/>
            </w:tcBorders>
            <w:vAlign w:val="center"/>
            <w:hideMark/>
          </w:tcPr>
          <w:p w14:paraId="74E8FD70"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772</w:t>
            </w:r>
          </w:p>
        </w:tc>
        <w:tc>
          <w:tcPr>
            <w:tcW w:w="1318" w:type="dxa"/>
            <w:tcBorders>
              <w:top w:val="nil"/>
              <w:left w:val="single" w:sz="4" w:space="0" w:color="auto"/>
              <w:bottom w:val="single" w:sz="4" w:space="0" w:color="auto"/>
              <w:right w:val="single" w:sz="4" w:space="0" w:color="auto"/>
            </w:tcBorders>
            <w:vAlign w:val="center"/>
          </w:tcPr>
          <w:p w14:paraId="294F9D5C"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7</w:t>
            </w:r>
          </w:p>
        </w:tc>
        <w:tc>
          <w:tcPr>
            <w:tcW w:w="1289" w:type="dxa"/>
            <w:tcBorders>
              <w:top w:val="nil"/>
              <w:left w:val="single" w:sz="4" w:space="0" w:color="auto"/>
              <w:bottom w:val="single" w:sz="4" w:space="0" w:color="auto"/>
              <w:right w:val="single" w:sz="4" w:space="0" w:color="auto"/>
            </w:tcBorders>
            <w:vAlign w:val="center"/>
          </w:tcPr>
          <w:p w14:paraId="6E54AD02"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7</w:t>
            </w:r>
          </w:p>
        </w:tc>
        <w:tc>
          <w:tcPr>
            <w:tcW w:w="2251" w:type="dxa"/>
            <w:vMerge/>
            <w:tcBorders>
              <w:left w:val="single" w:sz="4" w:space="0" w:color="auto"/>
              <w:right w:val="single" w:sz="4" w:space="0" w:color="auto"/>
            </w:tcBorders>
            <w:vAlign w:val="center"/>
          </w:tcPr>
          <w:p w14:paraId="417E16B8"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lang w:val="en-US" w:eastAsia="en-GB"/>
              </w:rPr>
            </w:pPr>
          </w:p>
        </w:tc>
        <w:tc>
          <w:tcPr>
            <w:tcW w:w="2761" w:type="dxa"/>
            <w:tcBorders>
              <w:top w:val="nil"/>
              <w:left w:val="single" w:sz="4" w:space="0" w:color="auto"/>
              <w:bottom w:val="single" w:sz="4" w:space="0" w:color="auto"/>
              <w:right w:val="single" w:sz="4" w:space="0" w:color="000000"/>
            </w:tcBorders>
            <w:vAlign w:val="center"/>
            <w:hideMark/>
          </w:tcPr>
          <w:p w14:paraId="1D3A6763"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0000 – 3999</w:t>
            </w:r>
          </w:p>
        </w:tc>
      </w:tr>
      <w:tr w:rsidR="00A6124A" w:rsidRPr="001A1561" w14:paraId="3E7AF5E3" w14:textId="77777777" w:rsidTr="00896214">
        <w:trPr>
          <w:trHeight w:val="402"/>
        </w:trPr>
        <w:tc>
          <w:tcPr>
            <w:tcW w:w="1924" w:type="dxa"/>
            <w:tcBorders>
              <w:top w:val="single" w:sz="4" w:space="0" w:color="auto"/>
              <w:left w:val="single" w:sz="4" w:space="0" w:color="auto"/>
              <w:bottom w:val="single" w:sz="4" w:space="0" w:color="000000"/>
              <w:right w:val="single" w:sz="4" w:space="0" w:color="auto"/>
            </w:tcBorders>
            <w:vAlign w:val="center"/>
            <w:hideMark/>
          </w:tcPr>
          <w:p w14:paraId="78EC5015"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773</w:t>
            </w:r>
          </w:p>
        </w:tc>
        <w:tc>
          <w:tcPr>
            <w:tcW w:w="1318" w:type="dxa"/>
            <w:tcBorders>
              <w:top w:val="single" w:sz="4" w:space="0" w:color="auto"/>
              <w:left w:val="single" w:sz="4" w:space="0" w:color="auto"/>
              <w:bottom w:val="single" w:sz="4" w:space="0" w:color="auto"/>
              <w:right w:val="single" w:sz="4" w:space="0" w:color="auto"/>
            </w:tcBorders>
            <w:vAlign w:val="center"/>
          </w:tcPr>
          <w:p w14:paraId="1CC94019"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7</w:t>
            </w:r>
          </w:p>
        </w:tc>
        <w:tc>
          <w:tcPr>
            <w:tcW w:w="1289" w:type="dxa"/>
            <w:tcBorders>
              <w:top w:val="single" w:sz="4" w:space="0" w:color="auto"/>
              <w:left w:val="single" w:sz="4" w:space="0" w:color="auto"/>
              <w:bottom w:val="single" w:sz="4" w:space="0" w:color="auto"/>
              <w:right w:val="single" w:sz="4" w:space="0" w:color="auto"/>
            </w:tcBorders>
            <w:vAlign w:val="center"/>
          </w:tcPr>
          <w:p w14:paraId="6FACCC55"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7</w:t>
            </w:r>
          </w:p>
        </w:tc>
        <w:tc>
          <w:tcPr>
            <w:tcW w:w="2251" w:type="dxa"/>
            <w:vMerge/>
            <w:tcBorders>
              <w:left w:val="single" w:sz="4" w:space="0" w:color="auto"/>
              <w:right w:val="single" w:sz="4" w:space="0" w:color="auto"/>
            </w:tcBorders>
            <w:vAlign w:val="center"/>
          </w:tcPr>
          <w:p w14:paraId="5327BD22"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lang w:val="en-US" w:eastAsia="en-GB"/>
              </w:rPr>
            </w:pPr>
          </w:p>
        </w:tc>
        <w:tc>
          <w:tcPr>
            <w:tcW w:w="2761" w:type="dxa"/>
            <w:tcBorders>
              <w:top w:val="single" w:sz="4" w:space="0" w:color="auto"/>
              <w:left w:val="single" w:sz="4" w:space="0" w:color="auto"/>
              <w:bottom w:val="single" w:sz="4" w:space="0" w:color="000000"/>
              <w:right w:val="single" w:sz="4" w:space="0" w:color="000000"/>
            </w:tcBorders>
            <w:vAlign w:val="center"/>
            <w:hideMark/>
          </w:tcPr>
          <w:p w14:paraId="368F9CB1"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0000 – 2999</w:t>
            </w:r>
          </w:p>
        </w:tc>
      </w:tr>
      <w:tr w:rsidR="00A6124A" w:rsidRPr="001A1561" w14:paraId="3397AA33" w14:textId="77777777" w:rsidTr="00896214">
        <w:trPr>
          <w:trHeight w:val="402"/>
        </w:trPr>
        <w:tc>
          <w:tcPr>
            <w:tcW w:w="1924" w:type="dxa"/>
            <w:tcBorders>
              <w:top w:val="nil"/>
              <w:left w:val="single" w:sz="4" w:space="0" w:color="auto"/>
              <w:bottom w:val="single" w:sz="4" w:space="0" w:color="000000"/>
              <w:right w:val="single" w:sz="4" w:space="0" w:color="auto"/>
            </w:tcBorders>
            <w:vAlign w:val="center"/>
            <w:hideMark/>
          </w:tcPr>
          <w:p w14:paraId="0E37D92A"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774</w:t>
            </w:r>
          </w:p>
        </w:tc>
        <w:tc>
          <w:tcPr>
            <w:tcW w:w="1318" w:type="dxa"/>
            <w:tcBorders>
              <w:top w:val="single" w:sz="4" w:space="0" w:color="auto"/>
              <w:left w:val="single" w:sz="4" w:space="0" w:color="auto"/>
              <w:bottom w:val="single" w:sz="4" w:space="0" w:color="auto"/>
              <w:right w:val="single" w:sz="4" w:space="0" w:color="auto"/>
            </w:tcBorders>
            <w:vAlign w:val="center"/>
          </w:tcPr>
          <w:p w14:paraId="0F92CF9E"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7</w:t>
            </w:r>
          </w:p>
        </w:tc>
        <w:tc>
          <w:tcPr>
            <w:tcW w:w="1289" w:type="dxa"/>
            <w:tcBorders>
              <w:top w:val="single" w:sz="4" w:space="0" w:color="auto"/>
              <w:left w:val="single" w:sz="4" w:space="0" w:color="auto"/>
              <w:bottom w:val="single" w:sz="4" w:space="0" w:color="auto"/>
              <w:right w:val="single" w:sz="4" w:space="0" w:color="auto"/>
            </w:tcBorders>
            <w:vAlign w:val="center"/>
          </w:tcPr>
          <w:p w14:paraId="0E338C16"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7</w:t>
            </w:r>
          </w:p>
        </w:tc>
        <w:tc>
          <w:tcPr>
            <w:tcW w:w="2251" w:type="dxa"/>
            <w:vMerge/>
            <w:tcBorders>
              <w:left w:val="single" w:sz="4" w:space="0" w:color="auto"/>
              <w:right w:val="single" w:sz="4" w:space="0" w:color="auto"/>
            </w:tcBorders>
            <w:vAlign w:val="center"/>
          </w:tcPr>
          <w:p w14:paraId="6A91D77F"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lang w:val="en-US" w:eastAsia="en-GB"/>
              </w:rPr>
            </w:pPr>
          </w:p>
        </w:tc>
        <w:tc>
          <w:tcPr>
            <w:tcW w:w="2761" w:type="dxa"/>
            <w:tcBorders>
              <w:top w:val="nil"/>
              <w:left w:val="single" w:sz="4" w:space="0" w:color="auto"/>
              <w:bottom w:val="single" w:sz="4" w:space="0" w:color="000000"/>
              <w:right w:val="single" w:sz="4" w:space="0" w:color="000000"/>
            </w:tcBorders>
            <w:vAlign w:val="center"/>
            <w:hideMark/>
          </w:tcPr>
          <w:p w14:paraId="7805031E"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lang w:val="en-US" w:eastAsia="en-GB"/>
              </w:rPr>
            </w:pPr>
            <w:r w:rsidRPr="001A1561">
              <w:rPr>
                <w:rFonts w:cs="Calibri"/>
                <w:lang w:val="en-US" w:eastAsia="en-GB"/>
              </w:rPr>
              <w:t xml:space="preserve">0000 </w:t>
            </w:r>
            <w:r>
              <w:rPr>
                <w:rFonts w:cs="Calibri"/>
                <w:lang w:val="en-US" w:eastAsia="en-GB"/>
              </w:rPr>
              <w:t>–</w:t>
            </w:r>
            <w:r w:rsidRPr="001A1561">
              <w:rPr>
                <w:rFonts w:cs="Calibri"/>
                <w:lang w:val="en-US" w:eastAsia="en-GB"/>
              </w:rPr>
              <w:t xml:space="preserve"> 2999,</w:t>
            </w:r>
          </w:p>
          <w:p w14:paraId="735589E2"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4000 – 5999</w:t>
            </w:r>
          </w:p>
        </w:tc>
      </w:tr>
      <w:tr w:rsidR="00A6124A" w:rsidRPr="001A1561" w14:paraId="6DB2ABFA" w14:textId="77777777" w:rsidTr="00896214">
        <w:trPr>
          <w:trHeight w:val="402"/>
        </w:trPr>
        <w:tc>
          <w:tcPr>
            <w:tcW w:w="1924" w:type="dxa"/>
            <w:tcBorders>
              <w:top w:val="nil"/>
              <w:left w:val="single" w:sz="4" w:space="0" w:color="auto"/>
              <w:bottom w:val="single" w:sz="4" w:space="0" w:color="000000"/>
              <w:right w:val="single" w:sz="4" w:space="0" w:color="auto"/>
            </w:tcBorders>
            <w:vAlign w:val="center"/>
            <w:hideMark/>
          </w:tcPr>
          <w:p w14:paraId="5C692D2F"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775</w:t>
            </w:r>
          </w:p>
        </w:tc>
        <w:tc>
          <w:tcPr>
            <w:tcW w:w="1318" w:type="dxa"/>
            <w:tcBorders>
              <w:top w:val="single" w:sz="4" w:space="0" w:color="auto"/>
              <w:left w:val="single" w:sz="4" w:space="0" w:color="auto"/>
              <w:bottom w:val="single" w:sz="4" w:space="0" w:color="auto"/>
              <w:right w:val="single" w:sz="4" w:space="0" w:color="auto"/>
            </w:tcBorders>
            <w:vAlign w:val="center"/>
          </w:tcPr>
          <w:p w14:paraId="49F748ED"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7</w:t>
            </w:r>
          </w:p>
        </w:tc>
        <w:tc>
          <w:tcPr>
            <w:tcW w:w="1289" w:type="dxa"/>
            <w:tcBorders>
              <w:top w:val="single" w:sz="4" w:space="0" w:color="auto"/>
              <w:left w:val="single" w:sz="4" w:space="0" w:color="auto"/>
              <w:bottom w:val="single" w:sz="4" w:space="0" w:color="auto"/>
              <w:right w:val="single" w:sz="4" w:space="0" w:color="auto"/>
            </w:tcBorders>
            <w:vAlign w:val="center"/>
          </w:tcPr>
          <w:p w14:paraId="2EB598AC"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7</w:t>
            </w:r>
          </w:p>
        </w:tc>
        <w:tc>
          <w:tcPr>
            <w:tcW w:w="2251" w:type="dxa"/>
            <w:vMerge/>
            <w:tcBorders>
              <w:left w:val="single" w:sz="4" w:space="0" w:color="auto"/>
              <w:right w:val="single" w:sz="4" w:space="0" w:color="auto"/>
            </w:tcBorders>
            <w:vAlign w:val="center"/>
          </w:tcPr>
          <w:p w14:paraId="07AEB988"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lang w:val="en-US" w:eastAsia="en-GB"/>
              </w:rPr>
            </w:pPr>
          </w:p>
        </w:tc>
        <w:tc>
          <w:tcPr>
            <w:tcW w:w="2761" w:type="dxa"/>
            <w:tcBorders>
              <w:top w:val="nil"/>
              <w:left w:val="single" w:sz="4" w:space="0" w:color="auto"/>
              <w:bottom w:val="single" w:sz="4" w:space="0" w:color="000000"/>
              <w:right w:val="single" w:sz="4" w:space="0" w:color="000000"/>
            </w:tcBorders>
            <w:vAlign w:val="center"/>
            <w:hideMark/>
          </w:tcPr>
          <w:p w14:paraId="55104EFA"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0000 – 3999</w:t>
            </w:r>
          </w:p>
        </w:tc>
      </w:tr>
      <w:tr w:rsidR="00A6124A" w:rsidRPr="001A1561" w14:paraId="782A1149" w14:textId="77777777" w:rsidTr="00896214">
        <w:trPr>
          <w:trHeight w:val="436"/>
        </w:trPr>
        <w:tc>
          <w:tcPr>
            <w:tcW w:w="1924" w:type="dxa"/>
            <w:tcBorders>
              <w:top w:val="nil"/>
              <w:left w:val="single" w:sz="4" w:space="0" w:color="auto"/>
              <w:bottom w:val="single" w:sz="4" w:space="0" w:color="auto"/>
              <w:right w:val="single" w:sz="4" w:space="0" w:color="auto"/>
            </w:tcBorders>
            <w:vAlign w:val="center"/>
            <w:hideMark/>
          </w:tcPr>
          <w:p w14:paraId="7A7C89E2"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777</w:t>
            </w:r>
          </w:p>
        </w:tc>
        <w:tc>
          <w:tcPr>
            <w:tcW w:w="1318" w:type="dxa"/>
            <w:tcBorders>
              <w:top w:val="single" w:sz="4" w:space="0" w:color="auto"/>
              <w:left w:val="single" w:sz="4" w:space="0" w:color="auto"/>
              <w:bottom w:val="single" w:sz="4" w:space="0" w:color="auto"/>
              <w:right w:val="single" w:sz="4" w:space="0" w:color="auto"/>
            </w:tcBorders>
            <w:vAlign w:val="center"/>
          </w:tcPr>
          <w:p w14:paraId="16C28AE1"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7</w:t>
            </w:r>
          </w:p>
        </w:tc>
        <w:tc>
          <w:tcPr>
            <w:tcW w:w="1289" w:type="dxa"/>
            <w:tcBorders>
              <w:top w:val="single" w:sz="4" w:space="0" w:color="auto"/>
              <w:left w:val="single" w:sz="4" w:space="0" w:color="auto"/>
              <w:bottom w:val="single" w:sz="4" w:space="0" w:color="auto"/>
              <w:right w:val="single" w:sz="4" w:space="0" w:color="auto"/>
            </w:tcBorders>
            <w:vAlign w:val="center"/>
          </w:tcPr>
          <w:p w14:paraId="4056A33E"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7</w:t>
            </w:r>
          </w:p>
        </w:tc>
        <w:tc>
          <w:tcPr>
            <w:tcW w:w="2251" w:type="dxa"/>
            <w:vMerge/>
            <w:tcBorders>
              <w:left w:val="single" w:sz="4" w:space="0" w:color="auto"/>
              <w:bottom w:val="single" w:sz="4" w:space="0" w:color="auto"/>
              <w:right w:val="single" w:sz="4" w:space="0" w:color="auto"/>
            </w:tcBorders>
            <w:vAlign w:val="center"/>
          </w:tcPr>
          <w:p w14:paraId="56C162A1"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lang w:val="en-US" w:eastAsia="en-GB"/>
              </w:rPr>
            </w:pPr>
          </w:p>
        </w:tc>
        <w:tc>
          <w:tcPr>
            <w:tcW w:w="2761" w:type="dxa"/>
            <w:tcBorders>
              <w:top w:val="nil"/>
              <w:left w:val="single" w:sz="4" w:space="0" w:color="auto"/>
              <w:bottom w:val="single" w:sz="4" w:space="0" w:color="auto"/>
              <w:right w:val="single" w:sz="4" w:space="0" w:color="000000"/>
            </w:tcBorders>
            <w:vAlign w:val="center"/>
            <w:hideMark/>
          </w:tcPr>
          <w:p w14:paraId="53F1A3E9"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Pr>
                <w:color w:val="000000"/>
                <w:lang w:val="fr-FR"/>
              </w:rPr>
              <w:t>0000 – 9999</w:t>
            </w:r>
          </w:p>
        </w:tc>
      </w:tr>
      <w:tr w:rsidR="00A6124A" w:rsidRPr="001A1561" w14:paraId="0A1E89D4" w14:textId="77777777" w:rsidTr="00896214">
        <w:trPr>
          <w:trHeight w:val="402"/>
        </w:trPr>
        <w:tc>
          <w:tcPr>
            <w:tcW w:w="1924" w:type="dxa"/>
            <w:tcBorders>
              <w:top w:val="single" w:sz="4" w:space="0" w:color="auto"/>
              <w:left w:val="single" w:sz="4" w:space="0" w:color="auto"/>
              <w:bottom w:val="single" w:sz="4" w:space="0" w:color="auto"/>
              <w:right w:val="single" w:sz="4" w:space="0" w:color="auto"/>
            </w:tcBorders>
            <w:vAlign w:val="center"/>
          </w:tcPr>
          <w:p w14:paraId="00E61017"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sidRPr="001A1561">
              <w:rPr>
                <w:rFonts w:cs="Calibri"/>
                <w:lang w:val="en-US" w:eastAsia="en-GB"/>
              </w:rPr>
              <w:t>800</w:t>
            </w:r>
          </w:p>
        </w:tc>
        <w:tc>
          <w:tcPr>
            <w:tcW w:w="1318" w:type="dxa"/>
            <w:tcBorders>
              <w:top w:val="single" w:sz="4" w:space="0" w:color="auto"/>
              <w:left w:val="single" w:sz="4" w:space="0" w:color="auto"/>
              <w:bottom w:val="single" w:sz="4" w:space="0" w:color="auto"/>
              <w:right w:val="single" w:sz="4" w:space="0" w:color="auto"/>
            </w:tcBorders>
            <w:vAlign w:val="center"/>
          </w:tcPr>
          <w:p w14:paraId="1503EB7E"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sidRPr="001A1561">
              <w:rPr>
                <w:rFonts w:cs="Calibri"/>
                <w:lang w:val="en-US" w:eastAsia="en-GB"/>
              </w:rPr>
              <w:t>7</w:t>
            </w:r>
          </w:p>
        </w:tc>
        <w:tc>
          <w:tcPr>
            <w:tcW w:w="1289" w:type="dxa"/>
            <w:tcBorders>
              <w:top w:val="single" w:sz="4" w:space="0" w:color="auto"/>
              <w:left w:val="single" w:sz="4" w:space="0" w:color="auto"/>
              <w:bottom w:val="single" w:sz="4" w:space="0" w:color="auto"/>
              <w:right w:val="single" w:sz="4" w:space="0" w:color="auto"/>
            </w:tcBorders>
            <w:vAlign w:val="center"/>
          </w:tcPr>
          <w:p w14:paraId="526E0FE6"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sidRPr="001A1561">
              <w:rPr>
                <w:rFonts w:cs="Calibri"/>
                <w:lang w:val="en-US" w:eastAsia="en-GB"/>
              </w:rPr>
              <w:t>7</w:t>
            </w:r>
          </w:p>
        </w:tc>
        <w:tc>
          <w:tcPr>
            <w:tcW w:w="2251" w:type="dxa"/>
            <w:tcBorders>
              <w:top w:val="single" w:sz="4" w:space="0" w:color="auto"/>
              <w:left w:val="single" w:sz="4" w:space="0" w:color="auto"/>
              <w:bottom w:val="single" w:sz="4" w:space="0" w:color="auto"/>
              <w:right w:val="single" w:sz="4" w:space="0" w:color="auto"/>
            </w:tcBorders>
            <w:vAlign w:val="center"/>
          </w:tcPr>
          <w:p w14:paraId="6364C8B3"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color w:val="FF0000"/>
              </w:rPr>
            </w:pPr>
            <w:r w:rsidRPr="001A1561">
              <w:rPr>
                <w:rFonts w:cs="Calibri"/>
                <w:lang w:val="en-US" w:eastAsia="en-GB"/>
              </w:rPr>
              <w:t>U-Mobile (Cellular) Inc.</w:t>
            </w:r>
          </w:p>
        </w:tc>
        <w:tc>
          <w:tcPr>
            <w:tcW w:w="2761" w:type="dxa"/>
            <w:tcBorders>
              <w:top w:val="single" w:sz="4" w:space="0" w:color="auto"/>
              <w:left w:val="single" w:sz="4" w:space="0" w:color="auto"/>
              <w:bottom w:val="single" w:sz="4" w:space="0" w:color="auto"/>
              <w:right w:val="single" w:sz="4" w:space="0" w:color="auto"/>
            </w:tcBorders>
            <w:vAlign w:val="center"/>
          </w:tcPr>
          <w:p w14:paraId="2C7470F7"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sidRPr="001A1561">
              <w:rPr>
                <w:rFonts w:cs="Calibri"/>
                <w:lang w:val="en-US" w:eastAsia="en-GB"/>
              </w:rPr>
              <w:t>0000</w:t>
            </w:r>
            <w:r>
              <w:rPr>
                <w:rFonts w:cs="Calibri"/>
                <w:lang w:val="en-US" w:eastAsia="en-GB"/>
              </w:rPr>
              <w:t>–</w:t>
            </w:r>
            <w:r w:rsidRPr="001A1561">
              <w:rPr>
                <w:rFonts w:cs="Calibri"/>
                <w:lang w:val="en-US" w:eastAsia="en-GB"/>
              </w:rPr>
              <w:t>0009</w:t>
            </w:r>
          </w:p>
        </w:tc>
      </w:tr>
      <w:tr w:rsidR="00A6124A" w:rsidRPr="001A1561" w14:paraId="56A1F3C8" w14:textId="77777777" w:rsidTr="00896214">
        <w:trPr>
          <w:trHeight w:val="592"/>
        </w:trPr>
        <w:tc>
          <w:tcPr>
            <w:tcW w:w="1924" w:type="dxa"/>
            <w:tcBorders>
              <w:top w:val="single" w:sz="4" w:space="0" w:color="auto"/>
              <w:left w:val="single" w:sz="4" w:space="0" w:color="auto"/>
              <w:bottom w:val="single" w:sz="4" w:space="0" w:color="auto"/>
              <w:right w:val="single" w:sz="4" w:space="0" w:color="auto"/>
            </w:tcBorders>
            <w:vAlign w:val="center"/>
          </w:tcPr>
          <w:p w14:paraId="509A322D" w14:textId="77777777" w:rsidR="00A6124A" w:rsidRPr="001A1561" w:rsidRDefault="00A6124A" w:rsidP="00DB53E0">
            <w:pPr>
              <w:keepNext/>
              <w:keepLines/>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sidRPr="001A1561">
              <w:rPr>
                <w:rFonts w:cs="Calibri"/>
                <w:lang w:val="en-US" w:eastAsia="en-GB"/>
              </w:rPr>
              <w:lastRenderedPageBreak/>
              <w:t>862</w:t>
            </w:r>
          </w:p>
        </w:tc>
        <w:tc>
          <w:tcPr>
            <w:tcW w:w="1318" w:type="dxa"/>
            <w:tcBorders>
              <w:top w:val="single" w:sz="4" w:space="0" w:color="auto"/>
              <w:left w:val="single" w:sz="4" w:space="0" w:color="auto"/>
              <w:bottom w:val="single" w:sz="4" w:space="0" w:color="auto"/>
              <w:right w:val="single" w:sz="4" w:space="0" w:color="auto"/>
            </w:tcBorders>
            <w:vAlign w:val="center"/>
          </w:tcPr>
          <w:p w14:paraId="4683CFF9" w14:textId="77777777" w:rsidR="00A6124A" w:rsidRPr="001A1561" w:rsidRDefault="00A6124A" w:rsidP="00DB53E0">
            <w:pPr>
              <w:keepNext/>
              <w:keepLines/>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sidRPr="001A1561">
              <w:rPr>
                <w:rFonts w:cs="Calibri"/>
                <w:lang w:val="en-US" w:eastAsia="en-GB"/>
              </w:rPr>
              <w:t>7</w:t>
            </w:r>
          </w:p>
        </w:tc>
        <w:tc>
          <w:tcPr>
            <w:tcW w:w="1289" w:type="dxa"/>
            <w:tcBorders>
              <w:top w:val="single" w:sz="4" w:space="0" w:color="auto"/>
              <w:left w:val="single" w:sz="4" w:space="0" w:color="auto"/>
              <w:bottom w:val="single" w:sz="4" w:space="0" w:color="auto"/>
              <w:right w:val="single" w:sz="4" w:space="0" w:color="auto"/>
            </w:tcBorders>
            <w:vAlign w:val="center"/>
          </w:tcPr>
          <w:p w14:paraId="49CE6550" w14:textId="77777777" w:rsidR="00A6124A" w:rsidRPr="001A1561" w:rsidRDefault="00A6124A" w:rsidP="00DB53E0">
            <w:pPr>
              <w:keepNext/>
              <w:keepLines/>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sidRPr="001A1561">
              <w:rPr>
                <w:rFonts w:cs="Calibri"/>
                <w:lang w:val="en-US" w:eastAsia="en-GB"/>
              </w:rPr>
              <w:t>7</w:t>
            </w:r>
          </w:p>
        </w:tc>
        <w:tc>
          <w:tcPr>
            <w:tcW w:w="2251" w:type="dxa"/>
            <w:vMerge w:val="restart"/>
            <w:tcBorders>
              <w:top w:val="single" w:sz="4" w:space="0" w:color="auto"/>
              <w:left w:val="single" w:sz="4" w:space="0" w:color="auto"/>
              <w:right w:val="single" w:sz="4" w:space="0" w:color="auto"/>
            </w:tcBorders>
            <w:vAlign w:val="center"/>
          </w:tcPr>
          <w:p w14:paraId="0E119072" w14:textId="77777777" w:rsidR="00A6124A" w:rsidRPr="001A1561" w:rsidRDefault="00A6124A" w:rsidP="00DB53E0">
            <w:pPr>
              <w:keepNext/>
              <w:keepLines/>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sidRPr="001A1561">
              <w:rPr>
                <w:rFonts w:cs="Calibri"/>
                <w:lang w:val="en-US" w:eastAsia="en-GB"/>
              </w:rPr>
              <w:t>Guyana Telephone and Telegraph Co. Ltd.</w:t>
            </w:r>
          </w:p>
        </w:tc>
        <w:tc>
          <w:tcPr>
            <w:tcW w:w="2761" w:type="dxa"/>
            <w:tcBorders>
              <w:top w:val="single" w:sz="4" w:space="0" w:color="auto"/>
              <w:left w:val="single" w:sz="4" w:space="0" w:color="auto"/>
              <w:bottom w:val="single" w:sz="4" w:space="0" w:color="auto"/>
              <w:right w:val="single" w:sz="4" w:space="0" w:color="auto"/>
            </w:tcBorders>
            <w:vAlign w:val="center"/>
          </w:tcPr>
          <w:p w14:paraId="52DF2BD9" w14:textId="77777777" w:rsidR="00A6124A" w:rsidRPr="001A1561" w:rsidRDefault="00A6124A" w:rsidP="00DB53E0">
            <w:pPr>
              <w:keepNext/>
              <w:keepLines/>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sidRPr="001A1561">
              <w:rPr>
                <w:rFonts w:cs="Calibri"/>
                <w:lang w:val="en-US" w:eastAsia="en-GB"/>
              </w:rPr>
              <w:t xml:space="preserve">1000 </w:t>
            </w:r>
            <w:r>
              <w:rPr>
                <w:rFonts w:cs="Calibri"/>
                <w:lang w:val="en-US" w:eastAsia="en-GB"/>
              </w:rPr>
              <w:t>–</w:t>
            </w:r>
            <w:r w:rsidRPr="001A1561">
              <w:rPr>
                <w:rFonts w:cs="Calibri"/>
                <w:lang w:val="en-US" w:eastAsia="en-GB"/>
              </w:rPr>
              <w:t xml:space="preserve"> 1999</w:t>
            </w:r>
          </w:p>
        </w:tc>
      </w:tr>
      <w:tr w:rsidR="00A6124A" w:rsidRPr="001A1561" w14:paraId="236979A8" w14:textId="77777777" w:rsidTr="00896214">
        <w:trPr>
          <w:trHeight w:val="558"/>
        </w:trPr>
        <w:tc>
          <w:tcPr>
            <w:tcW w:w="1924" w:type="dxa"/>
            <w:tcBorders>
              <w:top w:val="single" w:sz="4" w:space="0" w:color="auto"/>
              <w:left w:val="single" w:sz="4" w:space="0" w:color="auto"/>
              <w:bottom w:val="single" w:sz="4" w:space="0" w:color="auto"/>
              <w:right w:val="single" w:sz="4" w:space="0" w:color="auto"/>
            </w:tcBorders>
            <w:vAlign w:val="center"/>
          </w:tcPr>
          <w:p w14:paraId="1E12123B" w14:textId="77777777" w:rsidR="00A6124A" w:rsidRPr="001A1561" w:rsidRDefault="00A6124A" w:rsidP="00DB53E0">
            <w:pPr>
              <w:keepNext/>
              <w:keepLines/>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sidRPr="001A1561">
              <w:rPr>
                <w:rFonts w:cs="Calibri"/>
                <w:lang w:val="en-US" w:eastAsia="en-GB"/>
              </w:rPr>
              <w:t>868</w:t>
            </w:r>
          </w:p>
        </w:tc>
        <w:tc>
          <w:tcPr>
            <w:tcW w:w="1318" w:type="dxa"/>
            <w:tcBorders>
              <w:top w:val="single" w:sz="4" w:space="0" w:color="auto"/>
              <w:left w:val="single" w:sz="4" w:space="0" w:color="auto"/>
              <w:bottom w:val="single" w:sz="4" w:space="0" w:color="auto"/>
              <w:right w:val="single" w:sz="4" w:space="0" w:color="auto"/>
            </w:tcBorders>
            <w:vAlign w:val="center"/>
          </w:tcPr>
          <w:p w14:paraId="36521B5B" w14:textId="77777777" w:rsidR="00A6124A" w:rsidRPr="001A1561" w:rsidRDefault="00A6124A" w:rsidP="00DB53E0">
            <w:pPr>
              <w:keepNext/>
              <w:keepLines/>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sidRPr="001A1561">
              <w:rPr>
                <w:rFonts w:cs="Calibri"/>
                <w:lang w:val="en-US" w:eastAsia="en-GB"/>
              </w:rPr>
              <w:t>7</w:t>
            </w:r>
          </w:p>
        </w:tc>
        <w:tc>
          <w:tcPr>
            <w:tcW w:w="1289" w:type="dxa"/>
            <w:tcBorders>
              <w:top w:val="single" w:sz="4" w:space="0" w:color="auto"/>
              <w:left w:val="single" w:sz="4" w:space="0" w:color="auto"/>
              <w:bottom w:val="single" w:sz="4" w:space="0" w:color="auto"/>
              <w:right w:val="single" w:sz="4" w:space="0" w:color="auto"/>
            </w:tcBorders>
            <w:vAlign w:val="center"/>
          </w:tcPr>
          <w:p w14:paraId="06F03533" w14:textId="77777777" w:rsidR="00A6124A" w:rsidRPr="001A1561" w:rsidRDefault="00A6124A" w:rsidP="00DB53E0">
            <w:pPr>
              <w:keepNext/>
              <w:keepLines/>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sidRPr="001A1561">
              <w:rPr>
                <w:rFonts w:cs="Calibri"/>
                <w:lang w:val="en-US" w:eastAsia="en-GB"/>
              </w:rPr>
              <w:t>7</w:t>
            </w:r>
          </w:p>
        </w:tc>
        <w:tc>
          <w:tcPr>
            <w:tcW w:w="2251" w:type="dxa"/>
            <w:vMerge/>
            <w:tcBorders>
              <w:left w:val="single" w:sz="4" w:space="0" w:color="auto"/>
              <w:right w:val="single" w:sz="4" w:space="0" w:color="auto"/>
            </w:tcBorders>
            <w:vAlign w:val="center"/>
          </w:tcPr>
          <w:p w14:paraId="48358F69" w14:textId="77777777" w:rsidR="00A6124A" w:rsidRPr="001A1561" w:rsidRDefault="00A6124A" w:rsidP="00DB53E0">
            <w:pPr>
              <w:keepNext/>
              <w:keepLines/>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color w:val="FF0000"/>
                <w:lang w:val="en-US" w:eastAsia="en-GB"/>
              </w:rPr>
            </w:pPr>
          </w:p>
        </w:tc>
        <w:tc>
          <w:tcPr>
            <w:tcW w:w="2761" w:type="dxa"/>
            <w:tcBorders>
              <w:top w:val="single" w:sz="4" w:space="0" w:color="auto"/>
              <w:left w:val="single" w:sz="4" w:space="0" w:color="auto"/>
              <w:bottom w:val="single" w:sz="4" w:space="0" w:color="auto"/>
              <w:right w:val="single" w:sz="4" w:space="0" w:color="auto"/>
            </w:tcBorders>
            <w:vAlign w:val="center"/>
          </w:tcPr>
          <w:p w14:paraId="49CB9D97" w14:textId="77777777" w:rsidR="00A6124A" w:rsidRPr="001A1561" w:rsidRDefault="00A6124A" w:rsidP="00DB53E0">
            <w:pPr>
              <w:keepNext/>
              <w:keepLines/>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sidRPr="001A1561">
              <w:rPr>
                <w:rFonts w:cs="Calibri"/>
                <w:lang w:val="en-US" w:eastAsia="en-GB"/>
              </w:rPr>
              <w:t xml:space="preserve">0000 </w:t>
            </w:r>
            <w:r>
              <w:rPr>
                <w:rFonts w:cs="Calibri"/>
                <w:lang w:val="en-US" w:eastAsia="en-GB"/>
              </w:rPr>
              <w:t>–</w:t>
            </w:r>
            <w:r w:rsidRPr="001A1561">
              <w:rPr>
                <w:rFonts w:cs="Calibri"/>
                <w:lang w:val="en-US" w:eastAsia="en-GB"/>
              </w:rPr>
              <w:t xml:space="preserve"> 3999</w:t>
            </w:r>
          </w:p>
        </w:tc>
      </w:tr>
      <w:tr w:rsidR="00A6124A" w:rsidRPr="001A1561" w14:paraId="32BEEFEF" w14:textId="77777777" w:rsidTr="00896214">
        <w:trPr>
          <w:trHeight w:val="566"/>
        </w:trPr>
        <w:tc>
          <w:tcPr>
            <w:tcW w:w="1924" w:type="dxa"/>
            <w:tcBorders>
              <w:top w:val="single" w:sz="4" w:space="0" w:color="auto"/>
              <w:left w:val="single" w:sz="4" w:space="0" w:color="auto"/>
              <w:bottom w:val="single" w:sz="4" w:space="0" w:color="auto"/>
              <w:right w:val="single" w:sz="4" w:space="0" w:color="auto"/>
            </w:tcBorders>
            <w:vAlign w:val="center"/>
          </w:tcPr>
          <w:p w14:paraId="206CE6AB"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sidRPr="001A1561">
              <w:rPr>
                <w:rFonts w:cs="Calibri"/>
                <w:lang w:val="en-US" w:eastAsia="en-GB"/>
              </w:rPr>
              <w:t>888</w:t>
            </w:r>
          </w:p>
        </w:tc>
        <w:tc>
          <w:tcPr>
            <w:tcW w:w="1318" w:type="dxa"/>
            <w:tcBorders>
              <w:top w:val="single" w:sz="4" w:space="0" w:color="auto"/>
              <w:left w:val="single" w:sz="4" w:space="0" w:color="auto"/>
              <w:bottom w:val="single" w:sz="4" w:space="0" w:color="auto"/>
              <w:right w:val="single" w:sz="4" w:space="0" w:color="auto"/>
            </w:tcBorders>
            <w:vAlign w:val="center"/>
          </w:tcPr>
          <w:p w14:paraId="0CD9F049"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sidRPr="001A1561">
              <w:rPr>
                <w:rFonts w:cs="Calibri"/>
                <w:lang w:val="en-US" w:eastAsia="en-GB"/>
              </w:rPr>
              <w:t>7</w:t>
            </w:r>
          </w:p>
        </w:tc>
        <w:tc>
          <w:tcPr>
            <w:tcW w:w="1289" w:type="dxa"/>
            <w:tcBorders>
              <w:top w:val="single" w:sz="4" w:space="0" w:color="auto"/>
              <w:left w:val="single" w:sz="4" w:space="0" w:color="auto"/>
              <w:bottom w:val="single" w:sz="4" w:space="0" w:color="auto"/>
              <w:right w:val="single" w:sz="4" w:space="0" w:color="auto"/>
            </w:tcBorders>
            <w:vAlign w:val="center"/>
          </w:tcPr>
          <w:p w14:paraId="1FE3E2E9"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sidRPr="001A1561">
              <w:rPr>
                <w:rFonts w:cs="Calibri"/>
                <w:lang w:val="en-US" w:eastAsia="en-GB"/>
              </w:rPr>
              <w:t>7</w:t>
            </w:r>
          </w:p>
        </w:tc>
        <w:tc>
          <w:tcPr>
            <w:tcW w:w="2251" w:type="dxa"/>
            <w:vMerge/>
            <w:tcBorders>
              <w:left w:val="single" w:sz="4" w:space="0" w:color="auto"/>
              <w:right w:val="single" w:sz="4" w:space="0" w:color="auto"/>
            </w:tcBorders>
            <w:vAlign w:val="center"/>
          </w:tcPr>
          <w:p w14:paraId="0484B594"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color w:val="FF0000"/>
                <w:lang w:val="en-US" w:eastAsia="en-GB"/>
              </w:rPr>
            </w:pPr>
          </w:p>
        </w:tc>
        <w:tc>
          <w:tcPr>
            <w:tcW w:w="2761" w:type="dxa"/>
            <w:tcBorders>
              <w:top w:val="single" w:sz="4" w:space="0" w:color="auto"/>
              <w:left w:val="single" w:sz="4" w:space="0" w:color="auto"/>
              <w:bottom w:val="single" w:sz="4" w:space="0" w:color="auto"/>
              <w:right w:val="single" w:sz="4" w:space="0" w:color="auto"/>
            </w:tcBorders>
            <w:vAlign w:val="center"/>
          </w:tcPr>
          <w:p w14:paraId="72369354"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sidRPr="001A1561">
              <w:rPr>
                <w:rFonts w:cs="Calibri"/>
                <w:lang w:val="en-US" w:eastAsia="en-GB"/>
              </w:rPr>
              <w:t>8888</w:t>
            </w:r>
          </w:p>
        </w:tc>
      </w:tr>
      <w:tr w:rsidR="00A6124A" w:rsidRPr="001A1561" w14:paraId="10B375C7" w14:textId="77777777" w:rsidTr="00896214">
        <w:trPr>
          <w:trHeight w:val="518"/>
        </w:trPr>
        <w:tc>
          <w:tcPr>
            <w:tcW w:w="1924" w:type="dxa"/>
            <w:tcBorders>
              <w:top w:val="single" w:sz="4" w:space="0" w:color="auto"/>
              <w:left w:val="single" w:sz="4" w:space="0" w:color="auto"/>
              <w:bottom w:val="single" w:sz="4" w:space="0" w:color="auto"/>
              <w:right w:val="single" w:sz="4" w:space="0" w:color="auto"/>
            </w:tcBorders>
            <w:vAlign w:val="center"/>
          </w:tcPr>
          <w:p w14:paraId="62076562"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sidRPr="001A1561">
              <w:rPr>
                <w:rFonts w:cs="Calibri"/>
                <w:lang w:val="en-US" w:eastAsia="en-GB"/>
              </w:rPr>
              <w:t>899</w:t>
            </w:r>
          </w:p>
        </w:tc>
        <w:tc>
          <w:tcPr>
            <w:tcW w:w="1318" w:type="dxa"/>
            <w:tcBorders>
              <w:top w:val="single" w:sz="4" w:space="0" w:color="auto"/>
              <w:left w:val="single" w:sz="4" w:space="0" w:color="auto"/>
              <w:bottom w:val="single" w:sz="4" w:space="0" w:color="auto"/>
              <w:right w:val="single" w:sz="4" w:space="0" w:color="auto"/>
            </w:tcBorders>
            <w:vAlign w:val="center"/>
          </w:tcPr>
          <w:p w14:paraId="50C95E55"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sidRPr="001A1561">
              <w:rPr>
                <w:rFonts w:cs="Calibri"/>
                <w:lang w:val="en-US" w:eastAsia="en-GB"/>
              </w:rPr>
              <w:t>7</w:t>
            </w:r>
          </w:p>
        </w:tc>
        <w:tc>
          <w:tcPr>
            <w:tcW w:w="1289" w:type="dxa"/>
            <w:tcBorders>
              <w:top w:val="single" w:sz="4" w:space="0" w:color="auto"/>
              <w:left w:val="single" w:sz="4" w:space="0" w:color="auto"/>
              <w:bottom w:val="single" w:sz="4" w:space="0" w:color="auto"/>
              <w:right w:val="single" w:sz="4" w:space="0" w:color="auto"/>
            </w:tcBorders>
            <w:vAlign w:val="center"/>
          </w:tcPr>
          <w:p w14:paraId="5834B4C6"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sidRPr="001A1561">
              <w:rPr>
                <w:rFonts w:cs="Calibri"/>
                <w:lang w:val="en-US" w:eastAsia="en-GB"/>
              </w:rPr>
              <w:t>7</w:t>
            </w:r>
          </w:p>
        </w:tc>
        <w:tc>
          <w:tcPr>
            <w:tcW w:w="2251" w:type="dxa"/>
            <w:vMerge/>
            <w:tcBorders>
              <w:left w:val="single" w:sz="4" w:space="0" w:color="auto"/>
              <w:right w:val="single" w:sz="4" w:space="0" w:color="auto"/>
            </w:tcBorders>
            <w:vAlign w:val="center"/>
          </w:tcPr>
          <w:p w14:paraId="7907FE39"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color w:val="FF0000"/>
                <w:lang w:val="en-US" w:eastAsia="en-GB"/>
              </w:rPr>
            </w:pPr>
          </w:p>
        </w:tc>
        <w:tc>
          <w:tcPr>
            <w:tcW w:w="2761" w:type="dxa"/>
            <w:tcBorders>
              <w:top w:val="single" w:sz="4" w:space="0" w:color="auto"/>
              <w:left w:val="single" w:sz="4" w:space="0" w:color="auto"/>
              <w:bottom w:val="single" w:sz="4" w:space="0" w:color="auto"/>
              <w:right w:val="single" w:sz="4" w:space="0" w:color="auto"/>
            </w:tcBorders>
            <w:vAlign w:val="center"/>
          </w:tcPr>
          <w:p w14:paraId="42B0B8EF"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sidRPr="001A1561">
              <w:rPr>
                <w:rFonts w:cs="Calibri"/>
                <w:lang w:val="en-US" w:eastAsia="en-GB"/>
              </w:rPr>
              <w:t xml:space="preserve">0000 </w:t>
            </w:r>
            <w:r>
              <w:rPr>
                <w:rFonts w:cs="Calibri"/>
                <w:lang w:val="en-US" w:eastAsia="en-GB"/>
              </w:rPr>
              <w:t>–</w:t>
            </w:r>
            <w:r w:rsidRPr="001A1561">
              <w:rPr>
                <w:rFonts w:cs="Calibri"/>
                <w:lang w:val="en-US" w:eastAsia="en-GB"/>
              </w:rPr>
              <w:t xml:space="preserve"> 9999</w:t>
            </w:r>
          </w:p>
        </w:tc>
      </w:tr>
      <w:tr w:rsidR="00A6124A" w:rsidRPr="001A1561" w14:paraId="4FE5D048" w14:textId="77777777" w:rsidTr="00896214">
        <w:trPr>
          <w:trHeight w:val="554"/>
        </w:trPr>
        <w:tc>
          <w:tcPr>
            <w:tcW w:w="1924" w:type="dxa"/>
            <w:tcBorders>
              <w:top w:val="single" w:sz="4" w:space="0" w:color="auto"/>
              <w:left w:val="single" w:sz="4" w:space="0" w:color="auto"/>
              <w:bottom w:val="single" w:sz="4" w:space="0" w:color="auto"/>
              <w:right w:val="single" w:sz="4" w:space="0" w:color="auto"/>
            </w:tcBorders>
            <w:vAlign w:val="center"/>
          </w:tcPr>
          <w:p w14:paraId="4FBA1BAC"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sidRPr="001A1561">
              <w:rPr>
                <w:rFonts w:cs="Calibri"/>
                <w:lang w:val="en-US" w:eastAsia="en-GB"/>
              </w:rPr>
              <w:t>900</w:t>
            </w:r>
          </w:p>
        </w:tc>
        <w:tc>
          <w:tcPr>
            <w:tcW w:w="1318" w:type="dxa"/>
            <w:tcBorders>
              <w:top w:val="single" w:sz="4" w:space="0" w:color="auto"/>
              <w:left w:val="single" w:sz="4" w:space="0" w:color="auto"/>
              <w:bottom w:val="single" w:sz="4" w:space="0" w:color="auto"/>
              <w:right w:val="single" w:sz="4" w:space="0" w:color="auto"/>
            </w:tcBorders>
            <w:vAlign w:val="center"/>
          </w:tcPr>
          <w:p w14:paraId="31C48128"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sidRPr="001A1561">
              <w:rPr>
                <w:rFonts w:cs="Calibri"/>
                <w:lang w:val="en-US" w:eastAsia="en-GB"/>
              </w:rPr>
              <w:t>7</w:t>
            </w:r>
          </w:p>
        </w:tc>
        <w:tc>
          <w:tcPr>
            <w:tcW w:w="1289" w:type="dxa"/>
            <w:tcBorders>
              <w:top w:val="single" w:sz="4" w:space="0" w:color="auto"/>
              <w:left w:val="single" w:sz="4" w:space="0" w:color="auto"/>
              <w:bottom w:val="single" w:sz="4" w:space="0" w:color="auto"/>
              <w:right w:val="single" w:sz="4" w:space="0" w:color="auto"/>
            </w:tcBorders>
            <w:vAlign w:val="center"/>
          </w:tcPr>
          <w:p w14:paraId="5A9BB60B"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sidRPr="001A1561">
              <w:rPr>
                <w:rFonts w:cs="Calibri"/>
                <w:lang w:val="en-US" w:eastAsia="en-GB"/>
              </w:rPr>
              <w:t>7</w:t>
            </w:r>
          </w:p>
        </w:tc>
        <w:tc>
          <w:tcPr>
            <w:tcW w:w="2251" w:type="dxa"/>
            <w:vMerge/>
            <w:tcBorders>
              <w:left w:val="single" w:sz="4" w:space="0" w:color="auto"/>
              <w:bottom w:val="single" w:sz="4" w:space="0" w:color="auto"/>
              <w:right w:val="single" w:sz="4" w:space="0" w:color="auto"/>
            </w:tcBorders>
            <w:vAlign w:val="center"/>
          </w:tcPr>
          <w:p w14:paraId="22A3AE06"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color w:val="FF0000"/>
                <w:lang w:val="en-US" w:eastAsia="en-GB"/>
              </w:rPr>
            </w:pPr>
          </w:p>
        </w:tc>
        <w:tc>
          <w:tcPr>
            <w:tcW w:w="2761" w:type="dxa"/>
            <w:tcBorders>
              <w:top w:val="single" w:sz="4" w:space="0" w:color="auto"/>
              <w:left w:val="single" w:sz="4" w:space="0" w:color="auto"/>
              <w:bottom w:val="single" w:sz="4" w:space="0" w:color="auto"/>
              <w:right w:val="single" w:sz="4" w:space="0" w:color="auto"/>
            </w:tcBorders>
            <w:vAlign w:val="center"/>
          </w:tcPr>
          <w:p w14:paraId="7C57D07A"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rPr>
            </w:pPr>
            <w:r w:rsidRPr="001A1561">
              <w:rPr>
                <w:rFonts w:cs="Calibri"/>
                <w:lang w:val="en-US" w:eastAsia="en-GB"/>
              </w:rPr>
              <w:t xml:space="preserve">8000 </w:t>
            </w:r>
            <w:r>
              <w:rPr>
                <w:rFonts w:cs="Calibri"/>
                <w:lang w:val="en-US" w:eastAsia="en-GB"/>
              </w:rPr>
              <w:t>–</w:t>
            </w:r>
            <w:r w:rsidRPr="001A1561">
              <w:rPr>
                <w:rFonts w:cs="Calibri"/>
                <w:lang w:val="en-US" w:eastAsia="en-GB"/>
              </w:rPr>
              <w:t xml:space="preserve"> 8999</w:t>
            </w:r>
          </w:p>
        </w:tc>
      </w:tr>
    </w:tbl>
    <w:p w14:paraId="3E742CA7" w14:textId="77777777" w:rsidR="00A6124A" w:rsidRPr="001A1561" w:rsidRDefault="00A6124A" w:rsidP="00A6124A">
      <w:pPr>
        <w:tabs>
          <w:tab w:val="clear" w:pos="567"/>
          <w:tab w:val="clear" w:pos="1276"/>
          <w:tab w:val="clear" w:pos="1843"/>
          <w:tab w:val="clear" w:pos="5387"/>
          <w:tab w:val="clear" w:pos="5954"/>
          <w:tab w:val="left" w:pos="794"/>
          <w:tab w:val="left" w:pos="1191"/>
          <w:tab w:val="left" w:pos="1588"/>
          <w:tab w:val="left" w:pos="1985"/>
        </w:tabs>
        <w:spacing w:before="0"/>
        <w:rPr>
          <w:rFonts w:cs="Calibri"/>
          <w:lang w:val="en-US"/>
        </w:rPr>
      </w:pPr>
    </w:p>
    <w:p w14:paraId="09E1DBFC" w14:textId="77777777" w:rsidR="00A6124A" w:rsidRPr="001A1561" w:rsidRDefault="00A6124A" w:rsidP="00A6124A">
      <w:pPr>
        <w:tabs>
          <w:tab w:val="clear" w:pos="567"/>
          <w:tab w:val="clear" w:pos="1276"/>
          <w:tab w:val="clear" w:pos="1843"/>
          <w:tab w:val="clear" w:pos="5387"/>
          <w:tab w:val="clear" w:pos="5954"/>
          <w:tab w:val="left" w:pos="794"/>
          <w:tab w:val="left" w:pos="1191"/>
          <w:tab w:val="left" w:pos="1588"/>
          <w:tab w:val="left" w:pos="1985"/>
        </w:tabs>
        <w:spacing w:before="0"/>
        <w:rPr>
          <w:rFonts w:cs="Calibri"/>
          <w:lang w:val="en-US"/>
        </w:rPr>
      </w:pPr>
    </w:p>
    <w:p w14:paraId="38C119CE" w14:textId="77777777" w:rsidR="00A6124A" w:rsidRPr="001A1561" w:rsidRDefault="00A6124A" w:rsidP="00A6124A">
      <w:pPr>
        <w:tabs>
          <w:tab w:val="clear" w:pos="567"/>
          <w:tab w:val="clear" w:pos="1276"/>
          <w:tab w:val="clear" w:pos="1843"/>
          <w:tab w:val="clear" w:pos="5387"/>
          <w:tab w:val="clear" w:pos="5954"/>
          <w:tab w:val="left" w:pos="794"/>
          <w:tab w:val="left" w:pos="1191"/>
          <w:tab w:val="left" w:pos="1588"/>
          <w:tab w:val="left" w:pos="1985"/>
        </w:tabs>
        <w:spacing w:before="0" w:after="120"/>
        <w:rPr>
          <w:rFonts w:cs="Calibri"/>
          <w:b/>
          <w:bCs/>
        </w:rPr>
      </w:pPr>
      <w:r>
        <w:rPr>
          <w:b/>
          <w:bCs/>
          <w:lang w:val="fr-FR"/>
        </w:rPr>
        <w:t>Réseau mobile</w:t>
      </w:r>
    </w:p>
    <w:tbl>
      <w:tblPr>
        <w:tblStyle w:val="TableGrid54"/>
        <w:tblW w:w="9543" w:type="dxa"/>
        <w:tblInd w:w="-5" w:type="dxa"/>
        <w:tblLayout w:type="fixed"/>
        <w:tblLook w:val="04A0" w:firstRow="1" w:lastRow="0" w:firstColumn="1" w:lastColumn="0" w:noHBand="0" w:noVBand="1"/>
      </w:tblPr>
      <w:tblGrid>
        <w:gridCol w:w="1908"/>
        <w:gridCol w:w="1310"/>
        <w:gridCol w:w="1344"/>
        <w:gridCol w:w="2226"/>
        <w:gridCol w:w="2755"/>
      </w:tblGrid>
      <w:tr w:rsidR="00A6124A" w:rsidRPr="00A6124A" w14:paraId="6215A79B" w14:textId="77777777" w:rsidTr="00896214">
        <w:trPr>
          <w:trHeight w:val="560"/>
          <w:tblHeader/>
        </w:trPr>
        <w:tc>
          <w:tcPr>
            <w:tcW w:w="1908" w:type="dxa"/>
            <w:vMerge w:val="restart"/>
            <w:vAlign w:val="center"/>
          </w:tcPr>
          <w:p w14:paraId="6307C3B5" w14:textId="77777777" w:rsidR="00A6124A" w:rsidRPr="00786ABB"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i/>
                <w:iCs/>
                <w:lang w:val="fr-CH"/>
              </w:rPr>
            </w:pPr>
            <w:r>
              <w:rPr>
                <w:i/>
                <w:iCs/>
                <w:color w:val="000000"/>
                <w:lang w:val="fr-FR"/>
              </w:rPr>
              <w:t>Indicatif de destination national</w:t>
            </w:r>
          </w:p>
          <w:p w14:paraId="3BEBE8B8" w14:textId="77777777" w:rsidR="00A6124A" w:rsidRPr="00786ABB"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i/>
                <w:iCs/>
                <w:lang w:val="fr-CH"/>
              </w:rPr>
            </w:pPr>
            <w:r>
              <w:rPr>
                <w:i/>
                <w:iCs/>
                <w:color w:val="000000"/>
                <w:lang w:val="fr-FR"/>
              </w:rPr>
              <w:t>(XXX)</w:t>
            </w:r>
          </w:p>
        </w:tc>
        <w:tc>
          <w:tcPr>
            <w:tcW w:w="2654" w:type="dxa"/>
            <w:gridSpan w:val="2"/>
            <w:vAlign w:val="center"/>
          </w:tcPr>
          <w:p w14:paraId="644BBF3F" w14:textId="77777777" w:rsidR="00A6124A" w:rsidRPr="00786ABB"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i/>
                <w:iCs/>
                <w:lang w:val="fr-CH"/>
              </w:rPr>
            </w:pPr>
            <w:r>
              <w:rPr>
                <w:i/>
                <w:iCs/>
                <w:color w:val="000000"/>
                <w:lang w:val="fr-FR"/>
              </w:rPr>
              <w:t>Longueur du numéro N(S)N</w:t>
            </w:r>
          </w:p>
        </w:tc>
        <w:tc>
          <w:tcPr>
            <w:tcW w:w="2226" w:type="dxa"/>
            <w:vMerge w:val="restart"/>
            <w:vAlign w:val="center"/>
          </w:tcPr>
          <w:p w14:paraId="48F4BD03" w14:textId="77777777" w:rsidR="00A6124A" w:rsidRPr="00786ABB"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i/>
                <w:iCs/>
                <w:lang w:val="fr-CH"/>
              </w:rPr>
            </w:pPr>
            <w:r>
              <w:rPr>
                <w:i/>
                <w:iCs/>
                <w:color w:val="000000"/>
                <w:lang w:val="fr-FR"/>
              </w:rPr>
              <w:t>Opérateur/titulaire du bloc de numéros</w:t>
            </w:r>
          </w:p>
        </w:tc>
        <w:tc>
          <w:tcPr>
            <w:tcW w:w="2755" w:type="dxa"/>
            <w:vMerge w:val="restart"/>
            <w:vAlign w:val="center"/>
          </w:tcPr>
          <w:p w14:paraId="7003EFDB" w14:textId="77777777" w:rsidR="00A6124A" w:rsidRPr="008926FC"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i/>
                <w:iCs/>
                <w:lang w:val="fr-CH"/>
              </w:rPr>
            </w:pPr>
            <w:r w:rsidRPr="00817396">
              <w:rPr>
                <w:rFonts w:cs="Calibri"/>
                <w:i/>
                <w:iCs/>
                <w:color w:val="000000"/>
                <w:lang w:val="fr-CH" w:eastAsia="en-GB"/>
              </w:rPr>
              <w:t>Série de numéros d'abonné</w:t>
            </w:r>
            <w:r w:rsidRPr="00817396">
              <w:rPr>
                <w:rFonts w:cs="Calibri"/>
                <w:i/>
                <w:iCs/>
                <w:color w:val="000000"/>
                <w:lang w:val="fr-FR" w:eastAsia="en-GB"/>
              </w:rPr>
              <w:t xml:space="preserve"> </w:t>
            </w:r>
            <w:r>
              <w:rPr>
                <w:i/>
                <w:iCs/>
                <w:color w:val="000000"/>
                <w:lang w:val="fr-FR"/>
              </w:rPr>
              <w:t>(XXXX)</w:t>
            </w:r>
          </w:p>
        </w:tc>
      </w:tr>
      <w:tr w:rsidR="00A6124A" w:rsidRPr="001A1561" w14:paraId="4EDEC1F4" w14:textId="77777777" w:rsidTr="00896214">
        <w:trPr>
          <w:trHeight w:val="560"/>
          <w:tblHeader/>
        </w:trPr>
        <w:tc>
          <w:tcPr>
            <w:tcW w:w="1908" w:type="dxa"/>
            <w:vMerge/>
            <w:tcBorders>
              <w:bottom w:val="single" w:sz="4" w:space="0" w:color="auto"/>
            </w:tcBorders>
            <w:vAlign w:val="center"/>
          </w:tcPr>
          <w:p w14:paraId="73CBD9AB" w14:textId="77777777" w:rsidR="00A6124A" w:rsidRPr="008926FC"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i/>
                <w:iCs/>
                <w:lang w:val="fr-CH"/>
              </w:rPr>
            </w:pPr>
          </w:p>
        </w:tc>
        <w:tc>
          <w:tcPr>
            <w:tcW w:w="1310" w:type="dxa"/>
            <w:tcBorders>
              <w:bottom w:val="single" w:sz="4" w:space="0" w:color="auto"/>
            </w:tcBorders>
            <w:vAlign w:val="center"/>
          </w:tcPr>
          <w:p w14:paraId="6E6A78B1"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i/>
                <w:iCs/>
              </w:rPr>
            </w:pPr>
            <w:r>
              <w:rPr>
                <w:i/>
                <w:iCs/>
                <w:color w:val="000000"/>
                <w:lang w:val="fr-FR"/>
              </w:rPr>
              <w:t>Longueur maximale</w:t>
            </w:r>
          </w:p>
        </w:tc>
        <w:tc>
          <w:tcPr>
            <w:tcW w:w="1344" w:type="dxa"/>
            <w:tcBorders>
              <w:bottom w:val="single" w:sz="4" w:space="0" w:color="auto"/>
            </w:tcBorders>
            <w:vAlign w:val="center"/>
          </w:tcPr>
          <w:p w14:paraId="05A51D02"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i/>
                <w:iCs/>
              </w:rPr>
            </w:pPr>
            <w:r>
              <w:rPr>
                <w:i/>
                <w:iCs/>
                <w:color w:val="000000"/>
                <w:lang w:val="fr-FR"/>
              </w:rPr>
              <w:t>Longueur minimale</w:t>
            </w:r>
          </w:p>
        </w:tc>
        <w:tc>
          <w:tcPr>
            <w:tcW w:w="2226" w:type="dxa"/>
            <w:vMerge/>
            <w:vAlign w:val="center"/>
          </w:tcPr>
          <w:p w14:paraId="2A568F33"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left"/>
              <w:rPr>
                <w:rFonts w:cs="Calibri"/>
                <w:i/>
                <w:iCs/>
              </w:rPr>
            </w:pPr>
          </w:p>
        </w:tc>
        <w:tc>
          <w:tcPr>
            <w:tcW w:w="2755" w:type="dxa"/>
            <w:vMerge/>
            <w:vAlign w:val="center"/>
          </w:tcPr>
          <w:p w14:paraId="55C05737"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i/>
                <w:iCs/>
              </w:rPr>
            </w:pPr>
          </w:p>
        </w:tc>
      </w:tr>
      <w:tr w:rsidR="00A6124A" w:rsidRPr="001A1561" w14:paraId="2E56BDF5" w14:textId="77777777" w:rsidTr="00896214">
        <w:trPr>
          <w:trHeight w:val="560"/>
        </w:trPr>
        <w:tc>
          <w:tcPr>
            <w:tcW w:w="1908" w:type="dxa"/>
            <w:tcBorders>
              <w:top w:val="single" w:sz="4" w:space="0" w:color="auto"/>
              <w:left w:val="single" w:sz="4" w:space="0" w:color="auto"/>
              <w:bottom w:val="single" w:sz="4" w:space="0" w:color="000000"/>
              <w:right w:val="single" w:sz="4" w:space="0" w:color="auto"/>
            </w:tcBorders>
            <w:vAlign w:val="center"/>
          </w:tcPr>
          <w:p w14:paraId="52C399D6"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rPr>
            </w:pPr>
            <w:r w:rsidRPr="001A1561">
              <w:rPr>
                <w:rFonts w:cs="Calibri"/>
                <w:lang w:eastAsia="en-GB"/>
              </w:rPr>
              <w:t xml:space="preserve">600 </w:t>
            </w:r>
            <w:r w:rsidRPr="00663527">
              <w:rPr>
                <w:rFonts w:cs="Calibri"/>
                <w:lang w:eastAsia="en-GB"/>
              </w:rPr>
              <w:t>–</w:t>
            </w:r>
            <w:r w:rsidRPr="001A1561">
              <w:rPr>
                <w:rFonts w:cs="Calibri"/>
                <w:lang w:eastAsia="en-GB"/>
              </w:rPr>
              <w:t xml:space="preserve"> 604</w:t>
            </w:r>
          </w:p>
        </w:tc>
        <w:tc>
          <w:tcPr>
            <w:tcW w:w="1310" w:type="dxa"/>
            <w:tcBorders>
              <w:top w:val="single" w:sz="4" w:space="0" w:color="auto"/>
              <w:left w:val="single" w:sz="4" w:space="0" w:color="auto"/>
              <w:bottom w:val="single" w:sz="4" w:space="0" w:color="auto"/>
              <w:right w:val="single" w:sz="4" w:space="0" w:color="auto"/>
            </w:tcBorders>
            <w:vAlign w:val="center"/>
          </w:tcPr>
          <w:p w14:paraId="34F18BAC"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rPr>
            </w:pPr>
            <w:r w:rsidRPr="001A1561">
              <w:rPr>
                <w:rFonts w:cs="Calibri"/>
                <w:lang w:eastAsia="en-GB"/>
              </w:rPr>
              <w:t>7</w:t>
            </w:r>
          </w:p>
        </w:tc>
        <w:tc>
          <w:tcPr>
            <w:tcW w:w="1344" w:type="dxa"/>
            <w:tcBorders>
              <w:top w:val="single" w:sz="4" w:space="0" w:color="auto"/>
              <w:left w:val="single" w:sz="4" w:space="0" w:color="auto"/>
              <w:bottom w:val="single" w:sz="4" w:space="0" w:color="auto"/>
              <w:right w:val="single" w:sz="4" w:space="0" w:color="auto"/>
            </w:tcBorders>
            <w:vAlign w:val="center"/>
          </w:tcPr>
          <w:p w14:paraId="318812A9"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rPr>
            </w:pPr>
            <w:r w:rsidRPr="001A1561">
              <w:rPr>
                <w:rFonts w:cs="Calibri"/>
                <w:lang w:eastAsia="en-GB"/>
              </w:rPr>
              <w:t>7</w:t>
            </w:r>
          </w:p>
        </w:tc>
        <w:tc>
          <w:tcPr>
            <w:tcW w:w="2226" w:type="dxa"/>
            <w:tcBorders>
              <w:top w:val="nil"/>
              <w:left w:val="single" w:sz="4" w:space="0" w:color="auto"/>
              <w:bottom w:val="single" w:sz="4" w:space="0" w:color="000000"/>
              <w:right w:val="single" w:sz="4" w:space="0" w:color="auto"/>
            </w:tcBorders>
            <w:vAlign w:val="center"/>
          </w:tcPr>
          <w:p w14:paraId="4C40BAAE"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left"/>
              <w:rPr>
                <w:rFonts w:cs="Calibri"/>
              </w:rPr>
            </w:pPr>
            <w:r w:rsidRPr="001A1561">
              <w:rPr>
                <w:rFonts w:cs="Calibri"/>
                <w:lang w:eastAsia="en-GB"/>
              </w:rPr>
              <w:t>U</w:t>
            </w:r>
            <w:r>
              <w:rPr>
                <w:rFonts w:cs="Calibri"/>
                <w:lang w:eastAsia="en-GB"/>
              </w:rPr>
              <w:t>-</w:t>
            </w:r>
            <w:r w:rsidRPr="001A1561">
              <w:rPr>
                <w:rFonts w:cs="Calibri"/>
                <w:lang w:eastAsia="en-GB"/>
              </w:rPr>
              <w:t>Mobile (Cellular) Inc.</w:t>
            </w:r>
          </w:p>
        </w:tc>
        <w:tc>
          <w:tcPr>
            <w:tcW w:w="2755" w:type="dxa"/>
            <w:tcBorders>
              <w:top w:val="nil"/>
              <w:left w:val="single" w:sz="4" w:space="0" w:color="auto"/>
              <w:bottom w:val="single" w:sz="4" w:space="0" w:color="000000"/>
              <w:right w:val="single" w:sz="4" w:space="0" w:color="000000"/>
            </w:tcBorders>
            <w:vAlign w:val="center"/>
          </w:tcPr>
          <w:p w14:paraId="6A468484"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rPr>
            </w:pPr>
            <w:r w:rsidRPr="001A1561">
              <w:rPr>
                <w:rFonts w:cs="Calibri"/>
                <w:lang w:eastAsia="en-GB"/>
              </w:rPr>
              <w:t xml:space="preserve">0000 </w:t>
            </w:r>
            <w:r>
              <w:rPr>
                <w:rFonts w:cs="Calibri"/>
                <w:lang w:eastAsia="en-GB"/>
              </w:rPr>
              <w:t>–</w:t>
            </w:r>
            <w:r w:rsidRPr="001A1561">
              <w:rPr>
                <w:rFonts w:cs="Calibri"/>
                <w:lang w:eastAsia="en-GB"/>
              </w:rPr>
              <w:t xml:space="preserve"> 9999</w:t>
            </w:r>
          </w:p>
        </w:tc>
      </w:tr>
      <w:tr w:rsidR="00A6124A" w:rsidRPr="001A1561" w14:paraId="55E5EBDC" w14:textId="77777777" w:rsidTr="00896214">
        <w:trPr>
          <w:trHeight w:val="560"/>
        </w:trPr>
        <w:tc>
          <w:tcPr>
            <w:tcW w:w="1908" w:type="dxa"/>
            <w:tcBorders>
              <w:top w:val="single" w:sz="4" w:space="0" w:color="000000"/>
              <w:left w:val="single" w:sz="4" w:space="0" w:color="auto"/>
              <w:bottom w:val="single" w:sz="4" w:space="0" w:color="000000"/>
              <w:right w:val="single" w:sz="4" w:space="0" w:color="auto"/>
            </w:tcBorders>
            <w:vAlign w:val="center"/>
          </w:tcPr>
          <w:p w14:paraId="50C21919"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rPr>
            </w:pPr>
            <w:r w:rsidRPr="001A1561">
              <w:rPr>
                <w:rFonts w:cs="Calibri"/>
                <w:lang w:eastAsia="en-GB"/>
              </w:rPr>
              <w:t>605</w:t>
            </w:r>
          </w:p>
        </w:tc>
        <w:tc>
          <w:tcPr>
            <w:tcW w:w="1310" w:type="dxa"/>
            <w:tcBorders>
              <w:top w:val="single" w:sz="4" w:space="0" w:color="auto"/>
              <w:left w:val="single" w:sz="4" w:space="0" w:color="auto"/>
              <w:bottom w:val="single" w:sz="4" w:space="0" w:color="auto"/>
              <w:right w:val="single" w:sz="4" w:space="0" w:color="auto"/>
            </w:tcBorders>
            <w:vAlign w:val="center"/>
          </w:tcPr>
          <w:p w14:paraId="4149BDA8"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rPr>
            </w:pPr>
            <w:r w:rsidRPr="001A1561">
              <w:rPr>
                <w:rFonts w:cs="Calibri"/>
                <w:lang w:eastAsia="en-GB"/>
              </w:rPr>
              <w:t>7</w:t>
            </w:r>
          </w:p>
        </w:tc>
        <w:tc>
          <w:tcPr>
            <w:tcW w:w="1344" w:type="dxa"/>
            <w:tcBorders>
              <w:top w:val="single" w:sz="4" w:space="0" w:color="auto"/>
              <w:left w:val="single" w:sz="4" w:space="0" w:color="auto"/>
              <w:bottom w:val="single" w:sz="4" w:space="0" w:color="auto"/>
              <w:right w:val="single" w:sz="4" w:space="0" w:color="auto"/>
            </w:tcBorders>
            <w:vAlign w:val="center"/>
          </w:tcPr>
          <w:p w14:paraId="44FDAD3F"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rPr>
            </w:pPr>
            <w:r w:rsidRPr="001A1561">
              <w:rPr>
                <w:rFonts w:cs="Calibri"/>
                <w:lang w:eastAsia="en-GB"/>
              </w:rPr>
              <w:t>7</w:t>
            </w:r>
          </w:p>
        </w:tc>
        <w:tc>
          <w:tcPr>
            <w:tcW w:w="2226" w:type="dxa"/>
            <w:tcBorders>
              <w:top w:val="nil"/>
              <w:left w:val="single" w:sz="4" w:space="0" w:color="auto"/>
              <w:bottom w:val="single" w:sz="4" w:space="0" w:color="000000"/>
              <w:right w:val="single" w:sz="4" w:space="0" w:color="auto"/>
            </w:tcBorders>
            <w:vAlign w:val="center"/>
          </w:tcPr>
          <w:p w14:paraId="52EC3436"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left"/>
              <w:rPr>
                <w:rFonts w:cs="Calibri"/>
              </w:rPr>
            </w:pPr>
            <w:r w:rsidRPr="001A1561">
              <w:rPr>
                <w:rFonts w:cs="Calibri"/>
                <w:lang w:eastAsia="en-GB"/>
              </w:rPr>
              <w:t>Quark Communications Inc.</w:t>
            </w:r>
          </w:p>
        </w:tc>
        <w:tc>
          <w:tcPr>
            <w:tcW w:w="2755" w:type="dxa"/>
            <w:tcBorders>
              <w:top w:val="nil"/>
              <w:left w:val="single" w:sz="4" w:space="0" w:color="auto"/>
              <w:bottom w:val="single" w:sz="4" w:space="0" w:color="000000"/>
              <w:right w:val="single" w:sz="4" w:space="0" w:color="000000"/>
            </w:tcBorders>
            <w:vAlign w:val="center"/>
          </w:tcPr>
          <w:p w14:paraId="4A9BCBCA"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rPr>
            </w:pPr>
            <w:r w:rsidRPr="001A1561">
              <w:rPr>
                <w:rFonts w:cs="Calibri"/>
                <w:lang w:eastAsia="en-GB"/>
              </w:rPr>
              <w:t xml:space="preserve">0000 </w:t>
            </w:r>
            <w:r>
              <w:rPr>
                <w:rFonts w:cs="Calibri"/>
                <w:lang w:eastAsia="en-GB"/>
              </w:rPr>
              <w:t>–</w:t>
            </w:r>
            <w:r w:rsidRPr="001A1561">
              <w:rPr>
                <w:rFonts w:cs="Calibri"/>
                <w:lang w:eastAsia="en-GB"/>
              </w:rPr>
              <w:t xml:space="preserve"> 0999</w:t>
            </w:r>
          </w:p>
        </w:tc>
      </w:tr>
      <w:tr w:rsidR="00A6124A" w:rsidRPr="001A1561" w14:paraId="377DF820" w14:textId="77777777" w:rsidTr="00896214">
        <w:trPr>
          <w:trHeight w:val="560"/>
        </w:trPr>
        <w:tc>
          <w:tcPr>
            <w:tcW w:w="1908" w:type="dxa"/>
            <w:vAlign w:val="center"/>
          </w:tcPr>
          <w:p w14:paraId="70962AD7"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rPr>
            </w:pPr>
            <w:r w:rsidRPr="001A1561">
              <w:rPr>
                <w:rFonts w:cs="Calibri"/>
                <w:lang w:eastAsia="en-GB"/>
              </w:rPr>
              <w:t>605</w:t>
            </w:r>
          </w:p>
        </w:tc>
        <w:tc>
          <w:tcPr>
            <w:tcW w:w="1310" w:type="dxa"/>
            <w:tcBorders>
              <w:top w:val="single" w:sz="4" w:space="0" w:color="auto"/>
            </w:tcBorders>
            <w:vAlign w:val="center"/>
          </w:tcPr>
          <w:p w14:paraId="4BF664BA"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rPr>
            </w:pPr>
            <w:r w:rsidRPr="001A1561">
              <w:rPr>
                <w:rFonts w:cs="Calibri"/>
                <w:lang w:eastAsia="en-GB"/>
              </w:rPr>
              <w:t>7</w:t>
            </w:r>
          </w:p>
        </w:tc>
        <w:tc>
          <w:tcPr>
            <w:tcW w:w="1344" w:type="dxa"/>
            <w:tcBorders>
              <w:top w:val="single" w:sz="4" w:space="0" w:color="auto"/>
            </w:tcBorders>
            <w:vAlign w:val="center"/>
          </w:tcPr>
          <w:p w14:paraId="46831FB1"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rPr>
            </w:pPr>
            <w:r w:rsidRPr="001A1561">
              <w:rPr>
                <w:rFonts w:cs="Calibri"/>
                <w:lang w:eastAsia="en-GB"/>
              </w:rPr>
              <w:t>7</w:t>
            </w:r>
          </w:p>
        </w:tc>
        <w:tc>
          <w:tcPr>
            <w:tcW w:w="2226" w:type="dxa"/>
            <w:vAlign w:val="center"/>
          </w:tcPr>
          <w:p w14:paraId="2F63A743"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left"/>
              <w:rPr>
                <w:rFonts w:cs="Calibri"/>
              </w:rPr>
            </w:pPr>
            <w:r w:rsidRPr="001A1561">
              <w:rPr>
                <w:rFonts w:cs="Calibri"/>
                <w:lang w:eastAsia="en-GB"/>
              </w:rPr>
              <w:t>DNA Enterprise Inc.</w:t>
            </w:r>
          </w:p>
        </w:tc>
        <w:tc>
          <w:tcPr>
            <w:tcW w:w="2755" w:type="dxa"/>
            <w:vAlign w:val="center"/>
          </w:tcPr>
          <w:p w14:paraId="1D1486A4"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rPr>
            </w:pPr>
            <w:r w:rsidRPr="001A1561">
              <w:rPr>
                <w:rFonts w:cs="Calibri"/>
                <w:lang w:eastAsia="en-GB"/>
              </w:rPr>
              <w:t xml:space="preserve">1000 </w:t>
            </w:r>
            <w:r>
              <w:rPr>
                <w:rFonts w:cs="Calibri"/>
                <w:lang w:eastAsia="en-GB"/>
              </w:rPr>
              <w:t>–</w:t>
            </w:r>
            <w:r w:rsidRPr="001A1561">
              <w:rPr>
                <w:rFonts w:cs="Calibri"/>
                <w:lang w:eastAsia="en-GB"/>
              </w:rPr>
              <w:t xml:space="preserve"> 2999</w:t>
            </w:r>
          </w:p>
        </w:tc>
      </w:tr>
      <w:tr w:rsidR="00A6124A" w:rsidRPr="001A1561" w14:paraId="23727D18" w14:textId="77777777" w:rsidTr="00896214">
        <w:trPr>
          <w:trHeight w:val="560"/>
        </w:trPr>
        <w:tc>
          <w:tcPr>
            <w:tcW w:w="1908" w:type="dxa"/>
            <w:vAlign w:val="center"/>
          </w:tcPr>
          <w:p w14:paraId="76A4C674"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rPr>
            </w:pPr>
            <w:r w:rsidRPr="001A1561">
              <w:rPr>
                <w:rFonts w:cs="Calibri"/>
                <w:lang w:eastAsia="en-GB"/>
              </w:rPr>
              <w:t>606</w:t>
            </w:r>
          </w:p>
        </w:tc>
        <w:tc>
          <w:tcPr>
            <w:tcW w:w="1310" w:type="dxa"/>
            <w:vAlign w:val="center"/>
          </w:tcPr>
          <w:p w14:paraId="2A5E4063"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rPr>
            </w:pPr>
            <w:r w:rsidRPr="001A1561">
              <w:rPr>
                <w:rFonts w:cs="Calibri"/>
                <w:lang w:eastAsia="en-GB"/>
              </w:rPr>
              <w:t>7</w:t>
            </w:r>
          </w:p>
        </w:tc>
        <w:tc>
          <w:tcPr>
            <w:tcW w:w="1344" w:type="dxa"/>
            <w:vAlign w:val="center"/>
          </w:tcPr>
          <w:p w14:paraId="7CD8CD55"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rPr>
            </w:pPr>
            <w:r w:rsidRPr="001A1561">
              <w:rPr>
                <w:rFonts w:cs="Calibri"/>
                <w:lang w:eastAsia="en-GB"/>
              </w:rPr>
              <w:t>7</w:t>
            </w:r>
          </w:p>
        </w:tc>
        <w:tc>
          <w:tcPr>
            <w:tcW w:w="2226" w:type="dxa"/>
            <w:vAlign w:val="center"/>
          </w:tcPr>
          <w:p w14:paraId="244A3F00"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left"/>
              <w:rPr>
                <w:rFonts w:cs="Calibri"/>
              </w:rPr>
            </w:pPr>
            <w:r w:rsidRPr="001A1561">
              <w:rPr>
                <w:rFonts w:cs="Calibri"/>
                <w:lang w:eastAsia="en-GB"/>
              </w:rPr>
              <w:t>E</w:t>
            </w:r>
            <w:r>
              <w:rPr>
                <w:rFonts w:cs="Calibri"/>
                <w:lang w:eastAsia="en-GB"/>
              </w:rPr>
              <w:t>-</w:t>
            </w:r>
            <w:r w:rsidRPr="001A1561">
              <w:rPr>
                <w:rFonts w:cs="Calibri"/>
                <w:lang w:eastAsia="en-GB"/>
              </w:rPr>
              <w:t>Government</w:t>
            </w:r>
          </w:p>
        </w:tc>
        <w:tc>
          <w:tcPr>
            <w:tcW w:w="2755" w:type="dxa"/>
            <w:vAlign w:val="center"/>
          </w:tcPr>
          <w:p w14:paraId="4F5FA60F"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rPr>
            </w:pPr>
            <w:r w:rsidRPr="001A1561">
              <w:rPr>
                <w:rFonts w:cs="Calibri"/>
                <w:lang w:eastAsia="en-GB"/>
              </w:rPr>
              <w:t xml:space="preserve">0000 </w:t>
            </w:r>
            <w:r>
              <w:rPr>
                <w:rFonts w:cs="Calibri"/>
                <w:lang w:eastAsia="en-GB"/>
              </w:rPr>
              <w:t>–</w:t>
            </w:r>
            <w:r w:rsidRPr="001A1561">
              <w:rPr>
                <w:rFonts w:cs="Calibri"/>
                <w:lang w:eastAsia="en-GB"/>
              </w:rPr>
              <w:t xml:space="preserve"> 0999</w:t>
            </w:r>
          </w:p>
        </w:tc>
      </w:tr>
      <w:tr w:rsidR="00A6124A" w:rsidRPr="001A1561" w14:paraId="0E3A1550" w14:textId="77777777" w:rsidTr="00896214">
        <w:trPr>
          <w:trHeight w:val="560"/>
        </w:trPr>
        <w:tc>
          <w:tcPr>
            <w:tcW w:w="1908" w:type="dxa"/>
            <w:vAlign w:val="center"/>
          </w:tcPr>
          <w:p w14:paraId="7A35CDEB"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rPr>
            </w:pPr>
            <w:r w:rsidRPr="001A1561">
              <w:rPr>
                <w:rFonts w:cs="Calibri"/>
                <w:lang w:eastAsia="en-GB"/>
              </w:rPr>
              <w:t>608</w:t>
            </w:r>
          </w:p>
        </w:tc>
        <w:tc>
          <w:tcPr>
            <w:tcW w:w="1310" w:type="dxa"/>
            <w:vAlign w:val="center"/>
          </w:tcPr>
          <w:p w14:paraId="7D29A628"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rPr>
            </w:pPr>
            <w:r w:rsidRPr="001A1561">
              <w:rPr>
                <w:rFonts w:cs="Calibri"/>
                <w:lang w:eastAsia="en-GB"/>
              </w:rPr>
              <w:t>7</w:t>
            </w:r>
          </w:p>
        </w:tc>
        <w:tc>
          <w:tcPr>
            <w:tcW w:w="1344" w:type="dxa"/>
            <w:vAlign w:val="center"/>
          </w:tcPr>
          <w:p w14:paraId="41D83B0D"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rPr>
            </w:pPr>
            <w:r w:rsidRPr="001A1561">
              <w:rPr>
                <w:rFonts w:cs="Calibri"/>
                <w:lang w:eastAsia="en-GB"/>
              </w:rPr>
              <w:t>7</w:t>
            </w:r>
          </w:p>
        </w:tc>
        <w:tc>
          <w:tcPr>
            <w:tcW w:w="2226" w:type="dxa"/>
            <w:vAlign w:val="center"/>
          </w:tcPr>
          <w:p w14:paraId="1F5E3891"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left"/>
              <w:rPr>
                <w:rFonts w:cs="Calibri"/>
              </w:rPr>
            </w:pPr>
            <w:r w:rsidRPr="001A1561">
              <w:rPr>
                <w:rFonts w:cs="Calibri"/>
                <w:lang w:eastAsia="en-GB"/>
              </w:rPr>
              <w:t>U-Mobile (Cellular) Inc.</w:t>
            </w:r>
          </w:p>
        </w:tc>
        <w:tc>
          <w:tcPr>
            <w:tcW w:w="2755" w:type="dxa"/>
            <w:vAlign w:val="center"/>
          </w:tcPr>
          <w:p w14:paraId="7CACDA27"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rPr>
            </w:pPr>
            <w:r w:rsidRPr="001A1561">
              <w:rPr>
                <w:rFonts w:cs="Calibri"/>
                <w:lang w:eastAsia="en-GB"/>
              </w:rPr>
              <w:t xml:space="preserve">0000 </w:t>
            </w:r>
            <w:r>
              <w:rPr>
                <w:rFonts w:cs="Calibri"/>
                <w:lang w:eastAsia="en-GB"/>
              </w:rPr>
              <w:t>–</w:t>
            </w:r>
            <w:r w:rsidRPr="001A1561">
              <w:rPr>
                <w:rFonts w:cs="Calibri"/>
                <w:lang w:eastAsia="en-GB"/>
              </w:rPr>
              <w:t xml:space="preserve"> 0999</w:t>
            </w:r>
          </w:p>
        </w:tc>
      </w:tr>
      <w:tr w:rsidR="00A6124A" w:rsidRPr="001A1561" w14:paraId="498214FB" w14:textId="77777777" w:rsidTr="00896214">
        <w:trPr>
          <w:trHeight w:val="560"/>
        </w:trPr>
        <w:tc>
          <w:tcPr>
            <w:tcW w:w="1908" w:type="dxa"/>
            <w:vAlign w:val="center"/>
          </w:tcPr>
          <w:p w14:paraId="65505D60"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rPr>
            </w:pPr>
            <w:r w:rsidRPr="001A1561">
              <w:rPr>
                <w:rFonts w:cs="Calibri"/>
                <w:lang w:eastAsia="en-GB"/>
              </w:rPr>
              <w:t xml:space="preserve">609 </w:t>
            </w:r>
            <w:r>
              <w:rPr>
                <w:rFonts w:cs="Calibri"/>
                <w:lang w:eastAsia="en-GB"/>
              </w:rPr>
              <w:t>–</w:t>
            </w:r>
            <w:r w:rsidRPr="001A1561">
              <w:rPr>
                <w:rFonts w:cs="Calibri"/>
                <w:lang w:eastAsia="en-GB"/>
              </w:rPr>
              <w:t xml:space="preserve"> 629</w:t>
            </w:r>
          </w:p>
        </w:tc>
        <w:tc>
          <w:tcPr>
            <w:tcW w:w="1310" w:type="dxa"/>
            <w:vAlign w:val="center"/>
          </w:tcPr>
          <w:p w14:paraId="571B185F"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rPr>
            </w:pPr>
            <w:r w:rsidRPr="001A1561">
              <w:rPr>
                <w:rFonts w:cs="Calibri"/>
                <w:lang w:eastAsia="en-GB"/>
              </w:rPr>
              <w:t>7</w:t>
            </w:r>
          </w:p>
        </w:tc>
        <w:tc>
          <w:tcPr>
            <w:tcW w:w="1344" w:type="dxa"/>
            <w:vAlign w:val="center"/>
          </w:tcPr>
          <w:p w14:paraId="4582CEF3"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rPr>
            </w:pPr>
            <w:r w:rsidRPr="001A1561">
              <w:rPr>
                <w:rFonts w:cs="Calibri"/>
                <w:lang w:eastAsia="en-GB"/>
              </w:rPr>
              <w:t>7</w:t>
            </w:r>
          </w:p>
        </w:tc>
        <w:tc>
          <w:tcPr>
            <w:tcW w:w="2226" w:type="dxa"/>
            <w:vAlign w:val="center"/>
          </w:tcPr>
          <w:p w14:paraId="464A2355"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left"/>
              <w:rPr>
                <w:rFonts w:cs="Calibri"/>
              </w:rPr>
            </w:pPr>
            <w:r w:rsidRPr="001A1561">
              <w:rPr>
                <w:rFonts w:cs="Calibri"/>
                <w:lang w:eastAsia="en-GB"/>
              </w:rPr>
              <w:t>Guyana Telephone and Telegraph Co. Ltd.</w:t>
            </w:r>
          </w:p>
        </w:tc>
        <w:tc>
          <w:tcPr>
            <w:tcW w:w="2755" w:type="dxa"/>
            <w:vAlign w:val="center"/>
          </w:tcPr>
          <w:p w14:paraId="253A52AA"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rPr>
            </w:pPr>
            <w:r w:rsidRPr="001A1561">
              <w:rPr>
                <w:rFonts w:cs="Calibri"/>
                <w:lang w:eastAsia="en-GB"/>
              </w:rPr>
              <w:t xml:space="preserve">0000 </w:t>
            </w:r>
            <w:r w:rsidRPr="00180490">
              <w:rPr>
                <w:rFonts w:cs="Calibri"/>
                <w:lang w:eastAsia="en-GB"/>
              </w:rPr>
              <w:t>–</w:t>
            </w:r>
            <w:r w:rsidRPr="001A1561">
              <w:rPr>
                <w:rFonts w:cs="Calibri"/>
                <w:lang w:eastAsia="en-GB"/>
              </w:rPr>
              <w:t xml:space="preserve"> 9999</w:t>
            </w:r>
          </w:p>
        </w:tc>
      </w:tr>
      <w:tr w:rsidR="00A6124A" w:rsidRPr="001A1561" w14:paraId="13BF016E" w14:textId="77777777" w:rsidTr="00896214">
        <w:trPr>
          <w:trHeight w:val="560"/>
        </w:trPr>
        <w:tc>
          <w:tcPr>
            <w:tcW w:w="1908" w:type="dxa"/>
            <w:vAlign w:val="center"/>
          </w:tcPr>
          <w:p w14:paraId="1E6BB721"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rPr>
            </w:pPr>
            <w:r w:rsidRPr="001A1561">
              <w:rPr>
                <w:rFonts w:cs="Calibri"/>
                <w:lang w:eastAsia="en-GB"/>
              </w:rPr>
              <w:t>630</w:t>
            </w:r>
          </w:p>
        </w:tc>
        <w:tc>
          <w:tcPr>
            <w:tcW w:w="1310" w:type="dxa"/>
            <w:vAlign w:val="center"/>
          </w:tcPr>
          <w:p w14:paraId="255D2D94"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rPr>
            </w:pPr>
            <w:r w:rsidRPr="001A1561">
              <w:rPr>
                <w:rFonts w:cs="Calibri"/>
                <w:lang w:eastAsia="en-GB"/>
              </w:rPr>
              <w:t>7</w:t>
            </w:r>
          </w:p>
        </w:tc>
        <w:tc>
          <w:tcPr>
            <w:tcW w:w="1344" w:type="dxa"/>
            <w:vAlign w:val="center"/>
          </w:tcPr>
          <w:p w14:paraId="02AA5046"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rPr>
            </w:pPr>
            <w:r w:rsidRPr="001A1561">
              <w:rPr>
                <w:rFonts w:cs="Calibri"/>
                <w:lang w:eastAsia="en-GB"/>
              </w:rPr>
              <w:t>7</w:t>
            </w:r>
          </w:p>
        </w:tc>
        <w:tc>
          <w:tcPr>
            <w:tcW w:w="2226" w:type="dxa"/>
            <w:vAlign w:val="center"/>
          </w:tcPr>
          <w:p w14:paraId="5AD6482C"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left"/>
              <w:rPr>
                <w:rFonts w:cs="Calibri"/>
              </w:rPr>
            </w:pPr>
            <w:r w:rsidRPr="001A1561">
              <w:rPr>
                <w:rFonts w:cs="Calibri"/>
                <w:lang w:eastAsia="en-GB"/>
              </w:rPr>
              <w:t>U-Mobile (Cellular) Inc.</w:t>
            </w:r>
          </w:p>
        </w:tc>
        <w:tc>
          <w:tcPr>
            <w:tcW w:w="2755" w:type="dxa"/>
            <w:vAlign w:val="center"/>
          </w:tcPr>
          <w:p w14:paraId="699BA969"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rPr>
            </w:pPr>
            <w:r w:rsidRPr="001A1561">
              <w:rPr>
                <w:rFonts w:cs="Calibri"/>
                <w:lang w:eastAsia="en-GB"/>
              </w:rPr>
              <w:t xml:space="preserve">0000 </w:t>
            </w:r>
            <w:r>
              <w:rPr>
                <w:rFonts w:cs="Calibri"/>
                <w:lang w:eastAsia="en-GB"/>
              </w:rPr>
              <w:t>–</w:t>
            </w:r>
            <w:r w:rsidRPr="001A1561">
              <w:rPr>
                <w:rFonts w:cs="Calibri"/>
                <w:lang w:eastAsia="en-GB"/>
              </w:rPr>
              <w:t xml:space="preserve"> 9999</w:t>
            </w:r>
          </w:p>
        </w:tc>
      </w:tr>
      <w:tr w:rsidR="00A6124A" w:rsidRPr="001A1561" w14:paraId="534AD823" w14:textId="77777777" w:rsidTr="00896214">
        <w:trPr>
          <w:trHeight w:val="560"/>
        </w:trPr>
        <w:tc>
          <w:tcPr>
            <w:tcW w:w="1908" w:type="dxa"/>
            <w:vAlign w:val="center"/>
          </w:tcPr>
          <w:p w14:paraId="21A69C19"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rPr>
            </w:pPr>
            <w:r w:rsidRPr="001A1561">
              <w:rPr>
                <w:rFonts w:cs="Calibri"/>
                <w:lang w:eastAsia="en-GB"/>
              </w:rPr>
              <w:t>631</w:t>
            </w:r>
          </w:p>
        </w:tc>
        <w:tc>
          <w:tcPr>
            <w:tcW w:w="1310" w:type="dxa"/>
            <w:vAlign w:val="center"/>
          </w:tcPr>
          <w:p w14:paraId="0FBF3B55"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rPr>
            </w:pPr>
            <w:r w:rsidRPr="001A1561">
              <w:rPr>
                <w:rFonts w:cs="Calibri"/>
                <w:lang w:eastAsia="en-GB"/>
              </w:rPr>
              <w:t>7</w:t>
            </w:r>
          </w:p>
        </w:tc>
        <w:tc>
          <w:tcPr>
            <w:tcW w:w="1344" w:type="dxa"/>
            <w:vAlign w:val="center"/>
          </w:tcPr>
          <w:p w14:paraId="3653F3F6"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rPr>
            </w:pPr>
            <w:r w:rsidRPr="001A1561">
              <w:rPr>
                <w:rFonts w:cs="Calibri"/>
                <w:lang w:eastAsia="en-GB"/>
              </w:rPr>
              <w:t>7</w:t>
            </w:r>
          </w:p>
        </w:tc>
        <w:tc>
          <w:tcPr>
            <w:tcW w:w="2226" w:type="dxa"/>
            <w:vAlign w:val="center"/>
          </w:tcPr>
          <w:p w14:paraId="4DC2F42A"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left"/>
              <w:rPr>
                <w:rFonts w:cs="Calibri"/>
              </w:rPr>
            </w:pPr>
            <w:r w:rsidRPr="001A1561">
              <w:rPr>
                <w:rFonts w:cs="Calibri"/>
                <w:lang w:eastAsia="en-GB"/>
              </w:rPr>
              <w:t>Green Gibraltar Inc.</w:t>
            </w:r>
          </w:p>
        </w:tc>
        <w:tc>
          <w:tcPr>
            <w:tcW w:w="2755" w:type="dxa"/>
            <w:vAlign w:val="center"/>
          </w:tcPr>
          <w:p w14:paraId="4B1DDA41"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rPr>
            </w:pPr>
            <w:r w:rsidRPr="001A1561">
              <w:rPr>
                <w:rFonts w:cs="Calibri"/>
                <w:lang w:eastAsia="en-GB"/>
              </w:rPr>
              <w:t xml:space="preserve">0000 </w:t>
            </w:r>
            <w:r>
              <w:rPr>
                <w:rFonts w:cs="Calibri"/>
                <w:lang w:eastAsia="en-GB"/>
              </w:rPr>
              <w:t>–</w:t>
            </w:r>
            <w:r w:rsidRPr="001A1561">
              <w:rPr>
                <w:rFonts w:cs="Calibri"/>
                <w:lang w:eastAsia="en-GB"/>
              </w:rPr>
              <w:t xml:space="preserve"> 9999</w:t>
            </w:r>
          </w:p>
        </w:tc>
      </w:tr>
      <w:tr w:rsidR="00A6124A" w:rsidRPr="001A1561" w14:paraId="5888CCF1" w14:textId="77777777" w:rsidTr="00896214">
        <w:trPr>
          <w:trHeight w:val="560"/>
        </w:trPr>
        <w:tc>
          <w:tcPr>
            <w:tcW w:w="1908" w:type="dxa"/>
            <w:vAlign w:val="center"/>
          </w:tcPr>
          <w:p w14:paraId="79529F76"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rPr>
            </w:pPr>
            <w:r w:rsidRPr="001A1561">
              <w:rPr>
                <w:rFonts w:cs="Calibri"/>
                <w:lang w:eastAsia="en-GB"/>
              </w:rPr>
              <w:t xml:space="preserve">632 </w:t>
            </w:r>
            <w:r>
              <w:rPr>
                <w:rFonts w:cs="Calibri"/>
                <w:lang w:eastAsia="en-GB"/>
              </w:rPr>
              <w:t>–</w:t>
            </w:r>
            <w:r w:rsidRPr="001A1561">
              <w:rPr>
                <w:rFonts w:cs="Calibri"/>
                <w:lang w:eastAsia="en-GB"/>
              </w:rPr>
              <w:t xml:space="preserve"> 633</w:t>
            </w:r>
          </w:p>
        </w:tc>
        <w:tc>
          <w:tcPr>
            <w:tcW w:w="1310" w:type="dxa"/>
            <w:vAlign w:val="center"/>
          </w:tcPr>
          <w:p w14:paraId="71BC6F85"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rPr>
            </w:pPr>
            <w:r w:rsidRPr="001A1561">
              <w:rPr>
                <w:rFonts w:cs="Calibri"/>
                <w:lang w:eastAsia="en-GB"/>
              </w:rPr>
              <w:t>7</w:t>
            </w:r>
          </w:p>
        </w:tc>
        <w:tc>
          <w:tcPr>
            <w:tcW w:w="1344" w:type="dxa"/>
            <w:vAlign w:val="center"/>
          </w:tcPr>
          <w:p w14:paraId="650F32AE"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rPr>
            </w:pPr>
            <w:r w:rsidRPr="001A1561">
              <w:rPr>
                <w:rFonts w:cs="Calibri"/>
                <w:lang w:eastAsia="en-GB"/>
              </w:rPr>
              <w:t>7</w:t>
            </w:r>
          </w:p>
        </w:tc>
        <w:tc>
          <w:tcPr>
            <w:tcW w:w="2226" w:type="dxa"/>
            <w:vAlign w:val="center"/>
          </w:tcPr>
          <w:p w14:paraId="131836AC"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left"/>
              <w:rPr>
                <w:rFonts w:cs="Calibri"/>
              </w:rPr>
            </w:pPr>
            <w:r w:rsidRPr="001A1561">
              <w:rPr>
                <w:rFonts w:cs="Calibri"/>
                <w:lang w:eastAsia="en-GB"/>
              </w:rPr>
              <w:t>U-Mobile (Cellular) Inc.</w:t>
            </w:r>
          </w:p>
        </w:tc>
        <w:tc>
          <w:tcPr>
            <w:tcW w:w="2755" w:type="dxa"/>
            <w:vAlign w:val="center"/>
          </w:tcPr>
          <w:p w14:paraId="22F628D2"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rPr>
            </w:pPr>
            <w:r w:rsidRPr="001A1561">
              <w:rPr>
                <w:rFonts w:cs="Calibri"/>
                <w:lang w:eastAsia="en-GB"/>
              </w:rPr>
              <w:t xml:space="preserve">0000 </w:t>
            </w:r>
            <w:r>
              <w:rPr>
                <w:rFonts w:cs="Calibri"/>
                <w:lang w:eastAsia="en-GB"/>
              </w:rPr>
              <w:t>–</w:t>
            </w:r>
            <w:r w:rsidRPr="001A1561">
              <w:rPr>
                <w:rFonts w:cs="Calibri"/>
                <w:lang w:eastAsia="en-GB"/>
              </w:rPr>
              <w:t xml:space="preserve"> 9999</w:t>
            </w:r>
          </w:p>
        </w:tc>
      </w:tr>
      <w:tr w:rsidR="00A6124A" w:rsidRPr="001A1561" w14:paraId="034C0A4A" w14:textId="77777777" w:rsidTr="00896214">
        <w:trPr>
          <w:trHeight w:val="560"/>
        </w:trPr>
        <w:tc>
          <w:tcPr>
            <w:tcW w:w="1908" w:type="dxa"/>
            <w:vAlign w:val="center"/>
          </w:tcPr>
          <w:p w14:paraId="132B0C6D"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rPr>
            </w:pPr>
            <w:r w:rsidRPr="001A1561">
              <w:rPr>
                <w:rFonts w:cs="Calibri"/>
                <w:lang w:eastAsia="en-GB"/>
              </w:rPr>
              <w:t>634</w:t>
            </w:r>
          </w:p>
        </w:tc>
        <w:tc>
          <w:tcPr>
            <w:tcW w:w="1310" w:type="dxa"/>
            <w:vAlign w:val="center"/>
          </w:tcPr>
          <w:p w14:paraId="75886106"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rPr>
            </w:pPr>
            <w:r w:rsidRPr="001A1561">
              <w:rPr>
                <w:rFonts w:cs="Calibri"/>
                <w:lang w:eastAsia="en-GB"/>
              </w:rPr>
              <w:t>7</w:t>
            </w:r>
          </w:p>
        </w:tc>
        <w:tc>
          <w:tcPr>
            <w:tcW w:w="1344" w:type="dxa"/>
            <w:vAlign w:val="center"/>
          </w:tcPr>
          <w:p w14:paraId="0BFF2290"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rPr>
            </w:pPr>
            <w:r w:rsidRPr="001A1561">
              <w:rPr>
                <w:rFonts w:cs="Calibri"/>
                <w:lang w:eastAsia="en-GB"/>
              </w:rPr>
              <w:t>7</w:t>
            </w:r>
          </w:p>
        </w:tc>
        <w:tc>
          <w:tcPr>
            <w:tcW w:w="2226" w:type="dxa"/>
            <w:vAlign w:val="center"/>
          </w:tcPr>
          <w:p w14:paraId="55DD99B2"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left"/>
              <w:rPr>
                <w:rFonts w:cs="Calibri"/>
              </w:rPr>
            </w:pPr>
            <w:r w:rsidRPr="001A1561">
              <w:rPr>
                <w:rFonts w:cs="Calibri"/>
                <w:lang w:eastAsia="en-GB"/>
              </w:rPr>
              <w:t>Guyana Telephone and Telegraph Co. Ltd.</w:t>
            </w:r>
          </w:p>
        </w:tc>
        <w:tc>
          <w:tcPr>
            <w:tcW w:w="2755" w:type="dxa"/>
            <w:vAlign w:val="center"/>
          </w:tcPr>
          <w:p w14:paraId="315E2206"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rPr>
            </w:pPr>
            <w:r w:rsidRPr="001A1561">
              <w:rPr>
                <w:rFonts w:cs="Calibri"/>
                <w:lang w:eastAsia="en-GB"/>
              </w:rPr>
              <w:t xml:space="preserve">0000 </w:t>
            </w:r>
            <w:r>
              <w:rPr>
                <w:rFonts w:cs="Calibri"/>
                <w:lang w:eastAsia="en-GB"/>
              </w:rPr>
              <w:t>–</w:t>
            </w:r>
            <w:r w:rsidRPr="001A1561">
              <w:rPr>
                <w:rFonts w:cs="Calibri"/>
                <w:lang w:eastAsia="en-GB"/>
              </w:rPr>
              <w:t xml:space="preserve"> 9999</w:t>
            </w:r>
          </w:p>
        </w:tc>
      </w:tr>
      <w:tr w:rsidR="00A6124A" w:rsidRPr="001A1561" w14:paraId="517D308C" w14:textId="77777777" w:rsidTr="00896214">
        <w:trPr>
          <w:trHeight w:val="560"/>
        </w:trPr>
        <w:tc>
          <w:tcPr>
            <w:tcW w:w="1908" w:type="dxa"/>
            <w:vAlign w:val="center"/>
          </w:tcPr>
          <w:p w14:paraId="17335EA6"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rPr>
            </w:pPr>
            <w:r>
              <w:rPr>
                <w:color w:val="000000"/>
                <w:lang w:val="fr-FR"/>
              </w:rPr>
              <w:t>635</w:t>
            </w:r>
          </w:p>
        </w:tc>
        <w:tc>
          <w:tcPr>
            <w:tcW w:w="1310" w:type="dxa"/>
            <w:vAlign w:val="center"/>
          </w:tcPr>
          <w:p w14:paraId="28C2CEC4"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rPr>
            </w:pPr>
            <w:r>
              <w:rPr>
                <w:color w:val="000000"/>
                <w:lang w:val="fr-FR"/>
              </w:rPr>
              <w:t>7</w:t>
            </w:r>
          </w:p>
        </w:tc>
        <w:tc>
          <w:tcPr>
            <w:tcW w:w="1344" w:type="dxa"/>
            <w:vAlign w:val="center"/>
          </w:tcPr>
          <w:p w14:paraId="5482F21E"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rPr>
            </w:pPr>
            <w:r>
              <w:rPr>
                <w:color w:val="000000"/>
                <w:lang w:val="fr-FR"/>
              </w:rPr>
              <w:t>7</w:t>
            </w:r>
          </w:p>
        </w:tc>
        <w:tc>
          <w:tcPr>
            <w:tcW w:w="2226" w:type="dxa"/>
            <w:vAlign w:val="center"/>
          </w:tcPr>
          <w:p w14:paraId="3E8F5C97"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left"/>
              <w:rPr>
                <w:rFonts w:cs="Calibri"/>
              </w:rPr>
            </w:pPr>
            <w:r>
              <w:rPr>
                <w:color w:val="000000"/>
                <w:lang w:val="fr-FR"/>
              </w:rPr>
              <w:t>E-Networks Inc.</w:t>
            </w:r>
          </w:p>
        </w:tc>
        <w:tc>
          <w:tcPr>
            <w:tcW w:w="2755" w:type="dxa"/>
            <w:vAlign w:val="center"/>
          </w:tcPr>
          <w:p w14:paraId="1CDFD1B8"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rPr>
            </w:pPr>
            <w:r>
              <w:rPr>
                <w:color w:val="000000"/>
                <w:lang w:val="fr-FR"/>
              </w:rPr>
              <w:t>0000 – 9999</w:t>
            </w:r>
          </w:p>
        </w:tc>
      </w:tr>
      <w:tr w:rsidR="00A6124A" w:rsidRPr="001A1561" w14:paraId="1259E58B" w14:textId="77777777" w:rsidTr="00896214">
        <w:trPr>
          <w:trHeight w:val="560"/>
        </w:trPr>
        <w:tc>
          <w:tcPr>
            <w:tcW w:w="1908" w:type="dxa"/>
            <w:vAlign w:val="center"/>
          </w:tcPr>
          <w:p w14:paraId="4ABC473F"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rPr>
            </w:pPr>
            <w:r w:rsidRPr="001A1561">
              <w:rPr>
                <w:rFonts w:cs="Calibri"/>
                <w:color w:val="000000"/>
                <w:lang w:eastAsia="en-GB"/>
              </w:rPr>
              <w:t xml:space="preserve">636 </w:t>
            </w:r>
            <w:r>
              <w:rPr>
                <w:rFonts w:cs="Calibri"/>
                <w:color w:val="000000"/>
                <w:lang w:eastAsia="en-GB"/>
              </w:rPr>
              <w:t>–</w:t>
            </w:r>
            <w:r w:rsidRPr="001A1561">
              <w:rPr>
                <w:rFonts w:cs="Calibri"/>
                <w:color w:val="000000"/>
                <w:lang w:eastAsia="en-GB"/>
              </w:rPr>
              <w:t xml:space="preserve"> 637</w:t>
            </w:r>
          </w:p>
        </w:tc>
        <w:tc>
          <w:tcPr>
            <w:tcW w:w="1310" w:type="dxa"/>
            <w:vAlign w:val="center"/>
          </w:tcPr>
          <w:p w14:paraId="3406144E"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rPr>
            </w:pPr>
            <w:r>
              <w:rPr>
                <w:color w:val="000000"/>
                <w:lang w:val="fr-FR"/>
              </w:rPr>
              <w:t>7</w:t>
            </w:r>
          </w:p>
        </w:tc>
        <w:tc>
          <w:tcPr>
            <w:tcW w:w="1344" w:type="dxa"/>
            <w:vAlign w:val="center"/>
          </w:tcPr>
          <w:p w14:paraId="6845B4B2"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rPr>
            </w:pPr>
            <w:r>
              <w:rPr>
                <w:color w:val="000000"/>
                <w:lang w:val="fr-FR"/>
              </w:rPr>
              <w:t>7</w:t>
            </w:r>
          </w:p>
        </w:tc>
        <w:tc>
          <w:tcPr>
            <w:tcW w:w="2226" w:type="dxa"/>
            <w:vAlign w:val="center"/>
          </w:tcPr>
          <w:p w14:paraId="553211FD"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left"/>
              <w:rPr>
                <w:rFonts w:cs="Calibri"/>
              </w:rPr>
            </w:pPr>
            <w:r>
              <w:rPr>
                <w:color w:val="000000"/>
                <w:lang w:val="fr-FR"/>
              </w:rPr>
              <w:t>U-Mobile (Cellular) Inc.</w:t>
            </w:r>
          </w:p>
        </w:tc>
        <w:tc>
          <w:tcPr>
            <w:tcW w:w="2755" w:type="dxa"/>
            <w:vAlign w:val="center"/>
          </w:tcPr>
          <w:p w14:paraId="7CE90461"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rPr>
            </w:pPr>
            <w:r>
              <w:rPr>
                <w:color w:val="000000"/>
                <w:lang w:val="fr-FR"/>
              </w:rPr>
              <w:t>0000 – 9999</w:t>
            </w:r>
          </w:p>
        </w:tc>
      </w:tr>
      <w:tr w:rsidR="00A6124A" w:rsidRPr="001A1561" w14:paraId="6D622702" w14:textId="77777777" w:rsidTr="00896214">
        <w:trPr>
          <w:trHeight w:val="560"/>
        </w:trPr>
        <w:tc>
          <w:tcPr>
            <w:tcW w:w="1908" w:type="dxa"/>
            <w:vAlign w:val="center"/>
          </w:tcPr>
          <w:p w14:paraId="1DC7B2FB"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rPr>
            </w:pPr>
            <w:r w:rsidRPr="001A1561">
              <w:rPr>
                <w:rFonts w:cs="Calibri"/>
                <w:lang w:eastAsia="en-GB"/>
              </w:rPr>
              <w:t xml:space="preserve">638 </w:t>
            </w:r>
            <w:r>
              <w:rPr>
                <w:rFonts w:cs="Calibri"/>
                <w:lang w:eastAsia="en-GB"/>
              </w:rPr>
              <w:t>–</w:t>
            </w:r>
            <w:r w:rsidRPr="001A1561">
              <w:rPr>
                <w:rFonts w:cs="Calibri"/>
                <w:lang w:eastAsia="en-GB"/>
              </w:rPr>
              <w:t xml:space="preserve"> 658</w:t>
            </w:r>
          </w:p>
        </w:tc>
        <w:tc>
          <w:tcPr>
            <w:tcW w:w="1310" w:type="dxa"/>
            <w:vAlign w:val="center"/>
          </w:tcPr>
          <w:p w14:paraId="112A047A"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rPr>
            </w:pPr>
            <w:r w:rsidRPr="001A1561">
              <w:rPr>
                <w:rFonts w:cs="Calibri"/>
                <w:lang w:eastAsia="en-GB"/>
              </w:rPr>
              <w:t>7</w:t>
            </w:r>
          </w:p>
        </w:tc>
        <w:tc>
          <w:tcPr>
            <w:tcW w:w="1344" w:type="dxa"/>
            <w:vAlign w:val="center"/>
          </w:tcPr>
          <w:p w14:paraId="13FA8621"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rPr>
            </w:pPr>
            <w:r w:rsidRPr="001A1561">
              <w:rPr>
                <w:rFonts w:cs="Calibri"/>
                <w:lang w:eastAsia="en-GB"/>
              </w:rPr>
              <w:t>7</w:t>
            </w:r>
          </w:p>
        </w:tc>
        <w:tc>
          <w:tcPr>
            <w:tcW w:w="2226" w:type="dxa"/>
            <w:vAlign w:val="center"/>
          </w:tcPr>
          <w:p w14:paraId="0CF8503F"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left"/>
              <w:rPr>
                <w:rFonts w:cs="Calibri"/>
              </w:rPr>
            </w:pPr>
            <w:r w:rsidRPr="001A1561">
              <w:rPr>
                <w:rFonts w:cs="Calibri"/>
                <w:lang w:eastAsia="en-GB"/>
              </w:rPr>
              <w:t>Guyana Telephone and Telegraph Co. Ltd.</w:t>
            </w:r>
          </w:p>
        </w:tc>
        <w:tc>
          <w:tcPr>
            <w:tcW w:w="2755" w:type="dxa"/>
            <w:vAlign w:val="center"/>
          </w:tcPr>
          <w:p w14:paraId="2D2B3377"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rPr>
            </w:pPr>
            <w:r w:rsidRPr="001A1561">
              <w:rPr>
                <w:rFonts w:cs="Calibri"/>
                <w:lang w:eastAsia="en-GB"/>
              </w:rPr>
              <w:t xml:space="preserve">0000 </w:t>
            </w:r>
            <w:r>
              <w:rPr>
                <w:rFonts w:cs="Calibri"/>
                <w:lang w:eastAsia="en-GB"/>
              </w:rPr>
              <w:t>–</w:t>
            </w:r>
            <w:r w:rsidRPr="001A1561">
              <w:rPr>
                <w:rFonts w:cs="Calibri"/>
                <w:lang w:eastAsia="en-GB"/>
              </w:rPr>
              <w:t xml:space="preserve"> 9999</w:t>
            </w:r>
          </w:p>
        </w:tc>
      </w:tr>
      <w:tr w:rsidR="00A6124A" w:rsidRPr="001A1561" w14:paraId="7908E853" w14:textId="77777777" w:rsidTr="00896214">
        <w:trPr>
          <w:trHeight w:val="560"/>
        </w:trPr>
        <w:tc>
          <w:tcPr>
            <w:tcW w:w="1908" w:type="dxa"/>
            <w:vAlign w:val="center"/>
          </w:tcPr>
          <w:p w14:paraId="697F5C34"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rPr>
            </w:pPr>
            <w:r w:rsidRPr="001A1561">
              <w:rPr>
                <w:rFonts w:cs="Calibri"/>
                <w:lang w:eastAsia="en-GB"/>
              </w:rPr>
              <w:t xml:space="preserve">659 </w:t>
            </w:r>
            <w:r>
              <w:rPr>
                <w:rFonts w:cs="Calibri"/>
                <w:lang w:eastAsia="en-GB"/>
              </w:rPr>
              <w:t>–</w:t>
            </w:r>
            <w:r w:rsidRPr="001A1561">
              <w:rPr>
                <w:rFonts w:cs="Calibri"/>
                <w:lang w:eastAsia="en-GB"/>
              </w:rPr>
              <w:t xml:space="preserve"> 704</w:t>
            </w:r>
          </w:p>
        </w:tc>
        <w:tc>
          <w:tcPr>
            <w:tcW w:w="1310" w:type="dxa"/>
            <w:vAlign w:val="center"/>
          </w:tcPr>
          <w:p w14:paraId="5601270F"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rPr>
            </w:pPr>
            <w:r w:rsidRPr="001A1561">
              <w:rPr>
                <w:rFonts w:cs="Calibri"/>
                <w:lang w:eastAsia="en-GB"/>
              </w:rPr>
              <w:t>7</w:t>
            </w:r>
          </w:p>
        </w:tc>
        <w:tc>
          <w:tcPr>
            <w:tcW w:w="1344" w:type="dxa"/>
            <w:vAlign w:val="center"/>
          </w:tcPr>
          <w:p w14:paraId="05444112"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rPr>
            </w:pPr>
            <w:r w:rsidRPr="001A1561">
              <w:rPr>
                <w:rFonts w:cs="Calibri"/>
                <w:lang w:eastAsia="en-GB"/>
              </w:rPr>
              <w:t>7</w:t>
            </w:r>
          </w:p>
        </w:tc>
        <w:tc>
          <w:tcPr>
            <w:tcW w:w="2226" w:type="dxa"/>
            <w:vAlign w:val="center"/>
          </w:tcPr>
          <w:p w14:paraId="2681021E"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left"/>
              <w:rPr>
                <w:rFonts w:cs="Calibri"/>
              </w:rPr>
            </w:pPr>
            <w:r w:rsidRPr="001A1561">
              <w:rPr>
                <w:rFonts w:cs="Calibri"/>
                <w:lang w:eastAsia="en-GB"/>
              </w:rPr>
              <w:t>U-Mobile (Cellular) Inc.</w:t>
            </w:r>
          </w:p>
        </w:tc>
        <w:tc>
          <w:tcPr>
            <w:tcW w:w="2755" w:type="dxa"/>
            <w:vAlign w:val="center"/>
          </w:tcPr>
          <w:p w14:paraId="3E3B03AD"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rPr>
            </w:pPr>
            <w:r w:rsidRPr="001A1561">
              <w:rPr>
                <w:rFonts w:cs="Calibri"/>
                <w:lang w:eastAsia="en-GB"/>
              </w:rPr>
              <w:t xml:space="preserve">0000 </w:t>
            </w:r>
            <w:r>
              <w:rPr>
                <w:rFonts w:cs="Calibri"/>
                <w:lang w:eastAsia="en-GB"/>
              </w:rPr>
              <w:t>–</w:t>
            </w:r>
            <w:r w:rsidRPr="001A1561">
              <w:rPr>
                <w:rFonts w:cs="Calibri"/>
                <w:lang w:eastAsia="en-GB"/>
              </w:rPr>
              <w:t xml:space="preserve"> 9999</w:t>
            </w:r>
          </w:p>
        </w:tc>
      </w:tr>
      <w:tr w:rsidR="00A6124A" w:rsidRPr="001A1561" w14:paraId="4051F805" w14:textId="77777777" w:rsidTr="00896214">
        <w:trPr>
          <w:trHeight w:val="560"/>
        </w:trPr>
        <w:tc>
          <w:tcPr>
            <w:tcW w:w="1908" w:type="dxa"/>
            <w:vAlign w:val="center"/>
          </w:tcPr>
          <w:p w14:paraId="65C5A83E"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rPr>
            </w:pPr>
            <w:r w:rsidRPr="001A1561">
              <w:rPr>
                <w:rFonts w:cs="Calibri"/>
                <w:lang w:eastAsia="en-GB"/>
              </w:rPr>
              <w:lastRenderedPageBreak/>
              <w:t xml:space="preserve">705 </w:t>
            </w:r>
            <w:r>
              <w:rPr>
                <w:rFonts w:cs="Calibri"/>
                <w:lang w:eastAsia="en-GB"/>
              </w:rPr>
              <w:t>–</w:t>
            </w:r>
            <w:r w:rsidRPr="001A1561">
              <w:rPr>
                <w:rFonts w:cs="Calibri"/>
                <w:lang w:eastAsia="en-GB"/>
              </w:rPr>
              <w:t xml:space="preserve"> 709</w:t>
            </w:r>
          </w:p>
        </w:tc>
        <w:tc>
          <w:tcPr>
            <w:tcW w:w="1310" w:type="dxa"/>
            <w:vAlign w:val="center"/>
          </w:tcPr>
          <w:p w14:paraId="6AD44889"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rPr>
            </w:pPr>
            <w:r w:rsidRPr="001A1561">
              <w:rPr>
                <w:rFonts w:cs="Calibri"/>
                <w:lang w:eastAsia="en-GB"/>
              </w:rPr>
              <w:t>7</w:t>
            </w:r>
          </w:p>
        </w:tc>
        <w:tc>
          <w:tcPr>
            <w:tcW w:w="1344" w:type="dxa"/>
            <w:vAlign w:val="center"/>
          </w:tcPr>
          <w:p w14:paraId="6CEF8CD4"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rPr>
            </w:pPr>
            <w:r w:rsidRPr="001A1561">
              <w:rPr>
                <w:rFonts w:cs="Calibri"/>
                <w:lang w:eastAsia="en-GB"/>
              </w:rPr>
              <w:t>7</w:t>
            </w:r>
          </w:p>
        </w:tc>
        <w:tc>
          <w:tcPr>
            <w:tcW w:w="2226" w:type="dxa"/>
            <w:vAlign w:val="center"/>
          </w:tcPr>
          <w:p w14:paraId="3CFA91EF"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left"/>
              <w:rPr>
                <w:rFonts w:cs="Calibri"/>
              </w:rPr>
            </w:pPr>
            <w:r w:rsidRPr="001A1561">
              <w:rPr>
                <w:rFonts w:cs="Calibri"/>
                <w:lang w:eastAsia="en-GB"/>
              </w:rPr>
              <w:t>Guyana Telephone and Telegraph Co. Ltd.</w:t>
            </w:r>
          </w:p>
        </w:tc>
        <w:tc>
          <w:tcPr>
            <w:tcW w:w="2755" w:type="dxa"/>
            <w:vAlign w:val="center"/>
          </w:tcPr>
          <w:p w14:paraId="73BD4D78"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rPr>
            </w:pPr>
            <w:r w:rsidRPr="001A1561">
              <w:rPr>
                <w:rFonts w:cs="Calibri"/>
                <w:lang w:eastAsia="en-GB"/>
              </w:rPr>
              <w:t xml:space="preserve">0000 </w:t>
            </w:r>
            <w:r>
              <w:rPr>
                <w:rFonts w:cs="Calibri"/>
                <w:lang w:eastAsia="en-GB"/>
              </w:rPr>
              <w:t>–</w:t>
            </w:r>
            <w:r w:rsidRPr="001A1561">
              <w:rPr>
                <w:rFonts w:cs="Calibri"/>
                <w:lang w:eastAsia="en-GB"/>
              </w:rPr>
              <w:t xml:space="preserve"> 9999</w:t>
            </w:r>
          </w:p>
        </w:tc>
      </w:tr>
      <w:tr w:rsidR="00A6124A" w:rsidRPr="001A1561" w14:paraId="7444E683" w14:textId="77777777" w:rsidTr="00896214">
        <w:trPr>
          <w:trHeight w:val="560"/>
        </w:trPr>
        <w:tc>
          <w:tcPr>
            <w:tcW w:w="1908" w:type="dxa"/>
            <w:vAlign w:val="center"/>
          </w:tcPr>
          <w:p w14:paraId="23A4A25F"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lang w:eastAsia="en-GB"/>
              </w:rPr>
            </w:pPr>
            <w:r w:rsidRPr="001A1561">
              <w:rPr>
                <w:rFonts w:cs="Calibri"/>
                <w:lang w:eastAsia="en-GB"/>
              </w:rPr>
              <w:t xml:space="preserve">710 </w:t>
            </w:r>
            <w:r>
              <w:rPr>
                <w:rFonts w:cs="Calibri"/>
                <w:lang w:eastAsia="en-GB"/>
              </w:rPr>
              <w:t>–</w:t>
            </w:r>
            <w:r w:rsidRPr="001A1561">
              <w:rPr>
                <w:rFonts w:cs="Calibri"/>
                <w:lang w:eastAsia="en-GB"/>
              </w:rPr>
              <w:t xml:space="preserve"> 720</w:t>
            </w:r>
          </w:p>
        </w:tc>
        <w:tc>
          <w:tcPr>
            <w:tcW w:w="1310" w:type="dxa"/>
            <w:vAlign w:val="center"/>
          </w:tcPr>
          <w:p w14:paraId="7DF5E615"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rPr>
            </w:pPr>
            <w:r w:rsidRPr="001A1561">
              <w:rPr>
                <w:rFonts w:cs="Calibri"/>
                <w:lang w:eastAsia="en-GB"/>
              </w:rPr>
              <w:t>7</w:t>
            </w:r>
          </w:p>
        </w:tc>
        <w:tc>
          <w:tcPr>
            <w:tcW w:w="1344" w:type="dxa"/>
            <w:vAlign w:val="center"/>
          </w:tcPr>
          <w:p w14:paraId="5D88B015"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rPr>
            </w:pPr>
            <w:r w:rsidRPr="001A1561">
              <w:rPr>
                <w:rFonts w:cs="Calibri"/>
                <w:lang w:eastAsia="en-GB"/>
              </w:rPr>
              <w:t>7</w:t>
            </w:r>
          </w:p>
        </w:tc>
        <w:tc>
          <w:tcPr>
            <w:tcW w:w="2226" w:type="dxa"/>
            <w:vAlign w:val="center"/>
          </w:tcPr>
          <w:p w14:paraId="5FD80A97"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left"/>
              <w:rPr>
                <w:rFonts w:cs="Calibri"/>
              </w:rPr>
            </w:pPr>
            <w:r w:rsidRPr="001A1561">
              <w:rPr>
                <w:rFonts w:cs="Calibri"/>
                <w:lang w:eastAsia="en-GB"/>
              </w:rPr>
              <w:t>E-Networks Inc.</w:t>
            </w:r>
          </w:p>
        </w:tc>
        <w:tc>
          <w:tcPr>
            <w:tcW w:w="2755" w:type="dxa"/>
            <w:vAlign w:val="center"/>
          </w:tcPr>
          <w:p w14:paraId="7E1B3172"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rPr>
            </w:pPr>
            <w:r w:rsidRPr="001A1561">
              <w:rPr>
                <w:rFonts w:cs="Calibri"/>
                <w:lang w:eastAsia="en-GB"/>
              </w:rPr>
              <w:t xml:space="preserve">0000 </w:t>
            </w:r>
            <w:r>
              <w:rPr>
                <w:rFonts w:cs="Calibri"/>
                <w:lang w:eastAsia="en-GB"/>
              </w:rPr>
              <w:t>–</w:t>
            </w:r>
            <w:r w:rsidRPr="001A1561">
              <w:rPr>
                <w:rFonts w:cs="Calibri"/>
                <w:lang w:eastAsia="en-GB"/>
              </w:rPr>
              <w:t xml:space="preserve"> 9999</w:t>
            </w:r>
          </w:p>
        </w:tc>
      </w:tr>
      <w:tr w:rsidR="00A6124A" w:rsidRPr="001A1561" w14:paraId="7201ABFB" w14:textId="77777777" w:rsidTr="00896214">
        <w:trPr>
          <w:trHeight w:val="560"/>
        </w:trPr>
        <w:tc>
          <w:tcPr>
            <w:tcW w:w="1908" w:type="dxa"/>
            <w:vAlign w:val="center"/>
          </w:tcPr>
          <w:p w14:paraId="124C126C"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lang w:eastAsia="en-GB"/>
              </w:rPr>
            </w:pPr>
            <w:r w:rsidRPr="001A1561">
              <w:rPr>
                <w:rFonts w:cs="Calibri"/>
                <w:lang w:eastAsia="en-GB"/>
              </w:rPr>
              <w:t xml:space="preserve">721 </w:t>
            </w:r>
            <w:r>
              <w:rPr>
                <w:rFonts w:cs="Calibri"/>
                <w:lang w:eastAsia="en-GB"/>
              </w:rPr>
              <w:t>–</w:t>
            </w:r>
            <w:r w:rsidRPr="001A1561">
              <w:rPr>
                <w:rFonts w:cs="Calibri"/>
                <w:lang w:eastAsia="en-GB"/>
              </w:rPr>
              <w:t xml:space="preserve"> 722</w:t>
            </w:r>
          </w:p>
        </w:tc>
        <w:tc>
          <w:tcPr>
            <w:tcW w:w="1310" w:type="dxa"/>
            <w:vAlign w:val="center"/>
          </w:tcPr>
          <w:p w14:paraId="0B6B8331"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rPr>
            </w:pPr>
            <w:r w:rsidRPr="001A1561">
              <w:rPr>
                <w:rFonts w:cs="Calibri"/>
                <w:lang w:eastAsia="en-GB"/>
              </w:rPr>
              <w:t>7</w:t>
            </w:r>
          </w:p>
        </w:tc>
        <w:tc>
          <w:tcPr>
            <w:tcW w:w="1344" w:type="dxa"/>
            <w:vAlign w:val="center"/>
          </w:tcPr>
          <w:p w14:paraId="3694ACFE"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rPr>
            </w:pPr>
            <w:r w:rsidRPr="001A1561">
              <w:rPr>
                <w:rFonts w:cs="Calibri"/>
                <w:lang w:eastAsia="en-GB"/>
              </w:rPr>
              <w:t>7</w:t>
            </w:r>
          </w:p>
        </w:tc>
        <w:tc>
          <w:tcPr>
            <w:tcW w:w="2226" w:type="dxa"/>
            <w:vAlign w:val="center"/>
          </w:tcPr>
          <w:p w14:paraId="00BD5CFA"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left"/>
              <w:rPr>
                <w:rFonts w:cs="Calibri"/>
              </w:rPr>
            </w:pPr>
            <w:r w:rsidRPr="001A1561">
              <w:rPr>
                <w:rFonts w:cs="Calibri"/>
                <w:lang w:eastAsia="en-GB"/>
              </w:rPr>
              <w:t>U-Mobile (Cellular) Inc.</w:t>
            </w:r>
          </w:p>
        </w:tc>
        <w:tc>
          <w:tcPr>
            <w:tcW w:w="2755" w:type="dxa"/>
            <w:vAlign w:val="center"/>
          </w:tcPr>
          <w:p w14:paraId="7BA487FB"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rPr>
            </w:pPr>
            <w:r w:rsidRPr="001A1561">
              <w:rPr>
                <w:rFonts w:cs="Calibri"/>
                <w:lang w:eastAsia="en-GB"/>
              </w:rPr>
              <w:t xml:space="preserve">0000 </w:t>
            </w:r>
            <w:r>
              <w:rPr>
                <w:rFonts w:cs="Calibri"/>
                <w:lang w:eastAsia="en-GB"/>
              </w:rPr>
              <w:t>–</w:t>
            </w:r>
            <w:r w:rsidRPr="001A1561">
              <w:rPr>
                <w:rFonts w:cs="Calibri"/>
                <w:lang w:eastAsia="en-GB"/>
              </w:rPr>
              <w:t xml:space="preserve"> 9999</w:t>
            </w:r>
          </w:p>
        </w:tc>
      </w:tr>
      <w:tr w:rsidR="00A6124A" w:rsidRPr="001A1561" w14:paraId="76AB4B31" w14:textId="77777777" w:rsidTr="00896214">
        <w:trPr>
          <w:trHeight w:val="560"/>
        </w:trPr>
        <w:tc>
          <w:tcPr>
            <w:tcW w:w="1908" w:type="dxa"/>
            <w:tcBorders>
              <w:top w:val="single" w:sz="4" w:space="0" w:color="auto"/>
              <w:left w:val="single" w:sz="4" w:space="0" w:color="auto"/>
              <w:bottom w:val="single" w:sz="4" w:space="0" w:color="000000"/>
              <w:right w:val="single" w:sz="4" w:space="0" w:color="auto"/>
            </w:tcBorders>
            <w:vAlign w:val="center"/>
          </w:tcPr>
          <w:p w14:paraId="452FB50B"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lang w:eastAsia="en-GB"/>
              </w:rPr>
            </w:pPr>
            <w:r w:rsidRPr="001A1561">
              <w:rPr>
                <w:rFonts w:cs="Calibri"/>
                <w:lang w:eastAsia="en-GB"/>
              </w:rPr>
              <w:t xml:space="preserve">723 </w:t>
            </w:r>
            <w:r>
              <w:rPr>
                <w:rFonts w:cs="Calibri"/>
                <w:lang w:eastAsia="en-GB"/>
              </w:rPr>
              <w:t>–</w:t>
            </w:r>
            <w:r w:rsidRPr="001A1561">
              <w:rPr>
                <w:rFonts w:cs="Calibri"/>
                <w:lang w:eastAsia="en-GB"/>
              </w:rPr>
              <w:t xml:space="preserve"> 724</w:t>
            </w:r>
          </w:p>
        </w:tc>
        <w:tc>
          <w:tcPr>
            <w:tcW w:w="1310" w:type="dxa"/>
            <w:tcBorders>
              <w:top w:val="single" w:sz="4" w:space="0" w:color="auto"/>
              <w:left w:val="single" w:sz="4" w:space="0" w:color="auto"/>
              <w:bottom w:val="single" w:sz="4" w:space="0" w:color="auto"/>
              <w:right w:val="single" w:sz="4" w:space="0" w:color="auto"/>
            </w:tcBorders>
            <w:vAlign w:val="center"/>
          </w:tcPr>
          <w:p w14:paraId="52414062"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rPr>
            </w:pPr>
            <w:r w:rsidRPr="001A1561">
              <w:rPr>
                <w:rFonts w:cs="Calibri"/>
                <w:lang w:eastAsia="en-GB"/>
              </w:rPr>
              <w:t>7</w:t>
            </w:r>
          </w:p>
        </w:tc>
        <w:tc>
          <w:tcPr>
            <w:tcW w:w="1344" w:type="dxa"/>
            <w:tcBorders>
              <w:top w:val="single" w:sz="4" w:space="0" w:color="auto"/>
              <w:left w:val="single" w:sz="4" w:space="0" w:color="auto"/>
              <w:bottom w:val="single" w:sz="4" w:space="0" w:color="auto"/>
              <w:right w:val="single" w:sz="4" w:space="0" w:color="auto"/>
            </w:tcBorders>
            <w:vAlign w:val="center"/>
          </w:tcPr>
          <w:p w14:paraId="2C4FE431"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rPr>
            </w:pPr>
            <w:r w:rsidRPr="001A1561">
              <w:rPr>
                <w:rFonts w:cs="Calibri"/>
                <w:lang w:eastAsia="en-GB"/>
              </w:rPr>
              <w:t>7</w:t>
            </w:r>
          </w:p>
        </w:tc>
        <w:tc>
          <w:tcPr>
            <w:tcW w:w="2226" w:type="dxa"/>
            <w:tcBorders>
              <w:top w:val="nil"/>
              <w:left w:val="single" w:sz="4" w:space="0" w:color="auto"/>
              <w:bottom w:val="single" w:sz="4" w:space="0" w:color="000000"/>
              <w:right w:val="single" w:sz="4" w:space="0" w:color="auto"/>
            </w:tcBorders>
            <w:vAlign w:val="center"/>
          </w:tcPr>
          <w:p w14:paraId="0FF1F78E"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left"/>
              <w:rPr>
                <w:rFonts w:cs="Calibri"/>
              </w:rPr>
            </w:pPr>
            <w:r w:rsidRPr="001A1561">
              <w:rPr>
                <w:rFonts w:cs="Calibri"/>
                <w:lang w:eastAsia="en-GB"/>
              </w:rPr>
              <w:t>U-Mobile (Cellular) Inc.</w:t>
            </w:r>
          </w:p>
        </w:tc>
        <w:tc>
          <w:tcPr>
            <w:tcW w:w="2755" w:type="dxa"/>
            <w:tcBorders>
              <w:top w:val="nil"/>
              <w:left w:val="single" w:sz="4" w:space="0" w:color="auto"/>
              <w:bottom w:val="single" w:sz="4" w:space="0" w:color="000000"/>
              <w:right w:val="single" w:sz="4" w:space="0" w:color="000000"/>
            </w:tcBorders>
            <w:vAlign w:val="center"/>
          </w:tcPr>
          <w:p w14:paraId="50B2CE90"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rPr>
            </w:pPr>
            <w:r w:rsidRPr="001A1561">
              <w:rPr>
                <w:rFonts w:cs="Calibri"/>
                <w:lang w:eastAsia="en-GB"/>
              </w:rPr>
              <w:t xml:space="preserve">0000 </w:t>
            </w:r>
            <w:r>
              <w:rPr>
                <w:rFonts w:cs="Calibri"/>
                <w:lang w:eastAsia="en-GB"/>
              </w:rPr>
              <w:t>–</w:t>
            </w:r>
            <w:r w:rsidRPr="001A1561">
              <w:rPr>
                <w:rFonts w:cs="Calibri"/>
                <w:lang w:eastAsia="en-GB"/>
              </w:rPr>
              <w:t xml:space="preserve"> 9999</w:t>
            </w:r>
          </w:p>
        </w:tc>
      </w:tr>
      <w:tr w:rsidR="00A6124A" w:rsidRPr="001A1561" w14:paraId="17CDEE93" w14:textId="77777777" w:rsidTr="00896214">
        <w:trPr>
          <w:trHeight w:val="560"/>
        </w:trPr>
        <w:tc>
          <w:tcPr>
            <w:tcW w:w="1908" w:type="dxa"/>
            <w:tcBorders>
              <w:top w:val="single" w:sz="4" w:space="0" w:color="auto"/>
              <w:left w:val="single" w:sz="4" w:space="0" w:color="auto"/>
              <w:bottom w:val="single" w:sz="4" w:space="0" w:color="000000"/>
              <w:right w:val="single" w:sz="4" w:space="0" w:color="auto"/>
            </w:tcBorders>
            <w:vAlign w:val="center"/>
          </w:tcPr>
          <w:p w14:paraId="247091AF"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lang w:eastAsia="en-GB"/>
              </w:rPr>
            </w:pPr>
            <w:r w:rsidRPr="001A1561">
              <w:rPr>
                <w:rFonts w:cs="Calibri"/>
                <w:lang w:eastAsia="en-GB"/>
              </w:rPr>
              <w:t xml:space="preserve">725 </w:t>
            </w:r>
            <w:r>
              <w:rPr>
                <w:rFonts w:cs="Calibri"/>
                <w:lang w:eastAsia="en-GB"/>
              </w:rPr>
              <w:t>–</w:t>
            </w:r>
            <w:r w:rsidRPr="001A1561">
              <w:rPr>
                <w:rFonts w:cs="Calibri"/>
                <w:lang w:eastAsia="en-GB"/>
              </w:rPr>
              <w:t xml:space="preserve"> 726</w:t>
            </w:r>
          </w:p>
        </w:tc>
        <w:tc>
          <w:tcPr>
            <w:tcW w:w="1310" w:type="dxa"/>
            <w:tcBorders>
              <w:top w:val="single" w:sz="4" w:space="0" w:color="auto"/>
              <w:left w:val="single" w:sz="4" w:space="0" w:color="auto"/>
              <w:bottom w:val="single" w:sz="4" w:space="0" w:color="auto"/>
              <w:right w:val="single" w:sz="4" w:space="0" w:color="auto"/>
            </w:tcBorders>
            <w:vAlign w:val="center"/>
          </w:tcPr>
          <w:p w14:paraId="0D91BC38"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rPr>
            </w:pPr>
            <w:r w:rsidRPr="001A1561">
              <w:rPr>
                <w:rFonts w:cs="Calibri"/>
                <w:lang w:eastAsia="en-GB"/>
              </w:rPr>
              <w:t>7</w:t>
            </w:r>
          </w:p>
        </w:tc>
        <w:tc>
          <w:tcPr>
            <w:tcW w:w="1344" w:type="dxa"/>
            <w:tcBorders>
              <w:top w:val="single" w:sz="4" w:space="0" w:color="auto"/>
              <w:left w:val="single" w:sz="4" w:space="0" w:color="auto"/>
              <w:bottom w:val="single" w:sz="4" w:space="0" w:color="auto"/>
              <w:right w:val="single" w:sz="4" w:space="0" w:color="auto"/>
            </w:tcBorders>
            <w:vAlign w:val="center"/>
          </w:tcPr>
          <w:p w14:paraId="2AEE7B6C"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rPr>
            </w:pPr>
            <w:r w:rsidRPr="001A1561">
              <w:rPr>
                <w:rFonts w:cs="Calibri"/>
                <w:lang w:eastAsia="en-GB"/>
              </w:rPr>
              <w:t>7</w:t>
            </w:r>
          </w:p>
        </w:tc>
        <w:tc>
          <w:tcPr>
            <w:tcW w:w="2226" w:type="dxa"/>
            <w:tcBorders>
              <w:top w:val="nil"/>
              <w:left w:val="single" w:sz="4" w:space="0" w:color="auto"/>
              <w:bottom w:val="single" w:sz="4" w:space="0" w:color="000000"/>
              <w:right w:val="single" w:sz="4" w:space="0" w:color="auto"/>
            </w:tcBorders>
            <w:vAlign w:val="center"/>
          </w:tcPr>
          <w:p w14:paraId="1A01B83A"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left"/>
              <w:rPr>
                <w:rFonts w:cs="Calibri"/>
              </w:rPr>
            </w:pPr>
            <w:r w:rsidRPr="001A1561">
              <w:rPr>
                <w:rFonts w:cs="Calibri"/>
                <w:lang w:eastAsia="en-GB"/>
              </w:rPr>
              <w:t>Guyana Telephone and Telegraph Co. Ltd.</w:t>
            </w:r>
          </w:p>
        </w:tc>
        <w:tc>
          <w:tcPr>
            <w:tcW w:w="2755" w:type="dxa"/>
            <w:tcBorders>
              <w:top w:val="nil"/>
              <w:left w:val="single" w:sz="4" w:space="0" w:color="auto"/>
              <w:bottom w:val="single" w:sz="4" w:space="0" w:color="000000"/>
              <w:right w:val="single" w:sz="4" w:space="0" w:color="000000"/>
            </w:tcBorders>
            <w:vAlign w:val="center"/>
          </w:tcPr>
          <w:p w14:paraId="4F054251"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lang w:eastAsia="en-GB"/>
              </w:rPr>
            </w:pPr>
            <w:r w:rsidRPr="001A1561">
              <w:rPr>
                <w:rFonts w:cs="Calibri"/>
                <w:lang w:eastAsia="en-GB"/>
              </w:rPr>
              <w:t xml:space="preserve">0000 </w:t>
            </w:r>
            <w:r w:rsidRPr="00180490">
              <w:rPr>
                <w:rFonts w:cs="Calibri"/>
                <w:lang w:eastAsia="en-GB"/>
              </w:rPr>
              <w:t>–</w:t>
            </w:r>
            <w:r w:rsidRPr="001A1561">
              <w:rPr>
                <w:rFonts w:cs="Calibri"/>
                <w:lang w:eastAsia="en-GB"/>
              </w:rPr>
              <w:t xml:space="preserve"> 9999</w:t>
            </w:r>
          </w:p>
        </w:tc>
      </w:tr>
      <w:tr w:rsidR="00A6124A" w:rsidRPr="001A1561" w14:paraId="38C45BF8" w14:textId="77777777" w:rsidTr="00896214">
        <w:trPr>
          <w:trHeight w:val="560"/>
        </w:trPr>
        <w:tc>
          <w:tcPr>
            <w:tcW w:w="1908" w:type="dxa"/>
            <w:tcBorders>
              <w:top w:val="single" w:sz="4" w:space="0" w:color="auto"/>
              <w:left w:val="single" w:sz="4" w:space="0" w:color="auto"/>
              <w:bottom w:val="single" w:sz="4" w:space="0" w:color="000000"/>
              <w:right w:val="single" w:sz="4" w:space="0" w:color="auto"/>
            </w:tcBorders>
            <w:vAlign w:val="center"/>
          </w:tcPr>
          <w:p w14:paraId="52464C60"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lang w:eastAsia="en-GB"/>
              </w:rPr>
            </w:pPr>
            <w:r w:rsidRPr="001A1561">
              <w:rPr>
                <w:rFonts w:cs="Calibri"/>
                <w:lang w:eastAsia="en-GB"/>
              </w:rPr>
              <w:t xml:space="preserve">727 </w:t>
            </w:r>
            <w:r w:rsidRPr="00180490">
              <w:rPr>
                <w:rFonts w:cs="Calibri"/>
                <w:lang w:eastAsia="en-GB"/>
              </w:rPr>
              <w:t>–</w:t>
            </w:r>
            <w:r w:rsidRPr="001A1561">
              <w:rPr>
                <w:rFonts w:cs="Calibri"/>
                <w:lang w:eastAsia="en-GB"/>
              </w:rPr>
              <w:t xml:space="preserve"> 729</w:t>
            </w:r>
          </w:p>
        </w:tc>
        <w:tc>
          <w:tcPr>
            <w:tcW w:w="1310" w:type="dxa"/>
            <w:tcBorders>
              <w:top w:val="single" w:sz="4" w:space="0" w:color="auto"/>
              <w:left w:val="single" w:sz="4" w:space="0" w:color="auto"/>
              <w:bottom w:val="single" w:sz="4" w:space="0" w:color="auto"/>
              <w:right w:val="single" w:sz="4" w:space="0" w:color="auto"/>
            </w:tcBorders>
            <w:vAlign w:val="center"/>
          </w:tcPr>
          <w:p w14:paraId="6DECE9F2"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rPr>
            </w:pPr>
            <w:r w:rsidRPr="001A1561">
              <w:rPr>
                <w:rFonts w:cs="Calibri"/>
                <w:lang w:eastAsia="en-GB"/>
              </w:rPr>
              <w:t>7</w:t>
            </w:r>
          </w:p>
        </w:tc>
        <w:tc>
          <w:tcPr>
            <w:tcW w:w="1344" w:type="dxa"/>
            <w:tcBorders>
              <w:top w:val="single" w:sz="4" w:space="0" w:color="auto"/>
              <w:left w:val="single" w:sz="4" w:space="0" w:color="auto"/>
              <w:bottom w:val="single" w:sz="4" w:space="0" w:color="auto"/>
              <w:right w:val="single" w:sz="4" w:space="0" w:color="auto"/>
            </w:tcBorders>
            <w:vAlign w:val="center"/>
          </w:tcPr>
          <w:p w14:paraId="34D7D869"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rPr>
            </w:pPr>
            <w:r w:rsidRPr="001A1561">
              <w:rPr>
                <w:rFonts w:cs="Calibri"/>
                <w:lang w:eastAsia="en-GB"/>
              </w:rPr>
              <w:t>7</w:t>
            </w:r>
          </w:p>
        </w:tc>
        <w:tc>
          <w:tcPr>
            <w:tcW w:w="2226" w:type="dxa"/>
            <w:tcBorders>
              <w:top w:val="nil"/>
              <w:left w:val="single" w:sz="4" w:space="0" w:color="auto"/>
              <w:bottom w:val="single" w:sz="4" w:space="0" w:color="000000"/>
              <w:right w:val="single" w:sz="4" w:space="0" w:color="auto"/>
            </w:tcBorders>
            <w:vAlign w:val="center"/>
          </w:tcPr>
          <w:p w14:paraId="5795F269"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left"/>
              <w:rPr>
                <w:rFonts w:cs="Calibri"/>
              </w:rPr>
            </w:pPr>
            <w:r w:rsidRPr="001A1561">
              <w:rPr>
                <w:rFonts w:cs="Calibri"/>
                <w:lang w:eastAsia="en-GB"/>
              </w:rPr>
              <w:t>Guyana Telephone and Telegraph Co. Ltd.</w:t>
            </w:r>
          </w:p>
        </w:tc>
        <w:tc>
          <w:tcPr>
            <w:tcW w:w="2755" w:type="dxa"/>
            <w:tcBorders>
              <w:top w:val="nil"/>
              <w:left w:val="single" w:sz="4" w:space="0" w:color="auto"/>
              <w:bottom w:val="single" w:sz="4" w:space="0" w:color="000000"/>
              <w:right w:val="single" w:sz="4" w:space="0" w:color="000000"/>
            </w:tcBorders>
            <w:vAlign w:val="center"/>
          </w:tcPr>
          <w:p w14:paraId="2E817DD0"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lang w:eastAsia="en-GB"/>
              </w:rPr>
            </w:pPr>
            <w:r w:rsidRPr="001A1561">
              <w:rPr>
                <w:rFonts w:cs="Calibri"/>
                <w:lang w:eastAsia="en-GB"/>
              </w:rPr>
              <w:t xml:space="preserve">0000 </w:t>
            </w:r>
            <w:r w:rsidRPr="00180490">
              <w:rPr>
                <w:rFonts w:cs="Calibri"/>
                <w:lang w:eastAsia="en-GB"/>
              </w:rPr>
              <w:t>–</w:t>
            </w:r>
            <w:r w:rsidRPr="001A1561">
              <w:rPr>
                <w:rFonts w:cs="Calibri"/>
                <w:lang w:eastAsia="en-GB"/>
              </w:rPr>
              <w:t xml:space="preserve"> 9999</w:t>
            </w:r>
          </w:p>
        </w:tc>
      </w:tr>
      <w:tr w:rsidR="00A6124A" w:rsidRPr="001A1561" w14:paraId="7A47DA4E" w14:textId="77777777" w:rsidTr="00896214">
        <w:trPr>
          <w:trHeight w:val="560"/>
        </w:trPr>
        <w:tc>
          <w:tcPr>
            <w:tcW w:w="1908" w:type="dxa"/>
            <w:tcBorders>
              <w:top w:val="single" w:sz="4" w:space="0" w:color="auto"/>
              <w:left w:val="single" w:sz="4" w:space="0" w:color="auto"/>
              <w:bottom w:val="single" w:sz="4" w:space="0" w:color="000000"/>
              <w:right w:val="single" w:sz="4" w:space="0" w:color="auto"/>
            </w:tcBorders>
            <w:vAlign w:val="center"/>
          </w:tcPr>
          <w:p w14:paraId="600916E7"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lang w:eastAsia="en-GB"/>
              </w:rPr>
            </w:pPr>
            <w:r w:rsidRPr="001A1561">
              <w:rPr>
                <w:rFonts w:cs="Calibri"/>
                <w:lang w:eastAsia="en-GB"/>
              </w:rPr>
              <w:t xml:space="preserve">730 </w:t>
            </w:r>
            <w:r w:rsidRPr="00180490">
              <w:rPr>
                <w:rFonts w:cs="Calibri"/>
                <w:lang w:eastAsia="en-GB"/>
              </w:rPr>
              <w:t>–</w:t>
            </w:r>
            <w:r w:rsidRPr="001A1561">
              <w:rPr>
                <w:rFonts w:cs="Calibri"/>
                <w:lang w:eastAsia="en-GB"/>
              </w:rPr>
              <w:t xml:space="preserve"> 732</w:t>
            </w:r>
          </w:p>
        </w:tc>
        <w:tc>
          <w:tcPr>
            <w:tcW w:w="1310" w:type="dxa"/>
            <w:tcBorders>
              <w:top w:val="single" w:sz="4" w:space="0" w:color="auto"/>
              <w:left w:val="single" w:sz="4" w:space="0" w:color="auto"/>
              <w:bottom w:val="single" w:sz="4" w:space="0" w:color="auto"/>
              <w:right w:val="single" w:sz="4" w:space="0" w:color="auto"/>
            </w:tcBorders>
            <w:vAlign w:val="center"/>
          </w:tcPr>
          <w:p w14:paraId="57C085A4"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rPr>
            </w:pPr>
            <w:r w:rsidRPr="001A1561">
              <w:rPr>
                <w:rFonts w:cs="Calibri"/>
                <w:lang w:eastAsia="en-GB"/>
              </w:rPr>
              <w:t>7</w:t>
            </w:r>
          </w:p>
        </w:tc>
        <w:tc>
          <w:tcPr>
            <w:tcW w:w="1344" w:type="dxa"/>
            <w:tcBorders>
              <w:top w:val="single" w:sz="4" w:space="0" w:color="auto"/>
              <w:left w:val="single" w:sz="4" w:space="0" w:color="auto"/>
              <w:bottom w:val="single" w:sz="4" w:space="0" w:color="auto"/>
              <w:right w:val="single" w:sz="4" w:space="0" w:color="auto"/>
            </w:tcBorders>
            <w:vAlign w:val="center"/>
          </w:tcPr>
          <w:p w14:paraId="0FD3C9BC"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rPr>
            </w:pPr>
            <w:r w:rsidRPr="001A1561">
              <w:rPr>
                <w:rFonts w:cs="Calibri"/>
                <w:lang w:eastAsia="en-GB"/>
              </w:rPr>
              <w:t>7</w:t>
            </w:r>
          </w:p>
        </w:tc>
        <w:tc>
          <w:tcPr>
            <w:tcW w:w="2226" w:type="dxa"/>
            <w:tcBorders>
              <w:top w:val="nil"/>
              <w:left w:val="single" w:sz="4" w:space="0" w:color="auto"/>
              <w:bottom w:val="single" w:sz="4" w:space="0" w:color="000000"/>
              <w:right w:val="single" w:sz="4" w:space="0" w:color="auto"/>
            </w:tcBorders>
            <w:vAlign w:val="center"/>
          </w:tcPr>
          <w:p w14:paraId="4AEEED04"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left"/>
              <w:rPr>
                <w:rFonts w:cs="Calibri"/>
              </w:rPr>
            </w:pPr>
            <w:r w:rsidRPr="001A1561">
              <w:rPr>
                <w:rFonts w:cs="Calibri"/>
                <w:lang w:eastAsia="en-GB"/>
              </w:rPr>
              <w:t>E-Networks Inc.</w:t>
            </w:r>
          </w:p>
        </w:tc>
        <w:tc>
          <w:tcPr>
            <w:tcW w:w="2755" w:type="dxa"/>
            <w:tcBorders>
              <w:top w:val="nil"/>
              <w:left w:val="single" w:sz="4" w:space="0" w:color="auto"/>
              <w:bottom w:val="single" w:sz="4" w:space="0" w:color="000000"/>
              <w:right w:val="single" w:sz="4" w:space="0" w:color="000000"/>
            </w:tcBorders>
            <w:vAlign w:val="center"/>
          </w:tcPr>
          <w:p w14:paraId="4B078360"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rPr>
            </w:pPr>
            <w:r w:rsidRPr="001A1561">
              <w:rPr>
                <w:rFonts w:cs="Calibri"/>
                <w:lang w:eastAsia="en-GB"/>
              </w:rPr>
              <w:t xml:space="preserve">0000 </w:t>
            </w:r>
            <w:r w:rsidRPr="00180490">
              <w:rPr>
                <w:rFonts w:cs="Calibri"/>
                <w:lang w:eastAsia="en-GB"/>
              </w:rPr>
              <w:t>–</w:t>
            </w:r>
            <w:r w:rsidRPr="001A1561">
              <w:rPr>
                <w:rFonts w:cs="Calibri"/>
                <w:lang w:eastAsia="en-GB"/>
              </w:rPr>
              <w:t xml:space="preserve"> 9999</w:t>
            </w:r>
          </w:p>
        </w:tc>
      </w:tr>
      <w:tr w:rsidR="00A6124A" w:rsidRPr="001A1561" w14:paraId="27522173" w14:textId="77777777" w:rsidTr="00896214">
        <w:trPr>
          <w:trHeight w:val="560"/>
        </w:trPr>
        <w:tc>
          <w:tcPr>
            <w:tcW w:w="1908" w:type="dxa"/>
            <w:tcBorders>
              <w:top w:val="single" w:sz="4" w:space="0" w:color="auto"/>
              <w:left w:val="single" w:sz="4" w:space="0" w:color="auto"/>
              <w:bottom w:val="single" w:sz="4" w:space="0" w:color="auto"/>
              <w:right w:val="single" w:sz="4" w:space="0" w:color="auto"/>
            </w:tcBorders>
            <w:vAlign w:val="center"/>
          </w:tcPr>
          <w:p w14:paraId="318ED9C6"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lang w:eastAsia="en-GB"/>
              </w:rPr>
            </w:pPr>
            <w:r w:rsidRPr="001A1561">
              <w:rPr>
                <w:rFonts w:cs="Calibri"/>
                <w:lang w:eastAsia="en-GB"/>
              </w:rPr>
              <w:t xml:space="preserve">733 </w:t>
            </w:r>
            <w:r w:rsidRPr="00180490">
              <w:rPr>
                <w:rFonts w:cs="Calibri"/>
                <w:lang w:eastAsia="en-GB"/>
              </w:rPr>
              <w:t>–</w:t>
            </w:r>
            <w:r w:rsidRPr="001A1561">
              <w:rPr>
                <w:rFonts w:cs="Calibri"/>
                <w:lang w:eastAsia="en-GB"/>
              </w:rPr>
              <w:t xml:space="preserve"> 742</w:t>
            </w:r>
          </w:p>
        </w:tc>
        <w:tc>
          <w:tcPr>
            <w:tcW w:w="1310" w:type="dxa"/>
            <w:tcBorders>
              <w:top w:val="single" w:sz="4" w:space="0" w:color="auto"/>
              <w:left w:val="single" w:sz="4" w:space="0" w:color="auto"/>
              <w:bottom w:val="single" w:sz="4" w:space="0" w:color="auto"/>
              <w:right w:val="single" w:sz="4" w:space="0" w:color="auto"/>
            </w:tcBorders>
            <w:vAlign w:val="center"/>
          </w:tcPr>
          <w:p w14:paraId="50454916"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rPr>
            </w:pPr>
            <w:r w:rsidRPr="001A1561">
              <w:rPr>
                <w:rFonts w:cs="Calibri"/>
                <w:lang w:eastAsia="en-GB"/>
              </w:rPr>
              <w:t>7</w:t>
            </w:r>
          </w:p>
        </w:tc>
        <w:tc>
          <w:tcPr>
            <w:tcW w:w="1344" w:type="dxa"/>
            <w:tcBorders>
              <w:top w:val="single" w:sz="4" w:space="0" w:color="auto"/>
              <w:left w:val="single" w:sz="4" w:space="0" w:color="auto"/>
              <w:bottom w:val="single" w:sz="4" w:space="0" w:color="auto"/>
              <w:right w:val="single" w:sz="4" w:space="0" w:color="auto"/>
            </w:tcBorders>
            <w:vAlign w:val="center"/>
          </w:tcPr>
          <w:p w14:paraId="0D11A7C3"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rPr>
            </w:pPr>
            <w:r w:rsidRPr="001A1561">
              <w:rPr>
                <w:rFonts w:cs="Calibri"/>
                <w:lang w:eastAsia="en-GB"/>
              </w:rPr>
              <w:t>7</w:t>
            </w:r>
          </w:p>
        </w:tc>
        <w:tc>
          <w:tcPr>
            <w:tcW w:w="2226" w:type="dxa"/>
            <w:tcBorders>
              <w:top w:val="single" w:sz="4" w:space="0" w:color="000000"/>
              <w:left w:val="single" w:sz="4" w:space="0" w:color="auto"/>
              <w:bottom w:val="single" w:sz="4" w:space="0" w:color="auto"/>
              <w:right w:val="single" w:sz="4" w:space="0" w:color="auto"/>
            </w:tcBorders>
            <w:vAlign w:val="center"/>
          </w:tcPr>
          <w:p w14:paraId="795DA45A"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left"/>
              <w:rPr>
                <w:rFonts w:cs="Calibri"/>
              </w:rPr>
            </w:pPr>
            <w:r w:rsidRPr="001A1561">
              <w:rPr>
                <w:rFonts w:cs="Calibri"/>
                <w:lang w:eastAsia="en-GB"/>
              </w:rPr>
              <w:t>E-Networks Inc.</w:t>
            </w:r>
          </w:p>
        </w:tc>
        <w:tc>
          <w:tcPr>
            <w:tcW w:w="2755" w:type="dxa"/>
            <w:tcBorders>
              <w:top w:val="single" w:sz="4" w:space="0" w:color="000000"/>
              <w:left w:val="single" w:sz="4" w:space="0" w:color="auto"/>
              <w:bottom w:val="single" w:sz="4" w:space="0" w:color="auto"/>
              <w:right w:val="single" w:sz="4" w:space="0" w:color="000000"/>
            </w:tcBorders>
            <w:vAlign w:val="center"/>
          </w:tcPr>
          <w:p w14:paraId="1876F999"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rPr>
            </w:pPr>
            <w:r w:rsidRPr="001A1561">
              <w:rPr>
                <w:rFonts w:cs="Calibri"/>
                <w:lang w:eastAsia="en-GB"/>
              </w:rPr>
              <w:t xml:space="preserve">0000 </w:t>
            </w:r>
            <w:r w:rsidRPr="00180490">
              <w:rPr>
                <w:rFonts w:cs="Calibri"/>
                <w:lang w:eastAsia="en-GB"/>
              </w:rPr>
              <w:t>–</w:t>
            </w:r>
            <w:r w:rsidRPr="001A1561">
              <w:rPr>
                <w:rFonts w:cs="Calibri"/>
                <w:lang w:eastAsia="en-GB"/>
              </w:rPr>
              <w:t xml:space="preserve"> 9999</w:t>
            </w:r>
          </w:p>
        </w:tc>
      </w:tr>
      <w:tr w:rsidR="00A6124A" w:rsidRPr="001A1561" w14:paraId="32E07730" w14:textId="77777777" w:rsidTr="00896214">
        <w:trPr>
          <w:trHeight w:val="560"/>
        </w:trPr>
        <w:tc>
          <w:tcPr>
            <w:tcW w:w="1908" w:type="dxa"/>
            <w:tcBorders>
              <w:top w:val="single" w:sz="4" w:space="0" w:color="auto"/>
              <w:left w:val="single" w:sz="4" w:space="0" w:color="auto"/>
              <w:bottom w:val="single" w:sz="4" w:space="0" w:color="auto"/>
              <w:right w:val="single" w:sz="4" w:space="0" w:color="auto"/>
            </w:tcBorders>
            <w:vAlign w:val="center"/>
          </w:tcPr>
          <w:p w14:paraId="14D9FB77"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lang w:eastAsia="en-GB"/>
              </w:rPr>
            </w:pPr>
            <w:r w:rsidRPr="001A1561">
              <w:rPr>
                <w:rFonts w:cs="Calibri"/>
                <w:lang w:eastAsia="en-GB"/>
              </w:rPr>
              <w:t xml:space="preserve">743 </w:t>
            </w:r>
            <w:r w:rsidRPr="00180490">
              <w:rPr>
                <w:rFonts w:cs="Calibri"/>
                <w:lang w:eastAsia="en-GB"/>
              </w:rPr>
              <w:t>–</w:t>
            </w:r>
            <w:r w:rsidRPr="001A1561">
              <w:rPr>
                <w:rFonts w:cs="Calibri"/>
                <w:lang w:eastAsia="en-GB"/>
              </w:rPr>
              <w:t xml:space="preserve"> 750</w:t>
            </w:r>
          </w:p>
        </w:tc>
        <w:tc>
          <w:tcPr>
            <w:tcW w:w="1310" w:type="dxa"/>
            <w:tcBorders>
              <w:top w:val="single" w:sz="4" w:space="0" w:color="auto"/>
              <w:left w:val="single" w:sz="4" w:space="0" w:color="auto"/>
              <w:bottom w:val="single" w:sz="4" w:space="0" w:color="auto"/>
              <w:right w:val="single" w:sz="4" w:space="0" w:color="auto"/>
            </w:tcBorders>
            <w:vAlign w:val="center"/>
          </w:tcPr>
          <w:p w14:paraId="0990D109"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rPr>
            </w:pPr>
            <w:r w:rsidRPr="001A1561">
              <w:rPr>
                <w:rFonts w:cs="Calibri"/>
                <w:lang w:eastAsia="en-GB"/>
              </w:rPr>
              <w:t>7</w:t>
            </w:r>
          </w:p>
        </w:tc>
        <w:tc>
          <w:tcPr>
            <w:tcW w:w="1344" w:type="dxa"/>
            <w:tcBorders>
              <w:top w:val="single" w:sz="4" w:space="0" w:color="auto"/>
              <w:left w:val="single" w:sz="4" w:space="0" w:color="auto"/>
              <w:bottom w:val="single" w:sz="4" w:space="0" w:color="auto"/>
              <w:right w:val="single" w:sz="4" w:space="0" w:color="auto"/>
            </w:tcBorders>
            <w:vAlign w:val="center"/>
          </w:tcPr>
          <w:p w14:paraId="13B000B7"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rPr>
            </w:pPr>
            <w:r w:rsidRPr="001A1561">
              <w:rPr>
                <w:rFonts w:cs="Calibri"/>
                <w:lang w:eastAsia="en-GB"/>
              </w:rPr>
              <w:t>7</w:t>
            </w:r>
          </w:p>
        </w:tc>
        <w:tc>
          <w:tcPr>
            <w:tcW w:w="2226" w:type="dxa"/>
            <w:tcBorders>
              <w:top w:val="single" w:sz="4" w:space="0" w:color="auto"/>
              <w:left w:val="single" w:sz="4" w:space="0" w:color="auto"/>
              <w:bottom w:val="single" w:sz="4" w:space="0" w:color="auto"/>
              <w:right w:val="single" w:sz="4" w:space="0" w:color="auto"/>
            </w:tcBorders>
            <w:vAlign w:val="center"/>
          </w:tcPr>
          <w:p w14:paraId="62183A08"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left"/>
              <w:rPr>
                <w:rFonts w:cs="Calibri"/>
              </w:rPr>
            </w:pPr>
            <w:r w:rsidRPr="001A1561">
              <w:rPr>
                <w:rFonts w:cs="Calibri"/>
                <w:lang w:eastAsia="en-GB"/>
              </w:rPr>
              <w:t>U-Mobile (Cellular) Inc.</w:t>
            </w:r>
          </w:p>
        </w:tc>
        <w:tc>
          <w:tcPr>
            <w:tcW w:w="2755" w:type="dxa"/>
            <w:tcBorders>
              <w:top w:val="single" w:sz="4" w:space="0" w:color="auto"/>
              <w:left w:val="single" w:sz="4" w:space="0" w:color="auto"/>
              <w:bottom w:val="single" w:sz="4" w:space="0" w:color="auto"/>
              <w:right w:val="single" w:sz="4" w:space="0" w:color="000000"/>
            </w:tcBorders>
            <w:vAlign w:val="center"/>
          </w:tcPr>
          <w:p w14:paraId="56771EAB"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rPr>
            </w:pPr>
            <w:r w:rsidRPr="001A1561">
              <w:rPr>
                <w:rFonts w:cs="Calibri"/>
                <w:lang w:eastAsia="en-GB"/>
              </w:rPr>
              <w:t xml:space="preserve">0000 </w:t>
            </w:r>
            <w:r w:rsidRPr="00180490">
              <w:rPr>
                <w:rFonts w:cs="Calibri"/>
                <w:lang w:eastAsia="en-GB"/>
              </w:rPr>
              <w:t>–</w:t>
            </w:r>
            <w:r w:rsidRPr="001A1561">
              <w:rPr>
                <w:rFonts w:cs="Calibri"/>
                <w:lang w:eastAsia="en-GB"/>
              </w:rPr>
              <w:t xml:space="preserve"> 9999</w:t>
            </w:r>
          </w:p>
        </w:tc>
      </w:tr>
      <w:tr w:rsidR="00A6124A" w:rsidRPr="001A1561" w14:paraId="5FA2F726" w14:textId="77777777" w:rsidTr="00896214">
        <w:trPr>
          <w:trHeight w:val="560"/>
        </w:trPr>
        <w:tc>
          <w:tcPr>
            <w:tcW w:w="1908" w:type="dxa"/>
            <w:tcBorders>
              <w:top w:val="single" w:sz="4" w:space="0" w:color="auto"/>
              <w:left w:val="single" w:sz="4" w:space="0" w:color="auto"/>
              <w:bottom w:val="single" w:sz="4" w:space="0" w:color="auto"/>
              <w:right w:val="single" w:sz="4" w:space="0" w:color="auto"/>
            </w:tcBorders>
            <w:vAlign w:val="center"/>
          </w:tcPr>
          <w:p w14:paraId="684949F2"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lang w:eastAsia="en-GB"/>
              </w:rPr>
            </w:pPr>
            <w:r w:rsidRPr="001A1561">
              <w:rPr>
                <w:rFonts w:cs="Calibri"/>
                <w:lang w:eastAsia="en-GB"/>
              </w:rPr>
              <w:t xml:space="preserve">751 </w:t>
            </w:r>
            <w:r w:rsidRPr="00180490">
              <w:rPr>
                <w:rFonts w:cs="Calibri"/>
                <w:lang w:eastAsia="en-GB"/>
              </w:rPr>
              <w:t>–</w:t>
            </w:r>
            <w:r w:rsidRPr="001A1561">
              <w:rPr>
                <w:rFonts w:cs="Calibri"/>
                <w:lang w:eastAsia="en-GB"/>
              </w:rPr>
              <w:t xml:space="preserve"> 759</w:t>
            </w:r>
          </w:p>
        </w:tc>
        <w:tc>
          <w:tcPr>
            <w:tcW w:w="1310" w:type="dxa"/>
            <w:tcBorders>
              <w:top w:val="single" w:sz="4" w:space="0" w:color="auto"/>
              <w:left w:val="single" w:sz="4" w:space="0" w:color="auto"/>
              <w:bottom w:val="single" w:sz="4" w:space="0" w:color="auto"/>
              <w:right w:val="single" w:sz="4" w:space="0" w:color="auto"/>
            </w:tcBorders>
            <w:vAlign w:val="center"/>
          </w:tcPr>
          <w:p w14:paraId="5EA6BD20"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rPr>
            </w:pPr>
            <w:r w:rsidRPr="001A1561">
              <w:rPr>
                <w:rFonts w:cs="Calibri"/>
                <w:lang w:eastAsia="en-GB"/>
              </w:rPr>
              <w:t>7</w:t>
            </w:r>
          </w:p>
        </w:tc>
        <w:tc>
          <w:tcPr>
            <w:tcW w:w="1344" w:type="dxa"/>
            <w:tcBorders>
              <w:top w:val="single" w:sz="4" w:space="0" w:color="auto"/>
              <w:left w:val="single" w:sz="4" w:space="0" w:color="auto"/>
              <w:bottom w:val="single" w:sz="4" w:space="0" w:color="auto"/>
              <w:right w:val="single" w:sz="4" w:space="0" w:color="auto"/>
            </w:tcBorders>
            <w:vAlign w:val="center"/>
          </w:tcPr>
          <w:p w14:paraId="3DB26A43"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rPr>
            </w:pPr>
            <w:r w:rsidRPr="001A1561">
              <w:rPr>
                <w:rFonts w:cs="Calibri"/>
                <w:lang w:eastAsia="en-GB"/>
              </w:rPr>
              <w:t>7</w:t>
            </w:r>
          </w:p>
        </w:tc>
        <w:tc>
          <w:tcPr>
            <w:tcW w:w="2226" w:type="dxa"/>
            <w:tcBorders>
              <w:top w:val="single" w:sz="4" w:space="0" w:color="auto"/>
              <w:left w:val="single" w:sz="4" w:space="0" w:color="auto"/>
              <w:bottom w:val="single" w:sz="4" w:space="0" w:color="auto"/>
              <w:right w:val="single" w:sz="4" w:space="0" w:color="auto"/>
            </w:tcBorders>
            <w:vAlign w:val="center"/>
          </w:tcPr>
          <w:p w14:paraId="00A36CED"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left"/>
              <w:rPr>
                <w:rFonts w:cs="Calibri"/>
              </w:rPr>
            </w:pPr>
            <w:r w:rsidRPr="001A1561">
              <w:rPr>
                <w:rFonts w:cs="Calibri"/>
                <w:lang w:eastAsia="en-GB"/>
              </w:rPr>
              <w:t>Guyana Telephone and Telegraph Co. Ltd.</w:t>
            </w:r>
          </w:p>
        </w:tc>
        <w:tc>
          <w:tcPr>
            <w:tcW w:w="2755" w:type="dxa"/>
            <w:tcBorders>
              <w:top w:val="single" w:sz="4" w:space="0" w:color="auto"/>
              <w:left w:val="single" w:sz="4" w:space="0" w:color="auto"/>
              <w:bottom w:val="single" w:sz="4" w:space="0" w:color="auto"/>
              <w:right w:val="single" w:sz="4" w:space="0" w:color="000000"/>
            </w:tcBorders>
            <w:vAlign w:val="center"/>
          </w:tcPr>
          <w:p w14:paraId="189678BF"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lang w:eastAsia="en-GB"/>
              </w:rPr>
            </w:pPr>
            <w:r w:rsidRPr="001A1561">
              <w:rPr>
                <w:rFonts w:cs="Calibri"/>
                <w:lang w:eastAsia="en-GB"/>
              </w:rPr>
              <w:t xml:space="preserve">0000 </w:t>
            </w:r>
            <w:r w:rsidRPr="00180490">
              <w:rPr>
                <w:rFonts w:cs="Calibri"/>
                <w:lang w:eastAsia="en-GB"/>
              </w:rPr>
              <w:t>–</w:t>
            </w:r>
            <w:r w:rsidRPr="001A1561">
              <w:rPr>
                <w:rFonts w:cs="Calibri"/>
                <w:lang w:eastAsia="en-GB"/>
              </w:rPr>
              <w:t xml:space="preserve"> 9999</w:t>
            </w:r>
          </w:p>
        </w:tc>
      </w:tr>
      <w:tr w:rsidR="00A6124A" w:rsidRPr="001A1561" w14:paraId="41AC539D" w14:textId="77777777" w:rsidTr="00896214">
        <w:trPr>
          <w:trHeight w:val="560"/>
        </w:trPr>
        <w:tc>
          <w:tcPr>
            <w:tcW w:w="1908" w:type="dxa"/>
            <w:tcBorders>
              <w:top w:val="single" w:sz="4" w:space="0" w:color="auto"/>
              <w:left w:val="single" w:sz="4" w:space="0" w:color="auto"/>
              <w:bottom w:val="single" w:sz="4" w:space="0" w:color="auto"/>
              <w:right w:val="single" w:sz="4" w:space="0" w:color="auto"/>
            </w:tcBorders>
            <w:vAlign w:val="center"/>
          </w:tcPr>
          <w:p w14:paraId="09F06841"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lang w:eastAsia="en-GB"/>
              </w:rPr>
            </w:pPr>
            <w:r w:rsidRPr="001A1561">
              <w:rPr>
                <w:rFonts w:cs="Calibri"/>
                <w:lang w:eastAsia="en-GB"/>
              </w:rPr>
              <w:t xml:space="preserve">760 </w:t>
            </w:r>
            <w:r w:rsidRPr="00180490">
              <w:rPr>
                <w:rFonts w:cs="Calibri"/>
                <w:lang w:eastAsia="en-GB"/>
              </w:rPr>
              <w:t>–</w:t>
            </w:r>
            <w:r w:rsidRPr="001A1561">
              <w:rPr>
                <w:rFonts w:cs="Calibri"/>
                <w:lang w:eastAsia="en-GB"/>
              </w:rPr>
              <w:t xml:space="preserve"> 761</w:t>
            </w:r>
          </w:p>
        </w:tc>
        <w:tc>
          <w:tcPr>
            <w:tcW w:w="1310" w:type="dxa"/>
            <w:tcBorders>
              <w:top w:val="single" w:sz="4" w:space="0" w:color="auto"/>
              <w:left w:val="single" w:sz="4" w:space="0" w:color="auto"/>
              <w:bottom w:val="single" w:sz="4" w:space="0" w:color="auto"/>
              <w:right w:val="single" w:sz="4" w:space="0" w:color="auto"/>
            </w:tcBorders>
            <w:vAlign w:val="center"/>
          </w:tcPr>
          <w:p w14:paraId="66DC2F92"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rPr>
            </w:pPr>
            <w:r w:rsidRPr="001A1561">
              <w:rPr>
                <w:rFonts w:cs="Calibri"/>
                <w:lang w:eastAsia="en-GB"/>
              </w:rPr>
              <w:t>7</w:t>
            </w:r>
          </w:p>
        </w:tc>
        <w:tc>
          <w:tcPr>
            <w:tcW w:w="1344" w:type="dxa"/>
            <w:tcBorders>
              <w:top w:val="single" w:sz="4" w:space="0" w:color="auto"/>
              <w:left w:val="single" w:sz="4" w:space="0" w:color="auto"/>
              <w:bottom w:val="single" w:sz="4" w:space="0" w:color="auto"/>
              <w:right w:val="single" w:sz="4" w:space="0" w:color="auto"/>
            </w:tcBorders>
            <w:vAlign w:val="center"/>
          </w:tcPr>
          <w:p w14:paraId="2819E974"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rPr>
            </w:pPr>
            <w:r w:rsidRPr="001A1561">
              <w:rPr>
                <w:rFonts w:cs="Calibri"/>
                <w:lang w:eastAsia="en-GB"/>
              </w:rPr>
              <w:t>7</w:t>
            </w:r>
          </w:p>
        </w:tc>
        <w:tc>
          <w:tcPr>
            <w:tcW w:w="2226" w:type="dxa"/>
            <w:tcBorders>
              <w:top w:val="single" w:sz="4" w:space="0" w:color="auto"/>
              <w:left w:val="single" w:sz="4" w:space="0" w:color="auto"/>
              <w:bottom w:val="single" w:sz="4" w:space="0" w:color="auto"/>
              <w:right w:val="single" w:sz="4" w:space="0" w:color="auto"/>
            </w:tcBorders>
            <w:vAlign w:val="center"/>
          </w:tcPr>
          <w:p w14:paraId="051DD2D2"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left"/>
              <w:rPr>
                <w:rFonts w:cs="Calibri"/>
              </w:rPr>
            </w:pPr>
            <w:r w:rsidRPr="001A1561">
              <w:rPr>
                <w:rFonts w:cs="Calibri"/>
                <w:lang w:eastAsia="en-GB"/>
              </w:rPr>
              <w:t>E-Networks Inc.</w:t>
            </w:r>
          </w:p>
        </w:tc>
        <w:tc>
          <w:tcPr>
            <w:tcW w:w="2755" w:type="dxa"/>
            <w:tcBorders>
              <w:top w:val="single" w:sz="4" w:space="0" w:color="auto"/>
              <w:left w:val="single" w:sz="4" w:space="0" w:color="auto"/>
              <w:bottom w:val="single" w:sz="4" w:space="0" w:color="auto"/>
              <w:right w:val="single" w:sz="4" w:space="0" w:color="000000"/>
            </w:tcBorders>
            <w:vAlign w:val="center"/>
          </w:tcPr>
          <w:p w14:paraId="642D874C"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rPr>
            </w:pPr>
            <w:r w:rsidRPr="001A1561">
              <w:rPr>
                <w:rFonts w:cs="Calibri"/>
                <w:lang w:eastAsia="en-GB"/>
              </w:rPr>
              <w:t xml:space="preserve">0000 </w:t>
            </w:r>
            <w:r w:rsidRPr="00180490">
              <w:rPr>
                <w:rFonts w:cs="Calibri"/>
                <w:lang w:eastAsia="en-GB"/>
              </w:rPr>
              <w:t>–</w:t>
            </w:r>
            <w:r w:rsidRPr="001A1561">
              <w:rPr>
                <w:rFonts w:cs="Calibri"/>
                <w:lang w:eastAsia="en-GB"/>
              </w:rPr>
              <w:t xml:space="preserve"> 9999</w:t>
            </w:r>
          </w:p>
        </w:tc>
      </w:tr>
      <w:tr w:rsidR="00A6124A" w:rsidRPr="001A1561" w14:paraId="7B566290" w14:textId="77777777" w:rsidTr="00896214">
        <w:trPr>
          <w:trHeight w:val="560"/>
        </w:trPr>
        <w:tc>
          <w:tcPr>
            <w:tcW w:w="1908" w:type="dxa"/>
            <w:tcBorders>
              <w:top w:val="single" w:sz="4" w:space="0" w:color="auto"/>
              <w:left w:val="single" w:sz="4" w:space="0" w:color="auto"/>
              <w:bottom w:val="single" w:sz="4" w:space="0" w:color="auto"/>
              <w:right w:val="single" w:sz="4" w:space="0" w:color="auto"/>
            </w:tcBorders>
            <w:vAlign w:val="center"/>
          </w:tcPr>
          <w:p w14:paraId="0B10822F"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lang w:eastAsia="en-GB"/>
              </w:rPr>
            </w:pPr>
            <w:r w:rsidRPr="001A1561">
              <w:rPr>
                <w:rFonts w:cs="Calibri"/>
                <w:lang w:eastAsia="en-GB"/>
              </w:rPr>
              <w:t xml:space="preserve">762 </w:t>
            </w:r>
            <w:r w:rsidRPr="00180490">
              <w:rPr>
                <w:rFonts w:cs="Calibri"/>
                <w:lang w:eastAsia="en-GB"/>
              </w:rPr>
              <w:t>–</w:t>
            </w:r>
            <w:r w:rsidRPr="001A1561">
              <w:rPr>
                <w:rFonts w:cs="Calibri"/>
                <w:lang w:eastAsia="en-GB"/>
              </w:rPr>
              <w:t xml:space="preserve"> 763</w:t>
            </w:r>
          </w:p>
        </w:tc>
        <w:tc>
          <w:tcPr>
            <w:tcW w:w="1310" w:type="dxa"/>
            <w:tcBorders>
              <w:top w:val="single" w:sz="4" w:space="0" w:color="auto"/>
              <w:left w:val="single" w:sz="4" w:space="0" w:color="auto"/>
              <w:bottom w:val="single" w:sz="4" w:space="0" w:color="auto"/>
              <w:right w:val="single" w:sz="4" w:space="0" w:color="auto"/>
            </w:tcBorders>
            <w:vAlign w:val="center"/>
          </w:tcPr>
          <w:p w14:paraId="135EF7E1"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rPr>
            </w:pPr>
            <w:r w:rsidRPr="001A1561">
              <w:rPr>
                <w:rFonts w:cs="Calibri"/>
                <w:lang w:eastAsia="en-GB"/>
              </w:rPr>
              <w:t>7</w:t>
            </w:r>
          </w:p>
        </w:tc>
        <w:tc>
          <w:tcPr>
            <w:tcW w:w="1344" w:type="dxa"/>
            <w:tcBorders>
              <w:top w:val="single" w:sz="4" w:space="0" w:color="auto"/>
              <w:left w:val="single" w:sz="4" w:space="0" w:color="auto"/>
              <w:bottom w:val="single" w:sz="4" w:space="0" w:color="auto"/>
              <w:right w:val="single" w:sz="4" w:space="0" w:color="auto"/>
            </w:tcBorders>
            <w:vAlign w:val="center"/>
          </w:tcPr>
          <w:p w14:paraId="3D582C0F"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rPr>
            </w:pPr>
            <w:r w:rsidRPr="001A1561">
              <w:rPr>
                <w:rFonts w:cs="Calibri"/>
                <w:lang w:eastAsia="en-GB"/>
              </w:rPr>
              <w:t>7</w:t>
            </w:r>
          </w:p>
        </w:tc>
        <w:tc>
          <w:tcPr>
            <w:tcW w:w="2226" w:type="dxa"/>
            <w:tcBorders>
              <w:top w:val="single" w:sz="4" w:space="0" w:color="auto"/>
              <w:left w:val="single" w:sz="4" w:space="0" w:color="auto"/>
              <w:bottom w:val="single" w:sz="4" w:space="0" w:color="auto"/>
              <w:right w:val="single" w:sz="4" w:space="0" w:color="auto"/>
            </w:tcBorders>
            <w:vAlign w:val="center"/>
          </w:tcPr>
          <w:p w14:paraId="7A9F1390"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left"/>
              <w:rPr>
                <w:rFonts w:cs="Calibri"/>
              </w:rPr>
            </w:pPr>
            <w:r w:rsidRPr="001A1561">
              <w:rPr>
                <w:rFonts w:cs="Calibri"/>
                <w:lang w:eastAsia="en-GB"/>
              </w:rPr>
              <w:t>E-Networks Inc.</w:t>
            </w:r>
          </w:p>
        </w:tc>
        <w:tc>
          <w:tcPr>
            <w:tcW w:w="2755" w:type="dxa"/>
            <w:tcBorders>
              <w:top w:val="single" w:sz="4" w:space="0" w:color="auto"/>
              <w:left w:val="single" w:sz="4" w:space="0" w:color="auto"/>
              <w:bottom w:val="single" w:sz="4" w:space="0" w:color="auto"/>
              <w:right w:val="single" w:sz="4" w:space="0" w:color="000000"/>
            </w:tcBorders>
            <w:vAlign w:val="center"/>
          </w:tcPr>
          <w:p w14:paraId="43BE6C87"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rPr>
            </w:pPr>
            <w:r w:rsidRPr="001A1561">
              <w:rPr>
                <w:rFonts w:cs="Calibri"/>
                <w:lang w:eastAsia="en-GB"/>
              </w:rPr>
              <w:t xml:space="preserve">0000 </w:t>
            </w:r>
            <w:r w:rsidRPr="00180490">
              <w:rPr>
                <w:rFonts w:cs="Calibri"/>
                <w:lang w:eastAsia="en-GB"/>
              </w:rPr>
              <w:t>–</w:t>
            </w:r>
            <w:r w:rsidRPr="001A1561">
              <w:rPr>
                <w:rFonts w:cs="Calibri"/>
                <w:lang w:eastAsia="en-GB"/>
              </w:rPr>
              <w:t xml:space="preserve"> 9999</w:t>
            </w:r>
          </w:p>
        </w:tc>
      </w:tr>
      <w:tr w:rsidR="00A6124A" w:rsidRPr="001A1561" w14:paraId="7AC84160" w14:textId="77777777" w:rsidTr="00896214">
        <w:trPr>
          <w:trHeight w:val="560"/>
        </w:trPr>
        <w:tc>
          <w:tcPr>
            <w:tcW w:w="1908" w:type="dxa"/>
            <w:tcBorders>
              <w:top w:val="single" w:sz="4" w:space="0" w:color="auto"/>
              <w:left w:val="single" w:sz="4" w:space="0" w:color="auto"/>
              <w:bottom w:val="single" w:sz="4" w:space="0" w:color="auto"/>
              <w:right w:val="single" w:sz="4" w:space="0" w:color="auto"/>
            </w:tcBorders>
            <w:vAlign w:val="center"/>
          </w:tcPr>
          <w:p w14:paraId="3C102141"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rPr>
            </w:pPr>
            <w:r w:rsidRPr="001A1561">
              <w:rPr>
                <w:rFonts w:cs="Calibri"/>
                <w:lang w:eastAsia="en-GB"/>
              </w:rPr>
              <w:t>764</w:t>
            </w:r>
          </w:p>
        </w:tc>
        <w:tc>
          <w:tcPr>
            <w:tcW w:w="1310" w:type="dxa"/>
            <w:tcBorders>
              <w:top w:val="single" w:sz="4" w:space="0" w:color="auto"/>
              <w:left w:val="single" w:sz="4" w:space="0" w:color="auto"/>
              <w:bottom w:val="single" w:sz="4" w:space="0" w:color="auto"/>
              <w:right w:val="single" w:sz="4" w:space="0" w:color="auto"/>
            </w:tcBorders>
            <w:vAlign w:val="center"/>
          </w:tcPr>
          <w:p w14:paraId="51D886AA"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rPr>
            </w:pPr>
            <w:r w:rsidRPr="001A1561">
              <w:rPr>
                <w:rFonts w:cs="Calibri"/>
                <w:lang w:eastAsia="en-GB"/>
              </w:rPr>
              <w:t>7</w:t>
            </w:r>
          </w:p>
        </w:tc>
        <w:tc>
          <w:tcPr>
            <w:tcW w:w="1344" w:type="dxa"/>
            <w:tcBorders>
              <w:top w:val="single" w:sz="4" w:space="0" w:color="auto"/>
              <w:left w:val="single" w:sz="4" w:space="0" w:color="auto"/>
              <w:bottom w:val="single" w:sz="4" w:space="0" w:color="auto"/>
              <w:right w:val="single" w:sz="4" w:space="0" w:color="auto"/>
            </w:tcBorders>
            <w:vAlign w:val="center"/>
          </w:tcPr>
          <w:p w14:paraId="7AB30F9B"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rPr>
            </w:pPr>
            <w:r w:rsidRPr="001A1561">
              <w:rPr>
                <w:rFonts w:cs="Calibri"/>
                <w:lang w:eastAsia="en-GB"/>
              </w:rPr>
              <w:t>7</w:t>
            </w:r>
          </w:p>
        </w:tc>
        <w:tc>
          <w:tcPr>
            <w:tcW w:w="2226" w:type="dxa"/>
            <w:tcBorders>
              <w:top w:val="single" w:sz="4" w:space="0" w:color="auto"/>
              <w:left w:val="single" w:sz="4" w:space="0" w:color="auto"/>
              <w:bottom w:val="single" w:sz="4" w:space="0" w:color="auto"/>
              <w:right w:val="single" w:sz="4" w:space="0" w:color="auto"/>
            </w:tcBorders>
            <w:vAlign w:val="center"/>
          </w:tcPr>
          <w:p w14:paraId="426AA412"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left"/>
              <w:rPr>
                <w:rFonts w:cs="Calibri"/>
              </w:rPr>
            </w:pPr>
            <w:r w:rsidRPr="001A1561">
              <w:rPr>
                <w:rFonts w:cs="Calibri"/>
                <w:lang w:eastAsia="en-GB"/>
              </w:rPr>
              <w:t>E-Networks Inc.</w:t>
            </w:r>
          </w:p>
        </w:tc>
        <w:tc>
          <w:tcPr>
            <w:tcW w:w="2755" w:type="dxa"/>
            <w:tcBorders>
              <w:top w:val="single" w:sz="4" w:space="0" w:color="auto"/>
              <w:left w:val="single" w:sz="4" w:space="0" w:color="auto"/>
              <w:bottom w:val="single" w:sz="4" w:space="0" w:color="auto"/>
              <w:right w:val="single" w:sz="4" w:space="0" w:color="000000"/>
            </w:tcBorders>
            <w:vAlign w:val="center"/>
          </w:tcPr>
          <w:p w14:paraId="10251CA3"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rPr>
            </w:pPr>
            <w:r w:rsidRPr="001A1561">
              <w:rPr>
                <w:rFonts w:cs="Calibri"/>
                <w:lang w:eastAsia="en-GB"/>
              </w:rPr>
              <w:t xml:space="preserve">0000 </w:t>
            </w:r>
            <w:r w:rsidRPr="00180490">
              <w:rPr>
                <w:rFonts w:cs="Calibri"/>
                <w:lang w:eastAsia="en-GB"/>
              </w:rPr>
              <w:t>–</w:t>
            </w:r>
            <w:r w:rsidRPr="001A1561">
              <w:rPr>
                <w:rFonts w:cs="Calibri"/>
                <w:lang w:eastAsia="en-GB"/>
              </w:rPr>
              <w:t xml:space="preserve"> 9999</w:t>
            </w:r>
          </w:p>
        </w:tc>
      </w:tr>
      <w:tr w:rsidR="00A6124A" w:rsidRPr="001A1561" w14:paraId="3C5725C8" w14:textId="77777777" w:rsidTr="00896214">
        <w:trPr>
          <w:trHeight w:val="560"/>
        </w:trPr>
        <w:tc>
          <w:tcPr>
            <w:tcW w:w="1908" w:type="dxa"/>
            <w:tcBorders>
              <w:top w:val="single" w:sz="4" w:space="0" w:color="auto"/>
              <w:left w:val="single" w:sz="4" w:space="0" w:color="auto"/>
              <w:bottom w:val="single" w:sz="4" w:space="0" w:color="auto"/>
              <w:right w:val="single" w:sz="4" w:space="0" w:color="auto"/>
            </w:tcBorders>
            <w:vAlign w:val="center"/>
          </w:tcPr>
          <w:p w14:paraId="6F80E780"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rPr>
            </w:pPr>
            <w:r w:rsidRPr="001A1561">
              <w:rPr>
                <w:rFonts w:cs="Calibri"/>
                <w:lang w:eastAsia="en-GB"/>
              </w:rPr>
              <w:t>765</w:t>
            </w:r>
          </w:p>
        </w:tc>
        <w:tc>
          <w:tcPr>
            <w:tcW w:w="1310" w:type="dxa"/>
            <w:tcBorders>
              <w:top w:val="single" w:sz="4" w:space="0" w:color="auto"/>
              <w:left w:val="single" w:sz="4" w:space="0" w:color="auto"/>
              <w:bottom w:val="single" w:sz="4" w:space="0" w:color="auto"/>
              <w:right w:val="single" w:sz="4" w:space="0" w:color="auto"/>
            </w:tcBorders>
            <w:vAlign w:val="center"/>
          </w:tcPr>
          <w:p w14:paraId="3F3DFB6F"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rPr>
            </w:pPr>
            <w:r w:rsidRPr="001A1561">
              <w:rPr>
                <w:rFonts w:cs="Calibri"/>
                <w:lang w:eastAsia="en-GB"/>
              </w:rPr>
              <w:t>7</w:t>
            </w:r>
          </w:p>
        </w:tc>
        <w:tc>
          <w:tcPr>
            <w:tcW w:w="1344" w:type="dxa"/>
            <w:tcBorders>
              <w:top w:val="single" w:sz="4" w:space="0" w:color="auto"/>
              <w:left w:val="single" w:sz="4" w:space="0" w:color="auto"/>
              <w:bottom w:val="single" w:sz="4" w:space="0" w:color="auto"/>
              <w:right w:val="single" w:sz="4" w:space="0" w:color="auto"/>
            </w:tcBorders>
            <w:vAlign w:val="center"/>
          </w:tcPr>
          <w:p w14:paraId="47E39463"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rPr>
            </w:pPr>
            <w:r w:rsidRPr="001A1561">
              <w:rPr>
                <w:rFonts w:cs="Calibri"/>
                <w:lang w:eastAsia="en-GB"/>
              </w:rPr>
              <w:t>7</w:t>
            </w:r>
          </w:p>
        </w:tc>
        <w:tc>
          <w:tcPr>
            <w:tcW w:w="2226" w:type="dxa"/>
            <w:tcBorders>
              <w:top w:val="single" w:sz="4" w:space="0" w:color="auto"/>
              <w:left w:val="single" w:sz="4" w:space="0" w:color="auto"/>
              <w:bottom w:val="single" w:sz="4" w:space="0" w:color="auto"/>
              <w:right w:val="single" w:sz="4" w:space="0" w:color="auto"/>
            </w:tcBorders>
            <w:vAlign w:val="center"/>
          </w:tcPr>
          <w:p w14:paraId="00C06340"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left"/>
              <w:rPr>
                <w:rFonts w:cs="Calibri"/>
              </w:rPr>
            </w:pPr>
            <w:r w:rsidRPr="001A1561">
              <w:rPr>
                <w:rFonts w:cs="Calibri"/>
                <w:lang w:eastAsia="en-GB"/>
              </w:rPr>
              <w:t>E-Networks Inc.</w:t>
            </w:r>
          </w:p>
        </w:tc>
        <w:tc>
          <w:tcPr>
            <w:tcW w:w="2755" w:type="dxa"/>
            <w:tcBorders>
              <w:top w:val="single" w:sz="4" w:space="0" w:color="auto"/>
              <w:left w:val="single" w:sz="4" w:space="0" w:color="auto"/>
              <w:bottom w:val="single" w:sz="4" w:space="0" w:color="auto"/>
              <w:right w:val="single" w:sz="4" w:space="0" w:color="000000"/>
            </w:tcBorders>
            <w:vAlign w:val="center"/>
          </w:tcPr>
          <w:p w14:paraId="6FAC3416"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rPr>
            </w:pPr>
            <w:r w:rsidRPr="001A1561">
              <w:rPr>
                <w:rFonts w:cs="Calibri"/>
                <w:lang w:eastAsia="en-GB"/>
              </w:rPr>
              <w:t xml:space="preserve">0000 </w:t>
            </w:r>
            <w:r w:rsidRPr="00180490">
              <w:rPr>
                <w:rFonts w:cs="Calibri"/>
                <w:lang w:eastAsia="en-GB"/>
              </w:rPr>
              <w:t>–</w:t>
            </w:r>
            <w:r w:rsidRPr="001A1561">
              <w:rPr>
                <w:rFonts w:cs="Calibri"/>
                <w:lang w:eastAsia="en-GB"/>
              </w:rPr>
              <w:t xml:space="preserve"> 9999</w:t>
            </w:r>
          </w:p>
        </w:tc>
      </w:tr>
      <w:tr w:rsidR="00A6124A" w:rsidRPr="001A1561" w14:paraId="02B94741" w14:textId="77777777" w:rsidTr="00896214">
        <w:trPr>
          <w:trHeight w:val="560"/>
        </w:trPr>
        <w:tc>
          <w:tcPr>
            <w:tcW w:w="1908" w:type="dxa"/>
            <w:tcBorders>
              <w:top w:val="single" w:sz="4" w:space="0" w:color="auto"/>
              <w:left w:val="single" w:sz="4" w:space="0" w:color="auto"/>
              <w:bottom w:val="single" w:sz="4" w:space="0" w:color="auto"/>
              <w:right w:val="single" w:sz="4" w:space="0" w:color="auto"/>
            </w:tcBorders>
            <w:vAlign w:val="center"/>
          </w:tcPr>
          <w:p w14:paraId="76513D59"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rPr>
            </w:pPr>
            <w:r w:rsidRPr="001A1561">
              <w:rPr>
                <w:rFonts w:cs="Calibri"/>
                <w:lang w:eastAsia="en-GB"/>
              </w:rPr>
              <w:t>766</w:t>
            </w:r>
          </w:p>
        </w:tc>
        <w:tc>
          <w:tcPr>
            <w:tcW w:w="1310" w:type="dxa"/>
            <w:tcBorders>
              <w:top w:val="single" w:sz="4" w:space="0" w:color="auto"/>
              <w:left w:val="single" w:sz="4" w:space="0" w:color="auto"/>
              <w:bottom w:val="single" w:sz="4" w:space="0" w:color="auto"/>
              <w:right w:val="single" w:sz="4" w:space="0" w:color="auto"/>
            </w:tcBorders>
            <w:vAlign w:val="center"/>
          </w:tcPr>
          <w:p w14:paraId="25AB7B6A"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rPr>
            </w:pPr>
            <w:r w:rsidRPr="001A1561">
              <w:rPr>
                <w:rFonts w:cs="Calibri"/>
                <w:lang w:eastAsia="en-GB"/>
              </w:rPr>
              <w:t>7</w:t>
            </w:r>
          </w:p>
        </w:tc>
        <w:tc>
          <w:tcPr>
            <w:tcW w:w="1344" w:type="dxa"/>
            <w:tcBorders>
              <w:top w:val="single" w:sz="4" w:space="0" w:color="auto"/>
              <w:left w:val="single" w:sz="4" w:space="0" w:color="auto"/>
              <w:bottom w:val="single" w:sz="4" w:space="0" w:color="auto"/>
              <w:right w:val="single" w:sz="4" w:space="0" w:color="auto"/>
            </w:tcBorders>
            <w:vAlign w:val="center"/>
          </w:tcPr>
          <w:p w14:paraId="3EAA638E"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rPr>
            </w:pPr>
            <w:r w:rsidRPr="001A1561">
              <w:rPr>
                <w:rFonts w:cs="Calibri"/>
                <w:lang w:eastAsia="en-GB"/>
              </w:rPr>
              <w:t>7</w:t>
            </w:r>
          </w:p>
        </w:tc>
        <w:tc>
          <w:tcPr>
            <w:tcW w:w="2226" w:type="dxa"/>
            <w:tcBorders>
              <w:top w:val="single" w:sz="4" w:space="0" w:color="auto"/>
              <w:left w:val="single" w:sz="4" w:space="0" w:color="auto"/>
              <w:bottom w:val="single" w:sz="4" w:space="0" w:color="auto"/>
              <w:right w:val="single" w:sz="4" w:space="0" w:color="auto"/>
            </w:tcBorders>
            <w:vAlign w:val="center"/>
          </w:tcPr>
          <w:p w14:paraId="29BA1475"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left"/>
              <w:rPr>
                <w:rFonts w:cs="Calibri"/>
              </w:rPr>
            </w:pPr>
            <w:r w:rsidRPr="001A1561">
              <w:rPr>
                <w:rFonts w:cs="Calibri"/>
                <w:lang w:eastAsia="en-GB"/>
              </w:rPr>
              <w:t>E-Networks Inc.</w:t>
            </w:r>
          </w:p>
        </w:tc>
        <w:tc>
          <w:tcPr>
            <w:tcW w:w="2755" w:type="dxa"/>
            <w:tcBorders>
              <w:top w:val="single" w:sz="4" w:space="0" w:color="auto"/>
              <w:left w:val="single" w:sz="4" w:space="0" w:color="auto"/>
              <w:bottom w:val="single" w:sz="4" w:space="0" w:color="auto"/>
              <w:right w:val="single" w:sz="4" w:space="0" w:color="000000"/>
            </w:tcBorders>
            <w:vAlign w:val="center"/>
          </w:tcPr>
          <w:p w14:paraId="62AF861F"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rPr>
            </w:pPr>
            <w:r w:rsidRPr="001A1561">
              <w:rPr>
                <w:rFonts w:cs="Calibri"/>
                <w:lang w:eastAsia="en-GB"/>
              </w:rPr>
              <w:t xml:space="preserve">0000 </w:t>
            </w:r>
            <w:r w:rsidRPr="00180490">
              <w:rPr>
                <w:rFonts w:cs="Calibri"/>
                <w:lang w:eastAsia="en-GB"/>
              </w:rPr>
              <w:t>–</w:t>
            </w:r>
            <w:r w:rsidRPr="001A1561">
              <w:rPr>
                <w:rFonts w:cs="Calibri"/>
                <w:lang w:eastAsia="en-GB"/>
              </w:rPr>
              <w:t xml:space="preserve"> 9999</w:t>
            </w:r>
          </w:p>
        </w:tc>
      </w:tr>
      <w:tr w:rsidR="00A6124A" w:rsidRPr="001A1561" w14:paraId="4AE093CF" w14:textId="77777777" w:rsidTr="00896214">
        <w:trPr>
          <w:trHeight w:val="560"/>
        </w:trPr>
        <w:tc>
          <w:tcPr>
            <w:tcW w:w="1908" w:type="dxa"/>
            <w:tcBorders>
              <w:top w:val="single" w:sz="4" w:space="0" w:color="auto"/>
              <w:left w:val="single" w:sz="4" w:space="0" w:color="auto"/>
              <w:bottom w:val="single" w:sz="4" w:space="0" w:color="auto"/>
              <w:right w:val="single" w:sz="4" w:space="0" w:color="auto"/>
            </w:tcBorders>
            <w:shd w:val="clear" w:color="auto" w:fill="FFFF00"/>
            <w:vAlign w:val="center"/>
          </w:tcPr>
          <w:p w14:paraId="18EF42FC"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rPr>
            </w:pPr>
            <w:r w:rsidRPr="001A1561">
              <w:rPr>
                <w:rFonts w:cs="Calibri"/>
                <w:lang w:eastAsia="en-GB"/>
              </w:rPr>
              <w:t>767</w:t>
            </w:r>
          </w:p>
        </w:tc>
        <w:tc>
          <w:tcPr>
            <w:tcW w:w="1310" w:type="dxa"/>
            <w:tcBorders>
              <w:top w:val="single" w:sz="4" w:space="0" w:color="auto"/>
              <w:left w:val="single" w:sz="4" w:space="0" w:color="auto"/>
              <w:bottom w:val="single" w:sz="4" w:space="0" w:color="auto"/>
              <w:right w:val="single" w:sz="4" w:space="0" w:color="auto"/>
            </w:tcBorders>
            <w:shd w:val="clear" w:color="auto" w:fill="FFFF00"/>
            <w:vAlign w:val="center"/>
          </w:tcPr>
          <w:p w14:paraId="2DE98422"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rPr>
            </w:pPr>
            <w:r w:rsidRPr="001A1561">
              <w:rPr>
                <w:rFonts w:cs="Calibri"/>
                <w:lang w:eastAsia="en-GB"/>
              </w:rPr>
              <w:t>7</w:t>
            </w:r>
          </w:p>
        </w:tc>
        <w:tc>
          <w:tcPr>
            <w:tcW w:w="1344" w:type="dxa"/>
            <w:tcBorders>
              <w:top w:val="single" w:sz="4" w:space="0" w:color="auto"/>
              <w:left w:val="single" w:sz="4" w:space="0" w:color="auto"/>
              <w:bottom w:val="single" w:sz="4" w:space="0" w:color="auto"/>
              <w:right w:val="single" w:sz="4" w:space="0" w:color="auto"/>
            </w:tcBorders>
            <w:shd w:val="clear" w:color="auto" w:fill="FFFF00"/>
            <w:vAlign w:val="center"/>
          </w:tcPr>
          <w:p w14:paraId="727EDAE0"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rPr>
            </w:pPr>
            <w:r w:rsidRPr="001A1561">
              <w:rPr>
                <w:rFonts w:cs="Calibri"/>
                <w:lang w:eastAsia="en-GB"/>
              </w:rPr>
              <w:t>7</w:t>
            </w:r>
          </w:p>
        </w:tc>
        <w:tc>
          <w:tcPr>
            <w:tcW w:w="2226" w:type="dxa"/>
            <w:tcBorders>
              <w:top w:val="single" w:sz="4" w:space="0" w:color="auto"/>
              <w:left w:val="single" w:sz="4" w:space="0" w:color="auto"/>
              <w:bottom w:val="single" w:sz="4" w:space="0" w:color="auto"/>
              <w:right w:val="single" w:sz="4" w:space="0" w:color="auto"/>
            </w:tcBorders>
            <w:shd w:val="clear" w:color="auto" w:fill="FFFF00"/>
            <w:vAlign w:val="center"/>
          </w:tcPr>
          <w:p w14:paraId="079FAB01"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left"/>
              <w:rPr>
                <w:rFonts w:cs="Calibri"/>
              </w:rPr>
            </w:pPr>
            <w:r w:rsidRPr="001A1561">
              <w:rPr>
                <w:rFonts w:cs="Calibri"/>
                <w:lang w:eastAsia="en-GB"/>
              </w:rPr>
              <w:t>E-Networks Inc.</w:t>
            </w:r>
          </w:p>
        </w:tc>
        <w:tc>
          <w:tcPr>
            <w:tcW w:w="2755" w:type="dxa"/>
            <w:tcBorders>
              <w:top w:val="single" w:sz="4" w:space="0" w:color="auto"/>
              <w:left w:val="single" w:sz="4" w:space="0" w:color="auto"/>
              <w:bottom w:val="single" w:sz="4" w:space="0" w:color="auto"/>
              <w:right w:val="single" w:sz="4" w:space="0" w:color="000000"/>
            </w:tcBorders>
            <w:shd w:val="clear" w:color="auto" w:fill="FFFF00"/>
            <w:vAlign w:val="center"/>
          </w:tcPr>
          <w:p w14:paraId="137000EF"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rPr>
            </w:pPr>
            <w:r w:rsidRPr="001A1561">
              <w:rPr>
                <w:rFonts w:cs="Calibri"/>
                <w:lang w:eastAsia="en-GB"/>
              </w:rPr>
              <w:t xml:space="preserve">0000 </w:t>
            </w:r>
            <w:r w:rsidRPr="00180490">
              <w:rPr>
                <w:rFonts w:cs="Calibri"/>
                <w:lang w:eastAsia="en-GB"/>
              </w:rPr>
              <w:t>–</w:t>
            </w:r>
            <w:r w:rsidRPr="001A1561">
              <w:rPr>
                <w:rFonts w:cs="Calibri"/>
                <w:lang w:eastAsia="en-GB"/>
              </w:rPr>
              <w:t xml:space="preserve"> 9999</w:t>
            </w:r>
          </w:p>
        </w:tc>
      </w:tr>
      <w:tr w:rsidR="00A6124A" w:rsidRPr="001A1561" w14:paraId="0506E3BE" w14:textId="77777777" w:rsidTr="00896214">
        <w:trPr>
          <w:trHeight w:val="560"/>
        </w:trPr>
        <w:tc>
          <w:tcPr>
            <w:tcW w:w="1908" w:type="dxa"/>
            <w:tcBorders>
              <w:top w:val="single" w:sz="4" w:space="0" w:color="auto"/>
              <w:left w:val="single" w:sz="4" w:space="0" w:color="auto"/>
              <w:bottom w:val="single" w:sz="4" w:space="0" w:color="auto"/>
              <w:right w:val="single" w:sz="4" w:space="0" w:color="auto"/>
            </w:tcBorders>
            <w:vAlign w:val="center"/>
          </w:tcPr>
          <w:p w14:paraId="249354E0"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lang w:eastAsia="en-GB"/>
              </w:rPr>
            </w:pPr>
            <w:r w:rsidRPr="001A1561">
              <w:rPr>
                <w:rFonts w:cs="Calibri"/>
                <w:lang w:eastAsia="en-GB"/>
              </w:rPr>
              <w:t xml:space="preserve">769 </w:t>
            </w:r>
            <w:r w:rsidRPr="00180490">
              <w:rPr>
                <w:rFonts w:cs="Calibri"/>
                <w:lang w:eastAsia="en-GB"/>
              </w:rPr>
              <w:t>–</w:t>
            </w:r>
            <w:r w:rsidRPr="001A1561">
              <w:rPr>
                <w:rFonts w:cs="Calibri"/>
                <w:lang w:eastAsia="en-GB"/>
              </w:rPr>
              <w:t xml:space="preserve"> 770</w:t>
            </w:r>
          </w:p>
        </w:tc>
        <w:tc>
          <w:tcPr>
            <w:tcW w:w="1310" w:type="dxa"/>
            <w:tcBorders>
              <w:top w:val="single" w:sz="4" w:space="0" w:color="auto"/>
              <w:left w:val="single" w:sz="4" w:space="0" w:color="auto"/>
              <w:bottom w:val="single" w:sz="4" w:space="0" w:color="auto"/>
              <w:right w:val="single" w:sz="4" w:space="0" w:color="auto"/>
            </w:tcBorders>
            <w:vAlign w:val="center"/>
          </w:tcPr>
          <w:p w14:paraId="432BE5B3"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rPr>
            </w:pPr>
            <w:r w:rsidRPr="001A1561">
              <w:rPr>
                <w:rFonts w:cs="Calibri"/>
                <w:lang w:eastAsia="en-GB"/>
              </w:rPr>
              <w:t>7</w:t>
            </w:r>
          </w:p>
        </w:tc>
        <w:tc>
          <w:tcPr>
            <w:tcW w:w="1344" w:type="dxa"/>
            <w:tcBorders>
              <w:top w:val="single" w:sz="4" w:space="0" w:color="auto"/>
              <w:left w:val="single" w:sz="4" w:space="0" w:color="auto"/>
              <w:bottom w:val="single" w:sz="4" w:space="0" w:color="auto"/>
              <w:right w:val="single" w:sz="4" w:space="0" w:color="auto"/>
            </w:tcBorders>
            <w:vAlign w:val="center"/>
          </w:tcPr>
          <w:p w14:paraId="0617D315"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rPr>
            </w:pPr>
            <w:r w:rsidRPr="001A1561">
              <w:rPr>
                <w:rFonts w:cs="Calibri"/>
                <w:lang w:eastAsia="en-GB"/>
              </w:rPr>
              <w:t>7</w:t>
            </w:r>
          </w:p>
        </w:tc>
        <w:tc>
          <w:tcPr>
            <w:tcW w:w="2226" w:type="dxa"/>
            <w:tcBorders>
              <w:top w:val="single" w:sz="4" w:space="0" w:color="auto"/>
              <w:left w:val="single" w:sz="4" w:space="0" w:color="auto"/>
              <w:bottom w:val="single" w:sz="4" w:space="0" w:color="auto"/>
              <w:right w:val="single" w:sz="4" w:space="0" w:color="auto"/>
            </w:tcBorders>
            <w:vAlign w:val="center"/>
          </w:tcPr>
          <w:p w14:paraId="5B0971F1"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left"/>
              <w:rPr>
                <w:rFonts w:cs="Calibri"/>
              </w:rPr>
            </w:pPr>
            <w:r w:rsidRPr="001A1561">
              <w:rPr>
                <w:rFonts w:cs="Calibri"/>
                <w:lang w:eastAsia="en-GB"/>
              </w:rPr>
              <w:t>U-Mobile (Cellular) Inc.</w:t>
            </w:r>
          </w:p>
        </w:tc>
        <w:tc>
          <w:tcPr>
            <w:tcW w:w="2755" w:type="dxa"/>
            <w:tcBorders>
              <w:top w:val="single" w:sz="4" w:space="0" w:color="auto"/>
              <w:left w:val="single" w:sz="4" w:space="0" w:color="auto"/>
              <w:bottom w:val="single" w:sz="4" w:space="0" w:color="auto"/>
              <w:right w:val="single" w:sz="4" w:space="0" w:color="000000"/>
            </w:tcBorders>
            <w:vAlign w:val="center"/>
          </w:tcPr>
          <w:p w14:paraId="146515ED" w14:textId="77777777" w:rsidR="00A6124A" w:rsidRPr="001A1561" w:rsidRDefault="00A6124A" w:rsidP="00896214">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cs="Calibri"/>
              </w:rPr>
            </w:pPr>
            <w:r w:rsidRPr="001A1561">
              <w:rPr>
                <w:rFonts w:cs="Calibri"/>
                <w:lang w:eastAsia="en-GB"/>
              </w:rPr>
              <w:t xml:space="preserve">0000 </w:t>
            </w:r>
            <w:r w:rsidRPr="00180490">
              <w:rPr>
                <w:rFonts w:cs="Calibri"/>
                <w:lang w:eastAsia="en-GB"/>
              </w:rPr>
              <w:t>–</w:t>
            </w:r>
            <w:r w:rsidRPr="001A1561">
              <w:rPr>
                <w:rFonts w:cs="Calibri"/>
                <w:lang w:eastAsia="en-GB"/>
              </w:rPr>
              <w:t xml:space="preserve"> 9999</w:t>
            </w:r>
          </w:p>
        </w:tc>
      </w:tr>
    </w:tbl>
    <w:p w14:paraId="745B9DCD" w14:textId="77777777" w:rsidR="00A6124A" w:rsidRPr="001A1561" w:rsidRDefault="00A6124A" w:rsidP="00A6124A">
      <w:pPr>
        <w:tabs>
          <w:tab w:val="clear" w:pos="567"/>
          <w:tab w:val="clear" w:pos="1276"/>
          <w:tab w:val="clear" w:pos="1843"/>
          <w:tab w:val="clear" w:pos="5387"/>
          <w:tab w:val="clear" w:pos="5954"/>
          <w:tab w:val="left" w:pos="794"/>
          <w:tab w:val="left" w:pos="1191"/>
          <w:tab w:val="left" w:pos="1588"/>
          <w:tab w:val="left" w:pos="1985"/>
        </w:tabs>
        <w:spacing w:before="0"/>
        <w:rPr>
          <w:rFonts w:cs="Calibri"/>
          <w:lang w:val="en-US"/>
        </w:rPr>
      </w:pPr>
    </w:p>
    <w:p w14:paraId="79C1C0FF" w14:textId="77777777" w:rsidR="00A6124A" w:rsidRPr="001A1561" w:rsidRDefault="00A6124A" w:rsidP="00A6124A">
      <w:pPr>
        <w:tabs>
          <w:tab w:val="clear" w:pos="567"/>
          <w:tab w:val="clear" w:pos="1276"/>
          <w:tab w:val="clear" w:pos="1843"/>
          <w:tab w:val="clear" w:pos="5387"/>
          <w:tab w:val="clear" w:pos="5954"/>
          <w:tab w:val="left" w:pos="794"/>
          <w:tab w:val="left" w:pos="1191"/>
          <w:tab w:val="left" w:pos="1588"/>
          <w:tab w:val="left" w:pos="1985"/>
        </w:tabs>
        <w:spacing w:before="0" w:line="280" w:lineRule="exact"/>
        <w:rPr>
          <w:rFonts w:cs="Calibri"/>
        </w:rPr>
      </w:pPr>
      <w:r>
        <w:rPr>
          <w:lang w:val="fr-FR"/>
        </w:rPr>
        <w:tab/>
      </w:r>
      <w:r w:rsidRPr="008A61E9">
        <w:rPr>
          <w:highlight w:val="yellow"/>
          <w:lang w:val="fr-FR"/>
        </w:rPr>
        <w:t>Séries nouvellement attribuées</w:t>
      </w:r>
    </w:p>
    <w:p w14:paraId="1915FCD6" w14:textId="77777777" w:rsidR="00A6124A" w:rsidRPr="001A1561" w:rsidRDefault="00A6124A" w:rsidP="00A6124A">
      <w:pPr>
        <w:tabs>
          <w:tab w:val="clear" w:pos="567"/>
          <w:tab w:val="clear" w:pos="1276"/>
          <w:tab w:val="clear" w:pos="1843"/>
          <w:tab w:val="clear" w:pos="5387"/>
          <w:tab w:val="clear" w:pos="5954"/>
          <w:tab w:val="left" w:pos="794"/>
          <w:tab w:val="left" w:pos="1191"/>
          <w:tab w:val="left" w:pos="1588"/>
          <w:tab w:val="left" w:pos="1985"/>
        </w:tabs>
        <w:spacing w:before="0" w:line="280" w:lineRule="exact"/>
        <w:rPr>
          <w:rFonts w:cs="Calibri"/>
          <w:lang w:val="en-US"/>
        </w:rPr>
      </w:pPr>
    </w:p>
    <w:p w14:paraId="7B915D81" w14:textId="77777777" w:rsidR="00A6124A" w:rsidRDefault="00A6124A" w:rsidP="00A6124A">
      <w:pPr>
        <w:overflowPunct/>
        <w:autoSpaceDE/>
        <w:autoSpaceDN/>
        <w:adjustRightInd/>
        <w:spacing w:before="0" w:after="120"/>
        <w:jc w:val="left"/>
        <w:textAlignment w:val="auto"/>
        <w:rPr>
          <w:rFonts w:eastAsia="Calibri" w:cs="Arial"/>
          <w:b/>
          <w:bCs/>
          <w:noProof/>
          <w:kern w:val="2"/>
          <w14:ligatures w14:val="standardContextual"/>
        </w:rPr>
      </w:pPr>
    </w:p>
    <w:p w14:paraId="12BD0DCF" w14:textId="77777777" w:rsidR="00A6124A" w:rsidRDefault="00A6124A" w:rsidP="00A6124A">
      <w:pPr>
        <w:overflowPunct/>
        <w:autoSpaceDE/>
        <w:autoSpaceDN/>
        <w:adjustRightInd/>
        <w:spacing w:before="0" w:after="120"/>
        <w:jc w:val="left"/>
        <w:textAlignment w:val="auto"/>
        <w:rPr>
          <w:rFonts w:eastAsia="Calibri" w:cs="Arial"/>
          <w:b/>
          <w:bCs/>
          <w:noProof/>
          <w:kern w:val="2"/>
          <w14:ligatures w14:val="standardContextual"/>
        </w:rPr>
      </w:pPr>
    </w:p>
    <w:p w14:paraId="79C7800F" w14:textId="4BDC08F5" w:rsidR="00DB53E0" w:rsidRDefault="00DB53E0" w:rsidP="00A6124A">
      <w:pPr>
        <w:overflowPunct/>
        <w:autoSpaceDE/>
        <w:autoSpaceDN/>
        <w:adjustRightInd/>
        <w:spacing w:before="0" w:after="120"/>
        <w:jc w:val="left"/>
        <w:textAlignment w:val="auto"/>
        <w:rPr>
          <w:rFonts w:eastAsia="Calibri" w:cs="Arial"/>
          <w:b/>
          <w:bCs/>
          <w:noProof/>
          <w:kern w:val="2"/>
          <w14:ligatures w14:val="standardContextual"/>
        </w:rPr>
      </w:pPr>
      <w:r>
        <w:rPr>
          <w:rFonts w:eastAsia="Calibri" w:cs="Arial"/>
          <w:b/>
          <w:bCs/>
          <w:noProof/>
          <w:kern w:val="2"/>
          <w14:ligatures w14:val="standardContextual"/>
        </w:rPr>
        <w:br w:type="page"/>
      </w:r>
    </w:p>
    <w:p w14:paraId="7588B2B0" w14:textId="77777777" w:rsidR="00A6124A" w:rsidRPr="001A1561" w:rsidRDefault="00A6124A" w:rsidP="00A6124A">
      <w:pPr>
        <w:overflowPunct/>
        <w:autoSpaceDE/>
        <w:autoSpaceDN/>
        <w:adjustRightInd/>
        <w:spacing w:before="0" w:after="120"/>
        <w:jc w:val="left"/>
        <w:textAlignment w:val="auto"/>
        <w:rPr>
          <w:rFonts w:eastAsia="Calibri" w:cs="Arial"/>
          <w:noProof/>
          <w:kern w:val="2"/>
          <w14:ligatures w14:val="standardContextual"/>
        </w:rPr>
      </w:pPr>
      <w:r>
        <w:rPr>
          <w:b/>
          <w:bCs/>
          <w:lang w:val="fr-FR"/>
        </w:rPr>
        <w:lastRenderedPageBreak/>
        <w:t>Services d'urgence</w:t>
      </w:r>
    </w:p>
    <w:tbl>
      <w:tblPr>
        <w:tblStyle w:val="TableGrid2"/>
        <w:tblW w:w="9805" w:type="dxa"/>
        <w:tblLayout w:type="fixed"/>
        <w:tblLook w:val="04A0" w:firstRow="1" w:lastRow="0" w:firstColumn="1" w:lastColumn="0" w:noHBand="0" w:noVBand="1"/>
      </w:tblPr>
      <w:tblGrid>
        <w:gridCol w:w="1345"/>
        <w:gridCol w:w="2070"/>
        <w:gridCol w:w="3870"/>
        <w:gridCol w:w="2520"/>
      </w:tblGrid>
      <w:tr w:rsidR="00A6124A" w:rsidRPr="00A6124A" w14:paraId="67A8CEBC" w14:textId="77777777" w:rsidTr="00896214">
        <w:tc>
          <w:tcPr>
            <w:tcW w:w="1345" w:type="dxa"/>
            <w:vAlign w:val="center"/>
            <w:hideMark/>
          </w:tcPr>
          <w:p w14:paraId="183BF1DE" w14:textId="77777777" w:rsidR="00A6124A" w:rsidRPr="001A1561" w:rsidRDefault="00A6124A" w:rsidP="00896214">
            <w:pPr>
              <w:overflowPunct/>
              <w:autoSpaceDE/>
              <w:autoSpaceDN/>
              <w:adjustRightInd/>
              <w:spacing w:after="120"/>
              <w:jc w:val="center"/>
              <w:textAlignment w:val="auto"/>
              <w:rPr>
                <w:rFonts w:eastAsia="Calibri" w:cs="Calibri"/>
                <w:i/>
                <w:iCs/>
                <w:noProof/>
              </w:rPr>
            </w:pPr>
            <w:r>
              <w:rPr>
                <w:i/>
                <w:iCs/>
                <w:color w:val="000000"/>
                <w:lang w:val="fr-FR"/>
              </w:rPr>
              <w:t>Numéro important</w:t>
            </w:r>
          </w:p>
        </w:tc>
        <w:tc>
          <w:tcPr>
            <w:tcW w:w="2070" w:type="dxa"/>
            <w:vAlign w:val="center"/>
            <w:hideMark/>
          </w:tcPr>
          <w:p w14:paraId="4EBA82BA" w14:textId="77777777" w:rsidR="00A6124A" w:rsidRPr="001A1561" w:rsidRDefault="00A6124A" w:rsidP="00896214">
            <w:pPr>
              <w:overflowPunct/>
              <w:autoSpaceDE/>
              <w:autoSpaceDN/>
              <w:adjustRightInd/>
              <w:spacing w:after="120"/>
              <w:jc w:val="center"/>
              <w:textAlignment w:val="auto"/>
              <w:rPr>
                <w:rFonts w:eastAsia="Calibri" w:cs="Calibri"/>
                <w:i/>
                <w:iCs/>
                <w:noProof/>
              </w:rPr>
            </w:pPr>
            <w:r>
              <w:rPr>
                <w:i/>
                <w:iCs/>
                <w:color w:val="000000"/>
                <w:lang w:val="fr-FR"/>
              </w:rPr>
              <w:t>Service</w:t>
            </w:r>
          </w:p>
        </w:tc>
        <w:tc>
          <w:tcPr>
            <w:tcW w:w="3870" w:type="dxa"/>
            <w:vAlign w:val="center"/>
            <w:hideMark/>
          </w:tcPr>
          <w:p w14:paraId="6435F26F" w14:textId="77777777" w:rsidR="00A6124A" w:rsidRPr="001A1561" w:rsidRDefault="00A6124A" w:rsidP="00896214">
            <w:pPr>
              <w:overflowPunct/>
              <w:autoSpaceDE/>
              <w:autoSpaceDN/>
              <w:adjustRightInd/>
              <w:spacing w:after="120"/>
              <w:jc w:val="center"/>
              <w:textAlignment w:val="auto"/>
              <w:rPr>
                <w:rFonts w:eastAsia="Calibri" w:cs="Calibri"/>
                <w:i/>
                <w:iCs/>
                <w:noProof/>
              </w:rPr>
            </w:pPr>
            <w:r>
              <w:rPr>
                <w:i/>
                <w:iCs/>
                <w:color w:val="000000"/>
                <w:lang w:val="fr-FR"/>
              </w:rPr>
              <w:t>Attribué ou assigné</w:t>
            </w:r>
          </w:p>
        </w:tc>
        <w:tc>
          <w:tcPr>
            <w:tcW w:w="2520" w:type="dxa"/>
            <w:vAlign w:val="center"/>
            <w:hideMark/>
          </w:tcPr>
          <w:p w14:paraId="04A27680" w14:textId="77777777" w:rsidR="00A6124A" w:rsidRPr="00786ABB" w:rsidRDefault="00A6124A" w:rsidP="00896214">
            <w:pPr>
              <w:overflowPunct/>
              <w:autoSpaceDE/>
              <w:autoSpaceDN/>
              <w:adjustRightInd/>
              <w:spacing w:after="120"/>
              <w:jc w:val="center"/>
              <w:textAlignment w:val="auto"/>
              <w:rPr>
                <w:rFonts w:eastAsia="Calibri" w:cs="Calibri"/>
                <w:i/>
                <w:iCs/>
                <w:noProof/>
                <w:lang w:val="fr-CH"/>
              </w:rPr>
            </w:pPr>
            <w:r>
              <w:rPr>
                <w:i/>
                <w:iCs/>
                <w:color w:val="000000"/>
                <w:lang w:val="fr-FR"/>
              </w:rPr>
              <w:t>Numéro UIT-T E.164 ou numéro uniquement national</w:t>
            </w:r>
          </w:p>
        </w:tc>
      </w:tr>
      <w:tr w:rsidR="00A6124A" w:rsidRPr="001A1561" w14:paraId="1322C617" w14:textId="77777777" w:rsidTr="00896214">
        <w:tc>
          <w:tcPr>
            <w:tcW w:w="1345" w:type="dxa"/>
            <w:vAlign w:val="center"/>
          </w:tcPr>
          <w:p w14:paraId="520FF204" w14:textId="77777777" w:rsidR="00A6124A" w:rsidRPr="001A1561" w:rsidRDefault="00A6124A" w:rsidP="00896214">
            <w:pPr>
              <w:overflowPunct/>
              <w:autoSpaceDE/>
              <w:autoSpaceDN/>
              <w:adjustRightInd/>
              <w:spacing w:before="40" w:after="40"/>
              <w:jc w:val="center"/>
              <w:textAlignment w:val="auto"/>
              <w:rPr>
                <w:rFonts w:eastAsia="Calibri" w:cs="Calibri"/>
                <w:noProof/>
              </w:rPr>
            </w:pPr>
            <w:r>
              <w:rPr>
                <w:color w:val="000000"/>
                <w:lang w:val="fr-FR"/>
              </w:rPr>
              <w:t>911</w:t>
            </w:r>
          </w:p>
        </w:tc>
        <w:tc>
          <w:tcPr>
            <w:tcW w:w="2070" w:type="dxa"/>
            <w:vAlign w:val="center"/>
          </w:tcPr>
          <w:p w14:paraId="48C456A0" w14:textId="77777777" w:rsidR="00A6124A" w:rsidRPr="00786ABB" w:rsidRDefault="00A6124A" w:rsidP="00896214">
            <w:pPr>
              <w:overflowPunct/>
              <w:autoSpaceDE/>
              <w:autoSpaceDN/>
              <w:adjustRightInd/>
              <w:spacing w:before="40" w:after="40"/>
              <w:jc w:val="center"/>
              <w:textAlignment w:val="auto"/>
              <w:rPr>
                <w:rFonts w:eastAsia="Calibri" w:cs="Calibri"/>
                <w:noProof/>
                <w:lang w:val="fr-CH"/>
              </w:rPr>
            </w:pPr>
            <w:r>
              <w:rPr>
                <w:color w:val="000000"/>
                <w:lang w:val="fr-FR"/>
              </w:rPr>
              <w:t>Police</w:t>
            </w:r>
          </w:p>
          <w:p w14:paraId="2F3C036E" w14:textId="77777777" w:rsidR="00A6124A" w:rsidRPr="00786ABB" w:rsidRDefault="00A6124A" w:rsidP="00896214">
            <w:pPr>
              <w:overflowPunct/>
              <w:autoSpaceDE/>
              <w:autoSpaceDN/>
              <w:adjustRightInd/>
              <w:spacing w:before="40" w:after="40"/>
              <w:jc w:val="center"/>
              <w:textAlignment w:val="auto"/>
              <w:rPr>
                <w:rFonts w:eastAsia="Calibri" w:cs="Calibri"/>
                <w:noProof/>
                <w:lang w:val="fr-CH"/>
              </w:rPr>
            </w:pPr>
            <w:r>
              <w:rPr>
                <w:color w:val="000000"/>
                <w:lang w:val="fr-FR"/>
              </w:rPr>
              <w:t>(intervention en cas d'urgence)</w:t>
            </w:r>
          </w:p>
        </w:tc>
        <w:tc>
          <w:tcPr>
            <w:tcW w:w="3870" w:type="dxa"/>
            <w:vAlign w:val="center"/>
          </w:tcPr>
          <w:p w14:paraId="2C5C5B7E" w14:textId="77777777" w:rsidR="00A6124A" w:rsidRPr="00786ABB" w:rsidRDefault="00A6124A" w:rsidP="00896214">
            <w:pPr>
              <w:overflowPunct/>
              <w:autoSpaceDE/>
              <w:autoSpaceDN/>
              <w:adjustRightInd/>
              <w:spacing w:before="40" w:after="40"/>
              <w:jc w:val="center"/>
              <w:textAlignment w:val="auto"/>
              <w:rPr>
                <w:rFonts w:eastAsia="Calibri" w:cs="Calibri"/>
                <w:noProof/>
                <w:lang w:val="fr-CH"/>
              </w:rPr>
            </w:pPr>
            <w:r>
              <w:rPr>
                <w:color w:val="000000"/>
                <w:lang w:val="fr-FR"/>
              </w:rPr>
              <w:t>Attribué dans le plan national de numérotage</w:t>
            </w:r>
          </w:p>
        </w:tc>
        <w:tc>
          <w:tcPr>
            <w:tcW w:w="2520" w:type="dxa"/>
            <w:vAlign w:val="center"/>
          </w:tcPr>
          <w:p w14:paraId="6E2EC404" w14:textId="77777777" w:rsidR="00A6124A" w:rsidRPr="001A1561" w:rsidRDefault="00A6124A" w:rsidP="00896214">
            <w:pPr>
              <w:overflowPunct/>
              <w:autoSpaceDE/>
              <w:autoSpaceDN/>
              <w:adjustRightInd/>
              <w:spacing w:before="40" w:after="40"/>
              <w:jc w:val="center"/>
              <w:textAlignment w:val="auto"/>
              <w:rPr>
                <w:rFonts w:eastAsia="Calibri" w:cs="Calibri"/>
                <w:noProof/>
              </w:rPr>
            </w:pPr>
            <w:r>
              <w:rPr>
                <w:color w:val="000000"/>
                <w:lang w:val="fr-FR"/>
              </w:rPr>
              <w:t>Numéro uniquement national</w:t>
            </w:r>
          </w:p>
        </w:tc>
      </w:tr>
      <w:tr w:rsidR="00A6124A" w:rsidRPr="001A1561" w14:paraId="0B3653F1" w14:textId="77777777" w:rsidTr="00896214">
        <w:tc>
          <w:tcPr>
            <w:tcW w:w="1345" w:type="dxa"/>
            <w:vAlign w:val="center"/>
          </w:tcPr>
          <w:p w14:paraId="381624EA" w14:textId="77777777" w:rsidR="00A6124A" w:rsidRPr="001A1561" w:rsidRDefault="00A6124A" w:rsidP="00896214">
            <w:pPr>
              <w:overflowPunct/>
              <w:autoSpaceDE/>
              <w:autoSpaceDN/>
              <w:adjustRightInd/>
              <w:spacing w:before="40" w:after="40"/>
              <w:jc w:val="center"/>
              <w:textAlignment w:val="auto"/>
              <w:rPr>
                <w:rFonts w:eastAsia="Calibri" w:cs="Calibri"/>
                <w:noProof/>
              </w:rPr>
            </w:pPr>
            <w:r>
              <w:rPr>
                <w:color w:val="000000"/>
                <w:lang w:val="fr-FR"/>
              </w:rPr>
              <w:t>912</w:t>
            </w:r>
          </w:p>
        </w:tc>
        <w:tc>
          <w:tcPr>
            <w:tcW w:w="2070" w:type="dxa"/>
            <w:vAlign w:val="center"/>
          </w:tcPr>
          <w:p w14:paraId="44930691" w14:textId="77777777" w:rsidR="00A6124A" w:rsidRPr="00786ABB" w:rsidRDefault="00A6124A" w:rsidP="00896214">
            <w:pPr>
              <w:overflowPunct/>
              <w:autoSpaceDE/>
              <w:autoSpaceDN/>
              <w:adjustRightInd/>
              <w:spacing w:before="40" w:after="40"/>
              <w:jc w:val="center"/>
              <w:textAlignment w:val="auto"/>
              <w:rPr>
                <w:rFonts w:eastAsia="Calibri" w:cs="Calibri"/>
                <w:noProof/>
                <w:lang w:val="fr-CH"/>
              </w:rPr>
            </w:pPr>
            <w:r w:rsidRPr="00A6124A">
              <w:rPr>
                <w:color w:val="000000"/>
                <w:lang w:val="fr-CH"/>
              </w:rPr>
              <w:t>Pompiers/ambulance</w:t>
            </w:r>
          </w:p>
          <w:p w14:paraId="576FAF2F" w14:textId="77777777" w:rsidR="00A6124A" w:rsidRPr="00786ABB" w:rsidRDefault="00A6124A" w:rsidP="00896214">
            <w:pPr>
              <w:overflowPunct/>
              <w:autoSpaceDE/>
              <w:autoSpaceDN/>
              <w:adjustRightInd/>
              <w:spacing w:before="40" w:after="40"/>
              <w:jc w:val="center"/>
              <w:textAlignment w:val="auto"/>
              <w:rPr>
                <w:rFonts w:eastAsia="Calibri" w:cs="Calibri"/>
                <w:noProof/>
                <w:lang w:val="fr-CH"/>
              </w:rPr>
            </w:pPr>
            <w:r>
              <w:rPr>
                <w:color w:val="000000"/>
                <w:lang w:val="fr-FR"/>
              </w:rPr>
              <w:t>(intervention en cas d'urgence)</w:t>
            </w:r>
          </w:p>
        </w:tc>
        <w:tc>
          <w:tcPr>
            <w:tcW w:w="3870" w:type="dxa"/>
            <w:vAlign w:val="center"/>
          </w:tcPr>
          <w:p w14:paraId="72A074FD" w14:textId="77777777" w:rsidR="00A6124A" w:rsidRPr="00786ABB" w:rsidRDefault="00A6124A" w:rsidP="00896214">
            <w:pPr>
              <w:overflowPunct/>
              <w:autoSpaceDE/>
              <w:autoSpaceDN/>
              <w:adjustRightInd/>
              <w:spacing w:before="40" w:after="40"/>
              <w:jc w:val="center"/>
              <w:textAlignment w:val="auto"/>
              <w:rPr>
                <w:rFonts w:eastAsia="Calibri" w:cs="Calibri"/>
                <w:noProof/>
                <w:lang w:val="fr-CH"/>
              </w:rPr>
            </w:pPr>
            <w:r>
              <w:rPr>
                <w:color w:val="000000"/>
                <w:lang w:val="fr-FR"/>
              </w:rPr>
              <w:t>Attribué dans le plan national de numérotage</w:t>
            </w:r>
          </w:p>
        </w:tc>
        <w:tc>
          <w:tcPr>
            <w:tcW w:w="2520" w:type="dxa"/>
            <w:vAlign w:val="center"/>
          </w:tcPr>
          <w:p w14:paraId="10B502BA" w14:textId="77777777" w:rsidR="00A6124A" w:rsidRPr="001A1561" w:rsidRDefault="00A6124A" w:rsidP="00896214">
            <w:pPr>
              <w:overflowPunct/>
              <w:autoSpaceDE/>
              <w:autoSpaceDN/>
              <w:adjustRightInd/>
              <w:spacing w:before="40" w:after="40"/>
              <w:jc w:val="center"/>
              <w:textAlignment w:val="auto"/>
              <w:rPr>
                <w:rFonts w:eastAsia="Calibri" w:cs="Calibri"/>
                <w:noProof/>
              </w:rPr>
            </w:pPr>
            <w:r>
              <w:rPr>
                <w:color w:val="000000"/>
                <w:lang w:val="fr-FR"/>
              </w:rPr>
              <w:t>Numéro uniquement national</w:t>
            </w:r>
          </w:p>
        </w:tc>
      </w:tr>
      <w:tr w:rsidR="00A6124A" w:rsidRPr="001A1561" w14:paraId="356B5CA1" w14:textId="77777777" w:rsidTr="00896214">
        <w:tc>
          <w:tcPr>
            <w:tcW w:w="1345" w:type="dxa"/>
            <w:vAlign w:val="center"/>
          </w:tcPr>
          <w:p w14:paraId="3E3F0B22" w14:textId="77777777" w:rsidR="00A6124A" w:rsidRPr="001A1561" w:rsidRDefault="00A6124A" w:rsidP="00896214">
            <w:pPr>
              <w:overflowPunct/>
              <w:autoSpaceDE/>
              <w:autoSpaceDN/>
              <w:adjustRightInd/>
              <w:spacing w:before="40" w:after="40"/>
              <w:jc w:val="center"/>
              <w:textAlignment w:val="auto"/>
              <w:rPr>
                <w:rFonts w:eastAsia="Calibri" w:cs="Calibri"/>
                <w:noProof/>
              </w:rPr>
            </w:pPr>
            <w:r>
              <w:rPr>
                <w:color w:val="000000"/>
                <w:lang w:val="fr-FR"/>
              </w:rPr>
              <w:t>913</w:t>
            </w:r>
          </w:p>
        </w:tc>
        <w:tc>
          <w:tcPr>
            <w:tcW w:w="2070" w:type="dxa"/>
            <w:vAlign w:val="center"/>
          </w:tcPr>
          <w:p w14:paraId="139AF53D" w14:textId="77777777" w:rsidR="00A6124A" w:rsidRPr="00786ABB" w:rsidRDefault="00A6124A" w:rsidP="00896214">
            <w:pPr>
              <w:overflowPunct/>
              <w:autoSpaceDE/>
              <w:autoSpaceDN/>
              <w:adjustRightInd/>
              <w:spacing w:before="40" w:after="40"/>
              <w:jc w:val="center"/>
              <w:textAlignment w:val="auto"/>
              <w:rPr>
                <w:rFonts w:eastAsia="Calibri" w:cs="Calibri"/>
                <w:noProof/>
                <w:lang w:val="fr-CH"/>
              </w:rPr>
            </w:pPr>
            <w:r>
              <w:rPr>
                <w:color w:val="000000"/>
                <w:lang w:val="fr-FR"/>
              </w:rPr>
              <w:t>Ambulance</w:t>
            </w:r>
          </w:p>
          <w:p w14:paraId="3ABEEF7D" w14:textId="77777777" w:rsidR="00A6124A" w:rsidRPr="00786ABB" w:rsidRDefault="00A6124A" w:rsidP="00896214">
            <w:pPr>
              <w:overflowPunct/>
              <w:autoSpaceDE/>
              <w:autoSpaceDN/>
              <w:adjustRightInd/>
              <w:spacing w:before="40" w:after="40"/>
              <w:jc w:val="center"/>
              <w:textAlignment w:val="auto"/>
              <w:rPr>
                <w:rFonts w:eastAsia="Calibri" w:cs="Calibri"/>
                <w:noProof/>
                <w:lang w:val="fr-CH"/>
              </w:rPr>
            </w:pPr>
            <w:r>
              <w:rPr>
                <w:color w:val="000000"/>
                <w:lang w:val="fr-FR"/>
              </w:rPr>
              <w:t>(intervention en cas d'urgence)</w:t>
            </w:r>
          </w:p>
        </w:tc>
        <w:tc>
          <w:tcPr>
            <w:tcW w:w="3870" w:type="dxa"/>
            <w:vAlign w:val="center"/>
          </w:tcPr>
          <w:p w14:paraId="49F66F71" w14:textId="77777777" w:rsidR="00A6124A" w:rsidRPr="00786ABB" w:rsidRDefault="00A6124A" w:rsidP="00896214">
            <w:pPr>
              <w:overflowPunct/>
              <w:autoSpaceDE/>
              <w:autoSpaceDN/>
              <w:adjustRightInd/>
              <w:spacing w:before="40" w:after="40"/>
              <w:jc w:val="center"/>
              <w:textAlignment w:val="auto"/>
              <w:rPr>
                <w:rFonts w:eastAsia="Calibri" w:cs="Calibri"/>
                <w:noProof/>
                <w:lang w:val="fr-CH"/>
              </w:rPr>
            </w:pPr>
            <w:r>
              <w:rPr>
                <w:color w:val="000000"/>
                <w:lang w:val="fr-FR"/>
              </w:rPr>
              <w:t>Attribué dans le plan national de numérotage</w:t>
            </w:r>
          </w:p>
        </w:tc>
        <w:tc>
          <w:tcPr>
            <w:tcW w:w="2520" w:type="dxa"/>
            <w:vAlign w:val="center"/>
          </w:tcPr>
          <w:p w14:paraId="0E1E2483" w14:textId="77777777" w:rsidR="00A6124A" w:rsidRPr="001A1561" w:rsidRDefault="00A6124A" w:rsidP="00896214">
            <w:pPr>
              <w:overflowPunct/>
              <w:autoSpaceDE/>
              <w:autoSpaceDN/>
              <w:adjustRightInd/>
              <w:spacing w:before="40" w:after="40"/>
              <w:jc w:val="center"/>
              <w:textAlignment w:val="auto"/>
              <w:rPr>
                <w:rFonts w:eastAsia="Calibri" w:cs="Calibri"/>
                <w:noProof/>
              </w:rPr>
            </w:pPr>
            <w:r>
              <w:rPr>
                <w:color w:val="000000"/>
                <w:lang w:val="fr-FR"/>
              </w:rPr>
              <w:t>Numéro uniquement national</w:t>
            </w:r>
          </w:p>
        </w:tc>
      </w:tr>
      <w:tr w:rsidR="00A6124A" w:rsidRPr="001A1561" w14:paraId="7E5AD177" w14:textId="77777777" w:rsidTr="00896214">
        <w:tc>
          <w:tcPr>
            <w:tcW w:w="1345" w:type="dxa"/>
            <w:vAlign w:val="center"/>
          </w:tcPr>
          <w:p w14:paraId="72CD5850" w14:textId="77777777" w:rsidR="00A6124A" w:rsidRPr="001A1561" w:rsidRDefault="00A6124A" w:rsidP="00896214">
            <w:pPr>
              <w:overflowPunct/>
              <w:autoSpaceDE/>
              <w:autoSpaceDN/>
              <w:adjustRightInd/>
              <w:spacing w:before="40" w:after="40"/>
              <w:jc w:val="center"/>
              <w:textAlignment w:val="auto"/>
              <w:rPr>
                <w:rFonts w:eastAsia="Calibri" w:cs="Calibri"/>
                <w:noProof/>
              </w:rPr>
            </w:pPr>
            <w:r>
              <w:rPr>
                <w:color w:val="000000"/>
                <w:lang w:val="fr-FR"/>
              </w:rPr>
              <w:t>914</w:t>
            </w:r>
          </w:p>
        </w:tc>
        <w:tc>
          <w:tcPr>
            <w:tcW w:w="2070" w:type="dxa"/>
            <w:vAlign w:val="center"/>
          </w:tcPr>
          <w:p w14:paraId="4AC1EE5F" w14:textId="77777777" w:rsidR="00A6124A" w:rsidRPr="001A1561" w:rsidRDefault="00A6124A" w:rsidP="00896214">
            <w:pPr>
              <w:overflowPunct/>
              <w:autoSpaceDE/>
              <w:autoSpaceDN/>
              <w:adjustRightInd/>
              <w:spacing w:before="40" w:after="40"/>
              <w:jc w:val="center"/>
              <w:textAlignment w:val="auto"/>
              <w:rPr>
                <w:rFonts w:eastAsia="Calibri" w:cs="Calibri"/>
                <w:noProof/>
              </w:rPr>
            </w:pPr>
            <w:r>
              <w:rPr>
                <w:color w:val="000000"/>
                <w:lang w:val="fr-FR"/>
              </w:rPr>
              <w:t>Violence domestique</w:t>
            </w:r>
          </w:p>
          <w:p w14:paraId="0CE28F5A" w14:textId="77777777" w:rsidR="00A6124A" w:rsidRPr="001A1561" w:rsidRDefault="00A6124A" w:rsidP="00896214">
            <w:pPr>
              <w:overflowPunct/>
              <w:autoSpaceDE/>
              <w:autoSpaceDN/>
              <w:adjustRightInd/>
              <w:spacing w:before="40" w:after="40"/>
              <w:jc w:val="center"/>
              <w:textAlignment w:val="auto"/>
              <w:rPr>
                <w:rFonts w:eastAsia="Calibri" w:cs="Calibri"/>
                <w:noProof/>
                <w:lang w:val="en-US"/>
              </w:rPr>
            </w:pPr>
            <w:r w:rsidRPr="001A1561">
              <w:rPr>
                <w:rFonts w:eastAsia="Calibri" w:cs="Calibri"/>
                <w:noProof/>
                <w:color w:val="000000"/>
                <w:lang w:val="en-US"/>
              </w:rPr>
              <w:t>(</w:t>
            </w:r>
            <w:r>
              <w:rPr>
                <w:rFonts w:eastAsia="Calibri" w:cs="Calibri"/>
                <w:noProof/>
                <w:color w:val="000000"/>
                <w:lang w:val="en-US"/>
              </w:rPr>
              <w:t>ligne d'assistance</w:t>
            </w:r>
            <w:r w:rsidRPr="001A1561">
              <w:rPr>
                <w:rFonts w:eastAsia="Calibri" w:cs="Calibri"/>
                <w:noProof/>
                <w:color w:val="000000"/>
                <w:lang w:val="en-US"/>
              </w:rPr>
              <w:t>)</w:t>
            </w:r>
          </w:p>
        </w:tc>
        <w:tc>
          <w:tcPr>
            <w:tcW w:w="3870" w:type="dxa"/>
            <w:vAlign w:val="center"/>
          </w:tcPr>
          <w:p w14:paraId="6AA22531" w14:textId="77777777" w:rsidR="00A6124A" w:rsidRPr="00786ABB" w:rsidRDefault="00A6124A" w:rsidP="00896214">
            <w:pPr>
              <w:overflowPunct/>
              <w:autoSpaceDE/>
              <w:autoSpaceDN/>
              <w:adjustRightInd/>
              <w:spacing w:before="40" w:after="40"/>
              <w:jc w:val="center"/>
              <w:textAlignment w:val="auto"/>
              <w:rPr>
                <w:rFonts w:eastAsia="Calibri" w:cs="Calibri"/>
                <w:noProof/>
                <w:lang w:val="fr-CH"/>
              </w:rPr>
            </w:pPr>
            <w:r>
              <w:rPr>
                <w:color w:val="000000"/>
                <w:lang w:val="fr-FR"/>
              </w:rPr>
              <w:t>Attribué dans le plan national de numérotage</w:t>
            </w:r>
          </w:p>
        </w:tc>
        <w:tc>
          <w:tcPr>
            <w:tcW w:w="2520" w:type="dxa"/>
            <w:vAlign w:val="center"/>
          </w:tcPr>
          <w:p w14:paraId="6979BD2A" w14:textId="77777777" w:rsidR="00A6124A" w:rsidRPr="001A1561" w:rsidRDefault="00A6124A" w:rsidP="00896214">
            <w:pPr>
              <w:overflowPunct/>
              <w:autoSpaceDE/>
              <w:autoSpaceDN/>
              <w:adjustRightInd/>
              <w:spacing w:before="40" w:after="40"/>
              <w:jc w:val="center"/>
              <w:textAlignment w:val="auto"/>
              <w:rPr>
                <w:rFonts w:eastAsia="Calibri" w:cs="Calibri"/>
                <w:noProof/>
              </w:rPr>
            </w:pPr>
            <w:r>
              <w:rPr>
                <w:color w:val="000000"/>
                <w:lang w:val="fr-FR"/>
              </w:rPr>
              <w:t>Numéro uniquement national</w:t>
            </w:r>
          </w:p>
        </w:tc>
      </w:tr>
    </w:tbl>
    <w:p w14:paraId="7D22C0EE" w14:textId="77777777" w:rsidR="00A6124A" w:rsidRPr="001A1561" w:rsidRDefault="00A6124A" w:rsidP="00A6124A">
      <w:pPr>
        <w:tabs>
          <w:tab w:val="clear" w:pos="567"/>
          <w:tab w:val="clear" w:pos="1276"/>
          <w:tab w:val="clear" w:pos="1843"/>
          <w:tab w:val="clear" w:pos="5387"/>
          <w:tab w:val="clear" w:pos="5954"/>
        </w:tabs>
        <w:overflowPunct/>
        <w:spacing w:before="480"/>
        <w:jc w:val="left"/>
        <w:textAlignment w:val="auto"/>
        <w:rPr>
          <w:rFonts w:cs="Arial"/>
          <w:kern w:val="2"/>
          <w14:ligatures w14:val="standardContextual"/>
        </w:rPr>
      </w:pPr>
      <w:r>
        <w:t>Contact:</w:t>
      </w:r>
    </w:p>
    <w:p w14:paraId="395070A9" w14:textId="77777777" w:rsidR="00A6124A" w:rsidRPr="001A1561" w:rsidRDefault="00A6124A" w:rsidP="00A6124A">
      <w:pPr>
        <w:tabs>
          <w:tab w:val="clear" w:pos="567"/>
          <w:tab w:val="clear" w:pos="1276"/>
          <w:tab w:val="clear" w:pos="1843"/>
          <w:tab w:val="clear" w:pos="5387"/>
          <w:tab w:val="clear" w:pos="5954"/>
        </w:tabs>
        <w:overflowPunct/>
        <w:ind w:left="720"/>
        <w:jc w:val="left"/>
        <w:textAlignment w:val="auto"/>
        <w:rPr>
          <w:rFonts w:cs="Arial"/>
          <w:bCs/>
          <w:kern w:val="2"/>
          <w14:ligatures w14:val="standardContextual"/>
        </w:rPr>
      </w:pPr>
      <w:r w:rsidRPr="00786ABB">
        <w:t>Telecommunications Agency</w:t>
      </w:r>
    </w:p>
    <w:p w14:paraId="5DFEC328" w14:textId="77777777" w:rsidR="00A6124A" w:rsidRPr="001A1561" w:rsidRDefault="00A6124A" w:rsidP="00A6124A">
      <w:pPr>
        <w:tabs>
          <w:tab w:val="clear" w:pos="567"/>
          <w:tab w:val="clear" w:pos="1276"/>
          <w:tab w:val="clear" w:pos="1843"/>
          <w:tab w:val="clear" w:pos="5387"/>
          <w:tab w:val="clear" w:pos="5954"/>
        </w:tabs>
        <w:overflowPunct/>
        <w:spacing w:before="0"/>
        <w:ind w:left="720"/>
        <w:jc w:val="left"/>
        <w:textAlignment w:val="auto"/>
        <w:rPr>
          <w:rFonts w:cs="Arial"/>
          <w:bCs/>
          <w:kern w:val="2"/>
          <w14:ligatures w14:val="standardContextual"/>
        </w:rPr>
      </w:pPr>
      <w:r w:rsidRPr="00786ABB">
        <w:t>Director of Telecommunications</w:t>
      </w:r>
    </w:p>
    <w:p w14:paraId="1191C57A" w14:textId="77777777" w:rsidR="00A6124A" w:rsidRPr="001A1561" w:rsidRDefault="00A6124A" w:rsidP="00A6124A">
      <w:pPr>
        <w:tabs>
          <w:tab w:val="clear" w:pos="567"/>
          <w:tab w:val="clear" w:pos="1276"/>
          <w:tab w:val="clear" w:pos="1843"/>
          <w:tab w:val="clear" w:pos="5387"/>
          <w:tab w:val="clear" w:pos="5954"/>
        </w:tabs>
        <w:overflowPunct/>
        <w:spacing w:before="0"/>
        <w:ind w:left="720"/>
        <w:jc w:val="left"/>
        <w:textAlignment w:val="auto"/>
        <w:rPr>
          <w:rFonts w:cs="Arial"/>
          <w:bCs/>
          <w:kern w:val="2"/>
          <w14:ligatures w14:val="standardContextual"/>
        </w:rPr>
      </w:pPr>
      <w:r w:rsidRPr="00786ABB">
        <w:t xml:space="preserve">190 Charlotte Street, Bourda, </w:t>
      </w:r>
    </w:p>
    <w:p w14:paraId="20519B09" w14:textId="77777777" w:rsidR="00A6124A" w:rsidRPr="001A1561" w:rsidRDefault="00A6124A" w:rsidP="00A6124A">
      <w:pPr>
        <w:tabs>
          <w:tab w:val="clear" w:pos="567"/>
          <w:tab w:val="clear" w:pos="1276"/>
          <w:tab w:val="clear" w:pos="1843"/>
          <w:tab w:val="clear" w:pos="5387"/>
          <w:tab w:val="clear" w:pos="5954"/>
        </w:tabs>
        <w:overflowPunct/>
        <w:spacing w:before="0"/>
        <w:ind w:left="720"/>
        <w:jc w:val="left"/>
        <w:textAlignment w:val="auto"/>
        <w:rPr>
          <w:rFonts w:cs="Arial"/>
          <w:bCs/>
          <w:kern w:val="2"/>
          <w14:ligatures w14:val="standardContextual"/>
        </w:rPr>
      </w:pPr>
      <w:r w:rsidRPr="00786ABB">
        <w:t xml:space="preserve">GEORGETOWN </w:t>
      </w:r>
    </w:p>
    <w:p w14:paraId="75B56735" w14:textId="77777777" w:rsidR="00A6124A" w:rsidRPr="001A1561" w:rsidRDefault="00A6124A" w:rsidP="00A6124A">
      <w:pPr>
        <w:tabs>
          <w:tab w:val="clear" w:pos="567"/>
          <w:tab w:val="clear" w:pos="1276"/>
          <w:tab w:val="clear" w:pos="1843"/>
          <w:tab w:val="clear" w:pos="5387"/>
          <w:tab w:val="clear" w:pos="5954"/>
        </w:tabs>
        <w:overflowPunct/>
        <w:spacing w:before="0"/>
        <w:ind w:left="720"/>
        <w:jc w:val="left"/>
        <w:textAlignment w:val="auto"/>
        <w:rPr>
          <w:rFonts w:cs="Arial"/>
          <w:bCs/>
          <w:kern w:val="2"/>
          <w14:ligatures w14:val="standardContextual"/>
        </w:rPr>
      </w:pPr>
      <w:r w:rsidRPr="00786ABB">
        <w:t>Guyana</w:t>
      </w:r>
    </w:p>
    <w:p w14:paraId="4B454C45" w14:textId="77777777" w:rsidR="00A6124A" w:rsidRPr="001A1561" w:rsidRDefault="00A6124A" w:rsidP="00A6124A">
      <w:pPr>
        <w:tabs>
          <w:tab w:val="clear" w:pos="567"/>
          <w:tab w:val="clear" w:pos="1276"/>
          <w:tab w:val="clear" w:pos="1843"/>
          <w:tab w:val="clear" w:pos="5387"/>
          <w:tab w:val="clear" w:pos="5954"/>
        </w:tabs>
        <w:overflowPunct/>
        <w:spacing w:before="0"/>
        <w:ind w:left="720"/>
        <w:jc w:val="left"/>
        <w:textAlignment w:val="auto"/>
        <w:rPr>
          <w:rFonts w:cs="Arial"/>
          <w:bCs/>
          <w:kern w:val="2"/>
          <w14:ligatures w14:val="standardContextual"/>
        </w:rPr>
      </w:pPr>
      <w:proofErr w:type="spellStart"/>
      <w:r w:rsidRPr="00786ABB">
        <w:t>Tél</w:t>
      </w:r>
      <w:proofErr w:type="spellEnd"/>
      <w:r w:rsidRPr="00786ABB">
        <w:t xml:space="preserve">.: </w:t>
      </w:r>
      <w:r>
        <w:tab/>
      </w:r>
      <w:r w:rsidRPr="00786ABB">
        <w:t>+592 225-3104/226-2233</w:t>
      </w:r>
    </w:p>
    <w:p w14:paraId="3C8BE230" w14:textId="2F574ED1" w:rsidR="00A6124A" w:rsidRPr="00DB53E0" w:rsidRDefault="00DB53E0" w:rsidP="00A6124A">
      <w:pPr>
        <w:tabs>
          <w:tab w:val="clear" w:pos="567"/>
          <w:tab w:val="clear" w:pos="1276"/>
          <w:tab w:val="clear" w:pos="1843"/>
          <w:tab w:val="clear" w:pos="5387"/>
          <w:tab w:val="clear" w:pos="5954"/>
          <w:tab w:val="left" w:pos="1560"/>
        </w:tabs>
        <w:overflowPunct/>
        <w:spacing w:before="0"/>
        <w:ind w:left="720"/>
        <w:jc w:val="left"/>
        <w:textAlignment w:val="auto"/>
        <w:rPr>
          <w:rFonts w:cs="Arial"/>
          <w:bCs/>
          <w:kern w:val="2"/>
          <w14:ligatures w14:val="standardContextual"/>
        </w:rPr>
      </w:pPr>
      <w:r w:rsidRPr="00DB53E0">
        <w:t>E-mail</w:t>
      </w:r>
      <w:r w:rsidR="00A6124A" w:rsidRPr="00DB53E0">
        <w:t>:</w:t>
      </w:r>
      <w:r w:rsidR="00A6124A" w:rsidRPr="00DB53E0">
        <w:tab/>
      </w:r>
      <w:hyperlink r:id="rId23" w:history="1">
        <w:r w:rsidR="00A6124A" w:rsidRPr="00DB53E0">
          <w:rPr>
            <w:rStyle w:val="Hyperlink"/>
            <w:color w:val="auto"/>
            <w:u w:val="none"/>
          </w:rPr>
          <w:t>odir1@telecoms.gov.gy</w:t>
        </w:r>
      </w:hyperlink>
    </w:p>
    <w:p w14:paraId="5D710D39" w14:textId="77777777" w:rsidR="00A6124A" w:rsidRPr="00DB53E0" w:rsidRDefault="00A6124A" w:rsidP="00A6124A">
      <w:pPr>
        <w:tabs>
          <w:tab w:val="clear" w:pos="567"/>
          <w:tab w:val="clear" w:pos="1276"/>
          <w:tab w:val="clear" w:pos="1843"/>
          <w:tab w:val="clear" w:pos="5387"/>
          <w:tab w:val="clear" w:pos="5954"/>
          <w:tab w:val="left" w:pos="1560"/>
        </w:tabs>
        <w:overflowPunct/>
        <w:spacing w:before="0"/>
        <w:ind w:left="720"/>
        <w:jc w:val="left"/>
        <w:textAlignment w:val="auto"/>
        <w:rPr>
          <w:rFonts w:cs="Arial"/>
          <w:bCs/>
          <w:kern w:val="2"/>
          <w14:ligatures w14:val="standardContextual"/>
        </w:rPr>
      </w:pPr>
      <w:r w:rsidRPr="00DB53E0">
        <w:rPr>
          <w:lang w:val="en-US"/>
        </w:rPr>
        <w:t>URL</w:t>
      </w:r>
      <w:proofErr w:type="gramStart"/>
      <w:r w:rsidRPr="00DB53E0">
        <w:rPr>
          <w:lang w:val="en-US"/>
        </w:rPr>
        <w:t xml:space="preserve">: </w:t>
      </w:r>
      <w:r w:rsidRPr="00DB53E0">
        <w:rPr>
          <w:lang w:val="en-US"/>
        </w:rPr>
        <w:tab/>
      </w:r>
      <w:r w:rsidRPr="00DB53E0">
        <w:rPr>
          <w:rStyle w:val="Hyperlink"/>
          <w:color w:val="auto"/>
          <w:u w:val="none"/>
          <w:lang w:val="fr-FR"/>
        </w:rPr>
        <w:t>www.telecoms.gov.gy</w:t>
      </w:r>
      <w:proofErr w:type="gramEnd"/>
      <w:r w:rsidRPr="00DB53E0">
        <w:rPr>
          <w:lang w:val="en-US"/>
        </w:rPr>
        <w:t xml:space="preserve"> </w:t>
      </w:r>
    </w:p>
    <w:bookmarkEnd w:id="549"/>
    <w:bookmarkEnd w:id="550"/>
    <w:bookmarkEnd w:id="551"/>
    <w:bookmarkEnd w:id="552"/>
    <w:p w14:paraId="55152FFA" w14:textId="77777777" w:rsidR="00A6124A" w:rsidRPr="001A1561" w:rsidRDefault="00A6124A" w:rsidP="00A6124A">
      <w:pPr>
        <w:ind w:left="568"/>
        <w:jc w:val="left"/>
        <w:rPr>
          <w:noProof/>
        </w:rPr>
      </w:pPr>
    </w:p>
    <w:p w14:paraId="7B98EEAB" w14:textId="77777777" w:rsidR="00F25F63" w:rsidRDefault="00F25F63">
      <w:pPr>
        <w:tabs>
          <w:tab w:val="clear" w:pos="567"/>
          <w:tab w:val="clear" w:pos="1276"/>
          <w:tab w:val="clear" w:pos="1843"/>
          <w:tab w:val="clear" w:pos="5387"/>
          <w:tab w:val="clear" w:pos="5954"/>
        </w:tabs>
        <w:overflowPunct/>
        <w:autoSpaceDE/>
        <w:autoSpaceDN/>
        <w:adjustRightInd/>
        <w:spacing w:before="0"/>
        <w:jc w:val="left"/>
        <w:textAlignment w:val="auto"/>
        <w:rPr>
          <w:bCs/>
          <w:noProof/>
          <w:lang w:val="fr-CH"/>
        </w:rPr>
      </w:pPr>
    </w:p>
    <w:p w14:paraId="1BF38672" w14:textId="77777777" w:rsidR="00F25F63" w:rsidRPr="00A90819" w:rsidRDefault="00F25F63">
      <w:pPr>
        <w:tabs>
          <w:tab w:val="clear" w:pos="567"/>
          <w:tab w:val="clear" w:pos="1276"/>
          <w:tab w:val="clear" w:pos="1843"/>
          <w:tab w:val="clear" w:pos="5387"/>
          <w:tab w:val="clear" w:pos="5954"/>
        </w:tabs>
        <w:overflowPunct/>
        <w:autoSpaceDE/>
        <w:autoSpaceDN/>
        <w:adjustRightInd/>
        <w:spacing w:before="0"/>
        <w:jc w:val="left"/>
        <w:textAlignment w:val="auto"/>
        <w:rPr>
          <w:bCs/>
          <w:noProof/>
          <w:lang w:val="fr-CH"/>
        </w:rPr>
      </w:pPr>
    </w:p>
    <w:p w14:paraId="11078AF2" w14:textId="63885CBC" w:rsidR="00A03590" w:rsidRPr="00A90819" w:rsidRDefault="00A03590">
      <w:pPr>
        <w:tabs>
          <w:tab w:val="clear" w:pos="567"/>
          <w:tab w:val="clear" w:pos="1276"/>
          <w:tab w:val="clear" w:pos="1843"/>
          <w:tab w:val="clear" w:pos="5387"/>
          <w:tab w:val="clear" w:pos="5954"/>
        </w:tabs>
        <w:overflowPunct/>
        <w:autoSpaceDE/>
        <w:autoSpaceDN/>
        <w:adjustRightInd/>
        <w:spacing w:before="0"/>
        <w:jc w:val="left"/>
        <w:textAlignment w:val="auto"/>
        <w:rPr>
          <w:bCs/>
          <w:noProof/>
          <w:lang w:val="fr-CH"/>
        </w:rPr>
      </w:pPr>
      <w:r w:rsidRPr="00A90819">
        <w:rPr>
          <w:bCs/>
          <w:noProof/>
          <w:lang w:val="fr-CH"/>
        </w:rPr>
        <w:br w:type="page"/>
      </w:r>
    </w:p>
    <w:p w14:paraId="6D02AAF3" w14:textId="0C2F91FF" w:rsidR="003F234D" w:rsidRPr="000B1122" w:rsidRDefault="003F234D" w:rsidP="003F234D">
      <w:pPr>
        <w:pStyle w:val="Heading20"/>
      </w:pPr>
      <w:bookmarkStart w:id="555" w:name="_Toc417551684"/>
      <w:bookmarkStart w:id="556" w:name="_Toc418172334"/>
      <w:bookmarkStart w:id="557" w:name="_Toc418590416"/>
      <w:bookmarkStart w:id="558" w:name="_Toc421025977"/>
      <w:bookmarkStart w:id="559" w:name="_Toc422401214"/>
      <w:bookmarkStart w:id="560" w:name="_Toc423525459"/>
      <w:bookmarkStart w:id="561" w:name="_Toc424821420"/>
      <w:bookmarkStart w:id="562" w:name="_Toc428366209"/>
      <w:bookmarkStart w:id="563" w:name="_Toc429043969"/>
      <w:bookmarkStart w:id="564" w:name="_Toc430351629"/>
      <w:bookmarkStart w:id="565" w:name="_Toc435101744"/>
      <w:bookmarkStart w:id="566" w:name="_Toc436994431"/>
      <w:bookmarkStart w:id="567" w:name="_Toc437951348"/>
      <w:bookmarkStart w:id="568" w:name="_Toc439770098"/>
      <w:bookmarkStart w:id="569" w:name="_Toc442697183"/>
      <w:bookmarkStart w:id="570" w:name="_Toc443314403"/>
      <w:bookmarkStart w:id="571" w:name="_Toc451159962"/>
      <w:bookmarkStart w:id="572" w:name="_Toc452042297"/>
      <w:bookmarkStart w:id="573" w:name="_Toc453246397"/>
      <w:bookmarkStart w:id="574" w:name="_Toc455568929"/>
      <w:bookmarkStart w:id="575" w:name="_Toc458763347"/>
      <w:bookmarkStart w:id="576" w:name="_Toc461613929"/>
      <w:bookmarkStart w:id="577" w:name="_Toc464028571"/>
      <w:bookmarkStart w:id="578" w:name="_Toc466292736"/>
      <w:bookmarkStart w:id="579" w:name="_Toc467229228"/>
      <w:bookmarkStart w:id="580" w:name="_Toc468199537"/>
      <w:bookmarkStart w:id="581" w:name="_Toc469058093"/>
      <w:bookmarkStart w:id="582" w:name="_Toc472413666"/>
      <w:bookmarkStart w:id="583" w:name="_Toc473107267"/>
      <w:bookmarkStart w:id="584" w:name="_Toc474850439"/>
      <w:bookmarkStart w:id="585" w:name="_Toc476061821"/>
      <w:bookmarkStart w:id="586" w:name="_Toc477355879"/>
      <w:bookmarkStart w:id="587" w:name="_Toc478045212"/>
      <w:bookmarkStart w:id="588" w:name="_Toc479170905"/>
      <w:bookmarkStart w:id="589" w:name="_Toc481736935"/>
      <w:bookmarkStart w:id="590" w:name="_Toc483991774"/>
      <w:bookmarkStart w:id="591" w:name="_Toc484612706"/>
      <w:bookmarkStart w:id="592" w:name="_Toc486861831"/>
      <w:bookmarkStart w:id="593" w:name="_Toc489604268"/>
      <w:bookmarkStart w:id="594" w:name="_Toc490733865"/>
      <w:bookmarkStart w:id="595" w:name="_Toc492473929"/>
      <w:bookmarkStart w:id="596" w:name="_Toc493239117"/>
      <w:bookmarkStart w:id="597" w:name="_Toc494706577"/>
      <w:bookmarkStart w:id="598" w:name="_Toc496867161"/>
      <w:bookmarkStart w:id="599" w:name="_Toc497466152"/>
      <w:bookmarkStart w:id="600" w:name="_Toc498510163"/>
      <w:bookmarkStart w:id="601" w:name="_Toc499892935"/>
      <w:bookmarkStart w:id="602" w:name="_Toc500928331"/>
      <w:bookmarkStart w:id="603" w:name="_Toc503278447"/>
      <w:bookmarkStart w:id="604" w:name="_Toc508115976"/>
      <w:bookmarkStart w:id="605" w:name="_Toc509306707"/>
      <w:bookmarkStart w:id="606" w:name="_Toc510616292"/>
      <w:bookmarkStart w:id="607" w:name="_Toc512954056"/>
      <w:bookmarkStart w:id="608" w:name="_Toc513554846"/>
      <w:bookmarkStart w:id="609" w:name="_Toc514942276"/>
      <w:bookmarkStart w:id="610" w:name="_Toc516152566"/>
      <w:bookmarkStart w:id="611" w:name="_Toc517084132"/>
      <w:bookmarkStart w:id="612" w:name="_Toc517963000"/>
      <w:bookmarkStart w:id="613" w:name="_Toc525139697"/>
      <w:bookmarkStart w:id="614" w:name="_Toc526173614"/>
      <w:bookmarkStart w:id="615" w:name="_Toc527641996"/>
      <w:bookmarkStart w:id="616" w:name="_Toc528154648"/>
      <w:bookmarkStart w:id="617" w:name="_Toc530564043"/>
      <w:bookmarkStart w:id="618" w:name="_Toc535414819"/>
      <w:bookmarkStart w:id="619" w:name="_Toc536450198"/>
      <w:bookmarkStart w:id="620" w:name="_Toc169242"/>
      <w:bookmarkStart w:id="621" w:name="_Toc6472175"/>
      <w:bookmarkStart w:id="622" w:name="_Toc7430885"/>
      <w:bookmarkStart w:id="623" w:name="_Toc11673110"/>
      <w:bookmarkStart w:id="624" w:name="_Toc11942215"/>
      <w:bookmarkStart w:id="625" w:name="_Toc16521662"/>
      <w:bookmarkStart w:id="626" w:name="_Toc17124508"/>
      <w:bookmarkStart w:id="627" w:name="_Toc19268841"/>
      <w:bookmarkStart w:id="628" w:name="_Toc22049226"/>
      <w:bookmarkStart w:id="629" w:name="_Toc23412326"/>
      <w:bookmarkStart w:id="630" w:name="_Toc24538174"/>
      <w:bookmarkStart w:id="631" w:name="_Toc25845782"/>
      <w:bookmarkStart w:id="632" w:name="_Toc26799557"/>
      <w:bookmarkStart w:id="633" w:name="_Toc42092839"/>
      <w:bookmarkStart w:id="634" w:name="_Toc49845638"/>
      <w:bookmarkStart w:id="635" w:name="_Toc51764048"/>
      <w:bookmarkStart w:id="636" w:name="_Toc58332535"/>
      <w:bookmarkStart w:id="637" w:name="_Toc59624751"/>
      <w:bookmarkStart w:id="638" w:name="_Toc62805785"/>
      <w:bookmarkStart w:id="639" w:name="_Toc63688636"/>
      <w:bookmarkStart w:id="640" w:name="_Toc66289915"/>
      <w:bookmarkStart w:id="641" w:name="_Toc70589201"/>
      <w:bookmarkStart w:id="642" w:name="_Toc72943259"/>
      <w:bookmarkStart w:id="643" w:name="_Toc75270270"/>
      <w:bookmarkStart w:id="644" w:name="_Toc79585278"/>
      <w:bookmarkStart w:id="645" w:name="_Toc87364487"/>
      <w:bookmarkStart w:id="646" w:name="_Toc89865824"/>
      <w:bookmarkStart w:id="647" w:name="_Toc96667680"/>
      <w:bookmarkStart w:id="648" w:name="_Toc98774523"/>
      <w:bookmarkStart w:id="649" w:name="_Toc103354510"/>
      <w:bookmarkStart w:id="650" w:name="_Toc115274220"/>
      <w:bookmarkStart w:id="651" w:name="_Toc128989468"/>
      <w:bookmarkStart w:id="652" w:name="_Toc132189053"/>
      <w:bookmarkStart w:id="653" w:name="_Toc162463797"/>
      <w:bookmarkStart w:id="654" w:name="_Toc196315063"/>
      <w:bookmarkStart w:id="655" w:name="_Hlk175659742"/>
      <w:bookmarkStart w:id="656" w:name="_Toc514942263"/>
      <w:bookmarkEnd w:id="544"/>
      <w:bookmarkEnd w:id="545"/>
      <w:r w:rsidRPr="000B1122">
        <w:lastRenderedPageBreak/>
        <w:t>Restrictions de service</w:t>
      </w:r>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p w14:paraId="1A65304E" w14:textId="77777777" w:rsidR="003F234D" w:rsidRPr="000B1122" w:rsidRDefault="003F234D" w:rsidP="003F234D">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imes New Roman" w:hAnsi="Times New Roman"/>
          <w:sz w:val="2"/>
          <w:lang w:val="fr-FR"/>
        </w:rPr>
      </w:pPr>
    </w:p>
    <w:p w14:paraId="36FAD5E9" w14:textId="0E441B38" w:rsidR="003F234D" w:rsidRPr="000B1122" w:rsidRDefault="003F234D" w:rsidP="003F234D">
      <w:pPr>
        <w:jc w:val="center"/>
        <w:rPr>
          <w:rFonts w:ascii="Times New Roman" w:hAnsi="Times New Roman"/>
          <w:sz w:val="24"/>
          <w:lang w:val="fr-FR"/>
        </w:rPr>
      </w:pPr>
      <w:r w:rsidRPr="000B1122">
        <w:rPr>
          <w:lang w:val="fr-FR"/>
        </w:rPr>
        <w:t xml:space="preserve">Voir </w:t>
      </w:r>
      <w:proofErr w:type="gramStart"/>
      <w:r w:rsidRPr="000B1122">
        <w:rPr>
          <w:lang w:val="fr-FR"/>
        </w:rPr>
        <w:t>URL:</w:t>
      </w:r>
      <w:proofErr w:type="gramEnd"/>
      <w:r w:rsidRPr="000B1122">
        <w:rPr>
          <w:lang w:val="fr-FR"/>
        </w:rPr>
        <w:t xml:space="preserve"> www.itu.int/pub/T-SP-SR.1-2012</w:t>
      </w:r>
    </w:p>
    <w:p w14:paraId="4FED209D" w14:textId="77777777" w:rsidR="003F234D" w:rsidRPr="000B1122" w:rsidRDefault="003F234D" w:rsidP="003F234D">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FR"/>
        </w:rPr>
      </w:pPr>
    </w:p>
    <w:tbl>
      <w:tblPr>
        <w:tblW w:w="0" w:type="auto"/>
        <w:tblLayout w:type="fixed"/>
        <w:tblLook w:val="0000" w:firstRow="0" w:lastRow="0" w:firstColumn="0" w:lastColumn="0" w:noHBand="0" w:noVBand="0"/>
      </w:tblPr>
      <w:tblGrid>
        <w:gridCol w:w="2160"/>
        <w:gridCol w:w="392"/>
        <w:gridCol w:w="1593"/>
        <w:gridCol w:w="744"/>
        <w:gridCol w:w="1524"/>
        <w:gridCol w:w="2093"/>
      </w:tblGrid>
      <w:tr w:rsidR="003F234D" w:rsidRPr="000B1122" w14:paraId="09EB79D9" w14:textId="77777777" w:rsidTr="00786765">
        <w:trPr>
          <w:gridAfter w:val="2"/>
          <w:wAfter w:w="3617" w:type="dxa"/>
        </w:trPr>
        <w:tc>
          <w:tcPr>
            <w:tcW w:w="2552" w:type="dxa"/>
            <w:gridSpan w:val="2"/>
            <w:vAlign w:val="center"/>
          </w:tcPr>
          <w:p w14:paraId="57090020" w14:textId="77777777" w:rsidR="003F234D" w:rsidRPr="000B1122" w:rsidRDefault="003F234D" w:rsidP="009E0329">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left"/>
              <w:rPr>
                <w:rFonts w:asciiTheme="minorHAnsi" w:hAnsiTheme="minorHAnsi"/>
                <w:b/>
                <w:i/>
                <w:iCs/>
                <w:lang w:val="fr-FR"/>
              </w:rPr>
            </w:pPr>
            <w:r w:rsidRPr="000B1122">
              <w:rPr>
                <w:rFonts w:asciiTheme="minorHAnsi" w:hAnsiTheme="minorHAnsi"/>
                <w:b/>
                <w:i/>
                <w:iCs/>
                <w:lang w:val="fr-FR"/>
              </w:rPr>
              <w:t>Pays/zone géographique</w:t>
            </w:r>
          </w:p>
        </w:tc>
        <w:tc>
          <w:tcPr>
            <w:tcW w:w="2337" w:type="dxa"/>
            <w:gridSpan w:val="2"/>
            <w:vAlign w:val="center"/>
          </w:tcPr>
          <w:p w14:paraId="0F56A458" w14:textId="77777777" w:rsidR="003F234D" w:rsidRPr="000B1122" w:rsidRDefault="003F234D" w:rsidP="009E0329">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left"/>
              <w:rPr>
                <w:rFonts w:asciiTheme="minorHAnsi" w:hAnsiTheme="minorHAnsi"/>
                <w:b/>
                <w:i/>
                <w:iCs/>
                <w:lang w:val="fr-FR"/>
              </w:rPr>
            </w:pPr>
            <w:r w:rsidRPr="000B1122">
              <w:rPr>
                <w:rFonts w:asciiTheme="minorHAnsi" w:hAnsiTheme="minorHAnsi"/>
                <w:b/>
                <w:i/>
                <w:iCs/>
                <w:lang w:val="fr-FR"/>
              </w:rPr>
              <w:t>BE</w:t>
            </w:r>
          </w:p>
        </w:tc>
      </w:tr>
      <w:tr w:rsidR="003F234D" w:rsidRPr="000B1122" w14:paraId="26559E8D" w14:textId="77777777" w:rsidTr="00786765">
        <w:tc>
          <w:tcPr>
            <w:tcW w:w="2160" w:type="dxa"/>
          </w:tcPr>
          <w:p w14:paraId="29AE1DF3"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Seychelles</w:t>
            </w:r>
          </w:p>
        </w:tc>
        <w:tc>
          <w:tcPr>
            <w:tcW w:w="1985" w:type="dxa"/>
            <w:gridSpan w:val="2"/>
          </w:tcPr>
          <w:p w14:paraId="17BFBBE3"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1006 (p.13)</w:t>
            </w:r>
          </w:p>
        </w:tc>
        <w:tc>
          <w:tcPr>
            <w:tcW w:w="2268" w:type="dxa"/>
            <w:gridSpan w:val="2"/>
            <w:tcBorders>
              <w:left w:val="nil"/>
            </w:tcBorders>
          </w:tcPr>
          <w:p w14:paraId="3197A751"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21FA9C94"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0B1122" w14:paraId="40B39ECB" w14:textId="77777777" w:rsidTr="00786765">
        <w:tc>
          <w:tcPr>
            <w:tcW w:w="2160" w:type="dxa"/>
          </w:tcPr>
          <w:p w14:paraId="3DB05752"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Slovaquie</w:t>
            </w:r>
          </w:p>
        </w:tc>
        <w:tc>
          <w:tcPr>
            <w:tcW w:w="1985" w:type="dxa"/>
            <w:gridSpan w:val="2"/>
          </w:tcPr>
          <w:p w14:paraId="3112C54C"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1007 (p.12)</w:t>
            </w:r>
          </w:p>
        </w:tc>
        <w:tc>
          <w:tcPr>
            <w:tcW w:w="2268" w:type="dxa"/>
            <w:gridSpan w:val="2"/>
            <w:tcBorders>
              <w:left w:val="nil"/>
            </w:tcBorders>
          </w:tcPr>
          <w:p w14:paraId="3827CCA7"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69E2E68D"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613A8" w:rsidRPr="000B1122" w14:paraId="58F163AF" w14:textId="77777777" w:rsidTr="00786765">
        <w:tc>
          <w:tcPr>
            <w:tcW w:w="2160" w:type="dxa"/>
          </w:tcPr>
          <w:p w14:paraId="45DF96FB" w14:textId="15B1ECBA"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Malais</w:t>
            </w:r>
            <w:r w:rsidR="003613A8" w:rsidRPr="000B1122">
              <w:rPr>
                <w:rFonts w:asciiTheme="minorHAnsi" w:hAnsiTheme="minorHAnsi"/>
                <w:b/>
                <w:bCs/>
                <w:lang w:val="fr-FR"/>
              </w:rPr>
              <w:t>i</w:t>
            </w:r>
            <w:r w:rsidRPr="000B1122">
              <w:rPr>
                <w:rFonts w:asciiTheme="minorHAnsi" w:hAnsiTheme="minorHAnsi"/>
                <w:b/>
                <w:bCs/>
                <w:lang w:val="fr-FR"/>
              </w:rPr>
              <w:t>e</w:t>
            </w:r>
          </w:p>
        </w:tc>
        <w:tc>
          <w:tcPr>
            <w:tcW w:w="1985" w:type="dxa"/>
            <w:gridSpan w:val="2"/>
          </w:tcPr>
          <w:p w14:paraId="2DAFEEBB"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1013 (p.5)</w:t>
            </w:r>
          </w:p>
        </w:tc>
        <w:tc>
          <w:tcPr>
            <w:tcW w:w="2268" w:type="dxa"/>
            <w:gridSpan w:val="2"/>
            <w:tcBorders>
              <w:left w:val="nil"/>
            </w:tcBorders>
          </w:tcPr>
          <w:p w14:paraId="516643B7"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5B409DC5"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bookmarkEnd w:id="655"/>
      <w:tr w:rsidR="003F234D" w:rsidRPr="000B1122" w14:paraId="0B0B862F" w14:textId="77777777" w:rsidTr="00786765">
        <w:tc>
          <w:tcPr>
            <w:tcW w:w="2160" w:type="dxa"/>
          </w:tcPr>
          <w:p w14:paraId="3F8A179A"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Thaïlande</w:t>
            </w:r>
          </w:p>
        </w:tc>
        <w:tc>
          <w:tcPr>
            <w:tcW w:w="1985" w:type="dxa"/>
            <w:gridSpan w:val="2"/>
          </w:tcPr>
          <w:p w14:paraId="2FB83F6B"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1034 (p.5)</w:t>
            </w:r>
          </w:p>
        </w:tc>
        <w:tc>
          <w:tcPr>
            <w:tcW w:w="2268" w:type="dxa"/>
            <w:gridSpan w:val="2"/>
            <w:tcBorders>
              <w:left w:val="nil"/>
            </w:tcBorders>
          </w:tcPr>
          <w:p w14:paraId="4A65C8DB"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3DD7635C"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0B1122" w14:paraId="2DDEEE2F" w14:textId="77777777" w:rsidTr="00786765">
        <w:tc>
          <w:tcPr>
            <w:tcW w:w="2160" w:type="dxa"/>
          </w:tcPr>
          <w:p w14:paraId="542770AC"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Sao Tomé-et-Principe</w:t>
            </w:r>
          </w:p>
        </w:tc>
        <w:tc>
          <w:tcPr>
            <w:tcW w:w="1985" w:type="dxa"/>
            <w:gridSpan w:val="2"/>
          </w:tcPr>
          <w:p w14:paraId="081A47C9"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1039 (p.14)</w:t>
            </w:r>
          </w:p>
        </w:tc>
        <w:tc>
          <w:tcPr>
            <w:tcW w:w="2268" w:type="dxa"/>
            <w:gridSpan w:val="2"/>
            <w:tcBorders>
              <w:left w:val="nil"/>
            </w:tcBorders>
          </w:tcPr>
          <w:p w14:paraId="7340A091"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115CBD82"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0B1122" w14:paraId="23403EA8" w14:textId="77777777" w:rsidTr="00786765">
        <w:tc>
          <w:tcPr>
            <w:tcW w:w="2160" w:type="dxa"/>
          </w:tcPr>
          <w:p w14:paraId="5C643F43"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Uruguay</w:t>
            </w:r>
          </w:p>
        </w:tc>
        <w:tc>
          <w:tcPr>
            <w:tcW w:w="1985" w:type="dxa"/>
            <w:gridSpan w:val="2"/>
          </w:tcPr>
          <w:p w14:paraId="0CDBE468"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1039 (p.14)</w:t>
            </w:r>
          </w:p>
        </w:tc>
        <w:tc>
          <w:tcPr>
            <w:tcW w:w="2268" w:type="dxa"/>
            <w:gridSpan w:val="2"/>
            <w:tcBorders>
              <w:left w:val="nil"/>
            </w:tcBorders>
          </w:tcPr>
          <w:p w14:paraId="6AD60EF2"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3108375A"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0B1122" w14:paraId="19857A2D" w14:textId="77777777" w:rsidTr="00786765">
        <w:tc>
          <w:tcPr>
            <w:tcW w:w="2160" w:type="dxa"/>
          </w:tcPr>
          <w:p w14:paraId="72B06707"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Hong Kong, Chine</w:t>
            </w:r>
          </w:p>
        </w:tc>
        <w:tc>
          <w:tcPr>
            <w:tcW w:w="1985" w:type="dxa"/>
            <w:gridSpan w:val="2"/>
          </w:tcPr>
          <w:p w14:paraId="746D79FE"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1068 (p.4)</w:t>
            </w:r>
          </w:p>
        </w:tc>
        <w:tc>
          <w:tcPr>
            <w:tcW w:w="2268" w:type="dxa"/>
            <w:gridSpan w:val="2"/>
            <w:tcBorders>
              <w:left w:val="nil"/>
            </w:tcBorders>
          </w:tcPr>
          <w:p w14:paraId="26EDE841"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0FF3DD82"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0B1122" w14:paraId="675D766D" w14:textId="77777777" w:rsidTr="00786765">
        <w:tc>
          <w:tcPr>
            <w:tcW w:w="2160" w:type="dxa"/>
          </w:tcPr>
          <w:p w14:paraId="30ACE1CC"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Ukraine</w:t>
            </w:r>
          </w:p>
        </w:tc>
        <w:tc>
          <w:tcPr>
            <w:tcW w:w="1985" w:type="dxa"/>
            <w:gridSpan w:val="2"/>
          </w:tcPr>
          <w:p w14:paraId="735F1397"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1148 (p.5)</w:t>
            </w:r>
          </w:p>
        </w:tc>
        <w:tc>
          <w:tcPr>
            <w:tcW w:w="2268" w:type="dxa"/>
            <w:gridSpan w:val="2"/>
            <w:tcBorders>
              <w:left w:val="nil"/>
            </w:tcBorders>
          </w:tcPr>
          <w:p w14:paraId="217F88CF"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34B037E7"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456409" w:rsidRPr="000B1122" w14:paraId="3F99C6FC" w14:textId="77777777" w:rsidTr="00786765">
        <w:tc>
          <w:tcPr>
            <w:tcW w:w="2160" w:type="dxa"/>
          </w:tcPr>
          <w:p w14:paraId="4ABAF872" w14:textId="228EEF60" w:rsidR="00456409" w:rsidRPr="000B1122" w:rsidRDefault="00456409"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b/>
                <w:bCs/>
                <w:lang w:val="en-US"/>
              </w:rPr>
              <w:t>Türkiye</w:t>
            </w:r>
          </w:p>
        </w:tc>
        <w:tc>
          <w:tcPr>
            <w:tcW w:w="1985" w:type="dxa"/>
            <w:gridSpan w:val="2"/>
          </w:tcPr>
          <w:p w14:paraId="01DA0A41" w14:textId="5A4A2891" w:rsidR="00456409" w:rsidRPr="000B1122" w:rsidRDefault="00456409"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1286 (p.17)</w:t>
            </w:r>
          </w:p>
        </w:tc>
        <w:tc>
          <w:tcPr>
            <w:tcW w:w="2268" w:type="dxa"/>
            <w:gridSpan w:val="2"/>
            <w:tcBorders>
              <w:left w:val="nil"/>
            </w:tcBorders>
          </w:tcPr>
          <w:p w14:paraId="24C8151D" w14:textId="77777777" w:rsidR="00456409" w:rsidRPr="000B1122" w:rsidRDefault="00456409"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2ADEC78A" w14:textId="77777777" w:rsidR="00456409" w:rsidRPr="000B1122" w:rsidRDefault="00456409"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4B0234" w:rsidRPr="000B1122" w14:paraId="19226099" w14:textId="77777777" w:rsidTr="00786765">
        <w:tc>
          <w:tcPr>
            <w:tcW w:w="2160" w:type="dxa"/>
          </w:tcPr>
          <w:p w14:paraId="27E151BF" w14:textId="19EF840B" w:rsidR="004B0234" w:rsidRPr="000B1122" w:rsidRDefault="004B0234"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b/>
                <w:bCs/>
                <w:lang w:val="en-US"/>
              </w:rPr>
            </w:pPr>
            <w:r w:rsidRPr="000B1122">
              <w:rPr>
                <w:rFonts w:cs="Arial"/>
                <w:b/>
              </w:rPr>
              <w:t>Bangladesh</w:t>
            </w:r>
          </w:p>
        </w:tc>
        <w:tc>
          <w:tcPr>
            <w:tcW w:w="1985" w:type="dxa"/>
            <w:gridSpan w:val="2"/>
          </w:tcPr>
          <w:p w14:paraId="0A09E27C" w14:textId="478270D7" w:rsidR="004B0234" w:rsidRPr="000B1122" w:rsidRDefault="004B0234"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1287 (p.16)</w:t>
            </w:r>
          </w:p>
        </w:tc>
        <w:tc>
          <w:tcPr>
            <w:tcW w:w="2268" w:type="dxa"/>
            <w:gridSpan w:val="2"/>
            <w:tcBorders>
              <w:left w:val="nil"/>
            </w:tcBorders>
          </w:tcPr>
          <w:p w14:paraId="38425736" w14:textId="77777777" w:rsidR="004B0234" w:rsidRPr="000B1122" w:rsidRDefault="004B0234"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641873E1" w14:textId="77777777" w:rsidR="004B0234" w:rsidRPr="000B1122" w:rsidRDefault="004B0234"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bl>
    <w:p w14:paraId="079527D1" w14:textId="77777777" w:rsidR="003F234D" w:rsidRPr="000B1122" w:rsidRDefault="003F234D" w:rsidP="003F234D">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FR"/>
        </w:rPr>
      </w:pPr>
    </w:p>
    <w:p w14:paraId="002525D7" w14:textId="77777777" w:rsidR="003F234D" w:rsidRPr="000B1122" w:rsidRDefault="003F234D" w:rsidP="003F234D">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FR"/>
        </w:rPr>
      </w:pPr>
    </w:p>
    <w:p w14:paraId="2C296354" w14:textId="77777777" w:rsidR="003F234D" w:rsidRPr="000B1122" w:rsidRDefault="003F234D" w:rsidP="003F234D">
      <w:pPr>
        <w:pStyle w:val="Heading20"/>
      </w:pPr>
      <w:bookmarkStart w:id="657" w:name="_Toc417551685"/>
      <w:bookmarkStart w:id="658" w:name="_Toc418172335"/>
      <w:bookmarkStart w:id="659" w:name="_Toc418590417"/>
      <w:bookmarkStart w:id="660" w:name="_Toc421025978"/>
      <w:bookmarkStart w:id="661" w:name="_Toc422401215"/>
      <w:bookmarkStart w:id="662" w:name="_Toc423525460"/>
      <w:bookmarkStart w:id="663" w:name="_Toc424821421"/>
      <w:bookmarkStart w:id="664" w:name="_Toc428366210"/>
      <w:bookmarkStart w:id="665" w:name="_Toc429043970"/>
      <w:bookmarkStart w:id="666" w:name="_Toc430351630"/>
      <w:bookmarkStart w:id="667" w:name="_Toc435101745"/>
      <w:bookmarkStart w:id="668" w:name="_Toc436994432"/>
      <w:bookmarkStart w:id="669" w:name="_Toc437951349"/>
      <w:bookmarkStart w:id="670" w:name="_Toc439770099"/>
      <w:bookmarkStart w:id="671" w:name="_Toc442697184"/>
      <w:bookmarkStart w:id="672" w:name="_Toc443314404"/>
      <w:bookmarkStart w:id="673" w:name="_Toc451159963"/>
      <w:bookmarkStart w:id="674" w:name="_Toc452042298"/>
      <w:bookmarkStart w:id="675" w:name="_Toc453246398"/>
      <w:bookmarkStart w:id="676" w:name="_Toc455568930"/>
      <w:bookmarkStart w:id="677" w:name="_Toc458763348"/>
      <w:bookmarkStart w:id="678" w:name="_Toc461613930"/>
      <w:bookmarkStart w:id="679" w:name="_Toc464028572"/>
      <w:bookmarkStart w:id="680" w:name="_Toc466292737"/>
      <w:bookmarkStart w:id="681" w:name="_Toc467229229"/>
      <w:bookmarkStart w:id="682" w:name="_Toc468199538"/>
      <w:bookmarkStart w:id="683" w:name="_Toc469058094"/>
      <w:bookmarkStart w:id="684" w:name="_Toc472413667"/>
      <w:bookmarkStart w:id="685" w:name="_Toc473107268"/>
      <w:bookmarkStart w:id="686" w:name="_Toc474850440"/>
      <w:bookmarkStart w:id="687" w:name="_Toc476061822"/>
      <w:bookmarkStart w:id="688" w:name="_Toc477355880"/>
      <w:bookmarkStart w:id="689" w:name="_Toc478045213"/>
      <w:bookmarkStart w:id="690" w:name="_Toc479170906"/>
      <w:bookmarkStart w:id="691" w:name="_Toc481736936"/>
      <w:bookmarkStart w:id="692" w:name="_Toc483991775"/>
      <w:bookmarkStart w:id="693" w:name="_Toc484612707"/>
      <w:bookmarkStart w:id="694" w:name="_Toc486861832"/>
      <w:bookmarkStart w:id="695" w:name="_Toc489604269"/>
      <w:bookmarkStart w:id="696" w:name="_Toc490733866"/>
      <w:bookmarkStart w:id="697" w:name="_Toc492473930"/>
      <w:bookmarkStart w:id="698" w:name="_Toc493239118"/>
      <w:bookmarkStart w:id="699" w:name="_Toc494706578"/>
      <w:bookmarkStart w:id="700" w:name="_Toc496867162"/>
      <w:bookmarkStart w:id="701" w:name="_Toc497466153"/>
      <w:bookmarkStart w:id="702" w:name="_Toc498510164"/>
      <w:bookmarkStart w:id="703" w:name="_Toc499892936"/>
      <w:bookmarkStart w:id="704" w:name="_Toc500928332"/>
      <w:bookmarkStart w:id="705" w:name="_Toc503278448"/>
      <w:bookmarkStart w:id="706" w:name="_Toc508115977"/>
      <w:bookmarkStart w:id="707" w:name="_Toc509306708"/>
      <w:bookmarkStart w:id="708" w:name="_Toc510616293"/>
      <w:bookmarkStart w:id="709" w:name="_Toc512954057"/>
      <w:bookmarkStart w:id="710" w:name="_Toc513554847"/>
      <w:bookmarkStart w:id="711" w:name="_Toc514942277"/>
      <w:bookmarkStart w:id="712" w:name="_Toc516152567"/>
      <w:bookmarkStart w:id="713" w:name="_Toc517084133"/>
      <w:bookmarkStart w:id="714" w:name="_Toc517963001"/>
      <w:bookmarkStart w:id="715" w:name="_Toc525139698"/>
      <w:bookmarkStart w:id="716" w:name="_Toc526173615"/>
      <w:bookmarkStart w:id="717" w:name="_Toc527641997"/>
      <w:bookmarkStart w:id="718" w:name="_Toc528154649"/>
      <w:bookmarkStart w:id="719" w:name="_Toc530564044"/>
      <w:bookmarkStart w:id="720" w:name="_Toc535414820"/>
      <w:bookmarkStart w:id="721" w:name="_Toc536450199"/>
      <w:bookmarkStart w:id="722" w:name="_Toc169243"/>
      <w:bookmarkStart w:id="723" w:name="_Toc6472176"/>
      <w:bookmarkStart w:id="724" w:name="_Toc7430886"/>
      <w:bookmarkStart w:id="725" w:name="_Toc11673111"/>
      <w:bookmarkStart w:id="726" w:name="_Toc11942216"/>
      <w:bookmarkStart w:id="727" w:name="_Toc16521663"/>
      <w:bookmarkStart w:id="728" w:name="_Toc17124509"/>
      <w:bookmarkStart w:id="729" w:name="_Toc19268842"/>
      <w:bookmarkStart w:id="730" w:name="_Toc22049227"/>
      <w:bookmarkStart w:id="731" w:name="_Toc23412327"/>
      <w:bookmarkStart w:id="732" w:name="_Toc24538175"/>
      <w:bookmarkStart w:id="733" w:name="_Toc25845783"/>
      <w:bookmarkStart w:id="734" w:name="_Toc26799558"/>
      <w:bookmarkStart w:id="735" w:name="_Toc42092840"/>
      <w:bookmarkStart w:id="736" w:name="_Toc49845639"/>
      <w:bookmarkStart w:id="737" w:name="_Toc51764049"/>
      <w:bookmarkStart w:id="738" w:name="_Toc58332536"/>
      <w:bookmarkStart w:id="739" w:name="_Toc59624752"/>
      <w:bookmarkStart w:id="740" w:name="_Toc62805786"/>
      <w:bookmarkStart w:id="741" w:name="_Toc63688637"/>
      <w:bookmarkStart w:id="742" w:name="_Toc66289916"/>
      <w:bookmarkStart w:id="743" w:name="_Toc70589202"/>
      <w:bookmarkStart w:id="744" w:name="_Toc72943260"/>
      <w:bookmarkStart w:id="745" w:name="_Toc75270271"/>
      <w:bookmarkStart w:id="746" w:name="_Toc79585279"/>
      <w:bookmarkStart w:id="747" w:name="_Toc87364488"/>
      <w:bookmarkStart w:id="748" w:name="_Toc89865825"/>
      <w:bookmarkStart w:id="749" w:name="_Toc96667681"/>
      <w:bookmarkStart w:id="750" w:name="_Toc98774524"/>
      <w:bookmarkStart w:id="751" w:name="_Toc103354511"/>
      <w:bookmarkStart w:id="752" w:name="_Toc115274221"/>
      <w:bookmarkStart w:id="753" w:name="_Toc128989469"/>
      <w:bookmarkStart w:id="754" w:name="_Toc132189054"/>
      <w:bookmarkStart w:id="755" w:name="_Toc162463798"/>
      <w:bookmarkStart w:id="756" w:name="_Toc196315064"/>
      <w:r w:rsidRPr="000B1122">
        <w:t>Systèmes de rappel (Call-Back)</w:t>
      </w:r>
      <w:r w:rsidRPr="000B1122">
        <w:br/>
        <w:t>et procédures d'appel alternatives (Rés. 21 Rév. PP-2006)</w:t>
      </w:r>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p>
    <w:p w14:paraId="4AD4462A" w14:textId="77777777" w:rsidR="003F234D" w:rsidRPr="000B1122" w:rsidRDefault="003F234D" w:rsidP="003F234D">
      <w:pPr>
        <w:tabs>
          <w:tab w:val="clear" w:pos="567"/>
          <w:tab w:val="clear" w:pos="1276"/>
          <w:tab w:val="clear" w:pos="1843"/>
          <w:tab w:val="clear" w:pos="5387"/>
          <w:tab w:val="clear" w:pos="5954"/>
          <w:tab w:val="left" w:pos="5390"/>
        </w:tabs>
        <w:overflowPunct/>
        <w:autoSpaceDE/>
        <w:autoSpaceDN/>
        <w:adjustRightInd/>
        <w:jc w:val="center"/>
        <w:textAlignment w:val="auto"/>
        <w:rPr>
          <w:rFonts w:asciiTheme="minorHAnsi" w:hAnsiTheme="minorHAnsi"/>
          <w:lang w:val="fr-FR"/>
        </w:rPr>
      </w:pPr>
      <w:r w:rsidRPr="000B1122">
        <w:rPr>
          <w:rFonts w:asciiTheme="minorHAnsi" w:hAnsiTheme="minorHAnsi"/>
          <w:lang w:val="fr-FR"/>
        </w:rPr>
        <w:t xml:space="preserve">Voir </w:t>
      </w:r>
      <w:proofErr w:type="gramStart"/>
      <w:r w:rsidRPr="000B1122">
        <w:rPr>
          <w:rFonts w:asciiTheme="minorHAnsi" w:hAnsiTheme="minorHAnsi"/>
          <w:lang w:val="fr-FR"/>
        </w:rPr>
        <w:t>URL:</w:t>
      </w:r>
      <w:proofErr w:type="gramEnd"/>
      <w:r w:rsidRPr="000B1122">
        <w:rPr>
          <w:rFonts w:asciiTheme="minorHAnsi" w:hAnsiTheme="minorHAnsi"/>
          <w:lang w:val="fr-FR"/>
        </w:rPr>
        <w:t xml:space="preserve"> www.itu.int/pub/T-SP-PP.RES.21-2011/</w:t>
      </w:r>
    </w:p>
    <w:p w14:paraId="4C948768" w14:textId="77777777" w:rsidR="00392F07" w:rsidRPr="000B1122" w:rsidRDefault="00392F07" w:rsidP="00E745E3">
      <w:pPr>
        <w:jc w:val="left"/>
        <w:rPr>
          <w:iCs/>
          <w:lang w:val="fr-FR"/>
        </w:rPr>
      </w:pPr>
    </w:p>
    <w:p w14:paraId="791B8BED" w14:textId="77777777" w:rsidR="002174EA" w:rsidRPr="000B1122" w:rsidRDefault="002174EA" w:rsidP="00E745E3">
      <w:pPr>
        <w:jc w:val="left"/>
        <w:rPr>
          <w:iCs/>
          <w:lang w:val="fr-FR"/>
        </w:rPr>
      </w:pPr>
    </w:p>
    <w:p w14:paraId="30D3F98F" w14:textId="77777777" w:rsidR="00C80CCF" w:rsidRPr="000B1122" w:rsidRDefault="00C80CCF" w:rsidP="00DF6524">
      <w:pPr>
        <w:rPr>
          <w:lang w:val="fr-FR"/>
        </w:rPr>
      </w:pPr>
    </w:p>
    <w:p w14:paraId="4F19C388" w14:textId="77777777" w:rsidR="00C80CCF" w:rsidRPr="000B1122" w:rsidRDefault="00C80CCF" w:rsidP="00DF6524">
      <w:pPr>
        <w:rPr>
          <w:lang w:val="fr-FR"/>
        </w:rPr>
        <w:sectPr w:rsidR="00C80CCF" w:rsidRPr="000B1122" w:rsidSect="000204B2">
          <w:footerReference w:type="even" r:id="rId24"/>
          <w:footerReference w:type="default" r:id="rId25"/>
          <w:type w:val="continuous"/>
          <w:pgSz w:w="11901" w:h="16840" w:code="9"/>
          <w:pgMar w:top="1134" w:right="1134" w:bottom="1134" w:left="1134" w:header="720" w:footer="567" w:gutter="0"/>
          <w:cols w:space="720"/>
          <w:docGrid w:linePitch="360"/>
        </w:sectPr>
      </w:pPr>
    </w:p>
    <w:p w14:paraId="2A6F176B" w14:textId="77777777" w:rsidR="007A56E1" w:rsidRPr="000B1122" w:rsidRDefault="007A56E1" w:rsidP="007A56E1">
      <w:pPr>
        <w:pStyle w:val="Heading1"/>
        <w:spacing w:before="0"/>
        <w:ind w:left="142"/>
        <w:rPr>
          <w:lang w:val="fr-FR"/>
        </w:rPr>
      </w:pPr>
      <w:bookmarkStart w:id="757" w:name="_Toc40273974"/>
      <w:bookmarkStart w:id="758" w:name="_Toc42092841"/>
      <w:bookmarkStart w:id="759" w:name="_Toc49845640"/>
      <w:bookmarkStart w:id="760" w:name="_Toc51764050"/>
      <w:bookmarkStart w:id="761" w:name="_Toc58332537"/>
      <w:bookmarkStart w:id="762" w:name="_Toc59624753"/>
      <w:bookmarkStart w:id="763" w:name="_Toc62805787"/>
      <w:bookmarkStart w:id="764" w:name="_Toc63688638"/>
      <w:bookmarkStart w:id="765" w:name="_Toc66289917"/>
      <w:bookmarkStart w:id="766" w:name="_Toc70589203"/>
      <w:bookmarkStart w:id="767" w:name="_Toc72943261"/>
      <w:bookmarkStart w:id="768" w:name="_Toc75270272"/>
      <w:bookmarkStart w:id="769" w:name="_Toc79585280"/>
      <w:bookmarkStart w:id="770" w:name="_Toc87364489"/>
      <w:bookmarkStart w:id="771" w:name="_Toc89865826"/>
      <w:bookmarkStart w:id="772" w:name="_Toc96667682"/>
      <w:bookmarkStart w:id="773" w:name="_Toc98774525"/>
      <w:bookmarkStart w:id="774" w:name="_Toc103354512"/>
      <w:bookmarkStart w:id="775" w:name="_Toc115273968"/>
      <w:bookmarkStart w:id="776" w:name="_Toc115274222"/>
      <w:bookmarkStart w:id="777" w:name="_Toc128989470"/>
      <w:bookmarkStart w:id="778" w:name="_Toc132189055"/>
      <w:bookmarkStart w:id="779" w:name="_Toc162463799"/>
      <w:bookmarkStart w:id="780" w:name="_Toc196315065"/>
      <w:bookmarkEnd w:id="541"/>
      <w:bookmarkEnd w:id="542"/>
      <w:bookmarkEnd w:id="656"/>
      <w:r w:rsidRPr="000B1122">
        <w:rPr>
          <w:lang w:val="fr-FR"/>
        </w:rPr>
        <w:lastRenderedPageBreak/>
        <w:t>AMENDEMENTS AUX PUBLICATIONS DE SERVICE</w:t>
      </w:r>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p>
    <w:p w14:paraId="02E223A4" w14:textId="77777777" w:rsidR="007A56E1" w:rsidRPr="000B1122" w:rsidRDefault="007A56E1" w:rsidP="007A56E1">
      <w:pPr>
        <w:tabs>
          <w:tab w:val="clear" w:pos="1276"/>
          <w:tab w:val="clear" w:pos="1843"/>
          <w:tab w:val="clear" w:pos="5387"/>
          <w:tab w:val="clear" w:pos="5954"/>
          <w:tab w:val="right" w:pos="1021"/>
          <w:tab w:val="left" w:pos="1701"/>
          <w:tab w:val="left" w:pos="2268"/>
        </w:tabs>
        <w:spacing w:before="0" w:after="120"/>
        <w:jc w:val="center"/>
        <w:rPr>
          <w:lang w:val="fr-FR"/>
        </w:rPr>
      </w:pPr>
      <w:r w:rsidRPr="000B1122">
        <w:rPr>
          <w:lang w:val="fr-FR"/>
        </w:rPr>
        <w:t>Abréviations utilisées</w:t>
      </w:r>
    </w:p>
    <w:tbl>
      <w:tblPr>
        <w:tblW w:w="0" w:type="auto"/>
        <w:tblInd w:w="2448" w:type="dxa"/>
        <w:tblLook w:val="01E0" w:firstRow="1" w:lastRow="1" w:firstColumn="1" w:lastColumn="1" w:noHBand="0" w:noVBand="0"/>
      </w:tblPr>
      <w:tblGrid>
        <w:gridCol w:w="590"/>
        <w:gridCol w:w="1079"/>
        <w:gridCol w:w="1077"/>
        <w:gridCol w:w="557"/>
        <w:gridCol w:w="1251"/>
      </w:tblGrid>
      <w:tr w:rsidR="007A56E1" w:rsidRPr="000B1122" w14:paraId="01EBE785" w14:textId="77777777" w:rsidTr="00C12BE1">
        <w:tc>
          <w:tcPr>
            <w:tcW w:w="590" w:type="dxa"/>
          </w:tcPr>
          <w:p w14:paraId="387DEDCC" w14:textId="77777777" w:rsidR="007A56E1" w:rsidRPr="000B1122" w:rsidRDefault="007A56E1" w:rsidP="00C12BE1">
            <w:pPr>
              <w:tabs>
                <w:tab w:val="clear" w:pos="567"/>
                <w:tab w:val="clear" w:pos="5387"/>
                <w:tab w:val="clear" w:pos="5954"/>
              </w:tabs>
              <w:spacing w:before="0"/>
              <w:jc w:val="left"/>
              <w:rPr>
                <w:b/>
                <w:lang w:val="fr-FR"/>
              </w:rPr>
            </w:pPr>
            <w:r w:rsidRPr="000B1122">
              <w:rPr>
                <w:b/>
                <w:lang w:val="fr-FR"/>
              </w:rPr>
              <w:t>ADD</w:t>
            </w:r>
          </w:p>
        </w:tc>
        <w:tc>
          <w:tcPr>
            <w:tcW w:w="1079" w:type="dxa"/>
          </w:tcPr>
          <w:p w14:paraId="52186CD3" w14:textId="77777777" w:rsidR="007A56E1" w:rsidRPr="000B1122" w:rsidRDefault="007A56E1" w:rsidP="00C12BE1">
            <w:pPr>
              <w:tabs>
                <w:tab w:val="clear" w:pos="567"/>
                <w:tab w:val="clear" w:pos="5387"/>
                <w:tab w:val="clear" w:pos="5954"/>
              </w:tabs>
              <w:spacing w:before="0"/>
              <w:jc w:val="left"/>
              <w:rPr>
                <w:bCs/>
                <w:lang w:val="fr-FR"/>
              </w:rPr>
            </w:pPr>
            <w:r w:rsidRPr="000B1122">
              <w:rPr>
                <w:bCs/>
                <w:lang w:val="fr-FR"/>
              </w:rPr>
              <w:t>Insérer</w:t>
            </w:r>
          </w:p>
        </w:tc>
        <w:tc>
          <w:tcPr>
            <w:tcW w:w="1077" w:type="dxa"/>
          </w:tcPr>
          <w:p w14:paraId="0E13B099" w14:textId="77777777" w:rsidR="007A56E1" w:rsidRPr="000B1122" w:rsidRDefault="007A56E1" w:rsidP="00C12BE1">
            <w:pPr>
              <w:tabs>
                <w:tab w:val="clear" w:pos="567"/>
                <w:tab w:val="clear" w:pos="5387"/>
                <w:tab w:val="clear" w:pos="5954"/>
              </w:tabs>
              <w:spacing w:before="0"/>
              <w:jc w:val="left"/>
              <w:rPr>
                <w:bCs/>
                <w:lang w:val="fr-FR"/>
              </w:rPr>
            </w:pPr>
          </w:p>
        </w:tc>
        <w:tc>
          <w:tcPr>
            <w:tcW w:w="557" w:type="dxa"/>
          </w:tcPr>
          <w:p w14:paraId="246A9E2C" w14:textId="77777777" w:rsidR="007A56E1" w:rsidRPr="000B1122" w:rsidRDefault="007A56E1" w:rsidP="00C12BE1">
            <w:pPr>
              <w:tabs>
                <w:tab w:val="clear" w:pos="567"/>
                <w:tab w:val="clear" w:pos="5387"/>
                <w:tab w:val="clear" w:pos="5954"/>
              </w:tabs>
              <w:spacing w:before="0"/>
              <w:jc w:val="left"/>
              <w:rPr>
                <w:b/>
                <w:lang w:val="fr-FR"/>
              </w:rPr>
            </w:pPr>
            <w:r w:rsidRPr="000B1122">
              <w:rPr>
                <w:b/>
                <w:lang w:val="fr-FR"/>
              </w:rPr>
              <w:t>PAR</w:t>
            </w:r>
          </w:p>
        </w:tc>
        <w:tc>
          <w:tcPr>
            <w:tcW w:w="1251" w:type="dxa"/>
          </w:tcPr>
          <w:p w14:paraId="2942C77E" w14:textId="77777777" w:rsidR="007A56E1" w:rsidRPr="000B1122" w:rsidRDefault="00B80136" w:rsidP="00C12BE1">
            <w:pPr>
              <w:tabs>
                <w:tab w:val="clear" w:pos="567"/>
                <w:tab w:val="clear" w:pos="5387"/>
                <w:tab w:val="clear" w:pos="5954"/>
              </w:tabs>
              <w:spacing w:before="0"/>
              <w:jc w:val="left"/>
              <w:rPr>
                <w:bCs/>
                <w:lang w:val="fr-FR"/>
              </w:rPr>
            </w:pPr>
            <w:r w:rsidRPr="000B1122">
              <w:rPr>
                <w:bCs/>
                <w:lang w:val="fr-FR"/>
              </w:rPr>
              <w:t>Paragraphe</w:t>
            </w:r>
          </w:p>
        </w:tc>
      </w:tr>
      <w:tr w:rsidR="007A56E1" w:rsidRPr="000B1122" w14:paraId="1AB0EBBB" w14:textId="77777777" w:rsidTr="00C12BE1">
        <w:tc>
          <w:tcPr>
            <w:tcW w:w="590" w:type="dxa"/>
          </w:tcPr>
          <w:p w14:paraId="521D9C60" w14:textId="77777777" w:rsidR="007A56E1" w:rsidRPr="000B1122" w:rsidRDefault="007A56E1" w:rsidP="00C12BE1">
            <w:pPr>
              <w:tabs>
                <w:tab w:val="clear" w:pos="567"/>
                <w:tab w:val="clear" w:pos="5387"/>
                <w:tab w:val="clear" w:pos="5954"/>
              </w:tabs>
              <w:spacing w:before="0"/>
              <w:jc w:val="left"/>
              <w:rPr>
                <w:b/>
                <w:lang w:val="fr-FR"/>
              </w:rPr>
            </w:pPr>
            <w:r w:rsidRPr="000B1122">
              <w:rPr>
                <w:b/>
                <w:lang w:val="fr-FR"/>
              </w:rPr>
              <w:t>COL</w:t>
            </w:r>
          </w:p>
        </w:tc>
        <w:tc>
          <w:tcPr>
            <w:tcW w:w="1079" w:type="dxa"/>
          </w:tcPr>
          <w:p w14:paraId="5504FE85" w14:textId="77777777" w:rsidR="007A56E1" w:rsidRPr="000B1122" w:rsidRDefault="007A56E1" w:rsidP="00C12BE1">
            <w:pPr>
              <w:tabs>
                <w:tab w:val="clear" w:pos="567"/>
                <w:tab w:val="clear" w:pos="5387"/>
                <w:tab w:val="clear" w:pos="5954"/>
              </w:tabs>
              <w:spacing w:before="0"/>
              <w:jc w:val="left"/>
              <w:rPr>
                <w:bCs/>
                <w:lang w:val="fr-FR"/>
              </w:rPr>
            </w:pPr>
            <w:r w:rsidRPr="000B1122">
              <w:rPr>
                <w:bCs/>
                <w:lang w:val="fr-FR"/>
              </w:rPr>
              <w:t>Colonne</w:t>
            </w:r>
          </w:p>
        </w:tc>
        <w:tc>
          <w:tcPr>
            <w:tcW w:w="1077" w:type="dxa"/>
          </w:tcPr>
          <w:p w14:paraId="3BA51786" w14:textId="77777777" w:rsidR="007A56E1" w:rsidRPr="000B1122" w:rsidRDefault="007A56E1" w:rsidP="00C12BE1">
            <w:pPr>
              <w:tabs>
                <w:tab w:val="clear" w:pos="567"/>
                <w:tab w:val="clear" w:pos="5387"/>
                <w:tab w:val="clear" w:pos="5954"/>
              </w:tabs>
              <w:spacing w:before="0"/>
              <w:jc w:val="left"/>
              <w:rPr>
                <w:bCs/>
                <w:lang w:val="fr-FR"/>
              </w:rPr>
            </w:pPr>
          </w:p>
        </w:tc>
        <w:tc>
          <w:tcPr>
            <w:tcW w:w="557" w:type="dxa"/>
          </w:tcPr>
          <w:p w14:paraId="4784360A" w14:textId="77777777" w:rsidR="007A56E1" w:rsidRPr="000B1122" w:rsidRDefault="007A56E1" w:rsidP="00C12BE1">
            <w:pPr>
              <w:tabs>
                <w:tab w:val="clear" w:pos="567"/>
                <w:tab w:val="clear" w:pos="5387"/>
                <w:tab w:val="clear" w:pos="5954"/>
              </w:tabs>
              <w:spacing w:before="0"/>
              <w:jc w:val="left"/>
              <w:rPr>
                <w:b/>
                <w:lang w:val="fr-FR"/>
              </w:rPr>
            </w:pPr>
            <w:r w:rsidRPr="000B1122">
              <w:rPr>
                <w:b/>
                <w:lang w:val="fr-FR"/>
              </w:rPr>
              <w:t>REP</w:t>
            </w:r>
          </w:p>
        </w:tc>
        <w:tc>
          <w:tcPr>
            <w:tcW w:w="1251" w:type="dxa"/>
          </w:tcPr>
          <w:p w14:paraId="3619E69D" w14:textId="77777777" w:rsidR="007A56E1" w:rsidRPr="000B1122" w:rsidRDefault="00B80136" w:rsidP="00C12BE1">
            <w:pPr>
              <w:tabs>
                <w:tab w:val="clear" w:pos="567"/>
                <w:tab w:val="clear" w:pos="5387"/>
                <w:tab w:val="clear" w:pos="5954"/>
              </w:tabs>
              <w:spacing w:before="0"/>
              <w:jc w:val="left"/>
              <w:rPr>
                <w:bCs/>
                <w:lang w:val="fr-FR"/>
              </w:rPr>
            </w:pPr>
            <w:r w:rsidRPr="000B1122">
              <w:rPr>
                <w:bCs/>
                <w:lang w:val="fr-FR"/>
              </w:rPr>
              <w:t>Remplacer</w:t>
            </w:r>
          </w:p>
        </w:tc>
      </w:tr>
      <w:tr w:rsidR="007A56E1" w:rsidRPr="000B1122" w14:paraId="4EB88949" w14:textId="77777777" w:rsidTr="00C12BE1">
        <w:tc>
          <w:tcPr>
            <w:tcW w:w="590" w:type="dxa"/>
          </w:tcPr>
          <w:p w14:paraId="10501E7B" w14:textId="77777777" w:rsidR="007A56E1" w:rsidRPr="000B1122" w:rsidRDefault="007A56E1" w:rsidP="00C12BE1">
            <w:pPr>
              <w:tabs>
                <w:tab w:val="clear" w:pos="567"/>
                <w:tab w:val="clear" w:pos="5387"/>
                <w:tab w:val="clear" w:pos="5954"/>
              </w:tabs>
              <w:spacing w:before="0"/>
              <w:jc w:val="left"/>
              <w:rPr>
                <w:b/>
                <w:lang w:val="fr-FR"/>
              </w:rPr>
            </w:pPr>
            <w:r w:rsidRPr="000B1122">
              <w:rPr>
                <w:b/>
                <w:lang w:val="fr-FR"/>
              </w:rPr>
              <w:t>LIR</w:t>
            </w:r>
          </w:p>
        </w:tc>
        <w:tc>
          <w:tcPr>
            <w:tcW w:w="1079" w:type="dxa"/>
          </w:tcPr>
          <w:p w14:paraId="6CAE1B57" w14:textId="77777777" w:rsidR="007A56E1" w:rsidRPr="000B1122" w:rsidRDefault="007A56E1" w:rsidP="00C12BE1">
            <w:pPr>
              <w:tabs>
                <w:tab w:val="clear" w:pos="567"/>
                <w:tab w:val="clear" w:pos="5387"/>
                <w:tab w:val="clear" w:pos="5954"/>
              </w:tabs>
              <w:spacing w:before="0"/>
              <w:jc w:val="left"/>
              <w:rPr>
                <w:bCs/>
                <w:lang w:val="fr-FR"/>
              </w:rPr>
            </w:pPr>
            <w:r w:rsidRPr="000B1122">
              <w:rPr>
                <w:bCs/>
                <w:lang w:val="fr-FR"/>
              </w:rPr>
              <w:t>Lire</w:t>
            </w:r>
          </w:p>
        </w:tc>
        <w:tc>
          <w:tcPr>
            <w:tcW w:w="1077" w:type="dxa"/>
          </w:tcPr>
          <w:p w14:paraId="6E5BBD75" w14:textId="77777777" w:rsidR="007A56E1" w:rsidRPr="000B1122" w:rsidRDefault="007A56E1" w:rsidP="00C12BE1">
            <w:pPr>
              <w:tabs>
                <w:tab w:val="clear" w:pos="567"/>
                <w:tab w:val="clear" w:pos="5387"/>
                <w:tab w:val="clear" w:pos="5954"/>
              </w:tabs>
              <w:spacing w:before="0"/>
              <w:jc w:val="left"/>
              <w:rPr>
                <w:bCs/>
                <w:lang w:val="fr-FR"/>
              </w:rPr>
            </w:pPr>
          </w:p>
        </w:tc>
        <w:tc>
          <w:tcPr>
            <w:tcW w:w="557" w:type="dxa"/>
          </w:tcPr>
          <w:p w14:paraId="50801E39" w14:textId="77777777" w:rsidR="007A56E1" w:rsidRPr="000B1122" w:rsidRDefault="007A56E1" w:rsidP="00C12BE1">
            <w:pPr>
              <w:tabs>
                <w:tab w:val="clear" w:pos="567"/>
                <w:tab w:val="clear" w:pos="5387"/>
                <w:tab w:val="clear" w:pos="5954"/>
              </w:tabs>
              <w:spacing w:before="0"/>
              <w:jc w:val="left"/>
              <w:rPr>
                <w:b/>
                <w:lang w:val="fr-FR"/>
              </w:rPr>
            </w:pPr>
            <w:r w:rsidRPr="000B1122">
              <w:rPr>
                <w:b/>
                <w:lang w:val="fr-FR"/>
              </w:rPr>
              <w:t>SUP</w:t>
            </w:r>
          </w:p>
        </w:tc>
        <w:tc>
          <w:tcPr>
            <w:tcW w:w="1251" w:type="dxa"/>
          </w:tcPr>
          <w:p w14:paraId="5E146020" w14:textId="77777777" w:rsidR="007A56E1" w:rsidRPr="000B1122" w:rsidRDefault="00B80136" w:rsidP="00C12BE1">
            <w:pPr>
              <w:tabs>
                <w:tab w:val="clear" w:pos="567"/>
                <w:tab w:val="clear" w:pos="5387"/>
                <w:tab w:val="clear" w:pos="5954"/>
              </w:tabs>
              <w:spacing w:before="0"/>
              <w:jc w:val="left"/>
              <w:rPr>
                <w:bCs/>
                <w:lang w:val="fr-FR"/>
              </w:rPr>
            </w:pPr>
            <w:r w:rsidRPr="000B1122">
              <w:rPr>
                <w:bCs/>
                <w:lang w:val="fr-FR"/>
              </w:rPr>
              <w:t>Supprimer</w:t>
            </w:r>
          </w:p>
        </w:tc>
      </w:tr>
      <w:tr w:rsidR="007A56E1" w:rsidRPr="000B1122" w14:paraId="783E08BE" w14:textId="77777777" w:rsidTr="00C12BE1">
        <w:tc>
          <w:tcPr>
            <w:tcW w:w="590" w:type="dxa"/>
          </w:tcPr>
          <w:p w14:paraId="1877914F" w14:textId="77777777" w:rsidR="007A56E1" w:rsidRPr="000B1122" w:rsidRDefault="007A56E1" w:rsidP="00C12BE1">
            <w:pPr>
              <w:tabs>
                <w:tab w:val="clear" w:pos="567"/>
                <w:tab w:val="clear" w:pos="5387"/>
                <w:tab w:val="clear" w:pos="5954"/>
              </w:tabs>
              <w:spacing w:before="0"/>
              <w:jc w:val="left"/>
              <w:rPr>
                <w:b/>
                <w:lang w:val="fr-FR"/>
              </w:rPr>
            </w:pPr>
            <w:r w:rsidRPr="000B1122">
              <w:rPr>
                <w:b/>
                <w:lang w:val="fr-FR"/>
              </w:rPr>
              <w:t>P</w:t>
            </w:r>
          </w:p>
        </w:tc>
        <w:tc>
          <w:tcPr>
            <w:tcW w:w="1079" w:type="dxa"/>
          </w:tcPr>
          <w:p w14:paraId="3E0E4ABB" w14:textId="77777777" w:rsidR="007A56E1" w:rsidRPr="000B1122" w:rsidRDefault="00B80136" w:rsidP="00C12BE1">
            <w:pPr>
              <w:tabs>
                <w:tab w:val="clear" w:pos="567"/>
                <w:tab w:val="clear" w:pos="5387"/>
                <w:tab w:val="clear" w:pos="5954"/>
              </w:tabs>
              <w:spacing w:before="0"/>
              <w:jc w:val="left"/>
              <w:rPr>
                <w:bCs/>
                <w:lang w:val="fr-FR"/>
              </w:rPr>
            </w:pPr>
            <w:r w:rsidRPr="000B1122">
              <w:rPr>
                <w:bCs/>
                <w:lang w:val="fr-FR"/>
              </w:rPr>
              <w:t>Page</w:t>
            </w:r>
            <w:r w:rsidR="007A56E1" w:rsidRPr="000B1122">
              <w:rPr>
                <w:bCs/>
                <w:lang w:val="fr-FR"/>
              </w:rPr>
              <w:t>(s)</w:t>
            </w:r>
          </w:p>
        </w:tc>
        <w:tc>
          <w:tcPr>
            <w:tcW w:w="1077" w:type="dxa"/>
          </w:tcPr>
          <w:p w14:paraId="4555C944" w14:textId="77777777" w:rsidR="007A56E1" w:rsidRPr="000B1122" w:rsidRDefault="007A56E1" w:rsidP="00C12BE1">
            <w:pPr>
              <w:tabs>
                <w:tab w:val="clear" w:pos="567"/>
                <w:tab w:val="clear" w:pos="5387"/>
                <w:tab w:val="clear" w:pos="5954"/>
              </w:tabs>
              <w:spacing w:before="0"/>
              <w:jc w:val="left"/>
              <w:rPr>
                <w:bCs/>
                <w:lang w:val="fr-FR"/>
              </w:rPr>
            </w:pPr>
          </w:p>
        </w:tc>
        <w:tc>
          <w:tcPr>
            <w:tcW w:w="557" w:type="dxa"/>
          </w:tcPr>
          <w:p w14:paraId="07170DAC" w14:textId="77777777" w:rsidR="007A56E1" w:rsidRPr="000B1122" w:rsidRDefault="007A56E1" w:rsidP="00C12BE1">
            <w:pPr>
              <w:tabs>
                <w:tab w:val="clear" w:pos="567"/>
                <w:tab w:val="clear" w:pos="5387"/>
                <w:tab w:val="clear" w:pos="5954"/>
              </w:tabs>
              <w:spacing w:before="0"/>
              <w:jc w:val="left"/>
              <w:rPr>
                <w:b/>
                <w:lang w:val="fr-FR"/>
              </w:rPr>
            </w:pPr>
          </w:p>
        </w:tc>
        <w:tc>
          <w:tcPr>
            <w:tcW w:w="1251" w:type="dxa"/>
          </w:tcPr>
          <w:p w14:paraId="1A743C67" w14:textId="77777777" w:rsidR="007A56E1" w:rsidRPr="000B1122" w:rsidRDefault="007A56E1" w:rsidP="00C12BE1">
            <w:pPr>
              <w:tabs>
                <w:tab w:val="clear" w:pos="567"/>
                <w:tab w:val="clear" w:pos="5387"/>
                <w:tab w:val="clear" w:pos="5954"/>
              </w:tabs>
              <w:spacing w:before="0"/>
              <w:jc w:val="left"/>
              <w:rPr>
                <w:bCs/>
                <w:lang w:val="fr-FR"/>
              </w:rPr>
            </w:pPr>
          </w:p>
        </w:tc>
      </w:tr>
    </w:tbl>
    <w:p w14:paraId="3187FBBC" w14:textId="77777777" w:rsidR="00F97451" w:rsidRDefault="00F97451" w:rsidP="00661F37">
      <w:pPr>
        <w:rPr>
          <w:rFonts w:eastAsia="Arial"/>
          <w:lang w:val="fr-FR"/>
        </w:rPr>
      </w:pPr>
    </w:p>
    <w:p w14:paraId="6CA7EA6E" w14:textId="77777777" w:rsidR="00DB53E0" w:rsidRDefault="00DB53E0" w:rsidP="00661F37">
      <w:pPr>
        <w:rPr>
          <w:rFonts w:eastAsia="Arial"/>
          <w:lang w:val="fr-FR"/>
        </w:rPr>
      </w:pPr>
    </w:p>
    <w:p w14:paraId="4BBD9762" w14:textId="77777777" w:rsidR="00DB53E0" w:rsidRDefault="00DB53E0" w:rsidP="00661F37">
      <w:pPr>
        <w:rPr>
          <w:rFonts w:eastAsia="Arial"/>
          <w:lang w:val="fr-FR"/>
        </w:rPr>
      </w:pPr>
    </w:p>
    <w:p w14:paraId="631C72EE" w14:textId="77777777" w:rsidR="00DB53E0" w:rsidRPr="00DB53E0" w:rsidRDefault="00DB53E0" w:rsidP="00DB53E0">
      <w:pPr>
        <w:pStyle w:val="Heading20"/>
      </w:pPr>
      <w:bookmarkStart w:id="781" w:name="_Toc316479988"/>
      <w:r w:rsidRPr="00DB53E0">
        <w:t xml:space="preserve">Liste des indicatifs de pays de la Recommandation UIT-T E.164 attribués </w:t>
      </w:r>
      <w:r w:rsidRPr="00DB53E0">
        <w:br/>
        <w:t xml:space="preserve">(Complément à la Recommandation UIT-T E.164 (11/2010)) </w:t>
      </w:r>
      <w:r w:rsidRPr="00DB53E0">
        <w:br/>
        <w:t>(Situation au 15 décembre 2016)</w:t>
      </w:r>
      <w:bookmarkEnd w:id="781"/>
    </w:p>
    <w:p w14:paraId="557205FA" w14:textId="77777777" w:rsidR="00DB53E0" w:rsidRPr="00AD7A4F" w:rsidRDefault="00DB53E0" w:rsidP="00DB53E0">
      <w:pPr>
        <w:jc w:val="center"/>
        <w:textAlignment w:val="auto"/>
        <w:rPr>
          <w:lang w:val="fr-CH"/>
        </w:rPr>
      </w:pPr>
      <w:r>
        <w:rPr>
          <w:lang w:val="fr-FR"/>
        </w:rPr>
        <w:t xml:space="preserve">Annexe au Bulletin d'exploitation de l'UIT N° 1114 – 15.XII.2016 </w:t>
      </w:r>
      <w:r>
        <w:rPr>
          <w:lang w:val="fr-FR"/>
        </w:rPr>
        <w:br/>
        <w:t>Amendement N° 47</w:t>
      </w:r>
    </w:p>
    <w:p w14:paraId="125C28C8" w14:textId="77777777" w:rsidR="00DB53E0" w:rsidRPr="00AD7A4F" w:rsidRDefault="00DB53E0" w:rsidP="00DB53E0">
      <w:pPr>
        <w:spacing w:before="240"/>
        <w:jc w:val="center"/>
        <w:textAlignment w:val="auto"/>
        <w:rPr>
          <w:b/>
          <w:lang w:val="fr-CH"/>
        </w:rPr>
      </w:pPr>
      <w:r>
        <w:rPr>
          <w:b/>
          <w:bCs/>
          <w:lang w:val="fr-FR"/>
        </w:rPr>
        <w:t xml:space="preserve">Notes communes aux listes par ordre numérique et par ordre alphabétique des indicatifs de pays </w:t>
      </w:r>
      <w:r>
        <w:rPr>
          <w:b/>
          <w:bCs/>
          <w:lang w:val="fr-FR"/>
        </w:rPr>
        <w:br/>
        <w:t>de la Recommandation UIT-T E.164 attribués</w:t>
      </w:r>
    </w:p>
    <w:p w14:paraId="749535C7" w14:textId="77777777" w:rsidR="00DB53E0" w:rsidRPr="00AD7A4F" w:rsidRDefault="00DB53E0" w:rsidP="00DB53E0">
      <w:pPr>
        <w:keepNext/>
        <w:spacing w:before="360"/>
        <w:ind w:left="567" w:hanging="567"/>
        <w:textAlignment w:val="auto"/>
        <w:rPr>
          <w:lang w:val="fr-CH"/>
        </w:rPr>
      </w:pPr>
      <w:r w:rsidRPr="001D4965">
        <w:rPr>
          <w:lang w:val="fr-FR"/>
        </w:rPr>
        <w:t>•</w:t>
      </w:r>
      <w:r>
        <w:rPr>
          <w:lang w:val="fr-FR"/>
        </w:rPr>
        <w:tab/>
        <w:t>Associé à l'indicatif de pays commun 882, le code d'identification à deux chiffres pour les réseaux internationaux ci</w:t>
      </w:r>
      <w:r>
        <w:rPr>
          <w:lang w:val="fr-FR"/>
        </w:rPr>
        <w:noBreakHyphen/>
        <w:t xml:space="preserve">après a été réservé ou </w:t>
      </w:r>
      <w:proofErr w:type="gramStart"/>
      <w:r>
        <w:rPr>
          <w:lang w:val="fr-FR"/>
        </w:rPr>
        <w:t>attribué:</w:t>
      </w:r>
      <w:proofErr w:type="gramEnd"/>
    </w:p>
    <w:p w14:paraId="1B3D0B2E" w14:textId="77777777" w:rsidR="00DB53E0" w:rsidRPr="001D4965" w:rsidRDefault="00DB53E0" w:rsidP="00DB53E0">
      <w:pPr>
        <w:widowControl w:val="0"/>
        <w:tabs>
          <w:tab w:val="left" w:pos="0"/>
          <w:tab w:val="left" w:pos="340"/>
        </w:tabs>
        <w:spacing w:after="120"/>
        <w:ind w:left="346" w:hanging="346"/>
        <w:textAlignment w:val="auto"/>
        <w:rPr>
          <w:b/>
          <w:color w:val="000000"/>
        </w:rPr>
      </w:pPr>
      <w:r w:rsidRPr="007A23FF">
        <w:rPr>
          <w:b/>
          <w:bCs/>
          <w:i/>
          <w:color w:val="000000"/>
        </w:rPr>
        <w:t xml:space="preserve">Note </w:t>
      </w:r>
      <w:proofErr w:type="gramStart"/>
      <w:r w:rsidRPr="007A23FF">
        <w:rPr>
          <w:b/>
          <w:bCs/>
          <w:i/>
          <w:color w:val="000000"/>
        </w:rPr>
        <w:t>o)</w:t>
      </w:r>
      <w:r w:rsidRPr="007A23FF">
        <w:rPr>
          <w:b/>
          <w:color w:val="000000"/>
        </w:rPr>
        <w:t xml:space="preserve">   </w:t>
      </w:r>
      <w:proofErr w:type="gramEnd"/>
      <w:r w:rsidRPr="007A23FF">
        <w:rPr>
          <w:b/>
        </w:rPr>
        <w:t xml:space="preserve"> </w:t>
      </w:r>
      <w:r w:rsidRPr="007A23FF">
        <w:rPr>
          <w:b/>
          <w:lang w:val="es-ES"/>
        </w:rPr>
        <w:t xml:space="preserve"> +882 49</w:t>
      </w:r>
      <w:r w:rsidRPr="007A23FF">
        <w:rPr>
          <w:b/>
          <w:color w:val="000000" w:themeColor="text1"/>
          <w:lang w:val="es-ES"/>
        </w:rPr>
        <w:t xml:space="preserve">       </w:t>
      </w:r>
      <w:r w:rsidRPr="007A23FF">
        <w:rPr>
          <w:b/>
          <w:lang w:val="es-ES"/>
        </w:rPr>
        <w:t>SUP</w:t>
      </w:r>
    </w:p>
    <w:tbl>
      <w:tblPr>
        <w:tblW w:w="94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544"/>
        <w:gridCol w:w="3402"/>
        <w:gridCol w:w="1966"/>
        <w:gridCol w:w="1531"/>
      </w:tblGrid>
      <w:tr w:rsidR="00DB53E0" w:rsidRPr="00D54C47" w14:paraId="0A3342F8" w14:textId="77777777" w:rsidTr="00896214">
        <w:tc>
          <w:tcPr>
            <w:tcW w:w="2544" w:type="dxa"/>
            <w:tcBorders>
              <w:top w:val="single" w:sz="6" w:space="0" w:color="000000"/>
              <w:left w:val="single" w:sz="6" w:space="0" w:color="000000"/>
              <w:bottom w:val="single" w:sz="6" w:space="0" w:color="000000"/>
              <w:right w:val="single" w:sz="6" w:space="0" w:color="000000"/>
            </w:tcBorders>
            <w:vAlign w:val="center"/>
            <w:hideMark/>
          </w:tcPr>
          <w:p w14:paraId="0FE2AF2B" w14:textId="77777777" w:rsidR="00DB53E0" w:rsidRPr="00D54C47" w:rsidRDefault="00DB53E0" w:rsidP="00896214">
            <w:pPr>
              <w:keepNext/>
              <w:tabs>
                <w:tab w:val="clear" w:pos="567"/>
              </w:tabs>
              <w:spacing w:before="60" w:after="60"/>
              <w:jc w:val="center"/>
              <w:textAlignment w:val="auto"/>
              <w:rPr>
                <w:i/>
                <w:sz w:val="18"/>
              </w:rPr>
            </w:pPr>
            <w:r>
              <w:rPr>
                <w:i/>
                <w:iCs/>
                <w:color w:val="000000"/>
                <w:lang w:val="fr-FR"/>
              </w:rPr>
              <w:t>Requérant</w:t>
            </w:r>
          </w:p>
        </w:tc>
        <w:tc>
          <w:tcPr>
            <w:tcW w:w="3402" w:type="dxa"/>
            <w:tcBorders>
              <w:top w:val="single" w:sz="6" w:space="0" w:color="000000"/>
              <w:left w:val="single" w:sz="6" w:space="0" w:color="000000"/>
              <w:bottom w:val="single" w:sz="6" w:space="0" w:color="000000"/>
              <w:right w:val="single" w:sz="6" w:space="0" w:color="000000"/>
            </w:tcBorders>
            <w:vAlign w:val="center"/>
            <w:hideMark/>
          </w:tcPr>
          <w:p w14:paraId="0666B4BB" w14:textId="77777777" w:rsidR="00DB53E0" w:rsidRPr="00D54C47" w:rsidRDefault="00DB53E0" w:rsidP="00896214">
            <w:pPr>
              <w:keepNext/>
              <w:tabs>
                <w:tab w:val="clear" w:pos="567"/>
              </w:tabs>
              <w:spacing w:before="60" w:after="60"/>
              <w:jc w:val="center"/>
              <w:textAlignment w:val="auto"/>
              <w:rPr>
                <w:i/>
                <w:sz w:val="18"/>
              </w:rPr>
            </w:pPr>
            <w:r>
              <w:rPr>
                <w:i/>
                <w:iCs/>
                <w:color w:val="000000"/>
                <w:lang w:val="fr-FR"/>
              </w:rPr>
              <w:t>Réseau</w:t>
            </w:r>
          </w:p>
        </w:tc>
        <w:tc>
          <w:tcPr>
            <w:tcW w:w="1966" w:type="dxa"/>
            <w:tcBorders>
              <w:top w:val="single" w:sz="6" w:space="0" w:color="000000"/>
              <w:left w:val="single" w:sz="6" w:space="0" w:color="000000"/>
              <w:bottom w:val="single" w:sz="6" w:space="0" w:color="000000"/>
              <w:right w:val="single" w:sz="6" w:space="0" w:color="000000"/>
            </w:tcBorders>
            <w:vAlign w:val="center"/>
            <w:hideMark/>
          </w:tcPr>
          <w:p w14:paraId="2D300E93" w14:textId="77777777" w:rsidR="00DB53E0" w:rsidRPr="00AD7A4F" w:rsidRDefault="00DB53E0" w:rsidP="00896214">
            <w:pPr>
              <w:keepNext/>
              <w:tabs>
                <w:tab w:val="clear" w:pos="567"/>
              </w:tabs>
              <w:spacing w:before="60" w:after="60"/>
              <w:jc w:val="center"/>
              <w:textAlignment w:val="auto"/>
              <w:rPr>
                <w:i/>
                <w:sz w:val="18"/>
                <w:lang w:val="fr-CH"/>
              </w:rPr>
            </w:pPr>
            <w:r>
              <w:rPr>
                <w:i/>
                <w:iCs/>
                <w:color w:val="000000"/>
                <w:lang w:val="fr-FR"/>
              </w:rPr>
              <w:t>Indicatif de pays et code d'identification</w:t>
            </w:r>
          </w:p>
        </w:tc>
        <w:tc>
          <w:tcPr>
            <w:tcW w:w="1531" w:type="dxa"/>
            <w:tcBorders>
              <w:top w:val="single" w:sz="6" w:space="0" w:color="000000"/>
              <w:left w:val="single" w:sz="6" w:space="0" w:color="000000"/>
              <w:bottom w:val="single" w:sz="6" w:space="0" w:color="000000"/>
              <w:right w:val="single" w:sz="6" w:space="0" w:color="000000"/>
            </w:tcBorders>
            <w:vAlign w:val="center"/>
            <w:hideMark/>
          </w:tcPr>
          <w:p w14:paraId="27ABF06D" w14:textId="77777777" w:rsidR="00DB53E0" w:rsidRPr="00D54C47" w:rsidRDefault="00DB53E0" w:rsidP="00896214">
            <w:pPr>
              <w:keepNext/>
              <w:tabs>
                <w:tab w:val="clear" w:pos="567"/>
              </w:tabs>
              <w:spacing w:before="60" w:after="60"/>
              <w:jc w:val="center"/>
              <w:textAlignment w:val="auto"/>
              <w:rPr>
                <w:i/>
                <w:sz w:val="18"/>
              </w:rPr>
            </w:pPr>
            <w:r>
              <w:rPr>
                <w:i/>
                <w:iCs/>
                <w:color w:val="000000"/>
                <w:lang w:val="fr-FR"/>
              </w:rPr>
              <w:t>Statut</w:t>
            </w:r>
          </w:p>
        </w:tc>
      </w:tr>
      <w:tr w:rsidR="00DB53E0" w:rsidRPr="00D54C47" w14:paraId="4D9F8901" w14:textId="77777777" w:rsidTr="00896214">
        <w:tc>
          <w:tcPr>
            <w:tcW w:w="2544" w:type="dxa"/>
            <w:tcBorders>
              <w:top w:val="single" w:sz="6" w:space="0" w:color="000000"/>
              <w:left w:val="single" w:sz="6" w:space="0" w:color="000000"/>
              <w:bottom w:val="single" w:sz="6" w:space="0" w:color="000000"/>
              <w:right w:val="single" w:sz="6" w:space="0" w:color="000000"/>
            </w:tcBorders>
          </w:tcPr>
          <w:p w14:paraId="6B9CCE80" w14:textId="77777777" w:rsidR="00DB53E0" w:rsidRPr="00D54C47" w:rsidRDefault="00DB53E0" w:rsidP="00896214">
            <w:pPr>
              <w:tabs>
                <w:tab w:val="clear" w:pos="567"/>
                <w:tab w:val="clear" w:pos="5387"/>
                <w:tab w:val="clear" w:pos="5954"/>
              </w:tabs>
              <w:spacing w:before="60" w:after="60"/>
              <w:jc w:val="left"/>
              <w:textAlignment w:val="auto"/>
              <w:rPr>
                <w:bCs/>
              </w:rPr>
            </w:pPr>
            <w:r>
              <w:rPr>
                <w:color w:val="000000"/>
                <w:lang w:val="fr-FR"/>
              </w:rPr>
              <w:t>Monaco Telecom</w:t>
            </w:r>
          </w:p>
        </w:tc>
        <w:tc>
          <w:tcPr>
            <w:tcW w:w="3402" w:type="dxa"/>
            <w:tcBorders>
              <w:top w:val="single" w:sz="6" w:space="0" w:color="000000"/>
              <w:left w:val="single" w:sz="6" w:space="0" w:color="000000"/>
              <w:bottom w:val="single" w:sz="6" w:space="0" w:color="000000"/>
              <w:right w:val="single" w:sz="6" w:space="0" w:color="000000"/>
            </w:tcBorders>
          </w:tcPr>
          <w:p w14:paraId="79AAFD5B" w14:textId="77777777" w:rsidR="00DB53E0" w:rsidRPr="00D54C47" w:rsidRDefault="00DB53E0" w:rsidP="00896214">
            <w:pPr>
              <w:tabs>
                <w:tab w:val="clear" w:pos="567"/>
                <w:tab w:val="clear" w:pos="5387"/>
                <w:tab w:val="clear" w:pos="5954"/>
              </w:tabs>
              <w:spacing w:before="60" w:after="60"/>
              <w:jc w:val="left"/>
              <w:textAlignment w:val="auto"/>
              <w:rPr>
                <w:bCs/>
              </w:rPr>
            </w:pPr>
            <w:r>
              <w:rPr>
                <w:color w:val="000000"/>
                <w:lang w:val="fr-FR"/>
              </w:rPr>
              <w:t>Monaco Telecom</w:t>
            </w:r>
          </w:p>
        </w:tc>
        <w:tc>
          <w:tcPr>
            <w:tcW w:w="1966" w:type="dxa"/>
            <w:tcBorders>
              <w:top w:val="single" w:sz="6" w:space="0" w:color="000000"/>
              <w:left w:val="single" w:sz="6" w:space="0" w:color="000000"/>
              <w:bottom w:val="single" w:sz="6" w:space="0" w:color="000000"/>
              <w:right w:val="single" w:sz="6" w:space="0" w:color="000000"/>
            </w:tcBorders>
          </w:tcPr>
          <w:p w14:paraId="2FC68BD0" w14:textId="77777777" w:rsidR="00DB53E0" w:rsidRPr="00D54C47" w:rsidRDefault="00DB53E0" w:rsidP="00896214">
            <w:pPr>
              <w:tabs>
                <w:tab w:val="clear" w:pos="567"/>
                <w:tab w:val="clear" w:pos="5387"/>
                <w:tab w:val="clear" w:pos="5954"/>
              </w:tabs>
              <w:spacing w:before="60" w:after="60"/>
              <w:jc w:val="center"/>
              <w:textAlignment w:val="auto"/>
              <w:rPr>
                <w:bCs/>
              </w:rPr>
            </w:pPr>
            <w:r w:rsidRPr="00CF5576">
              <w:rPr>
                <w:bCs/>
                <w:color w:val="000000"/>
              </w:rPr>
              <w:t>+882 49</w:t>
            </w:r>
          </w:p>
        </w:tc>
        <w:tc>
          <w:tcPr>
            <w:tcW w:w="1531" w:type="dxa"/>
            <w:tcBorders>
              <w:top w:val="single" w:sz="6" w:space="0" w:color="000000"/>
              <w:left w:val="single" w:sz="6" w:space="0" w:color="000000"/>
              <w:bottom w:val="single" w:sz="6" w:space="0" w:color="000000"/>
              <w:right w:val="single" w:sz="6" w:space="0" w:color="000000"/>
            </w:tcBorders>
          </w:tcPr>
          <w:p w14:paraId="6EEE78DC" w14:textId="77777777" w:rsidR="00DB53E0" w:rsidRPr="00D54C47" w:rsidRDefault="00DB53E0" w:rsidP="00896214">
            <w:pPr>
              <w:tabs>
                <w:tab w:val="clear" w:pos="567"/>
              </w:tabs>
              <w:spacing w:before="60" w:after="60"/>
              <w:jc w:val="center"/>
              <w:textAlignment w:val="auto"/>
              <w:rPr>
                <w:bCs/>
              </w:rPr>
            </w:pPr>
            <w:r>
              <w:rPr>
                <w:color w:val="000000"/>
                <w:lang w:val="fr-FR"/>
              </w:rPr>
              <w:t>Restitué</w:t>
            </w:r>
          </w:p>
        </w:tc>
      </w:tr>
    </w:tbl>
    <w:p w14:paraId="7C57D994" w14:textId="77777777" w:rsidR="00DB53E0" w:rsidRPr="00F200F3" w:rsidRDefault="00DB53E0" w:rsidP="00DB53E0">
      <w:pPr>
        <w:tabs>
          <w:tab w:val="clear" w:pos="567"/>
          <w:tab w:val="clear" w:pos="1276"/>
          <w:tab w:val="clear" w:pos="1843"/>
          <w:tab w:val="clear" w:pos="5387"/>
          <w:tab w:val="clear" w:pos="5954"/>
        </w:tabs>
        <w:overflowPunct/>
        <w:autoSpaceDE/>
        <w:autoSpaceDN/>
        <w:adjustRightInd/>
        <w:spacing w:before="240" w:after="120" w:line="259" w:lineRule="auto"/>
        <w:jc w:val="left"/>
        <w:textAlignment w:val="auto"/>
        <w:rPr>
          <w:rFonts w:eastAsia="SimSun" w:cs="Arial"/>
          <w:sz w:val="18"/>
          <w:szCs w:val="18"/>
          <w:lang w:val="fr-FR" w:eastAsia="zh-CN"/>
        </w:rPr>
      </w:pPr>
      <w:r w:rsidRPr="00F200F3">
        <w:rPr>
          <w:rFonts w:eastAsia="SimSun" w:cs="Arial"/>
          <w:sz w:val="18"/>
          <w:szCs w:val="18"/>
          <w:lang w:val="fr-FR" w:eastAsia="zh-CN"/>
        </w:rPr>
        <w:t>__________</w:t>
      </w:r>
    </w:p>
    <w:p w14:paraId="51430A63" w14:textId="77777777" w:rsidR="00DB53E0" w:rsidRPr="00F200F3" w:rsidRDefault="00DB53E0" w:rsidP="00DB53E0">
      <w:pPr>
        <w:tabs>
          <w:tab w:val="clear" w:pos="567"/>
          <w:tab w:val="clear" w:pos="1276"/>
          <w:tab w:val="clear" w:pos="1843"/>
          <w:tab w:val="clear" w:pos="5387"/>
          <w:tab w:val="clear" w:pos="5954"/>
        </w:tabs>
        <w:overflowPunct/>
        <w:autoSpaceDE/>
        <w:autoSpaceDN/>
        <w:adjustRightInd/>
        <w:spacing w:before="0" w:after="160" w:line="259" w:lineRule="auto"/>
        <w:jc w:val="left"/>
        <w:textAlignment w:val="auto"/>
        <w:rPr>
          <w:sz w:val="18"/>
          <w:szCs w:val="18"/>
          <w:lang w:val="fr-CH"/>
        </w:rPr>
      </w:pPr>
      <w:r w:rsidRPr="00F200F3">
        <w:rPr>
          <w:sz w:val="18"/>
          <w:szCs w:val="18"/>
          <w:lang w:val="fr-FR"/>
        </w:rPr>
        <w:t>Voir la page 5 du présent Bulletin d'exploitation N° 1336 du 15.III.2026.</w:t>
      </w:r>
    </w:p>
    <w:p w14:paraId="2B105BFE" w14:textId="77777777" w:rsidR="00DB53E0" w:rsidRDefault="00DB53E0" w:rsidP="008F270E">
      <w:pPr>
        <w:rPr>
          <w:rFonts w:eastAsia="Arial"/>
          <w:lang w:val="fr-CH"/>
        </w:rPr>
      </w:pPr>
    </w:p>
    <w:p w14:paraId="034B8B00" w14:textId="77777777" w:rsidR="008F270E" w:rsidRDefault="008F270E" w:rsidP="008F270E">
      <w:pPr>
        <w:rPr>
          <w:rFonts w:eastAsia="Arial"/>
          <w:lang w:val="fr-CH"/>
        </w:rPr>
      </w:pPr>
    </w:p>
    <w:p w14:paraId="574B1402" w14:textId="60E3FEC2" w:rsidR="008F270E" w:rsidRDefault="008F270E">
      <w:pPr>
        <w:tabs>
          <w:tab w:val="clear" w:pos="567"/>
          <w:tab w:val="clear" w:pos="1276"/>
          <w:tab w:val="clear" w:pos="1843"/>
          <w:tab w:val="clear" w:pos="5387"/>
          <w:tab w:val="clear" w:pos="5954"/>
        </w:tabs>
        <w:overflowPunct/>
        <w:autoSpaceDE/>
        <w:autoSpaceDN/>
        <w:adjustRightInd/>
        <w:spacing w:before="0"/>
        <w:jc w:val="left"/>
        <w:textAlignment w:val="auto"/>
        <w:rPr>
          <w:rFonts w:eastAsia="Arial"/>
          <w:lang w:val="fr-CH"/>
        </w:rPr>
      </w:pPr>
      <w:r>
        <w:rPr>
          <w:rFonts w:eastAsia="Arial"/>
          <w:lang w:val="fr-CH"/>
        </w:rPr>
        <w:br w:type="page"/>
      </w:r>
    </w:p>
    <w:p w14:paraId="581C52A7" w14:textId="77777777" w:rsidR="008F270E" w:rsidRDefault="008F270E" w:rsidP="008F270E">
      <w:pPr>
        <w:pStyle w:val="Heading2grey"/>
      </w:pPr>
      <w:r>
        <w:lastRenderedPageBreak/>
        <w:t>Codes de réseau mobile (MNC) pour le plan d'identification international</w:t>
      </w:r>
      <w:r>
        <w:br/>
        <w:t>pour les réseaux publics et les abonnements</w:t>
      </w:r>
      <w:r>
        <w:br/>
        <w:t>(Selon la Recommandation ITU-T E.212 (09/2016))</w:t>
      </w:r>
      <w:r>
        <w:br/>
        <w:t>- Situation au 15 novembre 2023 -</w:t>
      </w:r>
    </w:p>
    <w:p w14:paraId="519BB96B" w14:textId="77777777" w:rsidR="008F270E" w:rsidRPr="005E21C2" w:rsidRDefault="008F270E" w:rsidP="008F270E">
      <w:pPr>
        <w:spacing w:before="0"/>
        <w:jc w:val="center"/>
        <w:rPr>
          <w:lang w:val="fr-FR"/>
        </w:rPr>
      </w:pPr>
      <w:r w:rsidRPr="005E21C2">
        <w:rPr>
          <w:lang w:val="fr-FR"/>
        </w:rPr>
        <w:t>Annexe au Bulletin d'exploitation de l'UIT N° 1280 – 15.XI.2023</w:t>
      </w:r>
    </w:p>
    <w:p w14:paraId="5E251529" w14:textId="77777777" w:rsidR="008F270E" w:rsidRDefault="008F270E" w:rsidP="008F270E">
      <w:pPr>
        <w:spacing w:before="0"/>
        <w:jc w:val="center"/>
      </w:pPr>
      <w:proofErr w:type="spellStart"/>
      <w:r>
        <w:t>Amendement</w:t>
      </w:r>
      <w:proofErr w:type="spellEnd"/>
      <w:r>
        <w:t xml:space="preserve"> N° 52</w:t>
      </w:r>
    </w:p>
    <w:p w14:paraId="4FA9B72F" w14:textId="77777777" w:rsidR="008F270E" w:rsidRDefault="008F270E" w:rsidP="008F270E"/>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751"/>
        <w:gridCol w:w="6872"/>
      </w:tblGrid>
      <w:tr w:rsidR="008F270E" w:rsidRPr="008F270E" w14:paraId="4A4C3B43" w14:textId="77777777" w:rsidTr="00896214">
        <w:trPr>
          <w:tblHeader/>
          <w:jc w:val="center"/>
        </w:trPr>
        <w:tc>
          <w:tcPr>
            <w:tcW w:w="9800" w:type="dxa"/>
            <w:gridSpan w:val="2"/>
          </w:tcPr>
          <w:p w14:paraId="3CE5787D" w14:textId="77777777" w:rsidR="008F270E" w:rsidRPr="008F270E" w:rsidRDefault="008F270E" w:rsidP="00896214">
            <w:pPr>
              <w:pStyle w:val="Tabletext"/>
              <w:rPr>
                <w:b w:val="0"/>
                <w:bCs/>
              </w:rPr>
            </w:pPr>
            <w:r w:rsidRPr="008F270E">
              <w:rPr>
                <w:b w:val="0"/>
                <w:bCs/>
                <w:i/>
                <w:iCs/>
              </w:rPr>
              <w:t xml:space="preserve">Pays / Zone géographique </w:t>
            </w:r>
          </w:p>
        </w:tc>
      </w:tr>
      <w:tr w:rsidR="008F270E" w:rsidRPr="008F270E" w14:paraId="0182B3C6" w14:textId="77777777" w:rsidTr="00896214">
        <w:trPr>
          <w:tblHeader/>
          <w:jc w:val="center"/>
        </w:trPr>
        <w:tc>
          <w:tcPr>
            <w:tcW w:w="2800" w:type="dxa"/>
          </w:tcPr>
          <w:p w14:paraId="698A49BC" w14:textId="77777777" w:rsidR="008F270E" w:rsidRPr="008F270E" w:rsidRDefault="008F270E" w:rsidP="00896214">
            <w:pPr>
              <w:pStyle w:val="Tabletext"/>
              <w:rPr>
                <w:b w:val="0"/>
                <w:bCs/>
              </w:rPr>
            </w:pPr>
            <w:r w:rsidRPr="008F270E">
              <w:rPr>
                <w:b w:val="0"/>
                <w:bCs/>
                <w:i/>
                <w:iCs/>
              </w:rPr>
              <w:t>MCC + MNC</w:t>
            </w:r>
          </w:p>
        </w:tc>
        <w:tc>
          <w:tcPr>
            <w:tcW w:w="7000" w:type="dxa"/>
          </w:tcPr>
          <w:p w14:paraId="793BADAD" w14:textId="77777777" w:rsidR="008F270E" w:rsidRPr="008F270E" w:rsidRDefault="008F270E" w:rsidP="00896214">
            <w:pPr>
              <w:pStyle w:val="Tabletext"/>
              <w:rPr>
                <w:b w:val="0"/>
                <w:bCs/>
              </w:rPr>
            </w:pPr>
            <w:r w:rsidRPr="008F270E">
              <w:rPr>
                <w:b w:val="0"/>
                <w:bCs/>
                <w:i/>
                <w:iCs/>
              </w:rPr>
              <w:t xml:space="preserve">Nom de Réseau / Opérateur </w:t>
            </w:r>
          </w:p>
        </w:tc>
      </w:tr>
      <w:tr w:rsidR="008F270E" w14:paraId="7B5298A1" w14:textId="77777777" w:rsidTr="00896214">
        <w:trPr>
          <w:jc w:val="center"/>
        </w:trPr>
        <w:tc>
          <w:tcPr>
            <w:tcW w:w="9800" w:type="dxa"/>
            <w:gridSpan w:val="2"/>
          </w:tcPr>
          <w:p w14:paraId="0E375207" w14:textId="77777777" w:rsidR="008F270E" w:rsidRDefault="008F270E" w:rsidP="00896214">
            <w:pPr>
              <w:pStyle w:val="Tabletextbold"/>
              <w:keepNext/>
            </w:pPr>
            <w:r>
              <w:t>Suisse   ADD</w:t>
            </w:r>
          </w:p>
        </w:tc>
      </w:tr>
      <w:tr w:rsidR="008F270E" w:rsidRPr="008F270E" w14:paraId="5B1ABB42" w14:textId="77777777" w:rsidTr="00896214">
        <w:trPr>
          <w:jc w:val="center"/>
        </w:trPr>
        <w:tc>
          <w:tcPr>
            <w:tcW w:w="2800" w:type="dxa"/>
          </w:tcPr>
          <w:p w14:paraId="2AB645C6" w14:textId="77777777" w:rsidR="008F270E" w:rsidRPr="008F270E" w:rsidRDefault="008F270E" w:rsidP="00896214">
            <w:pPr>
              <w:pStyle w:val="Tabletext"/>
              <w:rPr>
                <w:b w:val="0"/>
                <w:bCs/>
              </w:rPr>
            </w:pPr>
            <w:r w:rsidRPr="008F270E">
              <w:rPr>
                <w:b w:val="0"/>
                <w:bCs/>
              </w:rPr>
              <w:t>228 76</w:t>
            </w:r>
          </w:p>
        </w:tc>
        <w:tc>
          <w:tcPr>
            <w:tcW w:w="7000" w:type="dxa"/>
          </w:tcPr>
          <w:p w14:paraId="2D9F80BE" w14:textId="77777777" w:rsidR="008F270E" w:rsidRPr="008F270E" w:rsidRDefault="008F270E" w:rsidP="00896214">
            <w:pPr>
              <w:pStyle w:val="Tabletext"/>
              <w:rPr>
                <w:b w:val="0"/>
                <w:bCs/>
              </w:rPr>
            </w:pPr>
            <w:r w:rsidRPr="008F270E">
              <w:rPr>
                <w:b w:val="0"/>
                <w:bCs/>
              </w:rPr>
              <w:t>1GLOBAL Operations (</w:t>
            </w:r>
            <w:proofErr w:type="spellStart"/>
            <w:r w:rsidRPr="008F270E">
              <w:rPr>
                <w:b w:val="0"/>
                <w:bCs/>
              </w:rPr>
              <w:t>Switzerland</w:t>
            </w:r>
            <w:proofErr w:type="spellEnd"/>
            <w:r w:rsidRPr="008F270E">
              <w:rPr>
                <w:b w:val="0"/>
                <w:bCs/>
              </w:rPr>
              <w:t xml:space="preserve">) </w:t>
            </w:r>
            <w:proofErr w:type="spellStart"/>
            <w:r w:rsidRPr="008F270E">
              <w:rPr>
                <w:b w:val="0"/>
                <w:bCs/>
              </w:rPr>
              <w:t>GmbH</w:t>
            </w:r>
            <w:proofErr w:type="spellEnd"/>
          </w:p>
        </w:tc>
      </w:tr>
      <w:tr w:rsidR="008F270E" w:rsidRPr="008F270E" w14:paraId="1ECFF9D6" w14:textId="77777777" w:rsidTr="00896214">
        <w:trPr>
          <w:jc w:val="center"/>
        </w:trPr>
        <w:tc>
          <w:tcPr>
            <w:tcW w:w="9800" w:type="dxa"/>
            <w:gridSpan w:val="2"/>
          </w:tcPr>
          <w:p w14:paraId="2B8EC2B2" w14:textId="77777777" w:rsidR="008F270E" w:rsidRPr="005E21C2" w:rsidRDefault="008F270E" w:rsidP="00896214">
            <w:pPr>
              <w:pStyle w:val="Tabletextbold"/>
              <w:keepNext/>
              <w:rPr>
                <w:lang w:val="fr-FR"/>
              </w:rPr>
            </w:pPr>
            <w:r w:rsidRPr="005E21C2">
              <w:rPr>
                <w:lang w:val="fr-FR"/>
              </w:rPr>
              <w:t>Mobile international, indicatif partagé   SUP</w:t>
            </w:r>
          </w:p>
        </w:tc>
      </w:tr>
      <w:tr w:rsidR="008F270E" w:rsidRPr="008F270E" w14:paraId="416D2413" w14:textId="77777777" w:rsidTr="00896214">
        <w:trPr>
          <w:jc w:val="center"/>
        </w:trPr>
        <w:tc>
          <w:tcPr>
            <w:tcW w:w="2800" w:type="dxa"/>
          </w:tcPr>
          <w:p w14:paraId="2BB0520C" w14:textId="77777777" w:rsidR="008F270E" w:rsidRPr="008F270E" w:rsidRDefault="008F270E" w:rsidP="00896214">
            <w:pPr>
              <w:pStyle w:val="Tabletext"/>
              <w:rPr>
                <w:b w:val="0"/>
                <w:bCs/>
              </w:rPr>
            </w:pPr>
            <w:r w:rsidRPr="008F270E">
              <w:rPr>
                <w:b w:val="0"/>
                <w:bCs/>
              </w:rPr>
              <w:t>901 27</w:t>
            </w:r>
          </w:p>
        </w:tc>
        <w:tc>
          <w:tcPr>
            <w:tcW w:w="7000" w:type="dxa"/>
          </w:tcPr>
          <w:p w14:paraId="26485EE4" w14:textId="77777777" w:rsidR="008F270E" w:rsidRPr="008F270E" w:rsidRDefault="008F270E" w:rsidP="00896214">
            <w:pPr>
              <w:pStyle w:val="Tabletext"/>
              <w:rPr>
                <w:b w:val="0"/>
                <w:bCs/>
              </w:rPr>
            </w:pPr>
            <w:r w:rsidRPr="008F270E">
              <w:rPr>
                <w:b w:val="0"/>
                <w:bCs/>
              </w:rPr>
              <w:t>Monaco Telecom</w:t>
            </w:r>
          </w:p>
        </w:tc>
      </w:tr>
      <w:tr w:rsidR="008F270E" w:rsidRPr="008F270E" w14:paraId="116BE5C3" w14:textId="77777777" w:rsidTr="00896214">
        <w:trPr>
          <w:jc w:val="center"/>
        </w:trPr>
        <w:tc>
          <w:tcPr>
            <w:tcW w:w="9800" w:type="dxa"/>
            <w:gridSpan w:val="2"/>
          </w:tcPr>
          <w:p w14:paraId="130DBF2D" w14:textId="77777777" w:rsidR="008F270E" w:rsidRPr="005E21C2" w:rsidRDefault="008F270E" w:rsidP="00896214">
            <w:pPr>
              <w:pStyle w:val="Tabletextbold"/>
              <w:keepNext/>
              <w:rPr>
                <w:lang w:val="fr-FR"/>
              </w:rPr>
            </w:pPr>
            <w:r w:rsidRPr="005E21C2">
              <w:rPr>
                <w:lang w:val="fr-FR"/>
              </w:rPr>
              <w:t>Mobile international, indicatif partagé   ADD</w:t>
            </w:r>
          </w:p>
        </w:tc>
      </w:tr>
      <w:tr w:rsidR="008F270E" w:rsidRPr="008F270E" w14:paraId="22D509A0" w14:textId="77777777" w:rsidTr="00896214">
        <w:trPr>
          <w:jc w:val="center"/>
        </w:trPr>
        <w:tc>
          <w:tcPr>
            <w:tcW w:w="2800" w:type="dxa"/>
          </w:tcPr>
          <w:p w14:paraId="735A1718" w14:textId="77777777" w:rsidR="008F270E" w:rsidRPr="008F270E" w:rsidRDefault="008F270E" w:rsidP="00896214">
            <w:pPr>
              <w:pStyle w:val="Tabletext"/>
              <w:rPr>
                <w:b w:val="0"/>
                <w:bCs/>
              </w:rPr>
            </w:pPr>
            <w:r w:rsidRPr="008F270E">
              <w:rPr>
                <w:b w:val="0"/>
                <w:bCs/>
              </w:rPr>
              <w:t>901 29</w:t>
            </w:r>
          </w:p>
        </w:tc>
        <w:tc>
          <w:tcPr>
            <w:tcW w:w="7000" w:type="dxa"/>
          </w:tcPr>
          <w:p w14:paraId="6234E8D4" w14:textId="77777777" w:rsidR="008F270E" w:rsidRPr="008F270E" w:rsidRDefault="008F270E" w:rsidP="00896214">
            <w:pPr>
              <w:pStyle w:val="Tabletext"/>
              <w:rPr>
                <w:b w:val="0"/>
                <w:bCs/>
              </w:rPr>
            </w:pPr>
            <w:proofErr w:type="spellStart"/>
            <w:r w:rsidRPr="008F270E">
              <w:rPr>
                <w:b w:val="0"/>
                <w:bCs/>
              </w:rPr>
              <w:t>Myriota</w:t>
            </w:r>
            <w:proofErr w:type="spellEnd"/>
            <w:r w:rsidRPr="008F270E">
              <w:rPr>
                <w:b w:val="0"/>
                <w:bCs/>
              </w:rPr>
              <w:t xml:space="preserve"> PTY</w:t>
            </w:r>
          </w:p>
        </w:tc>
      </w:tr>
      <w:tr w:rsidR="008F270E" w:rsidRPr="008F270E" w14:paraId="5D8333F6" w14:textId="77777777" w:rsidTr="00896214">
        <w:trPr>
          <w:jc w:val="center"/>
        </w:trPr>
        <w:tc>
          <w:tcPr>
            <w:tcW w:w="2800" w:type="dxa"/>
          </w:tcPr>
          <w:p w14:paraId="61DEF539" w14:textId="77777777" w:rsidR="008F270E" w:rsidRPr="008F270E" w:rsidRDefault="008F270E" w:rsidP="00896214">
            <w:pPr>
              <w:pStyle w:val="Tabletext"/>
              <w:rPr>
                <w:b w:val="0"/>
                <w:bCs/>
              </w:rPr>
            </w:pPr>
            <w:r w:rsidRPr="008F270E">
              <w:rPr>
                <w:b w:val="0"/>
                <w:bCs/>
              </w:rPr>
              <w:t>901 70</w:t>
            </w:r>
          </w:p>
        </w:tc>
        <w:tc>
          <w:tcPr>
            <w:tcW w:w="7000" w:type="dxa"/>
          </w:tcPr>
          <w:p w14:paraId="41726B17" w14:textId="77777777" w:rsidR="008F270E" w:rsidRPr="008F270E" w:rsidRDefault="008F270E" w:rsidP="00896214">
            <w:pPr>
              <w:pStyle w:val="Tabletext"/>
              <w:rPr>
                <w:b w:val="0"/>
                <w:bCs/>
              </w:rPr>
            </w:pPr>
            <w:r w:rsidRPr="008F270E">
              <w:rPr>
                <w:b w:val="0"/>
                <w:bCs/>
              </w:rPr>
              <w:t>Bureau 1440 LLC</w:t>
            </w:r>
          </w:p>
        </w:tc>
      </w:tr>
    </w:tbl>
    <w:p w14:paraId="0D6D3FB5" w14:textId="77777777" w:rsidR="008F270E" w:rsidRDefault="008F270E" w:rsidP="008F270E">
      <w:pPr>
        <w:rPr>
          <w:lang w:val="fr-FR"/>
        </w:rPr>
      </w:pPr>
    </w:p>
    <w:p w14:paraId="3331C657" w14:textId="77777777" w:rsidR="008F270E" w:rsidRPr="00AA0FAE" w:rsidRDefault="008F270E" w:rsidP="008F270E">
      <w:pPr>
        <w:ind w:left="720" w:hanging="720"/>
        <w:jc w:val="left"/>
        <w:rPr>
          <w:sz w:val="18"/>
          <w:szCs w:val="18"/>
        </w:rPr>
      </w:pPr>
      <w:r w:rsidRPr="00AA0FAE">
        <w:rPr>
          <w:sz w:val="18"/>
          <w:szCs w:val="18"/>
        </w:rPr>
        <w:t>____________</w:t>
      </w:r>
    </w:p>
    <w:p w14:paraId="1792CB4E" w14:textId="77777777" w:rsidR="008F270E" w:rsidRPr="005E21C2" w:rsidRDefault="008F270E" w:rsidP="008F270E">
      <w:pPr>
        <w:jc w:val="left"/>
        <w:rPr>
          <w:lang w:val="fr-FR"/>
        </w:rPr>
      </w:pPr>
      <w:proofErr w:type="gramStart"/>
      <w:r w:rsidRPr="00AA0FAE">
        <w:rPr>
          <w:sz w:val="18"/>
          <w:szCs w:val="18"/>
          <w:lang w:val="fr-FR"/>
        </w:rPr>
        <w:t>MCC:</w:t>
      </w:r>
      <w:proofErr w:type="gramEnd"/>
      <w:r w:rsidRPr="00AA0FAE">
        <w:rPr>
          <w:sz w:val="18"/>
          <w:szCs w:val="18"/>
          <w:lang w:val="fr-FR"/>
        </w:rPr>
        <w:t xml:space="preserve"> Indicatif de pays du mobile </w:t>
      </w:r>
      <w:r w:rsidRPr="00AA0FAE">
        <w:rPr>
          <w:sz w:val="18"/>
          <w:szCs w:val="18"/>
          <w:lang w:val="fr-FR"/>
        </w:rPr>
        <w:br/>
      </w:r>
      <w:proofErr w:type="gramStart"/>
      <w:r w:rsidRPr="00AA0FAE">
        <w:rPr>
          <w:sz w:val="18"/>
          <w:szCs w:val="18"/>
          <w:lang w:val="fr-FR"/>
        </w:rPr>
        <w:t>MNC:</w:t>
      </w:r>
      <w:proofErr w:type="gramEnd"/>
      <w:r w:rsidRPr="00AA0FAE">
        <w:rPr>
          <w:sz w:val="18"/>
          <w:szCs w:val="18"/>
          <w:lang w:val="fr-FR"/>
        </w:rPr>
        <w:t xml:space="preserve"> Code de réseau mobile</w:t>
      </w:r>
      <w:r w:rsidRPr="005E21C2">
        <w:rPr>
          <w:lang w:val="fr-FR"/>
        </w:rPr>
        <w:br/>
      </w:r>
    </w:p>
    <w:p w14:paraId="758E1EB0" w14:textId="5DB2648D" w:rsidR="008F270E" w:rsidRDefault="008F270E" w:rsidP="008F270E">
      <w:pPr>
        <w:rPr>
          <w:lang w:val="fr-FR"/>
        </w:rPr>
      </w:pPr>
      <w:r>
        <w:rPr>
          <w:lang w:val="fr-FR"/>
        </w:rPr>
        <w:br w:type="page"/>
      </w:r>
    </w:p>
    <w:p w14:paraId="5C29EBCA" w14:textId="77777777" w:rsidR="008F270E" w:rsidRPr="008F270E" w:rsidRDefault="008F270E" w:rsidP="008F270E">
      <w:pPr>
        <w:pStyle w:val="Heading2grey"/>
        <w:spacing w:after="0"/>
      </w:pPr>
      <w:r w:rsidRPr="008F270E">
        <w:lastRenderedPageBreak/>
        <w:t>Liste des codes de transporteur de l'UIT</w:t>
      </w:r>
      <w:r w:rsidRPr="008F270E">
        <w:br/>
        <w:t>(Selon la Recommandation UIT-T M.1400 ((03/2013))</w:t>
      </w:r>
    </w:p>
    <w:p w14:paraId="4F478DA8" w14:textId="77777777" w:rsidR="008F270E" w:rsidRPr="001F643F" w:rsidRDefault="008F270E" w:rsidP="008F270E">
      <w:pPr>
        <w:pStyle w:val="Heading2grey"/>
        <w:spacing w:before="0"/>
      </w:pPr>
      <w:r w:rsidRPr="008F270E">
        <w:t>(Situation au 15 septembre 2014)</w:t>
      </w:r>
    </w:p>
    <w:p w14:paraId="071247BE" w14:textId="77777777" w:rsidR="008F270E" w:rsidRPr="008F270E" w:rsidRDefault="008F270E" w:rsidP="008F270E">
      <w:pPr>
        <w:spacing w:before="240"/>
        <w:jc w:val="center"/>
        <w:rPr>
          <w:lang w:val="fr-CH"/>
        </w:rPr>
      </w:pPr>
      <w:r w:rsidRPr="008F270E">
        <w:rPr>
          <w:lang w:val="fr-CH"/>
        </w:rPr>
        <w:t>Annexe au Bulletin d'exploitation de l'UIT N° 1060 – 15.IX.2014</w:t>
      </w:r>
      <w:r w:rsidRPr="008F270E">
        <w:rPr>
          <w:lang w:val="fr-CH"/>
        </w:rPr>
        <w:br/>
        <w:t>Amendement N° 202</w:t>
      </w:r>
    </w:p>
    <w:p w14:paraId="6356F21A" w14:textId="77777777" w:rsidR="008F270E" w:rsidRPr="008F270E" w:rsidRDefault="008F270E" w:rsidP="008F270E">
      <w:pPr>
        <w:jc w:val="center"/>
        <w:rPr>
          <w:lang w:val="fr-CH"/>
        </w:rPr>
      </w:pPr>
    </w:p>
    <w:tbl>
      <w:tblPr>
        <w:tblW w:w="10206" w:type="dxa"/>
        <w:tblLayout w:type="fixed"/>
        <w:tblLook w:val="04A0" w:firstRow="1" w:lastRow="0" w:firstColumn="1" w:lastColumn="0" w:noHBand="0" w:noVBand="1"/>
      </w:tblPr>
      <w:tblGrid>
        <w:gridCol w:w="3960"/>
        <w:gridCol w:w="2520"/>
        <w:gridCol w:w="3726"/>
      </w:tblGrid>
      <w:tr w:rsidR="008F270E" w:rsidRPr="001F643F" w14:paraId="0AAC4BA2" w14:textId="77777777" w:rsidTr="00896214">
        <w:trPr>
          <w:cantSplit/>
          <w:tblHeader/>
        </w:trPr>
        <w:tc>
          <w:tcPr>
            <w:tcW w:w="3960" w:type="dxa"/>
            <w:hideMark/>
          </w:tcPr>
          <w:p w14:paraId="1992C47C" w14:textId="77777777" w:rsidR="008F270E" w:rsidRPr="008F270E" w:rsidRDefault="008F270E" w:rsidP="00896214">
            <w:pPr>
              <w:widowControl w:val="0"/>
              <w:spacing w:before="60"/>
              <w:rPr>
                <w:rFonts w:asciiTheme="minorHAnsi" w:eastAsia="SimSun" w:hAnsiTheme="minorHAnsi" w:cs="Arial"/>
                <w:i/>
                <w:iCs/>
                <w:color w:val="000000"/>
                <w:lang w:val="fr-CH"/>
              </w:rPr>
            </w:pPr>
            <w:r w:rsidRPr="008F270E">
              <w:rPr>
                <w:rFonts w:asciiTheme="minorHAnsi" w:eastAsia="SimSun" w:hAnsiTheme="minorHAnsi" w:cs="Arial"/>
                <w:i/>
                <w:iCs/>
                <w:color w:val="000000"/>
                <w:lang w:val="fr-CH"/>
              </w:rPr>
              <w:t>Pays ou zone/code ISO</w:t>
            </w:r>
          </w:p>
        </w:tc>
        <w:tc>
          <w:tcPr>
            <w:tcW w:w="2520" w:type="dxa"/>
            <w:hideMark/>
          </w:tcPr>
          <w:p w14:paraId="2E88983F" w14:textId="77777777" w:rsidR="008F270E" w:rsidRPr="001F643F" w:rsidRDefault="008F270E" w:rsidP="00896214">
            <w:pPr>
              <w:widowControl w:val="0"/>
              <w:spacing w:before="60"/>
              <w:jc w:val="center"/>
              <w:rPr>
                <w:rFonts w:asciiTheme="minorHAnsi" w:eastAsia="SimSun" w:hAnsiTheme="minorHAnsi" w:cs="Arial"/>
                <w:i/>
                <w:iCs/>
                <w:color w:val="000000"/>
              </w:rPr>
            </w:pPr>
            <w:r w:rsidRPr="001F643F">
              <w:rPr>
                <w:rFonts w:asciiTheme="minorHAnsi" w:eastAsia="SimSun" w:hAnsiTheme="minorHAnsi" w:cs="Arial"/>
                <w:i/>
                <w:iCs/>
                <w:color w:val="000000"/>
              </w:rPr>
              <w:t>Code de la Société</w:t>
            </w:r>
          </w:p>
        </w:tc>
        <w:tc>
          <w:tcPr>
            <w:tcW w:w="3726" w:type="dxa"/>
            <w:hideMark/>
          </w:tcPr>
          <w:p w14:paraId="49458280" w14:textId="77777777" w:rsidR="008F270E" w:rsidRPr="001F643F" w:rsidRDefault="008F270E" w:rsidP="00896214">
            <w:pPr>
              <w:widowControl w:val="0"/>
              <w:spacing w:before="60"/>
              <w:rPr>
                <w:rFonts w:asciiTheme="minorHAnsi" w:eastAsia="SimSun" w:hAnsiTheme="minorHAnsi" w:cs="Arial"/>
                <w:i/>
                <w:iCs/>
                <w:color w:val="000000"/>
              </w:rPr>
            </w:pPr>
            <w:r w:rsidRPr="001F643F">
              <w:rPr>
                <w:rFonts w:asciiTheme="minorHAnsi" w:eastAsia="SimSun" w:hAnsiTheme="minorHAnsi" w:cs="Arial"/>
                <w:i/>
                <w:iCs/>
                <w:color w:val="000000"/>
              </w:rPr>
              <w:t>Contact</w:t>
            </w:r>
          </w:p>
        </w:tc>
      </w:tr>
      <w:tr w:rsidR="008F270E" w:rsidRPr="001F643F" w14:paraId="79EFCA7B" w14:textId="77777777" w:rsidTr="00896214">
        <w:trPr>
          <w:cantSplit/>
          <w:tblHeader/>
        </w:trPr>
        <w:tc>
          <w:tcPr>
            <w:tcW w:w="3960" w:type="dxa"/>
            <w:tcBorders>
              <w:top w:val="nil"/>
              <w:left w:val="nil"/>
              <w:bottom w:val="single" w:sz="4" w:space="0" w:color="auto"/>
              <w:right w:val="nil"/>
            </w:tcBorders>
            <w:hideMark/>
          </w:tcPr>
          <w:p w14:paraId="0EDE453F" w14:textId="77777777" w:rsidR="008F270E" w:rsidRPr="008F270E" w:rsidRDefault="008F270E" w:rsidP="008F270E">
            <w:pPr>
              <w:widowControl w:val="0"/>
              <w:spacing w:before="0"/>
              <w:rPr>
                <w:rFonts w:asciiTheme="minorHAnsi" w:eastAsia="SimSun" w:hAnsiTheme="minorHAnsi" w:cs="Arial"/>
                <w:i/>
                <w:iCs/>
                <w:color w:val="000000"/>
                <w:lang w:val="fr-CH"/>
              </w:rPr>
            </w:pPr>
            <w:r w:rsidRPr="008F270E">
              <w:rPr>
                <w:rFonts w:asciiTheme="minorHAnsi" w:eastAsia="SimSun" w:hAnsiTheme="minorHAnsi" w:cs="Arial"/>
                <w:i/>
                <w:iCs/>
                <w:color w:val="000000"/>
                <w:lang w:val="fr-CH"/>
              </w:rPr>
              <w:t>Nom de la société/Adresse</w:t>
            </w:r>
          </w:p>
        </w:tc>
        <w:tc>
          <w:tcPr>
            <w:tcW w:w="2520" w:type="dxa"/>
            <w:tcBorders>
              <w:top w:val="nil"/>
              <w:left w:val="nil"/>
              <w:bottom w:val="single" w:sz="4" w:space="0" w:color="auto"/>
              <w:right w:val="nil"/>
            </w:tcBorders>
            <w:hideMark/>
          </w:tcPr>
          <w:p w14:paraId="001328A1" w14:textId="77777777" w:rsidR="008F270E" w:rsidRPr="001F643F" w:rsidRDefault="008F270E" w:rsidP="008F270E">
            <w:pPr>
              <w:widowControl w:val="0"/>
              <w:spacing w:before="0"/>
              <w:jc w:val="center"/>
              <w:rPr>
                <w:rFonts w:asciiTheme="minorHAnsi" w:eastAsia="SimSun" w:hAnsiTheme="minorHAnsi" w:cs="Arial"/>
                <w:i/>
                <w:iCs/>
                <w:color w:val="000000"/>
              </w:rPr>
            </w:pPr>
            <w:r w:rsidRPr="001F643F">
              <w:rPr>
                <w:rFonts w:asciiTheme="minorHAnsi" w:eastAsia="SimSun" w:hAnsiTheme="minorHAnsi" w:cs="Arial"/>
                <w:i/>
                <w:iCs/>
                <w:color w:val="000000"/>
              </w:rPr>
              <w:t xml:space="preserve">(code de </w:t>
            </w:r>
            <w:proofErr w:type="spellStart"/>
            <w:r w:rsidRPr="001F643F">
              <w:rPr>
                <w:rFonts w:asciiTheme="minorHAnsi" w:eastAsia="SimSun" w:hAnsiTheme="minorHAnsi" w:cs="Arial"/>
                <w:i/>
                <w:iCs/>
                <w:color w:val="000000"/>
              </w:rPr>
              <w:t>l'exploitant</w:t>
            </w:r>
            <w:proofErr w:type="spellEnd"/>
            <w:r w:rsidRPr="001F643F">
              <w:rPr>
                <w:rFonts w:asciiTheme="minorHAnsi" w:eastAsia="SimSun" w:hAnsiTheme="minorHAnsi" w:cs="Arial"/>
                <w:i/>
                <w:iCs/>
                <w:color w:val="000000"/>
              </w:rPr>
              <w:t>)</w:t>
            </w:r>
          </w:p>
        </w:tc>
        <w:tc>
          <w:tcPr>
            <w:tcW w:w="3726" w:type="dxa"/>
            <w:tcBorders>
              <w:top w:val="nil"/>
              <w:left w:val="nil"/>
              <w:bottom w:val="single" w:sz="4" w:space="0" w:color="auto"/>
              <w:right w:val="nil"/>
            </w:tcBorders>
          </w:tcPr>
          <w:p w14:paraId="7A0A5870" w14:textId="77777777" w:rsidR="008F270E" w:rsidRPr="001F643F" w:rsidRDefault="008F270E" w:rsidP="008F270E">
            <w:pPr>
              <w:widowControl w:val="0"/>
              <w:spacing w:before="0"/>
              <w:rPr>
                <w:rFonts w:asciiTheme="minorHAnsi" w:eastAsia="SimSun" w:hAnsiTheme="minorHAnsi" w:cs="Arial"/>
                <w:i/>
                <w:iCs/>
                <w:color w:val="000000"/>
              </w:rPr>
            </w:pPr>
          </w:p>
        </w:tc>
      </w:tr>
    </w:tbl>
    <w:p w14:paraId="2CFACBF2" w14:textId="77777777" w:rsidR="008F270E" w:rsidRPr="008F270E" w:rsidRDefault="008F270E" w:rsidP="008F270E">
      <w:pPr>
        <w:tabs>
          <w:tab w:val="left" w:pos="3686"/>
        </w:tabs>
        <w:rPr>
          <w:rFonts w:cs="Calibri"/>
          <w:b/>
          <w:lang w:val="fr-CH"/>
        </w:rPr>
      </w:pPr>
      <w:r w:rsidRPr="008F270E">
        <w:rPr>
          <w:rFonts w:eastAsia="SimSun"/>
          <w:b/>
          <w:bCs/>
          <w:i/>
          <w:iCs/>
          <w:lang w:val="fr-CH"/>
        </w:rPr>
        <w:t>Allemagne (République fédérale d') / DEU</w:t>
      </w:r>
      <w:r w:rsidRPr="008F270E">
        <w:rPr>
          <w:rFonts w:cs="Calibri"/>
          <w:b/>
          <w:i/>
          <w:lang w:val="fr-CH"/>
        </w:rPr>
        <w:tab/>
      </w:r>
      <w:r w:rsidRPr="008F270E">
        <w:rPr>
          <w:rFonts w:cs="Calibri"/>
          <w:b/>
          <w:lang w:val="fr-CH"/>
        </w:rPr>
        <w:t>ADD</w:t>
      </w:r>
    </w:p>
    <w:tbl>
      <w:tblPr>
        <w:tblW w:w="10440" w:type="dxa"/>
        <w:tblLayout w:type="fixed"/>
        <w:tblCellMar>
          <w:top w:w="85" w:type="dxa"/>
          <w:bottom w:w="85" w:type="dxa"/>
        </w:tblCellMar>
        <w:tblLook w:val="05A0" w:firstRow="1" w:lastRow="0" w:firstColumn="1" w:lastColumn="1" w:noHBand="0" w:noVBand="1"/>
      </w:tblPr>
      <w:tblGrid>
        <w:gridCol w:w="3960"/>
        <w:gridCol w:w="2520"/>
        <w:gridCol w:w="3960"/>
      </w:tblGrid>
      <w:tr w:rsidR="008F270E" w:rsidRPr="001F643F" w14:paraId="5FE414A2" w14:textId="77777777" w:rsidTr="00896214">
        <w:trPr>
          <w:trHeight w:val="779"/>
        </w:trPr>
        <w:tc>
          <w:tcPr>
            <w:tcW w:w="3960" w:type="dxa"/>
          </w:tcPr>
          <w:p w14:paraId="329F1ABA" w14:textId="77777777" w:rsidR="008F270E" w:rsidRPr="00D02AE2" w:rsidRDefault="008F270E" w:rsidP="008F270E">
            <w:pPr>
              <w:tabs>
                <w:tab w:val="left" w:pos="426"/>
                <w:tab w:val="left" w:pos="4140"/>
                <w:tab w:val="left" w:pos="4230"/>
              </w:tabs>
              <w:spacing w:before="0"/>
              <w:jc w:val="left"/>
              <w:rPr>
                <w:rFonts w:asciiTheme="minorHAnsi" w:hAnsiTheme="minorHAnsi" w:cstheme="minorHAnsi"/>
                <w:lang w:val="de-CH"/>
              </w:rPr>
            </w:pPr>
            <w:r w:rsidRPr="00D02AE2">
              <w:rPr>
                <w:rFonts w:asciiTheme="minorHAnsi" w:hAnsiTheme="minorHAnsi" w:cstheme="minorHAnsi"/>
                <w:lang w:val="de-CH"/>
              </w:rPr>
              <w:t>Moderne Kommunikationstechnologie Hohentengen Gesellschaft mit beschränkter Haftung</w:t>
            </w:r>
          </w:p>
          <w:p w14:paraId="1CD12DBC" w14:textId="77777777" w:rsidR="008F270E" w:rsidRPr="008F270E" w:rsidRDefault="008F270E" w:rsidP="008F270E">
            <w:pPr>
              <w:tabs>
                <w:tab w:val="left" w:pos="426"/>
                <w:tab w:val="left" w:pos="4140"/>
                <w:tab w:val="left" w:pos="4230"/>
              </w:tabs>
              <w:spacing w:before="0"/>
              <w:rPr>
                <w:rFonts w:asciiTheme="minorHAnsi" w:hAnsiTheme="minorHAnsi" w:cstheme="minorHAnsi"/>
                <w:lang w:val="fr-CH"/>
              </w:rPr>
            </w:pPr>
            <w:proofErr w:type="spellStart"/>
            <w:r w:rsidRPr="008F270E">
              <w:rPr>
                <w:rFonts w:asciiTheme="minorHAnsi" w:hAnsiTheme="minorHAnsi" w:cstheme="minorHAnsi"/>
                <w:lang w:val="fr-CH"/>
              </w:rPr>
              <w:t>Kirchstraße</w:t>
            </w:r>
            <w:proofErr w:type="spellEnd"/>
            <w:r w:rsidRPr="008F270E">
              <w:rPr>
                <w:rFonts w:asciiTheme="minorHAnsi" w:hAnsiTheme="minorHAnsi" w:cstheme="minorHAnsi"/>
                <w:lang w:val="fr-CH"/>
              </w:rPr>
              <w:t xml:space="preserve"> 4</w:t>
            </w:r>
          </w:p>
          <w:p w14:paraId="1FD448CF" w14:textId="77777777" w:rsidR="008F270E" w:rsidRPr="008F270E" w:rsidRDefault="008F270E" w:rsidP="008F270E">
            <w:pPr>
              <w:tabs>
                <w:tab w:val="left" w:pos="426"/>
                <w:tab w:val="left" w:pos="4140"/>
                <w:tab w:val="left" w:pos="4230"/>
              </w:tabs>
              <w:spacing w:before="0"/>
              <w:textAlignment w:val="auto"/>
              <w:rPr>
                <w:rFonts w:asciiTheme="minorHAnsi" w:hAnsiTheme="minorHAnsi" w:cs="Arial"/>
                <w:highlight w:val="yellow"/>
                <w:lang w:val="fr-CH"/>
              </w:rPr>
            </w:pPr>
            <w:r w:rsidRPr="008F270E">
              <w:rPr>
                <w:rFonts w:asciiTheme="minorHAnsi" w:hAnsiTheme="minorHAnsi" w:cstheme="minorHAnsi"/>
                <w:lang w:val="fr-CH"/>
              </w:rPr>
              <w:t>79801 HOHENTENGEN AM HOCHRHEIN</w:t>
            </w:r>
          </w:p>
        </w:tc>
        <w:tc>
          <w:tcPr>
            <w:tcW w:w="2520" w:type="dxa"/>
          </w:tcPr>
          <w:p w14:paraId="2DF9F9ED" w14:textId="77777777" w:rsidR="008F270E" w:rsidRPr="001F643F" w:rsidRDefault="008F270E" w:rsidP="008F270E">
            <w:pPr>
              <w:widowControl w:val="0"/>
              <w:spacing w:before="0"/>
              <w:jc w:val="center"/>
              <w:rPr>
                <w:rFonts w:asciiTheme="minorHAnsi" w:eastAsia="SimSun" w:hAnsiTheme="minorHAnsi" w:cs="Arial"/>
                <w:b/>
                <w:bCs/>
                <w:color w:val="000000"/>
                <w:highlight w:val="yellow"/>
              </w:rPr>
            </w:pPr>
            <w:r w:rsidRPr="001F643F">
              <w:rPr>
                <w:rFonts w:asciiTheme="minorHAnsi" w:hAnsiTheme="minorHAnsi" w:cs="Calibri"/>
                <w:b/>
                <w:bCs/>
              </w:rPr>
              <w:t>MKTH</w:t>
            </w:r>
          </w:p>
        </w:tc>
        <w:tc>
          <w:tcPr>
            <w:tcW w:w="3960" w:type="dxa"/>
          </w:tcPr>
          <w:p w14:paraId="69F5D2EF" w14:textId="77777777" w:rsidR="008F270E" w:rsidRPr="001F643F" w:rsidRDefault="008F270E" w:rsidP="008F270E">
            <w:pPr>
              <w:spacing w:before="0"/>
              <w:rPr>
                <w:rFonts w:asciiTheme="minorHAnsi" w:hAnsiTheme="minorHAnsi" w:cs="Calibri"/>
              </w:rPr>
            </w:pPr>
            <w:r w:rsidRPr="001F643F">
              <w:rPr>
                <w:rFonts w:asciiTheme="minorHAnsi" w:hAnsiTheme="minorHAnsi" w:cs="Calibri"/>
              </w:rPr>
              <w:t>Mr Andreas Nauroth</w:t>
            </w:r>
          </w:p>
          <w:p w14:paraId="16AA12DD" w14:textId="77777777" w:rsidR="008F270E" w:rsidRPr="001F643F" w:rsidRDefault="008F270E" w:rsidP="008F270E">
            <w:pPr>
              <w:spacing w:before="0"/>
              <w:rPr>
                <w:rFonts w:asciiTheme="minorHAnsi" w:hAnsiTheme="minorHAnsi" w:cs="Calibri"/>
              </w:rPr>
            </w:pPr>
            <w:r w:rsidRPr="001F643F">
              <w:rPr>
                <w:rFonts w:asciiTheme="minorHAnsi" w:hAnsiTheme="minorHAnsi" w:cs="Calibri"/>
              </w:rPr>
              <w:t>Tel: +49 7742 853 85</w:t>
            </w:r>
          </w:p>
          <w:p w14:paraId="15A25B50" w14:textId="77777777" w:rsidR="008F270E" w:rsidRPr="001F643F" w:rsidRDefault="008F270E" w:rsidP="008F270E">
            <w:pPr>
              <w:spacing w:before="0"/>
              <w:rPr>
                <w:rFonts w:asciiTheme="minorHAnsi" w:hAnsiTheme="minorHAnsi" w:cs="Calibri"/>
              </w:rPr>
            </w:pPr>
            <w:r w:rsidRPr="001F643F">
              <w:rPr>
                <w:rFonts w:asciiTheme="minorHAnsi" w:hAnsiTheme="minorHAnsi" w:cs="Calibri"/>
              </w:rPr>
              <w:t>Fax:  +49 7742 853 15</w:t>
            </w:r>
          </w:p>
          <w:p w14:paraId="1095DA4A" w14:textId="77777777" w:rsidR="008F270E" w:rsidRPr="001F643F" w:rsidRDefault="008F270E" w:rsidP="008F270E">
            <w:pPr>
              <w:widowControl w:val="0"/>
              <w:spacing w:before="0"/>
              <w:rPr>
                <w:rFonts w:asciiTheme="minorHAnsi" w:eastAsia="SimSun" w:hAnsiTheme="minorHAnsi" w:cs="Arial"/>
                <w:color w:val="000000"/>
                <w:highlight w:val="yellow"/>
              </w:rPr>
            </w:pPr>
            <w:r w:rsidRPr="001F643F">
              <w:rPr>
                <w:rFonts w:asciiTheme="minorHAnsi" w:hAnsiTheme="minorHAnsi" w:cs="Calibri"/>
              </w:rPr>
              <w:t>Email: a.nauroth@hohentengen-ah.de</w:t>
            </w:r>
          </w:p>
        </w:tc>
      </w:tr>
    </w:tbl>
    <w:p w14:paraId="4BF87D31" w14:textId="77777777" w:rsidR="008F270E" w:rsidRPr="001F643F" w:rsidRDefault="008F270E" w:rsidP="008F270E">
      <w:pPr>
        <w:overflowPunct/>
        <w:spacing w:before="0"/>
        <w:textAlignment w:val="auto"/>
        <w:rPr>
          <w:rFonts w:cs="Calibri"/>
          <w:b/>
          <w:color w:val="000000"/>
          <w:szCs w:val="22"/>
        </w:rPr>
      </w:pPr>
    </w:p>
    <w:tbl>
      <w:tblPr>
        <w:tblW w:w="10440" w:type="dxa"/>
        <w:tblLayout w:type="fixed"/>
        <w:tblCellMar>
          <w:top w:w="85" w:type="dxa"/>
          <w:bottom w:w="85" w:type="dxa"/>
        </w:tblCellMar>
        <w:tblLook w:val="05A0" w:firstRow="1" w:lastRow="0" w:firstColumn="1" w:lastColumn="1" w:noHBand="0" w:noVBand="1"/>
      </w:tblPr>
      <w:tblGrid>
        <w:gridCol w:w="3960"/>
        <w:gridCol w:w="2520"/>
        <w:gridCol w:w="3960"/>
      </w:tblGrid>
      <w:tr w:rsidR="008F270E" w:rsidRPr="001F643F" w14:paraId="4EE8F0C8" w14:textId="77777777" w:rsidTr="00896214">
        <w:trPr>
          <w:trHeight w:val="779"/>
        </w:trPr>
        <w:tc>
          <w:tcPr>
            <w:tcW w:w="3960" w:type="dxa"/>
          </w:tcPr>
          <w:p w14:paraId="16E7A1B0" w14:textId="77777777" w:rsidR="008F270E" w:rsidRPr="00D02AE2" w:rsidRDefault="008F270E" w:rsidP="008F270E">
            <w:pPr>
              <w:tabs>
                <w:tab w:val="left" w:pos="426"/>
                <w:tab w:val="left" w:pos="4140"/>
                <w:tab w:val="left" w:pos="4230"/>
              </w:tabs>
              <w:spacing w:before="0"/>
              <w:jc w:val="left"/>
              <w:rPr>
                <w:rFonts w:asciiTheme="minorHAnsi" w:hAnsiTheme="minorHAnsi" w:cstheme="minorHAnsi"/>
                <w:lang w:val="de-CH"/>
              </w:rPr>
            </w:pPr>
            <w:r w:rsidRPr="00D02AE2">
              <w:rPr>
                <w:rFonts w:asciiTheme="minorHAnsi" w:hAnsiTheme="minorHAnsi" w:cstheme="minorHAnsi"/>
                <w:lang w:val="de-CH"/>
              </w:rPr>
              <w:t>newsim GmbH</w:t>
            </w:r>
            <w:r w:rsidRPr="00D02AE2">
              <w:rPr>
                <w:rFonts w:asciiTheme="minorHAnsi" w:hAnsiTheme="minorHAnsi" w:cstheme="minorHAnsi"/>
                <w:lang w:val="de-CH"/>
              </w:rPr>
              <w:br/>
              <w:t>Wehrdaer Straße 12</w:t>
            </w:r>
          </w:p>
          <w:p w14:paraId="4F328B18" w14:textId="77777777" w:rsidR="008F270E" w:rsidRPr="00D02AE2" w:rsidRDefault="008F270E" w:rsidP="008F270E">
            <w:pPr>
              <w:tabs>
                <w:tab w:val="left" w:pos="426"/>
                <w:tab w:val="left" w:pos="4140"/>
                <w:tab w:val="left" w:pos="4230"/>
              </w:tabs>
              <w:spacing w:before="0"/>
              <w:textAlignment w:val="auto"/>
              <w:rPr>
                <w:rFonts w:asciiTheme="minorHAnsi" w:hAnsiTheme="minorHAnsi" w:cs="Arial"/>
                <w:lang w:val="de-CH"/>
              </w:rPr>
            </w:pPr>
            <w:r w:rsidRPr="00D02AE2">
              <w:rPr>
                <w:rFonts w:asciiTheme="minorHAnsi" w:hAnsiTheme="minorHAnsi" w:cstheme="minorHAnsi"/>
                <w:lang w:val="de-CH"/>
              </w:rPr>
              <w:t>35041 MARBURG</w:t>
            </w:r>
          </w:p>
        </w:tc>
        <w:tc>
          <w:tcPr>
            <w:tcW w:w="2520" w:type="dxa"/>
          </w:tcPr>
          <w:p w14:paraId="610EED5C" w14:textId="77777777" w:rsidR="008F270E" w:rsidRPr="001F643F" w:rsidRDefault="008F270E" w:rsidP="008F270E">
            <w:pPr>
              <w:widowControl w:val="0"/>
              <w:spacing w:before="0"/>
              <w:jc w:val="center"/>
              <w:rPr>
                <w:rFonts w:asciiTheme="minorHAnsi" w:eastAsia="SimSun" w:hAnsiTheme="minorHAnsi" w:cs="Arial"/>
                <w:b/>
                <w:bCs/>
                <w:color w:val="000000"/>
              </w:rPr>
            </w:pPr>
            <w:r w:rsidRPr="001F643F">
              <w:rPr>
                <w:rFonts w:asciiTheme="minorHAnsi" w:hAnsiTheme="minorHAnsi" w:cs="Calibri"/>
                <w:b/>
                <w:bCs/>
              </w:rPr>
              <w:t>NEWSIM</w:t>
            </w:r>
          </w:p>
        </w:tc>
        <w:tc>
          <w:tcPr>
            <w:tcW w:w="3960" w:type="dxa"/>
          </w:tcPr>
          <w:p w14:paraId="14B4D3DE" w14:textId="77777777" w:rsidR="008F270E" w:rsidRPr="001F643F" w:rsidRDefault="008F270E" w:rsidP="008F270E">
            <w:pPr>
              <w:spacing w:before="0"/>
              <w:rPr>
                <w:rFonts w:asciiTheme="minorHAnsi" w:hAnsiTheme="minorHAnsi" w:cs="Calibri"/>
              </w:rPr>
            </w:pPr>
            <w:r w:rsidRPr="001F643F">
              <w:rPr>
                <w:rFonts w:asciiTheme="minorHAnsi" w:hAnsiTheme="minorHAnsi" w:cs="Calibri"/>
              </w:rPr>
              <w:t>Ms Martina Palmovski</w:t>
            </w:r>
          </w:p>
          <w:p w14:paraId="78309F45" w14:textId="77777777" w:rsidR="008F270E" w:rsidRPr="001F643F" w:rsidRDefault="008F270E" w:rsidP="008F270E">
            <w:pPr>
              <w:spacing w:before="0"/>
              <w:rPr>
                <w:rFonts w:asciiTheme="minorHAnsi" w:hAnsiTheme="minorHAnsi" w:cs="Calibri"/>
              </w:rPr>
            </w:pPr>
            <w:r w:rsidRPr="001F643F">
              <w:rPr>
                <w:rFonts w:asciiTheme="minorHAnsi" w:hAnsiTheme="minorHAnsi" w:cs="Calibri"/>
              </w:rPr>
              <w:t>Tel: +49 6421 620 36116</w:t>
            </w:r>
          </w:p>
          <w:p w14:paraId="7C5B2009" w14:textId="77777777" w:rsidR="008F270E" w:rsidRPr="001F643F" w:rsidRDefault="008F270E" w:rsidP="008F270E">
            <w:pPr>
              <w:widowControl w:val="0"/>
              <w:spacing w:before="0"/>
              <w:jc w:val="left"/>
              <w:rPr>
                <w:rFonts w:asciiTheme="minorHAnsi" w:eastAsia="SimSun" w:hAnsiTheme="minorHAnsi" w:cs="Arial"/>
                <w:color w:val="000000"/>
              </w:rPr>
            </w:pPr>
            <w:r w:rsidRPr="001F643F">
              <w:rPr>
                <w:rFonts w:asciiTheme="minorHAnsi" w:hAnsiTheme="minorHAnsi" w:cs="Calibri"/>
              </w:rPr>
              <w:t>Fax: +49 6421 690 230</w:t>
            </w:r>
            <w:r w:rsidRPr="001F643F">
              <w:rPr>
                <w:rFonts w:asciiTheme="minorHAnsi" w:hAnsiTheme="minorHAnsi" w:cs="Calibri"/>
              </w:rPr>
              <w:br/>
              <w:t xml:space="preserve">Email: </w:t>
            </w:r>
            <w:r w:rsidRPr="001F643F">
              <w:rPr>
                <w:rFonts w:asciiTheme="minorHAnsi" w:hAnsiTheme="minorHAnsi" w:cstheme="minorHAnsi"/>
              </w:rPr>
              <w:t xml:space="preserve">palmovski@newsim.de </w:t>
            </w:r>
          </w:p>
        </w:tc>
      </w:tr>
    </w:tbl>
    <w:p w14:paraId="5969F7B4" w14:textId="77777777" w:rsidR="008F270E" w:rsidRPr="001F643F" w:rsidRDefault="008F270E" w:rsidP="008F270E">
      <w:pPr>
        <w:overflowPunct/>
        <w:textAlignment w:val="auto"/>
        <w:rPr>
          <w:rFonts w:cs="Calibri"/>
          <w:b/>
          <w:color w:val="000000"/>
          <w:szCs w:val="22"/>
        </w:rPr>
      </w:pPr>
    </w:p>
    <w:p w14:paraId="25B136BD" w14:textId="2A53BD5D" w:rsidR="008F270E" w:rsidRDefault="008F270E">
      <w:pPr>
        <w:tabs>
          <w:tab w:val="clear" w:pos="567"/>
          <w:tab w:val="clear" w:pos="1276"/>
          <w:tab w:val="clear" w:pos="1843"/>
          <w:tab w:val="clear" w:pos="5387"/>
          <w:tab w:val="clear" w:pos="5954"/>
        </w:tabs>
        <w:overflowPunct/>
        <w:autoSpaceDE/>
        <w:autoSpaceDN/>
        <w:adjustRightInd/>
        <w:spacing w:before="0"/>
        <w:jc w:val="left"/>
        <w:textAlignment w:val="auto"/>
        <w:rPr>
          <w:rFonts w:eastAsia="Arial"/>
          <w:lang w:val="fr-FR"/>
        </w:rPr>
      </w:pPr>
      <w:r>
        <w:rPr>
          <w:rFonts w:eastAsia="Arial"/>
          <w:lang w:val="fr-FR"/>
        </w:rPr>
        <w:br w:type="page"/>
      </w:r>
    </w:p>
    <w:p w14:paraId="0A3DB795" w14:textId="77777777" w:rsidR="008F270E" w:rsidRDefault="008F270E" w:rsidP="008F270E">
      <w:pPr>
        <w:pStyle w:val="Heading2grey"/>
      </w:pPr>
      <w:r>
        <w:lastRenderedPageBreak/>
        <w:t>Liste des codes de points sémaphores internationaux (ISPC)</w:t>
      </w:r>
      <w:r>
        <w:br/>
        <w:t>(Selon la Recommandation ITU-T Q.708 (03/1999))</w:t>
      </w:r>
      <w:r>
        <w:br/>
        <w:t>- Situation au 01 juillet 2024 -</w:t>
      </w:r>
    </w:p>
    <w:p w14:paraId="7CB88214" w14:textId="6F88BFD1" w:rsidR="008F270E" w:rsidRDefault="008F270E" w:rsidP="008F270E">
      <w:pPr>
        <w:jc w:val="center"/>
        <w:rPr>
          <w:lang w:val="fr-FR"/>
        </w:rPr>
      </w:pPr>
      <w:r>
        <w:rPr>
          <w:lang w:val="fr-FR"/>
        </w:rPr>
        <w:t xml:space="preserve">Annexe au Bulletin d'exploitation de l'UIT </w:t>
      </w:r>
      <w:r w:rsidRPr="008F270E">
        <w:rPr>
          <w:lang w:val="fr-CH"/>
        </w:rPr>
        <w:t>N°</w:t>
      </w:r>
      <w:r>
        <w:rPr>
          <w:lang w:val="fr-FR"/>
        </w:rPr>
        <w:t xml:space="preserve"> 1295 - 1.VII.2024</w:t>
      </w:r>
      <w:r>
        <w:rPr>
          <w:lang w:val="fr-FR"/>
        </w:rPr>
        <w:br/>
        <w:t xml:space="preserve">Amendement </w:t>
      </w:r>
      <w:r w:rsidRPr="008F270E">
        <w:rPr>
          <w:lang w:val="fr-CH"/>
        </w:rPr>
        <w:t>N°</w:t>
      </w:r>
      <w:r>
        <w:rPr>
          <w:lang w:val="fr-FR"/>
        </w:rPr>
        <w:t xml:space="preserve"> 33</w:t>
      </w:r>
    </w:p>
    <w:p w14:paraId="4D6326E3" w14:textId="77777777" w:rsidR="008F270E" w:rsidRDefault="008F270E" w:rsidP="008F270E">
      <w:pPr>
        <w:rPr>
          <w:lang w:val="fr-FR"/>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377"/>
        <w:gridCol w:w="1377"/>
        <w:gridCol w:w="3427"/>
        <w:gridCol w:w="3442"/>
      </w:tblGrid>
      <w:tr w:rsidR="008F270E" w:rsidRPr="008F270E" w14:paraId="7CF6EE19" w14:textId="77777777" w:rsidTr="00896214">
        <w:trPr>
          <w:tblHeader/>
        </w:trPr>
        <w:tc>
          <w:tcPr>
            <w:tcW w:w="2800" w:type="dxa"/>
            <w:gridSpan w:val="2"/>
          </w:tcPr>
          <w:p w14:paraId="6FD7A269" w14:textId="77777777" w:rsidR="008F270E" w:rsidRPr="008F270E" w:rsidRDefault="008F270E" w:rsidP="00896214">
            <w:pPr>
              <w:pStyle w:val="Tabletext"/>
              <w:rPr>
                <w:b w:val="0"/>
                <w:bCs/>
              </w:rPr>
            </w:pPr>
            <w:r w:rsidRPr="008F270E">
              <w:rPr>
                <w:b w:val="0"/>
                <w:bCs/>
                <w:i/>
                <w:iCs/>
              </w:rPr>
              <w:t xml:space="preserve">Pays / Zone géographique </w:t>
            </w:r>
          </w:p>
        </w:tc>
        <w:tc>
          <w:tcPr>
            <w:tcW w:w="3500" w:type="dxa"/>
            <w:vMerge w:val="restart"/>
          </w:tcPr>
          <w:p w14:paraId="3E7E8F14" w14:textId="77777777" w:rsidR="008F270E" w:rsidRPr="008F270E" w:rsidRDefault="008F270E" w:rsidP="00896214">
            <w:pPr>
              <w:pStyle w:val="Tabletext"/>
              <w:rPr>
                <w:b w:val="0"/>
                <w:bCs/>
              </w:rPr>
            </w:pPr>
            <w:r w:rsidRPr="008F270E">
              <w:rPr>
                <w:b w:val="0"/>
                <w:bCs/>
                <w:i/>
                <w:iCs/>
              </w:rPr>
              <w:t>Nom unique du point sémaphore</w:t>
            </w:r>
          </w:p>
        </w:tc>
        <w:tc>
          <w:tcPr>
            <w:tcW w:w="3500" w:type="dxa"/>
            <w:vMerge w:val="restart"/>
          </w:tcPr>
          <w:p w14:paraId="1843D2B3" w14:textId="77777777" w:rsidR="008F270E" w:rsidRPr="008F270E" w:rsidRDefault="008F270E" w:rsidP="00896214">
            <w:pPr>
              <w:pStyle w:val="Tabletext"/>
              <w:rPr>
                <w:b w:val="0"/>
                <w:bCs/>
              </w:rPr>
            </w:pPr>
            <w:r w:rsidRPr="008F270E">
              <w:rPr>
                <w:b w:val="0"/>
                <w:bCs/>
                <w:i/>
                <w:iCs/>
              </w:rPr>
              <w:t xml:space="preserve">Nom de l'opérateur du point sémaphore </w:t>
            </w:r>
          </w:p>
        </w:tc>
      </w:tr>
      <w:tr w:rsidR="008F270E" w:rsidRPr="008F270E" w14:paraId="00BD44AE" w14:textId="77777777" w:rsidTr="00896214">
        <w:trPr>
          <w:tblHeader/>
        </w:trPr>
        <w:tc>
          <w:tcPr>
            <w:tcW w:w="1400" w:type="dxa"/>
          </w:tcPr>
          <w:p w14:paraId="28192374" w14:textId="77777777" w:rsidR="008F270E" w:rsidRPr="008F270E" w:rsidRDefault="008F270E" w:rsidP="00896214">
            <w:pPr>
              <w:pStyle w:val="Tabletext"/>
              <w:rPr>
                <w:b w:val="0"/>
                <w:bCs/>
              </w:rPr>
            </w:pPr>
            <w:r w:rsidRPr="008F270E">
              <w:rPr>
                <w:b w:val="0"/>
                <w:bCs/>
                <w:i/>
                <w:iCs/>
              </w:rPr>
              <w:t>ISPC</w:t>
            </w:r>
          </w:p>
        </w:tc>
        <w:tc>
          <w:tcPr>
            <w:tcW w:w="1400" w:type="dxa"/>
          </w:tcPr>
          <w:p w14:paraId="6771E20B" w14:textId="77777777" w:rsidR="008F270E" w:rsidRPr="008F270E" w:rsidRDefault="008F270E" w:rsidP="00896214">
            <w:pPr>
              <w:pStyle w:val="Tabletext"/>
              <w:rPr>
                <w:b w:val="0"/>
                <w:bCs/>
              </w:rPr>
            </w:pPr>
            <w:r w:rsidRPr="008F270E">
              <w:rPr>
                <w:b w:val="0"/>
                <w:bCs/>
                <w:i/>
                <w:iCs/>
              </w:rPr>
              <w:t>DEC</w:t>
            </w:r>
          </w:p>
        </w:tc>
        <w:tc>
          <w:tcPr>
            <w:tcW w:w="3500" w:type="dxa"/>
            <w:vMerge/>
          </w:tcPr>
          <w:p w14:paraId="16F9B616" w14:textId="77777777" w:rsidR="008F270E" w:rsidRPr="008F270E" w:rsidRDefault="008F270E" w:rsidP="00896214">
            <w:pPr>
              <w:pStyle w:val="Tabletext"/>
              <w:rPr>
                <w:b w:val="0"/>
                <w:bCs/>
              </w:rPr>
            </w:pPr>
          </w:p>
        </w:tc>
        <w:tc>
          <w:tcPr>
            <w:tcW w:w="3500" w:type="dxa"/>
            <w:vMerge/>
          </w:tcPr>
          <w:p w14:paraId="04CB27AA" w14:textId="77777777" w:rsidR="008F270E" w:rsidRPr="008F270E" w:rsidRDefault="008F270E" w:rsidP="00896214">
            <w:pPr>
              <w:pStyle w:val="Tabletext"/>
              <w:rPr>
                <w:b w:val="0"/>
                <w:bCs/>
              </w:rPr>
            </w:pPr>
          </w:p>
        </w:tc>
      </w:tr>
      <w:tr w:rsidR="008F270E" w14:paraId="479D2A85" w14:textId="77777777" w:rsidTr="00896214">
        <w:tc>
          <w:tcPr>
            <w:tcW w:w="9800" w:type="dxa"/>
            <w:gridSpan w:val="4"/>
          </w:tcPr>
          <w:p w14:paraId="78008938" w14:textId="77777777" w:rsidR="008F270E" w:rsidRDefault="008F270E" w:rsidP="00896214">
            <w:pPr>
              <w:pStyle w:val="Tabletextbold"/>
              <w:keepNext/>
            </w:pPr>
            <w:proofErr w:type="spellStart"/>
            <w:r>
              <w:t>Estonie</w:t>
            </w:r>
            <w:proofErr w:type="spellEnd"/>
            <w:r>
              <w:t xml:space="preserve">   ADD</w:t>
            </w:r>
          </w:p>
        </w:tc>
      </w:tr>
      <w:tr w:rsidR="008F270E" w:rsidRPr="008F270E" w14:paraId="077C1019" w14:textId="77777777" w:rsidTr="00896214">
        <w:tc>
          <w:tcPr>
            <w:tcW w:w="1400" w:type="dxa"/>
          </w:tcPr>
          <w:p w14:paraId="73751B63" w14:textId="77777777" w:rsidR="008F270E" w:rsidRPr="008F270E" w:rsidRDefault="008F270E" w:rsidP="00896214">
            <w:pPr>
              <w:pStyle w:val="Tabletext"/>
              <w:rPr>
                <w:b w:val="0"/>
                <w:bCs/>
              </w:rPr>
            </w:pPr>
            <w:r w:rsidRPr="008F270E">
              <w:rPr>
                <w:b w:val="0"/>
                <w:bCs/>
              </w:rPr>
              <w:t>2-199-1</w:t>
            </w:r>
          </w:p>
        </w:tc>
        <w:tc>
          <w:tcPr>
            <w:tcW w:w="1400" w:type="dxa"/>
          </w:tcPr>
          <w:p w14:paraId="6EA89475" w14:textId="77777777" w:rsidR="008F270E" w:rsidRPr="008F270E" w:rsidRDefault="008F270E" w:rsidP="00896214">
            <w:pPr>
              <w:pStyle w:val="Tabletext"/>
              <w:rPr>
                <w:b w:val="0"/>
                <w:bCs/>
              </w:rPr>
            </w:pPr>
            <w:r w:rsidRPr="008F270E">
              <w:rPr>
                <w:b w:val="0"/>
                <w:bCs/>
              </w:rPr>
              <w:t>5689</w:t>
            </w:r>
          </w:p>
        </w:tc>
        <w:tc>
          <w:tcPr>
            <w:tcW w:w="3500" w:type="dxa"/>
          </w:tcPr>
          <w:p w14:paraId="54543122" w14:textId="77777777" w:rsidR="008F270E" w:rsidRPr="008F270E" w:rsidRDefault="008F270E" w:rsidP="00896214">
            <w:pPr>
              <w:pStyle w:val="Tabletext"/>
              <w:rPr>
                <w:b w:val="0"/>
                <w:bCs/>
              </w:rPr>
            </w:pPr>
            <w:r w:rsidRPr="008F270E">
              <w:rPr>
                <w:b w:val="0"/>
                <w:bCs/>
              </w:rPr>
              <w:t>HBMIT</w:t>
            </w:r>
          </w:p>
        </w:tc>
        <w:tc>
          <w:tcPr>
            <w:tcW w:w="3500" w:type="dxa"/>
          </w:tcPr>
          <w:p w14:paraId="3CEDBD18" w14:textId="77777777" w:rsidR="008F270E" w:rsidRPr="008F270E" w:rsidRDefault="008F270E" w:rsidP="00896214">
            <w:pPr>
              <w:pStyle w:val="Tabletext"/>
              <w:rPr>
                <w:b w:val="0"/>
                <w:bCs/>
              </w:rPr>
            </w:pPr>
            <w:r w:rsidRPr="008F270E">
              <w:rPr>
                <w:b w:val="0"/>
                <w:bCs/>
              </w:rPr>
              <w:t>HBM IT INFRASTRUCTURE</w:t>
            </w:r>
          </w:p>
        </w:tc>
      </w:tr>
    </w:tbl>
    <w:p w14:paraId="3D824269" w14:textId="77777777" w:rsidR="008F270E" w:rsidRDefault="008F270E" w:rsidP="008F270E"/>
    <w:p w14:paraId="493A79E1" w14:textId="77777777" w:rsidR="008F270E" w:rsidRPr="00504778" w:rsidRDefault="008F270E" w:rsidP="008F270E">
      <w:pPr>
        <w:rPr>
          <w:sz w:val="18"/>
          <w:szCs w:val="18"/>
        </w:rPr>
      </w:pPr>
      <w:r w:rsidRPr="00504778">
        <w:rPr>
          <w:sz w:val="18"/>
          <w:szCs w:val="18"/>
        </w:rPr>
        <w:t>____________</w:t>
      </w:r>
    </w:p>
    <w:p w14:paraId="63628E5E" w14:textId="77777777" w:rsidR="008F270E" w:rsidRPr="00504778" w:rsidRDefault="008F270E" w:rsidP="008F270E">
      <w:pPr>
        <w:jc w:val="left"/>
        <w:rPr>
          <w:sz w:val="18"/>
          <w:szCs w:val="18"/>
          <w:lang w:val="fr-FR"/>
        </w:rPr>
      </w:pPr>
      <w:proofErr w:type="gramStart"/>
      <w:r w:rsidRPr="00504778">
        <w:rPr>
          <w:sz w:val="18"/>
          <w:szCs w:val="18"/>
          <w:lang w:val="fr-FR"/>
        </w:rPr>
        <w:t>ISPC:</w:t>
      </w:r>
      <w:proofErr w:type="gramEnd"/>
      <w:r w:rsidRPr="00504778">
        <w:rPr>
          <w:sz w:val="18"/>
          <w:szCs w:val="18"/>
          <w:lang w:val="fr-FR"/>
        </w:rPr>
        <w:t xml:space="preserve"> Codes de points sémaphores internationaux (CPSI).</w:t>
      </w:r>
    </w:p>
    <w:p w14:paraId="56FC9FFD" w14:textId="77777777" w:rsidR="008F270E" w:rsidRPr="00F72C88" w:rsidRDefault="008F270E" w:rsidP="008F270E">
      <w:pPr>
        <w:rPr>
          <w:lang w:val="fr-FR"/>
        </w:rPr>
      </w:pPr>
    </w:p>
    <w:p w14:paraId="699466B5" w14:textId="77777777" w:rsidR="008F270E" w:rsidRDefault="008F270E" w:rsidP="008F270E">
      <w:pPr>
        <w:rPr>
          <w:rFonts w:eastAsia="Arial"/>
          <w:lang w:val="fr-FR"/>
        </w:rPr>
      </w:pPr>
    </w:p>
    <w:p w14:paraId="39106B82" w14:textId="77777777" w:rsidR="008F270E" w:rsidRDefault="008F270E" w:rsidP="008F270E">
      <w:pPr>
        <w:rPr>
          <w:rFonts w:eastAsia="Arial"/>
          <w:lang w:val="fr-FR"/>
        </w:rPr>
      </w:pPr>
    </w:p>
    <w:p w14:paraId="53F41041" w14:textId="77777777" w:rsidR="008F270E" w:rsidRPr="008F270E" w:rsidRDefault="008F270E" w:rsidP="008F270E">
      <w:pPr>
        <w:pStyle w:val="Heading2grey"/>
      </w:pPr>
      <w:bookmarkStart w:id="782" w:name="_Toc36875243"/>
      <w:bookmarkStart w:id="783" w:name="_Toc517792343"/>
      <w:r w:rsidRPr="00C06E2C">
        <w:t xml:space="preserve">Plan de numérotage national </w:t>
      </w:r>
      <w:r w:rsidRPr="00C06E2C">
        <w:br/>
        <w:t>(Selon la Recommandation UIT-T E.129 (01/2013))</w:t>
      </w:r>
      <w:bookmarkEnd w:id="782"/>
      <w:bookmarkEnd w:id="783"/>
    </w:p>
    <w:p w14:paraId="55206833" w14:textId="77777777" w:rsidR="008F270E" w:rsidRPr="00573316" w:rsidRDefault="008F270E" w:rsidP="008F270E">
      <w:pPr>
        <w:tabs>
          <w:tab w:val="left" w:pos="1134"/>
          <w:tab w:val="left" w:pos="1560"/>
          <w:tab w:val="left" w:pos="2127"/>
        </w:tabs>
        <w:spacing w:after="80"/>
        <w:jc w:val="center"/>
        <w:outlineLvl w:val="2"/>
        <w:rPr>
          <w:rFonts w:eastAsia="SimSun" w:cs="Arial"/>
          <w:sz w:val="18"/>
          <w:szCs w:val="18"/>
          <w:lang w:val="fr-CH"/>
        </w:rPr>
      </w:pPr>
      <w:bookmarkStart w:id="784" w:name="_Toc36875244"/>
      <w:bookmarkStart w:id="785" w:name="_Toc517792344"/>
      <w:r w:rsidRPr="00573316">
        <w:rPr>
          <w:sz w:val="18"/>
          <w:szCs w:val="18"/>
          <w:lang w:val="fr-CH"/>
        </w:rPr>
        <w:t xml:space="preserve">Voir l'adresse </w:t>
      </w:r>
      <w:proofErr w:type="gramStart"/>
      <w:r w:rsidRPr="00573316">
        <w:rPr>
          <w:sz w:val="18"/>
          <w:szCs w:val="18"/>
          <w:lang w:val="fr-CH"/>
        </w:rPr>
        <w:t>URL:</w:t>
      </w:r>
      <w:proofErr w:type="gramEnd"/>
      <w:r w:rsidRPr="00573316">
        <w:rPr>
          <w:sz w:val="18"/>
          <w:szCs w:val="18"/>
          <w:lang w:val="fr-CH"/>
        </w:rPr>
        <w:t xml:space="preserve"> www.itu.int/itu-t/nnp</w:t>
      </w:r>
      <w:bookmarkEnd w:id="784"/>
      <w:bookmarkEnd w:id="785"/>
    </w:p>
    <w:p w14:paraId="574A5D85" w14:textId="77777777" w:rsidR="008F270E" w:rsidRPr="00573316" w:rsidRDefault="008F270E" w:rsidP="008F270E">
      <w:pPr>
        <w:rPr>
          <w:rFonts w:eastAsia="SimSun"/>
          <w:noProof/>
          <w:lang w:val="fr-CH"/>
        </w:rPr>
      </w:pPr>
      <w:r w:rsidRPr="00573316">
        <w:rPr>
          <w:lang w:val="fr-FR"/>
        </w:rPr>
        <w:t>Les Administrations sont priées de notifier à l'UIT les modifications apportées à leur plan de numérotage national ou de lui fournir des renseignements sur leur page web consacrée au plan de numérotage national ainsi que les coordonnées de toutes les personnes pouvant être contactées. Ces renseignements, qui seront mis gratuitement à la disposition de toutes les administrations/ER et des prestataires de services, seront postés sur le site web de l'UIT-T.</w:t>
      </w:r>
    </w:p>
    <w:p w14:paraId="5AF28DDB" w14:textId="19724D33" w:rsidR="008F270E" w:rsidRPr="00573316" w:rsidRDefault="008F270E" w:rsidP="008F270E">
      <w:pPr>
        <w:rPr>
          <w:rFonts w:eastAsia="SimSun"/>
          <w:noProof/>
          <w:lang w:val="fr-CH"/>
        </w:rPr>
      </w:pPr>
      <w:r w:rsidRPr="008F270E">
        <w:rPr>
          <w:lang w:val="fr-FR"/>
        </w:rPr>
        <w:t>Pour leur site web sur le numérotage ou l'envoi de leurs informations à l'UIT/TSB (</w:t>
      </w:r>
      <w:proofErr w:type="gramStart"/>
      <w:r w:rsidR="007B3A28">
        <w:rPr>
          <w:lang w:val="fr-FR"/>
        </w:rPr>
        <w:t>e-mail</w:t>
      </w:r>
      <w:r w:rsidRPr="008F270E">
        <w:rPr>
          <w:lang w:val="fr-FR"/>
        </w:rPr>
        <w:t>:</w:t>
      </w:r>
      <w:proofErr w:type="gramEnd"/>
      <w:r w:rsidRPr="008F270E">
        <w:rPr>
          <w:lang w:val="fr-FR"/>
        </w:rPr>
        <w:t xml:space="preserve"> </w:t>
      </w:r>
      <w:hyperlink r:id="rId26" w:history="1">
        <w:r w:rsidRPr="008F270E">
          <w:rPr>
            <w:rStyle w:val="Hyperlink"/>
            <w:color w:val="auto"/>
            <w:u w:val="none"/>
            <w:lang w:val="fr-FR"/>
          </w:rPr>
          <w:t>tsbtson@itu.int</w:t>
        </w:r>
      </w:hyperlink>
      <w:r w:rsidRPr="008F270E">
        <w:rPr>
          <w:lang w:val="fr-FR"/>
        </w:rPr>
        <w:t xml:space="preserve">), les </w:t>
      </w:r>
      <w:r w:rsidRPr="00573316">
        <w:rPr>
          <w:lang w:val="fr-FR"/>
        </w:rPr>
        <w:t>administrations sont priées de bien vouloir utiliser le format tel que décrit dans la Recommandation UIT-T E.129. Il leur est rappelé qu'elles seront responsables de la mise à jour de ces informations dans les meilleurs délais.</w:t>
      </w:r>
      <w:hyperlink r:id="rId27" w:history="1"/>
    </w:p>
    <w:p w14:paraId="263902E5" w14:textId="77777777" w:rsidR="008F270E" w:rsidRPr="00573316" w:rsidRDefault="008F270E" w:rsidP="008F270E">
      <w:pPr>
        <w:spacing w:after="120"/>
        <w:rPr>
          <w:rFonts w:eastAsia="SimSun"/>
          <w:noProof/>
          <w:lang w:val="fr-CH"/>
        </w:rPr>
      </w:pPr>
      <w:r w:rsidRPr="00573316">
        <w:rPr>
          <w:lang w:val="fr-FR"/>
        </w:rPr>
        <w:t xml:space="preserve">Le 15.II.2026, les pays/zones géographiques suivants ont actualisé leur plan de numérotage national sur le </w:t>
      </w:r>
      <w:proofErr w:type="gramStart"/>
      <w:r w:rsidRPr="00573316">
        <w:rPr>
          <w:lang w:val="fr-FR"/>
        </w:rPr>
        <w:t>site:</w:t>
      </w:r>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3010"/>
      </w:tblGrid>
      <w:tr w:rsidR="008F270E" w:rsidRPr="00573316" w14:paraId="4E1EE41E" w14:textId="77777777" w:rsidTr="00896214">
        <w:trPr>
          <w:jc w:val="center"/>
        </w:trPr>
        <w:tc>
          <w:tcPr>
            <w:tcW w:w="3823" w:type="dxa"/>
            <w:hideMark/>
          </w:tcPr>
          <w:p w14:paraId="7430DA17" w14:textId="77777777" w:rsidR="008F270E" w:rsidRPr="00573316" w:rsidRDefault="008F270E" w:rsidP="00896214">
            <w:pPr>
              <w:spacing w:before="40" w:after="40"/>
              <w:jc w:val="center"/>
              <w:rPr>
                <w:rFonts w:cs="Arial"/>
                <w:i/>
              </w:rPr>
            </w:pPr>
            <w:r w:rsidRPr="00573316">
              <w:rPr>
                <w:i/>
                <w:iCs/>
                <w:color w:val="000000"/>
                <w:lang w:val="fr-FR"/>
              </w:rPr>
              <w:t>Pays/zone géographique</w:t>
            </w:r>
          </w:p>
        </w:tc>
        <w:tc>
          <w:tcPr>
            <w:tcW w:w="3010" w:type="dxa"/>
            <w:hideMark/>
          </w:tcPr>
          <w:p w14:paraId="112B8876" w14:textId="77777777" w:rsidR="008F270E" w:rsidRPr="00573316" w:rsidRDefault="008F270E" w:rsidP="00896214">
            <w:pPr>
              <w:spacing w:before="40" w:after="40"/>
              <w:jc w:val="center"/>
              <w:rPr>
                <w:rFonts w:cs="Arial"/>
                <w:i/>
                <w:iCs/>
              </w:rPr>
            </w:pPr>
            <w:r w:rsidRPr="00573316">
              <w:rPr>
                <w:i/>
                <w:iCs/>
                <w:color w:val="000000"/>
                <w:lang w:val="fr-FR"/>
              </w:rPr>
              <w:t>Indicatif de pays (CC)</w:t>
            </w:r>
          </w:p>
        </w:tc>
      </w:tr>
      <w:tr w:rsidR="008F270E" w:rsidRPr="00573316" w14:paraId="3FEFB512" w14:textId="77777777" w:rsidTr="00896214">
        <w:trPr>
          <w:jc w:val="center"/>
        </w:trPr>
        <w:tc>
          <w:tcPr>
            <w:tcW w:w="3823" w:type="dxa"/>
          </w:tcPr>
          <w:p w14:paraId="12223728" w14:textId="77777777" w:rsidR="008F270E" w:rsidRPr="00573316" w:rsidRDefault="008F270E" w:rsidP="00896214">
            <w:pPr>
              <w:tabs>
                <w:tab w:val="left" w:pos="1020"/>
              </w:tabs>
              <w:spacing w:before="40" w:after="40"/>
            </w:pPr>
            <w:r w:rsidRPr="00573316">
              <w:rPr>
                <w:color w:val="000000"/>
                <w:lang w:val="fr-FR"/>
              </w:rPr>
              <w:t>Mongolie</w:t>
            </w:r>
          </w:p>
        </w:tc>
        <w:tc>
          <w:tcPr>
            <w:tcW w:w="3010" w:type="dxa"/>
          </w:tcPr>
          <w:p w14:paraId="45AAAE5B" w14:textId="77777777" w:rsidR="008F270E" w:rsidRPr="00573316" w:rsidRDefault="008F270E" w:rsidP="00896214">
            <w:pPr>
              <w:spacing w:before="40" w:after="40"/>
              <w:jc w:val="center"/>
            </w:pPr>
            <w:r w:rsidRPr="00573316">
              <w:rPr>
                <w:color w:val="000000"/>
                <w:lang w:val="fr-FR"/>
              </w:rPr>
              <w:t>+976</w:t>
            </w:r>
          </w:p>
        </w:tc>
      </w:tr>
      <w:tr w:rsidR="008F270E" w:rsidRPr="00573316" w14:paraId="74D67FF8" w14:textId="77777777" w:rsidTr="00896214">
        <w:trPr>
          <w:jc w:val="center"/>
        </w:trPr>
        <w:tc>
          <w:tcPr>
            <w:tcW w:w="3823" w:type="dxa"/>
          </w:tcPr>
          <w:p w14:paraId="6A024F79" w14:textId="77777777" w:rsidR="008F270E" w:rsidRPr="00573316" w:rsidRDefault="008F270E" w:rsidP="00896214">
            <w:pPr>
              <w:tabs>
                <w:tab w:val="left" w:pos="1020"/>
              </w:tabs>
              <w:spacing w:before="40" w:after="40"/>
            </w:pPr>
            <w:r w:rsidRPr="00573316">
              <w:rPr>
                <w:color w:val="000000"/>
                <w:lang w:val="fr-FR"/>
              </w:rPr>
              <w:t>Suriname</w:t>
            </w:r>
          </w:p>
        </w:tc>
        <w:tc>
          <w:tcPr>
            <w:tcW w:w="3010" w:type="dxa"/>
          </w:tcPr>
          <w:p w14:paraId="75AFD049" w14:textId="77777777" w:rsidR="008F270E" w:rsidRPr="00573316" w:rsidRDefault="008F270E" w:rsidP="00896214">
            <w:pPr>
              <w:spacing w:before="40" w:after="40"/>
              <w:jc w:val="center"/>
            </w:pPr>
            <w:r w:rsidRPr="00573316">
              <w:rPr>
                <w:color w:val="000000"/>
                <w:lang w:val="fr-FR"/>
              </w:rPr>
              <w:t>+597</w:t>
            </w:r>
          </w:p>
        </w:tc>
      </w:tr>
    </w:tbl>
    <w:p w14:paraId="5B9C94D6" w14:textId="77777777" w:rsidR="008F270E" w:rsidRPr="008F270E" w:rsidRDefault="008F270E" w:rsidP="008F270E">
      <w:pPr>
        <w:rPr>
          <w:rFonts w:eastAsia="Arial"/>
          <w:lang w:val="fr-FR"/>
        </w:rPr>
      </w:pPr>
    </w:p>
    <w:sectPr w:rsidR="008F270E" w:rsidRPr="008F270E" w:rsidSect="00EB7121">
      <w:footerReference w:type="even" r:id="rId28"/>
      <w:footerReference w:type="default" r:id="rId29"/>
      <w:pgSz w:w="11901" w:h="16840" w:code="9"/>
      <w:pgMar w:top="1134" w:right="1134" w:bottom="1134" w:left="1134" w:header="720" w:footer="567"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670AD" w14:textId="77777777" w:rsidR="00313E4E" w:rsidRPr="00346A28" w:rsidRDefault="00313E4E" w:rsidP="00346A28">
      <w:pPr>
        <w:pStyle w:val="Footer"/>
      </w:pPr>
    </w:p>
  </w:endnote>
  <w:endnote w:type="continuationSeparator" w:id="0">
    <w:p w14:paraId="27DA8918" w14:textId="77777777" w:rsidR="00313E4E" w:rsidRPr="00346A28" w:rsidRDefault="00313E4E" w:rsidP="00346A28">
      <w:pPr>
        <w:pStyle w:val="Footer"/>
      </w:pPr>
    </w:p>
  </w:endnote>
  <w:endnote w:type="continuationNotice" w:id="1">
    <w:p w14:paraId="35588D72" w14:textId="77777777" w:rsidR="00313E4E" w:rsidRDefault="00313E4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FrugalSans">
    <w:altName w:val="Courier New"/>
    <w:charset w:val="00"/>
    <w:family w:val="auto"/>
    <w:pitch w:val="variable"/>
    <w:sig w:usb0="00000001" w:usb1="00000000" w:usb2="00000000" w:usb3="00000000" w:csb0="0000001B" w:csb1="00000000"/>
  </w:font>
  <w:font w:name="Univers">
    <w:charset w:val="00"/>
    <w:family w:val="swiss"/>
    <w:pitch w:val="variable"/>
    <w:sig w:usb0="80000287" w:usb1="00000000" w:usb2="00000000" w:usb3="00000000" w:csb0="0000000F" w:csb1="00000000"/>
  </w:font>
  <w:font w:name="Helvetica">
    <w:panose1 w:val="020B05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News Gothic">
    <w:altName w:val="Calibri"/>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utura Lt BT">
    <w:altName w:val="Arial"/>
    <w:charset w:val="00"/>
    <w:family w:val="swiss"/>
    <w:pitch w:val="variable"/>
    <w:sig w:usb0="00000001" w:usb1="00000000" w:usb2="00000000" w:usb3="00000000" w:csb0="0000001B"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w:charset w:val="00"/>
    <w:family w:val="swiss"/>
    <w:pitch w:val="variable"/>
    <w:sig w:usb0="00000001" w:usb1="00000000" w:usb2="00000000" w:usb3="00000000" w:csb0="0000001B" w:csb1="00000000"/>
  </w:font>
  <w:font w:name="Times">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Liberation Mono">
    <w:altName w:val="Courier New"/>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5F4D26" w:rsidRPr="007F091C" w14:paraId="2CDFE2F4" w14:textId="77777777" w:rsidTr="008149B6">
      <w:trPr>
        <w:cantSplit/>
        <w:trHeight w:val="900"/>
      </w:trPr>
      <w:tc>
        <w:tcPr>
          <w:tcW w:w="8147" w:type="dxa"/>
          <w:tcBorders>
            <w:top w:val="nil"/>
            <w:bottom w:val="nil"/>
          </w:tcBorders>
          <w:shd w:val="clear" w:color="auto" w:fill="FFFFFF"/>
          <w:vAlign w:val="center"/>
        </w:tcPr>
        <w:p w14:paraId="6DDA98D5" w14:textId="77777777" w:rsidR="005F4D26" w:rsidRDefault="005F4D26" w:rsidP="00520156">
          <w:pPr>
            <w:pStyle w:val="Firstfooter"/>
            <w:spacing w:before="80"/>
            <w:jc w:val="right"/>
            <w:rPr>
              <w:lang w:val="en-US"/>
            </w:rPr>
          </w:pPr>
          <w:r>
            <w:rPr>
              <w:lang w:val="en-US"/>
            </w:rPr>
            <w:t>www.itu.int</w:t>
          </w:r>
        </w:p>
      </w:tc>
      <w:tc>
        <w:tcPr>
          <w:tcW w:w="1033" w:type="dxa"/>
          <w:tcBorders>
            <w:top w:val="nil"/>
            <w:bottom w:val="nil"/>
          </w:tcBorders>
          <w:shd w:val="clear" w:color="auto" w:fill="FFFFFF"/>
          <w:vAlign w:val="center"/>
        </w:tcPr>
        <w:p w14:paraId="76260D79" w14:textId="77777777" w:rsidR="005F4D26" w:rsidRPr="007F091C" w:rsidRDefault="005F4D26" w:rsidP="00520156">
          <w:pPr>
            <w:pStyle w:val="Firstfooter"/>
            <w:spacing w:before="0"/>
            <w:ind w:left="142"/>
            <w:jc w:val="right"/>
            <w:rPr>
              <w:rFonts w:ascii="Calibri" w:hAnsi="Calibri"/>
              <w:sz w:val="22"/>
              <w:szCs w:val="22"/>
              <w:lang w:val="fr-FR"/>
            </w:rPr>
          </w:pPr>
          <w:r>
            <w:rPr>
              <w:rFonts w:ascii="Calibri" w:hAnsi="Calibri"/>
              <w:noProof/>
              <w:sz w:val="22"/>
              <w:szCs w:val="22"/>
              <w:lang w:val="fr-FR"/>
            </w:rPr>
            <w:drawing>
              <wp:inline distT="0" distB="0" distL="0" distR="0" wp14:anchorId="3D53CAA4" wp14:editId="4348AE04">
                <wp:extent cx="506095" cy="554990"/>
                <wp:effectExtent l="0" t="0" r="8255" b="0"/>
                <wp:docPr id="1734717083" name="Picture 1734717083"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717083" name="Picture 1734717083" descr="ITU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24127832" w14:textId="77777777" w:rsidR="005F4D26" w:rsidRDefault="005F4D26" w:rsidP="00930F9C">
    <w:pPr>
      <w:pStyle w:val="Footer"/>
      <w:spacing w:before="0" w:line="12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shd w:val="clear" w:color="auto" w:fill="0099FF"/>
      <w:tblLayout w:type="fixed"/>
      <w:tblCellMar>
        <w:left w:w="0" w:type="dxa"/>
        <w:right w:w="0" w:type="dxa"/>
      </w:tblCellMar>
      <w:tblLook w:val="0000" w:firstRow="0" w:lastRow="0" w:firstColumn="0" w:lastColumn="0" w:noHBand="0" w:noVBand="0"/>
    </w:tblPr>
    <w:tblGrid>
      <w:gridCol w:w="2127"/>
      <w:gridCol w:w="7506"/>
    </w:tblGrid>
    <w:tr w:rsidR="00D35433" w:rsidRPr="00D33DDA" w14:paraId="305BBADD" w14:textId="77777777" w:rsidTr="005B2923">
      <w:trPr>
        <w:cantSplit/>
      </w:trPr>
      <w:tc>
        <w:tcPr>
          <w:tcW w:w="2127" w:type="dxa"/>
          <w:shd w:val="clear" w:color="auto" w:fill="4C4C4C"/>
        </w:tcPr>
        <w:p w14:paraId="00C38EB0" w14:textId="182C0CEA" w:rsidR="00D35433" w:rsidRPr="00D33DDA" w:rsidRDefault="00D35433" w:rsidP="00D35433">
          <w:pPr>
            <w:pStyle w:val="Footer"/>
            <w:spacing w:before="20" w:after="20"/>
            <w:rPr>
              <w:color w:val="FFFFFF" w:themeColor="background1"/>
              <w:lang w:val="fr-CH"/>
            </w:rPr>
          </w:pPr>
          <w:r w:rsidRPr="00D33DDA">
            <w:rPr>
              <w:color w:val="FFFFFF" w:themeColor="background1"/>
              <w:lang w:val="es-ES_tradnl"/>
            </w:rPr>
            <w:t>  N</w:t>
          </w:r>
          <w:r w:rsidRPr="00D33DDA">
            <w:rPr>
              <w:color w:val="FFFFFF" w:themeColor="background1"/>
              <w:vertAlign w:val="superscript"/>
              <w:lang w:val="es-ES_tradnl"/>
            </w:rPr>
            <w:t>o</w:t>
          </w:r>
          <w:r w:rsidRPr="00D33DDA">
            <w:rPr>
              <w:color w:val="FFFFFF" w:themeColor="background1"/>
              <w:lang w:val="es-ES_tradnl"/>
            </w:rPr>
            <w:t xml:space="preserve"> </w:t>
          </w:r>
          <w:r w:rsidR="006B4BC5" w:rsidRPr="00D1586E">
            <w:rPr>
              <w:color w:val="FFFFFF" w:themeColor="background1"/>
              <w:lang w:val="es-ES_tradnl"/>
            </w:rPr>
            <w:fldChar w:fldCharType="begin"/>
          </w:r>
          <w:r w:rsidR="006B4BC5" w:rsidRPr="00D1586E">
            <w:rPr>
              <w:color w:val="FFFFFF" w:themeColor="background1"/>
              <w:lang w:val="es-ES_tradnl"/>
            </w:rPr>
            <w:instrText>styleref Foot</w:instrText>
          </w:r>
          <w:r w:rsidR="006B4BC5" w:rsidRPr="00D1586E">
            <w:rPr>
              <w:color w:val="FFFFFF" w:themeColor="background1"/>
              <w:lang w:val="es-ES_tradnl"/>
            </w:rPr>
            <w:fldChar w:fldCharType="separate"/>
          </w:r>
          <w:r w:rsidR="00632416">
            <w:rPr>
              <w:noProof/>
              <w:color w:val="FFFFFF" w:themeColor="background1"/>
              <w:lang w:val="es-ES_tradnl"/>
            </w:rPr>
            <w:t>1336</w:t>
          </w:r>
          <w:r w:rsidR="006B4BC5" w:rsidRPr="00D1586E">
            <w:rPr>
              <w:color w:val="FFFFFF" w:themeColor="background1"/>
              <w:lang w:val="es-ES_tradnl"/>
            </w:rPr>
            <w:fldChar w:fldCharType="end"/>
          </w:r>
          <w:r w:rsidR="006B4BC5" w:rsidRPr="00D33DDA">
            <w:rPr>
              <w:color w:val="FFFFFF" w:themeColor="background1"/>
              <w:lang w:val="en-US"/>
            </w:rPr>
            <w:t xml:space="preserve"> </w:t>
          </w:r>
          <w:r w:rsidRPr="00D33DDA">
            <w:rPr>
              <w:color w:val="FFFFFF" w:themeColor="background1"/>
              <w:lang w:val="en-US"/>
            </w:rPr>
            <w:t xml:space="preserve">–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Pr>
              <w:color w:val="FFFFFF" w:themeColor="background1"/>
              <w:lang w:val="en-US"/>
            </w:rPr>
            <w:t>2</w:t>
          </w:r>
          <w:r w:rsidRPr="00D33DDA">
            <w:rPr>
              <w:color w:val="FFFFFF" w:themeColor="background1"/>
            </w:rPr>
            <w:fldChar w:fldCharType="end"/>
          </w:r>
        </w:p>
      </w:tc>
      <w:tc>
        <w:tcPr>
          <w:tcW w:w="7506" w:type="dxa"/>
          <w:shd w:val="clear" w:color="auto" w:fill="A6A6A6"/>
        </w:tcPr>
        <w:p w14:paraId="6945A870" w14:textId="77777777" w:rsidR="00D35433" w:rsidRPr="00D33DDA" w:rsidRDefault="00D35433" w:rsidP="00D35433">
          <w:pPr>
            <w:pStyle w:val="Footer"/>
            <w:spacing w:before="20" w:after="20"/>
            <w:jc w:val="right"/>
            <w:rPr>
              <w:color w:val="FFFFFF" w:themeColor="background1"/>
              <w:lang w:val="es-ES_tradnl"/>
            </w:rPr>
          </w:pPr>
          <w:r w:rsidRPr="00D33DDA">
            <w:rPr>
              <w:color w:val="FFFFFF" w:themeColor="background1"/>
              <w:lang w:val="fr-CH"/>
            </w:rPr>
            <w:t>Bulletin d'exploitation de l'UIT</w:t>
          </w:r>
        </w:p>
      </w:tc>
    </w:tr>
  </w:tbl>
  <w:p w14:paraId="2F2B5BFB" w14:textId="77777777" w:rsidR="005F4D26" w:rsidRDefault="005F4D26" w:rsidP="00D368E4">
    <w:pPr>
      <w:pStyle w:val="Footer"/>
      <w:spacing w:before="0" w:line="12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shd w:val="clear" w:color="auto" w:fill="0066FF"/>
      <w:tblLayout w:type="fixed"/>
      <w:tblCellMar>
        <w:left w:w="0" w:type="dxa"/>
        <w:right w:w="0" w:type="dxa"/>
      </w:tblCellMar>
      <w:tblLook w:val="0000" w:firstRow="0" w:lastRow="0" w:firstColumn="0" w:lastColumn="0" w:noHBand="0" w:noVBand="0"/>
    </w:tblPr>
    <w:tblGrid>
      <w:gridCol w:w="7909"/>
      <w:gridCol w:w="1724"/>
    </w:tblGrid>
    <w:tr w:rsidR="00D35433" w:rsidRPr="00D33DDA" w14:paraId="0AAF6362" w14:textId="77777777" w:rsidTr="00D21156">
      <w:trPr>
        <w:cantSplit/>
        <w:jc w:val="right"/>
      </w:trPr>
      <w:tc>
        <w:tcPr>
          <w:tcW w:w="7804" w:type="dxa"/>
          <w:shd w:val="clear" w:color="auto" w:fill="A6A6A6"/>
        </w:tcPr>
        <w:p w14:paraId="1F8F10F0" w14:textId="77777777" w:rsidR="00D35433" w:rsidRPr="00D33DDA" w:rsidRDefault="00D35433" w:rsidP="00D35433">
          <w:pPr>
            <w:pStyle w:val="Footer"/>
            <w:spacing w:before="20" w:after="20"/>
            <w:rPr>
              <w:color w:val="FFFFFF" w:themeColor="background1"/>
              <w:lang w:val="es-ES_tradnl"/>
            </w:rPr>
          </w:pPr>
          <w:r w:rsidRPr="00D33DDA">
            <w:rPr>
              <w:color w:val="FFFFFF" w:themeColor="background1"/>
              <w:lang w:val="fr-CH"/>
            </w:rPr>
            <w:t>Bulletin d'exploitation de l'UIT</w:t>
          </w:r>
        </w:p>
      </w:tc>
      <w:tc>
        <w:tcPr>
          <w:tcW w:w="1701" w:type="dxa"/>
          <w:shd w:val="clear" w:color="auto" w:fill="4C4C4C"/>
          <w:vAlign w:val="center"/>
        </w:tcPr>
        <w:p w14:paraId="4E897737" w14:textId="4B09AE8A" w:rsidR="00D35433" w:rsidRPr="00D33DDA" w:rsidRDefault="00D35433" w:rsidP="00D35433">
          <w:pPr>
            <w:pStyle w:val="Footer"/>
            <w:spacing w:before="20" w:after="20"/>
            <w:jc w:val="right"/>
            <w:rPr>
              <w:color w:val="FFFFFF" w:themeColor="background1"/>
              <w:lang w:val="en-US"/>
            </w:rPr>
          </w:pPr>
          <w:r w:rsidRPr="00D33DDA">
            <w:rPr>
              <w:color w:val="FFFFFF" w:themeColor="background1"/>
              <w:lang w:val="es-ES_tradnl"/>
            </w:rPr>
            <w:t>N</w:t>
          </w:r>
          <w:r w:rsidRPr="00D33DDA">
            <w:rPr>
              <w:color w:val="FFFFFF" w:themeColor="background1"/>
              <w:vertAlign w:val="superscript"/>
              <w:lang w:val="es-ES_tradnl"/>
            </w:rPr>
            <w:t>o</w:t>
          </w:r>
          <w:r w:rsidRPr="00D33DDA">
            <w:rPr>
              <w:color w:val="FFFFFF" w:themeColor="background1"/>
              <w:lang w:val="es-ES_tradnl"/>
            </w:rPr>
            <w:t xml:space="preserve"> </w:t>
          </w:r>
          <w:r w:rsidR="00D1586E" w:rsidRPr="00D1586E">
            <w:rPr>
              <w:color w:val="FFFFFF" w:themeColor="background1"/>
              <w:lang w:val="es-ES_tradnl"/>
            </w:rPr>
            <w:fldChar w:fldCharType="begin"/>
          </w:r>
          <w:r w:rsidR="00D1586E" w:rsidRPr="00D1586E">
            <w:rPr>
              <w:color w:val="FFFFFF" w:themeColor="background1"/>
              <w:lang w:val="es-ES_tradnl"/>
            </w:rPr>
            <w:instrText>styleref Foot</w:instrText>
          </w:r>
          <w:r w:rsidR="00D1586E" w:rsidRPr="00D1586E">
            <w:rPr>
              <w:color w:val="FFFFFF" w:themeColor="background1"/>
              <w:lang w:val="es-ES_tradnl"/>
            </w:rPr>
            <w:fldChar w:fldCharType="separate"/>
          </w:r>
          <w:r w:rsidR="00632416">
            <w:rPr>
              <w:noProof/>
              <w:color w:val="FFFFFF" w:themeColor="background1"/>
              <w:lang w:val="es-ES_tradnl"/>
            </w:rPr>
            <w:t>1336</w:t>
          </w:r>
          <w:r w:rsidR="00D1586E" w:rsidRPr="00D1586E">
            <w:rPr>
              <w:color w:val="FFFFFF" w:themeColor="background1"/>
            </w:rPr>
            <w:fldChar w:fldCharType="end"/>
          </w:r>
          <w:r w:rsidR="006B4BC5">
            <w:rPr>
              <w:color w:val="FFFFFF" w:themeColor="background1"/>
            </w:rPr>
            <w:t xml:space="preserve"> </w:t>
          </w:r>
          <w:r w:rsidRPr="00D33DDA">
            <w:rPr>
              <w:color w:val="FFFFFF" w:themeColor="background1"/>
              <w:lang w:val="en-US"/>
            </w:rPr>
            <w:t xml:space="preserve">–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Pr>
              <w:noProof/>
              <w:color w:val="FFFFFF" w:themeColor="background1"/>
              <w:lang w:val="en-US"/>
            </w:rPr>
            <w:t>11</w:t>
          </w:r>
          <w:r w:rsidRPr="00D33DDA">
            <w:rPr>
              <w:color w:val="FFFFFF" w:themeColor="background1"/>
            </w:rPr>
            <w:fldChar w:fldCharType="end"/>
          </w:r>
          <w:r w:rsidRPr="00D33DDA">
            <w:rPr>
              <w:color w:val="FFFFFF" w:themeColor="background1"/>
              <w:lang w:val="es-ES_tradnl"/>
            </w:rPr>
            <w:t>  </w:t>
          </w:r>
        </w:p>
      </w:tc>
    </w:tr>
  </w:tbl>
  <w:p w14:paraId="7B43CA5A" w14:textId="77777777" w:rsidR="005F4D26" w:rsidRDefault="005F4D26" w:rsidP="00930F9C">
    <w:pPr>
      <w:pStyle w:val="Footer"/>
      <w:spacing w:before="0" w:line="12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shd w:val="clear" w:color="auto" w:fill="0099FF"/>
      <w:tblLayout w:type="fixed"/>
      <w:tblCellMar>
        <w:left w:w="0" w:type="dxa"/>
        <w:right w:w="0" w:type="dxa"/>
      </w:tblCellMar>
      <w:tblLook w:val="0000" w:firstRow="0" w:lastRow="0" w:firstColumn="0" w:lastColumn="0" w:noHBand="0" w:noVBand="0"/>
    </w:tblPr>
    <w:tblGrid>
      <w:gridCol w:w="1760"/>
      <w:gridCol w:w="7873"/>
    </w:tblGrid>
    <w:tr w:rsidR="006B4BC5" w:rsidRPr="00D33DDA" w14:paraId="7F563CBF" w14:textId="77777777" w:rsidTr="00214466">
      <w:trPr>
        <w:cantSplit/>
      </w:trPr>
      <w:tc>
        <w:tcPr>
          <w:tcW w:w="1761" w:type="dxa"/>
          <w:shd w:val="clear" w:color="auto" w:fill="4C4C4C"/>
        </w:tcPr>
        <w:p w14:paraId="11757E36" w14:textId="7B5A9526" w:rsidR="006B4BC5" w:rsidRPr="00D33DDA" w:rsidRDefault="006B4BC5" w:rsidP="006B4BC5">
          <w:pPr>
            <w:pStyle w:val="Footer"/>
            <w:spacing w:before="20" w:after="20"/>
            <w:rPr>
              <w:color w:val="FFFFFF" w:themeColor="background1"/>
              <w:lang w:val="fr-CH"/>
            </w:rPr>
          </w:pPr>
          <w:r w:rsidRPr="00D33DDA">
            <w:rPr>
              <w:color w:val="FFFFFF" w:themeColor="background1"/>
              <w:lang w:val="es-ES_tradnl"/>
            </w:rPr>
            <w:t>  N</w:t>
          </w:r>
          <w:r w:rsidRPr="00D33DDA">
            <w:rPr>
              <w:color w:val="FFFFFF" w:themeColor="background1"/>
              <w:vertAlign w:val="superscript"/>
              <w:lang w:val="es-ES_tradnl"/>
            </w:rPr>
            <w:t>o</w:t>
          </w:r>
          <w:r w:rsidRPr="00D33DDA">
            <w:rPr>
              <w:color w:val="FFFFFF" w:themeColor="background1"/>
              <w:lang w:val="es-ES_tradnl"/>
            </w:rPr>
            <w:t xml:space="preserve"> </w:t>
          </w:r>
          <w:r w:rsidRPr="00D33DDA">
            <w:rPr>
              <w:color w:val="FFFFFF" w:themeColor="background1"/>
              <w:lang w:val="es-ES_tradnl"/>
            </w:rPr>
            <w:fldChar w:fldCharType="begin"/>
          </w:r>
          <w:r w:rsidRPr="00D33DDA">
            <w:rPr>
              <w:color w:val="FFFFFF" w:themeColor="background1"/>
              <w:lang w:val="es-ES_tradnl"/>
            </w:rPr>
            <w:instrText>styleref Foot</w:instrText>
          </w:r>
          <w:r w:rsidRPr="00D33DDA">
            <w:rPr>
              <w:color w:val="FFFFFF" w:themeColor="background1"/>
              <w:lang w:val="es-ES_tradnl"/>
            </w:rPr>
            <w:fldChar w:fldCharType="separate"/>
          </w:r>
          <w:r w:rsidR="00632416">
            <w:rPr>
              <w:noProof/>
              <w:color w:val="FFFFFF" w:themeColor="background1"/>
              <w:lang w:val="es-ES_tradnl"/>
            </w:rPr>
            <w:t>1336</w:t>
          </w:r>
          <w:r w:rsidRPr="00D33DDA">
            <w:rPr>
              <w:color w:val="FFFFFF" w:themeColor="background1"/>
            </w:rPr>
            <w:fldChar w:fldCharType="end"/>
          </w:r>
          <w:r w:rsidRPr="00D33DDA">
            <w:rPr>
              <w:color w:val="FFFFFF" w:themeColor="background1"/>
              <w:lang w:val="en-US"/>
            </w:rPr>
            <w:t xml:space="preserve"> –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Pr>
              <w:color w:val="FFFFFF" w:themeColor="background1"/>
              <w:lang w:val="en-US"/>
            </w:rPr>
            <w:t>2</w:t>
          </w:r>
          <w:r w:rsidRPr="00D33DDA">
            <w:rPr>
              <w:color w:val="FFFFFF" w:themeColor="background1"/>
            </w:rPr>
            <w:fldChar w:fldCharType="end"/>
          </w:r>
        </w:p>
      </w:tc>
      <w:tc>
        <w:tcPr>
          <w:tcW w:w="7878" w:type="dxa"/>
          <w:shd w:val="clear" w:color="auto" w:fill="A6A6A6"/>
        </w:tcPr>
        <w:p w14:paraId="6377A087" w14:textId="77777777" w:rsidR="006B4BC5" w:rsidRPr="00D33DDA" w:rsidRDefault="006B4BC5" w:rsidP="006B4BC5">
          <w:pPr>
            <w:pStyle w:val="Footer"/>
            <w:spacing w:before="20" w:after="20"/>
            <w:jc w:val="right"/>
            <w:rPr>
              <w:color w:val="FFFFFF" w:themeColor="background1"/>
              <w:lang w:val="es-ES_tradnl"/>
            </w:rPr>
          </w:pPr>
          <w:r w:rsidRPr="00D33DDA">
            <w:rPr>
              <w:color w:val="FFFFFF" w:themeColor="background1"/>
              <w:lang w:val="fr-CH"/>
            </w:rPr>
            <w:t>Bulletin d'exploitation de l'UIT</w:t>
          </w:r>
        </w:p>
      </w:tc>
    </w:tr>
  </w:tbl>
  <w:p w14:paraId="2A656632" w14:textId="77777777" w:rsidR="006B4BC5" w:rsidRDefault="006B4BC5" w:rsidP="006B4BC5">
    <w:pPr>
      <w:pStyle w:val="Footer"/>
      <w:spacing w:before="0" w:line="12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shd w:val="clear" w:color="auto" w:fill="0066FF"/>
      <w:tblLayout w:type="fixed"/>
      <w:tblCellMar>
        <w:left w:w="0" w:type="dxa"/>
        <w:right w:w="0" w:type="dxa"/>
      </w:tblCellMar>
      <w:tblLook w:val="0000" w:firstRow="0" w:lastRow="0" w:firstColumn="0" w:lastColumn="0" w:noHBand="0" w:noVBand="0"/>
    </w:tblPr>
    <w:tblGrid>
      <w:gridCol w:w="7909"/>
      <w:gridCol w:w="1724"/>
    </w:tblGrid>
    <w:tr w:rsidR="00D1586E" w:rsidRPr="00D33DDA" w14:paraId="6ACF566B" w14:textId="77777777" w:rsidTr="00D21156">
      <w:trPr>
        <w:cantSplit/>
        <w:jc w:val="right"/>
      </w:trPr>
      <w:tc>
        <w:tcPr>
          <w:tcW w:w="7804" w:type="dxa"/>
          <w:shd w:val="clear" w:color="auto" w:fill="A6A6A6"/>
        </w:tcPr>
        <w:p w14:paraId="24F21762" w14:textId="77777777" w:rsidR="00D1586E" w:rsidRPr="00D33DDA" w:rsidRDefault="00D1586E" w:rsidP="00D35433">
          <w:pPr>
            <w:pStyle w:val="Footer"/>
            <w:spacing w:before="20" w:after="20"/>
            <w:rPr>
              <w:color w:val="FFFFFF" w:themeColor="background1"/>
              <w:lang w:val="es-ES_tradnl"/>
            </w:rPr>
          </w:pPr>
          <w:r w:rsidRPr="00D33DDA">
            <w:rPr>
              <w:color w:val="FFFFFF" w:themeColor="background1"/>
              <w:lang w:val="fr-CH"/>
            </w:rPr>
            <w:t>Bulletin d'exploitation de l'UIT</w:t>
          </w:r>
        </w:p>
      </w:tc>
      <w:tc>
        <w:tcPr>
          <w:tcW w:w="1701" w:type="dxa"/>
          <w:shd w:val="clear" w:color="auto" w:fill="4C4C4C"/>
          <w:vAlign w:val="center"/>
        </w:tcPr>
        <w:p w14:paraId="7677BE60" w14:textId="196A07D3" w:rsidR="00D1586E" w:rsidRPr="00D33DDA" w:rsidRDefault="00D1586E" w:rsidP="00D35433">
          <w:pPr>
            <w:pStyle w:val="Footer"/>
            <w:spacing w:before="20" w:after="20"/>
            <w:jc w:val="right"/>
            <w:rPr>
              <w:color w:val="FFFFFF" w:themeColor="background1"/>
              <w:lang w:val="en-US"/>
            </w:rPr>
          </w:pPr>
          <w:r w:rsidRPr="00D33DDA">
            <w:rPr>
              <w:color w:val="FFFFFF" w:themeColor="background1"/>
              <w:lang w:val="es-ES_tradnl"/>
            </w:rPr>
            <w:t>N</w:t>
          </w:r>
          <w:r w:rsidRPr="00D33DDA">
            <w:rPr>
              <w:color w:val="FFFFFF" w:themeColor="background1"/>
              <w:vertAlign w:val="superscript"/>
              <w:lang w:val="es-ES_tradnl"/>
            </w:rPr>
            <w:t>o</w:t>
          </w:r>
          <w:r w:rsidRPr="00D33DDA">
            <w:rPr>
              <w:color w:val="FFFFFF" w:themeColor="background1"/>
              <w:lang w:val="es-ES_tradnl"/>
            </w:rPr>
            <w:t xml:space="preserve"> </w:t>
          </w:r>
          <w:r w:rsidRPr="00D1586E">
            <w:rPr>
              <w:color w:val="FFFFFF" w:themeColor="background1"/>
              <w:lang w:val="es-ES_tradnl"/>
            </w:rPr>
            <w:fldChar w:fldCharType="begin"/>
          </w:r>
          <w:r w:rsidRPr="00D1586E">
            <w:rPr>
              <w:color w:val="FFFFFF" w:themeColor="background1"/>
              <w:lang w:val="es-ES_tradnl"/>
            </w:rPr>
            <w:instrText>styleref Foot</w:instrText>
          </w:r>
          <w:r w:rsidRPr="00D1586E">
            <w:rPr>
              <w:color w:val="FFFFFF" w:themeColor="background1"/>
              <w:lang w:val="es-ES_tradnl"/>
            </w:rPr>
            <w:fldChar w:fldCharType="separate"/>
          </w:r>
          <w:r w:rsidR="00632416">
            <w:rPr>
              <w:noProof/>
              <w:color w:val="FFFFFF" w:themeColor="background1"/>
              <w:lang w:val="es-ES_tradnl"/>
            </w:rPr>
            <w:t>1336</w:t>
          </w:r>
          <w:r w:rsidRPr="00D1586E">
            <w:rPr>
              <w:color w:val="FFFFFF" w:themeColor="background1"/>
            </w:rPr>
            <w:fldChar w:fldCharType="end"/>
          </w:r>
          <w:r w:rsidR="00BC0D5A">
            <w:rPr>
              <w:color w:val="FFFFFF" w:themeColor="background1"/>
            </w:rPr>
            <w:t xml:space="preserve"> </w:t>
          </w:r>
          <w:r w:rsidRPr="00D33DDA">
            <w:rPr>
              <w:color w:val="FFFFFF" w:themeColor="background1"/>
              <w:lang w:val="en-US"/>
            </w:rPr>
            <w:t xml:space="preserve">–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Pr>
              <w:noProof/>
              <w:color w:val="FFFFFF" w:themeColor="background1"/>
              <w:lang w:val="en-US"/>
            </w:rPr>
            <w:t>11</w:t>
          </w:r>
          <w:r w:rsidRPr="00D33DDA">
            <w:rPr>
              <w:color w:val="FFFFFF" w:themeColor="background1"/>
            </w:rPr>
            <w:fldChar w:fldCharType="end"/>
          </w:r>
          <w:r w:rsidRPr="00D33DDA">
            <w:rPr>
              <w:color w:val="FFFFFF" w:themeColor="background1"/>
              <w:lang w:val="es-ES_tradnl"/>
            </w:rPr>
            <w:t>  </w:t>
          </w:r>
        </w:p>
      </w:tc>
    </w:tr>
  </w:tbl>
  <w:p w14:paraId="2F33364A" w14:textId="77777777" w:rsidR="00D1586E" w:rsidRDefault="00D1586E" w:rsidP="00930F9C">
    <w:pPr>
      <w:pStyle w:val="Footer"/>
      <w:spacing w:before="0" w:line="12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F8AE8" w14:textId="77777777" w:rsidR="00313E4E" w:rsidRPr="00097BDE" w:rsidRDefault="00313E4E" w:rsidP="00097BDE">
      <w:pPr>
        <w:pStyle w:val="Footer"/>
      </w:pPr>
      <w:r>
        <w:separator/>
      </w:r>
    </w:p>
  </w:footnote>
  <w:footnote w:type="continuationSeparator" w:id="0">
    <w:p w14:paraId="12DBBD9B" w14:textId="77777777" w:rsidR="00313E4E" w:rsidRPr="006D67B6" w:rsidRDefault="00313E4E" w:rsidP="006D67B6">
      <w:pPr>
        <w:pStyle w:val="Footer"/>
      </w:pPr>
    </w:p>
  </w:footnote>
  <w:footnote w:type="continuationNotice" w:id="1">
    <w:p w14:paraId="59148794" w14:textId="77777777" w:rsidR="00313E4E" w:rsidRDefault="00313E4E">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81CC6A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32E1B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3E7D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FC898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98040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42AC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080DE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7C51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BAEE214"/>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CF7E8BC4"/>
    <w:lvl w:ilvl="0">
      <w:numFmt w:val="bullet"/>
      <w:lvlText w:val="*"/>
      <w:lvlJc w:val="left"/>
    </w:lvl>
  </w:abstractNum>
  <w:abstractNum w:abstractNumId="10" w15:restartNumberingAfterBreak="0">
    <w:nsid w:val="0B172B63"/>
    <w:multiLevelType w:val="hybridMultilevel"/>
    <w:tmpl w:val="443AF124"/>
    <w:lvl w:ilvl="0" w:tplc="E0DA9CAE">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BA01AE2"/>
    <w:multiLevelType w:val="hybridMultilevel"/>
    <w:tmpl w:val="5220E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C0847C4"/>
    <w:multiLevelType w:val="hybridMultilevel"/>
    <w:tmpl w:val="FD3C91A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D7E5CCA"/>
    <w:multiLevelType w:val="hybridMultilevel"/>
    <w:tmpl w:val="D312E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E2C4FC2"/>
    <w:multiLevelType w:val="hybridMultilevel"/>
    <w:tmpl w:val="2F064D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A46CFB"/>
    <w:multiLevelType w:val="hybridMultilevel"/>
    <w:tmpl w:val="1ECA8734"/>
    <w:lvl w:ilvl="0" w:tplc="80E68428">
      <w:start w:val="1"/>
      <w:numFmt w:val="bullet"/>
      <w:pStyle w:val="Bulletpoints"/>
      <w:lvlText w:val=""/>
      <w:lvlJc w:val="left"/>
      <w:pPr>
        <w:ind w:left="340" w:hanging="340"/>
      </w:pPr>
      <w:rPr>
        <w:rFonts w:ascii="Symbol" w:hAnsi="Symbol" w:hint="default"/>
        <w:sz w:val="20"/>
      </w:rPr>
    </w:lvl>
    <w:lvl w:ilvl="1" w:tplc="21D670D4">
      <w:start w:val="1"/>
      <w:numFmt w:val="bullet"/>
      <w:pStyle w:val="Subbullets"/>
      <w:lvlText w:val="-"/>
      <w:lvlJc w:val="left"/>
      <w:pPr>
        <w:ind w:left="680" w:hanging="34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166E3938"/>
    <w:multiLevelType w:val="multilevel"/>
    <w:tmpl w:val="56A09FD0"/>
    <w:styleLink w:val="Numberedparagraphs32"/>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17" w15:restartNumberingAfterBreak="0">
    <w:nsid w:val="18CB4B12"/>
    <w:multiLevelType w:val="hybridMultilevel"/>
    <w:tmpl w:val="9FB213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B820252"/>
    <w:multiLevelType w:val="hybridMultilevel"/>
    <w:tmpl w:val="CD34C36E"/>
    <w:lvl w:ilvl="0" w:tplc="FB5A777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D532890"/>
    <w:multiLevelType w:val="hybridMultilevel"/>
    <w:tmpl w:val="F76438E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29D2C05"/>
    <w:multiLevelType w:val="hybridMultilevel"/>
    <w:tmpl w:val="C6BE16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F30A38"/>
    <w:multiLevelType w:val="hybridMultilevel"/>
    <w:tmpl w:val="84CC11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9F56670"/>
    <w:multiLevelType w:val="hybridMultilevel"/>
    <w:tmpl w:val="34B69FAC"/>
    <w:lvl w:ilvl="0" w:tplc="01D6E6F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405C5F"/>
    <w:multiLevelType w:val="hybridMultilevel"/>
    <w:tmpl w:val="3CD6412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3CC50D42"/>
    <w:multiLevelType w:val="hybridMultilevel"/>
    <w:tmpl w:val="A814A1E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6" w15:restartNumberingAfterBreak="0">
    <w:nsid w:val="42E21C3D"/>
    <w:multiLevelType w:val="hybridMultilevel"/>
    <w:tmpl w:val="5010E8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6100E54"/>
    <w:multiLevelType w:val="hybridMultilevel"/>
    <w:tmpl w:val="EE909A46"/>
    <w:lvl w:ilvl="0" w:tplc="EE502232">
      <w:start w:val="1"/>
      <w:numFmt w:val="upperLetter"/>
      <w:lvlText w:val="%1."/>
      <w:lvlJc w:val="left"/>
      <w:pPr>
        <w:ind w:left="938" w:hanging="773"/>
      </w:pPr>
      <w:rPr>
        <w:rFonts w:ascii="Calibri" w:eastAsia="Times New Roman" w:hAnsi="Calibri" w:cs="Calibri" w:hint="default"/>
        <w:b/>
        <w:bCs/>
        <w:i w:val="0"/>
        <w:iCs w:val="0"/>
        <w:spacing w:val="-1"/>
        <w:w w:val="100"/>
        <w:sz w:val="20"/>
        <w:szCs w:val="20"/>
        <w:lang w:val="en-US" w:eastAsia="en-US" w:bidi="ar-SA"/>
      </w:rPr>
    </w:lvl>
    <w:lvl w:ilvl="1" w:tplc="CBC8421C">
      <w:start w:val="1"/>
      <w:numFmt w:val="lowerRoman"/>
      <w:lvlText w:val="%2)"/>
      <w:lvlJc w:val="left"/>
      <w:pPr>
        <w:ind w:left="1245" w:hanging="720"/>
      </w:pPr>
      <w:rPr>
        <w:rFonts w:hint="default"/>
        <w:spacing w:val="0"/>
        <w:w w:val="100"/>
        <w:lang w:val="en-US" w:eastAsia="en-US" w:bidi="ar-SA"/>
      </w:rPr>
    </w:lvl>
    <w:lvl w:ilvl="2" w:tplc="B1883B76">
      <w:numFmt w:val="bullet"/>
      <w:lvlText w:val="•"/>
      <w:lvlJc w:val="left"/>
      <w:pPr>
        <w:ind w:left="1440" w:hanging="720"/>
      </w:pPr>
      <w:rPr>
        <w:rFonts w:hint="default"/>
        <w:lang w:val="en-US" w:eastAsia="en-US" w:bidi="ar-SA"/>
      </w:rPr>
    </w:lvl>
    <w:lvl w:ilvl="3" w:tplc="7548DA48">
      <w:numFmt w:val="bullet"/>
      <w:lvlText w:val="•"/>
      <w:lvlJc w:val="left"/>
      <w:pPr>
        <w:ind w:left="2429" w:hanging="720"/>
      </w:pPr>
      <w:rPr>
        <w:rFonts w:hint="default"/>
        <w:lang w:val="en-US" w:eastAsia="en-US" w:bidi="ar-SA"/>
      </w:rPr>
    </w:lvl>
    <w:lvl w:ilvl="4" w:tplc="B5E81FDA">
      <w:numFmt w:val="bullet"/>
      <w:lvlText w:val="•"/>
      <w:lvlJc w:val="left"/>
      <w:pPr>
        <w:ind w:left="3419" w:hanging="720"/>
      </w:pPr>
      <w:rPr>
        <w:rFonts w:hint="default"/>
        <w:lang w:val="en-US" w:eastAsia="en-US" w:bidi="ar-SA"/>
      </w:rPr>
    </w:lvl>
    <w:lvl w:ilvl="5" w:tplc="7922AF34">
      <w:numFmt w:val="bullet"/>
      <w:lvlText w:val="•"/>
      <w:lvlJc w:val="left"/>
      <w:pPr>
        <w:ind w:left="4408" w:hanging="720"/>
      </w:pPr>
      <w:rPr>
        <w:rFonts w:hint="default"/>
        <w:lang w:val="en-US" w:eastAsia="en-US" w:bidi="ar-SA"/>
      </w:rPr>
    </w:lvl>
    <w:lvl w:ilvl="6" w:tplc="F2681A7E">
      <w:numFmt w:val="bullet"/>
      <w:lvlText w:val="•"/>
      <w:lvlJc w:val="left"/>
      <w:pPr>
        <w:ind w:left="5398" w:hanging="720"/>
      </w:pPr>
      <w:rPr>
        <w:rFonts w:hint="default"/>
        <w:lang w:val="en-US" w:eastAsia="en-US" w:bidi="ar-SA"/>
      </w:rPr>
    </w:lvl>
    <w:lvl w:ilvl="7" w:tplc="DC0C3344">
      <w:numFmt w:val="bullet"/>
      <w:lvlText w:val="•"/>
      <w:lvlJc w:val="left"/>
      <w:pPr>
        <w:ind w:left="6387" w:hanging="720"/>
      </w:pPr>
      <w:rPr>
        <w:rFonts w:hint="default"/>
        <w:lang w:val="en-US" w:eastAsia="en-US" w:bidi="ar-SA"/>
      </w:rPr>
    </w:lvl>
    <w:lvl w:ilvl="8" w:tplc="3E129C0E">
      <w:numFmt w:val="bullet"/>
      <w:lvlText w:val="•"/>
      <w:lvlJc w:val="left"/>
      <w:pPr>
        <w:ind w:left="7377" w:hanging="720"/>
      </w:pPr>
      <w:rPr>
        <w:rFonts w:hint="default"/>
        <w:lang w:val="en-US" w:eastAsia="en-US" w:bidi="ar-SA"/>
      </w:rPr>
    </w:lvl>
  </w:abstractNum>
  <w:abstractNum w:abstractNumId="28" w15:restartNumberingAfterBreak="0">
    <w:nsid w:val="4AEA320E"/>
    <w:multiLevelType w:val="hybridMultilevel"/>
    <w:tmpl w:val="8F449E8C"/>
    <w:lvl w:ilvl="0" w:tplc="23B89D2E">
      <w:start w:val="1"/>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9" w15:restartNumberingAfterBreak="0">
    <w:nsid w:val="4B467196"/>
    <w:multiLevelType w:val="hybridMultilevel"/>
    <w:tmpl w:val="92680654"/>
    <w:lvl w:ilvl="0" w:tplc="0780F758">
      <w:start w:val="1"/>
      <w:numFmt w:val="bullet"/>
      <w:pStyle w:val="PucesNiveau1"/>
      <w:lvlText w:val="●"/>
      <w:lvlJc w:val="left"/>
      <w:pPr>
        <w:tabs>
          <w:tab w:val="num" w:pos="1211"/>
        </w:tabs>
        <w:ind w:left="1191" w:hanging="340"/>
      </w:pPr>
      <w:rPr>
        <w:rFonts w:ascii="Times New Roman" w:hAnsi="Times New Roman" w:cs="Times New Roman" w:hint="default"/>
        <w:b w:val="0"/>
        <w:i w:val="0"/>
        <w:position w:val="0"/>
        <w:sz w:val="18"/>
        <w:effect w:val="none"/>
      </w:rPr>
    </w:lvl>
    <w:lvl w:ilvl="1" w:tplc="04090019">
      <w:start w:val="4"/>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D493FF0"/>
    <w:multiLevelType w:val="hybridMultilevel"/>
    <w:tmpl w:val="9176C766"/>
    <w:lvl w:ilvl="0" w:tplc="B5D8CD7C">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B7005C"/>
    <w:multiLevelType w:val="hybridMultilevel"/>
    <w:tmpl w:val="F342C9BE"/>
    <w:lvl w:ilvl="0" w:tplc="1C24FE06">
      <w:start w:val="2"/>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8813F7"/>
    <w:multiLevelType w:val="hybridMultilevel"/>
    <w:tmpl w:val="0630B5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C020C15"/>
    <w:multiLevelType w:val="hybridMultilevel"/>
    <w:tmpl w:val="7C36AF0E"/>
    <w:lvl w:ilvl="0" w:tplc="677EE630">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5" w15:restartNumberingAfterBreak="0">
    <w:nsid w:val="66E233B2"/>
    <w:multiLevelType w:val="hybridMultilevel"/>
    <w:tmpl w:val="17883BBA"/>
    <w:lvl w:ilvl="0" w:tplc="DA6E464C">
      <w:start w:val="1"/>
      <w:numFmt w:val="decimal"/>
      <w:lvlText w:val="%1)"/>
      <w:lvlJc w:val="left"/>
      <w:pPr>
        <w:ind w:left="0" w:hanging="428"/>
      </w:pPr>
      <w:rPr>
        <w:rFonts w:ascii="Calibri" w:eastAsia="Verdana" w:hAnsi="Calibri" w:cs="Calibri" w:hint="default"/>
        <w:b/>
        <w:bCs/>
        <w:spacing w:val="-1"/>
        <w:w w:val="99"/>
        <w:sz w:val="20"/>
        <w:szCs w:val="20"/>
      </w:rPr>
    </w:lvl>
    <w:lvl w:ilvl="1" w:tplc="61820BF4">
      <w:start w:val="1"/>
      <w:numFmt w:val="bullet"/>
      <w:lvlText w:val="•"/>
      <w:lvlJc w:val="left"/>
      <w:pPr>
        <w:ind w:left="952" w:hanging="428"/>
      </w:pPr>
      <w:rPr>
        <w:rFonts w:hint="default"/>
      </w:rPr>
    </w:lvl>
    <w:lvl w:ilvl="2" w:tplc="F9D03DA2">
      <w:start w:val="1"/>
      <w:numFmt w:val="bullet"/>
      <w:lvlText w:val="•"/>
      <w:lvlJc w:val="left"/>
      <w:pPr>
        <w:ind w:left="1904" w:hanging="428"/>
      </w:pPr>
      <w:rPr>
        <w:rFonts w:hint="default"/>
      </w:rPr>
    </w:lvl>
    <w:lvl w:ilvl="3" w:tplc="CF326918">
      <w:start w:val="1"/>
      <w:numFmt w:val="bullet"/>
      <w:lvlText w:val="•"/>
      <w:lvlJc w:val="left"/>
      <w:pPr>
        <w:ind w:left="2856" w:hanging="428"/>
      </w:pPr>
      <w:rPr>
        <w:rFonts w:hint="default"/>
      </w:rPr>
    </w:lvl>
    <w:lvl w:ilvl="4" w:tplc="26AE644C">
      <w:start w:val="1"/>
      <w:numFmt w:val="bullet"/>
      <w:lvlText w:val="•"/>
      <w:lvlJc w:val="left"/>
      <w:pPr>
        <w:ind w:left="3809" w:hanging="428"/>
      </w:pPr>
      <w:rPr>
        <w:rFonts w:hint="default"/>
      </w:rPr>
    </w:lvl>
    <w:lvl w:ilvl="5" w:tplc="32DEEF7C">
      <w:start w:val="1"/>
      <w:numFmt w:val="bullet"/>
      <w:lvlText w:val="•"/>
      <w:lvlJc w:val="left"/>
      <w:pPr>
        <w:ind w:left="4761" w:hanging="428"/>
      </w:pPr>
      <w:rPr>
        <w:rFonts w:hint="default"/>
      </w:rPr>
    </w:lvl>
    <w:lvl w:ilvl="6" w:tplc="0B2AC67E">
      <w:start w:val="1"/>
      <w:numFmt w:val="bullet"/>
      <w:lvlText w:val="•"/>
      <w:lvlJc w:val="left"/>
      <w:pPr>
        <w:ind w:left="5713" w:hanging="428"/>
      </w:pPr>
      <w:rPr>
        <w:rFonts w:hint="default"/>
      </w:rPr>
    </w:lvl>
    <w:lvl w:ilvl="7" w:tplc="65861E66">
      <w:start w:val="1"/>
      <w:numFmt w:val="bullet"/>
      <w:lvlText w:val="•"/>
      <w:lvlJc w:val="left"/>
      <w:pPr>
        <w:ind w:left="6665" w:hanging="428"/>
      </w:pPr>
      <w:rPr>
        <w:rFonts w:hint="default"/>
      </w:rPr>
    </w:lvl>
    <w:lvl w:ilvl="8" w:tplc="7FE28D9C">
      <w:start w:val="1"/>
      <w:numFmt w:val="bullet"/>
      <w:lvlText w:val="•"/>
      <w:lvlJc w:val="left"/>
      <w:pPr>
        <w:ind w:left="7617" w:hanging="428"/>
      </w:pPr>
      <w:rPr>
        <w:rFonts w:hint="default"/>
      </w:rPr>
    </w:lvl>
  </w:abstractNum>
  <w:abstractNum w:abstractNumId="36" w15:restartNumberingAfterBreak="0">
    <w:nsid w:val="68710978"/>
    <w:multiLevelType w:val="hybridMultilevel"/>
    <w:tmpl w:val="DC181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A72785D"/>
    <w:multiLevelType w:val="hybridMultilevel"/>
    <w:tmpl w:val="A906F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E3B2AA7"/>
    <w:multiLevelType w:val="hybridMultilevel"/>
    <w:tmpl w:val="39BE9E8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D26546"/>
    <w:multiLevelType w:val="hybridMultilevel"/>
    <w:tmpl w:val="A2FC18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0" w15:restartNumberingAfterBreak="0">
    <w:nsid w:val="73C17F75"/>
    <w:multiLevelType w:val="hybridMultilevel"/>
    <w:tmpl w:val="249E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420537"/>
    <w:multiLevelType w:val="multilevel"/>
    <w:tmpl w:val="88C8E03E"/>
    <w:styleLink w:val="Style2"/>
    <w:lvl w:ilvl="0">
      <w:start w:val="3"/>
      <w:numFmt w:val="decimal"/>
      <w:lvlText w:val="%1"/>
      <w:lvlJc w:val="left"/>
      <w:pPr>
        <w:ind w:left="380" w:hanging="380"/>
      </w:pPr>
      <w:rPr>
        <w:rFonts w:hint="default"/>
      </w:rPr>
    </w:lvl>
    <w:lvl w:ilvl="1">
      <w:start w:val="1"/>
      <w:numFmt w:val="decimal"/>
      <w:lvlText w:val="%1.%2"/>
      <w:lvlJc w:val="left"/>
      <w:pPr>
        <w:ind w:left="1435" w:hanging="720"/>
      </w:pPr>
      <w:rPr>
        <w:rFonts w:asciiTheme="minorHAnsi" w:hAnsiTheme="minorHAnsi" w:cstheme="minorHAnsi" w:hint="default"/>
        <w:b w:val="0"/>
        <w:bCs w:val="0"/>
        <w:sz w:val="20"/>
        <w:szCs w:val="20"/>
      </w:rPr>
    </w:lvl>
    <w:lvl w:ilvl="2">
      <w:start w:val="1"/>
      <w:numFmt w:val="decimal"/>
      <w:lvlText w:val="%1.%2.%3"/>
      <w:lvlJc w:val="left"/>
      <w:pPr>
        <w:ind w:left="2150" w:hanging="720"/>
      </w:pPr>
      <w:rPr>
        <w:rFonts w:hint="default"/>
        <w:b w:val="0"/>
        <w:bCs w:val="0"/>
      </w:rPr>
    </w:lvl>
    <w:lvl w:ilvl="3">
      <w:start w:val="1"/>
      <w:numFmt w:val="decimal"/>
      <w:lvlText w:val="%1.%2.%3.%4"/>
      <w:lvlJc w:val="left"/>
      <w:pPr>
        <w:ind w:left="3225" w:hanging="1080"/>
      </w:pPr>
      <w:rPr>
        <w:rFonts w:hint="default"/>
      </w:rPr>
    </w:lvl>
    <w:lvl w:ilvl="4">
      <w:start w:val="1"/>
      <w:numFmt w:val="decimal"/>
      <w:lvlText w:val="%1.%2.%3.%4.%5"/>
      <w:lvlJc w:val="left"/>
      <w:pPr>
        <w:ind w:left="4300" w:hanging="144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abstractNum w:abstractNumId="42" w15:restartNumberingAfterBreak="0">
    <w:nsid w:val="7E61334F"/>
    <w:multiLevelType w:val="hybridMultilevel"/>
    <w:tmpl w:val="57A6EF08"/>
    <w:lvl w:ilvl="0" w:tplc="677EE63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838110062">
    <w:abstractNumId w:val="29"/>
  </w:num>
  <w:num w:numId="2" w16cid:durableId="1571574851">
    <w:abstractNumId w:val="31"/>
  </w:num>
  <w:num w:numId="3" w16cid:durableId="2043630085">
    <w:abstractNumId w:val="23"/>
  </w:num>
  <w:num w:numId="4" w16cid:durableId="849835639">
    <w:abstractNumId w:val="16"/>
  </w:num>
  <w:num w:numId="5" w16cid:durableId="17397545">
    <w:abstractNumId w:val="6"/>
  </w:num>
  <w:num w:numId="6" w16cid:durableId="1084254708">
    <w:abstractNumId w:val="15"/>
  </w:num>
  <w:num w:numId="7" w16cid:durableId="888495000">
    <w:abstractNumId w:val="41"/>
  </w:num>
  <w:num w:numId="8" w16cid:durableId="660809939">
    <w:abstractNumId w:val="9"/>
    <w:lvlOverride w:ilvl="0">
      <w:lvl w:ilvl="0">
        <w:start w:val="1"/>
        <w:numFmt w:val="bullet"/>
        <w:lvlText w:val=""/>
        <w:legacy w:legacy="1" w:legacySpace="120" w:legacyIndent="360"/>
        <w:lvlJc w:val="left"/>
        <w:pPr>
          <w:ind w:left="1494" w:hanging="360"/>
        </w:pPr>
        <w:rPr>
          <w:rFonts w:ascii="Symbol" w:hAnsi="Symbol" w:hint="default"/>
        </w:rPr>
      </w:lvl>
    </w:lvlOverride>
  </w:num>
  <w:num w:numId="9" w16cid:durableId="226693167">
    <w:abstractNumId w:val="36"/>
  </w:num>
  <w:num w:numId="10" w16cid:durableId="1712608400">
    <w:abstractNumId w:val="27"/>
  </w:num>
  <w:num w:numId="11" w16cid:durableId="186137851">
    <w:abstractNumId w:val="17"/>
  </w:num>
  <w:num w:numId="12" w16cid:durableId="2011172255">
    <w:abstractNumId w:val="26"/>
  </w:num>
  <w:num w:numId="13" w16cid:durableId="399140663">
    <w:abstractNumId w:val="11"/>
  </w:num>
  <w:num w:numId="14" w16cid:durableId="1488864385">
    <w:abstractNumId w:val="33"/>
  </w:num>
  <w:num w:numId="15" w16cid:durableId="2095280908">
    <w:abstractNumId w:val="9"/>
    <w:lvlOverride w:ilvl="0">
      <w:lvl w:ilvl="0">
        <w:start w:val="1"/>
        <w:numFmt w:val="bullet"/>
        <w:lvlText w:val=""/>
        <w:legacy w:legacy="1" w:legacySpace="120" w:legacyIndent="360"/>
        <w:lvlJc w:val="left"/>
        <w:pPr>
          <w:ind w:left="1352" w:hanging="360"/>
        </w:pPr>
        <w:rPr>
          <w:rFonts w:ascii="Symbol" w:hAnsi="Symbol" w:hint="default"/>
        </w:rPr>
      </w:lvl>
    </w:lvlOverride>
  </w:num>
  <w:num w:numId="16" w16cid:durableId="1301879133">
    <w:abstractNumId w:val="9"/>
    <w:lvlOverride w:ilvl="0">
      <w:lvl w:ilvl="0">
        <w:start w:val="1"/>
        <w:numFmt w:val="bullet"/>
        <w:lvlText w:val=""/>
        <w:legacy w:legacy="1" w:legacySpace="120" w:legacyIndent="360"/>
        <w:lvlJc w:val="left"/>
        <w:pPr>
          <w:ind w:left="2486" w:hanging="360"/>
        </w:pPr>
        <w:rPr>
          <w:rFonts w:ascii="Symbol" w:hAnsi="Symbol" w:hint="default"/>
        </w:rPr>
      </w:lvl>
    </w:lvlOverride>
  </w:num>
  <w:num w:numId="17" w16cid:durableId="1195197887">
    <w:abstractNumId w:val="9"/>
    <w:lvlOverride w:ilvl="0">
      <w:lvl w:ilvl="0">
        <w:start w:val="1"/>
        <w:numFmt w:val="bullet"/>
        <w:lvlText w:val=""/>
        <w:legacy w:legacy="1" w:legacySpace="120" w:legacyIndent="360"/>
        <w:lvlJc w:val="left"/>
        <w:pPr>
          <w:ind w:left="7448" w:hanging="360"/>
        </w:pPr>
        <w:rPr>
          <w:rFonts w:ascii="Symbol" w:hAnsi="Symbol" w:hint="default"/>
        </w:rPr>
      </w:lvl>
    </w:lvlOverride>
  </w:num>
  <w:num w:numId="18" w16cid:durableId="1262030207">
    <w:abstractNumId w:val="13"/>
  </w:num>
  <w:num w:numId="19" w16cid:durableId="402143431">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83933762">
    <w:abstractNumId w:val="39"/>
  </w:num>
  <w:num w:numId="21" w16cid:durableId="1887644511">
    <w:abstractNumId w:val="9"/>
    <w:lvlOverride w:ilvl="0">
      <w:lvl w:ilvl="0">
        <w:start w:val="1"/>
        <w:numFmt w:val="bullet"/>
        <w:lvlText w:val=""/>
        <w:legacy w:legacy="1" w:legacySpace="120" w:legacyIndent="360"/>
        <w:lvlJc w:val="left"/>
        <w:pPr>
          <w:ind w:left="9857" w:hanging="360"/>
        </w:pPr>
        <w:rPr>
          <w:rFonts w:ascii="Symbol" w:hAnsi="Symbol" w:hint="default"/>
        </w:rPr>
      </w:lvl>
    </w:lvlOverride>
  </w:num>
  <w:num w:numId="22" w16cid:durableId="1172261909">
    <w:abstractNumId w:val="9"/>
    <w:lvlOverride w:ilvl="0">
      <w:lvl w:ilvl="0">
        <w:start w:val="1"/>
        <w:numFmt w:val="bullet"/>
        <w:lvlText w:val=""/>
        <w:legacy w:legacy="1" w:legacySpace="120" w:legacyIndent="360"/>
        <w:lvlJc w:val="left"/>
        <w:pPr>
          <w:ind w:left="502" w:hanging="360"/>
        </w:pPr>
        <w:rPr>
          <w:rFonts w:ascii="Symbol" w:hAnsi="Symbol" w:hint="default"/>
        </w:rPr>
      </w:lvl>
    </w:lvlOverride>
  </w:num>
  <w:num w:numId="23" w16cid:durableId="527959677">
    <w:abstractNumId w:val="28"/>
  </w:num>
  <w:num w:numId="24" w16cid:durableId="1320303987">
    <w:abstractNumId w:val="40"/>
  </w:num>
  <w:num w:numId="25" w16cid:durableId="1962608158">
    <w:abstractNumId w:val="7"/>
  </w:num>
  <w:num w:numId="26" w16cid:durableId="868642526">
    <w:abstractNumId w:val="5"/>
  </w:num>
  <w:num w:numId="27" w16cid:durableId="272053986">
    <w:abstractNumId w:val="4"/>
  </w:num>
  <w:num w:numId="28" w16cid:durableId="1003315308">
    <w:abstractNumId w:val="9"/>
    <w:lvlOverride w:ilvl="0">
      <w:lvl w:ilvl="0">
        <w:start w:val="1"/>
        <w:numFmt w:val="bullet"/>
        <w:lvlText w:val=""/>
        <w:legacy w:legacy="1" w:legacySpace="120" w:legacyIndent="360"/>
        <w:lvlJc w:val="left"/>
        <w:pPr>
          <w:ind w:left="3903" w:hanging="360"/>
        </w:pPr>
        <w:rPr>
          <w:rFonts w:ascii="Symbol" w:hAnsi="Symbol" w:hint="default"/>
        </w:rPr>
      </w:lvl>
    </w:lvlOverride>
  </w:num>
  <w:num w:numId="29" w16cid:durableId="577329296">
    <w:abstractNumId w:val="12"/>
  </w:num>
  <w:num w:numId="30" w16cid:durableId="185219401">
    <w:abstractNumId w:val="21"/>
  </w:num>
  <w:num w:numId="31" w16cid:durableId="18817802">
    <w:abstractNumId w:val="8"/>
  </w:num>
  <w:num w:numId="32" w16cid:durableId="300157572">
    <w:abstractNumId w:val="3"/>
  </w:num>
  <w:num w:numId="33" w16cid:durableId="35128465">
    <w:abstractNumId w:val="2"/>
  </w:num>
  <w:num w:numId="34" w16cid:durableId="1742823670">
    <w:abstractNumId w:val="1"/>
  </w:num>
  <w:num w:numId="35" w16cid:durableId="1141072845">
    <w:abstractNumId w:val="0"/>
  </w:num>
  <w:num w:numId="36" w16cid:durableId="1537962167">
    <w:abstractNumId w:val="37"/>
  </w:num>
  <w:num w:numId="37" w16cid:durableId="92013524">
    <w:abstractNumId w:val="35"/>
  </w:num>
  <w:num w:numId="38" w16cid:durableId="651057957">
    <w:abstractNumId w:val="14"/>
  </w:num>
  <w:num w:numId="39" w16cid:durableId="671832700">
    <w:abstractNumId w:val="19"/>
  </w:num>
  <w:num w:numId="40" w16cid:durableId="2123069666">
    <w:abstractNumId w:val="20"/>
  </w:num>
  <w:num w:numId="41" w16cid:durableId="1513570669">
    <w:abstractNumId w:val="32"/>
  </w:num>
  <w:num w:numId="42" w16cid:durableId="164440920">
    <w:abstractNumId w:val="22"/>
  </w:num>
  <w:num w:numId="43" w16cid:durableId="993409274">
    <w:abstractNumId w:val="10"/>
  </w:num>
  <w:num w:numId="44" w16cid:durableId="1027177004">
    <w:abstractNumId w:val="18"/>
  </w:num>
  <w:num w:numId="45" w16cid:durableId="1212494900">
    <w:abstractNumId w:val="30"/>
  </w:num>
  <w:num w:numId="46" w16cid:durableId="1401323235">
    <w:abstractNumId w:val="25"/>
  </w:num>
  <w:num w:numId="47" w16cid:durableId="1586456087">
    <w:abstractNumId w:val="42"/>
  </w:num>
  <w:num w:numId="48" w16cid:durableId="1949465728">
    <w:abstractNumId w:val="34"/>
  </w:num>
  <w:num w:numId="49" w16cid:durableId="932131540">
    <w:abstractNumId w:val="24"/>
  </w:num>
  <w:num w:numId="50" w16cid:durableId="204291806">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ru-RU" w:vendorID="64" w:dllVersion="6" w:nlCheck="1" w:checkStyle="0"/>
  <w:activeWritingStyle w:appName="MSWord" w:lang="en-US" w:vendorID="64" w:dllVersion="6" w:nlCheck="1" w:checkStyle="1"/>
  <w:activeWritingStyle w:appName="MSWord" w:lang="fr-CH" w:vendorID="64" w:dllVersion="6" w:nlCheck="1" w:checkStyle="0"/>
  <w:activeWritingStyle w:appName="MSWord" w:lang="en-GB" w:vendorID="64" w:dllVersion="6" w:nlCheck="1" w:checkStyle="1"/>
  <w:activeWritingStyle w:appName="MSWord" w:lang="fr-F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CA" w:vendorID="64" w:dllVersion="6" w:nlCheck="1" w:checkStyle="1"/>
  <w:activeWritingStyle w:appName="MSWord" w:lang="en-SG" w:vendorID="64" w:dllVersion="6" w:nlCheck="1" w:checkStyle="1"/>
  <w:activeWritingStyle w:appName="MSWord" w:lang="ar-SA" w:vendorID="64" w:dllVersion="6" w:nlCheck="1" w:checkStyle="0"/>
  <w:activeWritingStyle w:appName="MSWord" w:lang="es-CO" w:vendorID="64" w:dllVersion="6" w:nlCheck="1" w:checkStyle="0"/>
  <w:activeWritingStyle w:appName="MSWord" w:lang="en-AU" w:vendorID="64" w:dllVersion="6" w:nlCheck="1" w:checkStyle="1"/>
  <w:activeWritingStyle w:appName="MSWord" w:lang="fr-BE" w:vendorID="64" w:dllVersion="6" w:nlCheck="1" w:checkStyle="0"/>
  <w:activeWritingStyle w:appName="MSWord" w:lang="en-US" w:vendorID="64" w:dllVersion="0" w:nlCheck="1" w:checkStyle="0"/>
  <w:activeWritingStyle w:appName="MSWord" w:lang="es-ES_tradnl" w:vendorID="64" w:dllVersion="0" w:nlCheck="1" w:checkStyle="0"/>
  <w:activeWritingStyle w:appName="MSWord" w:lang="fr-CH" w:vendorID="64" w:dllVersion="0" w:nlCheck="1" w:checkStyle="0"/>
  <w:activeWritingStyle w:appName="MSWord" w:lang="fr-FR" w:vendorID="64" w:dllVersion="0" w:nlCheck="1" w:checkStyle="0"/>
  <w:activeWritingStyle w:appName="MSWord" w:lang="en-GB" w:vendorID="64" w:dllVersion="0" w:nlCheck="1" w:checkStyle="0"/>
  <w:activeWritingStyle w:appName="MSWord" w:lang="es-ES" w:vendorID="64" w:dllVersion="0" w:nlCheck="1" w:checkStyle="0"/>
  <w:activeWritingStyle w:appName="MSWord" w:lang="es-CO" w:vendorID="64" w:dllVersion="0" w:nlCheck="1" w:checkStyle="0"/>
  <w:activeWritingStyle w:appName="MSWord" w:lang="en-AU" w:vendorID="64" w:dllVersion="0" w:nlCheck="1" w:checkStyle="0"/>
  <w:activeWritingStyle w:appName="MSWord" w:lang="en-ZA" w:vendorID="64" w:dllVersion="0" w:nlCheck="1" w:checkStyle="0"/>
  <w:activeWritingStyle w:appName="MSWord" w:lang="en-SG" w:vendorID="64" w:dllVersion="0" w:nlCheck="1" w:checkStyle="0"/>
  <w:activeWritingStyle w:appName="MSWord" w:lang="de-DE" w:vendorID="64" w:dllVersion="0" w:nlCheck="1" w:checkStyle="0"/>
  <w:activeWritingStyle w:appName="MSWord" w:lang="de-CH" w:vendorID="64" w:dllVersion="0" w:nlCheck="1" w:checkStyle="0"/>
  <w:activeWritingStyle w:appName="MSWord" w:lang="es-MX" w:vendorID="64" w:dllVersion="0" w:nlCheck="1" w:checkStyle="0"/>
  <w:activeWritingStyle w:appName="MSWord" w:lang="es-419" w:vendorID="64" w:dllVersion="0" w:nlCheck="1" w:checkStyle="0"/>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142"/>
  <w:hyphenationZone w:val="425"/>
  <w:evenAndOddHeaders/>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9B6"/>
    <w:rsid w:val="00000031"/>
    <w:rsid w:val="00000330"/>
    <w:rsid w:val="0000076B"/>
    <w:rsid w:val="0000098D"/>
    <w:rsid w:val="000009CC"/>
    <w:rsid w:val="00000B64"/>
    <w:rsid w:val="00000EAB"/>
    <w:rsid w:val="0000120E"/>
    <w:rsid w:val="0000134B"/>
    <w:rsid w:val="0000182B"/>
    <w:rsid w:val="00001855"/>
    <w:rsid w:val="00001FEF"/>
    <w:rsid w:val="000020A3"/>
    <w:rsid w:val="000029E7"/>
    <w:rsid w:val="00002C83"/>
    <w:rsid w:val="00002CB4"/>
    <w:rsid w:val="000033BC"/>
    <w:rsid w:val="0000381E"/>
    <w:rsid w:val="00003877"/>
    <w:rsid w:val="000039F4"/>
    <w:rsid w:val="00003A9C"/>
    <w:rsid w:val="000042ED"/>
    <w:rsid w:val="000042FE"/>
    <w:rsid w:val="00004B89"/>
    <w:rsid w:val="00005108"/>
    <w:rsid w:val="00005B57"/>
    <w:rsid w:val="00005C0A"/>
    <w:rsid w:val="00005DCC"/>
    <w:rsid w:val="000061C4"/>
    <w:rsid w:val="000062A0"/>
    <w:rsid w:val="0000682D"/>
    <w:rsid w:val="00006A35"/>
    <w:rsid w:val="00006B32"/>
    <w:rsid w:val="0000763A"/>
    <w:rsid w:val="000077DE"/>
    <w:rsid w:val="00007BAB"/>
    <w:rsid w:val="00010479"/>
    <w:rsid w:val="0001047D"/>
    <w:rsid w:val="00010637"/>
    <w:rsid w:val="000106E0"/>
    <w:rsid w:val="00010B85"/>
    <w:rsid w:val="00010E79"/>
    <w:rsid w:val="000113CC"/>
    <w:rsid w:val="000115EF"/>
    <w:rsid w:val="00011627"/>
    <w:rsid w:val="000121F8"/>
    <w:rsid w:val="00012578"/>
    <w:rsid w:val="0001261B"/>
    <w:rsid w:val="000129E8"/>
    <w:rsid w:val="00012BCB"/>
    <w:rsid w:val="00012CAB"/>
    <w:rsid w:val="00012CCD"/>
    <w:rsid w:val="000130F2"/>
    <w:rsid w:val="0001328F"/>
    <w:rsid w:val="00013769"/>
    <w:rsid w:val="000137D3"/>
    <w:rsid w:val="000137FD"/>
    <w:rsid w:val="00013A2D"/>
    <w:rsid w:val="00013A64"/>
    <w:rsid w:val="00013CCF"/>
    <w:rsid w:val="00013E1F"/>
    <w:rsid w:val="0001435E"/>
    <w:rsid w:val="000149F4"/>
    <w:rsid w:val="00014A9E"/>
    <w:rsid w:val="00014AAD"/>
    <w:rsid w:val="00014BA3"/>
    <w:rsid w:val="00014BB6"/>
    <w:rsid w:val="00014DD0"/>
    <w:rsid w:val="000151B9"/>
    <w:rsid w:val="00015264"/>
    <w:rsid w:val="00015465"/>
    <w:rsid w:val="0001563C"/>
    <w:rsid w:val="00015AA8"/>
    <w:rsid w:val="00015BE7"/>
    <w:rsid w:val="00015C09"/>
    <w:rsid w:val="00015F01"/>
    <w:rsid w:val="00016094"/>
    <w:rsid w:val="000167C8"/>
    <w:rsid w:val="000171B6"/>
    <w:rsid w:val="000173BC"/>
    <w:rsid w:val="000175DD"/>
    <w:rsid w:val="00017B47"/>
    <w:rsid w:val="00017CC0"/>
    <w:rsid w:val="00017D0B"/>
    <w:rsid w:val="00017E37"/>
    <w:rsid w:val="0002004D"/>
    <w:rsid w:val="0002007F"/>
    <w:rsid w:val="000204B2"/>
    <w:rsid w:val="000206FD"/>
    <w:rsid w:val="0002092E"/>
    <w:rsid w:val="00020A45"/>
    <w:rsid w:val="00020AE5"/>
    <w:rsid w:val="00020D15"/>
    <w:rsid w:val="00020E05"/>
    <w:rsid w:val="000213D9"/>
    <w:rsid w:val="000214DA"/>
    <w:rsid w:val="00021819"/>
    <w:rsid w:val="0002183F"/>
    <w:rsid w:val="00021B08"/>
    <w:rsid w:val="00021C8C"/>
    <w:rsid w:val="00022086"/>
    <w:rsid w:val="00022232"/>
    <w:rsid w:val="000227E5"/>
    <w:rsid w:val="000228A0"/>
    <w:rsid w:val="0002334A"/>
    <w:rsid w:val="000233E8"/>
    <w:rsid w:val="000238E8"/>
    <w:rsid w:val="00024164"/>
    <w:rsid w:val="000241F7"/>
    <w:rsid w:val="000244F9"/>
    <w:rsid w:val="000245AA"/>
    <w:rsid w:val="000245B6"/>
    <w:rsid w:val="00024672"/>
    <w:rsid w:val="000247E5"/>
    <w:rsid w:val="00024A0F"/>
    <w:rsid w:val="00024A3F"/>
    <w:rsid w:val="00024B56"/>
    <w:rsid w:val="00024BCA"/>
    <w:rsid w:val="00024F9A"/>
    <w:rsid w:val="0002651E"/>
    <w:rsid w:val="00026656"/>
    <w:rsid w:val="00026698"/>
    <w:rsid w:val="000266D6"/>
    <w:rsid w:val="00026957"/>
    <w:rsid w:val="00026B0B"/>
    <w:rsid w:val="00026D1A"/>
    <w:rsid w:val="00026E74"/>
    <w:rsid w:val="0002778D"/>
    <w:rsid w:val="00027830"/>
    <w:rsid w:val="00027A9B"/>
    <w:rsid w:val="00030522"/>
    <w:rsid w:val="0003085B"/>
    <w:rsid w:val="00030993"/>
    <w:rsid w:val="00030BEF"/>
    <w:rsid w:val="00030FEE"/>
    <w:rsid w:val="0003105A"/>
    <w:rsid w:val="00031136"/>
    <w:rsid w:val="000312FB"/>
    <w:rsid w:val="0003146D"/>
    <w:rsid w:val="000315EA"/>
    <w:rsid w:val="00031759"/>
    <w:rsid w:val="00031B17"/>
    <w:rsid w:val="00031C80"/>
    <w:rsid w:val="00031E48"/>
    <w:rsid w:val="000320C0"/>
    <w:rsid w:val="000320E4"/>
    <w:rsid w:val="0003213F"/>
    <w:rsid w:val="000322E9"/>
    <w:rsid w:val="00032514"/>
    <w:rsid w:val="00032829"/>
    <w:rsid w:val="00032C93"/>
    <w:rsid w:val="00033161"/>
    <w:rsid w:val="0003321F"/>
    <w:rsid w:val="00033603"/>
    <w:rsid w:val="0003370F"/>
    <w:rsid w:val="00033863"/>
    <w:rsid w:val="0003397F"/>
    <w:rsid w:val="00033F01"/>
    <w:rsid w:val="00034045"/>
    <w:rsid w:val="00034129"/>
    <w:rsid w:val="00034B39"/>
    <w:rsid w:val="00035481"/>
    <w:rsid w:val="0003563F"/>
    <w:rsid w:val="00035B52"/>
    <w:rsid w:val="00035B71"/>
    <w:rsid w:val="00035D66"/>
    <w:rsid w:val="00036085"/>
    <w:rsid w:val="00036378"/>
    <w:rsid w:val="0003667E"/>
    <w:rsid w:val="00036A01"/>
    <w:rsid w:val="00037149"/>
    <w:rsid w:val="00037243"/>
    <w:rsid w:val="000372EA"/>
    <w:rsid w:val="00037491"/>
    <w:rsid w:val="000376C6"/>
    <w:rsid w:val="00037A75"/>
    <w:rsid w:val="00037D27"/>
    <w:rsid w:val="00037F3C"/>
    <w:rsid w:val="000401ED"/>
    <w:rsid w:val="00040812"/>
    <w:rsid w:val="0004083D"/>
    <w:rsid w:val="000408B8"/>
    <w:rsid w:val="000409B5"/>
    <w:rsid w:val="00040D15"/>
    <w:rsid w:val="0004105E"/>
    <w:rsid w:val="00041158"/>
    <w:rsid w:val="00041359"/>
    <w:rsid w:val="0004139B"/>
    <w:rsid w:val="0004187E"/>
    <w:rsid w:val="000419BA"/>
    <w:rsid w:val="00041BA0"/>
    <w:rsid w:val="00041D01"/>
    <w:rsid w:val="000423AF"/>
    <w:rsid w:val="00042522"/>
    <w:rsid w:val="00042571"/>
    <w:rsid w:val="0004272E"/>
    <w:rsid w:val="00042A3B"/>
    <w:rsid w:val="00042AF3"/>
    <w:rsid w:val="00042B10"/>
    <w:rsid w:val="00042B28"/>
    <w:rsid w:val="00042F5C"/>
    <w:rsid w:val="000434A2"/>
    <w:rsid w:val="000435E0"/>
    <w:rsid w:val="00043B5F"/>
    <w:rsid w:val="00044062"/>
    <w:rsid w:val="000440E7"/>
    <w:rsid w:val="000441D3"/>
    <w:rsid w:val="00044464"/>
    <w:rsid w:val="0004485D"/>
    <w:rsid w:val="00044EE5"/>
    <w:rsid w:val="00045041"/>
    <w:rsid w:val="00045408"/>
    <w:rsid w:val="000455DD"/>
    <w:rsid w:val="00045704"/>
    <w:rsid w:val="00046198"/>
    <w:rsid w:val="00046378"/>
    <w:rsid w:val="000466C3"/>
    <w:rsid w:val="00046AF7"/>
    <w:rsid w:val="0004704A"/>
    <w:rsid w:val="00047084"/>
    <w:rsid w:val="000470E2"/>
    <w:rsid w:val="00047110"/>
    <w:rsid w:val="00047132"/>
    <w:rsid w:val="000471EC"/>
    <w:rsid w:val="00047330"/>
    <w:rsid w:val="00047332"/>
    <w:rsid w:val="00047915"/>
    <w:rsid w:val="0005000E"/>
    <w:rsid w:val="00050044"/>
    <w:rsid w:val="00050555"/>
    <w:rsid w:val="0005074E"/>
    <w:rsid w:val="00050E31"/>
    <w:rsid w:val="00050EEC"/>
    <w:rsid w:val="00051626"/>
    <w:rsid w:val="000518BE"/>
    <w:rsid w:val="00052433"/>
    <w:rsid w:val="0005273D"/>
    <w:rsid w:val="000527C9"/>
    <w:rsid w:val="00052809"/>
    <w:rsid w:val="00052A00"/>
    <w:rsid w:val="00052D7F"/>
    <w:rsid w:val="000531E9"/>
    <w:rsid w:val="00053665"/>
    <w:rsid w:val="000539F1"/>
    <w:rsid w:val="00053D20"/>
    <w:rsid w:val="00053DE8"/>
    <w:rsid w:val="000540B0"/>
    <w:rsid w:val="000546E8"/>
    <w:rsid w:val="00054863"/>
    <w:rsid w:val="0005494E"/>
    <w:rsid w:val="00055054"/>
    <w:rsid w:val="000551AE"/>
    <w:rsid w:val="000553A5"/>
    <w:rsid w:val="00055472"/>
    <w:rsid w:val="0005573E"/>
    <w:rsid w:val="00055861"/>
    <w:rsid w:val="00055905"/>
    <w:rsid w:val="00055E49"/>
    <w:rsid w:val="0005628F"/>
    <w:rsid w:val="000562D8"/>
    <w:rsid w:val="00056F86"/>
    <w:rsid w:val="000572E3"/>
    <w:rsid w:val="0005776E"/>
    <w:rsid w:val="00057803"/>
    <w:rsid w:val="00057852"/>
    <w:rsid w:val="000579A2"/>
    <w:rsid w:val="00057A5E"/>
    <w:rsid w:val="00057CFF"/>
    <w:rsid w:val="00057FC7"/>
    <w:rsid w:val="00060090"/>
    <w:rsid w:val="00060271"/>
    <w:rsid w:val="000602C9"/>
    <w:rsid w:val="00060BD6"/>
    <w:rsid w:val="00060D5C"/>
    <w:rsid w:val="00060D82"/>
    <w:rsid w:val="00060E03"/>
    <w:rsid w:val="00060E08"/>
    <w:rsid w:val="00060F16"/>
    <w:rsid w:val="000619DA"/>
    <w:rsid w:val="00062001"/>
    <w:rsid w:val="00062131"/>
    <w:rsid w:val="0006253A"/>
    <w:rsid w:val="000628D1"/>
    <w:rsid w:val="00062B6C"/>
    <w:rsid w:val="0006318A"/>
    <w:rsid w:val="00063207"/>
    <w:rsid w:val="00063390"/>
    <w:rsid w:val="00063B85"/>
    <w:rsid w:val="00063C1A"/>
    <w:rsid w:val="00063E82"/>
    <w:rsid w:val="00063EB2"/>
    <w:rsid w:val="0006436E"/>
    <w:rsid w:val="000643AD"/>
    <w:rsid w:val="00064416"/>
    <w:rsid w:val="000647ED"/>
    <w:rsid w:val="00064942"/>
    <w:rsid w:val="00064AEC"/>
    <w:rsid w:val="00064F57"/>
    <w:rsid w:val="00065146"/>
    <w:rsid w:val="000653DA"/>
    <w:rsid w:val="00065443"/>
    <w:rsid w:val="00065C4D"/>
    <w:rsid w:val="000660AF"/>
    <w:rsid w:val="00066657"/>
    <w:rsid w:val="0006671C"/>
    <w:rsid w:val="00066CD3"/>
    <w:rsid w:val="00066F10"/>
    <w:rsid w:val="0006740B"/>
    <w:rsid w:val="00067851"/>
    <w:rsid w:val="00067AEC"/>
    <w:rsid w:val="000704F0"/>
    <w:rsid w:val="00070602"/>
    <w:rsid w:val="00070862"/>
    <w:rsid w:val="00070AD3"/>
    <w:rsid w:val="00070B7B"/>
    <w:rsid w:val="00070D66"/>
    <w:rsid w:val="00071327"/>
    <w:rsid w:val="00071440"/>
    <w:rsid w:val="000716C6"/>
    <w:rsid w:val="00071733"/>
    <w:rsid w:val="000717F5"/>
    <w:rsid w:val="0007199A"/>
    <w:rsid w:val="00072045"/>
    <w:rsid w:val="00072469"/>
    <w:rsid w:val="00072482"/>
    <w:rsid w:val="0007249A"/>
    <w:rsid w:val="00072B50"/>
    <w:rsid w:val="0007327B"/>
    <w:rsid w:val="00073460"/>
    <w:rsid w:val="0007394A"/>
    <w:rsid w:val="00073ECC"/>
    <w:rsid w:val="00073EFF"/>
    <w:rsid w:val="000747EF"/>
    <w:rsid w:val="00074855"/>
    <w:rsid w:val="00074A46"/>
    <w:rsid w:val="00074B61"/>
    <w:rsid w:val="00074C59"/>
    <w:rsid w:val="00074D9B"/>
    <w:rsid w:val="0007529F"/>
    <w:rsid w:val="000754A8"/>
    <w:rsid w:val="0007569E"/>
    <w:rsid w:val="000759C4"/>
    <w:rsid w:val="00075DF2"/>
    <w:rsid w:val="00075FF1"/>
    <w:rsid w:val="00076197"/>
    <w:rsid w:val="000761EA"/>
    <w:rsid w:val="00076CC3"/>
    <w:rsid w:val="00076CDF"/>
    <w:rsid w:val="0007737B"/>
    <w:rsid w:val="00077452"/>
    <w:rsid w:val="00077851"/>
    <w:rsid w:val="00077CBC"/>
    <w:rsid w:val="00077FEE"/>
    <w:rsid w:val="000801F9"/>
    <w:rsid w:val="000802C5"/>
    <w:rsid w:val="000806CD"/>
    <w:rsid w:val="00080704"/>
    <w:rsid w:val="00080797"/>
    <w:rsid w:val="00080891"/>
    <w:rsid w:val="000808E4"/>
    <w:rsid w:val="00080A69"/>
    <w:rsid w:val="000813C8"/>
    <w:rsid w:val="000814F0"/>
    <w:rsid w:val="00081839"/>
    <w:rsid w:val="0008195C"/>
    <w:rsid w:val="00081AE3"/>
    <w:rsid w:val="00081F63"/>
    <w:rsid w:val="00082046"/>
    <w:rsid w:val="0008213B"/>
    <w:rsid w:val="000822DA"/>
    <w:rsid w:val="000829DE"/>
    <w:rsid w:val="00082B2E"/>
    <w:rsid w:val="00082C44"/>
    <w:rsid w:val="00082D65"/>
    <w:rsid w:val="00083117"/>
    <w:rsid w:val="00083651"/>
    <w:rsid w:val="00083BEC"/>
    <w:rsid w:val="00083F6B"/>
    <w:rsid w:val="0008414F"/>
    <w:rsid w:val="00084347"/>
    <w:rsid w:val="000845D2"/>
    <w:rsid w:val="00084B65"/>
    <w:rsid w:val="0008581A"/>
    <w:rsid w:val="000859F5"/>
    <w:rsid w:val="00085A4E"/>
    <w:rsid w:val="00085A6B"/>
    <w:rsid w:val="00085CB9"/>
    <w:rsid w:val="00085D85"/>
    <w:rsid w:val="00085DB7"/>
    <w:rsid w:val="00085F53"/>
    <w:rsid w:val="000866FD"/>
    <w:rsid w:val="00086A6C"/>
    <w:rsid w:val="00086CF9"/>
    <w:rsid w:val="0008759B"/>
    <w:rsid w:val="00090315"/>
    <w:rsid w:val="00090464"/>
    <w:rsid w:val="000909C7"/>
    <w:rsid w:val="00090DCE"/>
    <w:rsid w:val="0009103D"/>
    <w:rsid w:val="000910F4"/>
    <w:rsid w:val="00091462"/>
    <w:rsid w:val="00091558"/>
    <w:rsid w:val="000916DA"/>
    <w:rsid w:val="000917DF"/>
    <w:rsid w:val="00091A79"/>
    <w:rsid w:val="00091A8B"/>
    <w:rsid w:val="00091A96"/>
    <w:rsid w:val="00091B00"/>
    <w:rsid w:val="00092402"/>
    <w:rsid w:val="0009244C"/>
    <w:rsid w:val="000925C7"/>
    <w:rsid w:val="000925FD"/>
    <w:rsid w:val="00092F19"/>
    <w:rsid w:val="0009353F"/>
    <w:rsid w:val="000936DB"/>
    <w:rsid w:val="00093764"/>
    <w:rsid w:val="00093821"/>
    <w:rsid w:val="0009390C"/>
    <w:rsid w:val="00093B49"/>
    <w:rsid w:val="00093B86"/>
    <w:rsid w:val="00094022"/>
    <w:rsid w:val="00094263"/>
    <w:rsid w:val="0009449C"/>
    <w:rsid w:val="0009493D"/>
    <w:rsid w:val="00094C12"/>
    <w:rsid w:val="00094C68"/>
    <w:rsid w:val="00094C8A"/>
    <w:rsid w:val="00094CA1"/>
    <w:rsid w:val="00094CC4"/>
    <w:rsid w:val="00094EB1"/>
    <w:rsid w:val="00095021"/>
    <w:rsid w:val="00095199"/>
    <w:rsid w:val="00095403"/>
    <w:rsid w:val="000959BB"/>
    <w:rsid w:val="00095A0B"/>
    <w:rsid w:val="00095F87"/>
    <w:rsid w:val="00095F90"/>
    <w:rsid w:val="0009621C"/>
    <w:rsid w:val="0009625E"/>
    <w:rsid w:val="00096295"/>
    <w:rsid w:val="00096774"/>
    <w:rsid w:val="000968C6"/>
    <w:rsid w:val="000968D9"/>
    <w:rsid w:val="00096AD2"/>
    <w:rsid w:val="00097204"/>
    <w:rsid w:val="00097305"/>
    <w:rsid w:val="00097351"/>
    <w:rsid w:val="00097795"/>
    <w:rsid w:val="00097AE8"/>
    <w:rsid w:val="00097BDE"/>
    <w:rsid w:val="00097C3E"/>
    <w:rsid w:val="00097C5F"/>
    <w:rsid w:val="00097D3E"/>
    <w:rsid w:val="00097F44"/>
    <w:rsid w:val="000A014D"/>
    <w:rsid w:val="000A063B"/>
    <w:rsid w:val="000A0BDD"/>
    <w:rsid w:val="000A1185"/>
    <w:rsid w:val="000A13A7"/>
    <w:rsid w:val="000A13F4"/>
    <w:rsid w:val="000A176B"/>
    <w:rsid w:val="000A1F99"/>
    <w:rsid w:val="000A239E"/>
    <w:rsid w:val="000A253F"/>
    <w:rsid w:val="000A257B"/>
    <w:rsid w:val="000A25DC"/>
    <w:rsid w:val="000A27F5"/>
    <w:rsid w:val="000A297D"/>
    <w:rsid w:val="000A2E64"/>
    <w:rsid w:val="000A300C"/>
    <w:rsid w:val="000A3858"/>
    <w:rsid w:val="000A392A"/>
    <w:rsid w:val="000A3955"/>
    <w:rsid w:val="000A3B87"/>
    <w:rsid w:val="000A3C4F"/>
    <w:rsid w:val="000A3CC0"/>
    <w:rsid w:val="000A3F71"/>
    <w:rsid w:val="000A401B"/>
    <w:rsid w:val="000A41A0"/>
    <w:rsid w:val="000A4254"/>
    <w:rsid w:val="000A433A"/>
    <w:rsid w:val="000A4757"/>
    <w:rsid w:val="000A4BD2"/>
    <w:rsid w:val="000A4E27"/>
    <w:rsid w:val="000A4F83"/>
    <w:rsid w:val="000A5044"/>
    <w:rsid w:val="000A5071"/>
    <w:rsid w:val="000A5377"/>
    <w:rsid w:val="000A564C"/>
    <w:rsid w:val="000A57ED"/>
    <w:rsid w:val="000A5810"/>
    <w:rsid w:val="000A5C66"/>
    <w:rsid w:val="000A5F2B"/>
    <w:rsid w:val="000A5F4E"/>
    <w:rsid w:val="000A64CF"/>
    <w:rsid w:val="000A64DE"/>
    <w:rsid w:val="000A65FF"/>
    <w:rsid w:val="000A67AF"/>
    <w:rsid w:val="000A67BD"/>
    <w:rsid w:val="000A6A24"/>
    <w:rsid w:val="000A6A34"/>
    <w:rsid w:val="000A6B17"/>
    <w:rsid w:val="000A6E48"/>
    <w:rsid w:val="000A7075"/>
    <w:rsid w:val="000A70A2"/>
    <w:rsid w:val="000A7839"/>
    <w:rsid w:val="000A7C53"/>
    <w:rsid w:val="000A7CAD"/>
    <w:rsid w:val="000A7D67"/>
    <w:rsid w:val="000A7DC3"/>
    <w:rsid w:val="000A7E64"/>
    <w:rsid w:val="000A7EE0"/>
    <w:rsid w:val="000B03AE"/>
    <w:rsid w:val="000B07F3"/>
    <w:rsid w:val="000B07F9"/>
    <w:rsid w:val="000B08B7"/>
    <w:rsid w:val="000B0AFE"/>
    <w:rsid w:val="000B0FEF"/>
    <w:rsid w:val="000B103F"/>
    <w:rsid w:val="000B104A"/>
    <w:rsid w:val="000B1122"/>
    <w:rsid w:val="000B1197"/>
    <w:rsid w:val="000B189F"/>
    <w:rsid w:val="000B18D6"/>
    <w:rsid w:val="000B1A8D"/>
    <w:rsid w:val="000B1E6A"/>
    <w:rsid w:val="000B2334"/>
    <w:rsid w:val="000B24BD"/>
    <w:rsid w:val="000B295D"/>
    <w:rsid w:val="000B3167"/>
    <w:rsid w:val="000B31A3"/>
    <w:rsid w:val="000B32FB"/>
    <w:rsid w:val="000B3519"/>
    <w:rsid w:val="000B3E57"/>
    <w:rsid w:val="000B3EA8"/>
    <w:rsid w:val="000B4211"/>
    <w:rsid w:val="000B43B6"/>
    <w:rsid w:val="000B43D0"/>
    <w:rsid w:val="000B479A"/>
    <w:rsid w:val="000B481D"/>
    <w:rsid w:val="000B4DC3"/>
    <w:rsid w:val="000B4F24"/>
    <w:rsid w:val="000B52D7"/>
    <w:rsid w:val="000B5E50"/>
    <w:rsid w:val="000B6056"/>
    <w:rsid w:val="000B62A4"/>
    <w:rsid w:val="000B674A"/>
    <w:rsid w:val="000B6A4A"/>
    <w:rsid w:val="000B6D2B"/>
    <w:rsid w:val="000B7179"/>
    <w:rsid w:val="000B733C"/>
    <w:rsid w:val="000B7703"/>
    <w:rsid w:val="000B774F"/>
    <w:rsid w:val="000B7ADF"/>
    <w:rsid w:val="000B7D4F"/>
    <w:rsid w:val="000B7E56"/>
    <w:rsid w:val="000B7F16"/>
    <w:rsid w:val="000C0181"/>
    <w:rsid w:val="000C01D2"/>
    <w:rsid w:val="000C0414"/>
    <w:rsid w:val="000C0AD8"/>
    <w:rsid w:val="000C0AFB"/>
    <w:rsid w:val="000C10C3"/>
    <w:rsid w:val="000C1370"/>
    <w:rsid w:val="000C1CC1"/>
    <w:rsid w:val="000C1DA4"/>
    <w:rsid w:val="000C1FDE"/>
    <w:rsid w:val="000C206C"/>
    <w:rsid w:val="000C24D1"/>
    <w:rsid w:val="000C27F7"/>
    <w:rsid w:val="000C29ED"/>
    <w:rsid w:val="000C2B15"/>
    <w:rsid w:val="000C2DDC"/>
    <w:rsid w:val="000C3231"/>
    <w:rsid w:val="000C3279"/>
    <w:rsid w:val="000C32A7"/>
    <w:rsid w:val="000C336E"/>
    <w:rsid w:val="000C388E"/>
    <w:rsid w:val="000C3D5A"/>
    <w:rsid w:val="000C3E14"/>
    <w:rsid w:val="000C4400"/>
    <w:rsid w:val="000C4637"/>
    <w:rsid w:val="000C4A2B"/>
    <w:rsid w:val="000C4FAE"/>
    <w:rsid w:val="000C50B9"/>
    <w:rsid w:val="000C5509"/>
    <w:rsid w:val="000C58D5"/>
    <w:rsid w:val="000C5A36"/>
    <w:rsid w:val="000C5EDF"/>
    <w:rsid w:val="000C6128"/>
    <w:rsid w:val="000C6401"/>
    <w:rsid w:val="000C65CF"/>
    <w:rsid w:val="000C6933"/>
    <w:rsid w:val="000C6F0C"/>
    <w:rsid w:val="000C70B7"/>
    <w:rsid w:val="000C7232"/>
    <w:rsid w:val="000C7922"/>
    <w:rsid w:val="000C7D47"/>
    <w:rsid w:val="000D036F"/>
    <w:rsid w:val="000D0974"/>
    <w:rsid w:val="000D0A27"/>
    <w:rsid w:val="000D0C94"/>
    <w:rsid w:val="000D0EA5"/>
    <w:rsid w:val="000D154E"/>
    <w:rsid w:val="000D1F85"/>
    <w:rsid w:val="000D2051"/>
    <w:rsid w:val="000D227B"/>
    <w:rsid w:val="000D22F4"/>
    <w:rsid w:val="000D2944"/>
    <w:rsid w:val="000D2A40"/>
    <w:rsid w:val="000D2D02"/>
    <w:rsid w:val="000D312F"/>
    <w:rsid w:val="000D38D7"/>
    <w:rsid w:val="000D3D38"/>
    <w:rsid w:val="000D3E33"/>
    <w:rsid w:val="000D3E3D"/>
    <w:rsid w:val="000D3F40"/>
    <w:rsid w:val="000D42FC"/>
    <w:rsid w:val="000D43E6"/>
    <w:rsid w:val="000D4B24"/>
    <w:rsid w:val="000D4F48"/>
    <w:rsid w:val="000D4F7E"/>
    <w:rsid w:val="000D51B2"/>
    <w:rsid w:val="000D5346"/>
    <w:rsid w:val="000D5A0A"/>
    <w:rsid w:val="000D5EAB"/>
    <w:rsid w:val="000D62F9"/>
    <w:rsid w:val="000D6330"/>
    <w:rsid w:val="000D6449"/>
    <w:rsid w:val="000D6648"/>
    <w:rsid w:val="000D6AF5"/>
    <w:rsid w:val="000D6B92"/>
    <w:rsid w:val="000D6D3A"/>
    <w:rsid w:val="000D6F7C"/>
    <w:rsid w:val="000D70F7"/>
    <w:rsid w:val="000D7150"/>
    <w:rsid w:val="000D7423"/>
    <w:rsid w:val="000D775D"/>
    <w:rsid w:val="000D782A"/>
    <w:rsid w:val="000D7B25"/>
    <w:rsid w:val="000D7BD1"/>
    <w:rsid w:val="000E005B"/>
    <w:rsid w:val="000E0245"/>
    <w:rsid w:val="000E027F"/>
    <w:rsid w:val="000E064F"/>
    <w:rsid w:val="000E078E"/>
    <w:rsid w:val="000E082F"/>
    <w:rsid w:val="000E098F"/>
    <w:rsid w:val="000E146A"/>
    <w:rsid w:val="000E146E"/>
    <w:rsid w:val="000E1A6E"/>
    <w:rsid w:val="000E1BCA"/>
    <w:rsid w:val="000E1FDE"/>
    <w:rsid w:val="000E216E"/>
    <w:rsid w:val="000E21D0"/>
    <w:rsid w:val="000E24E8"/>
    <w:rsid w:val="000E25CA"/>
    <w:rsid w:val="000E3112"/>
    <w:rsid w:val="000E3585"/>
    <w:rsid w:val="000E3703"/>
    <w:rsid w:val="000E3AA3"/>
    <w:rsid w:val="000E404B"/>
    <w:rsid w:val="000E40C2"/>
    <w:rsid w:val="000E4641"/>
    <w:rsid w:val="000E4671"/>
    <w:rsid w:val="000E4A8E"/>
    <w:rsid w:val="000E57C6"/>
    <w:rsid w:val="000E5C39"/>
    <w:rsid w:val="000E6437"/>
    <w:rsid w:val="000E6768"/>
    <w:rsid w:val="000E6B57"/>
    <w:rsid w:val="000E6BD1"/>
    <w:rsid w:val="000E71D4"/>
    <w:rsid w:val="000E7960"/>
    <w:rsid w:val="000E7B5F"/>
    <w:rsid w:val="000F0999"/>
    <w:rsid w:val="000F0C4D"/>
    <w:rsid w:val="000F12B0"/>
    <w:rsid w:val="000F14D9"/>
    <w:rsid w:val="000F16F5"/>
    <w:rsid w:val="000F17D6"/>
    <w:rsid w:val="000F1A12"/>
    <w:rsid w:val="000F269D"/>
    <w:rsid w:val="000F2A58"/>
    <w:rsid w:val="000F2CB8"/>
    <w:rsid w:val="000F3252"/>
    <w:rsid w:val="000F36B6"/>
    <w:rsid w:val="000F3CD7"/>
    <w:rsid w:val="000F3E91"/>
    <w:rsid w:val="000F40E2"/>
    <w:rsid w:val="000F4288"/>
    <w:rsid w:val="000F428B"/>
    <w:rsid w:val="000F44D2"/>
    <w:rsid w:val="000F45A6"/>
    <w:rsid w:val="000F48F8"/>
    <w:rsid w:val="000F4BF9"/>
    <w:rsid w:val="000F4DDA"/>
    <w:rsid w:val="000F4F98"/>
    <w:rsid w:val="000F515A"/>
    <w:rsid w:val="000F56D2"/>
    <w:rsid w:val="000F5898"/>
    <w:rsid w:val="000F596A"/>
    <w:rsid w:val="000F629F"/>
    <w:rsid w:val="000F6470"/>
    <w:rsid w:val="000F64B2"/>
    <w:rsid w:val="000F66FA"/>
    <w:rsid w:val="000F6EFB"/>
    <w:rsid w:val="000F6F77"/>
    <w:rsid w:val="000F70A6"/>
    <w:rsid w:val="000F7126"/>
    <w:rsid w:val="000F719A"/>
    <w:rsid w:val="000F7232"/>
    <w:rsid w:val="000F72A0"/>
    <w:rsid w:val="000F74D4"/>
    <w:rsid w:val="000F757A"/>
    <w:rsid w:val="0010016B"/>
    <w:rsid w:val="00100919"/>
    <w:rsid w:val="00100A57"/>
    <w:rsid w:val="00101483"/>
    <w:rsid w:val="001014A4"/>
    <w:rsid w:val="0010159D"/>
    <w:rsid w:val="00101988"/>
    <w:rsid w:val="00101D08"/>
    <w:rsid w:val="001020AC"/>
    <w:rsid w:val="001024BD"/>
    <w:rsid w:val="001024E6"/>
    <w:rsid w:val="0010290E"/>
    <w:rsid w:val="001031A1"/>
    <w:rsid w:val="00103204"/>
    <w:rsid w:val="00103658"/>
    <w:rsid w:val="001036FB"/>
    <w:rsid w:val="00103963"/>
    <w:rsid w:val="00103D6F"/>
    <w:rsid w:val="00103F77"/>
    <w:rsid w:val="00104007"/>
    <w:rsid w:val="001048B5"/>
    <w:rsid w:val="00104ECE"/>
    <w:rsid w:val="0010500D"/>
    <w:rsid w:val="001056B5"/>
    <w:rsid w:val="00105CF5"/>
    <w:rsid w:val="0010603B"/>
    <w:rsid w:val="00106652"/>
    <w:rsid w:val="00106A2B"/>
    <w:rsid w:val="00106D95"/>
    <w:rsid w:val="001073D2"/>
    <w:rsid w:val="00107400"/>
    <w:rsid w:val="0010769C"/>
    <w:rsid w:val="0010771F"/>
    <w:rsid w:val="00107A07"/>
    <w:rsid w:val="00107B6F"/>
    <w:rsid w:val="00110189"/>
    <w:rsid w:val="0011056B"/>
    <w:rsid w:val="00110F1E"/>
    <w:rsid w:val="00111012"/>
    <w:rsid w:val="00111208"/>
    <w:rsid w:val="001112F6"/>
    <w:rsid w:val="0011157D"/>
    <w:rsid w:val="001118F2"/>
    <w:rsid w:val="00111CB2"/>
    <w:rsid w:val="001120EA"/>
    <w:rsid w:val="0011220D"/>
    <w:rsid w:val="001126D2"/>
    <w:rsid w:val="001127BA"/>
    <w:rsid w:val="0011302C"/>
    <w:rsid w:val="00113094"/>
    <w:rsid w:val="00113CBB"/>
    <w:rsid w:val="00113FF2"/>
    <w:rsid w:val="00114004"/>
    <w:rsid w:val="0011471C"/>
    <w:rsid w:val="001149AA"/>
    <w:rsid w:val="00114A7D"/>
    <w:rsid w:val="00114AC2"/>
    <w:rsid w:val="00114DC3"/>
    <w:rsid w:val="00114E07"/>
    <w:rsid w:val="001152C2"/>
    <w:rsid w:val="00115362"/>
    <w:rsid w:val="001154D1"/>
    <w:rsid w:val="00115719"/>
    <w:rsid w:val="00115D5C"/>
    <w:rsid w:val="0011630E"/>
    <w:rsid w:val="00116378"/>
    <w:rsid w:val="0011650E"/>
    <w:rsid w:val="0011675D"/>
    <w:rsid w:val="001168DD"/>
    <w:rsid w:val="00116AB6"/>
    <w:rsid w:val="00116BB9"/>
    <w:rsid w:val="00116FB5"/>
    <w:rsid w:val="0011711E"/>
    <w:rsid w:val="001171F0"/>
    <w:rsid w:val="00117637"/>
    <w:rsid w:val="00117707"/>
    <w:rsid w:val="0011791A"/>
    <w:rsid w:val="00117BE0"/>
    <w:rsid w:val="00120203"/>
    <w:rsid w:val="00120255"/>
    <w:rsid w:val="0012091F"/>
    <w:rsid w:val="00120B4D"/>
    <w:rsid w:val="00120C8F"/>
    <w:rsid w:val="00120F84"/>
    <w:rsid w:val="00121278"/>
    <w:rsid w:val="00121521"/>
    <w:rsid w:val="00121B05"/>
    <w:rsid w:val="0012208C"/>
    <w:rsid w:val="001223E7"/>
    <w:rsid w:val="0012290F"/>
    <w:rsid w:val="00122B70"/>
    <w:rsid w:val="00122C1B"/>
    <w:rsid w:val="00122DE6"/>
    <w:rsid w:val="00123777"/>
    <w:rsid w:val="001238F1"/>
    <w:rsid w:val="001240BA"/>
    <w:rsid w:val="00124258"/>
    <w:rsid w:val="001245DE"/>
    <w:rsid w:val="001247C9"/>
    <w:rsid w:val="00124928"/>
    <w:rsid w:val="001251FD"/>
    <w:rsid w:val="0012536E"/>
    <w:rsid w:val="001259C8"/>
    <w:rsid w:val="00125AF5"/>
    <w:rsid w:val="00125B78"/>
    <w:rsid w:val="00125BC0"/>
    <w:rsid w:val="00125DE8"/>
    <w:rsid w:val="00125E36"/>
    <w:rsid w:val="00125F55"/>
    <w:rsid w:val="001261C1"/>
    <w:rsid w:val="001261F5"/>
    <w:rsid w:val="0012633F"/>
    <w:rsid w:val="001263B0"/>
    <w:rsid w:val="00126653"/>
    <w:rsid w:val="00126C4C"/>
    <w:rsid w:val="00126FDD"/>
    <w:rsid w:val="001270A5"/>
    <w:rsid w:val="001273E4"/>
    <w:rsid w:val="00127594"/>
    <w:rsid w:val="00127E9E"/>
    <w:rsid w:val="00130390"/>
    <w:rsid w:val="001308C3"/>
    <w:rsid w:val="0013097E"/>
    <w:rsid w:val="00130A09"/>
    <w:rsid w:val="00130BC6"/>
    <w:rsid w:val="00130C21"/>
    <w:rsid w:val="00130F8D"/>
    <w:rsid w:val="001316D1"/>
    <w:rsid w:val="00131AEA"/>
    <w:rsid w:val="00131B2B"/>
    <w:rsid w:val="001323EE"/>
    <w:rsid w:val="0013333F"/>
    <w:rsid w:val="001333D1"/>
    <w:rsid w:val="001335E4"/>
    <w:rsid w:val="00133CFF"/>
    <w:rsid w:val="00134B58"/>
    <w:rsid w:val="00134C30"/>
    <w:rsid w:val="00134DF9"/>
    <w:rsid w:val="00134E55"/>
    <w:rsid w:val="00135179"/>
    <w:rsid w:val="001351A2"/>
    <w:rsid w:val="00135C22"/>
    <w:rsid w:val="00135E95"/>
    <w:rsid w:val="00135EF6"/>
    <w:rsid w:val="001360E6"/>
    <w:rsid w:val="0013616A"/>
    <w:rsid w:val="00136224"/>
    <w:rsid w:val="00136D34"/>
    <w:rsid w:val="00136EB3"/>
    <w:rsid w:val="0013726B"/>
    <w:rsid w:val="001372EB"/>
    <w:rsid w:val="00137DDD"/>
    <w:rsid w:val="00137FD9"/>
    <w:rsid w:val="0014000E"/>
    <w:rsid w:val="001400EC"/>
    <w:rsid w:val="00140244"/>
    <w:rsid w:val="00140288"/>
    <w:rsid w:val="001403AF"/>
    <w:rsid w:val="001404F8"/>
    <w:rsid w:val="00140663"/>
    <w:rsid w:val="00140857"/>
    <w:rsid w:val="00140A19"/>
    <w:rsid w:val="001410FA"/>
    <w:rsid w:val="00141155"/>
    <w:rsid w:val="0014117A"/>
    <w:rsid w:val="00141350"/>
    <w:rsid w:val="00141408"/>
    <w:rsid w:val="00141BBF"/>
    <w:rsid w:val="00141F19"/>
    <w:rsid w:val="00141FC9"/>
    <w:rsid w:val="001421D5"/>
    <w:rsid w:val="001421FE"/>
    <w:rsid w:val="001422E7"/>
    <w:rsid w:val="00142728"/>
    <w:rsid w:val="001427F8"/>
    <w:rsid w:val="001429D4"/>
    <w:rsid w:val="00142AB1"/>
    <w:rsid w:val="00143069"/>
    <w:rsid w:val="0014363A"/>
    <w:rsid w:val="001437F7"/>
    <w:rsid w:val="00143846"/>
    <w:rsid w:val="00143C07"/>
    <w:rsid w:val="00143CDF"/>
    <w:rsid w:val="00143D17"/>
    <w:rsid w:val="00144895"/>
    <w:rsid w:val="00144ADB"/>
    <w:rsid w:val="00144F3B"/>
    <w:rsid w:val="00144FE1"/>
    <w:rsid w:val="001450D2"/>
    <w:rsid w:val="001451EF"/>
    <w:rsid w:val="00145620"/>
    <w:rsid w:val="00145E7E"/>
    <w:rsid w:val="00145F81"/>
    <w:rsid w:val="001462ED"/>
    <w:rsid w:val="0014650E"/>
    <w:rsid w:val="00146536"/>
    <w:rsid w:val="00146B47"/>
    <w:rsid w:val="0014709D"/>
    <w:rsid w:val="00147200"/>
    <w:rsid w:val="00147568"/>
    <w:rsid w:val="0014773D"/>
    <w:rsid w:val="00147AB8"/>
    <w:rsid w:val="00147C76"/>
    <w:rsid w:val="00147E37"/>
    <w:rsid w:val="00150910"/>
    <w:rsid w:val="0015104A"/>
    <w:rsid w:val="001510DC"/>
    <w:rsid w:val="00151637"/>
    <w:rsid w:val="00151896"/>
    <w:rsid w:val="00151AA2"/>
    <w:rsid w:val="00151B25"/>
    <w:rsid w:val="00151D74"/>
    <w:rsid w:val="00151E02"/>
    <w:rsid w:val="00152104"/>
    <w:rsid w:val="0015225D"/>
    <w:rsid w:val="00152312"/>
    <w:rsid w:val="0015250D"/>
    <w:rsid w:val="0015270D"/>
    <w:rsid w:val="001529AE"/>
    <w:rsid w:val="00152EB1"/>
    <w:rsid w:val="001530C2"/>
    <w:rsid w:val="00153D6F"/>
    <w:rsid w:val="0015421E"/>
    <w:rsid w:val="0015444F"/>
    <w:rsid w:val="001544B9"/>
    <w:rsid w:val="0015457C"/>
    <w:rsid w:val="001547C7"/>
    <w:rsid w:val="001548C6"/>
    <w:rsid w:val="00154C05"/>
    <w:rsid w:val="0015539F"/>
    <w:rsid w:val="00155438"/>
    <w:rsid w:val="00155468"/>
    <w:rsid w:val="0015550B"/>
    <w:rsid w:val="001556DD"/>
    <w:rsid w:val="00155BC4"/>
    <w:rsid w:val="00155BDC"/>
    <w:rsid w:val="00155F19"/>
    <w:rsid w:val="001561A6"/>
    <w:rsid w:val="001566EA"/>
    <w:rsid w:val="00156741"/>
    <w:rsid w:val="001567D7"/>
    <w:rsid w:val="001568CB"/>
    <w:rsid w:val="00156948"/>
    <w:rsid w:val="00156B0B"/>
    <w:rsid w:val="00156FC9"/>
    <w:rsid w:val="0015726C"/>
    <w:rsid w:val="001575AB"/>
    <w:rsid w:val="00157614"/>
    <w:rsid w:val="00157FB1"/>
    <w:rsid w:val="00157FF1"/>
    <w:rsid w:val="00160141"/>
    <w:rsid w:val="001603EA"/>
    <w:rsid w:val="001606C3"/>
    <w:rsid w:val="00160A69"/>
    <w:rsid w:val="00161141"/>
    <w:rsid w:val="00161281"/>
    <w:rsid w:val="0016143D"/>
    <w:rsid w:val="00161B3B"/>
    <w:rsid w:val="00161C1D"/>
    <w:rsid w:val="001622F9"/>
    <w:rsid w:val="00162986"/>
    <w:rsid w:val="00163435"/>
    <w:rsid w:val="00163638"/>
    <w:rsid w:val="0016364F"/>
    <w:rsid w:val="001636E5"/>
    <w:rsid w:val="001638A9"/>
    <w:rsid w:val="00163F39"/>
    <w:rsid w:val="001640D5"/>
    <w:rsid w:val="0016450B"/>
    <w:rsid w:val="001646A1"/>
    <w:rsid w:val="00164993"/>
    <w:rsid w:val="00164A55"/>
    <w:rsid w:val="001650D3"/>
    <w:rsid w:val="0016521C"/>
    <w:rsid w:val="001652CD"/>
    <w:rsid w:val="001653A5"/>
    <w:rsid w:val="001653FE"/>
    <w:rsid w:val="0016560D"/>
    <w:rsid w:val="00165E66"/>
    <w:rsid w:val="00166383"/>
    <w:rsid w:val="001664CF"/>
    <w:rsid w:val="00166976"/>
    <w:rsid w:val="001669EE"/>
    <w:rsid w:val="00167170"/>
    <w:rsid w:val="00167240"/>
    <w:rsid w:val="0016768C"/>
    <w:rsid w:val="00167700"/>
    <w:rsid w:val="00167C46"/>
    <w:rsid w:val="0017005B"/>
    <w:rsid w:val="0017069A"/>
    <w:rsid w:val="00170834"/>
    <w:rsid w:val="00170C75"/>
    <w:rsid w:val="00170E56"/>
    <w:rsid w:val="00171B8B"/>
    <w:rsid w:val="00171BA3"/>
    <w:rsid w:val="00172023"/>
    <w:rsid w:val="0017220D"/>
    <w:rsid w:val="00172475"/>
    <w:rsid w:val="00172751"/>
    <w:rsid w:val="0017280B"/>
    <w:rsid w:val="00172847"/>
    <w:rsid w:val="001729EB"/>
    <w:rsid w:val="00172B64"/>
    <w:rsid w:val="00172C52"/>
    <w:rsid w:val="00172E5B"/>
    <w:rsid w:val="00172EFD"/>
    <w:rsid w:val="00172F57"/>
    <w:rsid w:val="0017301C"/>
    <w:rsid w:val="001731EE"/>
    <w:rsid w:val="00173531"/>
    <w:rsid w:val="001736BA"/>
    <w:rsid w:val="0017408C"/>
    <w:rsid w:val="0017416B"/>
    <w:rsid w:val="001742C7"/>
    <w:rsid w:val="001743E0"/>
    <w:rsid w:val="001747EC"/>
    <w:rsid w:val="00174AB6"/>
    <w:rsid w:val="00174AE5"/>
    <w:rsid w:val="00174EAF"/>
    <w:rsid w:val="0017525F"/>
    <w:rsid w:val="00175A00"/>
    <w:rsid w:val="00175D3C"/>
    <w:rsid w:val="00175D46"/>
    <w:rsid w:val="00176633"/>
    <w:rsid w:val="001767C3"/>
    <w:rsid w:val="00176BF9"/>
    <w:rsid w:val="00176C24"/>
    <w:rsid w:val="00177693"/>
    <w:rsid w:val="00177858"/>
    <w:rsid w:val="00177A7D"/>
    <w:rsid w:val="00177E4A"/>
    <w:rsid w:val="00177E92"/>
    <w:rsid w:val="00180269"/>
    <w:rsid w:val="00180424"/>
    <w:rsid w:val="00180458"/>
    <w:rsid w:val="001807C6"/>
    <w:rsid w:val="00180B81"/>
    <w:rsid w:val="00180E61"/>
    <w:rsid w:val="00180F9E"/>
    <w:rsid w:val="001810DA"/>
    <w:rsid w:val="001815D9"/>
    <w:rsid w:val="001818D8"/>
    <w:rsid w:val="00181A78"/>
    <w:rsid w:val="00181ABB"/>
    <w:rsid w:val="001828B3"/>
    <w:rsid w:val="0018295F"/>
    <w:rsid w:val="001829D5"/>
    <w:rsid w:val="00182E10"/>
    <w:rsid w:val="00182EF4"/>
    <w:rsid w:val="001832FB"/>
    <w:rsid w:val="001836EA"/>
    <w:rsid w:val="00183749"/>
    <w:rsid w:val="00183BD5"/>
    <w:rsid w:val="00183BE7"/>
    <w:rsid w:val="00183EE3"/>
    <w:rsid w:val="0018410C"/>
    <w:rsid w:val="0018455D"/>
    <w:rsid w:val="00184B32"/>
    <w:rsid w:val="00184B9A"/>
    <w:rsid w:val="00184D5D"/>
    <w:rsid w:val="00184DD2"/>
    <w:rsid w:val="00184FCF"/>
    <w:rsid w:val="001856AD"/>
    <w:rsid w:val="0018607F"/>
    <w:rsid w:val="001861DF"/>
    <w:rsid w:val="001866C9"/>
    <w:rsid w:val="00186780"/>
    <w:rsid w:val="00186905"/>
    <w:rsid w:val="00186989"/>
    <w:rsid w:val="00186D4B"/>
    <w:rsid w:val="001871A2"/>
    <w:rsid w:val="001872BF"/>
    <w:rsid w:val="00187B59"/>
    <w:rsid w:val="00187CC3"/>
    <w:rsid w:val="00187DDF"/>
    <w:rsid w:val="00187E21"/>
    <w:rsid w:val="00187F91"/>
    <w:rsid w:val="001903D7"/>
    <w:rsid w:val="001907BC"/>
    <w:rsid w:val="00190837"/>
    <w:rsid w:val="001909E4"/>
    <w:rsid w:val="00190D01"/>
    <w:rsid w:val="00190D96"/>
    <w:rsid w:val="001910EF"/>
    <w:rsid w:val="001912C6"/>
    <w:rsid w:val="001913A3"/>
    <w:rsid w:val="001919A9"/>
    <w:rsid w:val="00191A46"/>
    <w:rsid w:val="00191AD7"/>
    <w:rsid w:val="00191B32"/>
    <w:rsid w:val="00191D6B"/>
    <w:rsid w:val="00191F8D"/>
    <w:rsid w:val="0019242F"/>
    <w:rsid w:val="001924FD"/>
    <w:rsid w:val="00192648"/>
    <w:rsid w:val="00192C7E"/>
    <w:rsid w:val="00192D71"/>
    <w:rsid w:val="00192F53"/>
    <w:rsid w:val="00192F5D"/>
    <w:rsid w:val="00193051"/>
    <w:rsid w:val="0019332A"/>
    <w:rsid w:val="0019360C"/>
    <w:rsid w:val="00193E08"/>
    <w:rsid w:val="00193FD6"/>
    <w:rsid w:val="001942A4"/>
    <w:rsid w:val="00194338"/>
    <w:rsid w:val="001945DC"/>
    <w:rsid w:val="00194E3E"/>
    <w:rsid w:val="00194E7F"/>
    <w:rsid w:val="001950F4"/>
    <w:rsid w:val="0019547B"/>
    <w:rsid w:val="00195A0E"/>
    <w:rsid w:val="00195A3F"/>
    <w:rsid w:val="00195B4E"/>
    <w:rsid w:val="00195F8F"/>
    <w:rsid w:val="00196244"/>
    <w:rsid w:val="001966AC"/>
    <w:rsid w:val="001968E1"/>
    <w:rsid w:val="00196AC1"/>
    <w:rsid w:val="00196B57"/>
    <w:rsid w:val="00196B80"/>
    <w:rsid w:val="00196B9D"/>
    <w:rsid w:val="00196C33"/>
    <w:rsid w:val="00196C82"/>
    <w:rsid w:val="001970D2"/>
    <w:rsid w:val="00197368"/>
    <w:rsid w:val="001976FA"/>
    <w:rsid w:val="0019780C"/>
    <w:rsid w:val="0019787E"/>
    <w:rsid w:val="00197983"/>
    <w:rsid w:val="00197A01"/>
    <w:rsid w:val="00197D69"/>
    <w:rsid w:val="001A00F5"/>
    <w:rsid w:val="001A01B9"/>
    <w:rsid w:val="001A0297"/>
    <w:rsid w:val="001A0973"/>
    <w:rsid w:val="001A0B6F"/>
    <w:rsid w:val="001A0DD6"/>
    <w:rsid w:val="001A1153"/>
    <w:rsid w:val="001A127F"/>
    <w:rsid w:val="001A16C1"/>
    <w:rsid w:val="001A2096"/>
    <w:rsid w:val="001A2100"/>
    <w:rsid w:val="001A22F1"/>
    <w:rsid w:val="001A252D"/>
    <w:rsid w:val="001A25AA"/>
    <w:rsid w:val="001A2A53"/>
    <w:rsid w:val="001A2D71"/>
    <w:rsid w:val="001A32D2"/>
    <w:rsid w:val="001A3807"/>
    <w:rsid w:val="001A3DF6"/>
    <w:rsid w:val="001A4218"/>
    <w:rsid w:val="001A4224"/>
    <w:rsid w:val="001A447C"/>
    <w:rsid w:val="001A48C3"/>
    <w:rsid w:val="001A4AD5"/>
    <w:rsid w:val="001A4C9C"/>
    <w:rsid w:val="001A5102"/>
    <w:rsid w:val="001A518F"/>
    <w:rsid w:val="001A5498"/>
    <w:rsid w:val="001A5620"/>
    <w:rsid w:val="001A5934"/>
    <w:rsid w:val="001A59FA"/>
    <w:rsid w:val="001A5A2D"/>
    <w:rsid w:val="001A5B2E"/>
    <w:rsid w:val="001A6013"/>
    <w:rsid w:val="001A6227"/>
    <w:rsid w:val="001A6C8B"/>
    <w:rsid w:val="001A72BD"/>
    <w:rsid w:val="001A7424"/>
    <w:rsid w:val="001A7AF2"/>
    <w:rsid w:val="001A7ED7"/>
    <w:rsid w:val="001B00BF"/>
    <w:rsid w:val="001B0304"/>
    <w:rsid w:val="001B0916"/>
    <w:rsid w:val="001B0964"/>
    <w:rsid w:val="001B0BD3"/>
    <w:rsid w:val="001B0EE0"/>
    <w:rsid w:val="001B1197"/>
    <w:rsid w:val="001B147D"/>
    <w:rsid w:val="001B15D9"/>
    <w:rsid w:val="001B1B77"/>
    <w:rsid w:val="001B1D8D"/>
    <w:rsid w:val="001B20B5"/>
    <w:rsid w:val="001B2622"/>
    <w:rsid w:val="001B28D8"/>
    <w:rsid w:val="001B2925"/>
    <w:rsid w:val="001B2996"/>
    <w:rsid w:val="001B32A7"/>
    <w:rsid w:val="001B34C0"/>
    <w:rsid w:val="001B3536"/>
    <w:rsid w:val="001B3890"/>
    <w:rsid w:val="001B3B64"/>
    <w:rsid w:val="001B3F69"/>
    <w:rsid w:val="001B4114"/>
    <w:rsid w:val="001B4134"/>
    <w:rsid w:val="001B41BA"/>
    <w:rsid w:val="001B41C3"/>
    <w:rsid w:val="001B42C2"/>
    <w:rsid w:val="001B4773"/>
    <w:rsid w:val="001B517A"/>
    <w:rsid w:val="001B5840"/>
    <w:rsid w:val="001B5A61"/>
    <w:rsid w:val="001B5D30"/>
    <w:rsid w:val="001B5FC4"/>
    <w:rsid w:val="001B60E0"/>
    <w:rsid w:val="001B60F0"/>
    <w:rsid w:val="001B6257"/>
    <w:rsid w:val="001B62AE"/>
    <w:rsid w:val="001B641C"/>
    <w:rsid w:val="001B66A0"/>
    <w:rsid w:val="001B6724"/>
    <w:rsid w:val="001B68EC"/>
    <w:rsid w:val="001B6A9B"/>
    <w:rsid w:val="001B6B3B"/>
    <w:rsid w:val="001B6FCA"/>
    <w:rsid w:val="001B7126"/>
    <w:rsid w:val="001B72B6"/>
    <w:rsid w:val="001B7783"/>
    <w:rsid w:val="001C00D8"/>
    <w:rsid w:val="001C0606"/>
    <w:rsid w:val="001C0AEE"/>
    <w:rsid w:val="001C1787"/>
    <w:rsid w:val="001C1C16"/>
    <w:rsid w:val="001C1D1B"/>
    <w:rsid w:val="001C1E28"/>
    <w:rsid w:val="001C1E56"/>
    <w:rsid w:val="001C1F90"/>
    <w:rsid w:val="001C2014"/>
    <w:rsid w:val="001C2446"/>
    <w:rsid w:val="001C250B"/>
    <w:rsid w:val="001C25A3"/>
    <w:rsid w:val="001C281C"/>
    <w:rsid w:val="001C2937"/>
    <w:rsid w:val="001C3944"/>
    <w:rsid w:val="001C4411"/>
    <w:rsid w:val="001C4461"/>
    <w:rsid w:val="001C48B4"/>
    <w:rsid w:val="001C4B84"/>
    <w:rsid w:val="001C5094"/>
    <w:rsid w:val="001C531D"/>
    <w:rsid w:val="001C59DC"/>
    <w:rsid w:val="001C5B55"/>
    <w:rsid w:val="001C5D51"/>
    <w:rsid w:val="001C6CE7"/>
    <w:rsid w:val="001C6DF5"/>
    <w:rsid w:val="001C6EFD"/>
    <w:rsid w:val="001C6F07"/>
    <w:rsid w:val="001C6F2C"/>
    <w:rsid w:val="001C7458"/>
    <w:rsid w:val="001C77AE"/>
    <w:rsid w:val="001C7806"/>
    <w:rsid w:val="001C7948"/>
    <w:rsid w:val="001C7C76"/>
    <w:rsid w:val="001C7CEE"/>
    <w:rsid w:val="001D0187"/>
    <w:rsid w:val="001D02ED"/>
    <w:rsid w:val="001D0328"/>
    <w:rsid w:val="001D0EC4"/>
    <w:rsid w:val="001D0F83"/>
    <w:rsid w:val="001D148C"/>
    <w:rsid w:val="001D1557"/>
    <w:rsid w:val="001D1703"/>
    <w:rsid w:val="001D1716"/>
    <w:rsid w:val="001D1B52"/>
    <w:rsid w:val="001D1B61"/>
    <w:rsid w:val="001D24F8"/>
    <w:rsid w:val="001D2521"/>
    <w:rsid w:val="001D25F4"/>
    <w:rsid w:val="001D2778"/>
    <w:rsid w:val="001D2C14"/>
    <w:rsid w:val="001D2DC7"/>
    <w:rsid w:val="001D306D"/>
    <w:rsid w:val="001D330B"/>
    <w:rsid w:val="001D3330"/>
    <w:rsid w:val="001D3771"/>
    <w:rsid w:val="001D379E"/>
    <w:rsid w:val="001D3878"/>
    <w:rsid w:val="001D3B16"/>
    <w:rsid w:val="001D3B67"/>
    <w:rsid w:val="001D3E24"/>
    <w:rsid w:val="001D41DE"/>
    <w:rsid w:val="001D44C5"/>
    <w:rsid w:val="001D48D9"/>
    <w:rsid w:val="001D4A96"/>
    <w:rsid w:val="001D5156"/>
    <w:rsid w:val="001D5434"/>
    <w:rsid w:val="001D54EC"/>
    <w:rsid w:val="001D5B90"/>
    <w:rsid w:val="001D5EA7"/>
    <w:rsid w:val="001D6273"/>
    <w:rsid w:val="001D6518"/>
    <w:rsid w:val="001D66DF"/>
    <w:rsid w:val="001D702D"/>
    <w:rsid w:val="001D7426"/>
    <w:rsid w:val="001D752F"/>
    <w:rsid w:val="001D759C"/>
    <w:rsid w:val="001D7652"/>
    <w:rsid w:val="001D7E36"/>
    <w:rsid w:val="001E02E1"/>
    <w:rsid w:val="001E05F5"/>
    <w:rsid w:val="001E0954"/>
    <w:rsid w:val="001E0C99"/>
    <w:rsid w:val="001E14EE"/>
    <w:rsid w:val="001E1676"/>
    <w:rsid w:val="001E1B3C"/>
    <w:rsid w:val="001E1F0B"/>
    <w:rsid w:val="001E2526"/>
    <w:rsid w:val="001E261D"/>
    <w:rsid w:val="001E2BAE"/>
    <w:rsid w:val="001E2CCC"/>
    <w:rsid w:val="001E3346"/>
    <w:rsid w:val="001E3414"/>
    <w:rsid w:val="001E3691"/>
    <w:rsid w:val="001E3811"/>
    <w:rsid w:val="001E3963"/>
    <w:rsid w:val="001E3B53"/>
    <w:rsid w:val="001E3E1D"/>
    <w:rsid w:val="001E3F96"/>
    <w:rsid w:val="001E40CE"/>
    <w:rsid w:val="001E46E0"/>
    <w:rsid w:val="001E47AA"/>
    <w:rsid w:val="001E4D71"/>
    <w:rsid w:val="001E4E35"/>
    <w:rsid w:val="001E4FF3"/>
    <w:rsid w:val="001E5045"/>
    <w:rsid w:val="001E54D5"/>
    <w:rsid w:val="001E5531"/>
    <w:rsid w:val="001E555A"/>
    <w:rsid w:val="001E56A0"/>
    <w:rsid w:val="001E5807"/>
    <w:rsid w:val="001E5B3C"/>
    <w:rsid w:val="001E5B74"/>
    <w:rsid w:val="001E5D98"/>
    <w:rsid w:val="001E5F23"/>
    <w:rsid w:val="001E605A"/>
    <w:rsid w:val="001E623B"/>
    <w:rsid w:val="001E628E"/>
    <w:rsid w:val="001E6382"/>
    <w:rsid w:val="001E6699"/>
    <w:rsid w:val="001E6747"/>
    <w:rsid w:val="001E6B5A"/>
    <w:rsid w:val="001E6C1F"/>
    <w:rsid w:val="001E6CCE"/>
    <w:rsid w:val="001E6D80"/>
    <w:rsid w:val="001E6E5C"/>
    <w:rsid w:val="001E6E93"/>
    <w:rsid w:val="001E6F3C"/>
    <w:rsid w:val="001E723B"/>
    <w:rsid w:val="001E7544"/>
    <w:rsid w:val="001E77B2"/>
    <w:rsid w:val="001E7D13"/>
    <w:rsid w:val="001F0082"/>
    <w:rsid w:val="001F04BE"/>
    <w:rsid w:val="001F0828"/>
    <w:rsid w:val="001F08D3"/>
    <w:rsid w:val="001F0A37"/>
    <w:rsid w:val="001F0D89"/>
    <w:rsid w:val="001F0E7D"/>
    <w:rsid w:val="001F1186"/>
    <w:rsid w:val="001F1348"/>
    <w:rsid w:val="001F19CB"/>
    <w:rsid w:val="001F19F3"/>
    <w:rsid w:val="001F1A5E"/>
    <w:rsid w:val="001F1CF2"/>
    <w:rsid w:val="001F1CFA"/>
    <w:rsid w:val="001F21A1"/>
    <w:rsid w:val="001F2580"/>
    <w:rsid w:val="001F293D"/>
    <w:rsid w:val="001F2A7A"/>
    <w:rsid w:val="001F333C"/>
    <w:rsid w:val="001F33E2"/>
    <w:rsid w:val="001F3491"/>
    <w:rsid w:val="001F3BE4"/>
    <w:rsid w:val="001F3FC1"/>
    <w:rsid w:val="001F3FF3"/>
    <w:rsid w:val="001F40B7"/>
    <w:rsid w:val="001F426F"/>
    <w:rsid w:val="001F46A6"/>
    <w:rsid w:val="001F47E2"/>
    <w:rsid w:val="001F4870"/>
    <w:rsid w:val="001F5A48"/>
    <w:rsid w:val="001F5B28"/>
    <w:rsid w:val="001F5F45"/>
    <w:rsid w:val="001F6135"/>
    <w:rsid w:val="001F64D0"/>
    <w:rsid w:val="001F6574"/>
    <w:rsid w:val="001F69E6"/>
    <w:rsid w:val="001F6D90"/>
    <w:rsid w:val="001F6F88"/>
    <w:rsid w:val="001F728D"/>
    <w:rsid w:val="001F761F"/>
    <w:rsid w:val="001F7716"/>
    <w:rsid w:val="001F7AE9"/>
    <w:rsid w:val="001F7CEA"/>
    <w:rsid w:val="00200011"/>
    <w:rsid w:val="0020034E"/>
    <w:rsid w:val="0020035A"/>
    <w:rsid w:val="0020057E"/>
    <w:rsid w:val="002006EA"/>
    <w:rsid w:val="002015E1"/>
    <w:rsid w:val="002018FC"/>
    <w:rsid w:val="00201961"/>
    <w:rsid w:val="00201970"/>
    <w:rsid w:val="00201A47"/>
    <w:rsid w:val="00201AE8"/>
    <w:rsid w:val="00201C51"/>
    <w:rsid w:val="00201DFB"/>
    <w:rsid w:val="002022C0"/>
    <w:rsid w:val="00202891"/>
    <w:rsid w:val="002029D2"/>
    <w:rsid w:val="00202CA3"/>
    <w:rsid w:val="00203527"/>
    <w:rsid w:val="00203838"/>
    <w:rsid w:val="00203A42"/>
    <w:rsid w:val="00203B55"/>
    <w:rsid w:val="00203F22"/>
    <w:rsid w:val="0020410A"/>
    <w:rsid w:val="0020412D"/>
    <w:rsid w:val="002041ED"/>
    <w:rsid w:val="002043A1"/>
    <w:rsid w:val="00204753"/>
    <w:rsid w:val="002049BB"/>
    <w:rsid w:val="00204A3D"/>
    <w:rsid w:val="00204AFC"/>
    <w:rsid w:val="002050FE"/>
    <w:rsid w:val="002051BC"/>
    <w:rsid w:val="002052A0"/>
    <w:rsid w:val="002057E8"/>
    <w:rsid w:val="00205847"/>
    <w:rsid w:val="0020619E"/>
    <w:rsid w:val="00206278"/>
    <w:rsid w:val="0020627F"/>
    <w:rsid w:val="002066DE"/>
    <w:rsid w:val="0020671B"/>
    <w:rsid w:val="0020692D"/>
    <w:rsid w:val="00206A5B"/>
    <w:rsid w:val="00206BA3"/>
    <w:rsid w:val="00206E1C"/>
    <w:rsid w:val="00207123"/>
    <w:rsid w:val="002071EC"/>
    <w:rsid w:val="002072FB"/>
    <w:rsid w:val="002074DD"/>
    <w:rsid w:val="002078FE"/>
    <w:rsid w:val="00207D3E"/>
    <w:rsid w:val="00207FA7"/>
    <w:rsid w:val="0021003E"/>
    <w:rsid w:val="0021041C"/>
    <w:rsid w:val="00210575"/>
    <w:rsid w:val="0021057B"/>
    <w:rsid w:val="00210786"/>
    <w:rsid w:val="00210892"/>
    <w:rsid w:val="00210C1A"/>
    <w:rsid w:val="00210E4B"/>
    <w:rsid w:val="0021159B"/>
    <w:rsid w:val="002117D9"/>
    <w:rsid w:val="0021198A"/>
    <w:rsid w:val="002119B9"/>
    <w:rsid w:val="00211E2D"/>
    <w:rsid w:val="00212034"/>
    <w:rsid w:val="00212157"/>
    <w:rsid w:val="002123E4"/>
    <w:rsid w:val="002127E0"/>
    <w:rsid w:val="002128B7"/>
    <w:rsid w:val="00212973"/>
    <w:rsid w:val="00212A70"/>
    <w:rsid w:val="00213034"/>
    <w:rsid w:val="00213619"/>
    <w:rsid w:val="002138EF"/>
    <w:rsid w:val="00213DB7"/>
    <w:rsid w:val="00213FAA"/>
    <w:rsid w:val="002141FC"/>
    <w:rsid w:val="002145CC"/>
    <w:rsid w:val="002146B4"/>
    <w:rsid w:val="0021479F"/>
    <w:rsid w:val="002147F5"/>
    <w:rsid w:val="00214873"/>
    <w:rsid w:val="00214C92"/>
    <w:rsid w:val="00214EE4"/>
    <w:rsid w:val="00215291"/>
    <w:rsid w:val="00215561"/>
    <w:rsid w:val="00215601"/>
    <w:rsid w:val="00215916"/>
    <w:rsid w:val="002159F6"/>
    <w:rsid w:val="00215F63"/>
    <w:rsid w:val="00215FB9"/>
    <w:rsid w:val="0021604C"/>
    <w:rsid w:val="00216341"/>
    <w:rsid w:val="002163E1"/>
    <w:rsid w:val="00216489"/>
    <w:rsid w:val="00216647"/>
    <w:rsid w:val="00216853"/>
    <w:rsid w:val="00216CA6"/>
    <w:rsid w:val="00216D0F"/>
    <w:rsid w:val="00217011"/>
    <w:rsid w:val="00217077"/>
    <w:rsid w:val="002171BF"/>
    <w:rsid w:val="002174EA"/>
    <w:rsid w:val="00217536"/>
    <w:rsid w:val="0021765D"/>
    <w:rsid w:val="002179BD"/>
    <w:rsid w:val="00217A96"/>
    <w:rsid w:val="00217BF7"/>
    <w:rsid w:val="00217C08"/>
    <w:rsid w:val="0022035F"/>
    <w:rsid w:val="00220434"/>
    <w:rsid w:val="002209A8"/>
    <w:rsid w:val="00220A86"/>
    <w:rsid w:val="00220B82"/>
    <w:rsid w:val="00220EBF"/>
    <w:rsid w:val="00220F84"/>
    <w:rsid w:val="0022173E"/>
    <w:rsid w:val="00221974"/>
    <w:rsid w:val="00221988"/>
    <w:rsid w:val="002219D3"/>
    <w:rsid w:val="00221BCF"/>
    <w:rsid w:val="00221CDB"/>
    <w:rsid w:val="00222711"/>
    <w:rsid w:val="00222775"/>
    <w:rsid w:val="00222D22"/>
    <w:rsid w:val="00222D73"/>
    <w:rsid w:val="00222DD1"/>
    <w:rsid w:val="002242A3"/>
    <w:rsid w:val="002242D2"/>
    <w:rsid w:val="00224816"/>
    <w:rsid w:val="00224F00"/>
    <w:rsid w:val="00225632"/>
    <w:rsid w:val="00225ACC"/>
    <w:rsid w:val="00225BF4"/>
    <w:rsid w:val="00225DA3"/>
    <w:rsid w:val="00225ED2"/>
    <w:rsid w:val="00225F74"/>
    <w:rsid w:val="00225F9D"/>
    <w:rsid w:val="00226CA5"/>
    <w:rsid w:val="00226D1F"/>
    <w:rsid w:val="002271DE"/>
    <w:rsid w:val="00227206"/>
    <w:rsid w:val="002278B2"/>
    <w:rsid w:val="00227BE8"/>
    <w:rsid w:val="00227D0F"/>
    <w:rsid w:val="00227DCE"/>
    <w:rsid w:val="0023004E"/>
    <w:rsid w:val="0023025F"/>
    <w:rsid w:val="00230570"/>
    <w:rsid w:val="0023068D"/>
    <w:rsid w:val="00230D2C"/>
    <w:rsid w:val="00231189"/>
    <w:rsid w:val="00231306"/>
    <w:rsid w:val="002318EB"/>
    <w:rsid w:val="00231942"/>
    <w:rsid w:val="00231A76"/>
    <w:rsid w:val="00231CA8"/>
    <w:rsid w:val="00231E2E"/>
    <w:rsid w:val="00232315"/>
    <w:rsid w:val="002326E4"/>
    <w:rsid w:val="0023283B"/>
    <w:rsid w:val="00232A62"/>
    <w:rsid w:val="00232C19"/>
    <w:rsid w:val="00232D08"/>
    <w:rsid w:val="00232D3F"/>
    <w:rsid w:val="00232DC8"/>
    <w:rsid w:val="00232F04"/>
    <w:rsid w:val="00232F71"/>
    <w:rsid w:val="00233549"/>
    <w:rsid w:val="002336BB"/>
    <w:rsid w:val="002337FC"/>
    <w:rsid w:val="00233A25"/>
    <w:rsid w:val="00233D4A"/>
    <w:rsid w:val="00233DFE"/>
    <w:rsid w:val="00233E19"/>
    <w:rsid w:val="002340AE"/>
    <w:rsid w:val="0023420F"/>
    <w:rsid w:val="00234DB7"/>
    <w:rsid w:val="00234EC3"/>
    <w:rsid w:val="00234F69"/>
    <w:rsid w:val="00235025"/>
    <w:rsid w:val="0023510D"/>
    <w:rsid w:val="00235680"/>
    <w:rsid w:val="0023576A"/>
    <w:rsid w:val="002357B4"/>
    <w:rsid w:val="00235F1A"/>
    <w:rsid w:val="00236753"/>
    <w:rsid w:val="002367B2"/>
    <w:rsid w:val="00237511"/>
    <w:rsid w:val="002377E7"/>
    <w:rsid w:val="00237C82"/>
    <w:rsid w:val="002404D2"/>
    <w:rsid w:val="002405ED"/>
    <w:rsid w:val="00240832"/>
    <w:rsid w:val="00240E7E"/>
    <w:rsid w:val="00240EA3"/>
    <w:rsid w:val="002417A1"/>
    <w:rsid w:val="002418EE"/>
    <w:rsid w:val="002419F0"/>
    <w:rsid w:val="00241E1C"/>
    <w:rsid w:val="00241F2D"/>
    <w:rsid w:val="00242085"/>
    <w:rsid w:val="002420F3"/>
    <w:rsid w:val="00242685"/>
    <w:rsid w:val="00242C81"/>
    <w:rsid w:val="002432AA"/>
    <w:rsid w:val="00244625"/>
    <w:rsid w:val="00244B30"/>
    <w:rsid w:val="00244B4E"/>
    <w:rsid w:val="00244C87"/>
    <w:rsid w:val="00244FE9"/>
    <w:rsid w:val="00245059"/>
    <w:rsid w:val="002451D9"/>
    <w:rsid w:val="0024540B"/>
    <w:rsid w:val="002455A5"/>
    <w:rsid w:val="002457FC"/>
    <w:rsid w:val="002458FC"/>
    <w:rsid w:val="00245D20"/>
    <w:rsid w:val="00245F42"/>
    <w:rsid w:val="00246535"/>
    <w:rsid w:val="0024685A"/>
    <w:rsid w:val="00246BEF"/>
    <w:rsid w:val="00246F12"/>
    <w:rsid w:val="002472AA"/>
    <w:rsid w:val="00247953"/>
    <w:rsid w:val="00247D16"/>
    <w:rsid w:val="0025007B"/>
    <w:rsid w:val="002505BA"/>
    <w:rsid w:val="00250C88"/>
    <w:rsid w:val="00250F5C"/>
    <w:rsid w:val="002513BB"/>
    <w:rsid w:val="002514B1"/>
    <w:rsid w:val="00251C77"/>
    <w:rsid w:val="00251E47"/>
    <w:rsid w:val="00251E93"/>
    <w:rsid w:val="00252238"/>
    <w:rsid w:val="0025260A"/>
    <w:rsid w:val="00253095"/>
    <w:rsid w:val="002534F2"/>
    <w:rsid w:val="0025362C"/>
    <w:rsid w:val="00253A41"/>
    <w:rsid w:val="00253CCB"/>
    <w:rsid w:val="00253E12"/>
    <w:rsid w:val="00253EE6"/>
    <w:rsid w:val="002541B2"/>
    <w:rsid w:val="002541B3"/>
    <w:rsid w:val="0025420C"/>
    <w:rsid w:val="002544DD"/>
    <w:rsid w:val="002546E8"/>
    <w:rsid w:val="002548D1"/>
    <w:rsid w:val="00254920"/>
    <w:rsid w:val="00254C43"/>
    <w:rsid w:val="00254DAD"/>
    <w:rsid w:val="00254E54"/>
    <w:rsid w:val="00255132"/>
    <w:rsid w:val="002551FB"/>
    <w:rsid w:val="0025573C"/>
    <w:rsid w:val="00255979"/>
    <w:rsid w:val="002559AC"/>
    <w:rsid w:val="00255A76"/>
    <w:rsid w:val="00255BA0"/>
    <w:rsid w:val="002566D3"/>
    <w:rsid w:val="00256E28"/>
    <w:rsid w:val="002572CB"/>
    <w:rsid w:val="002576C8"/>
    <w:rsid w:val="00257E9A"/>
    <w:rsid w:val="002603A9"/>
    <w:rsid w:val="002604CA"/>
    <w:rsid w:val="00260600"/>
    <w:rsid w:val="002607CD"/>
    <w:rsid w:val="00260A56"/>
    <w:rsid w:val="002612E4"/>
    <w:rsid w:val="002615F3"/>
    <w:rsid w:val="00261686"/>
    <w:rsid w:val="002618DE"/>
    <w:rsid w:val="00262138"/>
    <w:rsid w:val="00262148"/>
    <w:rsid w:val="00262160"/>
    <w:rsid w:val="002621F5"/>
    <w:rsid w:val="0026222C"/>
    <w:rsid w:val="00262370"/>
    <w:rsid w:val="00262391"/>
    <w:rsid w:val="002623E3"/>
    <w:rsid w:val="002626DC"/>
    <w:rsid w:val="0026291E"/>
    <w:rsid w:val="00262EC2"/>
    <w:rsid w:val="00263098"/>
    <w:rsid w:val="00263132"/>
    <w:rsid w:val="0026344D"/>
    <w:rsid w:val="00263AD6"/>
    <w:rsid w:val="00263E76"/>
    <w:rsid w:val="00264134"/>
    <w:rsid w:val="002645F8"/>
    <w:rsid w:val="00264A9C"/>
    <w:rsid w:val="00264CDC"/>
    <w:rsid w:val="00264D3A"/>
    <w:rsid w:val="0026587A"/>
    <w:rsid w:val="002658F3"/>
    <w:rsid w:val="00265C17"/>
    <w:rsid w:val="00265CDC"/>
    <w:rsid w:val="00265E5D"/>
    <w:rsid w:val="00265F27"/>
    <w:rsid w:val="00265FE8"/>
    <w:rsid w:val="0026617A"/>
    <w:rsid w:val="00266868"/>
    <w:rsid w:val="002669F3"/>
    <w:rsid w:val="00266E9F"/>
    <w:rsid w:val="0026702C"/>
    <w:rsid w:val="0026709D"/>
    <w:rsid w:val="002674F1"/>
    <w:rsid w:val="002677B4"/>
    <w:rsid w:val="00267A94"/>
    <w:rsid w:val="00267AFE"/>
    <w:rsid w:val="00267CCB"/>
    <w:rsid w:val="00267E50"/>
    <w:rsid w:val="0027020B"/>
    <w:rsid w:val="00270E7E"/>
    <w:rsid w:val="002719E1"/>
    <w:rsid w:val="00271EF1"/>
    <w:rsid w:val="00272365"/>
    <w:rsid w:val="002724B0"/>
    <w:rsid w:val="00272521"/>
    <w:rsid w:val="00272537"/>
    <w:rsid w:val="00272D00"/>
    <w:rsid w:val="00272EDF"/>
    <w:rsid w:val="00272F61"/>
    <w:rsid w:val="00273030"/>
    <w:rsid w:val="00273213"/>
    <w:rsid w:val="00273324"/>
    <w:rsid w:val="00273420"/>
    <w:rsid w:val="002736F4"/>
    <w:rsid w:val="00273794"/>
    <w:rsid w:val="0027388D"/>
    <w:rsid w:val="00273900"/>
    <w:rsid w:val="00273D3F"/>
    <w:rsid w:val="00273F1F"/>
    <w:rsid w:val="002742F2"/>
    <w:rsid w:val="00274810"/>
    <w:rsid w:val="0027487E"/>
    <w:rsid w:val="00274FEE"/>
    <w:rsid w:val="00274FFD"/>
    <w:rsid w:val="0027564C"/>
    <w:rsid w:val="00275966"/>
    <w:rsid w:val="00275C42"/>
    <w:rsid w:val="00275D38"/>
    <w:rsid w:val="00275FA9"/>
    <w:rsid w:val="002761A6"/>
    <w:rsid w:val="002761FA"/>
    <w:rsid w:val="00276907"/>
    <w:rsid w:val="00276A81"/>
    <w:rsid w:val="00276B90"/>
    <w:rsid w:val="0027703C"/>
    <w:rsid w:val="00277AB3"/>
    <w:rsid w:val="00277CFB"/>
    <w:rsid w:val="00277D2A"/>
    <w:rsid w:val="00277DFB"/>
    <w:rsid w:val="00277E5F"/>
    <w:rsid w:val="00277EBC"/>
    <w:rsid w:val="00277FA0"/>
    <w:rsid w:val="00280409"/>
    <w:rsid w:val="0028092B"/>
    <w:rsid w:val="00280989"/>
    <w:rsid w:val="00280A54"/>
    <w:rsid w:val="00280CD4"/>
    <w:rsid w:val="00280D97"/>
    <w:rsid w:val="00280E52"/>
    <w:rsid w:val="0028119E"/>
    <w:rsid w:val="002811AD"/>
    <w:rsid w:val="00281B95"/>
    <w:rsid w:val="00281D61"/>
    <w:rsid w:val="00281D6A"/>
    <w:rsid w:val="00281D84"/>
    <w:rsid w:val="0028223D"/>
    <w:rsid w:val="002826D5"/>
    <w:rsid w:val="00282B1E"/>
    <w:rsid w:val="00282B36"/>
    <w:rsid w:val="00282BFD"/>
    <w:rsid w:val="00282D22"/>
    <w:rsid w:val="00282DD0"/>
    <w:rsid w:val="0028325A"/>
    <w:rsid w:val="00283447"/>
    <w:rsid w:val="00283463"/>
    <w:rsid w:val="00283561"/>
    <w:rsid w:val="00283BEA"/>
    <w:rsid w:val="00283C26"/>
    <w:rsid w:val="002840CC"/>
    <w:rsid w:val="002840F3"/>
    <w:rsid w:val="00284237"/>
    <w:rsid w:val="002845FF"/>
    <w:rsid w:val="002846CE"/>
    <w:rsid w:val="00284887"/>
    <w:rsid w:val="00284A40"/>
    <w:rsid w:val="00284ACE"/>
    <w:rsid w:val="00284ECF"/>
    <w:rsid w:val="00284ED3"/>
    <w:rsid w:val="002850A6"/>
    <w:rsid w:val="002855C4"/>
    <w:rsid w:val="00285DE0"/>
    <w:rsid w:val="0028619F"/>
    <w:rsid w:val="0028623E"/>
    <w:rsid w:val="00286310"/>
    <w:rsid w:val="00286419"/>
    <w:rsid w:val="00286958"/>
    <w:rsid w:val="00286BAF"/>
    <w:rsid w:val="00286C6B"/>
    <w:rsid w:val="002870A0"/>
    <w:rsid w:val="002871D0"/>
    <w:rsid w:val="00287324"/>
    <w:rsid w:val="00287473"/>
    <w:rsid w:val="00287481"/>
    <w:rsid w:val="00287ADF"/>
    <w:rsid w:val="00287ECF"/>
    <w:rsid w:val="0029014E"/>
    <w:rsid w:val="00290426"/>
    <w:rsid w:val="00290650"/>
    <w:rsid w:val="00290A8D"/>
    <w:rsid w:val="00290BEF"/>
    <w:rsid w:val="00290D2A"/>
    <w:rsid w:val="00290FFF"/>
    <w:rsid w:val="00291152"/>
    <w:rsid w:val="00291230"/>
    <w:rsid w:val="002913F9"/>
    <w:rsid w:val="00291490"/>
    <w:rsid w:val="002919DA"/>
    <w:rsid w:val="00292382"/>
    <w:rsid w:val="0029286F"/>
    <w:rsid w:val="00293091"/>
    <w:rsid w:val="002931D1"/>
    <w:rsid w:val="00293984"/>
    <w:rsid w:val="00293DD0"/>
    <w:rsid w:val="00293E81"/>
    <w:rsid w:val="00293F00"/>
    <w:rsid w:val="00294017"/>
    <w:rsid w:val="002941D0"/>
    <w:rsid w:val="002945E8"/>
    <w:rsid w:val="002945F0"/>
    <w:rsid w:val="002949E3"/>
    <w:rsid w:val="00294F2B"/>
    <w:rsid w:val="00295048"/>
    <w:rsid w:val="002951C6"/>
    <w:rsid w:val="00295812"/>
    <w:rsid w:val="00295971"/>
    <w:rsid w:val="00295EA7"/>
    <w:rsid w:val="002961E4"/>
    <w:rsid w:val="00296489"/>
    <w:rsid w:val="0029658E"/>
    <w:rsid w:val="00296B9F"/>
    <w:rsid w:val="00296C22"/>
    <w:rsid w:val="0029731F"/>
    <w:rsid w:val="0029734D"/>
    <w:rsid w:val="002974CB"/>
    <w:rsid w:val="0029752D"/>
    <w:rsid w:val="002977E1"/>
    <w:rsid w:val="00297A04"/>
    <w:rsid w:val="00297AEC"/>
    <w:rsid w:val="00297B39"/>
    <w:rsid w:val="00297DFA"/>
    <w:rsid w:val="00297EF5"/>
    <w:rsid w:val="002A07D7"/>
    <w:rsid w:val="002A092D"/>
    <w:rsid w:val="002A0AF5"/>
    <w:rsid w:val="002A0F27"/>
    <w:rsid w:val="002A13BA"/>
    <w:rsid w:val="002A17D2"/>
    <w:rsid w:val="002A189F"/>
    <w:rsid w:val="002A18AA"/>
    <w:rsid w:val="002A1B34"/>
    <w:rsid w:val="002A1CF3"/>
    <w:rsid w:val="002A1DC9"/>
    <w:rsid w:val="002A1F4E"/>
    <w:rsid w:val="002A205D"/>
    <w:rsid w:val="002A208B"/>
    <w:rsid w:val="002A208E"/>
    <w:rsid w:val="002A20CC"/>
    <w:rsid w:val="002A236C"/>
    <w:rsid w:val="002A27D7"/>
    <w:rsid w:val="002A28F7"/>
    <w:rsid w:val="002A2A7A"/>
    <w:rsid w:val="002A2AD6"/>
    <w:rsid w:val="002A2FD2"/>
    <w:rsid w:val="002A3065"/>
    <w:rsid w:val="002A31D7"/>
    <w:rsid w:val="002A35F7"/>
    <w:rsid w:val="002A3A16"/>
    <w:rsid w:val="002A3F84"/>
    <w:rsid w:val="002A41E5"/>
    <w:rsid w:val="002A46AC"/>
    <w:rsid w:val="002A482A"/>
    <w:rsid w:val="002A4C39"/>
    <w:rsid w:val="002A4CDC"/>
    <w:rsid w:val="002A5DC9"/>
    <w:rsid w:val="002A6185"/>
    <w:rsid w:val="002A677A"/>
    <w:rsid w:val="002A67F2"/>
    <w:rsid w:val="002A68F6"/>
    <w:rsid w:val="002A69D7"/>
    <w:rsid w:val="002A6B0F"/>
    <w:rsid w:val="002A73A7"/>
    <w:rsid w:val="002A77BB"/>
    <w:rsid w:val="002A7C94"/>
    <w:rsid w:val="002B0577"/>
    <w:rsid w:val="002B0E4B"/>
    <w:rsid w:val="002B1499"/>
    <w:rsid w:val="002B1A6A"/>
    <w:rsid w:val="002B1EC8"/>
    <w:rsid w:val="002B2097"/>
    <w:rsid w:val="002B2451"/>
    <w:rsid w:val="002B2AEC"/>
    <w:rsid w:val="002B2DD9"/>
    <w:rsid w:val="002B33AE"/>
    <w:rsid w:val="002B3779"/>
    <w:rsid w:val="002B399C"/>
    <w:rsid w:val="002B3ABC"/>
    <w:rsid w:val="002B3B6D"/>
    <w:rsid w:val="002B3DEB"/>
    <w:rsid w:val="002B3E48"/>
    <w:rsid w:val="002B43D3"/>
    <w:rsid w:val="002B44A3"/>
    <w:rsid w:val="002B486E"/>
    <w:rsid w:val="002B4CB1"/>
    <w:rsid w:val="002B53A5"/>
    <w:rsid w:val="002B54E8"/>
    <w:rsid w:val="002B55FA"/>
    <w:rsid w:val="002B5771"/>
    <w:rsid w:val="002B5B52"/>
    <w:rsid w:val="002B5B65"/>
    <w:rsid w:val="002B5C67"/>
    <w:rsid w:val="002B5CDF"/>
    <w:rsid w:val="002B6285"/>
    <w:rsid w:val="002B6297"/>
    <w:rsid w:val="002B63C7"/>
    <w:rsid w:val="002B6629"/>
    <w:rsid w:val="002B6FB1"/>
    <w:rsid w:val="002B702A"/>
    <w:rsid w:val="002B71BC"/>
    <w:rsid w:val="002B72FF"/>
    <w:rsid w:val="002B74BA"/>
    <w:rsid w:val="002B74EE"/>
    <w:rsid w:val="002B76A7"/>
    <w:rsid w:val="002B7761"/>
    <w:rsid w:val="002B7C32"/>
    <w:rsid w:val="002B7DA9"/>
    <w:rsid w:val="002C051C"/>
    <w:rsid w:val="002C05FE"/>
    <w:rsid w:val="002C079F"/>
    <w:rsid w:val="002C0805"/>
    <w:rsid w:val="002C0A84"/>
    <w:rsid w:val="002C107E"/>
    <w:rsid w:val="002C11F0"/>
    <w:rsid w:val="002C126C"/>
    <w:rsid w:val="002C1917"/>
    <w:rsid w:val="002C1BC7"/>
    <w:rsid w:val="002C1E98"/>
    <w:rsid w:val="002C2261"/>
    <w:rsid w:val="002C235E"/>
    <w:rsid w:val="002C23DE"/>
    <w:rsid w:val="002C2655"/>
    <w:rsid w:val="002C26FE"/>
    <w:rsid w:val="002C2803"/>
    <w:rsid w:val="002C2883"/>
    <w:rsid w:val="002C292A"/>
    <w:rsid w:val="002C2A82"/>
    <w:rsid w:val="002C2BDF"/>
    <w:rsid w:val="002C2DFC"/>
    <w:rsid w:val="002C30E0"/>
    <w:rsid w:val="002C3302"/>
    <w:rsid w:val="002C3C0A"/>
    <w:rsid w:val="002C3F45"/>
    <w:rsid w:val="002C4072"/>
    <w:rsid w:val="002C411C"/>
    <w:rsid w:val="002C4250"/>
    <w:rsid w:val="002C4732"/>
    <w:rsid w:val="002C47FF"/>
    <w:rsid w:val="002C4C24"/>
    <w:rsid w:val="002C4C5E"/>
    <w:rsid w:val="002C4CAD"/>
    <w:rsid w:val="002C4FB2"/>
    <w:rsid w:val="002C54D4"/>
    <w:rsid w:val="002C54D8"/>
    <w:rsid w:val="002C5BF1"/>
    <w:rsid w:val="002C5CEF"/>
    <w:rsid w:val="002C60A8"/>
    <w:rsid w:val="002C60BA"/>
    <w:rsid w:val="002C6258"/>
    <w:rsid w:val="002C63B3"/>
    <w:rsid w:val="002C641A"/>
    <w:rsid w:val="002C651B"/>
    <w:rsid w:val="002C65AC"/>
    <w:rsid w:val="002C6BBB"/>
    <w:rsid w:val="002C6EE8"/>
    <w:rsid w:val="002C6FD9"/>
    <w:rsid w:val="002C70F1"/>
    <w:rsid w:val="002C7619"/>
    <w:rsid w:val="002C76E7"/>
    <w:rsid w:val="002C7BAA"/>
    <w:rsid w:val="002C7F74"/>
    <w:rsid w:val="002D07DE"/>
    <w:rsid w:val="002D091A"/>
    <w:rsid w:val="002D0D42"/>
    <w:rsid w:val="002D1330"/>
    <w:rsid w:val="002D135B"/>
    <w:rsid w:val="002D1536"/>
    <w:rsid w:val="002D1920"/>
    <w:rsid w:val="002D1A7C"/>
    <w:rsid w:val="002D2058"/>
    <w:rsid w:val="002D209D"/>
    <w:rsid w:val="002D2200"/>
    <w:rsid w:val="002D2248"/>
    <w:rsid w:val="002D226C"/>
    <w:rsid w:val="002D23E4"/>
    <w:rsid w:val="002D27CC"/>
    <w:rsid w:val="002D2C56"/>
    <w:rsid w:val="002D2F09"/>
    <w:rsid w:val="002D2FE7"/>
    <w:rsid w:val="002D303E"/>
    <w:rsid w:val="002D3812"/>
    <w:rsid w:val="002D39E3"/>
    <w:rsid w:val="002D3F2F"/>
    <w:rsid w:val="002D434B"/>
    <w:rsid w:val="002D4491"/>
    <w:rsid w:val="002D4E22"/>
    <w:rsid w:val="002D4FB2"/>
    <w:rsid w:val="002D5582"/>
    <w:rsid w:val="002D59E7"/>
    <w:rsid w:val="002D5A5E"/>
    <w:rsid w:val="002D5A99"/>
    <w:rsid w:val="002D5D40"/>
    <w:rsid w:val="002D5FDB"/>
    <w:rsid w:val="002D68E5"/>
    <w:rsid w:val="002D7436"/>
    <w:rsid w:val="002D7A48"/>
    <w:rsid w:val="002D7D44"/>
    <w:rsid w:val="002D7DA8"/>
    <w:rsid w:val="002D7F81"/>
    <w:rsid w:val="002D7FAE"/>
    <w:rsid w:val="002E03AB"/>
    <w:rsid w:val="002E081B"/>
    <w:rsid w:val="002E08B6"/>
    <w:rsid w:val="002E0C8D"/>
    <w:rsid w:val="002E0E14"/>
    <w:rsid w:val="002E1138"/>
    <w:rsid w:val="002E121A"/>
    <w:rsid w:val="002E1365"/>
    <w:rsid w:val="002E14DC"/>
    <w:rsid w:val="002E217D"/>
    <w:rsid w:val="002E250E"/>
    <w:rsid w:val="002E2579"/>
    <w:rsid w:val="002E2780"/>
    <w:rsid w:val="002E2B08"/>
    <w:rsid w:val="002E2DB6"/>
    <w:rsid w:val="002E2E47"/>
    <w:rsid w:val="002E2EA9"/>
    <w:rsid w:val="002E32EA"/>
    <w:rsid w:val="002E3831"/>
    <w:rsid w:val="002E3D86"/>
    <w:rsid w:val="002E40B0"/>
    <w:rsid w:val="002E441B"/>
    <w:rsid w:val="002E461B"/>
    <w:rsid w:val="002E4686"/>
    <w:rsid w:val="002E4855"/>
    <w:rsid w:val="002E486B"/>
    <w:rsid w:val="002E4A8A"/>
    <w:rsid w:val="002E4B05"/>
    <w:rsid w:val="002E549B"/>
    <w:rsid w:val="002E5976"/>
    <w:rsid w:val="002E5EF9"/>
    <w:rsid w:val="002E6168"/>
    <w:rsid w:val="002E67AE"/>
    <w:rsid w:val="002E67CD"/>
    <w:rsid w:val="002E68F5"/>
    <w:rsid w:val="002E71C6"/>
    <w:rsid w:val="002E7267"/>
    <w:rsid w:val="002E747A"/>
    <w:rsid w:val="002E75DC"/>
    <w:rsid w:val="002E7BAF"/>
    <w:rsid w:val="002F086C"/>
    <w:rsid w:val="002F1456"/>
    <w:rsid w:val="002F1983"/>
    <w:rsid w:val="002F19AB"/>
    <w:rsid w:val="002F287F"/>
    <w:rsid w:val="002F2AF6"/>
    <w:rsid w:val="002F2D48"/>
    <w:rsid w:val="002F2EBA"/>
    <w:rsid w:val="002F2EBD"/>
    <w:rsid w:val="002F32A5"/>
    <w:rsid w:val="002F33A7"/>
    <w:rsid w:val="002F3499"/>
    <w:rsid w:val="002F3952"/>
    <w:rsid w:val="002F39E3"/>
    <w:rsid w:val="002F3BFD"/>
    <w:rsid w:val="002F3C0D"/>
    <w:rsid w:val="002F3EF6"/>
    <w:rsid w:val="002F3F55"/>
    <w:rsid w:val="002F40A1"/>
    <w:rsid w:val="002F458E"/>
    <w:rsid w:val="002F4AC7"/>
    <w:rsid w:val="002F4AFB"/>
    <w:rsid w:val="002F4DB4"/>
    <w:rsid w:val="002F4E69"/>
    <w:rsid w:val="002F5562"/>
    <w:rsid w:val="002F558D"/>
    <w:rsid w:val="002F5603"/>
    <w:rsid w:val="002F5803"/>
    <w:rsid w:val="002F5832"/>
    <w:rsid w:val="002F59F7"/>
    <w:rsid w:val="002F5CED"/>
    <w:rsid w:val="002F5D57"/>
    <w:rsid w:val="002F5E1F"/>
    <w:rsid w:val="002F5F7A"/>
    <w:rsid w:val="002F6009"/>
    <w:rsid w:val="002F6045"/>
    <w:rsid w:val="002F61E7"/>
    <w:rsid w:val="002F62A9"/>
    <w:rsid w:val="002F6362"/>
    <w:rsid w:val="002F66E9"/>
    <w:rsid w:val="002F6CDD"/>
    <w:rsid w:val="002F6ECA"/>
    <w:rsid w:val="002F7857"/>
    <w:rsid w:val="003001D3"/>
    <w:rsid w:val="003001E6"/>
    <w:rsid w:val="00300965"/>
    <w:rsid w:val="00300A75"/>
    <w:rsid w:val="00300D10"/>
    <w:rsid w:val="003015A7"/>
    <w:rsid w:val="00301837"/>
    <w:rsid w:val="00301894"/>
    <w:rsid w:val="003018FA"/>
    <w:rsid w:val="00301C74"/>
    <w:rsid w:val="00301F0E"/>
    <w:rsid w:val="0030218A"/>
    <w:rsid w:val="003021A1"/>
    <w:rsid w:val="00302201"/>
    <w:rsid w:val="00302711"/>
    <w:rsid w:val="00302AC5"/>
    <w:rsid w:val="00302EC5"/>
    <w:rsid w:val="00302F71"/>
    <w:rsid w:val="00302FD4"/>
    <w:rsid w:val="0030301B"/>
    <w:rsid w:val="003030DC"/>
    <w:rsid w:val="00303141"/>
    <w:rsid w:val="003032F1"/>
    <w:rsid w:val="003036C3"/>
    <w:rsid w:val="00303706"/>
    <w:rsid w:val="0030393E"/>
    <w:rsid w:val="00303C22"/>
    <w:rsid w:val="00303D91"/>
    <w:rsid w:val="00304150"/>
    <w:rsid w:val="00304341"/>
    <w:rsid w:val="0030448C"/>
    <w:rsid w:val="00304CB4"/>
    <w:rsid w:val="0030594B"/>
    <w:rsid w:val="00305E34"/>
    <w:rsid w:val="00306298"/>
    <w:rsid w:val="003064A2"/>
    <w:rsid w:val="003065FA"/>
    <w:rsid w:val="003069A4"/>
    <w:rsid w:val="00306F23"/>
    <w:rsid w:val="003074AF"/>
    <w:rsid w:val="00307862"/>
    <w:rsid w:val="00307B97"/>
    <w:rsid w:val="0031043F"/>
    <w:rsid w:val="0031070D"/>
    <w:rsid w:val="00310758"/>
    <w:rsid w:val="0031085B"/>
    <w:rsid w:val="00310B46"/>
    <w:rsid w:val="00310BAB"/>
    <w:rsid w:val="00310C41"/>
    <w:rsid w:val="00311097"/>
    <w:rsid w:val="00311098"/>
    <w:rsid w:val="00311279"/>
    <w:rsid w:val="003112B6"/>
    <w:rsid w:val="003118E9"/>
    <w:rsid w:val="00311F35"/>
    <w:rsid w:val="00312375"/>
    <w:rsid w:val="00312578"/>
    <w:rsid w:val="003127D0"/>
    <w:rsid w:val="0031296B"/>
    <w:rsid w:val="00312ADE"/>
    <w:rsid w:val="00312DDC"/>
    <w:rsid w:val="00312EBB"/>
    <w:rsid w:val="00312EE0"/>
    <w:rsid w:val="00313007"/>
    <w:rsid w:val="003133B7"/>
    <w:rsid w:val="003136CB"/>
    <w:rsid w:val="0031380A"/>
    <w:rsid w:val="003139EC"/>
    <w:rsid w:val="00313A10"/>
    <w:rsid w:val="00313B7F"/>
    <w:rsid w:val="00313E4E"/>
    <w:rsid w:val="00314302"/>
    <w:rsid w:val="003148AA"/>
    <w:rsid w:val="00314C88"/>
    <w:rsid w:val="00314DA4"/>
    <w:rsid w:val="00315193"/>
    <w:rsid w:val="00315512"/>
    <w:rsid w:val="00315762"/>
    <w:rsid w:val="00315B2E"/>
    <w:rsid w:val="00315DDC"/>
    <w:rsid w:val="00315EF6"/>
    <w:rsid w:val="003160AC"/>
    <w:rsid w:val="00316BB1"/>
    <w:rsid w:val="00316F64"/>
    <w:rsid w:val="00317146"/>
    <w:rsid w:val="003171B8"/>
    <w:rsid w:val="003171D2"/>
    <w:rsid w:val="003173E3"/>
    <w:rsid w:val="00317573"/>
    <w:rsid w:val="00317590"/>
    <w:rsid w:val="00317922"/>
    <w:rsid w:val="003179A7"/>
    <w:rsid w:val="00317D45"/>
    <w:rsid w:val="00317F2B"/>
    <w:rsid w:val="00317F61"/>
    <w:rsid w:val="00320148"/>
    <w:rsid w:val="0032062C"/>
    <w:rsid w:val="00320655"/>
    <w:rsid w:val="003208E2"/>
    <w:rsid w:val="003210AF"/>
    <w:rsid w:val="0032121E"/>
    <w:rsid w:val="00321312"/>
    <w:rsid w:val="003213C1"/>
    <w:rsid w:val="00321607"/>
    <w:rsid w:val="00321CEA"/>
    <w:rsid w:val="00321D5B"/>
    <w:rsid w:val="00321F5C"/>
    <w:rsid w:val="003220A6"/>
    <w:rsid w:val="003221C8"/>
    <w:rsid w:val="003224CB"/>
    <w:rsid w:val="0032250E"/>
    <w:rsid w:val="00322554"/>
    <w:rsid w:val="00322BA3"/>
    <w:rsid w:val="00322DE3"/>
    <w:rsid w:val="00323388"/>
    <w:rsid w:val="00323FE3"/>
    <w:rsid w:val="0032415D"/>
    <w:rsid w:val="0032437F"/>
    <w:rsid w:val="00324A20"/>
    <w:rsid w:val="003250CC"/>
    <w:rsid w:val="003256B4"/>
    <w:rsid w:val="0032576E"/>
    <w:rsid w:val="0032586C"/>
    <w:rsid w:val="003259A3"/>
    <w:rsid w:val="003259AF"/>
    <w:rsid w:val="00325A58"/>
    <w:rsid w:val="00325DB4"/>
    <w:rsid w:val="00325DDD"/>
    <w:rsid w:val="00325E10"/>
    <w:rsid w:val="00325E48"/>
    <w:rsid w:val="00326577"/>
    <w:rsid w:val="00326585"/>
    <w:rsid w:val="00326B8A"/>
    <w:rsid w:val="00326CB7"/>
    <w:rsid w:val="00326CC1"/>
    <w:rsid w:val="003271EC"/>
    <w:rsid w:val="0032724F"/>
    <w:rsid w:val="00327F7F"/>
    <w:rsid w:val="00327FB6"/>
    <w:rsid w:val="0033029F"/>
    <w:rsid w:val="00330743"/>
    <w:rsid w:val="00330816"/>
    <w:rsid w:val="00330993"/>
    <w:rsid w:val="003309CB"/>
    <w:rsid w:val="00330A88"/>
    <w:rsid w:val="00330AD1"/>
    <w:rsid w:val="00330E0F"/>
    <w:rsid w:val="00331037"/>
    <w:rsid w:val="0033126B"/>
    <w:rsid w:val="0033149A"/>
    <w:rsid w:val="003314B7"/>
    <w:rsid w:val="003314E9"/>
    <w:rsid w:val="003316CB"/>
    <w:rsid w:val="0033187B"/>
    <w:rsid w:val="00331974"/>
    <w:rsid w:val="00331BE7"/>
    <w:rsid w:val="00331D2C"/>
    <w:rsid w:val="00332324"/>
    <w:rsid w:val="0033289E"/>
    <w:rsid w:val="00332A44"/>
    <w:rsid w:val="00332A4D"/>
    <w:rsid w:val="00332AD9"/>
    <w:rsid w:val="00332B64"/>
    <w:rsid w:val="00333090"/>
    <w:rsid w:val="0033321E"/>
    <w:rsid w:val="003335C4"/>
    <w:rsid w:val="00333781"/>
    <w:rsid w:val="00333833"/>
    <w:rsid w:val="00333AD5"/>
    <w:rsid w:val="00333E10"/>
    <w:rsid w:val="0033401D"/>
    <w:rsid w:val="0033421E"/>
    <w:rsid w:val="00334256"/>
    <w:rsid w:val="003342AF"/>
    <w:rsid w:val="0033469D"/>
    <w:rsid w:val="0033496E"/>
    <w:rsid w:val="00334BC4"/>
    <w:rsid w:val="00334CC9"/>
    <w:rsid w:val="00334D8D"/>
    <w:rsid w:val="00335CA6"/>
    <w:rsid w:val="00335F84"/>
    <w:rsid w:val="003362F5"/>
    <w:rsid w:val="003363A3"/>
    <w:rsid w:val="00336FBB"/>
    <w:rsid w:val="00337046"/>
    <w:rsid w:val="00337499"/>
    <w:rsid w:val="003374B7"/>
    <w:rsid w:val="00337A4F"/>
    <w:rsid w:val="00337B6E"/>
    <w:rsid w:val="00337E51"/>
    <w:rsid w:val="003401F0"/>
    <w:rsid w:val="00340245"/>
    <w:rsid w:val="00340349"/>
    <w:rsid w:val="00340383"/>
    <w:rsid w:val="00340890"/>
    <w:rsid w:val="003408E1"/>
    <w:rsid w:val="00340B9D"/>
    <w:rsid w:val="0034105C"/>
    <w:rsid w:val="0034109B"/>
    <w:rsid w:val="00341314"/>
    <w:rsid w:val="00341322"/>
    <w:rsid w:val="00341541"/>
    <w:rsid w:val="00341C24"/>
    <w:rsid w:val="00342347"/>
    <w:rsid w:val="003426E5"/>
    <w:rsid w:val="003433D0"/>
    <w:rsid w:val="00343D9D"/>
    <w:rsid w:val="00343E2A"/>
    <w:rsid w:val="0034402F"/>
    <w:rsid w:val="00344B05"/>
    <w:rsid w:val="00344B7A"/>
    <w:rsid w:val="00344C87"/>
    <w:rsid w:val="00344E59"/>
    <w:rsid w:val="003450F4"/>
    <w:rsid w:val="003455EC"/>
    <w:rsid w:val="00345FF1"/>
    <w:rsid w:val="00345FF6"/>
    <w:rsid w:val="00346086"/>
    <w:rsid w:val="00346A28"/>
    <w:rsid w:val="00346B0A"/>
    <w:rsid w:val="00346B9C"/>
    <w:rsid w:val="00347324"/>
    <w:rsid w:val="00347550"/>
    <w:rsid w:val="00347608"/>
    <w:rsid w:val="0034769A"/>
    <w:rsid w:val="00347A4C"/>
    <w:rsid w:val="00347A8B"/>
    <w:rsid w:val="00347D86"/>
    <w:rsid w:val="00347F83"/>
    <w:rsid w:val="00347FAE"/>
    <w:rsid w:val="0035042F"/>
    <w:rsid w:val="003508D7"/>
    <w:rsid w:val="00350AC5"/>
    <w:rsid w:val="00350AE2"/>
    <w:rsid w:val="00350E17"/>
    <w:rsid w:val="00350ED4"/>
    <w:rsid w:val="00350F2B"/>
    <w:rsid w:val="00351227"/>
    <w:rsid w:val="00351597"/>
    <w:rsid w:val="00351755"/>
    <w:rsid w:val="00351B1A"/>
    <w:rsid w:val="00351C31"/>
    <w:rsid w:val="00351E99"/>
    <w:rsid w:val="00351EC7"/>
    <w:rsid w:val="00351EE6"/>
    <w:rsid w:val="00351EF7"/>
    <w:rsid w:val="00351F55"/>
    <w:rsid w:val="00352263"/>
    <w:rsid w:val="0035245B"/>
    <w:rsid w:val="003527A0"/>
    <w:rsid w:val="003528A9"/>
    <w:rsid w:val="003528E4"/>
    <w:rsid w:val="00352A0B"/>
    <w:rsid w:val="00352A6E"/>
    <w:rsid w:val="00352BA8"/>
    <w:rsid w:val="00352C47"/>
    <w:rsid w:val="00352E50"/>
    <w:rsid w:val="003530F9"/>
    <w:rsid w:val="00353370"/>
    <w:rsid w:val="00353545"/>
    <w:rsid w:val="0035408A"/>
    <w:rsid w:val="00354165"/>
    <w:rsid w:val="003542E0"/>
    <w:rsid w:val="0035459E"/>
    <w:rsid w:val="003545E1"/>
    <w:rsid w:val="00354A36"/>
    <w:rsid w:val="00354BF4"/>
    <w:rsid w:val="00354FCE"/>
    <w:rsid w:val="00355385"/>
    <w:rsid w:val="00355572"/>
    <w:rsid w:val="003558AB"/>
    <w:rsid w:val="00355D04"/>
    <w:rsid w:val="003560B1"/>
    <w:rsid w:val="003560CE"/>
    <w:rsid w:val="00356295"/>
    <w:rsid w:val="00356341"/>
    <w:rsid w:val="00357095"/>
    <w:rsid w:val="003572E3"/>
    <w:rsid w:val="003575F6"/>
    <w:rsid w:val="00357FFB"/>
    <w:rsid w:val="00360321"/>
    <w:rsid w:val="0036052B"/>
    <w:rsid w:val="00360702"/>
    <w:rsid w:val="00360A35"/>
    <w:rsid w:val="00360E27"/>
    <w:rsid w:val="00360E30"/>
    <w:rsid w:val="00361081"/>
    <w:rsid w:val="003612A9"/>
    <w:rsid w:val="003613A8"/>
    <w:rsid w:val="003617A4"/>
    <w:rsid w:val="0036189F"/>
    <w:rsid w:val="00361B37"/>
    <w:rsid w:val="00361D91"/>
    <w:rsid w:val="00362152"/>
    <w:rsid w:val="003623E5"/>
    <w:rsid w:val="00362445"/>
    <w:rsid w:val="003624E1"/>
    <w:rsid w:val="00362829"/>
    <w:rsid w:val="00362C80"/>
    <w:rsid w:val="00362FA8"/>
    <w:rsid w:val="0036315F"/>
    <w:rsid w:val="0036321D"/>
    <w:rsid w:val="00363484"/>
    <w:rsid w:val="00363490"/>
    <w:rsid w:val="003635BD"/>
    <w:rsid w:val="003636F9"/>
    <w:rsid w:val="00363AED"/>
    <w:rsid w:val="00363E63"/>
    <w:rsid w:val="00363FDE"/>
    <w:rsid w:val="003647E9"/>
    <w:rsid w:val="00364E04"/>
    <w:rsid w:val="00364E5D"/>
    <w:rsid w:val="00364E90"/>
    <w:rsid w:val="00364EC9"/>
    <w:rsid w:val="003651BA"/>
    <w:rsid w:val="003652BD"/>
    <w:rsid w:val="00365565"/>
    <w:rsid w:val="00365EA5"/>
    <w:rsid w:val="00366224"/>
    <w:rsid w:val="003664CF"/>
    <w:rsid w:val="0036666E"/>
    <w:rsid w:val="0036696F"/>
    <w:rsid w:val="00366A65"/>
    <w:rsid w:val="00366CA2"/>
    <w:rsid w:val="00366FE9"/>
    <w:rsid w:val="0036731A"/>
    <w:rsid w:val="0036787E"/>
    <w:rsid w:val="00367DB3"/>
    <w:rsid w:val="00367DD0"/>
    <w:rsid w:val="0037005C"/>
    <w:rsid w:val="003700F6"/>
    <w:rsid w:val="003701C1"/>
    <w:rsid w:val="0037043F"/>
    <w:rsid w:val="0037055C"/>
    <w:rsid w:val="00370D46"/>
    <w:rsid w:val="003716D7"/>
    <w:rsid w:val="00371768"/>
    <w:rsid w:val="00371795"/>
    <w:rsid w:val="0037191C"/>
    <w:rsid w:val="00372162"/>
    <w:rsid w:val="0037230B"/>
    <w:rsid w:val="00372495"/>
    <w:rsid w:val="00372706"/>
    <w:rsid w:val="00372C94"/>
    <w:rsid w:val="0037300C"/>
    <w:rsid w:val="00373489"/>
    <w:rsid w:val="00373561"/>
    <w:rsid w:val="003735F6"/>
    <w:rsid w:val="003737AF"/>
    <w:rsid w:val="003738CF"/>
    <w:rsid w:val="00373912"/>
    <w:rsid w:val="00374244"/>
    <w:rsid w:val="003742AA"/>
    <w:rsid w:val="0037443B"/>
    <w:rsid w:val="00374AC3"/>
    <w:rsid w:val="00374F52"/>
    <w:rsid w:val="003752F0"/>
    <w:rsid w:val="003759DC"/>
    <w:rsid w:val="00375B2A"/>
    <w:rsid w:val="00375B45"/>
    <w:rsid w:val="00375B9D"/>
    <w:rsid w:val="00375BFE"/>
    <w:rsid w:val="00375DFE"/>
    <w:rsid w:val="00375E3A"/>
    <w:rsid w:val="003766F3"/>
    <w:rsid w:val="003767D6"/>
    <w:rsid w:val="003768FB"/>
    <w:rsid w:val="00376B98"/>
    <w:rsid w:val="00376F3E"/>
    <w:rsid w:val="00377968"/>
    <w:rsid w:val="0037796A"/>
    <w:rsid w:val="0038015C"/>
    <w:rsid w:val="003802D2"/>
    <w:rsid w:val="00380579"/>
    <w:rsid w:val="0038058B"/>
    <w:rsid w:val="003807B8"/>
    <w:rsid w:val="00380C1A"/>
    <w:rsid w:val="00380C73"/>
    <w:rsid w:val="00381972"/>
    <w:rsid w:val="00381AA4"/>
    <w:rsid w:val="00381E1F"/>
    <w:rsid w:val="00382C64"/>
    <w:rsid w:val="00383188"/>
    <w:rsid w:val="003834CF"/>
    <w:rsid w:val="00383778"/>
    <w:rsid w:val="0038380B"/>
    <w:rsid w:val="003838BB"/>
    <w:rsid w:val="00383A11"/>
    <w:rsid w:val="00383E4F"/>
    <w:rsid w:val="003845AB"/>
    <w:rsid w:val="00384787"/>
    <w:rsid w:val="00384A14"/>
    <w:rsid w:val="00384DD8"/>
    <w:rsid w:val="00385104"/>
    <w:rsid w:val="0038515F"/>
    <w:rsid w:val="0038534B"/>
    <w:rsid w:val="00385556"/>
    <w:rsid w:val="003856B8"/>
    <w:rsid w:val="00385C63"/>
    <w:rsid w:val="00385ED5"/>
    <w:rsid w:val="00385F6C"/>
    <w:rsid w:val="0038617C"/>
    <w:rsid w:val="003867E6"/>
    <w:rsid w:val="003871EA"/>
    <w:rsid w:val="0038754E"/>
    <w:rsid w:val="00387595"/>
    <w:rsid w:val="003877B6"/>
    <w:rsid w:val="0039013A"/>
    <w:rsid w:val="003902B6"/>
    <w:rsid w:val="0039035A"/>
    <w:rsid w:val="0039051D"/>
    <w:rsid w:val="003905F6"/>
    <w:rsid w:val="00390895"/>
    <w:rsid w:val="00390E48"/>
    <w:rsid w:val="00390F33"/>
    <w:rsid w:val="003910C7"/>
    <w:rsid w:val="003912F7"/>
    <w:rsid w:val="003914A4"/>
    <w:rsid w:val="003916C0"/>
    <w:rsid w:val="003917E7"/>
    <w:rsid w:val="0039182A"/>
    <w:rsid w:val="00391897"/>
    <w:rsid w:val="00391A29"/>
    <w:rsid w:val="003920AB"/>
    <w:rsid w:val="003922DD"/>
    <w:rsid w:val="003926FD"/>
    <w:rsid w:val="0039298C"/>
    <w:rsid w:val="00392CB3"/>
    <w:rsid w:val="00392DB4"/>
    <w:rsid w:val="00392E6F"/>
    <w:rsid w:val="00392F07"/>
    <w:rsid w:val="003932F6"/>
    <w:rsid w:val="0039365B"/>
    <w:rsid w:val="003936E4"/>
    <w:rsid w:val="003939A5"/>
    <w:rsid w:val="00393E1D"/>
    <w:rsid w:val="00394468"/>
    <w:rsid w:val="00394831"/>
    <w:rsid w:val="003949C2"/>
    <w:rsid w:val="00394BB8"/>
    <w:rsid w:val="00395374"/>
    <w:rsid w:val="00395544"/>
    <w:rsid w:val="00395591"/>
    <w:rsid w:val="00395A23"/>
    <w:rsid w:val="00395B67"/>
    <w:rsid w:val="00395C47"/>
    <w:rsid w:val="00395F91"/>
    <w:rsid w:val="00395FC4"/>
    <w:rsid w:val="003963F3"/>
    <w:rsid w:val="00396472"/>
    <w:rsid w:val="003967E0"/>
    <w:rsid w:val="00396C6D"/>
    <w:rsid w:val="00396C83"/>
    <w:rsid w:val="00396DF0"/>
    <w:rsid w:val="00396DF3"/>
    <w:rsid w:val="00396E41"/>
    <w:rsid w:val="00396FAA"/>
    <w:rsid w:val="00397077"/>
    <w:rsid w:val="00397707"/>
    <w:rsid w:val="0039799D"/>
    <w:rsid w:val="00397C27"/>
    <w:rsid w:val="003A0100"/>
    <w:rsid w:val="003A0310"/>
    <w:rsid w:val="003A0904"/>
    <w:rsid w:val="003A1088"/>
    <w:rsid w:val="003A11A3"/>
    <w:rsid w:val="003A1538"/>
    <w:rsid w:val="003A15AE"/>
    <w:rsid w:val="003A16BE"/>
    <w:rsid w:val="003A1744"/>
    <w:rsid w:val="003A183A"/>
    <w:rsid w:val="003A18D5"/>
    <w:rsid w:val="003A1BB6"/>
    <w:rsid w:val="003A1C05"/>
    <w:rsid w:val="003A2163"/>
    <w:rsid w:val="003A24EF"/>
    <w:rsid w:val="003A2591"/>
    <w:rsid w:val="003A280A"/>
    <w:rsid w:val="003A294F"/>
    <w:rsid w:val="003A2EBC"/>
    <w:rsid w:val="003A2EDC"/>
    <w:rsid w:val="003A3159"/>
    <w:rsid w:val="003A32E5"/>
    <w:rsid w:val="003A3577"/>
    <w:rsid w:val="003A40D8"/>
    <w:rsid w:val="003A41BF"/>
    <w:rsid w:val="003A41D2"/>
    <w:rsid w:val="003A46F3"/>
    <w:rsid w:val="003A4752"/>
    <w:rsid w:val="003A4A86"/>
    <w:rsid w:val="003A4EE2"/>
    <w:rsid w:val="003A4F34"/>
    <w:rsid w:val="003A4FA7"/>
    <w:rsid w:val="003A580F"/>
    <w:rsid w:val="003A5C57"/>
    <w:rsid w:val="003A6339"/>
    <w:rsid w:val="003A65AE"/>
    <w:rsid w:val="003A65EB"/>
    <w:rsid w:val="003A671C"/>
    <w:rsid w:val="003A6ACE"/>
    <w:rsid w:val="003A6D67"/>
    <w:rsid w:val="003A70D0"/>
    <w:rsid w:val="003A7553"/>
    <w:rsid w:val="003A7DCE"/>
    <w:rsid w:val="003A7E4F"/>
    <w:rsid w:val="003A7EEF"/>
    <w:rsid w:val="003A7FE7"/>
    <w:rsid w:val="003B042A"/>
    <w:rsid w:val="003B0746"/>
    <w:rsid w:val="003B08EF"/>
    <w:rsid w:val="003B11BF"/>
    <w:rsid w:val="003B1412"/>
    <w:rsid w:val="003B16B1"/>
    <w:rsid w:val="003B16DC"/>
    <w:rsid w:val="003B19F8"/>
    <w:rsid w:val="003B1A25"/>
    <w:rsid w:val="003B1B62"/>
    <w:rsid w:val="003B2280"/>
    <w:rsid w:val="003B2AFD"/>
    <w:rsid w:val="003B2D87"/>
    <w:rsid w:val="003B2F75"/>
    <w:rsid w:val="003B3022"/>
    <w:rsid w:val="003B358A"/>
    <w:rsid w:val="003B3991"/>
    <w:rsid w:val="003B3A1D"/>
    <w:rsid w:val="003B3B69"/>
    <w:rsid w:val="003B3F17"/>
    <w:rsid w:val="003B3FD9"/>
    <w:rsid w:val="003B40DF"/>
    <w:rsid w:val="003B410B"/>
    <w:rsid w:val="003B4568"/>
    <w:rsid w:val="003B45B9"/>
    <w:rsid w:val="003B46B7"/>
    <w:rsid w:val="003B46C7"/>
    <w:rsid w:val="003B4915"/>
    <w:rsid w:val="003B4AC7"/>
    <w:rsid w:val="003B4E21"/>
    <w:rsid w:val="003B51D5"/>
    <w:rsid w:val="003B5559"/>
    <w:rsid w:val="003B555F"/>
    <w:rsid w:val="003B5AB9"/>
    <w:rsid w:val="003B5B00"/>
    <w:rsid w:val="003B5C8C"/>
    <w:rsid w:val="003B5CE2"/>
    <w:rsid w:val="003B5F09"/>
    <w:rsid w:val="003B5F5F"/>
    <w:rsid w:val="003B64DC"/>
    <w:rsid w:val="003B6B8C"/>
    <w:rsid w:val="003B6DA6"/>
    <w:rsid w:val="003B7227"/>
    <w:rsid w:val="003B755C"/>
    <w:rsid w:val="003B766B"/>
    <w:rsid w:val="003B7A06"/>
    <w:rsid w:val="003B7C1A"/>
    <w:rsid w:val="003B7F2F"/>
    <w:rsid w:val="003B7F71"/>
    <w:rsid w:val="003C0533"/>
    <w:rsid w:val="003C06C2"/>
    <w:rsid w:val="003C0B6A"/>
    <w:rsid w:val="003C14A3"/>
    <w:rsid w:val="003C1542"/>
    <w:rsid w:val="003C1624"/>
    <w:rsid w:val="003C1959"/>
    <w:rsid w:val="003C1D2B"/>
    <w:rsid w:val="003C1D7E"/>
    <w:rsid w:val="003C1DFC"/>
    <w:rsid w:val="003C1F3F"/>
    <w:rsid w:val="003C2278"/>
    <w:rsid w:val="003C264E"/>
    <w:rsid w:val="003C28DE"/>
    <w:rsid w:val="003C2A06"/>
    <w:rsid w:val="003C2A53"/>
    <w:rsid w:val="003C2A85"/>
    <w:rsid w:val="003C2DB8"/>
    <w:rsid w:val="003C316B"/>
    <w:rsid w:val="003C3662"/>
    <w:rsid w:val="003C38CE"/>
    <w:rsid w:val="003C3A64"/>
    <w:rsid w:val="003C3E4F"/>
    <w:rsid w:val="003C41F4"/>
    <w:rsid w:val="003C42C1"/>
    <w:rsid w:val="003C434C"/>
    <w:rsid w:val="003C44E2"/>
    <w:rsid w:val="003C45EB"/>
    <w:rsid w:val="003C4E1A"/>
    <w:rsid w:val="003C506F"/>
    <w:rsid w:val="003C54E1"/>
    <w:rsid w:val="003C55F0"/>
    <w:rsid w:val="003C5693"/>
    <w:rsid w:val="003C5A3E"/>
    <w:rsid w:val="003C5AAA"/>
    <w:rsid w:val="003C5D73"/>
    <w:rsid w:val="003C5E98"/>
    <w:rsid w:val="003C6003"/>
    <w:rsid w:val="003C63D1"/>
    <w:rsid w:val="003C6636"/>
    <w:rsid w:val="003C67E7"/>
    <w:rsid w:val="003C6B3F"/>
    <w:rsid w:val="003C6E0F"/>
    <w:rsid w:val="003C7205"/>
    <w:rsid w:val="003C7490"/>
    <w:rsid w:val="003C7AB3"/>
    <w:rsid w:val="003C7B80"/>
    <w:rsid w:val="003C7BA3"/>
    <w:rsid w:val="003D0224"/>
    <w:rsid w:val="003D03FB"/>
    <w:rsid w:val="003D0625"/>
    <w:rsid w:val="003D0656"/>
    <w:rsid w:val="003D0F4E"/>
    <w:rsid w:val="003D14E3"/>
    <w:rsid w:val="003D15FA"/>
    <w:rsid w:val="003D1850"/>
    <w:rsid w:val="003D197E"/>
    <w:rsid w:val="003D1A98"/>
    <w:rsid w:val="003D1E2F"/>
    <w:rsid w:val="003D26D8"/>
    <w:rsid w:val="003D2749"/>
    <w:rsid w:val="003D28A7"/>
    <w:rsid w:val="003D28EE"/>
    <w:rsid w:val="003D2A1A"/>
    <w:rsid w:val="003D2CD7"/>
    <w:rsid w:val="003D30D7"/>
    <w:rsid w:val="003D3140"/>
    <w:rsid w:val="003D3394"/>
    <w:rsid w:val="003D35D0"/>
    <w:rsid w:val="003D43EC"/>
    <w:rsid w:val="003D4B6E"/>
    <w:rsid w:val="003D4BC1"/>
    <w:rsid w:val="003D4CE2"/>
    <w:rsid w:val="003D4F41"/>
    <w:rsid w:val="003D4F5B"/>
    <w:rsid w:val="003D5188"/>
    <w:rsid w:val="003D52C3"/>
    <w:rsid w:val="003D535E"/>
    <w:rsid w:val="003D5777"/>
    <w:rsid w:val="003D584F"/>
    <w:rsid w:val="003D5A92"/>
    <w:rsid w:val="003D5AC9"/>
    <w:rsid w:val="003D5D70"/>
    <w:rsid w:val="003D6222"/>
    <w:rsid w:val="003D633E"/>
    <w:rsid w:val="003D63AA"/>
    <w:rsid w:val="003D6700"/>
    <w:rsid w:val="003D6AA2"/>
    <w:rsid w:val="003D70D0"/>
    <w:rsid w:val="003D7273"/>
    <w:rsid w:val="003D76A5"/>
    <w:rsid w:val="003D7E0E"/>
    <w:rsid w:val="003E016B"/>
    <w:rsid w:val="003E03C1"/>
    <w:rsid w:val="003E052F"/>
    <w:rsid w:val="003E0BBD"/>
    <w:rsid w:val="003E0C16"/>
    <w:rsid w:val="003E1013"/>
    <w:rsid w:val="003E1141"/>
    <w:rsid w:val="003E134D"/>
    <w:rsid w:val="003E1399"/>
    <w:rsid w:val="003E1677"/>
    <w:rsid w:val="003E16D0"/>
    <w:rsid w:val="003E173F"/>
    <w:rsid w:val="003E1B1B"/>
    <w:rsid w:val="003E1B89"/>
    <w:rsid w:val="003E1FDD"/>
    <w:rsid w:val="003E22B1"/>
    <w:rsid w:val="003E2608"/>
    <w:rsid w:val="003E26AF"/>
    <w:rsid w:val="003E32ED"/>
    <w:rsid w:val="003E33AF"/>
    <w:rsid w:val="003E3E30"/>
    <w:rsid w:val="003E4309"/>
    <w:rsid w:val="003E43B6"/>
    <w:rsid w:val="003E43D7"/>
    <w:rsid w:val="003E44FA"/>
    <w:rsid w:val="003E4717"/>
    <w:rsid w:val="003E49E9"/>
    <w:rsid w:val="003E51BD"/>
    <w:rsid w:val="003E53A4"/>
    <w:rsid w:val="003E5858"/>
    <w:rsid w:val="003E5881"/>
    <w:rsid w:val="003E5E3E"/>
    <w:rsid w:val="003E5EA2"/>
    <w:rsid w:val="003E62EF"/>
    <w:rsid w:val="003E64DD"/>
    <w:rsid w:val="003E65C0"/>
    <w:rsid w:val="003E6CB6"/>
    <w:rsid w:val="003E6D3B"/>
    <w:rsid w:val="003E6E65"/>
    <w:rsid w:val="003E7317"/>
    <w:rsid w:val="003E7528"/>
    <w:rsid w:val="003E771A"/>
    <w:rsid w:val="003E7793"/>
    <w:rsid w:val="003E7889"/>
    <w:rsid w:val="003E789E"/>
    <w:rsid w:val="003E790C"/>
    <w:rsid w:val="003E7A73"/>
    <w:rsid w:val="003E7C61"/>
    <w:rsid w:val="003E7CBF"/>
    <w:rsid w:val="003E7D28"/>
    <w:rsid w:val="003E7D3B"/>
    <w:rsid w:val="003F02D3"/>
    <w:rsid w:val="003F07E2"/>
    <w:rsid w:val="003F08C2"/>
    <w:rsid w:val="003F09F1"/>
    <w:rsid w:val="003F0DF8"/>
    <w:rsid w:val="003F0E56"/>
    <w:rsid w:val="003F1176"/>
    <w:rsid w:val="003F139E"/>
    <w:rsid w:val="003F13C3"/>
    <w:rsid w:val="003F19F2"/>
    <w:rsid w:val="003F1E2E"/>
    <w:rsid w:val="003F1E87"/>
    <w:rsid w:val="003F215D"/>
    <w:rsid w:val="003F2226"/>
    <w:rsid w:val="003F234D"/>
    <w:rsid w:val="003F24B5"/>
    <w:rsid w:val="003F2C64"/>
    <w:rsid w:val="003F2CA2"/>
    <w:rsid w:val="003F2F24"/>
    <w:rsid w:val="003F371C"/>
    <w:rsid w:val="003F3A73"/>
    <w:rsid w:val="003F3D42"/>
    <w:rsid w:val="003F3DB1"/>
    <w:rsid w:val="003F42D7"/>
    <w:rsid w:val="003F4541"/>
    <w:rsid w:val="003F50C3"/>
    <w:rsid w:val="003F5B57"/>
    <w:rsid w:val="003F5BA9"/>
    <w:rsid w:val="003F61EE"/>
    <w:rsid w:val="003F620C"/>
    <w:rsid w:val="003F6505"/>
    <w:rsid w:val="003F69F0"/>
    <w:rsid w:val="003F6B04"/>
    <w:rsid w:val="003F6BB4"/>
    <w:rsid w:val="003F6E1C"/>
    <w:rsid w:val="003F6F32"/>
    <w:rsid w:val="003F7313"/>
    <w:rsid w:val="003F7690"/>
    <w:rsid w:val="003F7AAB"/>
    <w:rsid w:val="003F7C8F"/>
    <w:rsid w:val="003F7DCD"/>
    <w:rsid w:val="003F7F93"/>
    <w:rsid w:val="00400266"/>
    <w:rsid w:val="004003D8"/>
    <w:rsid w:val="004005C7"/>
    <w:rsid w:val="00400947"/>
    <w:rsid w:val="004009B7"/>
    <w:rsid w:val="004009C8"/>
    <w:rsid w:val="00400F92"/>
    <w:rsid w:val="00401018"/>
    <w:rsid w:val="004016F9"/>
    <w:rsid w:val="004017D1"/>
    <w:rsid w:val="00401911"/>
    <w:rsid w:val="00401A1D"/>
    <w:rsid w:val="00401F09"/>
    <w:rsid w:val="0040262E"/>
    <w:rsid w:val="004026F9"/>
    <w:rsid w:val="0040290A"/>
    <w:rsid w:val="00402D41"/>
    <w:rsid w:val="00402E40"/>
    <w:rsid w:val="004034B3"/>
    <w:rsid w:val="004034E4"/>
    <w:rsid w:val="00403729"/>
    <w:rsid w:val="0040398C"/>
    <w:rsid w:val="00403DF3"/>
    <w:rsid w:val="00403E3C"/>
    <w:rsid w:val="00403E80"/>
    <w:rsid w:val="00403EF7"/>
    <w:rsid w:val="00404257"/>
    <w:rsid w:val="004042E1"/>
    <w:rsid w:val="0040431F"/>
    <w:rsid w:val="004045CB"/>
    <w:rsid w:val="00404812"/>
    <w:rsid w:val="00405091"/>
    <w:rsid w:val="004051C7"/>
    <w:rsid w:val="004052F5"/>
    <w:rsid w:val="004054A1"/>
    <w:rsid w:val="004055F6"/>
    <w:rsid w:val="0040573F"/>
    <w:rsid w:val="004057E4"/>
    <w:rsid w:val="004058D1"/>
    <w:rsid w:val="00405D32"/>
    <w:rsid w:val="004062DD"/>
    <w:rsid w:val="00406E3A"/>
    <w:rsid w:val="00406F6B"/>
    <w:rsid w:val="00407A7D"/>
    <w:rsid w:val="00407D59"/>
    <w:rsid w:val="00410231"/>
    <w:rsid w:val="004103DD"/>
    <w:rsid w:val="0041052D"/>
    <w:rsid w:val="0041086D"/>
    <w:rsid w:val="004108F7"/>
    <w:rsid w:val="00410BDA"/>
    <w:rsid w:val="00410DD2"/>
    <w:rsid w:val="00410EFB"/>
    <w:rsid w:val="00410FAB"/>
    <w:rsid w:val="004113F1"/>
    <w:rsid w:val="004115E8"/>
    <w:rsid w:val="00411B31"/>
    <w:rsid w:val="00411C23"/>
    <w:rsid w:val="00411E68"/>
    <w:rsid w:val="0041230F"/>
    <w:rsid w:val="00412CAC"/>
    <w:rsid w:val="00412D27"/>
    <w:rsid w:val="00413243"/>
    <w:rsid w:val="0041353C"/>
    <w:rsid w:val="0041354A"/>
    <w:rsid w:val="00413666"/>
    <w:rsid w:val="0041375F"/>
    <w:rsid w:val="004144CD"/>
    <w:rsid w:val="00414529"/>
    <w:rsid w:val="004146A2"/>
    <w:rsid w:val="00414C08"/>
    <w:rsid w:val="00414D52"/>
    <w:rsid w:val="00414F14"/>
    <w:rsid w:val="00414FC3"/>
    <w:rsid w:val="00415261"/>
    <w:rsid w:val="0041537D"/>
    <w:rsid w:val="00415397"/>
    <w:rsid w:val="0041584A"/>
    <w:rsid w:val="00415B65"/>
    <w:rsid w:val="00415BA9"/>
    <w:rsid w:val="004161E6"/>
    <w:rsid w:val="004169FE"/>
    <w:rsid w:val="00416C55"/>
    <w:rsid w:val="00416C80"/>
    <w:rsid w:val="00416CAD"/>
    <w:rsid w:val="00416DA4"/>
    <w:rsid w:val="0041740E"/>
    <w:rsid w:val="00417535"/>
    <w:rsid w:val="00417708"/>
    <w:rsid w:val="004177B7"/>
    <w:rsid w:val="0041785B"/>
    <w:rsid w:val="0042025F"/>
    <w:rsid w:val="0042026B"/>
    <w:rsid w:val="004202A4"/>
    <w:rsid w:val="004203FF"/>
    <w:rsid w:val="00420464"/>
    <w:rsid w:val="00420644"/>
    <w:rsid w:val="00420B9B"/>
    <w:rsid w:val="00420CEE"/>
    <w:rsid w:val="00420DC4"/>
    <w:rsid w:val="00420E4A"/>
    <w:rsid w:val="00421080"/>
    <w:rsid w:val="004210B0"/>
    <w:rsid w:val="004210FF"/>
    <w:rsid w:val="004214D7"/>
    <w:rsid w:val="00421628"/>
    <w:rsid w:val="004217CD"/>
    <w:rsid w:val="00421933"/>
    <w:rsid w:val="004219F2"/>
    <w:rsid w:val="00421AE6"/>
    <w:rsid w:val="00421B24"/>
    <w:rsid w:val="00421D21"/>
    <w:rsid w:val="00421DAC"/>
    <w:rsid w:val="00422194"/>
    <w:rsid w:val="00422282"/>
    <w:rsid w:val="00422363"/>
    <w:rsid w:val="0042274D"/>
    <w:rsid w:val="004229A1"/>
    <w:rsid w:val="004229F8"/>
    <w:rsid w:val="00422A6B"/>
    <w:rsid w:val="00422CD5"/>
    <w:rsid w:val="00422D81"/>
    <w:rsid w:val="00422F49"/>
    <w:rsid w:val="00423026"/>
    <w:rsid w:val="0042318B"/>
    <w:rsid w:val="004232DA"/>
    <w:rsid w:val="00423FBE"/>
    <w:rsid w:val="004245BE"/>
    <w:rsid w:val="004245C6"/>
    <w:rsid w:val="00424A9C"/>
    <w:rsid w:val="00424C4A"/>
    <w:rsid w:val="00424F6B"/>
    <w:rsid w:val="00425456"/>
    <w:rsid w:val="0042555B"/>
    <w:rsid w:val="004259ED"/>
    <w:rsid w:val="00425B23"/>
    <w:rsid w:val="00425B7B"/>
    <w:rsid w:val="00426444"/>
    <w:rsid w:val="00426ACC"/>
    <w:rsid w:val="00426B8F"/>
    <w:rsid w:val="00426BA3"/>
    <w:rsid w:val="004273B0"/>
    <w:rsid w:val="004277BF"/>
    <w:rsid w:val="00427815"/>
    <w:rsid w:val="00427988"/>
    <w:rsid w:val="00427D47"/>
    <w:rsid w:val="00427F50"/>
    <w:rsid w:val="00430043"/>
    <w:rsid w:val="00430105"/>
    <w:rsid w:val="004302D6"/>
    <w:rsid w:val="004302DF"/>
    <w:rsid w:val="00430599"/>
    <w:rsid w:val="0043096B"/>
    <w:rsid w:val="004309A9"/>
    <w:rsid w:val="0043112E"/>
    <w:rsid w:val="004311C0"/>
    <w:rsid w:val="0043124D"/>
    <w:rsid w:val="004313F6"/>
    <w:rsid w:val="00431F2E"/>
    <w:rsid w:val="0043218B"/>
    <w:rsid w:val="004324DA"/>
    <w:rsid w:val="00432D7C"/>
    <w:rsid w:val="00432F9A"/>
    <w:rsid w:val="00433049"/>
    <w:rsid w:val="0043324E"/>
    <w:rsid w:val="0043395C"/>
    <w:rsid w:val="00433A59"/>
    <w:rsid w:val="00433A62"/>
    <w:rsid w:val="00433EEA"/>
    <w:rsid w:val="00434084"/>
    <w:rsid w:val="004345B8"/>
    <w:rsid w:val="004347F8"/>
    <w:rsid w:val="004349E5"/>
    <w:rsid w:val="00434E78"/>
    <w:rsid w:val="0043517C"/>
    <w:rsid w:val="004353A2"/>
    <w:rsid w:val="00435990"/>
    <w:rsid w:val="00435A7F"/>
    <w:rsid w:val="00435B7D"/>
    <w:rsid w:val="00435DD6"/>
    <w:rsid w:val="00436CDF"/>
    <w:rsid w:val="0043730F"/>
    <w:rsid w:val="00437681"/>
    <w:rsid w:val="0043798E"/>
    <w:rsid w:val="00437BB9"/>
    <w:rsid w:val="00437C4F"/>
    <w:rsid w:val="0044004E"/>
    <w:rsid w:val="0044064D"/>
    <w:rsid w:val="00440670"/>
    <w:rsid w:val="00441344"/>
    <w:rsid w:val="004414DD"/>
    <w:rsid w:val="004419B7"/>
    <w:rsid w:val="00442577"/>
    <w:rsid w:val="0044262D"/>
    <w:rsid w:val="00442B94"/>
    <w:rsid w:val="00442C20"/>
    <w:rsid w:val="00442C6F"/>
    <w:rsid w:val="00442FCF"/>
    <w:rsid w:val="0044310F"/>
    <w:rsid w:val="004431CB"/>
    <w:rsid w:val="00443325"/>
    <w:rsid w:val="00443573"/>
    <w:rsid w:val="00443782"/>
    <w:rsid w:val="0044384E"/>
    <w:rsid w:val="00443BD3"/>
    <w:rsid w:val="00443E32"/>
    <w:rsid w:val="00443F7A"/>
    <w:rsid w:val="00444128"/>
    <w:rsid w:val="00444784"/>
    <w:rsid w:val="00444F8F"/>
    <w:rsid w:val="004450E6"/>
    <w:rsid w:val="00445166"/>
    <w:rsid w:val="00445232"/>
    <w:rsid w:val="00445246"/>
    <w:rsid w:val="004454AB"/>
    <w:rsid w:val="004454F7"/>
    <w:rsid w:val="004455D6"/>
    <w:rsid w:val="00445930"/>
    <w:rsid w:val="00445CA7"/>
    <w:rsid w:val="00445FC3"/>
    <w:rsid w:val="0044619E"/>
    <w:rsid w:val="00446709"/>
    <w:rsid w:val="00446BC1"/>
    <w:rsid w:val="004475FC"/>
    <w:rsid w:val="00447837"/>
    <w:rsid w:val="0044792A"/>
    <w:rsid w:val="00447C45"/>
    <w:rsid w:val="0045021A"/>
    <w:rsid w:val="004508F7"/>
    <w:rsid w:val="00450CB0"/>
    <w:rsid w:val="004510C6"/>
    <w:rsid w:val="00451228"/>
    <w:rsid w:val="00451389"/>
    <w:rsid w:val="0045160D"/>
    <w:rsid w:val="004517CF"/>
    <w:rsid w:val="0045198C"/>
    <w:rsid w:val="00451A9E"/>
    <w:rsid w:val="00451E90"/>
    <w:rsid w:val="004521FD"/>
    <w:rsid w:val="00452A66"/>
    <w:rsid w:val="00452C48"/>
    <w:rsid w:val="00452E50"/>
    <w:rsid w:val="00453267"/>
    <w:rsid w:val="004533EC"/>
    <w:rsid w:val="0045355C"/>
    <w:rsid w:val="004538E2"/>
    <w:rsid w:val="00453E4C"/>
    <w:rsid w:val="00453E58"/>
    <w:rsid w:val="00453EF1"/>
    <w:rsid w:val="004540BE"/>
    <w:rsid w:val="004541E1"/>
    <w:rsid w:val="00454828"/>
    <w:rsid w:val="00454994"/>
    <w:rsid w:val="00454A72"/>
    <w:rsid w:val="00454B1C"/>
    <w:rsid w:val="004558B1"/>
    <w:rsid w:val="00455ABD"/>
    <w:rsid w:val="00456110"/>
    <w:rsid w:val="0045626A"/>
    <w:rsid w:val="00456409"/>
    <w:rsid w:val="00456512"/>
    <w:rsid w:val="0045687D"/>
    <w:rsid w:val="00456A1A"/>
    <w:rsid w:val="00456CD9"/>
    <w:rsid w:val="00456CDF"/>
    <w:rsid w:val="00456E0D"/>
    <w:rsid w:val="00456FBE"/>
    <w:rsid w:val="0045757B"/>
    <w:rsid w:val="004575AF"/>
    <w:rsid w:val="004578FC"/>
    <w:rsid w:val="004579D9"/>
    <w:rsid w:val="00457DC0"/>
    <w:rsid w:val="00457E79"/>
    <w:rsid w:val="004600A4"/>
    <w:rsid w:val="004601C3"/>
    <w:rsid w:val="004603BC"/>
    <w:rsid w:val="004607CE"/>
    <w:rsid w:val="00460973"/>
    <w:rsid w:val="00460ABF"/>
    <w:rsid w:val="00461805"/>
    <w:rsid w:val="00461C42"/>
    <w:rsid w:val="00461D9F"/>
    <w:rsid w:val="00461F5C"/>
    <w:rsid w:val="0046202F"/>
    <w:rsid w:val="0046236B"/>
    <w:rsid w:val="00462454"/>
    <w:rsid w:val="00462499"/>
    <w:rsid w:val="004628DD"/>
    <w:rsid w:val="004629BB"/>
    <w:rsid w:val="00462B65"/>
    <w:rsid w:val="00462D02"/>
    <w:rsid w:val="00462DA7"/>
    <w:rsid w:val="00463034"/>
    <w:rsid w:val="0046320E"/>
    <w:rsid w:val="004636FC"/>
    <w:rsid w:val="004638C5"/>
    <w:rsid w:val="00463E18"/>
    <w:rsid w:val="004645A5"/>
    <w:rsid w:val="00464642"/>
    <w:rsid w:val="00464957"/>
    <w:rsid w:val="00464AF6"/>
    <w:rsid w:val="00464D14"/>
    <w:rsid w:val="00464EA4"/>
    <w:rsid w:val="004652FB"/>
    <w:rsid w:val="0046543D"/>
    <w:rsid w:val="00465441"/>
    <w:rsid w:val="00465488"/>
    <w:rsid w:val="00465735"/>
    <w:rsid w:val="0046573F"/>
    <w:rsid w:val="00465A70"/>
    <w:rsid w:val="00465B8C"/>
    <w:rsid w:val="00465BBD"/>
    <w:rsid w:val="00465C4F"/>
    <w:rsid w:val="00466029"/>
    <w:rsid w:val="004668BB"/>
    <w:rsid w:val="004669C6"/>
    <w:rsid w:val="00466A79"/>
    <w:rsid w:val="00466C96"/>
    <w:rsid w:val="00466CA4"/>
    <w:rsid w:val="00466E06"/>
    <w:rsid w:val="00467308"/>
    <w:rsid w:val="00467513"/>
    <w:rsid w:val="00467760"/>
    <w:rsid w:val="00467BAB"/>
    <w:rsid w:val="00467C9F"/>
    <w:rsid w:val="00467E78"/>
    <w:rsid w:val="0047067A"/>
    <w:rsid w:val="00470849"/>
    <w:rsid w:val="00470B50"/>
    <w:rsid w:val="00470BC0"/>
    <w:rsid w:val="00470E3F"/>
    <w:rsid w:val="00470F72"/>
    <w:rsid w:val="00471175"/>
    <w:rsid w:val="004712B3"/>
    <w:rsid w:val="004715C8"/>
    <w:rsid w:val="004718BA"/>
    <w:rsid w:val="00471957"/>
    <w:rsid w:val="00471B3F"/>
    <w:rsid w:val="00471EB0"/>
    <w:rsid w:val="0047223B"/>
    <w:rsid w:val="004723D6"/>
    <w:rsid w:val="004725BF"/>
    <w:rsid w:val="00472929"/>
    <w:rsid w:val="00472CFA"/>
    <w:rsid w:val="00472D9E"/>
    <w:rsid w:val="00472F7D"/>
    <w:rsid w:val="00473112"/>
    <w:rsid w:val="004732EB"/>
    <w:rsid w:val="004737B9"/>
    <w:rsid w:val="004738E5"/>
    <w:rsid w:val="00473E22"/>
    <w:rsid w:val="0047441B"/>
    <w:rsid w:val="004746C3"/>
    <w:rsid w:val="004748DA"/>
    <w:rsid w:val="00474C16"/>
    <w:rsid w:val="0047517D"/>
    <w:rsid w:val="0047524A"/>
    <w:rsid w:val="004754B9"/>
    <w:rsid w:val="004756E1"/>
    <w:rsid w:val="00475874"/>
    <w:rsid w:val="00475BA1"/>
    <w:rsid w:val="00475F02"/>
    <w:rsid w:val="00475F0C"/>
    <w:rsid w:val="004761B2"/>
    <w:rsid w:val="00476780"/>
    <w:rsid w:val="00476817"/>
    <w:rsid w:val="00476838"/>
    <w:rsid w:val="00476AB5"/>
    <w:rsid w:val="00476C9D"/>
    <w:rsid w:val="004772FD"/>
    <w:rsid w:val="004773CA"/>
    <w:rsid w:val="004776C2"/>
    <w:rsid w:val="00477773"/>
    <w:rsid w:val="0047778B"/>
    <w:rsid w:val="00477867"/>
    <w:rsid w:val="00477B17"/>
    <w:rsid w:val="00477E79"/>
    <w:rsid w:val="00480461"/>
    <w:rsid w:val="004809A4"/>
    <w:rsid w:val="00480DCC"/>
    <w:rsid w:val="00481024"/>
    <w:rsid w:val="00481051"/>
    <w:rsid w:val="0048155B"/>
    <w:rsid w:val="004819EB"/>
    <w:rsid w:val="00481D2F"/>
    <w:rsid w:val="00482059"/>
    <w:rsid w:val="00482714"/>
    <w:rsid w:val="00483366"/>
    <w:rsid w:val="00483BAA"/>
    <w:rsid w:val="0048452C"/>
    <w:rsid w:val="00484739"/>
    <w:rsid w:val="004850CE"/>
    <w:rsid w:val="00485240"/>
    <w:rsid w:val="0048549D"/>
    <w:rsid w:val="00485580"/>
    <w:rsid w:val="00485C91"/>
    <w:rsid w:val="00485DCF"/>
    <w:rsid w:val="004861EE"/>
    <w:rsid w:val="0048638E"/>
    <w:rsid w:val="00486719"/>
    <w:rsid w:val="004868B8"/>
    <w:rsid w:val="00486A74"/>
    <w:rsid w:val="00486C29"/>
    <w:rsid w:val="00487392"/>
    <w:rsid w:val="00487749"/>
    <w:rsid w:val="00487B35"/>
    <w:rsid w:val="00487B61"/>
    <w:rsid w:val="00487B6E"/>
    <w:rsid w:val="00487DA3"/>
    <w:rsid w:val="00487DF1"/>
    <w:rsid w:val="00487EFF"/>
    <w:rsid w:val="0049026E"/>
    <w:rsid w:val="00490781"/>
    <w:rsid w:val="004908EA"/>
    <w:rsid w:val="00490AA7"/>
    <w:rsid w:val="00490B34"/>
    <w:rsid w:val="0049133A"/>
    <w:rsid w:val="0049138D"/>
    <w:rsid w:val="004916FF"/>
    <w:rsid w:val="00491923"/>
    <w:rsid w:val="00491AA3"/>
    <w:rsid w:val="00491B17"/>
    <w:rsid w:val="00491C50"/>
    <w:rsid w:val="00491CDC"/>
    <w:rsid w:val="00491DD9"/>
    <w:rsid w:val="00491E3A"/>
    <w:rsid w:val="00491F64"/>
    <w:rsid w:val="00491FFF"/>
    <w:rsid w:val="004922BB"/>
    <w:rsid w:val="00492670"/>
    <w:rsid w:val="00492F16"/>
    <w:rsid w:val="00492F29"/>
    <w:rsid w:val="00493206"/>
    <w:rsid w:val="00493362"/>
    <w:rsid w:val="00493C93"/>
    <w:rsid w:val="00493DF6"/>
    <w:rsid w:val="00493E47"/>
    <w:rsid w:val="00493EE2"/>
    <w:rsid w:val="00494324"/>
    <w:rsid w:val="004945AB"/>
    <w:rsid w:val="00494633"/>
    <w:rsid w:val="00494B30"/>
    <w:rsid w:val="00495059"/>
    <w:rsid w:val="00495390"/>
    <w:rsid w:val="004954CD"/>
    <w:rsid w:val="00495522"/>
    <w:rsid w:val="00495549"/>
    <w:rsid w:val="0049559D"/>
    <w:rsid w:val="00495682"/>
    <w:rsid w:val="00495805"/>
    <w:rsid w:val="00495994"/>
    <w:rsid w:val="004959DC"/>
    <w:rsid w:val="00495DA9"/>
    <w:rsid w:val="00495FC2"/>
    <w:rsid w:val="00495FF3"/>
    <w:rsid w:val="0049616F"/>
    <w:rsid w:val="00496225"/>
    <w:rsid w:val="0049646A"/>
    <w:rsid w:val="00496617"/>
    <w:rsid w:val="004968D2"/>
    <w:rsid w:val="00496ACC"/>
    <w:rsid w:val="00496EB2"/>
    <w:rsid w:val="0049728A"/>
    <w:rsid w:val="00497C40"/>
    <w:rsid w:val="00497F5F"/>
    <w:rsid w:val="00497F75"/>
    <w:rsid w:val="00497FB6"/>
    <w:rsid w:val="00497FFE"/>
    <w:rsid w:val="004A0542"/>
    <w:rsid w:val="004A0C80"/>
    <w:rsid w:val="004A1446"/>
    <w:rsid w:val="004A1663"/>
    <w:rsid w:val="004A1EEB"/>
    <w:rsid w:val="004A1EEC"/>
    <w:rsid w:val="004A2161"/>
    <w:rsid w:val="004A25C2"/>
    <w:rsid w:val="004A28FE"/>
    <w:rsid w:val="004A2F83"/>
    <w:rsid w:val="004A2F8D"/>
    <w:rsid w:val="004A35EB"/>
    <w:rsid w:val="004A3999"/>
    <w:rsid w:val="004A39DA"/>
    <w:rsid w:val="004A439A"/>
    <w:rsid w:val="004A4BE7"/>
    <w:rsid w:val="004A4DF9"/>
    <w:rsid w:val="004A5D77"/>
    <w:rsid w:val="004A5F1C"/>
    <w:rsid w:val="004A650A"/>
    <w:rsid w:val="004A6926"/>
    <w:rsid w:val="004A6BBA"/>
    <w:rsid w:val="004A72F2"/>
    <w:rsid w:val="004A73FF"/>
    <w:rsid w:val="004A752F"/>
    <w:rsid w:val="004A78FE"/>
    <w:rsid w:val="004A7B84"/>
    <w:rsid w:val="004A7BB6"/>
    <w:rsid w:val="004A7F3C"/>
    <w:rsid w:val="004B0234"/>
    <w:rsid w:val="004B0333"/>
    <w:rsid w:val="004B0F88"/>
    <w:rsid w:val="004B109F"/>
    <w:rsid w:val="004B112D"/>
    <w:rsid w:val="004B1495"/>
    <w:rsid w:val="004B14B5"/>
    <w:rsid w:val="004B1548"/>
    <w:rsid w:val="004B1C55"/>
    <w:rsid w:val="004B1E06"/>
    <w:rsid w:val="004B1F82"/>
    <w:rsid w:val="004B214D"/>
    <w:rsid w:val="004B2722"/>
    <w:rsid w:val="004B287A"/>
    <w:rsid w:val="004B2920"/>
    <w:rsid w:val="004B2989"/>
    <w:rsid w:val="004B29A7"/>
    <w:rsid w:val="004B29FA"/>
    <w:rsid w:val="004B2A08"/>
    <w:rsid w:val="004B2E51"/>
    <w:rsid w:val="004B2EA1"/>
    <w:rsid w:val="004B2EFA"/>
    <w:rsid w:val="004B31C8"/>
    <w:rsid w:val="004B34E7"/>
    <w:rsid w:val="004B3560"/>
    <w:rsid w:val="004B397C"/>
    <w:rsid w:val="004B3D13"/>
    <w:rsid w:val="004B40EF"/>
    <w:rsid w:val="004B4227"/>
    <w:rsid w:val="004B49CC"/>
    <w:rsid w:val="004B49E8"/>
    <w:rsid w:val="004B4CE7"/>
    <w:rsid w:val="004B4ED8"/>
    <w:rsid w:val="004B4F92"/>
    <w:rsid w:val="004B5018"/>
    <w:rsid w:val="004B50E1"/>
    <w:rsid w:val="004B52AA"/>
    <w:rsid w:val="004B55F6"/>
    <w:rsid w:val="004B55FF"/>
    <w:rsid w:val="004B5C3C"/>
    <w:rsid w:val="004B5C49"/>
    <w:rsid w:val="004B621A"/>
    <w:rsid w:val="004B62CE"/>
    <w:rsid w:val="004B6C47"/>
    <w:rsid w:val="004B6E64"/>
    <w:rsid w:val="004B700D"/>
    <w:rsid w:val="004B70DC"/>
    <w:rsid w:val="004B7239"/>
    <w:rsid w:val="004B7325"/>
    <w:rsid w:val="004B7539"/>
    <w:rsid w:val="004B78F7"/>
    <w:rsid w:val="004B7A2D"/>
    <w:rsid w:val="004B7C4D"/>
    <w:rsid w:val="004C0063"/>
    <w:rsid w:val="004C00C2"/>
    <w:rsid w:val="004C02F4"/>
    <w:rsid w:val="004C02F5"/>
    <w:rsid w:val="004C057D"/>
    <w:rsid w:val="004C0AE3"/>
    <w:rsid w:val="004C0CDF"/>
    <w:rsid w:val="004C0D87"/>
    <w:rsid w:val="004C0ECB"/>
    <w:rsid w:val="004C0EE9"/>
    <w:rsid w:val="004C0F7B"/>
    <w:rsid w:val="004C1289"/>
    <w:rsid w:val="004C1437"/>
    <w:rsid w:val="004C1655"/>
    <w:rsid w:val="004C1660"/>
    <w:rsid w:val="004C1917"/>
    <w:rsid w:val="004C1FD3"/>
    <w:rsid w:val="004C2522"/>
    <w:rsid w:val="004C2793"/>
    <w:rsid w:val="004C282A"/>
    <w:rsid w:val="004C28A9"/>
    <w:rsid w:val="004C2E38"/>
    <w:rsid w:val="004C31E6"/>
    <w:rsid w:val="004C34B0"/>
    <w:rsid w:val="004C362D"/>
    <w:rsid w:val="004C3959"/>
    <w:rsid w:val="004C3EBB"/>
    <w:rsid w:val="004C3F62"/>
    <w:rsid w:val="004C40EC"/>
    <w:rsid w:val="004C44CF"/>
    <w:rsid w:val="004C4564"/>
    <w:rsid w:val="004C46F0"/>
    <w:rsid w:val="004C47A9"/>
    <w:rsid w:val="004C4811"/>
    <w:rsid w:val="004C4AF6"/>
    <w:rsid w:val="004C4EFC"/>
    <w:rsid w:val="004C5120"/>
    <w:rsid w:val="004C537E"/>
    <w:rsid w:val="004C5C12"/>
    <w:rsid w:val="004C5ECB"/>
    <w:rsid w:val="004C6127"/>
    <w:rsid w:val="004C61A3"/>
    <w:rsid w:val="004C6918"/>
    <w:rsid w:val="004C6B4B"/>
    <w:rsid w:val="004C6BD6"/>
    <w:rsid w:val="004C6DEE"/>
    <w:rsid w:val="004C6E7C"/>
    <w:rsid w:val="004C712C"/>
    <w:rsid w:val="004C742A"/>
    <w:rsid w:val="004C75D2"/>
    <w:rsid w:val="004C796D"/>
    <w:rsid w:val="004C7AC2"/>
    <w:rsid w:val="004C7B5E"/>
    <w:rsid w:val="004C7CBE"/>
    <w:rsid w:val="004C7DFA"/>
    <w:rsid w:val="004D01A9"/>
    <w:rsid w:val="004D0D26"/>
    <w:rsid w:val="004D0D4D"/>
    <w:rsid w:val="004D0EC5"/>
    <w:rsid w:val="004D14BA"/>
    <w:rsid w:val="004D1619"/>
    <w:rsid w:val="004D1D55"/>
    <w:rsid w:val="004D2433"/>
    <w:rsid w:val="004D260E"/>
    <w:rsid w:val="004D2669"/>
    <w:rsid w:val="004D2B03"/>
    <w:rsid w:val="004D2CA6"/>
    <w:rsid w:val="004D318F"/>
    <w:rsid w:val="004D343B"/>
    <w:rsid w:val="004D390F"/>
    <w:rsid w:val="004D3CC2"/>
    <w:rsid w:val="004D3DFA"/>
    <w:rsid w:val="004D568A"/>
    <w:rsid w:val="004D5898"/>
    <w:rsid w:val="004D5911"/>
    <w:rsid w:val="004D5A55"/>
    <w:rsid w:val="004D5CC2"/>
    <w:rsid w:val="004D5E05"/>
    <w:rsid w:val="004D656A"/>
    <w:rsid w:val="004D658F"/>
    <w:rsid w:val="004D6643"/>
    <w:rsid w:val="004D6764"/>
    <w:rsid w:val="004D68D1"/>
    <w:rsid w:val="004D6D57"/>
    <w:rsid w:val="004D6F4E"/>
    <w:rsid w:val="004D707F"/>
    <w:rsid w:val="004D71D1"/>
    <w:rsid w:val="004D74FE"/>
    <w:rsid w:val="004D76AE"/>
    <w:rsid w:val="004D7B0F"/>
    <w:rsid w:val="004D7D39"/>
    <w:rsid w:val="004D7DAA"/>
    <w:rsid w:val="004D7EC1"/>
    <w:rsid w:val="004E0358"/>
    <w:rsid w:val="004E051B"/>
    <w:rsid w:val="004E05DA"/>
    <w:rsid w:val="004E0DC7"/>
    <w:rsid w:val="004E0F48"/>
    <w:rsid w:val="004E140F"/>
    <w:rsid w:val="004E1543"/>
    <w:rsid w:val="004E1568"/>
    <w:rsid w:val="004E18A1"/>
    <w:rsid w:val="004E1C9A"/>
    <w:rsid w:val="004E1DAC"/>
    <w:rsid w:val="004E20D1"/>
    <w:rsid w:val="004E20D2"/>
    <w:rsid w:val="004E21B2"/>
    <w:rsid w:val="004E21DC"/>
    <w:rsid w:val="004E230A"/>
    <w:rsid w:val="004E256B"/>
    <w:rsid w:val="004E260A"/>
    <w:rsid w:val="004E2773"/>
    <w:rsid w:val="004E2B8D"/>
    <w:rsid w:val="004E2D42"/>
    <w:rsid w:val="004E3427"/>
    <w:rsid w:val="004E3719"/>
    <w:rsid w:val="004E37C6"/>
    <w:rsid w:val="004E3CAD"/>
    <w:rsid w:val="004E3DA9"/>
    <w:rsid w:val="004E416A"/>
    <w:rsid w:val="004E41FE"/>
    <w:rsid w:val="004E4856"/>
    <w:rsid w:val="004E4B5E"/>
    <w:rsid w:val="004E4C66"/>
    <w:rsid w:val="004E4D09"/>
    <w:rsid w:val="004E4E2C"/>
    <w:rsid w:val="004E4EC6"/>
    <w:rsid w:val="004E5825"/>
    <w:rsid w:val="004E5A6A"/>
    <w:rsid w:val="004E5B38"/>
    <w:rsid w:val="004E5C05"/>
    <w:rsid w:val="004E6412"/>
    <w:rsid w:val="004E6597"/>
    <w:rsid w:val="004E6656"/>
    <w:rsid w:val="004E69C5"/>
    <w:rsid w:val="004E6B3C"/>
    <w:rsid w:val="004E748D"/>
    <w:rsid w:val="004E7987"/>
    <w:rsid w:val="004E7FE4"/>
    <w:rsid w:val="004F0125"/>
    <w:rsid w:val="004F02D8"/>
    <w:rsid w:val="004F0496"/>
    <w:rsid w:val="004F0EC1"/>
    <w:rsid w:val="004F1780"/>
    <w:rsid w:val="004F195B"/>
    <w:rsid w:val="004F1994"/>
    <w:rsid w:val="004F1C05"/>
    <w:rsid w:val="004F209B"/>
    <w:rsid w:val="004F226F"/>
    <w:rsid w:val="004F238D"/>
    <w:rsid w:val="004F24B5"/>
    <w:rsid w:val="004F2689"/>
    <w:rsid w:val="004F294A"/>
    <w:rsid w:val="004F2DAF"/>
    <w:rsid w:val="004F3189"/>
    <w:rsid w:val="004F337B"/>
    <w:rsid w:val="004F36D7"/>
    <w:rsid w:val="004F3CEC"/>
    <w:rsid w:val="004F40CE"/>
    <w:rsid w:val="004F417D"/>
    <w:rsid w:val="004F41E6"/>
    <w:rsid w:val="004F42C1"/>
    <w:rsid w:val="004F4EE0"/>
    <w:rsid w:val="004F516E"/>
    <w:rsid w:val="004F51E3"/>
    <w:rsid w:val="004F5303"/>
    <w:rsid w:val="004F546F"/>
    <w:rsid w:val="004F54DE"/>
    <w:rsid w:val="004F5AA4"/>
    <w:rsid w:val="004F5ADE"/>
    <w:rsid w:val="004F5E14"/>
    <w:rsid w:val="004F5E3A"/>
    <w:rsid w:val="004F5E3E"/>
    <w:rsid w:val="004F647A"/>
    <w:rsid w:val="004F6F64"/>
    <w:rsid w:val="004F773E"/>
    <w:rsid w:val="004F7A44"/>
    <w:rsid w:val="004F7C0C"/>
    <w:rsid w:val="004F7FC7"/>
    <w:rsid w:val="004F7FFA"/>
    <w:rsid w:val="005000F0"/>
    <w:rsid w:val="005005B5"/>
    <w:rsid w:val="00500B1C"/>
    <w:rsid w:val="00500DEC"/>
    <w:rsid w:val="00500FDF"/>
    <w:rsid w:val="0050109A"/>
    <w:rsid w:val="0050111E"/>
    <w:rsid w:val="00501179"/>
    <w:rsid w:val="005014A2"/>
    <w:rsid w:val="005015A5"/>
    <w:rsid w:val="00501819"/>
    <w:rsid w:val="0050182F"/>
    <w:rsid w:val="005018C1"/>
    <w:rsid w:val="005019B8"/>
    <w:rsid w:val="00501A84"/>
    <w:rsid w:val="00501B1D"/>
    <w:rsid w:val="00501E3D"/>
    <w:rsid w:val="00501E87"/>
    <w:rsid w:val="00501E8F"/>
    <w:rsid w:val="00502083"/>
    <w:rsid w:val="00502552"/>
    <w:rsid w:val="00502ED8"/>
    <w:rsid w:val="005036D7"/>
    <w:rsid w:val="00503977"/>
    <w:rsid w:val="005043AC"/>
    <w:rsid w:val="00504792"/>
    <w:rsid w:val="00504A7F"/>
    <w:rsid w:val="00504D8E"/>
    <w:rsid w:val="00505097"/>
    <w:rsid w:val="00505207"/>
    <w:rsid w:val="00505362"/>
    <w:rsid w:val="00505E77"/>
    <w:rsid w:val="005062A6"/>
    <w:rsid w:val="0050633A"/>
    <w:rsid w:val="00506592"/>
    <w:rsid w:val="0050659B"/>
    <w:rsid w:val="00506EA9"/>
    <w:rsid w:val="00506EC3"/>
    <w:rsid w:val="00507172"/>
    <w:rsid w:val="005072F1"/>
    <w:rsid w:val="00507397"/>
    <w:rsid w:val="0050746C"/>
    <w:rsid w:val="00507D23"/>
    <w:rsid w:val="00507D30"/>
    <w:rsid w:val="00507E61"/>
    <w:rsid w:val="0051059C"/>
    <w:rsid w:val="0051060C"/>
    <w:rsid w:val="005108BF"/>
    <w:rsid w:val="0051094F"/>
    <w:rsid w:val="00510A12"/>
    <w:rsid w:val="00510B38"/>
    <w:rsid w:val="005111BE"/>
    <w:rsid w:val="0051124E"/>
    <w:rsid w:val="0051134D"/>
    <w:rsid w:val="00511B71"/>
    <w:rsid w:val="00511CD3"/>
    <w:rsid w:val="00511DDF"/>
    <w:rsid w:val="00511F0B"/>
    <w:rsid w:val="00511FC5"/>
    <w:rsid w:val="005123C9"/>
    <w:rsid w:val="005124A4"/>
    <w:rsid w:val="005124BB"/>
    <w:rsid w:val="00512935"/>
    <w:rsid w:val="00512AB5"/>
    <w:rsid w:val="00512C8C"/>
    <w:rsid w:val="00512DBD"/>
    <w:rsid w:val="00512E35"/>
    <w:rsid w:val="00512F7C"/>
    <w:rsid w:val="00513A5F"/>
    <w:rsid w:val="00513B49"/>
    <w:rsid w:val="00513C05"/>
    <w:rsid w:val="00513F8C"/>
    <w:rsid w:val="00513F94"/>
    <w:rsid w:val="0051402A"/>
    <w:rsid w:val="0051420C"/>
    <w:rsid w:val="005144ED"/>
    <w:rsid w:val="00514601"/>
    <w:rsid w:val="00514DDD"/>
    <w:rsid w:val="00514E64"/>
    <w:rsid w:val="00514F9E"/>
    <w:rsid w:val="005150E8"/>
    <w:rsid w:val="00515204"/>
    <w:rsid w:val="005159B0"/>
    <w:rsid w:val="005159F2"/>
    <w:rsid w:val="00515DA5"/>
    <w:rsid w:val="00516163"/>
    <w:rsid w:val="0051626C"/>
    <w:rsid w:val="005164D0"/>
    <w:rsid w:val="00516745"/>
    <w:rsid w:val="005167DF"/>
    <w:rsid w:val="00516D3B"/>
    <w:rsid w:val="00516EA0"/>
    <w:rsid w:val="00517346"/>
    <w:rsid w:val="0051781D"/>
    <w:rsid w:val="00517A75"/>
    <w:rsid w:val="00517CF9"/>
    <w:rsid w:val="00517E05"/>
    <w:rsid w:val="0052000A"/>
    <w:rsid w:val="00520156"/>
    <w:rsid w:val="005203F4"/>
    <w:rsid w:val="0052071E"/>
    <w:rsid w:val="00520C9A"/>
    <w:rsid w:val="00520CA5"/>
    <w:rsid w:val="0052104C"/>
    <w:rsid w:val="00521572"/>
    <w:rsid w:val="00521A95"/>
    <w:rsid w:val="00521B5A"/>
    <w:rsid w:val="00521DD2"/>
    <w:rsid w:val="00521F2A"/>
    <w:rsid w:val="0052238F"/>
    <w:rsid w:val="00522444"/>
    <w:rsid w:val="0052255F"/>
    <w:rsid w:val="00522A9D"/>
    <w:rsid w:val="00522C57"/>
    <w:rsid w:val="00522D2C"/>
    <w:rsid w:val="0052356C"/>
    <w:rsid w:val="0052386C"/>
    <w:rsid w:val="00523DF3"/>
    <w:rsid w:val="0052404D"/>
    <w:rsid w:val="005247F8"/>
    <w:rsid w:val="00524E54"/>
    <w:rsid w:val="005250CD"/>
    <w:rsid w:val="0052532E"/>
    <w:rsid w:val="0052534F"/>
    <w:rsid w:val="0052540E"/>
    <w:rsid w:val="005255C2"/>
    <w:rsid w:val="00525760"/>
    <w:rsid w:val="005259A9"/>
    <w:rsid w:val="00525AF3"/>
    <w:rsid w:val="00525D54"/>
    <w:rsid w:val="00526221"/>
    <w:rsid w:val="005263D8"/>
    <w:rsid w:val="005270CD"/>
    <w:rsid w:val="005276E1"/>
    <w:rsid w:val="00527A50"/>
    <w:rsid w:val="00527A5F"/>
    <w:rsid w:val="00527B11"/>
    <w:rsid w:val="00527F9F"/>
    <w:rsid w:val="005308C4"/>
    <w:rsid w:val="00530923"/>
    <w:rsid w:val="00530A4F"/>
    <w:rsid w:val="00530D80"/>
    <w:rsid w:val="00530EA4"/>
    <w:rsid w:val="00531393"/>
    <w:rsid w:val="00531B0C"/>
    <w:rsid w:val="00531F83"/>
    <w:rsid w:val="005328DC"/>
    <w:rsid w:val="00532A15"/>
    <w:rsid w:val="00532D39"/>
    <w:rsid w:val="00534090"/>
    <w:rsid w:val="0053430B"/>
    <w:rsid w:val="00534673"/>
    <w:rsid w:val="005346DF"/>
    <w:rsid w:val="005348ED"/>
    <w:rsid w:val="00534ABA"/>
    <w:rsid w:val="00534D48"/>
    <w:rsid w:val="00534E7F"/>
    <w:rsid w:val="00534ECD"/>
    <w:rsid w:val="00534FFD"/>
    <w:rsid w:val="005358C8"/>
    <w:rsid w:val="005358E7"/>
    <w:rsid w:val="005359A2"/>
    <w:rsid w:val="00535DB8"/>
    <w:rsid w:val="00536093"/>
    <w:rsid w:val="005363FF"/>
    <w:rsid w:val="0053671A"/>
    <w:rsid w:val="005368CC"/>
    <w:rsid w:val="0053696E"/>
    <w:rsid w:val="00536EB1"/>
    <w:rsid w:val="005371B0"/>
    <w:rsid w:val="00537762"/>
    <w:rsid w:val="00537996"/>
    <w:rsid w:val="00537E95"/>
    <w:rsid w:val="00540086"/>
    <w:rsid w:val="005401F5"/>
    <w:rsid w:val="0054052A"/>
    <w:rsid w:val="0054058F"/>
    <w:rsid w:val="005406B6"/>
    <w:rsid w:val="00540F56"/>
    <w:rsid w:val="00540FE1"/>
    <w:rsid w:val="0054175D"/>
    <w:rsid w:val="00541844"/>
    <w:rsid w:val="00541BE4"/>
    <w:rsid w:val="00541D28"/>
    <w:rsid w:val="00541F7B"/>
    <w:rsid w:val="0054254C"/>
    <w:rsid w:val="0054290A"/>
    <w:rsid w:val="00543309"/>
    <w:rsid w:val="005433AA"/>
    <w:rsid w:val="005434F5"/>
    <w:rsid w:val="0054362B"/>
    <w:rsid w:val="00543633"/>
    <w:rsid w:val="00543709"/>
    <w:rsid w:val="005438B7"/>
    <w:rsid w:val="00543C0F"/>
    <w:rsid w:val="00543F30"/>
    <w:rsid w:val="0054440F"/>
    <w:rsid w:val="0054444F"/>
    <w:rsid w:val="0054447E"/>
    <w:rsid w:val="0054473F"/>
    <w:rsid w:val="00544A1C"/>
    <w:rsid w:val="00544D88"/>
    <w:rsid w:val="00544FC2"/>
    <w:rsid w:val="00544FC9"/>
    <w:rsid w:val="005459D7"/>
    <w:rsid w:val="00545C84"/>
    <w:rsid w:val="00545CEC"/>
    <w:rsid w:val="00545EB1"/>
    <w:rsid w:val="00546448"/>
    <w:rsid w:val="00546634"/>
    <w:rsid w:val="005468D8"/>
    <w:rsid w:val="00546F27"/>
    <w:rsid w:val="00547291"/>
    <w:rsid w:val="00547BFF"/>
    <w:rsid w:val="00547E87"/>
    <w:rsid w:val="005508A9"/>
    <w:rsid w:val="00550C05"/>
    <w:rsid w:val="00550C5E"/>
    <w:rsid w:val="00550F1A"/>
    <w:rsid w:val="00550F5E"/>
    <w:rsid w:val="005512A4"/>
    <w:rsid w:val="0055138C"/>
    <w:rsid w:val="005515C1"/>
    <w:rsid w:val="00551616"/>
    <w:rsid w:val="00551746"/>
    <w:rsid w:val="00551886"/>
    <w:rsid w:val="00551CC4"/>
    <w:rsid w:val="0055204B"/>
    <w:rsid w:val="0055236C"/>
    <w:rsid w:val="00552444"/>
    <w:rsid w:val="005525AE"/>
    <w:rsid w:val="00552802"/>
    <w:rsid w:val="00552E44"/>
    <w:rsid w:val="00552F52"/>
    <w:rsid w:val="0055338A"/>
    <w:rsid w:val="00553484"/>
    <w:rsid w:val="005538F8"/>
    <w:rsid w:val="00553D3E"/>
    <w:rsid w:val="00553F2B"/>
    <w:rsid w:val="005541DA"/>
    <w:rsid w:val="005542E9"/>
    <w:rsid w:val="005545AA"/>
    <w:rsid w:val="0055478F"/>
    <w:rsid w:val="005547EA"/>
    <w:rsid w:val="00554856"/>
    <w:rsid w:val="005552F7"/>
    <w:rsid w:val="005553BA"/>
    <w:rsid w:val="0055552C"/>
    <w:rsid w:val="0055576F"/>
    <w:rsid w:val="0055586C"/>
    <w:rsid w:val="00555A6B"/>
    <w:rsid w:val="00555C78"/>
    <w:rsid w:val="0055631C"/>
    <w:rsid w:val="00556808"/>
    <w:rsid w:val="00556F05"/>
    <w:rsid w:val="00556F3C"/>
    <w:rsid w:val="005571BC"/>
    <w:rsid w:val="005572D8"/>
    <w:rsid w:val="0055744F"/>
    <w:rsid w:val="00557484"/>
    <w:rsid w:val="005574AA"/>
    <w:rsid w:val="0055765C"/>
    <w:rsid w:val="00557ACC"/>
    <w:rsid w:val="00557C4F"/>
    <w:rsid w:val="00557DC1"/>
    <w:rsid w:val="00557FF1"/>
    <w:rsid w:val="00560212"/>
    <w:rsid w:val="005605AC"/>
    <w:rsid w:val="005606D6"/>
    <w:rsid w:val="0056071A"/>
    <w:rsid w:val="00560CA4"/>
    <w:rsid w:val="00560D9C"/>
    <w:rsid w:val="00560FE2"/>
    <w:rsid w:val="005611BC"/>
    <w:rsid w:val="00561280"/>
    <w:rsid w:val="005612FE"/>
    <w:rsid w:val="005617A7"/>
    <w:rsid w:val="0056195E"/>
    <w:rsid w:val="00561ADA"/>
    <w:rsid w:val="00561E18"/>
    <w:rsid w:val="00561ED3"/>
    <w:rsid w:val="005621A7"/>
    <w:rsid w:val="005623DE"/>
    <w:rsid w:val="005623E0"/>
    <w:rsid w:val="00562639"/>
    <w:rsid w:val="0056291F"/>
    <w:rsid w:val="0056295D"/>
    <w:rsid w:val="00562A22"/>
    <w:rsid w:val="00563193"/>
    <w:rsid w:val="0056357A"/>
    <w:rsid w:val="00563683"/>
    <w:rsid w:val="00564719"/>
    <w:rsid w:val="0056472E"/>
    <w:rsid w:val="00564985"/>
    <w:rsid w:val="005649B3"/>
    <w:rsid w:val="0056519B"/>
    <w:rsid w:val="00565302"/>
    <w:rsid w:val="00565418"/>
    <w:rsid w:val="00565493"/>
    <w:rsid w:val="00565516"/>
    <w:rsid w:val="0056551F"/>
    <w:rsid w:val="005656C9"/>
    <w:rsid w:val="0056599A"/>
    <w:rsid w:val="0056601D"/>
    <w:rsid w:val="005666BA"/>
    <w:rsid w:val="005668E9"/>
    <w:rsid w:val="0056693C"/>
    <w:rsid w:val="00566A5B"/>
    <w:rsid w:val="00566BF1"/>
    <w:rsid w:val="00566CE4"/>
    <w:rsid w:val="00566D91"/>
    <w:rsid w:val="00566EDD"/>
    <w:rsid w:val="0056706C"/>
    <w:rsid w:val="00567350"/>
    <w:rsid w:val="0056759A"/>
    <w:rsid w:val="0056764E"/>
    <w:rsid w:val="0056778C"/>
    <w:rsid w:val="00567A05"/>
    <w:rsid w:val="00567A0E"/>
    <w:rsid w:val="00567B5A"/>
    <w:rsid w:val="00567BD4"/>
    <w:rsid w:val="0057009B"/>
    <w:rsid w:val="005701CD"/>
    <w:rsid w:val="00570769"/>
    <w:rsid w:val="005707BA"/>
    <w:rsid w:val="00571076"/>
    <w:rsid w:val="00571AA9"/>
    <w:rsid w:val="00571EC5"/>
    <w:rsid w:val="00571F10"/>
    <w:rsid w:val="005724AA"/>
    <w:rsid w:val="0057275E"/>
    <w:rsid w:val="0057292F"/>
    <w:rsid w:val="00572D79"/>
    <w:rsid w:val="00573436"/>
    <w:rsid w:val="00573534"/>
    <w:rsid w:val="00574001"/>
    <w:rsid w:val="0057450B"/>
    <w:rsid w:val="00574A27"/>
    <w:rsid w:val="00574B85"/>
    <w:rsid w:val="00574BCE"/>
    <w:rsid w:val="00574D5A"/>
    <w:rsid w:val="005752B5"/>
    <w:rsid w:val="00575788"/>
    <w:rsid w:val="00575828"/>
    <w:rsid w:val="00575923"/>
    <w:rsid w:val="00575A62"/>
    <w:rsid w:val="00575CFB"/>
    <w:rsid w:val="005760C1"/>
    <w:rsid w:val="0057653D"/>
    <w:rsid w:val="005767A4"/>
    <w:rsid w:val="00576B37"/>
    <w:rsid w:val="00576C05"/>
    <w:rsid w:val="00576C8C"/>
    <w:rsid w:val="00576CB1"/>
    <w:rsid w:val="00576CBA"/>
    <w:rsid w:val="00576FE6"/>
    <w:rsid w:val="0057720F"/>
    <w:rsid w:val="0057728A"/>
    <w:rsid w:val="005778D5"/>
    <w:rsid w:val="0057792C"/>
    <w:rsid w:val="00577A8A"/>
    <w:rsid w:val="00577E92"/>
    <w:rsid w:val="00577FF0"/>
    <w:rsid w:val="00580107"/>
    <w:rsid w:val="0058024C"/>
    <w:rsid w:val="005802B2"/>
    <w:rsid w:val="005802D0"/>
    <w:rsid w:val="005806FA"/>
    <w:rsid w:val="0058140D"/>
    <w:rsid w:val="0058191E"/>
    <w:rsid w:val="00581B70"/>
    <w:rsid w:val="00581E44"/>
    <w:rsid w:val="00581FBD"/>
    <w:rsid w:val="0058248B"/>
    <w:rsid w:val="00582532"/>
    <w:rsid w:val="005825C3"/>
    <w:rsid w:val="005828FB"/>
    <w:rsid w:val="005829FE"/>
    <w:rsid w:val="00582C22"/>
    <w:rsid w:val="00582EBE"/>
    <w:rsid w:val="00583332"/>
    <w:rsid w:val="00583393"/>
    <w:rsid w:val="00583673"/>
    <w:rsid w:val="00583A59"/>
    <w:rsid w:val="00583A87"/>
    <w:rsid w:val="00583E10"/>
    <w:rsid w:val="005840E1"/>
    <w:rsid w:val="00584352"/>
    <w:rsid w:val="00584366"/>
    <w:rsid w:val="005846E8"/>
    <w:rsid w:val="00584769"/>
    <w:rsid w:val="00584A48"/>
    <w:rsid w:val="00584EE4"/>
    <w:rsid w:val="00584F0B"/>
    <w:rsid w:val="0058509B"/>
    <w:rsid w:val="0058523D"/>
    <w:rsid w:val="005853ED"/>
    <w:rsid w:val="00585601"/>
    <w:rsid w:val="0058567D"/>
    <w:rsid w:val="00585BCD"/>
    <w:rsid w:val="00585BEC"/>
    <w:rsid w:val="00585EC1"/>
    <w:rsid w:val="00586156"/>
    <w:rsid w:val="00586419"/>
    <w:rsid w:val="005864BA"/>
    <w:rsid w:val="00586584"/>
    <w:rsid w:val="00586713"/>
    <w:rsid w:val="005867E1"/>
    <w:rsid w:val="00586A67"/>
    <w:rsid w:val="00586B69"/>
    <w:rsid w:val="005877B7"/>
    <w:rsid w:val="00587906"/>
    <w:rsid w:val="00587A73"/>
    <w:rsid w:val="00587B97"/>
    <w:rsid w:val="00587F7A"/>
    <w:rsid w:val="0059029C"/>
    <w:rsid w:val="005902DC"/>
    <w:rsid w:val="00590670"/>
    <w:rsid w:val="00590BEF"/>
    <w:rsid w:val="00590E84"/>
    <w:rsid w:val="005917F4"/>
    <w:rsid w:val="005918AE"/>
    <w:rsid w:val="00591950"/>
    <w:rsid w:val="00591989"/>
    <w:rsid w:val="00591AE7"/>
    <w:rsid w:val="00591DDC"/>
    <w:rsid w:val="00591FC3"/>
    <w:rsid w:val="00591FCD"/>
    <w:rsid w:val="00592185"/>
    <w:rsid w:val="00592B17"/>
    <w:rsid w:val="00592E25"/>
    <w:rsid w:val="00592EF2"/>
    <w:rsid w:val="00593246"/>
    <w:rsid w:val="005935F8"/>
    <w:rsid w:val="00593AF2"/>
    <w:rsid w:val="00593BF9"/>
    <w:rsid w:val="00594201"/>
    <w:rsid w:val="00594654"/>
    <w:rsid w:val="005948B7"/>
    <w:rsid w:val="005948C2"/>
    <w:rsid w:val="00594DAC"/>
    <w:rsid w:val="005950BD"/>
    <w:rsid w:val="0059575D"/>
    <w:rsid w:val="00596047"/>
    <w:rsid w:val="00596233"/>
    <w:rsid w:val="005963D0"/>
    <w:rsid w:val="005969E7"/>
    <w:rsid w:val="005974E1"/>
    <w:rsid w:val="005975F8"/>
    <w:rsid w:val="00597930"/>
    <w:rsid w:val="00597973"/>
    <w:rsid w:val="00597A2B"/>
    <w:rsid w:val="00597F2B"/>
    <w:rsid w:val="005A059F"/>
    <w:rsid w:val="005A0763"/>
    <w:rsid w:val="005A0EB8"/>
    <w:rsid w:val="005A0FF0"/>
    <w:rsid w:val="005A1350"/>
    <w:rsid w:val="005A1606"/>
    <w:rsid w:val="005A1C85"/>
    <w:rsid w:val="005A1CA0"/>
    <w:rsid w:val="005A2032"/>
    <w:rsid w:val="005A205D"/>
    <w:rsid w:val="005A21C3"/>
    <w:rsid w:val="005A23B3"/>
    <w:rsid w:val="005A26FC"/>
    <w:rsid w:val="005A3751"/>
    <w:rsid w:val="005A3A1D"/>
    <w:rsid w:val="005A3B8B"/>
    <w:rsid w:val="005A3FB8"/>
    <w:rsid w:val="005A4071"/>
    <w:rsid w:val="005A43C1"/>
    <w:rsid w:val="005A43CB"/>
    <w:rsid w:val="005A486C"/>
    <w:rsid w:val="005A4AE1"/>
    <w:rsid w:val="005A4C89"/>
    <w:rsid w:val="005A525B"/>
    <w:rsid w:val="005A52D2"/>
    <w:rsid w:val="005A5761"/>
    <w:rsid w:val="005A58F1"/>
    <w:rsid w:val="005A5D1F"/>
    <w:rsid w:val="005A6644"/>
    <w:rsid w:val="005A6811"/>
    <w:rsid w:val="005A6A25"/>
    <w:rsid w:val="005A6A49"/>
    <w:rsid w:val="005A6BDF"/>
    <w:rsid w:val="005A6CEB"/>
    <w:rsid w:val="005A7461"/>
    <w:rsid w:val="005B0646"/>
    <w:rsid w:val="005B08D4"/>
    <w:rsid w:val="005B0917"/>
    <w:rsid w:val="005B0B95"/>
    <w:rsid w:val="005B0BD4"/>
    <w:rsid w:val="005B0E86"/>
    <w:rsid w:val="005B1BE9"/>
    <w:rsid w:val="005B1D6E"/>
    <w:rsid w:val="005B1D99"/>
    <w:rsid w:val="005B213E"/>
    <w:rsid w:val="005B22BD"/>
    <w:rsid w:val="005B2316"/>
    <w:rsid w:val="005B2684"/>
    <w:rsid w:val="005B27B9"/>
    <w:rsid w:val="005B2923"/>
    <w:rsid w:val="005B29FF"/>
    <w:rsid w:val="005B2B5D"/>
    <w:rsid w:val="005B2BC8"/>
    <w:rsid w:val="005B2C85"/>
    <w:rsid w:val="005B2CC7"/>
    <w:rsid w:val="005B2D80"/>
    <w:rsid w:val="005B301B"/>
    <w:rsid w:val="005B3297"/>
    <w:rsid w:val="005B350A"/>
    <w:rsid w:val="005B3A02"/>
    <w:rsid w:val="005B3B6F"/>
    <w:rsid w:val="005B3DA4"/>
    <w:rsid w:val="005B4197"/>
    <w:rsid w:val="005B4547"/>
    <w:rsid w:val="005B4981"/>
    <w:rsid w:val="005B4A1C"/>
    <w:rsid w:val="005B4A6C"/>
    <w:rsid w:val="005B5146"/>
    <w:rsid w:val="005B51B9"/>
    <w:rsid w:val="005B55AB"/>
    <w:rsid w:val="005B5783"/>
    <w:rsid w:val="005B59FC"/>
    <w:rsid w:val="005B5A78"/>
    <w:rsid w:val="005B5ECB"/>
    <w:rsid w:val="005B6101"/>
    <w:rsid w:val="005B6327"/>
    <w:rsid w:val="005B6684"/>
    <w:rsid w:val="005B6B51"/>
    <w:rsid w:val="005B6BBD"/>
    <w:rsid w:val="005B6DCA"/>
    <w:rsid w:val="005B7133"/>
    <w:rsid w:val="005B713B"/>
    <w:rsid w:val="005B78E0"/>
    <w:rsid w:val="005C0400"/>
    <w:rsid w:val="005C06EA"/>
    <w:rsid w:val="005C0758"/>
    <w:rsid w:val="005C0C5F"/>
    <w:rsid w:val="005C0EF4"/>
    <w:rsid w:val="005C1631"/>
    <w:rsid w:val="005C16DD"/>
    <w:rsid w:val="005C1706"/>
    <w:rsid w:val="005C1C85"/>
    <w:rsid w:val="005C1D10"/>
    <w:rsid w:val="005C2044"/>
    <w:rsid w:val="005C239A"/>
    <w:rsid w:val="005C2544"/>
    <w:rsid w:val="005C2674"/>
    <w:rsid w:val="005C2888"/>
    <w:rsid w:val="005C28AD"/>
    <w:rsid w:val="005C336B"/>
    <w:rsid w:val="005C3C8E"/>
    <w:rsid w:val="005C3EF3"/>
    <w:rsid w:val="005C3FFB"/>
    <w:rsid w:val="005C40BC"/>
    <w:rsid w:val="005C482D"/>
    <w:rsid w:val="005C4DD9"/>
    <w:rsid w:val="005C4DDC"/>
    <w:rsid w:val="005C50BD"/>
    <w:rsid w:val="005C528E"/>
    <w:rsid w:val="005C5519"/>
    <w:rsid w:val="005C5B77"/>
    <w:rsid w:val="005C61DC"/>
    <w:rsid w:val="005C643D"/>
    <w:rsid w:val="005C650B"/>
    <w:rsid w:val="005C67F8"/>
    <w:rsid w:val="005C68A0"/>
    <w:rsid w:val="005C6A71"/>
    <w:rsid w:val="005C6BDD"/>
    <w:rsid w:val="005C7004"/>
    <w:rsid w:val="005C7261"/>
    <w:rsid w:val="005C7875"/>
    <w:rsid w:val="005C7C1F"/>
    <w:rsid w:val="005C7C2E"/>
    <w:rsid w:val="005D024A"/>
    <w:rsid w:val="005D064F"/>
    <w:rsid w:val="005D0F07"/>
    <w:rsid w:val="005D12E4"/>
    <w:rsid w:val="005D1989"/>
    <w:rsid w:val="005D2033"/>
    <w:rsid w:val="005D21FF"/>
    <w:rsid w:val="005D2346"/>
    <w:rsid w:val="005D23CA"/>
    <w:rsid w:val="005D2560"/>
    <w:rsid w:val="005D2A4D"/>
    <w:rsid w:val="005D2BAF"/>
    <w:rsid w:val="005D30DC"/>
    <w:rsid w:val="005D310D"/>
    <w:rsid w:val="005D365B"/>
    <w:rsid w:val="005D39F3"/>
    <w:rsid w:val="005D3A63"/>
    <w:rsid w:val="005D3C32"/>
    <w:rsid w:val="005D3E1B"/>
    <w:rsid w:val="005D3E45"/>
    <w:rsid w:val="005D3F83"/>
    <w:rsid w:val="005D40D1"/>
    <w:rsid w:val="005D4C27"/>
    <w:rsid w:val="005D552D"/>
    <w:rsid w:val="005D5585"/>
    <w:rsid w:val="005D5742"/>
    <w:rsid w:val="005D59FD"/>
    <w:rsid w:val="005D5A0D"/>
    <w:rsid w:val="005D5C15"/>
    <w:rsid w:val="005D62EB"/>
    <w:rsid w:val="005D65C6"/>
    <w:rsid w:val="005D65FB"/>
    <w:rsid w:val="005D660F"/>
    <w:rsid w:val="005D69D8"/>
    <w:rsid w:val="005D69F6"/>
    <w:rsid w:val="005D74DC"/>
    <w:rsid w:val="005D7823"/>
    <w:rsid w:val="005D7A8D"/>
    <w:rsid w:val="005E0871"/>
    <w:rsid w:val="005E08AC"/>
    <w:rsid w:val="005E0967"/>
    <w:rsid w:val="005E0CBD"/>
    <w:rsid w:val="005E0FD7"/>
    <w:rsid w:val="005E1450"/>
    <w:rsid w:val="005E155A"/>
    <w:rsid w:val="005E174B"/>
    <w:rsid w:val="005E1838"/>
    <w:rsid w:val="005E1979"/>
    <w:rsid w:val="005E1A32"/>
    <w:rsid w:val="005E1C62"/>
    <w:rsid w:val="005E1E2F"/>
    <w:rsid w:val="005E1E9A"/>
    <w:rsid w:val="005E20BB"/>
    <w:rsid w:val="005E21BD"/>
    <w:rsid w:val="005E2675"/>
    <w:rsid w:val="005E26E8"/>
    <w:rsid w:val="005E27FA"/>
    <w:rsid w:val="005E2F7B"/>
    <w:rsid w:val="005E3820"/>
    <w:rsid w:val="005E3EFE"/>
    <w:rsid w:val="005E481A"/>
    <w:rsid w:val="005E4A01"/>
    <w:rsid w:val="005E4C27"/>
    <w:rsid w:val="005E4C2B"/>
    <w:rsid w:val="005E4F95"/>
    <w:rsid w:val="005E53D5"/>
    <w:rsid w:val="005E53F1"/>
    <w:rsid w:val="005E5489"/>
    <w:rsid w:val="005E550B"/>
    <w:rsid w:val="005E627F"/>
    <w:rsid w:val="005E629D"/>
    <w:rsid w:val="005E68A9"/>
    <w:rsid w:val="005E68ED"/>
    <w:rsid w:val="005E6980"/>
    <w:rsid w:val="005E6F48"/>
    <w:rsid w:val="005E751E"/>
    <w:rsid w:val="005E7858"/>
    <w:rsid w:val="005F0169"/>
    <w:rsid w:val="005F01D2"/>
    <w:rsid w:val="005F01D7"/>
    <w:rsid w:val="005F0B29"/>
    <w:rsid w:val="005F1088"/>
    <w:rsid w:val="005F1194"/>
    <w:rsid w:val="005F1E83"/>
    <w:rsid w:val="005F1EB0"/>
    <w:rsid w:val="005F2081"/>
    <w:rsid w:val="005F26EE"/>
    <w:rsid w:val="005F2D7A"/>
    <w:rsid w:val="005F2DBC"/>
    <w:rsid w:val="005F318F"/>
    <w:rsid w:val="005F3455"/>
    <w:rsid w:val="005F3816"/>
    <w:rsid w:val="005F4120"/>
    <w:rsid w:val="005F413B"/>
    <w:rsid w:val="005F4AF7"/>
    <w:rsid w:val="005F4D26"/>
    <w:rsid w:val="005F4FB5"/>
    <w:rsid w:val="005F528E"/>
    <w:rsid w:val="005F53D7"/>
    <w:rsid w:val="005F53EA"/>
    <w:rsid w:val="005F5A88"/>
    <w:rsid w:val="005F5BC8"/>
    <w:rsid w:val="005F622D"/>
    <w:rsid w:val="005F66DE"/>
    <w:rsid w:val="005F6B7D"/>
    <w:rsid w:val="005F6D90"/>
    <w:rsid w:val="005F6E67"/>
    <w:rsid w:val="005F6FE2"/>
    <w:rsid w:val="005F701E"/>
    <w:rsid w:val="005F75CC"/>
    <w:rsid w:val="005F7983"/>
    <w:rsid w:val="005F7E56"/>
    <w:rsid w:val="00600049"/>
    <w:rsid w:val="006000B4"/>
    <w:rsid w:val="00600233"/>
    <w:rsid w:val="0060046D"/>
    <w:rsid w:val="0060047E"/>
    <w:rsid w:val="00600559"/>
    <w:rsid w:val="00600721"/>
    <w:rsid w:val="00600976"/>
    <w:rsid w:val="00600BE2"/>
    <w:rsid w:val="00600CA3"/>
    <w:rsid w:val="006011EE"/>
    <w:rsid w:val="0060148E"/>
    <w:rsid w:val="0060159E"/>
    <w:rsid w:val="006017A6"/>
    <w:rsid w:val="00601ADA"/>
    <w:rsid w:val="00601B75"/>
    <w:rsid w:val="00601B7A"/>
    <w:rsid w:val="00601E9B"/>
    <w:rsid w:val="00602207"/>
    <w:rsid w:val="0060231D"/>
    <w:rsid w:val="00602336"/>
    <w:rsid w:val="006024BF"/>
    <w:rsid w:val="00602ACD"/>
    <w:rsid w:val="00602B90"/>
    <w:rsid w:val="00602BAD"/>
    <w:rsid w:val="00602E56"/>
    <w:rsid w:val="00603450"/>
    <w:rsid w:val="006034E7"/>
    <w:rsid w:val="0060354A"/>
    <w:rsid w:val="00603B37"/>
    <w:rsid w:val="00603B91"/>
    <w:rsid w:val="00603D66"/>
    <w:rsid w:val="00604058"/>
    <w:rsid w:val="006042FD"/>
    <w:rsid w:val="00604517"/>
    <w:rsid w:val="00604732"/>
    <w:rsid w:val="006047A4"/>
    <w:rsid w:val="00605389"/>
    <w:rsid w:val="00605441"/>
    <w:rsid w:val="0060553E"/>
    <w:rsid w:val="00605749"/>
    <w:rsid w:val="0060584A"/>
    <w:rsid w:val="00605D1F"/>
    <w:rsid w:val="00605D46"/>
    <w:rsid w:val="00605F01"/>
    <w:rsid w:val="0060602A"/>
    <w:rsid w:val="006061A6"/>
    <w:rsid w:val="0060622B"/>
    <w:rsid w:val="006064C3"/>
    <w:rsid w:val="00606772"/>
    <w:rsid w:val="00606BD5"/>
    <w:rsid w:val="00607308"/>
    <w:rsid w:val="0060783F"/>
    <w:rsid w:val="006078A7"/>
    <w:rsid w:val="00607EDD"/>
    <w:rsid w:val="0061011C"/>
    <w:rsid w:val="0061061E"/>
    <w:rsid w:val="0061065B"/>
    <w:rsid w:val="00610D29"/>
    <w:rsid w:val="00610D99"/>
    <w:rsid w:val="0061113B"/>
    <w:rsid w:val="00611222"/>
    <w:rsid w:val="00611993"/>
    <w:rsid w:val="006119EC"/>
    <w:rsid w:val="00611AE1"/>
    <w:rsid w:val="00611DD2"/>
    <w:rsid w:val="006125A0"/>
    <w:rsid w:val="006126F4"/>
    <w:rsid w:val="0061277B"/>
    <w:rsid w:val="00612A25"/>
    <w:rsid w:val="00612AC0"/>
    <w:rsid w:val="00612D8F"/>
    <w:rsid w:val="006131CE"/>
    <w:rsid w:val="006131DB"/>
    <w:rsid w:val="006136A5"/>
    <w:rsid w:val="00613C4B"/>
    <w:rsid w:val="00614005"/>
    <w:rsid w:val="0061434C"/>
    <w:rsid w:val="00614A4D"/>
    <w:rsid w:val="00614D65"/>
    <w:rsid w:val="00614D87"/>
    <w:rsid w:val="00615025"/>
    <w:rsid w:val="006157FF"/>
    <w:rsid w:val="00615864"/>
    <w:rsid w:val="00615911"/>
    <w:rsid w:val="00615A3A"/>
    <w:rsid w:val="00615CBB"/>
    <w:rsid w:val="00615CF6"/>
    <w:rsid w:val="00616575"/>
    <w:rsid w:val="00616AC0"/>
    <w:rsid w:val="00616CEB"/>
    <w:rsid w:val="00616F3F"/>
    <w:rsid w:val="00617623"/>
    <w:rsid w:val="00617AD5"/>
    <w:rsid w:val="00620376"/>
    <w:rsid w:val="00620418"/>
    <w:rsid w:val="006204CB"/>
    <w:rsid w:val="00620687"/>
    <w:rsid w:val="006206EC"/>
    <w:rsid w:val="00620943"/>
    <w:rsid w:val="00620955"/>
    <w:rsid w:val="00620A5E"/>
    <w:rsid w:val="006217B9"/>
    <w:rsid w:val="00621E7B"/>
    <w:rsid w:val="00621F48"/>
    <w:rsid w:val="0062230D"/>
    <w:rsid w:val="00622610"/>
    <w:rsid w:val="0062272B"/>
    <w:rsid w:val="00622CE5"/>
    <w:rsid w:val="00622E65"/>
    <w:rsid w:val="00622E71"/>
    <w:rsid w:val="00622F5C"/>
    <w:rsid w:val="00623429"/>
    <w:rsid w:val="0062342F"/>
    <w:rsid w:val="0062363C"/>
    <w:rsid w:val="00623D60"/>
    <w:rsid w:val="00623EB9"/>
    <w:rsid w:val="0062471F"/>
    <w:rsid w:val="0062475F"/>
    <w:rsid w:val="0062495D"/>
    <w:rsid w:val="006249E2"/>
    <w:rsid w:val="00624A18"/>
    <w:rsid w:val="006254BE"/>
    <w:rsid w:val="00625928"/>
    <w:rsid w:val="00625B16"/>
    <w:rsid w:val="00625BF6"/>
    <w:rsid w:val="00626488"/>
    <w:rsid w:val="006266C0"/>
    <w:rsid w:val="00626777"/>
    <w:rsid w:val="0062681F"/>
    <w:rsid w:val="0062687C"/>
    <w:rsid w:val="00626BBA"/>
    <w:rsid w:val="00626CE4"/>
    <w:rsid w:val="00626CF5"/>
    <w:rsid w:val="00627083"/>
    <w:rsid w:val="0062790C"/>
    <w:rsid w:val="00627F4E"/>
    <w:rsid w:val="0063020B"/>
    <w:rsid w:val="00630CAB"/>
    <w:rsid w:val="00630F17"/>
    <w:rsid w:val="006314DF"/>
    <w:rsid w:val="00631659"/>
    <w:rsid w:val="0063166A"/>
    <w:rsid w:val="00631672"/>
    <w:rsid w:val="00631F28"/>
    <w:rsid w:val="00631FC2"/>
    <w:rsid w:val="00632381"/>
    <w:rsid w:val="00632416"/>
    <w:rsid w:val="00632451"/>
    <w:rsid w:val="0063266D"/>
    <w:rsid w:val="0063288C"/>
    <w:rsid w:val="00632942"/>
    <w:rsid w:val="006329D9"/>
    <w:rsid w:val="00633882"/>
    <w:rsid w:val="00633917"/>
    <w:rsid w:val="00633A2D"/>
    <w:rsid w:val="00633C04"/>
    <w:rsid w:val="00633C1D"/>
    <w:rsid w:val="00633D6C"/>
    <w:rsid w:val="00633FBC"/>
    <w:rsid w:val="0063410A"/>
    <w:rsid w:val="006343C9"/>
    <w:rsid w:val="00634559"/>
    <w:rsid w:val="00634723"/>
    <w:rsid w:val="006347C6"/>
    <w:rsid w:val="00634AC4"/>
    <w:rsid w:val="00634B1D"/>
    <w:rsid w:val="00634B97"/>
    <w:rsid w:val="00634F2B"/>
    <w:rsid w:val="006351FB"/>
    <w:rsid w:val="00635468"/>
    <w:rsid w:val="006354C8"/>
    <w:rsid w:val="00635731"/>
    <w:rsid w:val="00635A03"/>
    <w:rsid w:val="00635B95"/>
    <w:rsid w:val="0063632A"/>
    <w:rsid w:val="00636501"/>
    <w:rsid w:val="00636B2A"/>
    <w:rsid w:val="00636D45"/>
    <w:rsid w:val="006376FE"/>
    <w:rsid w:val="00637A6E"/>
    <w:rsid w:val="00637A7F"/>
    <w:rsid w:val="006400EB"/>
    <w:rsid w:val="0064018E"/>
    <w:rsid w:val="006402DF"/>
    <w:rsid w:val="006403DC"/>
    <w:rsid w:val="00640469"/>
    <w:rsid w:val="00640FB0"/>
    <w:rsid w:val="0064101E"/>
    <w:rsid w:val="00641101"/>
    <w:rsid w:val="0064117C"/>
    <w:rsid w:val="00641322"/>
    <w:rsid w:val="00641410"/>
    <w:rsid w:val="006414B4"/>
    <w:rsid w:val="006415E8"/>
    <w:rsid w:val="006418FD"/>
    <w:rsid w:val="00641FC9"/>
    <w:rsid w:val="006423B7"/>
    <w:rsid w:val="00642B30"/>
    <w:rsid w:val="00643053"/>
    <w:rsid w:val="00643072"/>
    <w:rsid w:val="00643326"/>
    <w:rsid w:val="0064357F"/>
    <w:rsid w:val="0064393B"/>
    <w:rsid w:val="0064394D"/>
    <w:rsid w:val="00643A9D"/>
    <w:rsid w:val="00643CE1"/>
    <w:rsid w:val="00644E1E"/>
    <w:rsid w:val="00645142"/>
    <w:rsid w:val="006453A2"/>
    <w:rsid w:val="006454A3"/>
    <w:rsid w:val="006456D0"/>
    <w:rsid w:val="00645856"/>
    <w:rsid w:val="00645CA5"/>
    <w:rsid w:val="00645E1E"/>
    <w:rsid w:val="006461BD"/>
    <w:rsid w:val="00646217"/>
    <w:rsid w:val="00646228"/>
    <w:rsid w:val="0064698C"/>
    <w:rsid w:val="00646BF2"/>
    <w:rsid w:val="00646CD4"/>
    <w:rsid w:val="00646E63"/>
    <w:rsid w:val="00646EE8"/>
    <w:rsid w:val="00646EEF"/>
    <w:rsid w:val="006473A6"/>
    <w:rsid w:val="006474A3"/>
    <w:rsid w:val="006476B7"/>
    <w:rsid w:val="00647797"/>
    <w:rsid w:val="006479EE"/>
    <w:rsid w:val="00647C23"/>
    <w:rsid w:val="0065019B"/>
    <w:rsid w:val="00650463"/>
    <w:rsid w:val="00650C72"/>
    <w:rsid w:val="0065155E"/>
    <w:rsid w:val="00651573"/>
    <w:rsid w:val="00651959"/>
    <w:rsid w:val="00651999"/>
    <w:rsid w:val="00651A18"/>
    <w:rsid w:val="00651B39"/>
    <w:rsid w:val="006523CA"/>
    <w:rsid w:val="0065264A"/>
    <w:rsid w:val="0065273C"/>
    <w:rsid w:val="006527F2"/>
    <w:rsid w:val="00652AC7"/>
    <w:rsid w:val="00652C52"/>
    <w:rsid w:val="00652D2D"/>
    <w:rsid w:val="00653029"/>
    <w:rsid w:val="006533BC"/>
    <w:rsid w:val="0065382B"/>
    <w:rsid w:val="00653B87"/>
    <w:rsid w:val="00653E9B"/>
    <w:rsid w:val="00653F0F"/>
    <w:rsid w:val="0065407D"/>
    <w:rsid w:val="00654522"/>
    <w:rsid w:val="00654572"/>
    <w:rsid w:val="00654809"/>
    <w:rsid w:val="00654A8E"/>
    <w:rsid w:val="00654B1E"/>
    <w:rsid w:val="00654B7F"/>
    <w:rsid w:val="00654CD7"/>
    <w:rsid w:val="00654FD2"/>
    <w:rsid w:val="006555AF"/>
    <w:rsid w:val="0065573A"/>
    <w:rsid w:val="006558A3"/>
    <w:rsid w:val="00655966"/>
    <w:rsid w:val="00655E7C"/>
    <w:rsid w:val="0065631A"/>
    <w:rsid w:val="00656C84"/>
    <w:rsid w:val="006573D1"/>
    <w:rsid w:val="006573E2"/>
    <w:rsid w:val="00657789"/>
    <w:rsid w:val="006578BF"/>
    <w:rsid w:val="00657D89"/>
    <w:rsid w:val="00657EB1"/>
    <w:rsid w:val="00657FAC"/>
    <w:rsid w:val="00660231"/>
    <w:rsid w:val="00660336"/>
    <w:rsid w:val="00660867"/>
    <w:rsid w:val="00660AF9"/>
    <w:rsid w:val="00660D84"/>
    <w:rsid w:val="00661473"/>
    <w:rsid w:val="006616FC"/>
    <w:rsid w:val="00661A29"/>
    <w:rsid w:val="00661AEA"/>
    <w:rsid w:val="00661F07"/>
    <w:rsid w:val="00661F37"/>
    <w:rsid w:val="0066232D"/>
    <w:rsid w:val="00662581"/>
    <w:rsid w:val="00662AFE"/>
    <w:rsid w:val="00662CA5"/>
    <w:rsid w:val="00662DFD"/>
    <w:rsid w:val="00663143"/>
    <w:rsid w:val="00663196"/>
    <w:rsid w:val="006631E4"/>
    <w:rsid w:val="006632D2"/>
    <w:rsid w:val="0066331C"/>
    <w:rsid w:val="00663356"/>
    <w:rsid w:val="006634C6"/>
    <w:rsid w:val="006634E4"/>
    <w:rsid w:val="00663D1F"/>
    <w:rsid w:val="00663ED6"/>
    <w:rsid w:val="0066444D"/>
    <w:rsid w:val="00664AA2"/>
    <w:rsid w:val="00664B52"/>
    <w:rsid w:val="00664C37"/>
    <w:rsid w:val="0066563A"/>
    <w:rsid w:val="00665646"/>
    <w:rsid w:val="0066581A"/>
    <w:rsid w:val="00665ADB"/>
    <w:rsid w:val="00665B11"/>
    <w:rsid w:val="00665C4C"/>
    <w:rsid w:val="00665DAF"/>
    <w:rsid w:val="00665F5A"/>
    <w:rsid w:val="00665FB4"/>
    <w:rsid w:val="00666398"/>
    <w:rsid w:val="0066652F"/>
    <w:rsid w:val="0066673D"/>
    <w:rsid w:val="0066684A"/>
    <w:rsid w:val="00666DE0"/>
    <w:rsid w:val="00667155"/>
    <w:rsid w:val="0066772A"/>
    <w:rsid w:val="006677A9"/>
    <w:rsid w:val="006677BB"/>
    <w:rsid w:val="006677BC"/>
    <w:rsid w:val="00667D2D"/>
    <w:rsid w:val="00670063"/>
    <w:rsid w:val="006701AA"/>
    <w:rsid w:val="0067028C"/>
    <w:rsid w:val="00670639"/>
    <w:rsid w:val="00670732"/>
    <w:rsid w:val="006709AF"/>
    <w:rsid w:val="00670CEB"/>
    <w:rsid w:val="00670F6C"/>
    <w:rsid w:val="00671110"/>
    <w:rsid w:val="006711AA"/>
    <w:rsid w:val="006719FE"/>
    <w:rsid w:val="00671BAD"/>
    <w:rsid w:val="00671BB8"/>
    <w:rsid w:val="00672404"/>
    <w:rsid w:val="0067242E"/>
    <w:rsid w:val="00672567"/>
    <w:rsid w:val="00672666"/>
    <w:rsid w:val="006729C4"/>
    <w:rsid w:val="00672C19"/>
    <w:rsid w:val="00672DDA"/>
    <w:rsid w:val="00673031"/>
    <w:rsid w:val="0067321D"/>
    <w:rsid w:val="00673305"/>
    <w:rsid w:val="0067369B"/>
    <w:rsid w:val="00673FFE"/>
    <w:rsid w:val="00674376"/>
    <w:rsid w:val="00674633"/>
    <w:rsid w:val="00674A9E"/>
    <w:rsid w:val="00674AD5"/>
    <w:rsid w:val="00674B0C"/>
    <w:rsid w:val="00674F34"/>
    <w:rsid w:val="0067512C"/>
    <w:rsid w:val="0067514C"/>
    <w:rsid w:val="0067554B"/>
    <w:rsid w:val="00675730"/>
    <w:rsid w:val="00675783"/>
    <w:rsid w:val="00675941"/>
    <w:rsid w:val="00675A41"/>
    <w:rsid w:val="00675CAB"/>
    <w:rsid w:val="00675F1B"/>
    <w:rsid w:val="00675F2E"/>
    <w:rsid w:val="0067608A"/>
    <w:rsid w:val="0067637D"/>
    <w:rsid w:val="006766C0"/>
    <w:rsid w:val="006769D4"/>
    <w:rsid w:val="0067702B"/>
    <w:rsid w:val="006774A5"/>
    <w:rsid w:val="006774AB"/>
    <w:rsid w:val="00677688"/>
    <w:rsid w:val="00677835"/>
    <w:rsid w:val="00677888"/>
    <w:rsid w:val="006778FE"/>
    <w:rsid w:val="00677BE0"/>
    <w:rsid w:val="00677E1C"/>
    <w:rsid w:val="00677FD9"/>
    <w:rsid w:val="00680301"/>
    <w:rsid w:val="0068043A"/>
    <w:rsid w:val="00680481"/>
    <w:rsid w:val="00680838"/>
    <w:rsid w:val="00680BC0"/>
    <w:rsid w:val="00680FC5"/>
    <w:rsid w:val="00681532"/>
    <w:rsid w:val="00681626"/>
    <w:rsid w:val="0068180F"/>
    <w:rsid w:val="006819C6"/>
    <w:rsid w:val="00681ACB"/>
    <w:rsid w:val="00681ADB"/>
    <w:rsid w:val="00681B10"/>
    <w:rsid w:val="00681C69"/>
    <w:rsid w:val="00682209"/>
    <w:rsid w:val="0068237E"/>
    <w:rsid w:val="00682574"/>
    <w:rsid w:val="006828CC"/>
    <w:rsid w:val="00682928"/>
    <w:rsid w:val="00682F22"/>
    <w:rsid w:val="00683131"/>
    <w:rsid w:val="00683494"/>
    <w:rsid w:val="00683629"/>
    <w:rsid w:val="00683698"/>
    <w:rsid w:val="0068376D"/>
    <w:rsid w:val="006837C4"/>
    <w:rsid w:val="00683D10"/>
    <w:rsid w:val="00683EE7"/>
    <w:rsid w:val="0068405D"/>
    <w:rsid w:val="00684132"/>
    <w:rsid w:val="006849C9"/>
    <w:rsid w:val="00684C38"/>
    <w:rsid w:val="00684E17"/>
    <w:rsid w:val="00684FBB"/>
    <w:rsid w:val="0068556F"/>
    <w:rsid w:val="00686417"/>
    <w:rsid w:val="006865D0"/>
    <w:rsid w:val="00686710"/>
    <w:rsid w:val="00686B23"/>
    <w:rsid w:val="00687035"/>
    <w:rsid w:val="0068710E"/>
    <w:rsid w:val="00687140"/>
    <w:rsid w:val="00687B1B"/>
    <w:rsid w:val="00687B73"/>
    <w:rsid w:val="0069016A"/>
    <w:rsid w:val="0069038E"/>
    <w:rsid w:val="00690676"/>
    <w:rsid w:val="00690756"/>
    <w:rsid w:val="00690815"/>
    <w:rsid w:val="00690989"/>
    <w:rsid w:val="00691043"/>
    <w:rsid w:val="0069105F"/>
    <w:rsid w:val="00691131"/>
    <w:rsid w:val="00691548"/>
    <w:rsid w:val="00691B0A"/>
    <w:rsid w:val="00692190"/>
    <w:rsid w:val="0069222F"/>
    <w:rsid w:val="006928BD"/>
    <w:rsid w:val="0069298A"/>
    <w:rsid w:val="006929CB"/>
    <w:rsid w:val="00692A46"/>
    <w:rsid w:val="00692EBA"/>
    <w:rsid w:val="00692F02"/>
    <w:rsid w:val="00693515"/>
    <w:rsid w:val="0069390D"/>
    <w:rsid w:val="00693A3E"/>
    <w:rsid w:val="00693A55"/>
    <w:rsid w:val="00693B06"/>
    <w:rsid w:val="00693CF0"/>
    <w:rsid w:val="00693EB1"/>
    <w:rsid w:val="0069416A"/>
    <w:rsid w:val="00694650"/>
    <w:rsid w:val="006947CC"/>
    <w:rsid w:val="006956D3"/>
    <w:rsid w:val="006957E7"/>
    <w:rsid w:val="006963FE"/>
    <w:rsid w:val="0069640C"/>
    <w:rsid w:val="006964D7"/>
    <w:rsid w:val="00696AFF"/>
    <w:rsid w:val="00696B69"/>
    <w:rsid w:val="00696E70"/>
    <w:rsid w:val="00697CDB"/>
    <w:rsid w:val="00697D4C"/>
    <w:rsid w:val="006A036A"/>
    <w:rsid w:val="006A07DB"/>
    <w:rsid w:val="006A0AB8"/>
    <w:rsid w:val="006A0AEE"/>
    <w:rsid w:val="006A158A"/>
    <w:rsid w:val="006A17C8"/>
    <w:rsid w:val="006A1C6A"/>
    <w:rsid w:val="006A1CAE"/>
    <w:rsid w:val="006A1F0C"/>
    <w:rsid w:val="006A1FD2"/>
    <w:rsid w:val="006A218C"/>
    <w:rsid w:val="006A227D"/>
    <w:rsid w:val="006A23CA"/>
    <w:rsid w:val="006A2612"/>
    <w:rsid w:val="006A26A7"/>
    <w:rsid w:val="006A297F"/>
    <w:rsid w:val="006A299B"/>
    <w:rsid w:val="006A2C29"/>
    <w:rsid w:val="006A2F0C"/>
    <w:rsid w:val="006A3190"/>
    <w:rsid w:val="006A3235"/>
    <w:rsid w:val="006A3326"/>
    <w:rsid w:val="006A34E2"/>
    <w:rsid w:val="006A3748"/>
    <w:rsid w:val="006A391C"/>
    <w:rsid w:val="006A3C78"/>
    <w:rsid w:val="006A4067"/>
    <w:rsid w:val="006A4657"/>
    <w:rsid w:val="006A4805"/>
    <w:rsid w:val="006A494E"/>
    <w:rsid w:val="006A4C0B"/>
    <w:rsid w:val="006A5175"/>
    <w:rsid w:val="006A56CB"/>
    <w:rsid w:val="006A5AA3"/>
    <w:rsid w:val="006A5ADA"/>
    <w:rsid w:val="006A5C30"/>
    <w:rsid w:val="006A5FEC"/>
    <w:rsid w:val="006A62A4"/>
    <w:rsid w:val="006A6551"/>
    <w:rsid w:val="006A6769"/>
    <w:rsid w:val="006A6859"/>
    <w:rsid w:val="006A6A7E"/>
    <w:rsid w:val="006A6C23"/>
    <w:rsid w:val="006A6D6E"/>
    <w:rsid w:val="006A6E11"/>
    <w:rsid w:val="006A6EC7"/>
    <w:rsid w:val="006A6EF0"/>
    <w:rsid w:val="006A727B"/>
    <w:rsid w:val="006A735B"/>
    <w:rsid w:val="006A74E7"/>
    <w:rsid w:val="006A770D"/>
    <w:rsid w:val="006A77CB"/>
    <w:rsid w:val="006A79EF"/>
    <w:rsid w:val="006A7A14"/>
    <w:rsid w:val="006A7AD5"/>
    <w:rsid w:val="006A7B9D"/>
    <w:rsid w:val="006B02A3"/>
    <w:rsid w:val="006B062B"/>
    <w:rsid w:val="006B0AC3"/>
    <w:rsid w:val="006B0BA9"/>
    <w:rsid w:val="006B0D9E"/>
    <w:rsid w:val="006B1246"/>
    <w:rsid w:val="006B12F9"/>
    <w:rsid w:val="006B1312"/>
    <w:rsid w:val="006B1785"/>
    <w:rsid w:val="006B18C5"/>
    <w:rsid w:val="006B19B3"/>
    <w:rsid w:val="006B19FA"/>
    <w:rsid w:val="006B1A01"/>
    <w:rsid w:val="006B1C7E"/>
    <w:rsid w:val="006B1F0E"/>
    <w:rsid w:val="006B221B"/>
    <w:rsid w:val="006B22D7"/>
    <w:rsid w:val="006B231A"/>
    <w:rsid w:val="006B24EC"/>
    <w:rsid w:val="006B2537"/>
    <w:rsid w:val="006B2B86"/>
    <w:rsid w:val="006B2CE7"/>
    <w:rsid w:val="006B2DCA"/>
    <w:rsid w:val="006B32C6"/>
    <w:rsid w:val="006B3317"/>
    <w:rsid w:val="006B364D"/>
    <w:rsid w:val="006B3BEE"/>
    <w:rsid w:val="006B457F"/>
    <w:rsid w:val="006B4859"/>
    <w:rsid w:val="006B49D4"/>
    <w:rsid w:val="006B4BB1"/>
    <w:rsid w:val="006B4BC5"/>
    <w:rsid w:val="006B4F20"/>
    <w:rsid w:val="006B50B5"/>
    <w:rsid w:val="006B5178"/>
    <w:rsid w:val="006B564A"/>
    <w:rsid w:val="006B5679"/>
    <w:rsid w:val="006B5900"/>
    <w:rsid w:val="006B6197"/>
    <w:rsid w:val="006B65F8"/>
    <w:rsid w:val="006B6704"/>
    <w:rsid w:val="006B6917"/>
    <w:rsid w:val="006B6E4D"/>
    <w:rsid w:val="006B7014"/>
    <w:rsid w:val="006B7131"/>
    <w:rsid w:val="006B7294"/>
    <w:rsid w:val="006B7C30"/>
    <w:rsid w:val="006B7CC1"/>
    <w:rsid w:val="006B7D3E"/>
    <w:rsid w:val="006B7F18"/>
    <w:rsid w:val="006B7F9D"/>
    <w:rsid w:val="006C0084"/>
    <w:rsid w:val="006C0145"/>
    <w:rsid w:val="006C08CE"/>
    <w:rsid w:val="006C0B32"/>
    <w:rsid w:val="006C0BA2"/>
    <w:rsid w:val="006C0BAF"/>
    <w:rsid w:val="006C0C6A"/>
    <w:rsid w:val="006C0CD9"/>
    <w:rsid w:val="006C1119"/>
    <w:rsid w:val="006C11B7"/>
    <w:rsid w:val="006C1209"/>
    <w:rsid w:val="006C16C7"/>
    <w:rsid w:val="006C19DD"/>
    <w:rsid w:val="006C1BD3"/>
    <w:rsid w:val="006C1C6B"/>
    <w:rsid w:val="006C1DAB"/>
    <w:rsid w:val="006C1E67"/>
    <w:rsid w:val="006C2021"/>
    <w:rsid w:val="006C2102"/>
    <w:rsid w:val="006C2513"/>
    <w:rsid w:val="006C262C"/>
    <w:rsid w:val="006C2770"/>
    <w:rsid w:val="006C2D0C"/>
    <w:rsid w:val="006C30B3"/>
    <w:rsid w:val="006C319B"/>
    <w:rsid w:val="006C3878"/>
    <w:rsid w:val="006C3A01"/>
    <w:rsid w:val="006C3A14"/>
    <w:rsid w:val="006C4605"/>
    <w:rsid w:val="006C4C87"/>
    <w:rsid w:val="006C5054"/>
    <w:rsid w:val="006C557C"/>
    <w:rsid w:val="006C571A"/>
    <w:rsid w:val="006C57E7"/>
    <w:rsid w:val="006C59C2"/>
    <w:rsid w:val="006C5C1E"/>
    <w:rsid w:val="006C6363"/>
    <w:rsid w:val="006C63CB"/>
    <w:rsid w:val="006C644D"/>
    <w:rsid w:val="006C6515"/>
    <w:rsid w:val="006C6531"/>
    <w:rsid w:val="006C6611"/>
    <w:rsid w:val="006C694B"/>
    <w:rsid w:val="006C6EA8"/>
    <w:rsid w:val="006C6EC4"/>
    <w:rsid w:val="006C72D3"/>
    <w:rsid w:val="006C779E"/>
    <w:rsid w:val="006C7824"/>
    <w:rsid w:val="006C78F1"/>
    <w:rsid w:val="006C7A34"/>
    <w:rsid w:val="006C7F96"/>
    <w:rsid w:val="006C7F9F"/>
    <w:rsid w:val="006D0A68"/>
    <w:rsid w:val="006D0CFB"/>
    <w:rsid w:val="006D14EB"/>
    <w:rsid w:val="006D1D38"/>
    <w:rsid w:val="006D1EA4"/>
    <w:rsid w:val="006D1F01"/>
    <w:rsid w:val="006D2460"/>
    <w:rsid w:val="006D2731"/>
    <w:rsid w:val="006D27EB"/>
    <w:rsid w:val="006D27FF"/>
    <w:rsid w:val="006D2A98"/>
    <w:rsid w:val="006D2DE1"/>
    <w:rsid w:val="006D2EE4"/>
    <w:rsid w:val="006D3060"/>
    <w:rsid w:val="006D35FC"/>
    <w:rsid w:val="006D3990"/>
    <w:rsid w:val="006D3A85"/>
    <w:rsid w:val="006D3AAC"/>
    <w:rsid w:val="006D3F0A"/>
    <w:rsid w:val="006D47F6"/>
    <w:rsid w:val="006D4AF0"/>
    <w:rsid w:val="006D4C10"/>
    <w:rsid w:val="006D51B4"/>
    <w:rsid w:val="006D55B7"/>
    <w:rsid w:val="006D643F"/>
    <w:rsid w:val="006D647D"/>
    <w:rsid w:val="006D6544"/>
    <w:rsid w:val="006D66B8"/>
    <w:rsid w:val="006D67AC"/>
    <w:rsid w:val="006D67B6"/>
    <w:rsid w:val="006D67C4"/>
    <w:rsid w:val="006D6992"/>
    <w:rsid w:val="006D69A5"/>
    <w:rsid w:val="006D6A7E"/>
    <w:rsid w:val="006D6D63"/>
    <w:rsid w:val="006D7500"/>
    <w:rsid w:val="006D79E9"/>
    <w:rsid w:val="006D7C5A"/>
    <w:rsid w:val="006D7E59"/>
    <w:rsid w:val="006D7EAF"/>
    <w:rsid w:val="006D7F96"/>
    <w:rsid w:val="006E02BA"/>
    <w:rsid w:val="006E050C"/>
    <w:rsid w:val="006E0822"/>
    <w:rsid w:val="006E0C8D"/>
    <w:rsid w:val="006E103D"/>
    <w:rsid w:val="006E1330"/>
    <w:rsid w:val="006E1348"/>
    <w:rsid w:val="006E135A"/>
    <w:rsid w:val="006E18C0"/>
    <w:rsid w:val="006E1963"/>
    <w:rsid w:val="006E1B07"/>
    <w:rsid w:val="006E1ED8"/>
    <w:rsid w:val="006E21AC"/>
    <w:rsid w:val="006E2213"/>
    <w:rsid w:val="006E2587"/>
    <w:rsid w:val="006E25BE"/>
    <w:rsid w:val="006E2C36"/>
    <w:rsid w:val="006E2CB1"/>
    <w:rsid w:val="006E2EA2"/>
    <w:rsid w:val="006E2FA8"/>
    <w:rsid w:val="006E3030"/>
    <w:rsid w:val="006E3B10"/>
    <w:rsid w:val="006E3B72"/>
    <w:rsid w:val="006E3CE8"/>
    <w:rsid w:val="006E3D99"/>
    <w:rsid w:val="006E42AE"/>
    <w:rsid w:val="006E440A"/>
    <w:rsid w:val="006E4AF2"/>
    <w:rsid w:val="006E4C79"/>
    <w:rsid w:val="006E51EA"/>
    <w:rsid w:val="006E52D5"/>
    <w:rsid w:val="006E534A"/>
    <w:rsid w:val="006E5428"/>
    <w:rsid w:val="006E56CC"/>
    <w:rsid w:val="006E5794"/>
    <w:rsid w:val="006E5916"/>
    <w:rsid w:val="006E5CE0"/>
    <w:rsid w:val="006E5FE8"/>
    <w:rsid w:val="006E635C"/>
    <w:rsid w:val="006E6575"/>
    <w:rsid w:val="006E6805"/>
    <w:rsid w:val="006E694E"/>
    <w:rsid w:val="006E698B"/>
    <w:rsid w:val="006E69CC"/>
    <w:rsid w:val="006E6BE7"/>
    <w:rsid w:val="006E737F"/>
    <w:rsid w:val="006E74A1"/>
    <w:rsid w:val="006E7AB1"/>
    <w:rsid w:val="006E7DA8"/>
    <w:rsid w:val="006E7E93"/>
    <w:rsid w:val="006F0CA3"/>
    <w:rsid w:val="006F0E32"/>
    <w:rsid w:val="006F11F1"/>
    <w:rsid w:val="006F11F2"/>
    <w:rsid w:val="006F1257"/>
    <w:rsid w:val="006F13F9"/>
    <w:rsid w:val="006F1F78"/>
    <w:rsid w:val="006F1FAF"/>
    <w:rsid w:val="006F2815"/>
    <w:rsid w:val="006F2A96"/>
    <w:rsid w:val="006F3797"/>
    <w:rsid w:val="006F37A2"/>
    <w:rsid w:val="006F3D83"/>
    <w:rsid w:val="006F4278"/>
    <w:rsid w:val="006F4429"/>
    <w:rsid w:val="006F4662"/>
    <w:rsid w:val="006F4D15"/>
    <w:rsid w:val="006F4E77"/>
    <w:rsid w:val="006F4EAC"/>
    <w:rsid w:val="006F4FDE"/>
    <w:rsid w:val="006F539B"/>
    <w:rsid w:val="006F5460"/>
    <w:rsid w:val="006F5536"/>
    <w:rsid w:val="006F5569"/>
    <w:rsid w:val="006F5701"/>
    <w:rsid w:val="006F5AF7"/>
    <w:rsid w:val="006F5B3B"/>
    <w:rsid w:val="006F61A7"/>
    <w:rsid w:val="006F64FF"/>
    <w:rsid w:val="006F6525"/>
    <w:rsid w:val="006F6753"/>
    <w:rsid w:val="006F6766"/>
    <w:rsid w:val="006F6845"/>
    <w:rsid w:val="006F6B48"/>
    <w:rsid w:val="006F7309"/>
    <w:rsid w:val="006F7852"/>
    <w:rsid w:val="006F798F"/>
    <w:rsid w:val="006F7A94"/>
    <w:rsid w:val="00700226"/>
    <w:rsid w:val="0070094B"/>
    <w:rsid w:val="00700A28"/>
    <w:rsid w:val="00700CBA"/>
    <w:rsid w:val="00700D4B"/>
    <w:rsid w:val="007011BB"/>
    <w:rsid w:val="007011CA"/>
    <w:rsid w:val="007011D7"/>
    <w:rsid w:val="00701262"/>
    <w:rsid w:val="0070141D"/>
    <w:rsid w:val="0070146E"/>
    <w:rsid w:val="00701495"/>
    <w:rsid w:val="007020D0"/>
    <w:rsid w:val="007025DF"/>
    <w:rsid w:val="007029AA"/>
    <w:rsid w:val="007029CF"/>
    <w:rsid w:val="00702DC3"/>
    <w:rsid w:val="00702FA8"/>
    <w:rsid w:val="007034D4"/>
    <w:rsid w:val="00703911"/>
    <w:rsid w:val="00703B19"/>
    <w:rsid w:val="00703D62"/>
    <w:rsid w:val="00704077"/>
    <w:rsid w:val="0070493D"/>
    <w:rsid w:val="00704EC0"/>
    <w:rsid w:val="00704F2E"/>
    <w:rsid w:val="0070509D"/>
    <w:rsid w:val="0070512D"/>
    <w:rsid w:val="007058BD"/>
    <w:rsid w:val="00705FDB"/>
    <w:rsid w:val="00706120"/>
    <w:rsid w:val="00706574"/>
    <w:rsid w:val="00706826"/>
    <w:rsid w:val="00706B08"/>
    <w:rsid w:val="00706BD8"/>
    <w:rsid w:val="00706E1E"/>
    <w:rsid w:val="00706F19"/>
    <w:rsid w:val="00707B46"/>
    <w:rsid w:val="00707B8E"/>
    <w:rsid w:val="00707BA4"/>
    <w:rsid w:val="00707DB1"/>
    <w:rsid w:val="00707E59"/>
    <w:rsid w:val="007101DB"/>
    <w:rsid w:val="00710260"/>
    <w:rsid w:val="0071031B"/>
    <w:rsid w:val="0071071E"/>
    <w:rsid w:val="00710A5D"/>
    <w:rsid w:val="00710B35"/>
    <w:rsid w:val="00710D42"/>
    <w:rsid w:val="0071102A"/>
    <w:rsid w:val="007116A5"/>
    <w:rsid w:val="0071175F"/>
    <w:rsid w:val="007117AB"/>
    <w:rsid w:val="00711841"/>
    <w:rsid w:val="00711C8E"/>
    <w:rsid w:val="00711D3B"/>
    <w:rsid w:val="00712986"/>
    <w:rsid w:val="00712E08"/>
    <w:rsid w:val="0071314F"/>
    <w:rsid w:val="00713392"/>
    <w:rsid w:val="00713A69"/>
    <w:rsid w:val="00713A8F"/>
    <w:rsid w:val="00713BD3"/>
    <w:rsid w:val="00713D82"/>
    <w:rsid w:val="00714003"/>
    <w:rsid w:val="007141FB"/>
    <w:rsid w:val="00714944"/>
    <w:rsid w:val="00714F1E"/>
    <w:rsid w:val="007156DE"/>
    <w:rsid w:val="007156E2"/>
    <w:rsid w:val="0071574F"/>
    <w:rsid w:val="00715856"/>
    <w:rsid w:val="00715EDD"/>
    <w:rsid w:val="00715FCD"/>
    <w:rsid w:val="00716282"/>
    <w:rsid w:val="007169D9"/>
    <w:rsid w:val="00716AE4"/>
    <w:rsid w:val="00716F27"/>
    <w:rsid w:val="007170BA"/>
    <w:rsid w:val="007171BE"/>
    <w:rsid w:val="007179CD"/>
    <w:rsid w:val="0072051F"/>
    <w:rsid w:val="007207B7"/>
    <w:rsid w:val="00720884"/>
    <w:rsid w:val="00720927"/>
    <w:rsid w:val="0072095A"/>
    <w:rsid w:val="00720967"/>
    <w:rsid w:val="00720F00"/>
    <w:rsid w:val="00720F2C"/>
    <w:rsid w:val="0072109F"/>
    <w:rsid w:val="007210F3"/>
    <w:rsid w:val="0072138E"/>
    <w:rsid w:val="007213A5"/>
    <w:rsid w:val="007214E9"/>
    <w:rsid w:val="00721505"/>
    <w:rsid w:val="007215D9"/>
    <w:rsid w:val="00721698"/>
    <w:rsid w:val="00721CA1"/>
    <w:rsid w:val="00721F7B"/>
    <w:rsid w:val="00722613"/>
    <w:rsid w:val="00722905"/>
    <w:rsid w:val="00722BA5"/>
    <w:rsid w:val="00722EFA"/>
    <w:rsid w:val="00723372"/>
    <w:rsid w:val="0072390E"/>
    <w:rsid w:val="00723B74"/>
    <w:rsid w:val="00724052"/>
    <w:rsid w:val="0072414F"/>
    <w:rsid w:val="007243F9"/>
    <w:rsid w:val="00724652"/>
    <w:rsid w:val="007247AF"/>
    <w:rsid w:val="00724817"/>
    <w:rsid w:val="00724BD3"/>
    <w:rsid w:val="00725096"/>
    <w:rsid w:val="00725733"/>
    <w:rsid w:val="007257F7"/>
    <w:rsid w:val="00725826"/>
    <w:rsid w:val="007259B2"/>
    <w:rsid w:val="00725B25"/>
    <w:rsid w:val="007264A5"/>
    <w:rsid w:val="007269AF"/>
    <w:rsid w:val="00726A36"/>
    <w:rsid w:val="00726C0C"/>
    <w:rsid w:val="0072706F"/>
    <w:rsid w:val="00727169"/>
    <w:rsid w:val="0072718B"/>
    <w:rsid w:val="00727A37"/>
    <w:rsid w:val="00727D67"/>
    <w:rsid w:val="00727E8E"/>
    <w:rsid w:val="00730030"/>
    <w:rsid w:val="007300BF"/>
    <w:rsid w:val="007302C3"/>
    <w:rsid w:val="00730442"/>
    <w:rsid w:val="0073094E"/>
    <w:rsid w:val="00730D73"/>
    <w:rsid w:val="0073103B"/>
    <w:rsid w:val="00731121"/>
    <w:rsid w:val="00731D0C"/>
    <w:rsid w:val="00732061"/>
    <w:rsid w:val="007321C5"/>
    <w:rsid w:val="00732284"/>
    <w:rsid w:val="007325FF"/>
    <w:rsid w:val="00732760"/>
    <w:rsid w:val="00732B63"/>
    <w:rsid w:val="00732E08"/>
    <w:rsid w:val="00732E41"/>
    <w:rsid w:val="00732FD0"/>
    <w:rsid w:val="00733101"/>
    <w:rsid w:val="007334BF"/>
    <w:rsid w:val="00733AD6"/>
    <w:rsid w:val="00733AF9"/>
    <w:rsid w:val="00734078"/>
    <w:rsid w:val="00734137"/>
    <w:rsid w:val="0073419B"/>
    <w:rsid w:val="00734367"/>
    <w:rsid w:val="0073476C"/>
    <w:rsid w:val="00734A07"/>
    <w:rsid w:val="00734ABA"/>
    <w:rsid w:val="00734F72"/>
    <w:rsid w:val="00734FDC"/>
    <w:rsid w:val="0073543E"/>
    <w:rsid w:val="0073553B"/>
    <w:rsid w:val="00735562"/>
    <w:rsid w:val="007355DF"/>
    <w:rsid w:val="00735A4C"/>
    <w:rsid w:val="00735D0D"/>
    <w:rsid w:val="00735D68"/>
    <w:rsid w:val="007360BC"/>
    <w:rsid w:val="0073634B"/>
    <w:rsid w:val="0073641F"/>
    <w:rsid w:val="007366A2"/>
    <w:rsid w:val="0073675E"/>
    <w:rsid w:val="00736A97"/>
    <w:rsid w:val="00736C4D"/>
    <w:rsid w:val="00736C8C"/>
    <w:rsid w:val="00736CBF"/>
    <w:rsid w:val="00736CC3"/>
    <w:rsid w:val="00737079"/>
    <w:rsid w:val="007374B5"/>
    <w:rsid w:val="00737739"/>
    <w:rsid w:val="00737827"/>
    <w:rsid w:val="00737900"/>
    <w:rsid w:val="00737B90"/>
    <w:rsid w:val="0074029B"/>
    <w:rsid w:val="007403B6"/>
    <w:rsid w:val="0074045B"/>
    <w:rsid w:val="0074094E"/>
    <w:rsid w:val="00740A0A"/>
    <w:rsid w:val="007410D7"/>
    <w:rsid w:val="00741489"/>
    <w:rsid w:val="00741519"/>
    <w:rsid w:val="0074198E"/>
    <w:rsid w:val="00741D1E"/>
    <w:rsid w:val="00742185"/>
    <w:rsid w:val="0074227E"/>
    <w:rsid w:val="00742515"/>
    <w:rsid w:val="0074256C"/>
    <w:rsid w:val="00742769"/>
    <w:rsid w:val="00742C53"/>
    <w:rsid w:val="00742D31"/>
    <w:rsid w:val="00742EBC"/>
    <w:rsid w:val="007431D7"/>
    <w:rsid w:val="007438DF"/>
    <w:rsid w:val="00743CEE"/>
    <w:rsid w:val="0074443A"/>
    <w:rsid w:val="00744590"/>
    <w:rsid w:val="0074469F"/>
    <w:rsid w:val="00744726"/>
    <w:rsid w:val="007447F8"/>
    <w:rsid w:val="0074483F"/>
    <w:rsid w:val="007450DD"/>
    <w:rsid w:val="007452AC"/>
    <w:rsid w:val="00745466"/>
    <w:rsid w:val="00745695"/>
    <w:rsid w:val="00745718"/>
    <w:rsid w:val="00745742"/>
    <w:rsid w:val="00745967"/>
    <w:rsid w:val="00745B39"/>
    <w:rsid w:val="00745BCB"/>
    <w:rsid w:val="00745C52"/>
    <w:rsid w:val="00745C7C"/>
    <w:rsid w:val="00745CBE"/>
    <w:rsid w:val="00745D6F"/>
    <w:rsid w:val="007462AA"/>
    <w:rsid w:val="00746468"/>
    <w:rsid w:val="007469C5"/>
    <w:rsid w:val="007469E6"/>
    <w:rsid w:val="00746ACF"/>
    <w:rsid w:val="00746B4C"/>
    <w:rsid w:val="00747613"/>
    <w:rsid w:val="0074762D"/>
    <w:rsid w:val="007479F3"/>
    <w:rsid w:val="00747AFF"/>
    <w:rsid w:val="00747BCE"/>
    <w:rsid w:val="00750F6E"/>
    <w:rsid w:val="00751038"/>
    <w:rsid w:val="00751214"/>
    <w:rsid w:val="007512C6"/>
    <w:rsid w:val="00751440"/>
    <w:rsid w:val="00751A96"/>
    <w:rsid w:val="00751E63"/>
    <w:rsid w:val="00751F91"/>
    <w:rsid w:val="007526DB"/>
    <w:rsid w:val="00752C49"/>
    <w:rsid w:val="00752F46"/>
    <w:rsid w:val="007533A5"/>
    <w:rsid w:val="007538C1"/>
    <w:rsid w:val="00753913"/>
    <w:rsid w:val="00753E3A"/>
    <w:rsid w:val="00754284"/>
    <w:rsid w:val="00754367"/>
    <w:rsid w:val="0075491F"/>
    <w:rsid w:val="0075499D"/>
    <w:rsid w:val="00754AE0"/>
    <w:rsid w:val="00755065"/>
    <w:rsid w:val="007550A5"/>
    <w:rsid w:val="007550C8"/>
    <w:rsid w:val="0075510B"/>
    <w:rsid w:val="00755502"/>
    <w:rsid w:val="007557CA"/>
    <w:rsid w:val="007557EF"/>
    <w:rsid w:val="00755987"/>
    <w:rsid w:val="0075680A"/>
    <w:rsid w:val="00756816"/>
    <w:rsid w:val="00756A09"/>
    <w:rsid w:val="00756C09"/>
    <w:rsid w:val="00756D64"/>
    <w:rsid w:val="00756F30"/>
    <w:rsid w:val="0075701B"/>
    <w:rsid w:val="007571C2"/>
    <w:rsid w:val="0075760C"/>
    <w:rsid w:val="00757889"/>
    <w:rsid w:val="00757F45"/>
    <w:rsid w:val="00757F93"/>
    <w:rsid w:val="0076042B"/>
    <w:rsid w:val="007605C1"/>
    <w:rsid w:val="0076064E"/>
    <w:rsid w:val="00760A4C"/>
    <w:rsid w:val="00760A5D"/>
    <w:rsid w:val="00760DE5"/>
    <w:rsid w:val="00761388"/>
    <w:rsid w:val="00761417"/>
    <w:rsid w:val="00761821"/>
    <w:rsid w:val="00761B75"/>
    <w:rsid w:val="00761B8E"/>
    <w:rsid w:val="00761F47"/>
    <w:rsid w:val="007623D3"/>
    <w:rsid w:val="007624F3"/>
    <w:rsid w:val="007625E5"/>
    <w:rsid w:val="00762E3F"/>
    <w:rsid w:val="00763184"/>
    <w:rsid w:val="007631D9"/>
    <w:rsid w:val="0076325B"/>
    <w:rsid w:val="007636C5"/>
    <w:rsid w:val="0076390C"/>
    <w:rsid w:val="007640D5"/>
    <w:rsid w:val="0076423A"/>
    <w:rsid w:val="00764260"/>
    <w:rsid w:val="007644C8"/>
    <w:rsid w:val="007644E9"/>
    <w:rsid w:val="0076456D"/>
    <w:rsid w:val="00764A22"/>
    <w:rsid w:val="00764C7B"/>
    <w:rsid w:val="00765045"/>
    <w:rsid w:val="007651EE"/>
    <w:rsid w:val="0076552D"/>
    <w:rsid w:val="00765702"/>
    <w:rsid w:val="0076591D"/>
    <w:rsid w:val="00765BBF"/>
    <w:rsid w:val="00765C3F"/>
    <w:rsid w:val="00765D26"/>
    <w:rsid w:val="00765DA4"/>
    <w:rsid w:val="00765ED5"/>
    <w:rsid w:val="00766338"/>
    <w:rsid w:val="00766808"/>
    <w:rsid w:val="0076684C"/>
    <w:rsid w:val="00766AF3"/>
    <w:rsid w:val="00766DEA"/>
    <w:rsid w:val="00766E28"/>
    <w:rsid w:val="00767406"/>
    <w:rsid w:val="00767424"/>
    <w:rsid w:val="00767447"/>
    <w:rsid w:val="007675B4"/>
    <w:rsid w:val="00767A73"/>
    <w:rsid w:val="00767B3D"/>
    <w:rsid w:val="00767CDD"/>
    <w:rsid w:val="00767EAB"/>
    <w:rsid w:val="00770062"/>
    <w:rsid w:val="007701E8"/>
    <w:rsid w:val="0077037D"/>
    <w:rsid w:val="007708B1"/>
    <w:rsid w:val="00770C13"/>
    <w:rsid w:val="00770F3B"/>
    <w:rsid w:val="0077110B"/>
    <w:rsid w:val="007713B3"/>
    <w:rsid w:val="00771D0E"/>
    <w:rsid w:val="00771F50"/>
    <w:rsid w:val="007720A1"/>
    <w:rsid w:val="00772103"/>
    <w:rsid w:val="007724D3"/>
    <w:rsid w:val="00772A79"/>
    <w:rsid w:val="00772AD8"/>
    <w:rsid w:val="00772C2E"/>
    <w:rsid w:val="00773567"/>
    <w:rsid w:val="0077417A"/>
    <w:rsid w:val="00774326"/>
    <w:rsid w:val="00774363"/>
    <w:rsid w:val="007743AA"/>
    <w:rsid w:val="007743AC"/>
    <w:rsid w:val="007743C2"/>
    <w:rsid w:val="007746C3"/>
    <w:rsid w:val="00774843"/>
    <w:rsid w:val="00774A55"/>
    <w:rsid w:val="00774C75"/>
    <w:rsid w:val="00774CA8"/>
    <w:rsid w:val="00774E41"/>
    <w:rsid w:val="0077540B"/>
    <w:rsid w:val="00775675"/>
    <w:rsid w:val="00775979"/>
    <w:rsid w:val="00775A12"/>
    <w:rsid w:val="00775A64"/>
    <w:rsid w:val="00775EC1"/>
    <w:rsid w:val="007760E3"/>
    <w:rsid w:val="00776428"/>
    <w:rsid w:val="0077676C"/>
    <w:rsid w:val="00776B98"/>
    <w:rsid w:val="00776C41"/>
    <w:rsid w:val="00776C8A"/>
    <w:rsid w:val="00776D65"/>
    <w:rsid w:val="00777194"/>
    <w:rsid w:val="0077745C"/>
    <w:rsid w:val="0077761E"/>
    <w:rsid w:val="00777C77"/>
    <w:rsid w:val="00777E87"/>
    <w:rsid w:val="0078023A"/>
    <w:rsid w:val="007804BE"/>
    <w:rsid w:val="00780510"/>
    <w:rsid w:val="00780666"/>
    <w:rsid w:val="0078066A"/>
    <w:rsid w:val="00780CB5"/>
    <w:rsid w:val="007810CC"/>
    <w:rsid w:val="007817B1"/>
    <w:rsid w:val="00781A1E"/>
    <w:rsid w:val="00781E36"/>
    <w:rsid w:val="00782455"/>
    <w:rsid w:val="00782682"/>
    <w:rsid w:val="00782FD5"/>
    <w:rsid w:val="007831EC"/>
    <w:rsid w:val="00783907"/>
    <w:rsid w:val="00783B23"/>
    <w:rsid w:val="00783FDE"/>
    <w:rsid w:val="0078491D"/>
    <w:rsid w:val="007849B6"/>
    <w:rsid w:val="00784BDE"/>
    <w:rsid w:val="00784E00"/>
    <w:rsid w:val="00784EC8"/>
    <w:rsid w:val="00784F43"/>
    <w:rsid w:val="0078514B"/>
    <w:rsid w:val="00785333"/>
    <w:rsid w:val="0078566E"/>
    <w:rsid w:val="00785C94"/>
    <w:rsid w:val="00786114"/>
    <w:rsid w:val="00786302"/>
    <w:rsid w:val="00786426"/>
    <w:rsid w:val="00786765"/>
    <w:rsid w:val="00787AFA"/>
    <w:rsid w:val="007902B1"/>
    <w:rsid w:val="007903CE"/>
    <w:rsid w:val="007904C2"/>
    <w:rsid w:val="00790CD7"/>
    <w:rsid w:val="007916B1"/>
    <w:rsid w:val="007916EA"/>
    <w:rsid w:val="00792743"/>
    <w:rsid w:val="007928B4"/>
    <w:rsid w:val="00792CD0"/>
    <w:rsid w:val="00793108"/>
    <w:rsid w:val="00793459"/>
    <w:rsid w:val="0079369C"/>
    <w:rsid w:val="0079384A"/>
    <w:rsid w:val="00793ACB"/>
    <w:rsid w:val="007940F1"/>
    <w:rsid w:val="007945EE"/>
    <w:rsid w:val="007949D4"/>
    <w:rsid w:val="00794A7C"/>
    <w:rsid w:val="00794BA2"/>
    <w:rsid w:val="00794F7B"/>
    <w:rsid w:val="00794FDB"/>
    <w:rsid w:val="0079504E"/>
    <w:rsid w:val="007952AA"/>
    <w:rsid w:val="00796022"/>
    <w:rsid w:val="007961F8"/>
    <w:rsid w:val="00796356"/>
    <w:rsid w:val="00796972"/>
    <w:rsid w:val="0079697E"/>
    <w:rsid w:val="00796EF2"/>
    <w:rsid w:val="00797396"/>
    <w:rsid w:val="0079766F"/>
    <w:rsid w:val="007978BE"/>
    <w:rsid w:val="00797FAF"/>
    <w:rsid w:val="007A00B9"/>
    <w:rsid w:val="007A0466"/>
    <w:rsid w:val="007A04B6"/>
    <w:rsid w:val="007A07DB"/>
    <w:rsid w:val="007A08FB"/>
    <w:rsid w:val="007A0EF7"/>
    <w:rsid w:val="007A12FD"/>
    <w:rsid w:val="007A137C"/>
    <w:rsid w:val="007A168B"/>
    <w:rsid w:val="007A19D2"/>
    <w:rsid w:val="007A1AB8"/>
    <w:rsid w:val="007A1CDE"/>
    <w:rsid w:val="007A3279"/>
    <w:rsid w:val="007A3326"/>
    <w:rsid w:val="007A3354"/>
    <w:rsid w:val="007A3AB0"/>
    <w:rsid w:val="007A3B06"/>
    <w:rsid w:val="007A3BB0"/>
    <w:rsid w:val="007A3BC1"/>
    <w:rsid w:val="007A3BFC"/>
    <w:rsid w:val="007A430F"/>
    <w:rsid w:val="007A4420"/>
    <w:rsid w:val="007A44CC"/>
    <w:rsid w:val="007A4626"/>
    <w:rsid w:val="007A49C2"/>
    <w:rsid w:val="007A4A92"/>
    <w:rsid w:val="007A4AE5"/>
    <w:rsid w:val="007A4C04"/>
    <w:rsid w:val="007A4C2A"/>
    <w:rsid w:val="007A4CD5"/>
    <w:rsid w:val="007A5191"/>
    <w:rsid w:val="007A5371"/>
    <w:rsid w:val="007A5595"/>
    <w:rsid w:val="007A56E1"/>
    <w:rsid w:val="007A5775"/>
    <w:rsid w:val="007A58BD"/>
    <w:rsid w:val="007A5A28"/>
    <w:rsid w:val="007A5BA7"/>
    <w:rsid w:val="007A5D79"/>
    <w:rsid w:val="007A5EE1"/>
    <w:rsid w:val="007A605A"/>
    <w:rsid w:val="007A6387"/>
    <w:rsid w:val="007A646F"/>
    <w:rsid w:val="007A6809"/>
    <w:rsid w:val="007A69B9"/>
    <w:rsid w:val="007A6BC1"/>
    <w:rsid w:val="007A6E44"/>
    <w:rsid w:val="007A6E54"/>
    <w:rsid w:val="007A764C"/>
    <w:rsid w:val="007A7D87"/>
    <w:rsid w:val="007A7E48"/>
    <w:rsid w:val="007B02D1"/>
    <w:rsid w:val="007B031D"/>
    <w:rsid w:val="007B0D87"/>
    <w:rsid w:val="007B0E34"/>
    <w:rsid w:val="007B0FD6"/>
    <w:rsid w:val="007B18E4"/>
    <w:rsid w:val="007B19EF"/>
    <w:rsid w:val="007B1EF6"/>
    <w:rsid w:val="007B2142"/>
    <w:rsid w:val="007B2392"/>
    <w:rsid w:val="007B2722"/>
    <w:rsid w:val="007B29E3"/>
    <w:rsid w:val="007B29F1"/>
    <w:rsid w:val="007B3127"/>
    <w:rsid w:val="007B36C9"/>
    <w:rsid w:val="007B3A28"/>
    <w:rsid w:val="007B4181"/>
    <w:rsid w:val="007B47E1"/>
    <w:rsid w:val="007B491C"/>
    <w:rsid w:val="007B4F6D"/>
    <w:rsid w:val="007B507B"/>
    <w:rsid w:val="007B5602"/>
    <w:rsid w:val="007B5892"/>
    <w:rsid w:val="007B591E"/>
    <w:rsid w:val="007B5CFD"/>
    <w:rsid w:val="007B5DC6"/>
    <w:rsid w:val="007B60E6"/>
    <w:rsid w:val="007B6184"/>
    <w:rsid w:val="007B65F1"/>
    <w:rsid w:val="007B6652"/>
    <w:rsid w:val="007B6767"/>
    <w:rsid w:val="007B6B78"/>
    <w:rsid w:val="007B6C72"/>
    <w:rsid w:val="007B72AD"/>
    <w:rsid w:val="007B73EE"/>
    <w:rsid w:val="007B77E9"/>
    <w:rsid w:val="007B784A"/>
    <w:rsid w:val="007B7A25"/>
    <w:rsid w:val="007B7FD7"/>
    <w:rsid w:val="007C028F"/>
    <w:rsid w:val="007C051A"/>
    <w:rsid w:val="007C0527"/>
    <w:rsid w:val="007C07E5"/>
    <w:rsid w:val="007C091C"/>
    <w:rsid w:val="007C0AFA"/>
    <w:rsid w:val="007C0B07"/>
    <w:rsid w:val="007C0DD3"/>
    <w:rsid w:val="007C147E"/>
    <w:rsid w:val="007C1481"/>
    <w:rsid w:val="007C1696"/>
    <w:rsid w:val="007C1A87"/>
    <w:rsid w:val="007C22F1"/>
    <w:rsid w:val="007C274B"/>
    <w:rsid w:val="007C2D49"/>
    <w:rsid w:val="007C2D55"/>
    <w:rsid w:val="007C2D86"/>
    <w:rsid w:val="007C2EB6"/>
    <w:rsid w:val="007C3171"/>
    <w:rsid w:val="007C31AF"/>
    <w:rsid w:val="007C3AE6"/>
    <w:rsid w:val="007C3B05"/>
    <w:rsid w:val="007C3B5D"/>
    <w:rsid w:val="007C428C"/>
    <w:rsid w:val="007C4903"/>
    <w:rsid w:val="007C4A09"/>
    <w:rsid w:val="007C4B1B"/>
    <w:rsid w:val="007C4B84"/>
    <w:rsid w:val="007C4DAC"/>
    <w:rsid w:val="007C4F2C"/>
    <w:rsid w:val="007C5735"/>
    <w:rsid w:val="007C5AED"/>
    <w:rsid w:val="007C6027"/>
    <w:rsid w:val="007C648D"/>
    <w:rsid w:val="007C64CB"/>
    <w:rsid w:val="007C6862"/>
    <w:rsid w:val="007C6877"/>
    <w:rsid w:val="007C694D"/>
    <w:rsid w:val="007C6C54"/>
    <w:rsid w:val="007C743A"/>
    <w:rsid w:val="007C7998"/>
    <w:rsid w:val="007D0362"/>
    <w:rsid w:val="007D03B3"/>
    <w:rsid w:val="007D0531"/>
    <w:rsid w:val="007D08C3"/>
    <w:rsid w:val="007D0D7D"/>
    <w:rsid w:val="007D0E06"/>
    <w:rsid w:val="007D12A7"/>
    <w:rsid w:val="007D1589"/>
    <w:rsid w:val="007D19E1"/>
    <w:rsid w:val="007D1EBC"/>
    <w:rsid w:val="007D2392"/>
    <w:rsid w:val="007D256A"/>
    <w:rsid w:val="007D2BBC"/>
    <w:rsid w:val="007D330C"/>
    <w:rsid w:val="007D33FD"/>
    <w:rsid w:val="007D37E8"/>
    <w:rsid w:val="007D38EC"/>
    <w:rsid w:val="007D3EC1"/>
    <w:rsid w:val="007D433B"/>
    <w:rsid w:val="007D44A9"/>
    <w:rsid w:val="007D45EF"/>
    <w:rsid w:val="007D486E"/>
    <w:rsid w:val="007D4AA7"/>
    <w:rsid w:val="007D4D82"/>
    <w:rsid w:val="007D4FEA"/>
    <w:rsid w:val="007D5778"/>
    <w:rsid w:val="007D5CF9"/>
    <w:rsid w:val="007D60A9"/>
    <w:rsid w:val="007D610B"/>
    <w:rsid w:val="007D6283"/>
    <w:rsid w:val="007D6390"/>
    <w:rsid w:val="007D66B8"/>
    <w:rsid w:val="007D69C0"/>
    <w:rsid w:val="007D6A38"/>
    <w:rsid w:val="007D6C31"/>
    <w:rsid w:val="007D7060"/>
    <w:rsid w:val="007D70F2"/>
    <w:rsid w:val="007D7FA5"/>
    <w:rsid w:val="007E0728"/>
    <w:rsid w:val="007E0737"/>
    <w:rsid w:val="007E09DC"/>
    <w:rsid w:val="007E0EA9"/>
    <w:rsid w:val="007E18EB"/>
    <w:rsid w:val="007E229D"/>
    <w:rsid w:val="007E23A3"/>
    <w:rsid w:val="007E249A"/>
    <w:rsid w:val="007E25F3"/>
    <w:rsid w:val="007E2F11"/>
    <w:rsid w:val="007E3184"/>
    <w:rsid w:val="007E33CE"/>
    <w:rsid w:val="007E3D66"/>
    <w:rsid w:val="007E3E17"/>
    <w:rsid w:val="007E3F07"/>
    <w:rsid w:val="007E3F13"/>
    <w:rsid w:val="007E3F3D"/>
    <w:rsid w:val="007E3F87"/>
    <w:rsid w:val="007E40F8"/>
    <w:rsid w:val="007E476A"/>
    <w:rsid w:val="007E4890"/>
    <w:rsid w:val="007E4ADF"/>
    <w:rsid w:val="007E4B3A"/>
    <w:rsid w:val="007E4DFD"/>
    <w:rsid w:val="007E562B"/>
    <w:rsid w:val="007E5A73"/>
    <w:rsid w:val="007E5B44"/>
    <w:rsid w:val="007E5C47"/>
    <w:rsid w:val="007E5CAB"/>
    <w:rsid w:val="007E5FE4"/>
    <w:rsid w:val="007E6069"/>
    <w:rsid w:val="007E64FA"/>
    <w:rsid w:val="007E6548"/>
    <w:rsid w:val="007E6972"/>
    <w:rsid w:val="007E6F0B"/>
    <w:rsid w:val="007E6FB6"/>
    <w:rsid w:val="007E6FDE"/>
    <w:rsid w:val="007E7A43"/>
    <w:rsid w:val="007E7B31"/>
    <w:rsid w:val="007E7CB7"/>
    <w:rsid w:val="007F01D5"/>
    <w:rsid w:val="007F07C7"/>
    <w:rsid w:val="007F0836"/>
    <w:rsid w:val="007F0CE2"/>
    <w:rsid w:val="007F0D25"/>
    <w:rsid w:val="007F0DFB"/>
    <w:rsid w:val="007F0E91"/>
    <w:rsid w:val="007F12F3"/>
    <w:rsid w:val="007F1548"/>
    <w:rsid w:val="007F2222"/>
    <w:rsid w:val="007F2321"/>
    <w:rsid w:val="007F285F"/>
    <w:rsid w:val="007F2AFB"/>
    <w:rsid w:val="007F2B72"/>
    <w:rsid w:val="007F2ED4"/>
    <w:rsid w:val="007F35F0"/>
    <w:rsid w:val="007F376A"/>
    <w:rsid w:val="007F386B"/>
    <w:rsid w:val="007F387F"/>
    <w:rsid w:val="007F389D"/>
    <w:rsid w:val="007F3CF0"/>
    <w:rsid w:val="007F3D20"/>
    <w:rsid w:val="007F3E94"/>
    <w:rsid w:val="007F3EE0"/>
    <w:rsid w:val="007F41C3"/>
    <w:rsid w:val="007F43ED"/>
    <w:rsid w:val="007F455F"/>
    <w:rsid w:val="007F478A"/>
    <w:rsid w:val="007F4BCC"/>
    <w:rsid w:val="007F4C96"/>
    <w:rsid w:val="007F4D0A"/>
    <w:rsid w:val="007F58B7"/>
    <w:rsid w:val="007F58C9"/>
    <w:rsid w:val="007F5D06"/>
    <w:rsid w:val="007F61B0"/>
    <w:rsid w:val="007F623C"/>
    <w:rsid w:val="007F62D8"/>
    <w:rsid w:val="007F67B7"/>
    <w:rsid w:val="007F68A4"/>
    <w:rsid w:val="007F68E8"/>
    <w:rsid w:val="007F68FF"/>
    <w:rsid w:val="007F69EC"/>
    <w:rsid w:val="007F6E9E"/>
    <w:rsid w:val="007F7231"/>
    <w:rsid w:val="007F7269"/>
    <w:rsid w:val="007F7804"/>
    <w:rsid w:val="007F7A61"/>
    <w:rsid w:val="007F7A70"/>
    <w:rsid w:val="007F7C3E"/>
    <w:rsid w:val="007F7FD1"/>
    <w:rsid w:val="00800568"/>
    <w:rsid w:val="00800A3B"/>
    <w:rsid w:val="00800E02"/>
    <w:rsid w:val="008010E3"/>
    <w:rsid w:val="008012E4"/>
    <w:rsid w:val="008015AC"/>
    <w:rsid w:val="008016CF"/>
    <w:rsid w:val="00801BBA"/>
    <w:rsid w:val="00801CBC"/>
    <w:rsid w:val="00801D0D"/>
    <w:rsid w:val="00801F2C"/>
    <w:rsid w:val="00801FF1"/>
    <w:rsid w:val="008025A2"/>
    <w:rsid w:val="00802831"/>
    <w:rsid w:val="00802A4C"/>
    <w:rsid w:val="00802CEA"/>
    <w:rsid w:val="00802E68"/>
    <w:rsid w:val="0080316B"/>
    <w:rsid w:val="0080331D"/>
    <w:rsid w:val="008037DD"/>
    <w:rsid w:val="00803857"/>
    <w:rsid w:val="00803B76"/>
    <w:rsid w:val="00803CB6"/>
    <w:rsid w:val="00803CCD"/>
    <w:rsid w:val="00803F6B"/>
    <w:rsid w:val="00804014"/>
    <w:rsid w:val="0080490E"/>
    <w:rsid w:val="00804CAD"/>
    <w:rsid w:val="008055B1"/>
    <w:rsid w:val="00805901"/>
    <w:rsid w:val="00805A9D"/>
    <w:rsid w:val="00805F91"/>
    <w:rsid w:val="0080625C"/>
    <w:rsid w:val="008062CB"/>
    <w:rsid w:val="00806B1F"/>
    <w:rsid w:val="00806DD8"/>
    <w:rsid w:val="008070DD"/>
    <w:rsid w:val="0080716A"/>
    <w:rsid w:val="00807527"/>
    <w:rsid w:val="00807549"/>
    <w:rsid w:val="0080794C"/>
    <w:rsid w:val="00807B6E"/>
    <w:rsid w:val="00807DCF"/>
    <w:rsid w:val="00807DDD"/>
    <w:rsid w:val="00807EF1"/>
    <w:rsid w:val="00807FB0"/>
    <w:rsid w:val="0081008D"/>
    <w:rsid w:val="0081044C"/>
    <w:rsid w:val="008104B3"/>
    <w:rsid w:val="0081052F"/>
    <w:rsid w:val="0081059F"/>
    <w:rsid w:val="00810823"/>
    <w:rsid w:val="008108E9"/>
    <w:rsid w:val="008109E5"/>
    <w:rsid w:val="00810E29"/>
    <w:rsid w:val="00811816"/>
    <w:rsid w:val="00811B0A"/>
    <w:rsid w:val="00811F5D"/>
    <w:rsid w:val="008122EA"/>
    <w:rsid w:val="00812909"/>
    <w:rsid w:val="00812BA8"/>
    <w:rsid w:val="00812BC8"/>
    <w:rsid w:val="008130C4"/>
    <w:rsid w:val="00813105"/>
    <w:rsid w:val="0081312B"/>
    <w:rsid w:val="0081379B"/>
    <w:rsid w:val="00813BB2"/>
    <w:rsid w:val="00814256"/>
    <w:rsid w:val="008143B5"/>
    <w:rsid w:val="008149B6"/>
    <w:rsid w:val="00814CA0"/>
    <w:rsid w:val="00814CFD"/>
    <w:rsid w:val="00814EE8"/>
    <w:rsid w:val="00814F93"/>
    <w:rsid w:val="0081521A"/>
    <w:rsid w:val="0081534C"/>
    <w:rsid w:val="00815776"/>
    <w:rsid w:val="00815920"/>
    <w:rsid w:val="00815EA2"/>
    <w:rsid w:val="00815F0B"/>
    <w:rsid w:val="0081605D"/>
    <w:rsid w:val="008166BB"/>
    <w:rsid w:val="00816813"/>
    <w:rsid w:val="00816822"/>
    <w:rsid w:val="0081687D"/>
    <w:rsid w:val="00816932"/>
    <w:rsid w:val="0081698B"/>
    <w:rsid w:val="00816B62"/>
    <w:rsid w:val="00816C85"/>
    <w:rsid w:val="00816D23"/>
    <w:rsid w:val="00816F41"/>
    <w:rsid w:val="0081708D"/>
    <w:rsid w:val="008171CC"/>
    <w:rsid w:val="00817255"/>
    <w:rsid w:val="00817529"/>
    <w:rsid w:val="00817750"/>
    <w:rsid w:val="008179F5"/>
    <w:rsid w:val="00817DB4"/>
    <w:rsid w:val="008200F7"/>
    <w:rsid w:val="00820517"/>
    <w:rsid w:val="0082061A"/>
    <w:rsid w:val="008206B3"/>
    <w:rsid w:val="0082080C"/>
    <w:rsid w:val="00820899"/>
    <w:rsid w:val="0082089F"/>
    <w:rsid w:val="00820BB0"/>
    <w:rsid w:val="00820D80"/>
    <w:rsid w:val="00821676"/>
    <w:rsid w:val="00821978"/>
    <w:rsid w:val="00821F46"/>
    <w:rsid w:val="00822110"/>
    <w:rsid w:val="00822456"/>
    <w:rsid w:val="008227B3"/>
    <w:rsid w:val="0082288E"/>
    <w:rsid w:val="00822B5F"/>
    <w:rsid w:val="00822B74"/>
    <w:rsid w:val="0082351F"/>
    <w:rsid w:val="008237DC"/>
    <w:rsid w:val="008238E2"/>
    <w:rsid w:val="00823CE7"/>
    <w:rsid w:val="008240CA"/>
    <w:rsid w:val="008244AA"/>
    <w:rsid w:val="008245DB"/>
    <w:rsid w:val="00824828"/>
    <w:rsid w:val="00824EA1"/>
    <w:rsid w:val="00825026"/>
    <w:rsid w:val="008250CA"/>
    <w:rsid w:val="008264A1"/>
    <w:rsid w:val="00826690"/>
    <w:rsid w:val="0082669A"/>
    <w:rsid w:val="00826B82"/>
    <w:rsid w:val="00826FD2"/>
    <w:rsid w:val="00827486"/>
    <w:rsid w:val="008274AE"/>
    <w:rsid w:val="0082774E"/>
    <w:rsid w:val="008277F4"/>
    <w:rsid w:val="00827BCF"/>
    <w:rsid w:val="00827F3B"/>
    <w:rsid w:val="00827FED"/>
    <w:rsid w:val="008303EC"/>
    <w:rsid w:val="00830444"/>
    <w:rsid w:val="0083079A"/>
    <w:rsid w:val="00830939"/>
    <w:rsid w:val="00830A69"/>
    <w:rsid w:val="00830D68"/>
    <w:rsid w:val="008312BD"/>
    <w:rsid w:val="00831361"/>
    <w:rsid w:val="00831432"/>
    <w:rsid w:val="008314F6"/>
    <w:rsid w:val="008319E9"/>
    <w:rsid w:val="00831B01"/>
    <w:rsid w:val="00831B80"/>
    <w:rsid w:val="00831C50"/>
    <w:rsid w:val="00831D6E"/>
    <w:rsid w:val="00831EBC"/>
    <w:rsid w:val="00832028"/>
    <w:rsid w:val="0083213A"/>
    <w:rsid w:val="008321B3"/>
    <w:rsid w:val="008324FD"/>
    <w:rsid w:val="0083266E"/>
    <w:rsid w:val="00832DDB"/>
    <w:rsid w:val="00833045"/>
    <w:rsid w:val="008331E8"/>
    <w:rsid w:val="00833C0C"/>
    <w:rsid w:val="00833C1F"/>
    <w:rsid w:val="00833E0B"/>
    <w:rsid w:val="00833FC3"/>
    <w:rsid w:val="00833FD0"/>
    <w:rsid w:val="00834181"/>
    <w:rsid w:val="00834475"/>
    <w:rsid w:val="0083485F"/>
    <w:rsid w:val="00835280"/>
    <w:rsid w:val="008352C8"/>
    <w:rsid w:val="00835499"/>
    <w:rsid w:val="00835560"/>
    <w:rsid w:val="0083581D"/>
    <w:rsid w:val="00835BD1"/>
    <w:rsid w:val="00835E7A"/>
    <w:rsid w:val="00835FC4"/>
    <w:rsid w:val="008364FB"/>
    <w:rsid w:val="00836BDA"/>
    <w:rsid w:val="008370D5"/>
    <w:rsid w:val="00837207"/>
    <w:rsid w:val="008372CE"/>
    <w:rsid w:val="008376D0"/>
    <w:rsid w:val="0083796D"/>
    <w:rsid w:val="00837B1C"/>
    <w:rsid w:val="00837CD1"/>
    <w:rsid w:val="00840178"/>
    <w:rsid w:val="008402AA"/>
    <w:rsid w:val="00840543"/>
    <w:rsid w:val="008405A7"/>
    <w:rsid w:val="00841051"/>
    <w:rsid w:val="008416AA"/>
    <w:rsid w:val="008417A5"/>
    <w:rsid w:val="00841AE0"/>
    <w:rsid w:val="00841CDC"/>
    <w:rsid w:val="00841DA3"/>
    <w:rsid w:val="00841F34"/>
    <w:rsid w:val="00842076"/>
    <w:rsid w:val="008423E1"/>
    <w:rsid w:val="00843168"/>
    <w:rsid w:val="0084359D"/>
    <w:rsid w:val="0084393E"/>
    <w:rsid w:val="00843E32"/>
    <w:rsid w:val="00844121"/>
    <w:rsid w:val="00844228"/>
    <w:rsid w:val="0084461E"/>
    <w:rsid w:val="00844BCF"/>
    <w:rsid w:val="00844C76"/>
    <w:rsid w:val="00844D48"/>
    <w:rsid w:val="00844DB2"/>
    <w:rsid w:val="008450EE"/>
    <w:rsid w:val="008458BA"/>
    <w:rsid w:val="00845B3B"/>
    <w:rsid w:val="00845CD9"/>
    <w:rsid w:val="00846360"/>
    <w:rsid w:val="008465F9"/>
    <w:rsid w:val="00846654"/>
    <w:rsid w:val="00846A1E"/>
    <w:rsid w:val="00846AAC"/>
    <w:rsid w:val="00846BE2"/>
    <w:rsid w:val="00846ED8"/>
    <w:rsid w:val="00846FF8"/>
    <w:rsid w:val="0084719E"/>
    <w:rsid w:val="0084722E"/>
    <w:rsid w:val="008473BE"/>
    <w:rsid w:val="008476B0"/>
    <w:rsid w:val="0084770C"/>
    <w:rsid w:val="00847B6F"/>
    <w:rsid w:val="008501A9"/>
    <w:rsid w:val="0085033A"/>
    <w:rsid w:val="00850416"/>
    <w:rsid w:val="00850670"/>
    <w:rsid w:val="00850768"/>
    <w:rsid w:val="008509D7"/>
    <w:rsid w:val="00850B2F"/>
    <w:rsid w:val="00850DAD"/>
    <w:rsid w:val="00850F43"/>
    <w:rsid w:val="00850F7F"/>
    <w:rsid w:val="0085113F"/>
    <w:rsid w:val="00851321"/>
    <w:rsid w:val="00851734"/>
    <w:rsid w:val="008517B5"/>
    <w:rsid w:val="00851890"/>
    <w:rsid w:val="008518E9"/>
    <w:rsid w:val="00851D90"/>
    <w:rsid w:val="00851E1D"/>
    <w:rsid w:val="008520E2"/>
    <w:rsid w:val="00852110"/>
    <w:rsid w:val="008521AB"/>
    <w:rsid w:val="00852318"/>
    <w:rsid w:val="00852786"/>
    <w:rsid w:val="008527CB"/>
    <w:rsid w:val="00852EBB"/>
    <w:rsid w:val="00853305"/>
    <w:rsid w:val="008535D9"/>
    <w:rsid w:val="008535F3"/>
    <w:rsid w:val="0085365A"/>
    <w:rsid w:val="00853673"/>
    <w:rsid w:val="00853EE2"/>
    <w:rsid w:val="00853F72"/>
    <w:rsid w:val="008542B3"/>
    <w:rsid w:val="008542C7"/>
    <w:rsid w:val="00854300"/>
    <w:rsid w:val="00854D2A"/>
    <w:rsid w:val="00854D35"/>
    <w:rsid w:val="0085559B"/>
    <w:rsid w:val="008557E4"/>
    <w:rsid w:val="00856077"/>
    <w:rsid w:val="00856123"/>
    <w:rsid w:val="008565F4"/>
    <w:rsid w:val="008567EC"/>
    <w:rsid w:val="0085685E"/>
    <w:rsid w:val="008568D4"/>
    <w:rsid w:val="00856980"/>
    <w:rsid w:val="00857948"/>
    <w:rsid w:val="00857A37"/>
    <w:rsid w:val="00857AEC"/>
    <w:rsid w:val="00857E0F"/>
    <w:rsid w:val="00857EB3"/>
    <w:rsid w:val="00857EFF"/>
    <w:rsid w:val="008603AB"/>
    <w:rsid w:val="008603B7"/>
    <w:rsid w:val="00860490"/>
    <w:rsid w:val="00860723"/>
    <w:rsid w:val="008608C1"/>
    <w:rsid w:val="008609C3"/>
    <w:rsid w:val="00860AD3"/>
    <w:rsid w:val="00860CD7"/>
    <w:rsid w:val="00860F2C"/>
    <w:rsid w:val="008611DC"/>
    <w:rsid w:val="00861703"/>
    <w:rsid w:val="00861770"/>
    <w:rsid w:val="00861A84"/>
    <w:rsid w:val="00861C3C"/>
    <w:rsid w:val="00861D0D"/>
    <w:rsid w:val="00861EB5"/>
    <w:rsid w:val="00861F3E"/>
    <w:rsid w:val="00861F61"/>
    <w:rsid w:val="00862440"/>
    <w:rsid w:val="008624B7"/>
    <w:rsid w:val="008629E8"/>
    <w:rsid w:val="00862B0D"/>
    <w:rsid w:val="00863018"/>
    <w:rsid w:val="008634FC"/>
    <w:rsid w:val="00863733"/>
    <w:rsid w:val="00863B1E"/>
    <w:rsid w:val="00863BC4"/>
    <w:rsid w:val="00863D9D"/>
    <w:rsid w:val="00863E6F"/>
    <w:rsid w:val="008640BE"/>
    <w:rsid w:val="00864298"/>
    <w:rsid w:val="0086458E"/>
    <w:rsid w:val="008646A7"/>
    <w:rsid w:val="008650F7"/>
    <w:rsid w:val="008653F2"/>
    <w:rsid w:val="00865463"/>
    <w:rsid w:val="0086558F"/>
    <w:rsid w:val="008658A0"/>
    <w:rsid w:val="00865CF3"/>
    <w:rsid w:val="0086610F"/>
    <w:rsid w:val="0086636B"/>
    <w:rsid w:val="008664E5"/>
    <w:rsid w:val="00866689"/>
    <w:rsid w:val="00866741"/>
    <w:rsid w:val="008667CC"/>
    <w:rsid w:val="00866892"/>
    <w:rsid w:val="00866D3A"/>
    <w:rsid w:val="00866D7E"/>
    <w:rsid w:val="0086702B"/>
    <w:rsid w:val="008674C2"/>
    <w:rsid w:val="00867969"/>
    <w:rsid w:val="00867A98"/>
    <w:rsid w:val="00867C1E"/>
    <w:rsid w:val="00867C61"/>
    <w:rsid w:val="0087040B"/>
    <w:rsid w:val="00870DE1"/>
    <w:rsid w:val="0087136A"/>
    <w:rsid w:val="008713CA"/>
    <w:rsid w:val="00871975"/>
    <w:rsid w:val="00871A71"/>
    <w:rsid w:val="00871CF0"/>
    <w:rsid w:val="00871EBA"/>
    <w:rsid w:val="0087230F"/>
    <w:rsid w:val="008724D5"/>
    <w:rsid w:val="00872869"/>
    <w:rsid w:val="00872C86"/>
    <w:rsid w:val="00873931"/>
    <w:rsid w:val="00873B8E"/>
    <w:rsid w:val="00873D1D"/>
    <w:rsid w:val="0087414B"/>
    <w:rsid w:val="00874165"/>
    <w:rsid w:val="008747C4"/>
    <w:rsid w:val="0087496E"/>
    <w:rsid w:val="00874F79"/>
    <w:rsid w:val="00874FE4"/>
    <w:rsid w:val="00875268"/>
    <w:rsid w:val="008752E7"/>
    <w:rsid w:val="00875411"/>
    <w:rsid w:val="00875515"/>
    <w:rsid w:val="0087556C"/>
    <w:rsid w:val="00875AF5"/>
    <w:rsid w:val="0087617D"/>
    <w:rsid w:val="008761FC"/>
    <w:rsid w:val="00876352"/>
    <w:rsid w:val="008765CE"/>
    <w:rsid w:val="00876954"/>
    <w:rsid w:val="00876AAF"/>
    <w:rsid w:val="00876AF1"/>
    <w:rsid w:val="00876B63"/>
    <w:rsid w:val="00876DF4"/>
    <w:rsid w:val="00876F64"/>
    <w:rsid w:val="00876F89"/>
    <w:rsid w:val="00876FAF"/>
    <w:rsid w:val="008770A2"/>
    <w:rsid w:val="008770B7"/>
    <w:rsid w:val="00877180"/>
    <w:rsid w:val="0087738E"/>
    <w:rsid w:val="0087783D"/>
    <w:rsid w:val="0087794D"/>
    <w:rsid w:val="00877982"/>
    <w:rsid w:val="00877A66"/>
    <w:rsid w:val="00877D41"/>
    <w:rsid w:val="00880A68"/>
    <w:rsid w:val="00880B24"/>
    <w:rsid w:val="008812EB"/>
    <w:rsid w:val="008815B3"/>
    <w:rsid w:val="0088194C"/>
    <w:rsid w:val="008820D5"/>
    <w:rsid w:val="00882193"/>
    <w:rsid w:val="008822EE"/>
    <w:rsid w:val="00882720"/>
    <w:rsid w:val="00882F5F"/>
    <w:rsid w:val="008833B8"/>
    <w:rsid w:val="0088352E"/>
    <w:rsid w:val="00883C43"/>
    <w:rsid w:val="00883D21"/>
    <w:rsid w:val="00883DE3"/>
    <w:rsid w:val="00884167"/>
    <w:rsid w:val="0088416A"/>
    <w:rsid w:val="00884408"/>
    <w:rsid w:val="0088464D"/>
    <w:rsid w:val="0088478E"/>
    <w:rsid w:val="008848D7"/>
    <w:rsid w:val="0088494C"/>
    <w:rsid w:val="00884B8A"/>
    <w:rsid w:val="00884E33"/>
    <w:rsid w:val="00885004"/>
    <w:rsid w:val="00885375"/>
    <w:rsid w:val="0088548D"/>
    <w:rsid w:val="008854FF"/>
    <w:rsid w:val="008857DA"/>
    <w:rsid w:val="0088582E"/>
    <w:rsid w:val="0088627F"/>
    <w:rsid w:val="0088666E"/>
    <w:rsid w:val="0088693D"/>
    <w:rsid w:val="0088698C"/>
    <w:rsid w:val="0088700A"/>
    <w:rsid w:val="008871B9"/>
    <w:rsid w:val="00887368"/>
    <w:rsid w:val="008873BB"/>
    <w:rsid w:val="0088753F"/>
    <w:rsid w:val="00887686"/>
    <w:rsid w:val="008878A4"/>
    <w:rsid w:val="008879BA"/>
    <w:rsid w:val="00890245"/>
    <w:rsid w:val="008902A6"/>
    <w:rsid w:val="0089057D"/>
    <w:rsid w:val="008908D2"/>
    <w:rsid w:val="00890E38"/>
    <w:rsid w:val="008910E4"/>
    <w:rsid w:val="008915A8"/>
    <w:rsid w:val="00891B20"/>
    <w:rsid w:val="00892042"/>
    <w:rsid w:val="00892738"/>
    <w:rsid w:val="008929D6"/>
    <w:rsid w:val="00892E35"/>
    <w:rsid w:val="00892EDA"/>
    <w:rsid w:val="0089362F"/>
    <w:rsid w:val="0089498B"/>
    <w:rsid w:val="00894CB8"/>
    <w:rsid w:val="00894E3D"/>
    <w:rsid w:val="00894E87"/>
    <w:rsid w:val="00894EFC"/>
    <w:rsid w:val="0089524F"/>
    <w:rsid w:val="00895405"/>
    <w:rsid w:val="00895836"/>
    <w:rsid w:val="0089583C"/>
    <w:rsid w:val="00895AFA"/>
    <w:rsid w:val="00895C18"/>
    <w:rsid w:val="00896748"/>
    <w:rsid w:val="00896764"/>
    <w:rsid w:val="00896857"/>
    <w:rsid w:val="00896A32"/>
    <w:rsid w:val="008975E1"/>
    <w:rsid w:val="0089761A"/>
    <w:rsid w:val="00897940"/>
    <w:rsid w:val="00897E0D"/>
    <w:rsid w:val="00897F59"/>
    <w:rsid w:val="00897FE5"/>
    <w:rsid w:val="008A0AEC"/>
    <w:rsid w:val="008A0BD5"/>
    <w:rsid w:val="008A11A1"/>
    <w:rsid w:val="008A1688"/>
    <w:rsid w:val="008A1736"/>
    <w:rsid w:val="008A199E"/>
    <w:rsid w:val="008A1A31"/>
    <w:rsid w:val="008A1D3D"/>
    <w:rsid w:val="008A1DD0"/>
    <w:rsid w:val="008A2312"/>
    <w:rsid w:val="008A272E"/>
    <w:rsid w:val="008A28D4"/>
    <w:rsid w:val="008A2B7F"/>
    <w:rsid w:val="008A2BD1"/>
    <w:rsid w:val="008A305E"/>
    <w:rsid w:val="008A30C7"/>
    <w:rsid w:val="008A31A8"/>
    <w:rsid w:val="008A3920"/>
    <w:rsid w:val="008A3F97"/>
    <w:rsid w:val="008A44DA"/>
    <w:rsid w:val="008A45C8"/>
    <w:rsid w:val="008A45E8"/>
    <w:rsid w:val="008A464C"/>
    <w:rsid w:val="008A5139"/>
    <w:rsid w:val="008A5AF5"/>
    <w:rsid w:val="008A5CCC"/>
    <w:rsid w:val="008A5F0B"/>
    <w:rsid w:val="008A62B4"/>
    <w:rsid w:val="008A66FC"/>
    <w:rsid w:val="008A6B1F"/>
    <w:rsid w:val="008A6E4C"/>
    <w:rsid w:val="008A6FA1"/>
    <w:rsid w:val="008A73F0"/>
    <w:rsid w:val="008A7BD4"/>
    <w:rsid w:val="008B036E"/>
    <w:rsid w:val="008B09B8"/>
    <w:rsid w:val="008B0CFB"/>
    <w:rsid w:val="008B11B2"/>
    <w:rsid w:val="008B14E8"/>
    <w:rsid w:val="008B1717"/>
    <w:rsid w:val="008B1C87"/>
    <w:rsid w:val="008B1EEB"/>
    <w:rsid w:val="008B276F"/>
    <w:rsid w:val="008B28D2"/>
    <w:rsid w:val="008B2B10"/>
    <w:rsid w:val="008B2CEF"/>
    <w:rsid w:val="008B312C"/>
    <w:rsid w:val="008B318F"/>
    <w:rsid w:val="008B327A"/>
    <w:rsid w:val="008B343A"/>
    <w:rsid w:val="008B3822"/>
    <w:rsid w:val="008B3C29"/>
    <w:rsid w:val="008B40BE"/>
    <w:rsid w:val="008B43B1"/>
    <w:rsid w:val="008B440D"/>
    <w:rsid w:val="008B45D5"/>
    <w:rsid w:val="008B460D"/>
    <w:rsid w:val="008B4627"/>
    <w:rsid w:val="008B4675"/>
    <w:rsid w:val="008B47EA"/>
    <w:rsid w:val="008B4D25"/>
    <w:rsid w:val="008B4FEF"/>
    <w:rsid w:val="008B5451"/>
    <w:rsid w:val="008B55DD"/>
    <w:rsid w:val="008B5642"/>
    <w:rsid w:val="008B56E2"/>
    <w:rsid w:val="008B5930"/>
    <w:rsid w:val="008B5FF1"/>
    <w:rsid w:val="008B60B5"/>
    <w:rsid w:val="008B6226"/>
    <w:rsid w:val="008B650C"/>
    <w:rsid w:val="008B6515"/>
    <w:rsid w:val="008B6E86"/>
    <w:rsid w:val="008C0131"/>
    <w:rsid w:val="008C038B"/>
    <w:rsid w:val="008C051E"/>
    <w:rsid w:val="008C0524"/>
    <w:rsid w:val="008C06B4"/>
    <w:rsid w:val="008C0B85"/>
    <w:rsid w:val="008C0D12"/>
    <w:rsid w:val="008C0D18"/>
    <w:rsid w:val="008C0F22"/>
    <w:rsid w:val="008C0F37"/>
    <w:rsid w:val="008C1063"/>
    <w:rsid w:val="008C1078"/>
    <w:rsid w:val="008C1491"/>
    <w:rsid w:val="008C1557"/>
    <w:rsid w:val="008C1A8B"/>
    <w:rsid w:val="008C1ABF"/>
    <w:rsid w:val="008C1C88"/>
    <w:rsid w:val="008C256E"/>
    <w:rsid w:val="008C265B"/>
    <w:rsid w:val="008C28D9"/>
    <w:rsid w:val="008C29A1"/>
    <w:rsid w:val="008C2E4B"/>
    <w:rsid w:val="008C318B"/>
    <w:rsid w:val="008C34C5"/>
    <w:rsid w:val="008C387F"/>
    <w:rsid w:val="008C3AA5"/>
    <w:rsid w:val="008C3B8C"/>
    <w:rsid w:val="008C3F0D"/>
    <w:rsid w:val="008C40F4"/>
    <w:rsid w:val="008C422D"/>
    <w:rsid w:val="008C42B8"/>
    <w:rsid w:val="008C4937"/>
    <w:rsid w:val="008C4A9A"/>
    <w:rsid w:val="008C5393"/>
    <w:rsid w:val="008C57AD"/>
    <w:rsid w:val="008C595F"/>
    <w:rsid w:val="008C5C1E"/>
    <w:rsid w:val="008C5FEE"/>
    <w:rsid w:val="008C614D"/>
    <w:rsid w:val="008C644A"/>
    <w:rsid w:val="008C6E3C"/>
    <w:rsid w:val="008C718E"/>
    <w:rsid w:val="008C7C7A"/>
    <w:rsid w:val="008C7D48"/>
    <w:rsid w:val="008C7EDA"/>
    <w:rsid w:val="008D04F4"/>
    <w:rsid w:val="008D0674"/>
    <w:rsid w:val="008D0849"/>
    <w:rsid w:val="008D08EC"/>
    <w:rsid w:val="008D0B05"/>
    <w:rsid w:val="008D0E3A"/>
    <w:rsid w:val="008D0EDB"/>
    <w:rsid w:val="008D1344"/>
    <w:rsid w:val="008D142F"/>
    <w:rsid w:val="008D15EE"/>
    <w:rsid w:val="008D19F9"/>
    <w:rsid w:val="008D1A8B"/>
    <w:rsid w:val="008D21F8"/>
    <w:rsid w:val="008D22F2"/>
    <w:rsid w:val="008D2457"/>
    <w:rsid w:val="008D2724"/>
    <w:rsid w:val="008D28A7"/>
    <w:rsid w:val="008D2ABF"/>
    <w:rsid w:val="008D2BEE"/>
    <w:rsid w:val="008D2C4F"/>
    <w:rsid w:val="008D2F1D"/>
    <w:rsid w:val="008D3422"/>
    <w:rsid w:val="008D3BDC"/>
    <w:rsid w:val="008D3D8D"/>
    <w:rsid w:val="008D3DEE"/>
    <w:rsid w:val="008D42A4"/>
    <w:rsid w:val="008D4644"/>
    <w:rsid w:val="008D4B5A"/>
    <w:rsid w:val="008D55BD"/>
    <w:rsid w:val="008D59E9"/>
    <w:rsid w:val="008D5B0E"/>
    <w:rsid w:val="008D5B7E"/>
    <w:rsid w:val="008D5D13"/>
    <w:rsid w:val="008D664E"/>
    <w:rsid w:val="008D66E0"/>
    <w:rsid w:val="008D6864"/>
    <w:rsid w:val="008D68A8"/>
    <w:rsid w:val="008D707C"/>
    <w:rsid w:val="008D70F4"/>
    <w:rsid w:val="008D725B"/>
    <w:rsid w:val="008D7611"/>
    <w:rsid w:val="008D76C3"/>
    <w:rsid w:val="008D78E2"/>
    <w:rsid w:val="008D7A44"/>
    <w:rsid w:val="008D7E8B"/>
    <w:rsid w:val="008D7F46"/>
    <w:rsid w:val="008E019E"/>
    <w:rsid w:val="008E027B"/>
    <w:rsid w:val="008E02AA"/>
    <w:rsid w:val="008E07E4"/>
    <w:rsid w:val="008E0926"/>
    <w:rsid w:val="008E0D14"/>
    <w:rsid w:val="008E0E3F"/>
    <w:rsid w:val="008E121A"/>
    <w:rsid w:val="008E13D9"/>
    <w:rsid w:val="008E13EB"/>
    <w:rsid w:val="008E1424"/>
    <w:rsid w:val="008E146F"/>
    <w:rsid w:val="008E153C"/>
    <w:rsid w:val="008E160B"/>
    <w:rsid w:val="008E17CC"/>
    <w:rsid w:val="008E191C"/>
    <w:rsid w:val="008E1C13"/>
    <w:rsid w:val="008E1D87"/>
    <w:rsid w:val="008E1D96"/>
    <w:rsid w:val="008E1F0D"/>
    <w:rsid w:val="008E1F97"/>
    <w:rsid w:val="008E2010"/>
    <w:rsid w:val="008E22C2"/>
    <w:rsid w:val="008E24C8"/>
    <w:rsid w:val="008E2A1A"/>
    <w:rsid w:val="008E2D24"/>
    <w:rsid w:val="008E2E95"/>
    <w:rsid w:val="008E3026"/>
    <w:rsid w:val="008E3336"/>
    <w:rsid w:val="008E3458"/>
    <w:rsid w:val="008E345A"/>
    <w:rsid w:val="008E3882"/>
    <w:rsid w:val="008E3A16"/>
    <w:rsid w:val="008E3AED"/>
    <w:rsid w:val="008E40C7"/>
    <w:rsid w:val="008E4A34"/>
    <w:rsid w:val="008E4A46"/>
    <w:rsid w:val="008E4DE6"/>
    <w:rsid w:val="008E4E44"/>
    <w:rsid w:val="008E509F"/>
    <w:rsid w:val="008E5175"/>
    <w:rsid w:val="008E5317"/>
    <w:rsid w:val="008E586C"/>
    <w:rsid w:val="008E5BE1"/>
    <w:rsid w:val="008E5BF6"/>
    <w:rsid w:val="008E5C87"/>
    <w:rsid w:val="008E5CAE"/>
    <w:rsid w:val="008E6362"/>
    <w:rsid w:val="008E651D"/>
    <w:rsid w:val="008E6535"/>
    <w:rsid w:val="008E65DE"/>
    <w:rsid w:val="008E6CB9"/>
    <w:rsid w:val="008E6D24"/>
    <w:rsid w:val="008E7072"/>
    <w:rsid w:val="008E7116"/>
    <w:rsid w:val="008E7228"/>
    <w:rsid w:val="008E79A8"/>
    <w:rsid w:val="008E7FFC"/>
    <w:rsid w:val="008F0669"/>
    <w:rsid w:val="008F0B62"/>
    <w:rsid w:val="008F1322"/>
    <w:rsid w:val="008F173C"/>
    <w:rsid w:val="008F1764"/>
    <w:rsid w:val="008F17B8"/>
    <w:rsid w:val="008F270E"/>
    <w:rsid w:val="008F275A"/>
    <w:rsid w:val="008F27C2"/>
    <w:rsid w:val="008F2C20"/>
    <w:rsid w:val="008F38A5"/>
    <w:rsid w:val="008F3D09"/>
    <w:rsid w:val="008F40A2"/>
    <w:rsid w:val="008F42ED"/>
    <w:rsid w:val="008F442B"/>
    <w:rsid w:val="008F444A"/>
    <w:rsid w:val="008F4481"/>
    <w:rsid w:val="008F4A9B"/>
    <w:rsid w:val="008F4B01"/>
    <w:rsid w:val="008F4BB1"/>
    <w:rsid w:val="008F50FD"/>
    <w:rsid w:val="008F52D6"/>
    <w:rsid w:val="008F55D7"/>
    <w:rsid w:val="008F58C4"/>
    <w:rsid w:val="008F58F0"/>
    <w:rsid w:val="008F5E04"/>
    <w:rsid w:val="008F609D"/>
    <w:rsid w:val="008F62F4"/>
    <w:rsid w:val="008F6892"/>
    <w:rsid w:val="008F6E9A"/>
    <w:rsid w:val="008F7022"/>
    <w:rsid w:val="008F70B9"/>
    <w:rsid w:val="008F70BA"/>
    <w:rsid w:val="008F7257"/>
    <w:rsid w:val="008F725C"/>
    <w:rsid w:val="008F73E0"/>
    <w:rsid w:val="008F74A8"/>
    <w:rsid w:val="008F77C4"/>
    <w:rsid w:val="008F7ADB"/>
    <w:rsid w:val="008F7D1C"/>
    <w:rsid w:val="0090014C"/>
    <w:rsid w:val="00900650"/>
    <w:rsid w:val="00900854"/>
    <w:rsid w:val="00900EE5"/>
    <w:rsid w:val="00901447"/>
    <w:rsid w:val="00901709"/>
    <w:rsid w:val="00901D8B"/>
    <w:rsid w:val="00901E9E"/>
    <w:rsid w:val="00902362"/>
    <w:rsid w:val="0090264D"/>
    <w:rsid w:val="009029E9"/>
    <w:rsid w:val="009030A8"/>
    <w:rsid w:val="009031E1"/>
    <w:rsid w:val="00903643"/>
    <w:rsid w:val="009036B3"/>
    <w:rsid w:val="00903BCD"/>
    <w:rsid w:val="00903DB4"/>
    <w:rsid w:val="00903F86"/>
    <w:rsid w:val="00904051"/>
    <w:rsid w:val="0090438C"/>
    <w:rsid w:val="0090464F"/>
    <w:rsid w:val="00904923"/>
    <w:rsid w:val="00904D19"/>
    <w:rsid w:val="00905118"/>
    <w:rsid w:val="00905E93"/>
    <w:rsid w:val="00905F5E"/>
    <w:rsid w:val="00906103"/>
    <w:rsid w:val="00906714"/>
    <w:rsid w:val="00906864"/>
    <w:rsid w:val="0090692A"/>
    <w:rsid w:val="0090697D"/>
    <w:rsid w:val="009069D8"/>
    <w:rsid w:val="00906AAE"/>
    <w:rsid w:val="00906C43"/>
    <w:rsid w:val="009070E3"/>
    <w:rsid w:val="00907534"/>
    <w:rsid w:val="00907648"/>
    <w:rsid w:val="009100A0"/>
    <w:rsid w:val="0091023B"/>
    <w:rsid w:val="009106A9"/>
    <w:rsid w:val="00910788"/>
    <w:rsid w:val="009107B8"/>
    <w:rsid w:val="00910E0E"/>
    <w:rsid w:val="00910E5B"/>
    <w:rsid w:val="00910F0A"/>
    <w:rsid w:val="009110CE"/>
    <w:rsid w:val="00911132"/>
    <w:rsid w:val="00911385"/>
    <w:rsid w:val="00911614"/>
    <w:rsid w:val="00911CC0"/>
    <w:rsid w:val="00911E71"/>
    <w:rsid w:val="00911F3D"/>
    <w:rsid w:val="00911FD0"/>
    <w:rsid w:val="00912064"/>
    <w:rsid w:val="00912357"/>
    <w:rsid w:val="00912860"/>
    <w:rsid w:val="0091298B"/>
    <w:rsid w:val="00912BE0"/>
    <w:rsid w:val="00912C35"/>
    <w:rsid w:val="00912E9B"/>
    <w:rsid w:val="009134AF"/>
    <w:rsid w:val="009139AB"/>
    <w:rsid w:val="00913DAC"/>
    <w:rsid w:val="00913E20"/>
    <w:rsid w:val="00913E3E"/>
    <w:rsid w:val="00913EDE"/>
    <w:rsid w:val="00913F92"/>
    <w:rsid w:val="00914458"/>
    <w:rsid w:val="0091449C"/>
    <w:rsid w:val="009144ED"/>
    <w:rsid w:val="009147DF"/>
    <w:rsid w:val="0091489C"/>
    <w:rsid w:val="00914D70"/>
    <w:rsid w:val="00915457"/>
    <w:rsid w:val="009154FD"/>
    <w:rsid w:val="00915653"/>
    <w:rsid w:val="00915997"/>
    <w:rsid w:val="00915998"/>
    <w:rsid w:val="00915C30"/>
    <w:rsid w:val="0091617A"/>
    <w:rsid w:val="00916346"/>
    <w:rsid w:val="009163FC"/>
    <w:rsid w:val="0091640B"/>
    <w:rsid w:val="00916737"/>
    <w:rsid w:val="00916C39"/>
    <w:rsid w:val="00916D39"/>
    <w:rsid w:val="00916F7D"/>
    <w:rsid w:val="00917314"/>
    <w:rsid w:val="00917E71"/>
    <w:rsid w:val="0092017A"/>
    <w:rsid w:val="00920218"/>
    <w:rsid w:val="009209BD"/>
    <w:rsid w:val="00920EFA"/>
    <w:rsid w:val="0092118C"/>
    <w:rsid w:val="00921455"/>
    <w:rsid w:val="0092147B"/>
    <w:rsid w:val="00921679"/>
    <w:rsid w:val="0092187D"/>
    <w:rsid w:val="00921A45"/>
    <w:rsid w:val="00921F91"/>
    <w:rsid w:val="00922F83"/>
    <w:rsid w:val="00922FBF"/>
    <w:rsid w:val="00922FD8"/>
    <w:rsid w:val="0092310B"/>
    <w:rsid w:val="00923390"/>
    <w:rsid w:val="00923508"/>
    <w:rsid w:val="009239EB"/>
    <w:rsid w:val="00923C37"/>
    <w:rsid w:val="00923D49"/>
    <w:rsid w:val="00923D57"/>
    <w:rsid w:val="00923E2E"/>
    <w:rsid w:val="009243BA"/>
    <w:rsid w:val="00924413"/>
    <w:rsid w:val="0092491E"/>
    <w:rsid w:val="00924EA9"/>
    <w:rsid w:val="00925048"/>
    <w:rsid w:val="009251FC"/>
    <w:rsid w:val="009252B5"/>
    <w:rsid w:val="009256BE"/>
    <w:rsid w:val="0092575D"/>
    <w:rsid w:val="00925B95"/>
    <w:rsid w:val="00925C29"/>
    <w:rsid w:val="009262C9"/>
    <w:rsid w:val="00926316"/>
    <w:rsid w:val="0092638A"/>
    <w:rsid w:val="00926519"/>
    <w:rsid w:val="00926729"/>
    <w:rsid w:val="00926B07"/>
    <w:rsid w:val="00926B6C"/>
    <w:rsid w:val="00926DB5"/>
    <w:rsid w:val="0092714C"/>
    <w:rsid w:val="009273E0"/>
    <w:rsid w:val="009273F8"/>
    <w:rsid w:val="009274C8"/>
    <w:rsid w:val="0092775E"/>
    <w:rsid w:val="009279BF"/>
    <w:rsid w:val="00927BDD"/>
    <w:rsid w:val="00927DE4"/>
    <w:rsid w:val="00927E4C"/>
    <w:rsid w:val="00930172"/>
    <w:rsid w:val="009303A7"/>
    <w:rsid w:val="00930712"/>
    <w:rsid w:val="009307B1"/>
    <w:rsid w:val="00930962"/>
    <w:rsid w:val="00930A8D"/>
    <w:rsid w:val="00930D4F"/>
    <w:rsid w:val="00930F9C"/>
    <w:rsid w:val="009311AC"/>
    <w:rsid w:val="00931342"/>
    <w:rsid w:val="00931471"/>
    <w:rsid w:val="0093157C"/>
    <w:rsid w:val="009315F5"/>
    <w:rsid w:val="00931822"/>
    <w:rsid w:val="009318FA"/>
    <w:rsid w:val="00931C53"/>
    <w:rsid w:val="00931DB8"/>
    <w:rsid w:val="0093272B"/>
    <w:rsid w:val="009328E4"/>
    <w:rsid w:val="00932C42"/>
    <w:rsid w:val="00932C6A"/>
    <w:rsid w:val="00932E59"/>
    <w:rsid w:val="00933068"/>
    <w:rsid w:val="0093311C"/>
    <w:rsid w:val="0093313C"/>
    <w:rsid w:val="009339A9"/>
    <w:rsid w:val="00933C63"/>
    <w:rsid w:val="00934533"/>
    <w:rsid w:val="0093454B"/>
    <w:rsid w:val="0093462A"/>
    <w:rsid w:val="00934A34"/>
    <w:rsid w:val="00934FB0"/>
    <w:rsid w:val="00935467"/>
    <w:rsid w:val="00935495"/>
    <w:rsid w:val="009358FE"/>
    <w:rsid w:val="00935BBB"/>
    <w:rsid w:val="00935C13"/>
    <w:rsid w:val="00935C65"/>
    <w:rsid w:val="00935F69"/>
    <w:rsid w:val="009363D9"/>
    <w:rsid w:val="00936474"/>
    <w:rsid w:val="00936AE3"/>
    <w:rsid w:val="00936BB1"/>
    <w:rsid w:val="00936F6B"/>
    <w:rsid w:val="00937068"/>
    <w:rsid w:val="00937135"/>
    <w:rsid w:val="00937211"/>
    <w:rsid w:val="00937428"/>
    <w:rsid w:val="00937764"/>
    <w:rsid w:val="00937C06"/>
    <w:rsid w:val="00937C40"/>
    <w:rsid w:val="00937C4C"/>
    <w:rsid w:val="00940197"/>
    <w:rsid w:val="0094026D"/>
    <w:rsid w:val="0094054B"/>
    <w:rsid w:val="00940694"/>
    <w:rsid w:val="009409EE"/>
    <w:rsid w:val="00940DE9"/>
    <w:rsid w:val="00940FFC"/>
    <w:rsid w:val="009410DE"/>
    <w:rsid w:val="009414CD"/>
    <w:rsid w:val="0094150E"/>
    <w:rsid w:val="0094186F"/>
    <w:rsid w:val="00941BA1"/>
    <w:rsid w:val="00941FE8"/>
    <w:rsid w:val="009422F2"/>
    <w:rsid w:val="009422FF"/>
    <w:rsid w:val="00942C33"/>
    <w:rsid w:val="00942F73"/>
    <w:rsid w:val="00943089"/>
    <w:rsid w:val="00943139"/>
    <w:rsid w:val="009432C8"/>
    <w:rsid w:val="0094336E"/>
    <w:rsid w:val="00943984"/>
    <w:rsid w:val="00943991"/>
    <w:rsid w:val="00943CC1"/>
    <w:rsid w:val="00943E6E"/>
    <w:rsid w:val="00943E80"/>
    <w:rsid w:val="0094423C"/>
    <w:rsid w:val="00944D47"/>
    <w:rsid w:val="00944DD8"/>
    <w:rsid w:val="00944E0C"/>
    <w:rsid w:val="00944E5B"/>
    <w:rsid w:val="009450AE"/>
    <w:rsid w:val="00945512"/>
    <w:rsid w:val="009456F0"/>
    <w:rsid w:val="009459D4"/>
    <w:rsid w:val="00945B3D"/>
    <w:rsid w:val="00945EB9"/>
    <w:rsid w:val="009460E6"/>
    <w:rsid w:val="00946140"/>
    <w:rsid w:val="00946546"/>
    <w:rsid w:val="00946CCD"/>
    <w:rsid w:val="00946CDB"/>
    <w:rsid w:val="00946DCD"/>
    <w:rsid w:val="00946FA6"/>
    <w:rsid w:val="00947975"/>
    <w:rsid w:val="00947ADE"/>
    <w:rsid w:val="00947BDB"/>
    <w:rsid w:val="00947E33"/>
    <w:rsid w:val="009503AF"/>
    <w:rsid w:val="00950448"/>
    <w:rsid w:val="0095058D"/>
    <w:rsid w:val="00950662"/>
    <w:rsid w:val="00950B48"/>
    <w:rsid w:val="00950DF4"/>
    <w:rsid w:val="00950F87"/>
    <w:rsid w:val="00951129"/>
    <w:rsid w:val="009512EE"/>
    <w:rsid w:val="00951AFF"/>
    <w:rsid w:val="00951CF8"/>
    <w:rsid w:val="00951D6D"/>
    <w:rsid w:val="00951E32"/>
    <w:rsid w:val="00951ECA"/>
    <w:rsid w:val="00951FEC"/>
    <w:rsid w:val="00952223"/>
    <w:rsid w:val="00952286"/>
    <w:rsid w:val="00952858"/>
    <w:rsid w:val="00953FBF"/>
    <w:rsid w:val="00953FE0"/>
    <w:rsid w:val="009546F8"/>
    <w:rsid w:val="00954B51"/>
    <w:rsid w:val="00955593"/>
    <w:rsid w:val="009555CB"/>
    <w:rsid w:val="00955F73"/>
    <w:rsid w:val="00955FBF"/>
    <w:rsid w:val="0095612E"/>
    <w:rsid w:val="009563F0"/>
    <w:rsid w:val="009564FE"/>
    <w:rsid w:val="00956C89"/>
    <w:rsid w:val="00956D6E"/>
    <w:rsid w:val="00956D9A"/>
    <w:rsid w:val="00956D9B"/>
    <w:rsid w:val="00957137"/>
    <w:rsid w:val="0095721D"/>
    <w:rsid w:val="00957698"/>
    <w:rsid w:val="00957757"/>
    <w:rsid w:val="009578B6"/>
    <w:rsid w:val="00957B06"/>
    <w:rsid w:val="00957B5E"/>
    <w:rsid w:val="00957B8E"/>
    <w:rsid w:val="00957C27"/>
    <w:rsid w:val="00957F4C"/>
    <w:rsid w:val="009603CE"/>
    <w:rsid w:val="00960A23"/>
    <w:rsid w:val="00960AE6"/>
    <w:rsid w:val="00960AED"/>
    <w:rsid w:val="00961043"/>
    <w:rsid w:val="00961302"/>
    <w:rsid w:val="009613FF"/>
    <w:rsid w:val="0096162D"/>
    <w:rsid w:val="0096168D"/>
    <w:rsid w:val="00961CD5"/>
    <w:rsid w:val="00961DEB"/>
    <w:rsid w:val="009621A6"/>
    <w:rsid w:val="009623E1"/>
    <w:rsid w:val="009624AF"/>
    <w:rsid w:val="009629B3"/>
    <w:rsid w:val="00962DBB"/>
    <w:rsid w:val="00962DD3"/>
    <w:rsid w:val="009631AB"/>
    <w:rsid w:val="0096357D"/>
    <w:rsid w:val="00964A05"/>
    <w:rsid w:val="00964D92"/>
    <w:rsid w:val="00964DBE"/>
    <w:rsid w:val="00964E2A"/>
    <w:rsid w:val="00965397"/>
    <w:rsid w:val="00965644"/>
    <w:rsid w:val="00965A54"/>
    <w:rsid w:val="00965AB9"/>
    <w:rsid w:val="00965EE4"/>
    <w:rsid w:val="00966342"/>
    <w:rsid w:val="009666DF"/>
    <w:rsid w:val="009669AC"/>
    <w:rsid w:val="00966AC6"/>
    <w:rsid w:val="00966DAB"/>
    <w:rsid w:val="009672F7"/>
    <w:rsid w:val="00967C24"/>
    <w:rsid w:val="00967F0D"/>
    <w:rsid w:val="0097003A"/>
    <w:rsid w:val="00970839"/>
    <w:rsid w:val="00970BA7"/>
    <w:rsid w:val="00970CDF"/>
    <w:rsid w:val="0097123F"/>
    <w:rsid w:val="009716CD"/>
    <w:rsid w:val="0097187A"/>
    <w:rsid w:val="00971ADB"/>
    <w:rsid w:val="00971D96"/>
    <w:rsid w:val="0097214F"/>
    <w:rsid w:val="009726C3"/>
    <w:rsid w:val="009729C7"/>
    <w:rsid w:val="00973412"/>
    <w:rsid w:val="009741A9"/>
    <w:rsid w:val="00974725"/>
    <w:rsid w:val="009748C9"/>
    <w:rsid w:val="00974A15"/>
    <w:rsid w:val="00974B07"/>
    <w:rsid w:val="00974C0C"/>
    <w:rsid w:val="00974F91"/>
    <w:rsid w:val="009755B8"/>
    <w:rsid w:val="00975A7E"/>
    <w:rsid w:val="00975C43"/>
    <w:rsid w:val="00975ED4"/>
    <w:rsid w:val="00976213"/>
    <w:rsid w:val="00976285"/>
    <w:rsid w:val="0097632B"/>
    <w:rsid w:val="009763CE"/>
    <w:rsid w:val="009765C2"/>
    <w:rsid w:val="00976820"/>
    <w:rsid w:val="00976977"/>
    <w:rsid w:val="0097699F"/>
    <w:rsid w:val="00976B11"/>
    <w:rsid w:val="00976B21"/>
    <w:rsid w:val="00976E07"/>
    <w:rsid w:val="00977144"/>
    <w:rsid w:val="0097750F"/>
    <w:rsid w:val="009776D1"/>
    <w:rsid w:val="0097783E"/>
    <w:rsid w:val="00977C4B"/>
    <w:rsid w:val="00977C98"/>
    <w:rsid w:val="009803DD"/>
    <w:rsid w:val="009805B4"/>
    <w:rsid w:val="00980787"/>
    <w:rsid w:val="009807C8"/>
    <w:rsid w:val="00980A27"/>
    <w:rsid w:val="00980B65"/>
    <w:rsid w:val="00980CD4"/>
    <w:rsid w:val="00980E78"/>
    <w:rsid w:val="00980EB1"/>
    <w:rsid w:val="00982408"/>
    <w:rsid w:val="00982560"/>
    <w:rsid w:val="009826A4"/>
    <w:rsid w:val="0098273A"/>
    <w:rsid w:val="009827D5"/>
    <w:rsid w:val="00982C99"/>
    <w:rsid w:val="00983610"/>
    <w:rsid w:val="009838B5"/>
    <w:rsid w:val="00983931"/>
    <w:rsid w:val="0098394F"/>
    <w:rsid w:val="00983E10"/>
    <w:rsid w:val="00984A96"/>
    <w:rsid w:val="00984C6E"/>
    <w:rsid w:val="00984DDF"/>
    <w:rsid w:val="00984EF4"/>
    <w:rsid w:val="00985093"/>
    <w:rsid w:val="009853B2"/>
    <w:rsid w:val="0098553F"/>
    <w:rsid w:val="009858AF"/>
    <w:rsid w:val="009860D7"/>
    <w:rsid w:val="00986284"/>
    <w:rsid w:val="009867A4"/>
    <w:rsid w:val="009868BD"/>
    <w:rsid w:val="00986924"/>
    <w:rsid w:val="00986B6E"/>
    <w:rsid w:val="00986BD4"/>
    <w:rsid w:val="00986E58"/>
    <w:rsid w:val="00987277"/>
    <w:rsid w:val="00987439"/>
    <w:rsid w:val="00987754"/>
    <w:rsid w:val="00987FEB"/>
    <w:rsid w:val="009905F4"/>
    <w:rsid w:val="00990760"/>
    <w:rsid w:val="00990865"/>
    <w:rsid w:val="009908BD"/>
    <w:rsid w:val="00990DD1"/>
    <w:rsid w:val="009910D1"/>
    <w:rsid w:val="009912B2"/>
    <w:rsid w:val="009913FC"/>
    <w:rsid w:val="00991757"/>
    <w:rsid w:val="00991AC1"/>
    <w:rsid w:val="0099203C"/>
    <w:rsid w:val="00992047"/>
    <w:rsid w:val="0099206A"/>
    <w:rsid w:val="009921D4"/>
    <w:rsid w:val="009922A1"/>
    <w:rsid w:val="009925A9"/>
    <w:rsid w:val="00992A11"/>
    <w:rsid w:val="00992AC2"/>
    <w:rsid w:val="00992EF1"/>
    <w:rsid w:val="009933F3"/>
    <w:rsid w:val="009939A1"/>
    <w:rsid w:val="00993AEA"/>
    <w:rsid w:val="00993B9F"/>
    <w:rsid w:val="0099436E"/>
    <w:rsid w:val="009943D3"/>
    <w:rsid w:val="009945E5"/>
    <w:rsid w:val="00994884"/>
    <w:rsid w:val="00994A69"/>
    <w:rsid w:val="00994A82"/>
    <w:rsid w:val="00994D12"/>
    <w:rsid w:val="00994DC2"/>
    <w:rsid w:val="00994DFE"/>
    <w:rsid w:val="009952B1"/>
    <w:rsid w:val="0099560D"/>
    <w:rsid w:val="009958DC"/>
    <w:rsid w:val="00995FBA"/>
    <w:rsid w:val="009963CA"/>
    <w:rsid w:val="0099672B"/>
    <w:rsid w:val="00996769"/>
    <w:rsid w:val="00996B52"/>
    <w:rsid w:val="00996C42"/>
    <w:rsid w:val="009971FC"/>
    <w:rsid w:val="0099788E"/>
    <w:rsid w:val="009978F2"/>
    <w:rsid w:val="00997A1F"/>
    <w:rsid w:val="00997C81"/>
    <w:rsid w:val="00997CC8"/>
    <w:rsid w:val="00997FC1"/>
    <w:rsid w:val="009A031A"/>
    <w:rsid w:val="009A060A"/>
    <w:rsid w:val="009A0736"/>
    <w:rsid w:val="009A07D3"/>
    <w:rsid w:val="009A087F"/>
    <w:rsid w:val="009A08C2"/>
    <w:rsid w:val="009A0ABE"/>
    <w:rsid w:val="009A0D03"/>
    <w:rsid w:val="009A0EF8"/>
    <w:rsid w:val="009A106D"/>
    <w:rsid w:val="009A1072"/>
    <w:rsid w:val="009A10D8"/>
    <w:rsid w:val="009A1226"/>
    <w:rsid w:val="009A1724"/>
    <w:rsid w:val="009A193E"/>
    <w:rsid w:val="009A197B"/>
    <w:rsid w:val="009A1A10"/>
    <w:rsid w:val="009A1CBF"/>
    <w:rsid w:val="009A215A"/>
    <w:rsid w:val="009A235A"/>
    <w:rsid w:val="009A2B99"/>
    <w:rsid w:val="009A2ED2"/>
    <w:rsid w:val="009A2FD1"/>
    <w:rsid w:val="009A3596"/>
    <w:rsid w:val="009A3EA3"/>
    <w:rsid w:val="009A40A9"/>
    <w:rsid w:val="009A42B8"/>
    <w:rsid w:val="009A4891"/>
    <w:rsid w:val="009A4C73"/>
    <w:rsid w:val="009A4EB4"/>
    <w:rsid w:val="009A4F2F"/>
    <w:rsid w:val="009A57E2"/>
    <w:rsid w:val="009A5904"/>
    <w:rsid w:val="009A5AC3"/>
    <w:rsid w:val="009A5D33"/>
    <w:rsid w:val="009A5EE6"/>
    <w:rsid w:val="009A606E"/>
    <w:rsid w:val="009A63B8"/>
    <w:rsid w:val="009A69B8"/>
    <w:rsid w:val="009A6CE7"/>
    <w:rsid w:val="009A7012"/>
    <w:rsid w:val="009A7019"/>
    <w:rsid w:val="009A7718"/>
    <w:rsid w:val="009A7A66"/>
    <w:rsid w:val="009A7C17"/>
    <w:rsid w:val="009A7C77"/>
    <w:rsid w:val="009A7CCB"/>
    <w:rsid w:val="009B03FF"/>
    <w:rsid w:val="009B07A4"/>
    <w:rsid w:val="009B0D78"/>
    <w:rsid w:val="009B0EB1"/>
    <w:rsid w:val="009B1458"/>
    <w:rsid w:val="009B148E"/>
    <w:rsid w:val="009B162B"/>
    <w:rsid w:val="009B24E5"/>
    <w:rsid w:val="009B2617"/>
    <w:rsid w:val="009B2B6C"/>
    <w:rsid w:val="009B2E82"/>
    <w:rsid w:val="009B3446"/>
    <w:rsid w:val="009B3870"/>
    <w:rsid w:val="009B3872"/>
    <w:rsid w:val="009B3BBE"/>
    <w:rsid w:val="009B4577"/>
    <w:rsid w:val="009B4719"/>
    <w:rsid w:val="009B4BA2"/>
    <w:rsid w:val="009B4BCB"/>
    <w:rsid w:val="009B4FEE"/>
    <w:rsid w:val="009B5422"/>
    <w:rsid w:val="009B5CC8"/>
    <w:rsid w:val="009B5D4D"/>
    <w:rsid w:val="009B6353"/>
    <w:rsid w:val="009B63BE"/>
    <w:rsid w:val="009B671B"/>
    <w:rsid w:val="009B68E3"/>
    <w:rsid w:val="009B6C5F"/>
    <w:rsid w:val="009B7541"/>
    <w:rsid w:val="009B766F"/>
    <w:rsid w:val="009B77EA"/>
    <w:rsid w:val="009C02EB"/>
    <w:rsid w:val="009C07CE"/>
    <w:rsid w:val="009C08E3"/>
    <w:rsid w:val="009C0D3F"/>
    <w:rsid w:val="009C101D"/>
    <w:rsid w:val="009C1208"/>
    <w:rsid w:val="009C1415"/>
    <w:rsid w:val="009C1484"/>
    <w:rsid w:val="009C163A"/>
    <w:rsid w:val="009C20FF"/>
    <w:rsid w:val="009C21CC"/>
    <w:rsid w:val="009C237F"/>
    <w:rsid w:val="009C2549"/>
    <w:rsid w:val="009C290A"/>
    <w:rsid w:val="009C2A59"/>
    <w:rsid w:val="009C2D1C"/>
    <w:rsid w:val="009C2E82"/>
    <w:rsid w:val="009C2F39"/>
    <w:rsid w:val="009C3D94"/>
    <w:rsid w:val="009C3FDE"/>
    <w:rsid w:val="009C4005"/>
    <w:rsid w:val="009C4147"/>
    <w:rsid w:val="009C4599"/>
    <w:rsid w:val="009C4615"/>
    <w:rsid w:val="009C4632"/>
    <w:rsid w:val="009C46F3"/>
    <w:rsid w:val="009C498E"/>
    <w:rsid w:val="009C4B9E"/>
    <w:rsid w:val="009C4EBA"/>
    <w:rsid w:val="009C508A"/>
    <w:rsid w:val="009C575D"/>
    <w:rsid w:val="009C5E51"/>
    <w:rsid w:val="009C616C"/>
    <w:rsid w:val="009C65EA"/>
    <w:rsid w:val="009C674E"/>
    <w:rsid w:val="009C6886"/>
    <w:rsid w:val="009C6A1A"/>
    <w:rsid w:val="009C735F"/>
    <w:rsid w:val="009C7496"/>
    <w:rsid w:val="009C78DA"/>
    <w:rsid w:val="009C78FE"/>
    <w:rsid w:val="009C7A48"/>
    <w:rsid w:val="009D042B"/>
    <w:rsid w:val="009D043F"/>
    <w:rsid w:val="009D0656"/>
    <w:rsid w:val="009D0761"/>
    <w:rsid w:val="009D07EC"/>
    <w:rsid w:val="009D0B99"/>
    <w:rsid w:val="009D11E1"/>
    <w:rsid w:val="009D18C4"/>
    <w:rsid w:val="009D228B"/>
    <w:rsid w:val="009D22CF"/>
    <w:rsid w:val="009D27A4"/>
    <w:rsid w:val="009D2A58"/>
    <w:rsid w:val="009D2A7A"/>
    <w:rsid w:val="009D2D43"/>
    <w:rsid w:val="009D2D88"/>
    <w:rsid w:val="009D317E"/>
    <w:rsid w:val="009D32E3"/>
    <w:rsid w:val="009D3390"/>
    <w:rsid w:val="009D3890"/>
    <w:rsid w:val="009D3A8C"/>
    <w:rsid w:val="009D3A92"/>
    <w:rsid w:val="009D3C37"/>
    <w:rsid w:val="009D3C51"/>
    <w:rsid w:val="009D4472"/>
    <w:rsid w:val="009D457F"/>
    <w:rsid w:val="009D4941"/>
    <w:rsid w:val="009D4E43"/>
    <w:rsid w:val="009D4EC1"/>
    <w:rsid w:val="009D4EDC"/>
    <w:rsid w:val="009D510E"/>
    <w:rsid w:val="009D55AA"/>
    <w:rsid w:val="009D5751"/>
    <w:rsid w:val="009D5987"/>
    <w:rsid w:val="009D5AD0"/>
    <w:rsid w:val="009D5D02"/>
    <w:rsid w:val="009D5FF0"/>
    <w:rsid w:val="009D6374"/>
    <w:rsid w:val="009D67DB"/>
    <w:rsid w:val="009D6B20"/>
    <w:rsid w:val="009D6F00"/>
    <w:rsid w:val="009D6F37"/>
    <w:rsid w:val="009D70F6"/>
    <w:rsid w:val="009D7135"/>
    <w:rsid w:val="009D7665"/>
    <w:rsid w:val="009D76D1"/>
    <w:rsid w:val="009D77A8"/>
    <w:rsid w:val="009D7836"/>
    <w:rsid w:val="009D787E"/>
    <w:rsid w:val="009D7BC4"/>
    <w:rsid w:val="009D7BCE"/>
    <w:rsid w:val="009D7CBB"/>
    <w:rsid w:val="009D7DE6"/>
    <w:rsid w:val="009D7E27"/>
    <w:rsid w:val="009E0287"/>
    <w:rsid w:val="009E0329"/>
    <w:rsid w:val="009E03F2"/>
    <w:rsid w:val="009E08FF"/>
    <w:rsid w:val="009E0A05"/>
    <w:rsid w:val="009E0B00"/>
    <w:rsid w:val="009E0B03"/>
    <w:rsid w:val="009E10A1"/>
    <w:rsid w:val="009E115A"/>
    <w:rsid w:val="009E12DC"/>
    <w:rsid w:val="009E18F3"/>
    <w:rsid w:val="009E1B84"/>
    <w:rsid w:val="009E2537"/>
    <w:rsid w:val="009E2BF9"/>
    <w:rsid w:val="009E2C90"/>
    <w:rsid w:val="009E31FC"/>
    <w:rsid w:val="009E364D"/>
    <w:rsid w:val="009E36E5"/>
    <w:rsid w:val="009E39AB"/>
    <w:rsid w:val="009E428A"/>
    <w:rsid w:val="009E4372"/>
    <w:rsid w:val="009E4420"/>
    <w:rsid w:val="009E4964"/>
    <w:rsid w:val="009E4AF1"/>
    <w:rsid w:val="009E4C65"/>
    <w:rsid w:val="009E53E4"/>
    <w:rsid w:val="009E53E6"/>
    <w:rsid w:val="009E55D1"/>
    <w:rsid w:val="009E565D"/>
    <w:rsid w:val="009E5A13"/>
    <w:rsid w:val="009E5B5A"/>
    <w:rsid w:val="009E5CE3"/>
    <w:rsid w:val="009E5F07"/>
    <w:rsid w:val="009E5F8C"/>
    <w:rsid w:val="009E625F"/>
    <w:rsid w:val="009E62FF"/>
    <w:rsid w:val="009E6739"/>
    <w:rsid w:val="009E6821"/>
    <w:rsid w:val="009E6963"/>
    <w:rsid w:val="009E6BEA"/>
    <w:rsid w:val="009E6C80"/>
    <w:rsid w:val="009E6DC3"/>
    <w:rsid w:val="009E7396"/>
    <w:rsid w:val="009E79F4"/>
    <w:rsid w:val="009E7EB3"/>
    <w:rsid w:val="009E7F81"/>
    <w:rsid w:val="009E7FF4"/>
    <w:rsid w:val="009F0859"/>
    <w:rsid w:val="009F0A2F"/>
    <w:rsid w:val="009F152D"/>
    <w:rsid w:val="009F167A"/>
    <w:rsid w:val="009F1AE5"/>
    <w:rsid w:val="009F1F6D"/>
    <w:rsid w:val="009F232B"/>
    <w:rsid w:val="009F2C2B"/>
    <w:rsid w:val="009F2E5B"/>
    <w:rsid w:val="009F2E62"/>
    <w:rsid w:val="009F2F62"/>
    <w:rsid w:val="009F3266"/>
    <w:rsid w:val="009F335B"/>
    <w:rsid w:val="009F3398"/>
    <w:rsid w:val="009F3A5B"/>
    <w:rsid w:val="009F3B4E"/>
    <w:rsid w:val="009F3BB9"/>
    <w:rsid w:val="009F3C06"/>
    <w:rsid w:val="009F3EE6"/>
    <w:rsid w:val="009F4242"/>
    <w:rsid w:val="009F4764"/>
    <w:rsid w:val="009F4930"/>
    <w:rsid w:val="009F4DA7"/>
    <w:rsid w:val="009F52BF"/>
    <w:rsid w:val="009F56BC"/>
    <w:rsid w:val="009F5DA5"/>
    <w:rsid w:val="009F6474"/>
    <w:rsid w:val="009F6584"/>
    <w:rsid w:val="009F68C1"/>
    <w:rsid w:val="009F69EF"/>
    <w:rsid w:val="009F6AB0"/>
    <w:rsid w:val="009F6B1B"/>
    <w:rsid w:val="009F6C2F"/>
    <w:rsid w:val="009F6C3C"/>
    <w:rsid w:val="009F756F"/>
    <w:rsid w:val="009F7762"/>
    <w:rsid w:val="009F7DB6"/>
    <w:rsid w:val="00A001CD"/>
    <w:rsid w:val="00A00373"/>
    <w:rsid w:val="00A00735"/>
    <w:rsid w:val="00A007BF"/>
    <w:rsid w:val="00A00C94"/>
    <w:rsid w:val="00A01050"/>
    <w:rsid w:val="00A010C8"/>
    <w:rsid w:val="00A01192"/>
    <w:rsid w:val="00A01E5F"/>
    <w:rsid w:val="00A01E69"/>
    <w:rsid w:val="00A020D7"/>
    <w:rsid w:val="00A02112"/>
    <w:rsid w:val="00A023E2"/>
    <w:rsid w:val="00A02434"/>
    <w:rsid w:val="00A025ED"/>
    <w:rsid w:val="00A0283E"/>
    <w:rsid w:val="00A02B9D"/>
    <w:rsid w:val="00A02BAA"/>
    <w:rsid w:val="00A02E11"/>
    <w:rsid w:val="00A0303D"/>
    <w:rsid w:val="00A031F5"/>
    <w:rsid w:val="00A03389"/>
    <w:rsid w:val="00A03590"/>
    <w:rsid w:val="00A03FB8"/>
    <w:rsid w:val="00A04155"/>
    <w:rsid w:val="00A044EA"/>
    <w:rsid w:val="00A0467B"/>
    <w:rsid w:val="00A0469C"/>
    <w:rsid w:val="00A04984"/>
    <w:rsid w:val="00A04BD6"/>
    <w:rsid w:val="00A04BE9"/>
    <w:rsid w:val="00A04D76"/>
    <w:rsid w:val="00A04E3C"/>
    <w:rsid w:val="00A0545B"/>
    <w:rsid w:val="00A055F0"/>
    <w:rsid w:val="00A056D8"/>
    <w:rsid w:val="00A05E21"/>
    <w:rsid w:val="00A060F4"/>
    <w:rsid w:val="00A0636E"/>
    <w:rsid w:val="00A066C1"/>
    <w:rsid w:val="00A074D6"/>
    <w:rsid w:val="00A0778E"/>
    <w:rsid w:val="00A07808"/>
    <w:rsid w:val="00A07B86"/>
    <w:rsid w:val="00A103AC"/>
    <w:rsid w:val="00A103F3"/>
    <w:rsid w:val="00A10553"/>
    <w:rsid w:val="00A105AE"/>
    <w:rsid w:val="00A1063A"/>
    <w:rsid w:val="00A10697"/>
    <w:rsid w:val="00A109EB"/>
    <w:rsid w:val="00A10A84"/>
    <w:rsid w:val="00A10D88"/>
    <w:rsid w:val="00A11099"/>
    <w:rsid w:val="00A11124"/>
    <w:rsid w:val="00A1115A"/>
    <w:rsid w:val="00A114E5"/>
    <w:rsid w:val="00A114F7"/>
    <w:rsid w:val="00A116D3"/>
    <w:rsid w:val="00A11DAB"/>
    <w:rsid w:val="00A11E9B"/>
    <w:rsid w:val="00A11EAC"/>
    <w:rsid w:val="00A12012"/>
    <w:rsid w:val="00A1217B"/>
    <w:rsid w:val="00A121CB"/>
    <w:rsid w:val="00A1291D"/>
    <w:rsid w:val="00A12ABB"/>
    <w:rsid w:val="00A12B83"/>
    <w:rsid w:val="00A12BF6"/>
    <w:rsid w:val="00A12C6E"/>
    <w:rsid w:val="00A12C9D"/>
    <w:rsid w:val="00A12CB3"/>
    <w:rsid w:val="00A12EC3"/>
    <w:rsid w:val="00A131DD"/>
    <w:rsid w:val="00A133FA"/>
    <w:rsid w:val="00A1382C"/>
    <w:rsid w:val="00A13AC1"/>
    <w:rsid w:val="00A14234"/>
    <w:rsid w:val="00A149A5"/>
    <w:rsid w:val="00A152ED"/>
    <w:rsid w:val="00A15401"/>
    <w:rsid w:val="00A158DD"/>
    <w:rsid w:val="00A16259"/>
    <w:rsid w:val="00A16E9E"/>
    <w:rsid w:val="00A16EE6"/>
    <w:rsid w:val="00A1708A"/>
    <w:rsid w:val="00A17285"/>
    <w:rsid w:val="00A17A4F"/>
    <w:rsid w:val="00A17C26"/>
    <w:rsid w:val="00A17CBC"/>
    <w:rsid w:val="00A17E57"/>
    <w:rsid w:val="00A20428"/>
    <w:rsid w:val="00A204BC"/>
    <w:rsid w:val="00A206A7"/>
    <w:rsid w:val="00A20721"/>
    <w:rsid w:val="00A21175"/>
    <w:rsid w:val="00A21286"/>
    <w:rsid w:val="00A212A8"/>
    <w:rsid w:val="00A21456"/>
    <w:rsid w:val="00A2165C"/>
    <w:rsid w:val="00A216F8"/>
    <w:rsid w:val="00A2175C"/>
    <w:rsid w:val="00A21BF2"/>
    <w:rsid w:val="00A21C4C"/>
    <w:rsid w:val="00A21D54"/>
    <w:rsid w:val="00A21DE8"/>
    <w:rsid w:val="00A2207E"/>
    <w:rsid w:val="00A22481"/>
    <w:rsid w:val="00A225D3"/>
    <w:rsid w:val="00A22633"/>
    <w:rsid w:val="00A226D4"/>
    <w:rsid w:val="00A22A8C"/>
    <w:rsid w:val="00A22B37"/>
    <w:rsid w:val="00A22CA1"/>
    <w:rsid w:val="00A22D01"/>
    <w:rsid w:val="00A22D8F"/>
    <w:rsid w:val="00A233D3"/>
    <w:rsid w:val="00A236C5"/>
    <w:rsid w:val="00A238B0"/>
    <w:rsid w:val="00A238EE"/>
    <w:rsid w:val="00A23B85"/>
    <w:rsid w:val="00A23C25"/>
    <w:rsid w:val="00A23E01"/>
    <w:rsid w:val="00A241E7"/>
    <w:rsid w:val="00A245F8"/>
    <w:rsid w:val="00A246B4"/>
    <w:rsid w:val="00A246FE"/>
    <w:rsid w:val="00A24E56"/>
    <w:rsid w:val="00A24F0C"/>
    <w:rsid w:val="00A25312"/>
    <w:rsid w:val="00A2553C"/>
    <w:rsid w:val="00A258B2"/>
    <w:rsid w:val="00A2597C"/>
    <w:rsid w:val="00A25CB9"/>
    <w:rsid w:val="00A25ECA"/>
    <w:rsid w:val="00A26214"/>
    <w:rsid w:val="00A2644E"/>
    <w:rsid w:val="00A2652C"/>
    <w:rsid w:val="00A26716"/>
    <w:rsid w:val="00A26890"/>
    <w:rsid w:val="00A268A3"/>
    <w:rsid w:val="00A26AE6"/>
    <w:rsid w:val="00A26D08"/>
    <w:rsid w:val="00A26D2A"/>
    <w:rsid w:val="00A26F05"/>
    <w:rsid w:val="00A272A4"/>
    <w:rsid w:val="00A273A4"/>
    <w:rsid w:val="00A27BD9"/>
    <w:rsid w:val="00A301A3"/>
    <w:rsid w:val="00A303CA"/>
    <w:rsid w:val="00A305FC"/>
    <w:rsid w:val="00A30A90"/>
    <w:rsid w:val="00A30C6C"/>
    <w:rsid w:val="00A30CF4"/>
    <w:rsid w:val="00A30E67"/>
    <w:rsid w:val="00A3108F"/>
    <w:rsid w:val="00A31101"/>
    <w:rsid w:val="00A31154"/>
    <w:rsid w:val="00A31296"/>
    <w:rsid w:val="00A3144E"/>
    <w:rsid w:val="00A31C47"/>
    <w:rsid w:val="00A31FD6"/>
    <w:rsid w:val="00A321C5"/>
    <w:rsid w:val="00A3239C"/>
    <w:rsid w:val="00A325B5"/>
    <w:rsid w:val="00A327C9"/>
    <w:rsid w:val="00A329C3"/>
    <w:rsid w:val="00A32A79"/>
    <w:rsid w:val="00A32AB8"/>
    <w:rsid w:val="00A32B3C"/>
    <w:rsid w:val="00A33529"/>
    <w:rsid w:val="00A3405E"/>
    <w:rsid w:val="00A341BB"/>
    <w:rsid w:val="00A347AD"/>
    <w:rsid w:val="00A347CA"/>
    <w:rsid w:val="00A34A67"/>
    <w:rsid w:val="00A34EA2"/>
    <w:rsid w:val="00A35027"/>
    <w:rsid w:val="00A350B2"/>
    <w:rsid w:val="00A3538E"/>
    <w:rsid w:val="00A35446"/>
    <w:rsid w:val="00A35568"/>
    <w:rsid w:val="00A35624"/>
    <w:rsid w:val="00A3566E"/>
    <w:rsid w:val="00A35C1C"/>
    <w:rsid w:val="00A36670"/>
    <w:rsid w:val="00A36B35"/>
    <w:rsid w:val="00A37145"/>
    <w:rsid w:val="00A371AC"/>
    <w:rsid w:val="00A373B3"/>
    <w:rsid w:val="00A37418"/>
    <w:rsid w:val="00A378C6"/>
    <w:rsid w:val="00A37EEF"/>
    <w:rsid w:val="00A37F1F"/>
    <w:rsid w:val="00A37F25"/>
    <w:rsid w:val="00A37F86"/>
    <w:rsid w:val="00A40180"/>
    <w:rsid w:val="00A402B3"/>
    <w:rsid w:val="00A40593"/>
    <w:rsid w:val="00A408EA"/>
    <w:rsid w:val="00A4094A"/>
    <w:rsid w:val="00A40C51"/>
    <w:rsid w:val="00A413FC"/>
    <w:rsid w:val="00A41B0F"/>
    <w:rsid w:val="00A41E00"/>
    <w:rsid w:val="00A41EE9"/>
    <w:rsid w:val="00A424E9"/>
    <w:rsid w:val="00A429D6"/>
    <w:rsid w:val="00A429ED"/>
    <w:rsid w:val="00A42C76"/>
    <w:rsid w:val="00A4345A"/>
    <w:rsid w:val="00A43F31"/>
    <w:rsid w:val="00A4401D"/>
    <w:rsid w:val="00A44222"/>
    <w:rsid w:val="00A443CE"/>
    <w:rsid w:val="00A4522B"/>
    <w:rsid w:val="00A4555E"/>
    <w:rsid w:val="00A45576"/>
    <w:rsid w:val="00A457E9"/>
    <w:rsid w:val="00A45ABA"/>
    <w:rsid w:val="00A45E4A"/>
    <w:rsid w:val="00A46556"/>
    <w:rsid w:val="00A468BB"/>
    <w:rsid w:val="00A46C12"/>
    <w:rsid w:val="00A4725E"/>
    <w:rsid w:val="00A47A74"/>
    <w:rsid w:val="00A47C94"/>
    <w:rsid w:val="00A47D83"/>
    <w:rsid w:val="00A47FD2"/>
    <w:rsid w:val="00A503AC"/>
    <w:rsid w:val="00A50C57"/>
    <w:rsid w:val="00A50EDD"/>
    <w:rsid w:val="00A511C2"/>
    <w:rsid w:val="00A511E4"/>
    <w:rsid w:val="00A517AA"/>
    <w:rsid w:val="00A5193A"/>
    <w:rsid w:val="00A51C4C"/>
    <w:rsid w:val="00A52288"/>
    <w:rsid w:val="00A525AE"/>
    <w:rsid w:val="00A52716"/>
    <w:rsid w:val="00A5340E"/>
    <w:rsid w:val="00A53581"/>
    <w:rsid w:val="00A535BF"/>
    <w:rsid w:val="00A53EC0"/>
    <w:rsid w:val="00A53ECA"/>
    <w:rsid w:val="00A54249"/>
    <w:rsid w:val="00A543C1"/>
    <w:rsid w:val="00A545A9"/>
    <w:rsid w:val="00A54738"/>
    <w:rsid w:val="00A54EA5"/>
    <w:rsid w:val="00A550F4"/>
    <w:rsid w:val="00A55292"/>
    <w:rsid w:val="00A55402"/>
    <w:rsid w:val="00A554A7"/>
    <w:rsid w:val="00A55722"/>
    <w:rsid w:val="00A55781"/>
    <w:rsid w:val="00A55C66"/>
    <w:rsid w:val="00A55CC3"/>
    <w:rsid w:val="00A55FEA"/>
    <w:rsid w:val="00A56003"/>
    <w:rsid w:val="00A56508"/>
    <w:rsid w:val="00A56606"/>
    <w:rsid w:val="00A5665F"/>
    <w:rsid w:val="00A56749"/>
    <w:rsid w:val="00A56F51"/>
    <w:rsid w:val="00A56FA1"/>
    <w:rsid w:val="00A57055"/>
    <w:rsid w:val="00A57311"/>
    <w:rsid w:val="00A57B2F"/>
    <w:rsid w:val="00A57EBD"/>
    <w:rsid w:val="00A602AE"/>
    <w:rsid w:val="00A602D5"/>
    <w:rsid w:val="00A60B11"/>
    <w:rsid w:val="00A60BCF"/>
    <w:rsid w:val="00A60D5E"/>
    <w:rsid w:val="00A60EB2"/>
    <w:rsid w:val="00A611EB"/>
    <w:rsid w:val="00A6124A"/>
    <w:rsid w:val="00A61576"/>
    <w:rsid w:val="00A617EC"/>
    <w:rsid w:val="00A618D9"/>
    <w:rsid w:val="00A61A44"/>
    <w:rsid w:val="00A61AFB"/>
    <w:rsid w:val="00A61B8E"/>
    <w:rsid w:val="00A62526"/>
    <w:rsid w:val="00A6291B"/>
    <w:rsid w:val="00A62B67"/>
    <w:rsid w:val="00A62C5B"/>
    <w:rsid w:val="00A630B4"/>
    <w:rsid w:val="00A63282"/>
    <w:rsid w:val="00A63508"/>
    <w:rsid w:val="00A6375B"/>
    <w:rsid w:val="00A63D0F"/>
    <w:rsid w:val="00A63EE8"/>
    <w:rsid w:val="00A63F5C"/>
    <w:rsid w:val="00A64363"/>
    <w:rsid w:val="00A644A0"/>
    <w:rsid w:val="00A64679"/>
    <w:rsid w:val="00A64C8E"/>
    <w:rsid w:val="00A64E76"/>
    <w:rsid w:val="00A65206"/>
    <w:rsid w:val="00A656AE"/>
    <w:rsid w:val="00A660FC"/>
    <w:rsid w:val="00A6628B"/>
    <w:rsid w:val="00A66BA5"/>
    <w:rsid w:val="00A66F81"/>
    <w:rsid w:val="00A67018"/>
    <w:rsid w:val="00A67173"/>
    <w:rsid w:val="00A671AD"/>
    <w:rsid w:val="00A675C7"/>
    <w:rsid w:val="00A67F11"/>
    <w:rsid w:val="00A701BB"/>
    <w:rsid w:val="00A70237"/>
    <w:rsid w:val="00A708EA"/>
    <w:rsid w:val="00A70CB6"/>
    <w:rsid w:val="00A70DFB"/>
    <w:rsid w:val="00A70F90"/>
    <w:rsid w:val="00A71378"/>
    <w:rsid w:val="00A715FD"/>
    <w:rsid w:val="00A71628"/>
    <w:rsid w:val="00A71768"/>
    <w:rsid w:val="00A7178F"/>
    <w:rsid w:val="00A71A5F"/>
    <w:rsid w:val="00A722A2"/>
    <w:rsid w:val="00A7243E"/>
    <w:rsid w:val="00A724B6"/>
    <w:rsid w:val="00A72A42"/>
    <w:rsid w:val="00A72B56"/>
    <w:rsid w:val="00A735E1"/>
    <w:rsid w:val="00A73C51"/>
    <w:rsid w:val="00A73E14"/>
    <w:rsid w:val="00A73E5B"/>
    <w:rsid w:val="00A742B6"/>
    <w:rsid w:val="00A743C8"/>
    <w:rsid w:val="00A743CE"/>
    <w:rsid w:val="00A74580"/>
    <w:rsid w:val="00A74829"/>
    <w:rsid w:val="00A7490A"/>
    <w:rsid w:val="00A75E3F"/>
    <w:rsid w:val="00A76249"/>
    <w:rsid w:val="00A763A2"/>
    <w:rsid w:val="00A76780"/>
    <w:rsid w:val="00A76911"/>
    <w:rsid w:val="00A76B9D"/>
    <w:rsid w:val="00A76C48"/>
    <w:rsid w:val="00A76EDE"/>
    <w:rsid w:val="00A773B0"/>
    <w:rsid w:val="00A7747A"/>
    <w:rsid w:val="00A776FA"/>
    <w:rsid w:val="00A7786D"/>
    <w:rsid w:val="00A77926"/>
    <w:rsid w:val="00A77929"/>
    <w:rsid w:val="00A77AB3"/>
    <w:rsid w:val="00A77CE1"/>
    <w:rsid w:val="00A80166"/>
    <w:rsid w:val="00A803A9"/>
    <w:rsid w:val="00A80AA4"/>
    <w:rsid w:val="00A80B0E"/>
    <w:rsid w:val="00A80BC6"/>
    <w:rsid w:val="00A81311"/>
    <w:rsid w:val="00A813DE"/>
    <w:rsid w:val="00A81404"/>
    <w:rsid w:val="00A8166D"/>
    <w:rsid w:val="00A816C0"/>
    <w:rsid w:val="00A8175F"/>
    <w:rsid w:val="00A81905"/>
    <w:rsid w:val="00A81EAD"/>
    <w:rsid w:val="00A8217C"/>
    <w:rsid w:val="00A821ED"/>
    <w:rsid w:val="00A828C5"/>
    <w:rsid w:val="00A82A6A"/>
    <w:rsid w:val="00A82CEA"/>
    <w:rsid w:val="00A82DF3"/>
    <w:rsid w:val="00A83270"/>
    <w:rsid w:val="00A832FC"/>
    <w:rsid w:val="00A8357B"/>
    <w:rsid w:val="00A835B2"/>
    <w:rsid w:val="00A83655"/>
    <w:rsid w:val="00A83A04"/>
    <w:rsid w:val="00A83DFE"/>
    <w:rsid w:val="00A841BF"/>
    <w:rsid w:val="00A843F1"/>
    <w:rsid w:val="00A84C3D"/>
    <w:rsid w:val="00A84CB0"/>
    <w:rsid w:val="00A84D20"/>
    <w:rsid w:val="00A85168"/>
    <w:rsid w:val="00A85221"/>
    <w:rsid w:val="00A85263"/>
    <w:rsid w:val="00A8566D"/>
    <w:rsid w:val="00A8574A"/>
    <w:rsid w:val="00A85865"/>
    <w:rsid w:val="00A85883"/>
    <w:rsid w:val="00A858D6"/>
    <w:rsid w:val="00A859FD"/>
    <w:rsid w:val="00A85A23"/>
    <w:rsid w:val="00A85A69"/>
    <w:rsid w:val="00A85BFA"/>
    <w:rsid w:val="00A85CB9"/>
    <w:rsid w:val="00A85D43"/>
    <w:rsid w:val="00A86222"/>
    <w:rsid w:val="00A86507"/>
    <w:rsid w:val="00A86B5E"/>
    <w:rsid w:val="00A86C6D"/>
    <w:rsid w:val="00A87092"/>
    <w:rsid w:val="00A870D7"/>
    <w:rsid w:val="00A873DA"/>
    <w:rsid w:val="00A90095"/>
    <w:rsid w:val="00A901B2"/>
    <w:rsid w:val="00A90312"/>
    <w:rsid w:val="00A90344"/>
    <w:rsid w:val="00A9049A"/>
    <w:rsid w:val="00A905A3"/>
    <w:rsid w:val="00A905EC"/>
    <w:rsid w:val="00A90614"/>
    <w:rsid w:val="00A90819"/>
    <w:rsid w:val="00A90D36"/>
    <w:rsid w:val="00A91083"/>
    <w:rsid w:val="00A910A1"/>
    <w:rsid w:val="00A910A4"/>
    <w:rsid w:val="00A9129F"/>
    <w:rsid w:val="00A919DA"/>
    <w:rsid w:val="00A91A73"/>
    <w:rsid w:val="00A91F43"/>
    <w:rsid w:val="00A92378"/>
    <w:rsid w:val="00A92AF8"/>
    <w:rsid w:val="00A92BE4"/>
    <w:rsid w:val="00A92C0D"/>
    <w:rsid w:val="00A92C4E"/>
    <w:rsid w:val="00A92E6C"/>
    <w:rsid w:val="00A92FD9"/>
    <w:rsid w:val="00A93006"/>
    <w:rsid w:val="00A93089"/>
    <w:rsid w:val="00A9314A"/>
    <w:rsid w:val="00A932CE"/>
    <w:rsid w:val="00A933B4"/>
    <w:rsid w:val="00A93559"/>
    <w:rsid w:val="00A93823"/>
    <w:rsid w:val="00A93BD1"/>
    <w:rsid w:val="00A93C65"/>
    <w:rsid w:val="00A93D98"/>
    <w:rsid w:val="00A93EAD"/>
    <w:rsid w:val="00A943A0"/>
    <w:rsid w:val="00A94714"/>
    <w:rsid w:val="00A94AEF"/>
    <w:rsid w:val="00A94C40"/>
    <w:rsid w:val="00A94E17"/>
    <w:rsid w:val="00A95111"/>
    <w:rsid w:val="00A95496"/>
    <w:rsid w:val="00A9560A"/>
    <w:rsid w:val="00A95736"/>
    <w:rsid w:val="00A957C3"/>
    <w:rsid w:val="00A958F4"/>
    <w:rsid w:val="00A95D6E"/>
    <w:rsid w:val="00A95DF3"/>
    <w:rsid w:val="00A95E7F"/>
    <w:rsid w:val="00A95EDD"/>
    <w:rsid w:val="00A96126"/>
    <w:rsid w:val="00A96832"/>
    <w:rsid w:val="00A96CD7"/>
    <w:rsid w:val="00A96F58"/>
    <w:rsid w:val="00A973D9"/>
    <w:rsid w:val="00A974A0"/>
    <w:rsid w:val="00A97D16"/>
    <w:rsid w:val="00A97D32"/>
    <w:rsid w:val="00AA0017"/>
    <w:rsid w:val="00AA0047"/>
    <w:rsid w:val="00AA004A"/>
    <w:rsid w:val="00AA02BA"/>
    <w:rsid w:val="00AA0579"/>
    <w:rsid w:val="00AA07AD"/>
    <w:rsid w:val="00AA0A67"/>
    <w:rsid w:val="00AA0CEC"/>
    <w:rsid w:val="00AA0DDD"/>
    <w:rsid w:val="00AA1205"/>
    <w:rsid w:val="00AA14C3"/>
    <w:rsid w:val="00AA18FB"/>
    <w:rsid w:val="00AA1917"/>
    <w:rsid w:val="00AA1B80"/>
    <w:rsid w:val="00AA1D20"/>
    <w:rsid w:val="00AA1ED9"/>
    <w:rsid w:val="00AA2B49"/>
    <w:rsid w:val="00AA3094"/>
    <w:rsid w:val="00AA361D"/>
    <w:rsid w:val="00AA3764"/>
    <w:rsid w:val="00AA3881"/>
    <w:rsid w:val="00AA390E"/>
    <w:rsid w:val="00AA3C06"/>
    <w:rsid w:val="00AA3FC4"/>
    <w:rsid w:val="00AA4216"/>
    <w:rsid w:val="00AA4559"/>
    <w:rsid w:val="00AA45E6"/>
    <w:rsid w:val="00AA47C0"/>
    <w:rsid w:val="00AA5270"/>
    <w:rsid w:val="00AA52A5"/>
    <w:rsid w:val="00AA54F2"/>
    <w:rsid w:val="00AA59ED"/>
    <w:rsid w:val="00AA5C14"/>
    <w:rsid w:val="00AA5F0E"/>
    <w:rsid w:val="00AA62B1"/>
    <w:rsid w:val="00AA6380"/>
    <w:rsid w:val="00AA6386"/>
    <w:rsid w:val="00AA67EE"/>
    <w:rsid w:val="00AA6ADF"/>
    <w:rsid w:val="00AA6D40"/>
    <w:rsid w:val="00AA6E92"/>
    <w:rsid w:val="00AA6EE2"/>
    <w:rsid w:val="00AA711D"/>
    <w:rsid w:val="00AA715E"/>
    <w:rsid w:val="00AA727A"/>
    <w:rsid w:val="00AA7735"/>
    <w:rsid w:val="00AA77F4"/>
    <w:rsid w:val="00AA7B0B"/>
    <w:rsid w:val="00AA7B30"/>
    <w:rsid w:val="00AA7C05"/>
    <w:rsid w:val="00AA7F30"/>
    <w:rsid w:val="00AB016E"/>
    <w:rsid w:val="00AB017D"/>
    <w:rsid w:val="00AB0183"/>
    <w:rsid w:val="00AB04E0"/>
    <w:rsid w:val="00AB0E35"/>
    <w:rsid w:val="00AB0EC6"/>
    <w:rsid w:val="00AB0ECA"/>
    <w:rsid w:val="00AB1065"/>
    <w:rsid w:val="00AB15D6"/>
    <w:rsid w:val="00AB199A"/>
    <w:rsid w:val="00AB1DC5"/>
    <w:rsid w:val="00AB21E6"/>
    <w:rsid w:val="00AB2234"/>
    <w:rsid w:val="00AB23A8"/>
    <w:rsid w:val="00AB253D"/>
    <w:rsid w:val="00AB27F8"/>
    <w:rsid w:val="00AB2817"/>
    <w:rsid w:val="00AB360B"/>
    <w:rsid w:val="00AB3C76"/>
    <w:rsid w:val="00AB4091"/>
    <w:rsid w:val="00AB40FF"/>
    <w:rsid w:val="00AB47C8"/>
    <w:rsid w:val="00AB4E8E"/>
    <w:rsid w:val="00AB4EB5"/>
    <w:rsid w:val="00AB5212"/>
    <w:rsid w:val="00AB55BD"/>
    <w:rsid w:val="00AB5697"/>
    <w:rsid w:val="00AB56F3"/>
    <w:rsid w:val="00AB6870"/>
    <w:rsid w:val="00AB6F17"/>
    <w:rsid w:val="00AB72D7"/>
    <w:rsid w:val="00AB7803"/>
    <w:rsid w:val="00AB7CAB"/>
    <w:rsid w:val="00AB7F90"/>
    <w:rsid w:val="00AC02A1"/>
    <w:rsid w:val="00AC02CB"/>
    <w:rsid w:val="00AC0357"/>
    <w:rsid w:val="00AC0503"/>
    <w:rsid w:val="00AC0A8C"/>
    <w:rsid w:val="00AC0FA8"/>
    <w:rsid w:val="00AC1015"/>
    <w:rsid w:val="00AC1887"/>
    <w:rsid w:val="00AC1FE1"/>
    <w:rsid w:val="00AC2533"/>
    <w:rsid w:val="00AC257D"/>
    <w:rsid w:val="00AC2B89"/>
    <w:rsid w:val="00AC2E2A"/>
    <w:rsid w:val="00AC2EAE"/>
    <w:rsid w:val="00AC3409"/>
    <w:rsid w:val="00AC346B"/>
    <w:rsid w:val="00AC3680"/>
    <w:rsid w:val="00AC3B87"/>
    <w:rsid w:val="00AC3BD0"/>
    <w:rsid w:val="00AC40C5"/>
    <w:rsid w:val="00AC4222"/>
    <w:rsid w:val="00AC4542"/>
    <w:rsid w:val="00AC4A11"/>
    <w:rsid w:val="00AC4B08"/>
    <w:rsid w:val="00AC4C40"/>
    <w:rsid w:val="00AC4CB6"/>
    <w:rsid w:val="00AC4D4F"/>
    <w:rsid w:val="00AC4EB4"/>
    <w:rsid w:val="00AC50D4"/>
    <w:rsid w:val="00AC55B7"/>
    <w:rsid w:val="00AC57D4"/>
    <w:rsid w:val="00AC599B"/>
    <w:rsid w:val="00AC5F36"/>
    <w:rsid w:val="00AC61DF"/>
    <w:rsid w:val="00AC62CF"/>
    <w:rsid w:val="00AC6400"/>
    <w:rsid w:val="00AC6945"/>
    <w:rsid w:val="00AC69C6"/>
    <w:rsid w:val="00AC6A74"/>
    <w:rsid w:val="00AC6FD7"/>
    <w:rsid w:val="00AC7076"/>
    <w:rsid w:val="00AC70C8"/>
    <w:rsid w:val="00AC7213"/>
    <w:rsid w:val="00AC77FF"/>
    <w:rsid w:val="00AC7A9D"/>
    <w:rsid w:val="00AC7B72"/>
    <w:rsid w:val="00AC7BA4"/>
    <w:rsid w:val="00AC7DCE"/>
    <w:rsid w:val="00AC7E8B"/>
    <w:rsid w:val="00AC7FF8"/>
    <w:rsid w:val="00AD02BB"/>
    <w:rsid w:val="00AD03B0"/>
    <w:rsid w:val="00AD04D6"/>
    <w:rsid w:val="00AD057A"/>
    <w:rsid w:val="00AD0878"/>
    <w:rsid w:val="00AD0995"/>
    <w:rsid w:val="00AD0C49"/>
    <w:rsid w:val="00AD0E99"/>
    <w:rsid w:val="00AD114A"/>
    <w:rsid w:val="00AD13BC"/>
    <w:rsid w:val="00AD15BE"/>
    <w:rsid w:val="00AD18A2"/>
    <w:rsid w:val="00AD1A5E"/>
    <w:rsid w:val="00AD1E10"/>
    <w:rsid w:val="00AD237E"/>
    <w:rsid w:val="00AD27C9"/>
    <w:rsid w:val="00AD2883"/>
    <w:rsid w:val="00AD28C6"/>
    <w:rsid w:val="00AD2BC6"/>
    <w:rsid w:val="00AD3A8B"/>
    <w:rsid w:val="00AD3DCA"/>
    <w:rsid w:val="00AD45E6"/>
    <w:rsid w:val="00AD46C2"/>
    <w:rsid w:val="00AD475F"/>
    <w:rsid w:val="00AD4844"/>
    <w:rsid w:val="00AD4C92"/>
    <w:rsid w:val="00AD4D5D"/>
    <w:rsid w:val="00AD507A"/>
    <w:rsid w:val="00AD59AF"/>
    <w:rsid w:val="00AD5A90"/>
    <w:rsid w:val="00AD5BAC"/>
    <w:rsid w:val="00AD64A4"/>
    <w:rsid w:val="00AD6780"/>
    <w:rsid w:val="00AD685D"/>
    <w:rsid w:val="00AD69DF"/>
    <w:rsid w:val="00AD6E5D"/>
    <w:rsid w:val="00AD7272"/>
    <w:rsid w:val="00AD7302"/>
    <w:rsid w:val="00AD7401"/>
    <w:rsid w:val="00AD7C27"/>
    <w:rsid w:val="00AE027E"/>
    <w:rsid w:val="00AE02BF"/>
    <w:rsid w:val="00AE08C2"/>
    <w:rsid w:val="00AE0AB4"/>
    <w:rsid w:val="00AE0FAC"/>
    <w:rsid w:val="00AE1A2A"/>
    <w:rsid w:val="00AE1A3D"/>
    <w:rsid w:val="00AE1C92"/>
    <w:rsid w:val="00AE24F4"/>
    <w:rsid w:val="00AE25C4"/>
    <w:rsid w:val="00AE2882"/>
    <w:rsid w:val="00AE2897"/>
    <w:rsid w:val="00AE2BD5"/>
    <w:rsid w:val="00AE2EAB"/>
    <w:rsid w:val="00AE343A"/>
    <w:rsid w:val="00AE3638"/>
    <w:rsid w:val="00AE3837"/>
    <w:rsid w:val="00AE398F"/>
    <w:rsid w:val="00AE43BE"/>
    <w:rsid w:val="00AE446E"/>
    <w:rsid w:val="00AE4502"/>
    <w:rsid w:val="00AE474F"/>
    <w:rsid w:val="00AE4CB1"/>
    <w:rsid w:val="00AE4E74"/>
    <w:rsid w:val="00AE4F49"/>
    <w:rsid w:val="00AE506C"/>
    <w:rsid w:val="00AE542D"/>
    <w:rsid w:val="00AE5515"/>
    <w:rsid w:val="00AE56C0"/>
    <w:rsid w:val="00AE5724"/>
    <w:rsid w:val="00AE584A"/>
    <w:rsid w:val="00AE59F5"/>
    <w:rsid w:val="00AE5B57"/>
    <w:rsid w:val="00AE5CDE"/>
    <w:rsid w:val="00AE5E79"/>
    <w:rsid w:val="00AE5F75"/>
    <w:rsid w:val="00AE6696"/>
    <w:rsid w:val="00AE6BC5"/>
    <w:rsid w:val="00AE7176"/>
    <w:rsid w:val="00AE74B0"/>
    <w:rsid w:val="00AE74F5"/>
    <w:rsid w:val="00AF0046"/>
    <w:rsid w:val="00AF074F"/>
    <w:rsid w:val="00AF0A18"/>
    <w:rsid w:val="00AF0A8D"/>
    <w:rsid w:val="00AF0CFD"/>
    <w:rsid w:val="00AF0D69"/>
    <w:rsid w:val="00AF114D"/>
    <w:rsid w:val="00AF1F18"/>
    <w:rsid w:val="00AF21C5"/>
    <w:rsid w:val="00AF256E"/>
    <w:rsid w:val="00AF2760"/>
    <w:rsid w:val="00AF29A7"/>
    <w:rsid w:val="00AF2DD1"/>
    <w:rsid w:val="00AF2F82"/>
    <w:rsid w:val="00AF3841"/>
    <w:rsid w:val="00AF3C87"/>
    <w:rsid w:val="00AF3E2B"/>
    <w:rsid w:val="00AF3E2E"/>
    <w:rsid w:val="00AF3EC6"/>
    <w:rsid w:val="00AF41B9"/>
    <w:rsid w:val="00AF420D"/>
    <w:rsid w:val="00AF4225"/>
    <w:rsid w:val="00AF4515"/>
    <w:rsid w:val="00AF4BEF"/>
    <w:rsid w:val="00AF592F"/>
    <w:rsid w:val="00AF5A68"/>
    <w:rsid w:val="00AF5C6D"/>
    <w:rsid w:val="00AF5F2E"/>
    <w:rsid w:val="00AF6042"/>
    <w:rsid w:val="00AF63F7"/>
    <w:rsid w:val="00AF64ED"/>
    <w:rsid w:val="00AF6558"/>
    <w:rsid w:val="00AF689C"/>
    <w:rsid w:val="00AF6A0D"/>
    <w:rsid w:val="00AF7291"/>
    <w:rsid w:val="00AF75D0"/>
    <w:rsid w:val="00AF77DF"/>
    <w:rsid w:val="00AF7A45"/>
    <w:rsid w:val="00AF7AB4"/>
    <w:rsid w:val="00B001A3"/>
    <w:rsid w:val="00B001CC"/>
    <w:rsid w:val="00B001D5"/>
    <w:rsid w:val="00B00226"/>
    <w:rsid w:val="00B00259"/>
    <w:rsid w:val="00B00374"/>
    <w:rsid w:val="00B00387"/>
    <w:rsid w:val="00B0069F"/>
    <w:rsid w:val="00B00766"/>
    <w:rsid w:val="00B009CE"/>
    <w:rsid w:val="00B0103B"/>
    <w:rsid w:val="00B01070"/>
    <w:rsid w:val="00B01279"/>
    <w:rsid w:val="00B0155B"/>
    <w:rsid w:val="00B018D7"/>
    <w:rsid w:val="00B01925"/>
    <w:rsid w:val="00B01948"/>
    <w:rsid w:val="00B0219C"/>
    <w:rsid w:val="00B0220B"/>
    <w:rsid w:val="00B02470"/>
    <w:rsid w:val="00B02B91"/>
    <w:rsid w:val="00B02C83"/>
    <w:rsid w:val="00B02C8E"/>
    <w:rsid w:val="00B02E2C"/>
    <w:rsid w:val="00B02E48"/>
    <w:rsid w:val="00B02ED2"/>
    <w:rsid w:val="00B02F35"/>
    <w:rsid w:val="00B0307F"/>
    <w:rsid w:val="00B030CA"/>
    <w:rsid w:val="00B0313C"/>
    <w:rsid w:val="00B03270"/>
    <w:rsid w:val="00B03272"/>
    <w:rsid w:val="00B03313"/>
    <w:rsid w:val="00B03314"/>
    <w:rsid w:val="00B033EF"/>
    <w:rsid w:val="00B035D6"/>
    <w:rsid w:val="00B039C1"/>
    <w:rsid w:val="00B03A76"/>
    <w:rsid w:val="00B03C95"/>
    <w:rsid w:val="00B03E69"/>
    <w:rsid w:val="00B0428E"/>
    <w:rsid w:val="00B04438"/>
    <w:rsid w:val="00B04593"/>
    <w:rsid w:val="00B0483E"/>
    <w:rsid w:val="00B04A5A"/>
    <w:rsid w:val="00B0508A"/>
    <w:rsid w:val="00B05331"/>
    <w:rsid w:val="00B05351"/>
    <w:rsid w:val="00B05473"/>
    <w:rsid w:val="00B05534"/>
    <w:rsid w:val="00B05554"/>
    <w:rsid w:val="00B05ACA"/>
    <w:rsid w:val="00B05E7B"/>
    <w:rsid w:val="00B06487"/>
    <w:rsid w:val="00B06731"/>
    <w:rsid w:val="00B06917"/>
    <w:rsid w:val="00B07142"/>
    <w:rsid w:val="00B074F4"/>
    <w:rsid w:val="00B07A57"/>
    <w:rsid w:val="00B07A81"/>
    <w:rsid w:val="00B07B3E"/>
    <w:rsid w:val="00B07BEF"/>
    <w:rsid w:val="00B07BF6"/>
    <w:rsid w:val="00B10550"/>
    <w:rsid w:val="00B105B2"/>
    <w:rsid w:val="00B10836"/>
    <w:rsid w:val="00B10F3B"/>
    <w:rsid w:val="00B10FD1"/>
    <w:rsid w:val="00B11051"/>
    <w:rsid w:val="00B1144E"/>
    <w:rsid w:val="00B1149B"/>
    <w:rsid w:val="00B115D9"/>
    <w:rsid w:val="00B1160A"/>
    <w:rsid w:val="00B11888"/>
    <w:rsid w:val="00B11972"/>
    <w:rsid w:val="00B11B2E"/>
    <w:rsid w:val="00B11E6C"/>
    <w:rsid w:val="00B11F70"/>
    <w:rsid w:val="00B12652"/>
    <w:rsid w:val="00B12673"/>
    <w:rsid w:val="00B12752"/>
    <w:rsid w:val="00B12ECE"/>
    <w:rsid w:val="00B13456"/>
    <w:rsid w:val="00B1431C"/>
    <w:rsid w:val="00B143AC"/>
    <w:rsid w:val="00B14506"/>
    <w:rsid w:val="00B14535"/>
    <w:rsid w:val="00B148F0"/>
    <w:rsid w:val="00B14A13"/>
    <w:rsid w:val="00B14A1A"/>
    <w:rsid w:val="00B14B8C"/>
    <w:rsid w:val="00B14CF6"/>
    <w:rsid w:val="00B151AF"/>
    <w:rsid w:val="00B151D0"/>
    <w:rsid w:val="00B1528E"/>
    <w:rsid w:val="00B154BD"/>
    <w:rsid w:val="00B1558E"/>
    <w:rsid w:val="00B15957"/>
    <w:rsid w:val="00B15BF8"/>
    <w:rsid w:val="00B15DA4"/>
    <w:rsid w:val="00B15E32"/>
    <w:rsid w:val="00B16ADA"/>
    <w:rsid w:val="00B16F42"/>
    <w:rsid w:val="00B17813"/>
    <w:rsid w:val="00B1798B"/>
    <w:rsid w:val="00B201D6"/>
    <w:rsid w:val="00B20AEF"/>
    <w:rsid w:val="00B20C41"/>
    <w:rsid w:val="00B2111F"/>
    <w:rsid w:val="00B21135"/>
    <w:rsid w:val="00B21612"/>
    <w:rsid w:val="00B21700"/>
    <w:rsid w:val="00B21753"/>
    <w:rsid w:val="00B21940"/>
    <w:rsid w:val="00B21BCE"/>
    <w:rsid w:val="00B2212F"/>
    <w:rsid w:val="00B225E8"/>
    <w:rsid w:val="00B227A6"/>
    <w:rsid w:val="00B22C98"/>
    <w:rsid w:val="00B22E9E"/>
    <w:rsid w:val="00B233FA"/>
    <w:rsid w:val="00B23453"/>
    <w:rsid w:val="00B23ACB"/>
    <w:rsid w:val="00B242CC"/>
    <w:rsid w:val="00B2439A"/>
    <w:rsid w:val="00B2439D"/>
    <w:rsid w:val="00B244D6"/>
    <w:rsid w:val="00B2452E"/>
    <w:rsid w:val="00B24C8D"/>
    <w:rsid w:val="00B2501F"/>
    <w:rsid w:val="00B25681"/>
    <w:rsid w:val="00B25899"/>
    <w:rsid w:val="00B25D9D"/>
    <w:rsid w:val="00B26012"/>
    <w:rsid w:val="00B260F4"/>
    <w:rsid w:val="00B266BF"/>
    <w:rsid w:val="00B267F6"/>
    <w:rsid w:val="00B26AEC"/>
    <w:rsid w:val="00B26CE2"/>
    <w:rsid w:val="00B26FAA"/>
    <w:rsid w:val="00B271B8"/>
    <w:rsid w:val="00B27413"/>
    <w:rsid w:val="00B27599"/>
    <w:rsid w:val="00B27862"/>
    <w:rsid w:val="00B27C8C"/>
    <w:rsid w:val="00B27D08"/>
    <w:rsid w:val="00B301A7"/>
    <w:rsid w:val="00B305DE"/>
    <w:rsid w:val="00B30B2B"/>
    <w:rsid w:val="00B30CD5"/>
    <w:rsid w:val="00B30CFD"/>
    <w:rsid w:val="00B30D8D"/>
    <w:rsid w:val="00B30D8F"/>
    <w:rsid w:val="00B31D72"/>
    <w:rsid w:val="00B31EBB"/>
    <w:rsid w:val="00B32762"/>
    <w:rsid w:val="00B328B2"/>
    <w:rsid w:val="00B32B6F"/>
    <w:rsid w:val="00B32E74"/>
    <w:rsid w:val="00B32EC5"/>
    <w:rsid w:val="00B32F72"/>
    <w:rsid w:val="00B330BD"/>
    <w:rsid w:val="00B331A4"/>
    <w:rsid w:val="00B33283"/>
    <w:rsid w:val="00B3349B"/>
    <w:rsid w:val="00B33765"/>
    <w:rsid w:val="00B33D35"/>
    <w:rsid w:val="00B34376"/>
    <w:rsid w:val="00B34853"/>
    <w:rsid w:val="00B34C4F"/>
    <w:rsid w:val="00B34E39"/>
    <w:rsid w:val="00B351DD"/>
    <w:rsid w:val="00B35265"/>
    <w:rsid w:val="00B352F7"/>
    <w:rsid w:val="00B3594F"/>
    <w:rsid w:val="00B35F1E"/>
    <w:rsid w:val="00B35F7F"/>
    <w:rsid w:val="00B36365"/>
    <w:rsid w:val="00B36484"/>
    <w:rsid w:val="00B364DE"/>
    <w:rsid w:val="00B3665C"/>
    <w:rsid w:val="00B368F6"/>
    <w:rsid w:val="00B36D5D"/>
    <w:rsid w:val="00B37017"/>
    <w:rsid w:val="00B373DD"/>
    <w:rsid w:val="00B37472"/>
    <w:rsid w:val="00B37587"/>
    <w:rsid w:val="00B375AF"/>
    <w:rsid w:val="00B378A9"/>
    <w:rsid w:val="00B378B8"/>
    <w:rsid w:val="00B37CD2"/>
    <w:rsid w:val="00B37D2D"/>
    <w:rsid w:val="00B400D2"/>
    <w:rsid w:val="00B409DC"/>
    <w:rsid w:val="00B40CA5"/>
    <w:rsid w:val="00B40ECC"/>
    <w:rsid w:val="00B40FC4"/>
    <w:rsid w:val="00B4149F"/>
    <w:rsid w:val="00B414B8"/>
    <w:rsid w:val="00B4153E"/>
    <w:rsid w:val="00B417D0"/>
    <w:rsid w:val="00B4183C"/>
    <w:rsid w:val="00B41970"/>
    <w:rsid w:val="00B42B15"/>
    <w:rsid w:val="00B42B5A"/>
    <w:rsid w:val="00B42E19"/>
    <w:rsid w:val="00B42E78"/>
    <w:rsid w:val="00B430EA"/>
    <w:rsid w:val="00B43134"/>
    <w:rsid w:val="00B435C7"/>
    <w:rsid w:val="00B43DD6"/>
    <w:rsid w:val="00B43FF0"/>
    <w:rsid w:val="00B44705"/>
    <w:rsid w:val="00B4495B"/>
    <w:rsid w:val="00B44A07"/>
    <w:rsid w:val="00B44B63"/>
    <w:rsid w:val="00B4501C"/>
    <w:rsid w:val="00B4532D"/>
    <w:rsid w:val="00B45357"/>
    <w:rsid w:val="00B45B9A"/>
    <w:rsid w:val="00B45CF5"/>
    <w:rsid w:val="00B460F8"/>
    <w:rsid w:val="00B463F5"/>
    <w:rsid w:val="00B46665"/>
    <w:rsid w:val="00B468B4"/>
    <w:rsid w:val="00B46C3C"/>
    <w:rsid w:val="00B46FB6"/>
    <w:rsid w:val="00B47056"/>
    <w:rsid w:val="00B475C1"/>
    <w:rsid w:val="00B479C3"/>
    <w:rsid w:val="00B47F0D"/>
    <w:rsid w:val="00B5019B"/>
    <w:rsid w:val="00B5040E"/>
    <w:rsid w:val="00B504F3"/>
    <w:rsid w:val="00B504FB"/>
    <w:rsid w:val="00B506FF"/>
    <w:rsid w:val="00B507D7"/>
    <w:rsid w:val="00B508D8"/>
    <w:rsid w:val="00B50C33"/>
    <w:rsid w:val="00B50D7C"/>
    <w:rsid w:val="00B50DD8"/>
    <w:rsid w:val="00B50EF1"/>
    <w:rsid w:val="00B512FE"/>
    <w:rsid w:val="00B516D6"/>
    <w:rsid w:val="00B519FE"/>
    <w:rsid w:val="00B52AB7"/>
    <w:rsid w:val="00B53251"/>
    <w:rsid w:val="00B53340"/>
    <w:rsid w:val="00B533C1"/>
    <w:rsid w:val="00B539BB"/>
    <w:rsid w:val="00B53A72"/>
    <w:rsid w:val="00B53BE4"/>
    <w:rsid w:val="00B53DC9"/>
    <w:rsid w:val="00B53F06"/>
    <w:rsid w:val="00B54254"/>
    <w:rsid w:val="00B546E2"/>
    <w:rsid w:val="00B54ABE"/>
    <w:rsid w:val="00B54B16"/>
    <w:rsid w:val="00B54BF1"/>
    <w:rsid w:val="00B54C25"/>
    <w:rsid w:val="00B55CDC"/>
    <w:rsid w:val="00B55D01"/>
    <w:rsid w:val="00B55EA6"/>
    <w:rsid w:val="00B56476"/>
    <w:rsid w:val="00B5660D"/>
    <w:rsid w:val="00B56A14"/>
    <w:rsid w:val="00B56E0A"/>
    <w:rsid w:val="00B56F8B"/>
    <w:rsid w:val="00B5718C"/>
    <w:rsid w:val="00B57209"/>
    <w:rsid w:val="00B5723C"/>
    <w:rsid w:val="00B574F5"/>
    <w:rsid w:val="00B57B7D"/>
    <w:rsid w:val="00B57B94"/>
    <w:rsid w:val="00B57EA9"/>
    <w:rsid w:val="00B60362"/>
    <w:rsid w:val="00B60394"/>
    <w:rsid w:val="00B60723"/>
    <w:rsid w:val="00B60C0E"/>
    <w:rsid w:val="00B60F1B"/>
    <w:rsid w:val="00B611E5"/>
    <w:rsid w:val="00B61348"/>
    <w:rsid w:val="00B614F8"/>
    <w:rsid w:val="00B61725"/>
    <w:rsid w:val="00B61B51"/>
    <w:rsid w:val="00B61DA0"/>
    <w:rsid w:val="00B61E98"/>
    <w:rsid w:val="00B6245C"/>
    <w:rsid w:val="00B626B7"/>
    <w:rsid w:val="00B62BE1"/>
    <w:rsid w:val="00B63331"/>
    <w:rsid w:val="00B6348F"/>
    <w:rsid w:val="00B63769"/>
    <w:rsid w:val="00B638EE"/>
    <w:rsid w:val="00B63B09"/>
    <w:rsid w:val="00B63B9C"/>
    <w:rsid w:val="00B63BE5"/>
    <w:rsid w:val="00B63C22"/>
    <w:rsid w:val="00B63EFC"/>
    <w:rsid w:val="00B6427D"/>
    <w:rsid w:val="00B64538"/>
    <w:rsid w:val="00B64654"/>
    <w:rsid w:val="00B647E0"/>
    <w:rsid w:val="00B649BB"/>
    <w:rsid w:val="00B64FA3"/>
    <w:rsid w:val="00B6502A"/>
    <w:rsid w:val="00B6539F"/>
    <w:rsid w:val="00B6601D"/>
    <w:rsid w:val="00B66355"/>
    <w:rsid w:val="00B6663C"/>
    <w:rsid w:val="00B6689C"/>
    <w:rsid w:val="00B66B40"/>
    <w:rsid w:val="00B66B9F"/>
    <w:rsid w:val="00B6744F"/>
    <w:rsid w:val="00B6754B"/>
    <w:rsid w:val="00B679FC"/>
    <w:rsid w:val="00B67BD5"/>
    <w:rsid w:val="00B701E4"/>
    <w:rsid w:val="00B7048B"/>
    <w:rsid w:val="00B708DD"/>
    <w:rsid w:val="00B70B13"/>
    <w:rsid w:val="00B71BDC"/>
    <w:rsid w:val="00B71DC7"/>
    <w:rsid w:val="00B71E4A"/>
    <w:rsid w:val="00B71F64"/>
    <w:rsid w:val="00B7204F"/>
    <w:rsid w:val="00B722AE"/>
    <w:rsid w:val="00B723ED"/>
    <w:rsid w:val="00B7248F"/>
    <w:rsid w:val="00B72673"/>
    <w:rsid w:val="00B72CB3"/>
    <w:rsid w:val="00B72F63"/>
    <w:rsid w:val="00B735EE"/>
    <w:rsid w:val="00B739D9"/>
    <w:rsid w:val="00B73B67"/>
    <w:rsid w:val="00B73C6A"/>
    <w:rsid w:val="00B73D55"/>
    <w:rsid w:val="00B74016"/>
    <w:rsid w:val="00B74178"/>
    <w:rsid w:val="00B74903"/>
    <w:rsid w:val="00B74FE4"/>
    <w:rsid w:val="00B7532C"/>
    <w:rsid w:val="00B7548F"/>
    <w:rsid w:val="00B7577E"/>
    <w:rsid w:val="00B757ED"/>
    <w:rsid w:val="00B759E5"/>
    <w:rsid w:val="00B75A9E"/>
    <w:rsid w:val="00B75B1D"/>
    <w:rsid w:val="00B76439"/>
    <w:rsid w:val="00B764F1"/>
    <w:rsid w:val="00B769CB"/>
    <w:rsid w:val="00B76AA5"/>
    <w:rsid w:val="00B76ABA"/>
    <w:rsid w:val="00B76C5A"/>
    <w:rsid w:val="00B76D5E"/>
    <w:rsid w:val="00B77077"/>
    <w:rsid w:val="00B77249"/>
    <w:rsid w:val="00B773FF"/>
    <w:rsid w:val="00B774D2"/>
    <w:rsid w:val="00B775F4"/>
    <w:rsid w:val="00B77799"/>
    <w:rsid w:val="00B77A8A"/>
    <w:rsid w:val="00B77FD1"/>
    <w:rsid w:val="00B800DF"/>
    <w:rsid w:val="00B80136"/>
    <w:rsid w:val="00B8027B"/>
    <w:rsid w:val="00B8044B"/>
    <w:rsid w:val="00B807ED"/>
    <w:rsid w:val="00B809C4"/>
    <w:rsid w:val="00B80D2C"/>
    <w:rsid w:val="00B813E4"/>
    <w:rsid w:val="00B8242D"/>
    <w:rsid w:val="00B82A26"/>
    <w:rsid w:val="00B82BCC"/>
    <w:rsid w:val="00B830E3"/>
    <w:rsid w:val="00B83230"/>
    <w:rsid w:val="00B83AFF"/>
    <w:rsid w:val="00B83D90"/>
    <w:rsid w:val="00B83DA4"/>
    <w:rsid w:val="00B83E8A"/>
    <w:rsid w:val="00B8408C"/>
    <w:rsid w:val="00B840C7"/>
    <w:rsid w:val="00B842A0"/>
    <w:rsid w:val="00B843E2"/>
    <w:rsid w:val="00B844D2"/>
    <w:rsid w:val="00B84A08"/>
    <w:rsid w:val="00B84A36"/>
    <w:rsid w:val="00B84CE3"/>
    <w:rsid w:val="00B84FD1"/>
    <w:rsid w:val="00B8529A"/>
    <w:rsid w:val="00B85647"/>
    <w:rsid w:val="00B8568F"/>
    <w:rsid w:val="00B85696"/>
    <w:rsid w:val="00B85BEB"/>
    <w:rsid w:val="00B85D36"/>
    <w:rsid w:val="00B85F7C"/>
    <w:rsid w:val="00B8608C"/>
    <w:rsid w:val="00B8609F"/>
    <w:rsid w:val="00B86812"/>
    <w:rsid w:val="00B8694D"/>
    <w:rsid w:val="00B870C2"/>
    <w:rsid w:val="00B87BBB"/>
    <w:rsid w:val="00B87C91"/>
    <w:rsid w:val="00B87DA6"/>
    <w:rsid w:val="00B87DEB"/>
    <w:rsid w:val="00B900BD"/>
    <w:rsid w:val="00B90100"/>
    <w:rsid w:val="00B901CE"/>
    <w:rsid w:val="00B90A53"/>
    <w:rsid w:val="00B90D31"/>
    <w:rsid w:val="00B90F07"/>
    <w:rsid w:val="00B910FF"/>
    <w:rsid w:val="00B9132D"/>
    <w:rsid w:val="00B915FD"/>
    <w:rsid w:val="00B9176A"/>
    <w:rsid w:val="00B91A85"/>
    <w:rsid w:val="00B91C9F"/>
    <w:rsid w:val="00B91CA6"/>
    <w:rsid w:val="00B9200C"/>
    <w:rsid w:val="00B922D0"/>
    <w:rsid w:val="00B924D9"/>
    <w:rsid w:val="00B925C9"/>
    <w:rsid w:val="00B92742"/>
    <w:rsid w:val="00B929A1"/>
    <w:rsid w:val="00B929CD"/>
    <w:rsid w:val="00B92D76"/>
    <w:rsid w:val="00B93069"/>
    <w:rsid w:val="00B938DB"/>
    <w:rsid w:val="00B9393B"/>
    <w:rsid w:val="00B93D2C"/>
    <w:rsid w:val="00B941D7"/>
    <w:rsid w:val="00B94F44"/>
    <w:rsid w:val="00B94FD8"/>
    <w:rsid w:val="00B95199"/>
    <w:rsid w:val="00B951C7"/>
    <w:rsid w:val="00B95632"/>
    <w:rsid w:val="00B956DA"/>
    <w:rsid w:val="00B95A34"/>
    <w:rsid w:val="00B95A4D"/>
    <w:rsid w:val="00B95CA5"/>
    <w:rsid w:val="00B95DA3"/>
    <w:rsid w:val="00B95FD1"/>
    <w:rsid w:val="00B9617D"/>
    <w:rsid w:val="00B96312"/>
    <w:rsid w:val="00B96351"/>
    <w:rsid w:val="00B964B6"/>
    <w:rsid w:val="00B9675B"/>
    <w:rsid w:val="00B96864"/>
    <w:rsid w:val="00B96BD3"/>
    <w:rsid w:val="00B96C71"/>
    <w:rsid w:val="00B96E07"/>
    <w:rsid w:val="00B975E8"/>
    <w:rsid w:val="00B978BE"/>
    <w:rsid w:val="00B978E5"/>
    <w:rsid w:val="00B978EA"/>
    <w:rsid w:val="00B97A65"/>
    <w:rsid w:val="00B97BBB"/>
    <w:rsid w:val="00B97EAF"/>
    <w:rsid w:val="00BA0139"/>
    <w:rsid w:val="00BA0252"/>
    <w:rsid w:val="00BA051B"/>
    <w:rsid w:val="00BA05B9"/>
    <w:rsid w:val="00BA07F5"/>
    <w:rsid w:val="00BA0D2C"/>
    <w:rsid w:val="00BA197B"/>
    <w:rsid w:val="00BA1B38"/>
    <w:rsid w:val="00BA1C9D"/>
    <w:rsid w:val="00BA1D90"/>
    <w:rsid w:val="00BA1F27"/>
    <w:rsid w:val="00BA208A"/>
    <w:rsid w:val="00BA20E2"/>
    <w:rsid w:val="00BA2291"/>
    <w:rsid w:val="00BA22FD"/>
    <w:rsid w:val="00BA27B7"/>
    <w:rsid w:val="00BA2925"/>
    <w:rsid w:val="00BA2A9E"/>
    <w:rsid w:val="00BA2E1E"/>
    <w:rsid w:val="00BA2EFF"/>
    <w:rsid w:val="00BA319B"/>
    <w:rsid w:val="00BA32D6"/>
    <w:rsid w:val="00BA3327"/>
    <w:rsid w:val="00BA3351"/>
    <w:rsid w:val="00BA33A2"/>
    <w:rsid w:val="00BA3D69"/>
    <w:rsid w:val="00BA3E37"/>
    <w:rsid w:val="00BA42C1"/>
    <w:rsid w:val="00BA48A9"/>
    <w:rsid w:val="00BA5264"/>
    <w:rsid w:val="00BA5546"/>
    <w:rsid w:val="00BA5961"/>
    <w:rsid w:val="00BA5C00"/>
    <w:rsid w:val="00BA5CE3"/>
    <w:rsid w:val="00BA5E1C"/>
    <w:rsid w:val="00BA67EB"/>
    <w:rsid w:val="00BA6F4B"/>
    <w:rsid w:val="00BA6FCC"/>
    <w:rsid w:val="00BA729E"/>
    <w:rsid w:val="00BA76E4"/>
    <w:rsid w:val="00BA7E7B"/>
    <w:rsid w:val="00BA7FCC"/>
    <w:rsid w:val="00BB0116"/>
    <w:rsid w:val="00BB02EA"/>
    <w:rsid w:val="00BB04E0"/>
    <w:rsid w:val="00BB09E3"/>
    <w:rsid w:val="00BB0A84"/>
    <w:rsid w:val="00BB0E80"/>
    <w:rsid w:val="00BB100B"/>
    <w:rsid w:val="00BB109A"/>
    <w:rsid w:val="00BB1177"/>
    <w:rsid w:val="00BB11C4"/>
    <w:rsid w:val="00BB1552"/>
    <w:rsid w:val="00BB1A72"/>
    <w:rsid w:val="00BB21DB"/>
    <w:rsid w:val="00BB22C4"/>
    <w:rsid w:val="00BB272C"/>
    <w:rsid w:val="00BB2973"/>
    <w:rsid w:val="00BB2DB1"/>
    <w:rsid w:val="00BB2F5E"/>
    <w:rsid w:val="00BB36DF"/>
    <w:rsid w:val="00BB3830"/>
    <w:rsid w:val="00BB3C45"/>
    <w:rsid w:val="00BB3D8F"/>
    <w:rsid w:val="00BB3F81"/>
    <w:rsid w:val="00BB40B0"/>
    <w:rsid w:val="00BB437F"/>
    <w:rsid w:val="00BB478B"/>
    <w:rsid w:val="00BB488C"/>
    <w:rsid w:val="00BB491E"/>
    <w:rsid w:val="00BB495D"/>
    <w:rsid w:val="00BB4F44"/>
    <w:rsid w:val="00BB509C"/>
    <w:rsid w:val="00BB533F"/>
    <w:rsid w:val="00BB5437"/>
    <w:rsid w:val="00BB5573"/>
    <w:rsid w:val="00BB567F"/>
    <w:rsid w:val="00BB590B"/>
    <w:rsid w:val="00BB5A74"/>
    <w:rsid w:val="00BB5CE8"/>
    <w:rsid w:val="00BB656F"/>
    <w:rsid w:val="00BB753A"/>
    <w:rsid w:val="00BB7D24"/>
    <w:rsid w:val="00BC004A"/>
    <w:rsid w:val="00BC008E"/>
    <w:rsid w:val="00BC01A8"/>
    <w:rsid w:val="00BC05A8"/>
    <w:rsid w:val="00BC0705"/>
    <w:rsid w:val="00BC088C"/>
    <w:rsid w:val="00BC0D5A"/>
    <w:rsid w:val="00BC0D66"/>
    <w:rsid w:val="00BC0EAD"/>
    <w:rsid w:val="00BC0F23"/>
    <w:rsid w:val="00BC13E0"/>
    <w:rsid w:val="00BC13EA"/>
    <w:rsid w:val="00BC19E9"/>
    <w:rsid w:val="00BC1F20"/>
    <w:rsid w:val="00BC1FCD"/>
    <w:rsid w:val="00BC24A3"/>
    <w:rsid w:val="00BC24C9"/>
    <w:rsid w:val="00BC2805"/>
    <w:rsid w:val="00BC2E66"/>
    <w:rsid w:val="00BC2EBF"/>
    <w:rsid w:val="00BC3250"/>
    <w:rsid w:val="00BC33F1"/>
    <w:rsid w:val="00BC3971"/>
    <w:rsid w:val="00BC3FDF"/>
    <w:rsid w:val="00BC40B8"/>
    <w:rsid w:val="00BC4546"/>
    <w:rsid w:val="00BC470C"/>
    <w:rsid w:val="00BC48CD"/>
    <w:rsid w:val="00BC4A28"/>
    <w:rsid w:val="00BC4AC8"/>
    <w:rsid w:val="00BC4AE2"/>
    <w:rsid w:val="00BC4C06"/>
    <w:rsid w:val="00BC4C58"/>
    <w:rsid w:val="00BC519C"/>
    <w:rsid w:val="00BC5600"/>
    <w:rsid w:val="00BC5858"/>
    <w:rsid w:val="00BC587E"/>
    <w:rsid w:val="00BC5EB6"/>
    <w:rsid w:val="00BC6336"/>
    <w:rsid w:val="00BC6453"/>
    <w:rsid w:val="00BC6521"/>
    <w:rsid w:val="00BC6562"/>
    <w:rsid w:val="00BC6E49"/>
    <w:rsid w:val="00BC6F4A"/>
    <w:rsid w:val="00BC71C3"/>
    <w:rsid w:val="00BC720B"/>
    <w:rsid w:val="00BC7839"/>
    <w:rsid w:val="00BC788E"/>
    <w:rsid w:val="00BC7BF8"/>
    <w:rsid w:val="00BC7C0F"/>
    <w:rsid w:val="00BD0458"/>
    <w:rsid w:val="00BD067F"/>
    <w:rsid w:val="00BD0965"/>
    <w:rsid w:val="00BD0E50"/>
    <w:rsid w:val="00BD0F1B"/>
    <w:rsid w:val="00BD121E"/>
    <w:rsid w:val="00BD1455"/>
    <w:rsid w:val="00BD1A1D"/>
    <w:rsid w:val="00BD2521"/>
    <w:rsid w:val="00BD260E"/>
    <w:rsid w:val="00BD2791"/>
    <w:rsid w:val="00BD2DB7"/>
    <w:rsid w:val="00BD2F4B"/>
    <w:rsid w:val="00BD2F63"/>
    <w:rsid w:val="00BD34A8"/>
    <w:rsid w:val="00BD3C9F"/>
    <w:rsid w:val="00BD3F38"/>
    <w:rsid w:val="00BD403A"/>
    <w:rsid w:val="00BD4247"/>
    <w:rsid w:val="00BD4486"/>
    <w:rsid w:val="00BD48B6"/>
    <w:rsid w:val="00BD49C0"/>
    <w:rsid w:val="00BD4EB0"/>
    <w:rsid w:val="00BD4EC8"/>
    <w:rsid w:val="00BD4ED9"/>
    <w:rsid w:val="00BD50A9"/>
    <w:rsid w:val="00BD5320"/>
    <w:rsid w:val="00BD5420"/>
    <w:rsid w:val="00BD5948"/>
    <w:rsid w:val="00BD59C3"/>
    <w:rsid w:val="00BD5DFD"/>
    <w:rsid w:val="00BD6157"/>
    <w:rsid w:val="00BD6162"/>
    <w:rsid w:val="00BD61C7"/>
    <w:rsid w:val="00BD633F"/>
    <w:rsid w:val="00BD6653"/>
    <w:rsid w:val="00BD67FC"/>
    <w:rsid w:val="00BD6A88"/>
    <w:rsid w:val="00BD6E1E"/>
    <w:rsid w:val="00BD74B4"/>
    <w:rsid w:val="00BD74F0"/>
    <w:rsid w:val="00BD7760"/>
    <w:rsid w:val="00BD77D5"/>
    <w:rsid w:val="00BD784D"/>
    <w:rsid w:val="00BD7F2C"/>
    <w:rsid w:val="00BE0AC3"/>
    <w:rsid w:val="00BE111A"/>
    <w:rsid w:val="00BE1D33"/>
    <w:rsid w:val="00BE1DE1"/>
    <w:rsid w:val="00BE1F3B"/>
    <w:rsid w:val="00BE24E0"/>
    <w:rsid w:val="00BE2578"/>
    <w:rsid w:val="00BE258A"/>
    <w:rsid w:val="00BE2B0C"/>
    <w:rsid w:val="00BE35B5"/>
    <w:rsid w:val="00BE3668"/>
    <w:rsid w:val="00BE382E"/>
    <w:rsid w:val="00BE3A08"/>
    <w:rsid w:val="00BE3F4B"/>
    <w:rsid w:val="00BE4109"/>
    <w:rsid w:val="00BE4226"/>
    <w:rsid w:val="00BE4732"/>
    <w:rsid w:val="00BE474A"/>
    <w:rsid w:val="00BE48D4"/>
    <w:rsid w:val="00BE48E3"/>
    <w:rsid w:val="00BE4B2B"/>
    <w:rsid w:val="00BE5CCA"/>
    <w:rsid w:val="00BE5E53"/>
    <w:rsid w:val="00BE6498"/>
    <w:rsid w:val="00BE6734"/>
    <w:rsid w:val="00BE6764"/>
    <w:rsid w:val="00BE6896"/>
    <w:rsid w:val="00BE697C"/>
    <w:rsid w:val="00BE763E"/>
    <w:rsid w:val="00BE77BB"/>
    <w:rsid w:val="00BE79C7"/>
    <w:rsid w:val="00BE7B21"/>
    <w:rsid w:val="00BF00C1"/>
    <w:rsid w:val="00BF0378"/>
    <w:rsid w:val="00BF09C6"/>
    <w:rsid w:val="00BF09DC"/>
    <w:rsid w:val="00BF0CA7"/>
    <w:rsid w:val="00BF0FFE"/>
    <w:rsid w:val="00BF1103"/>
    <w:rsid w:val="00BF142D"/>
    <w:rsid w:val="00BF14AA"/>
    <w:rsid w:val="00BF14B2"/>
    <w:rsid w:val="00BF1620"/>
    <w:rsid w:val="00BF1741"/>
    <w:rsid w:val="00BF17D2"/>
    <w:rsid w:val="00BF1903"/>
    <w:rsid w:val="00BF1A81"/>
    <w:rsid w:val="00BF1C46"/>
    <w:rsid w:val="00BF1C8E"/>
    <w:rsid w:val="00BF1F0A"/>
    <w:rsid w:val="00BF1FB6"/>
    <w:rsid w:val="00BF2040"/>
    <w:rsid w:val="00BF21DD"/>
    <w:rsid w:val="00BF2978"/>
    <w:rsid w:val="00BF2E37"/>
    <w:rsid w:val="00BF3821"/>
    <w:rsid w:val="00BF3947"/>
    <w:rsid w:val="00BF402F"/>
    <w:rsid w:val="00BF46F7"/>
    <w:rsid w:val="00BF4C09"/>
    <w:rsid w:val="00BF544E"/>
    <w:rsid w:val="00BF59BF"/>
    <w:rsid w:val="00BF621A"/>
    <w:rsid w:val="00BF6260"/>
    <w:rsid w:val="00BF62A4"/>
    <w:rsid w:val="00BF68AA"/>
    <w:rsid w:val="00BF69F6"/>
    <w:rsid w:val="00BF6B9E"/>
    <w:rsid w:val="00BF6D6B"/>
    <w:rsid w:val="00BF6F9F"/>
    <w:rsid w:val="00BF71CA"/>
    <w:rsid w:val="00BF74F5"/>
    <w:rsid w:val="00BF767D"/>
    <w:rsid w:val="00BF768E"/>
    <w:rsid w:val="00BF7AA8"/>
    <w:rsid w:val="00BF7BFA"/>
    <w:rsid w:val="00BF7D98"/>
    <w:rsid w:val="00BF7E18"/>
    <w:rsid w:val="00BF7EC1"/>
    <w:rsid w:val="00C00333"/>
    <w:rsid w:val="00C0056B"/>
    <w:rsid w:val="00C00634"/>
    <w:rsid w:val="00C007D9"/>
    <w:rsid w:val="00C00B3A"/>
    <w:rsid w:val="00C00F4F"/>
    <w:rsid w:val="00C010D7"/>
    <w:rsid w:val="00C014B4"/>
    <w:rsid w:val="00C01758"/>
    <w:rsid w:val="00C018B4"/>
    <w:rsid w:val="00C01E2F"/>
    <w:rsid w:val="00C028A5"/>
    <w:rsid w:val="00C02C7A"/>
    <w:rsid w:val="00C03778"/>
    <w:rsid w:val="00C03802"/>
    <w:rsid w:val="00C038F6"/>
    <w:rsid w:val="00C03A07"/>
    <w:rsid w:val="00C03C59"/>
    <w:rsid w:val="00C03D0B"/>
    <w:rsid w:val="00C03EDB"/>
    <w:rsid w:val="00C04833"/>
    <w:rsid w:val="00C048E5"/>
    <w:rsid w:val="00C04DE2"/>
    <w:rsid w:val="00C05019"/>
    <w:rsid w:val="00C05549"/>
    <w:rsid w:val="00C055C5"/>
    <w:rsid w:val="00C05A32"/>
    <w:rsid w:val="00C05BB4"/>
    <w:rsid w:val="00C061DE"/>
    <w:rsid w:val="00C062EF"/>
    <w:rsid w:val="00C063B2"/>
    <w:rsid w:val="00C06451"/>
    <w:rsid w:val="00C06909"/>
    <w:rsid w:val="00C06D86"/>
    <w:rsid w:val="00C0712F"/>
    <w:rsid w:val="00C0718C"/>
    <w:rsid w:val="00C0720A"/>
    <w:rsid w:val="00C074BC"/>
    <w:rsid w:val="00C07534"/>
    <w:rsid w:val="00C07C7C"/>
    <w:rsid w:val="00C07D4A"/>
    <w:rsid w:val="00C07E50"/>
    <w:rsid w:val="00C1002C"/>
    <w:rsid w:val="00C100ED"/>
    <w:rsid w:val="00C10489"/>
    <w:rsid w:val="00C10594"/>
    <w:rsid w:val="00C10A17"/>
    <w:rsid w:val="00C10A3D"/>
    <w:rsid w:val="00C10B22"/>
    <w:rsid w:val="00C10C03"/>
    <w:rsid w:val="00C10FAA"/>
    <w:rsid w:val="00C11283"/>
    <w:rsid w:val="00C11692"/>
    <w:rsid w:val="00C116E6"/>
    <w:rsid w:val="00C1179B"/>
    <w:rsid w:val="00C11A8D"/>
    <w:rsid w:val="00C11A96"/>
    <w:rsid w:val="00C11C04"/>
    <w:rsid w:val="00C11C8C"/>
    <w:rsid w:val="00C11CAA"/>
    <w:rsid w:val="00C11F9B"/>
    <w:rsid w:val="00C11FFD"/>
    <w:rsid w:val="00C12243"/>
    <w:rsid w:val="00C122DB"/>
    <w:rsid w:val="00C127B7"/>
    <w:rsid w:val="00C12BE1"/>
    <w:rsid w:val="00C13196"/>
    <w:rsid w:val="00C14512"/>
    <w:rsid w:val="00C14764"/>
    <w:rsid w:val="00C14A8A"/>
    <w:rsid w:val="00C14AB6"/>
    <w:rsid w:val="00C14BAA"/>
    <w:rsid w:val="00C14C0A"/>
    <w:rsid w:val="00C14E35"/>
    <w:rsid w:val="00C151B8"/>
    <w:rsid w:val="00C1536A"/>
    <w:rsid w:val="00C155BC"/>
    <w:rsid w:val="00C1563E"/>
    <w:rsid w:val="00C15AAA"/>
    <w:rsid w:val="00C15CE9"/>
    <w:rsid w:val="00C15D69"/>
    <w:rsid w:val="00C16015"/>
    <w:rsid w:val="00C16192"/>
    <w:rsid w:val="00C16245"/>
    <w:rsid w:val="00C16484"/>
    <w:rsid w:val="00C17149"/>
    <w:rsid w:val="00C1714B"/>
    <w:rsid w:val="00C17230"/>
    <w:rsid w:val="00C17546"/>
    <w:rsid w:val="00C17FF6"/>
    <w:rsid w:val="00C20119"/>
    <w:rsid w:val="00C204A1"/>
    <w:rsid w:val="00C21048"/>
    <w:rsid w:val="00C210AF"/>
    <w:rsid w:val="00C210E4"/>
    <w:rsid w:val="00C21582"/>
    <w:rsid w:val="00C21949"/>
    <w:rsid w:val="00C219F5"/>
    <w:rsid w:val="00C21D8C"/>
    <w:rsid w:val="00C21F87"/>
    <w:rsid w:val="00C22378"/>
    <w:rsid w:val="00C223A7"/>
    <w:rsid w:val="00C22F49"/>
    <w:rsid w:val="00C2305C"/>
    <w:rsid w:val="00C23195"/>
    <w:rsid w:val="00C235E0"/>
    <w:rsid w:val="00C235F6"/>
    <w:rsid w:val="00C2363F"/>
    <w:rsid w:val="00C24077"/>
    <w:rsid w:val="00C2464C"/>
    <w:rsid w:val="00C249E0"/>
    <w:rsid w:val="00C24A3D"/>
    <w:rsid w:val="00C24C33"/>
    <w:rsid w:val="00C24C4F"/>
    <w:rsid w:val="00C24CB5"/>
    <w:rsid w:val="00C24CC5"/>
    <w:rsid w:val="00C24E4D"/>
    <w:rsid w:val="00C251EA"/>
    <w:rsid w:val="00C252D8"/>
    <w:rsid w:val="00C2534D"/>
    <w:rsid w:val="00C2555B"/>
    <w:rsid w:val="00C256BB"/>
    <w:rsid w:val="00C25707"/>
    <w:rsid w:val="00C25C59"/>
    <w:rsid w:val="00C25CCB"/>
    <w:rsid w:val="00C25D8E"/>
    <w:rsid w:val="00C25EEA"/>
    <w:rsid w:val="00C25F54"/>
    <w:rsid w:val="00C26086"/>
    <w:rsid w:val="00C260B4"/>
    <w:rsid w:val="00C2631A"/>
    <w:rsid w:val="00C263EE"/>
    <w:rsid w:val="00C264B0"/>
    <w:rsid w:val="00C26648"/>
    <w:rsid w:val="00C26721"/>
    <w:rsid w:val="00C267FA"/>
    <w:rsid w:val="00C2697F"/>
    <w:rsid w:val="00C26B59"/>
    <w:rsid w:val="00C26BDF"/>
    <w:rsid w:val="00C26F38"/>
    <w:rsid w:val="00C2711A"/>
    <w:rsid w:val="00C27299"/>
    <w:rsid w:val="00C274DE"/>
    <w:rsid w:val="00C27503"/>
    <w:rsid w:val="00C27521"/>
    <w:rsid w:val="00C2768E"/>
    <w:rsid w:val="00C27894"/>
    <w:rsid w:val="00C278B2"/>
    <w:rsid w:val="00C27959"/>
    <w:rsid w:val="00C27E59"/>
    <w:rsid w:val="00C27E9D"/>
    <w:rsid w:val="00C30022"/>
    <w:rsid w:val="00C300C9"/>
    <w:rsid w:val="00C304F1"/>
    <w:rsid w:val="00C30797"/>
    <w:rsid w:val="00C309F0"/>
    <w:rsid w:val="00C30A59"/>
    <w:rsid w:val="00C30AA0"/>
    <w:rsid w:val="00C30F81"/>
    <w:rsid w:val="00C31694"/>
    <w:rsid w:val="00C31852"/>
    <w:rsid w:val="00C3190B"/>
    <w:rsid w:val="00C31AB3"/>
    <w:rsid w:val="00C31D34"/>
    <w:rsid w:val="00C31E3A"/>
    <w:rsid w:val="00C32072"/>
    <w:rsid w:val="00C323BE"/>
    <w:rsid w:val="00C32429"/>
    <w:rsid w:val="00C329EB"/>
    <w:rsid w:val="00C32B50"/>
    <w:rsid w:val="00C32EB9"/>
    <w:rsid w:val="00C32F17"/>
    <w:rsid w:val="00C32F1F"/>
    <w:rsid w:val="00C32FBB"/>
    <w:rsid w:val="00C32FC8"/>
    <w:rsid w:val="00C3341F"/>
    <w:rsid w:val="00C3342B"/>
    <w:rsid w:val="00C3346E"/>
    <w:rsid w:val="00C336D9"/>
    <w:rsid w:val="00C33949"/>
    <w:rsid w:val="00C33A48"/>
    <w:rsid w:val="00C33D45"/>
    <w:rsid w:val="00C33ECB"/>
    <w:rsid w:val="00C33EF4"/>
    <w:rsid w:val="00C34202"/>
    <w:rsid w:val="00C34429"/>
    <w:rsid w:val="00C34639"/>
    <w:rsid w:val="00C34802"/>
    <w:rsid w:val="00C34903"/>
    <w:rsid w:val="00C3496D"/>
    <w:rsid w:val="00C35154"/>
    <w:rsid w:val="00C35642"/>
    <w:rsid w:val="00C35691"/>
    <w:rsid w:val="00C359CA"/>
    <w:rsid w:val="00C35AA9"/>
    <w:rsid w:val="00C360A2"/>
    <w:rsid w:val="00C36408"/>
    <w:rsid w:val="00C36497"/>
    <w:rsid w:val="00C36B64"/>
    <w:rsid w:val="00C36E46"/>
    <w:rsid w:val="00C37CCB"/>
    <w:rsid w:val="00C37D86"/>
    <w:rsid w:val="00C37EC6"/>
    <w:rsid w:val="00C40062"/>
    <w:rsid w:val="00C40C7B"/>
    <w:rsid w:val="00C41305"/>
    <w:rsid w:val="00C41335"/>
    <w:rsid w:val="00C4140A"/>
    <w:rsid w:val="00C41427"/>
    <w:rsid w:val="00C414C8"/>
    <w:rsid w:val="00C4162B"/>
    <w:rsid w:val="00C416BB"/>
    <w:rsid w:val="00C417D8"/>
    <w:rsid w:val="00C41B72"/>
    <w:rsid w:val="00C41EC9"/>
    <w:rsid w:val="00C4214A"/>
    <w:rsid w:val="00C422A8"/>
    <w:rsid w:val="00C424DC"/>
    <w:rsid w:val="00C42819"/>
    <w:rsid w:val="00C4282E"/>
    <w:rsid w:val="00C42F53"/>
    <w:rsid w:val="00C42FF3"/>
    <w:rsid w:val="00C432F0"/>
    <w:rsid w:val="00C43A35"/>
    <w:rsid w:val="00C43A46"/>
    <w:rsid w:val="00C43AD3"/>
    <w:rsid w:val="00C43B23"/>
    <w:rsid w:val="00C43C8D"/>
    <w:rsid w:val="00C4437D"/>
    <w:rsid w:val="00C444C7"/>
    <w:rsid w:val="00C44ADE"/>
    <w:rsid w:val="00C44E45"/>
    <w:rsid w:val="00C45171"/>
    <w:rsid w:val="00C459B9"/>
    <w:rsid w:val="00C45DEF"/>
    <w:rsid w:val="00C4617C"/>
    <w:rsid w:val="00C464C3"/>
    <w:rsid w:val="00C46992"/>
    <w:rsid w:val="00C46AD5"/>
    <w:rsid w:val="00C46B14"/>
    <w:rsid w:val="00C472A7"/>
    <w:rsid w:val="00C479F4"/>
    <w:rsid w:val="00C47B77"/>
    <w:rsid w:val="00C47BF6"/>
    <w:rsid w:val="00C50253"/>
    <w:rsid w:val="00C502BD"/>
    <w:rsid w:val="00C502E5"/>
    <w:rsid w:val="00C50532"/>
    <w:rsid w:val="00C5068F"/>
    <w:rsid w:val="00C50A96"/>
    <w:rsid w:val="00C50BB7"/>
    <w:rsid w:val="00C50BD7"/>
    <w:rsid w:val="00C50C70"/>
    <w:rsid w:val="00C50DB5"/>
    <w:rsid w:val="00C50FC8"/>
    <w:rsid w:val="00C513D5"/>
    <w:rsid w:val="00C51DE8"/>
    <w:rsid w:val="00C51E36"/>
    <w:rsid w:val="00C522F3"/>
    <w:rsid w:val="00C5241D"/>
    <w:rsid w:val="00C529AA"/>
    <w:rsid w:val="00C52C57"/>
    <w:rsid w:val="00C52D25"/>
    <w:rsid w:val="00C52FFD"/>
    <w:rsid w:val="00C53151"/>
    <w:rsid w:val="00C5362A"/>
    <w:rsid w:val="00C5363B"/>
    <w:rsid w:val="00C536A8"/>
    <w:rsid w:val="00C538EA"/>
    <w:rsid w:val="00C53BCC"/>
    <w:rsid w:val="00C53E3B"/>
    <w:rsid w:val="00C5494B"/>
    <w:rsid w:val="00C54A54"/>
    <w:rsid w:val="00C54B4F"/>
    <w:rsid w:val="00C54BF8"/>
    <w:rsid w:val="00C54E29"/>
    <w:rsid w:val="00C55019"/>
    <w:rsid w:val="00C55356"/>
    <w:rsid w:val="00C553D9"/>
    <w:rsid w:val="00C553E8"/>
    <w:rsid w:val="00C554B7"/>
    <w:rsid w:val="00C55747"/>
    <w:rsid w:val="00C55779"/>
    <w:rsid w:val="00C558A3"/>
    <w:rsid w:val="00C55EB3"/>
    <w:rsid w:val="00C561A1"/>
    <w:rsid w:val="00C5624B"/>
    <w:rsid w:val="00C56338"/>
    <w:rsid w:val="00C56690"/>
    <w:rsid w:val="00C56821"/>
    <w:rsid w:val="00C56868"/>
    <w:rsid w:val="00C56884"/>
    <w:rsid w:val="00C568B0"/>
    <w:rsid w:val="00C56F7A"/>
    <w:rsid w:val="00C56FB2"/>
    <w:rsid w:val="00C57057"/>
    <w:rsid w:val="00C577A7"/>
    <w:rsid w:val="00C579A0"/>
    <w:rsid w:val="00C57BAC"/>
    <w:rsid w:val="00C57E53"/>
    <w:rsid w:val="00C60410"/>
    <w:rsid w:val="00C606A2"/>
    <w:rsid w:val="00C607F7"/>
    <w:rsid w:val="00C608B7"/>
    <w:rsid w:val="00C60F9A"/>
    <w:rsid w:val="00C61016"/>
    <w:rsid w:val="00C6110D"/>
    <w:rsid w:val="00C61262"/>
    <w:rsid w:val="00C616FB"/>
    <w:rsid w:val="00C617A8"/>
    <w:rsid w:val="00C61807"/>
    <w:rsid w:val="00C61A10"/>
    <w:rsid w:val="00C61A8A"/>
    <w:rsid w:val="00C61F2A"/>
    <w:rsid w:val="00C62742"/>
    <w:rsid w:val="00C62799"/>
    <w:rsid w:val="00C62DCB"/>
    <w:rsid w:val="00C62FF1"/>
    <w:rsid w:val="00C6301F"/>
    <w:rsid w:val="00C63091"/>
    <w:rsid w:val="00C63773"/>
    <w:rsid w:val="00C637CB"/>
    <w:rsid w:val="00C63AF0"/>
    <w:rsid w:val="00C63B8B"/>
    <w:rsid w:val="00C64252"/>
    <w:rsid w:val="00C648CC"/>
    <w:rsid w:val="00C64C92"/>
    <w:rsid w:val="00C651C6"/>
    <w:rsid w:val="00C658D2"/>
    <w:rsid w:val="00C65972"/>
    <w:rsid w:val="00C65DD5"/>
    <w:rsid w:val="00C661B2"/>
    <w:rsid w:val="00C661CD"/>
    <w:rsid w:val="00C66425"/>
    <w:rsid w:val="00C665A7"/>
    <w:rsid w:val="00C665AC"/>
    <w:rsid w:val="00C668DD"/>
    <w:rsid w:val="00C66A2F"/>
    <w:rsid w:val="00C66A50"/>
    <w:rsid w:val="00C66D44"/>
    <w:rsid w:val="00C66EFF"/>
    <w:rsid w:val="00C67238"/>
    <w:rsid w:val="00C6756B"/>
    <w:rsid w:val="00C6760D"/>
    <w:rsid w:val="00C67A03"/>
    <w:rsid w:val="00C67FC9"/>
    <w:rsid w:val="00C67FD0"/>
    <w:rsid w:val="00C70070"/>
    <w:rsid w:val="00C7026F"/>
    <w:rsid w:val="00C7039C"/>
    <w:rsid w:val="00C71020"/>
    <w:rsid w:val="00C71470"/>
    <w:rsid w:val="00C718CE"/>
    <w:rsid w:val="00C718D0"/>
    <w:rsid w:val="00C7192A"/>
    <w:rsid w:val="00C719E7"/>
    <w:rsid w:val="00C722F8"/>
    <w:rsid w:val="00C7233A"/>
    <w:rsid w:val="00C723E5"/>
    <w:rsid w:val="00C728B7"/>
    <w:rsid w:val="00C72B36"/>
    <w:rsid w:val="00C72B39"/>
    <w:rsid w:val="00C72C86"/>
    <w:rsid w:val="00C72FA0"/>
    <w:rsid w:val="00C7308B"/>
    <w:rsid w:val="00C7317C"/>
    <w:rsid w:val="00C734F4"/>
    <w:rsid w:val="00C7359C"/>
    <w:rsid w:val="00C73C43"/>
    <w:rsid w:val="00C73D83"/>
    <w:rsid w:val="00C73DEE"/>
    <w:rsid w:val="00C74967"/>
    <w:rsid w:val="00C74A0F"/>
    <w:rsid w:val="00C74A7E"/>
    <w:rsid w:val="00C74AF4"/>
    <w:rsid w:val="00C750A7"/>
    <w:rsid w:val="00C753CD"/>
    <w:rsid w:val="00C75A5F"/>
    <w:rsid w:val="00C75B31"/>
    <w:rsid w:val="00C75B67"/>
    <w:rsid w:val="00C765B7"/>
    <w:rsid w:val="00C766C9"/>
    <w:rsid w:val="00C76A56"/>
    <w:rsid w:val="00C77683"/>
    <w:rsid w:val="00C777E2"/>
    <w:rsid w:val="00C77840"/>
    <w:rsid w:val="00C77879"/>
    <w:rsid w:val="00C77E1D"/>
    <w:rsid w:val="00C77EEE"/>
    <w:rsid w:val="00C803CF"/>
    <w:rsid w:val="00C805B4"/>
    <w:rsid w:val="00C807B6"/>
    <w:rsid w:val="00C80B55"/>
    <w:rsid w:val="00C80C4B"/>
    <w:rsid w:val="00C80CCF"/>
    <w:rsid w:val="00C80E69"/>
    <w:rsid w:val="00C81002"/>
    <w:rsid w:val="00C810CF"/>
    <w:rsid w:val="00C81BA6"/>
    <w:rsid w:val="00C81E8E"/>
    <w:rsid w:val="00C81F96"/>
    <w:rsid w:val="00C821FC"/>
    <w:rsid w:val="00C8229B"/>
    <w:rsid w:val="00C826EA"/>
    <w:rsid w:val="00C82C00"/>
    <w:rsid w:val="00C82D2A"/>
    <w:rsid w:val="00C82ECC"/>
    <w:rsid w:val="00C83055"/>
    <w:rsid w:val="00C83C51"/>
    <w:rsid w:val="00C83CA0"/>
    <w:rsid w:val="00C83F28"/>
    <w:rsid w:val="00C84075"/>
    <w:rsid w:val="00C8432A"/>
    <w:rsid w:val="00C846EF"/>
    <w:rsid w:val="00C856B3"/>
    <w:rsid w:val="00C856FF"/>
    <w:rsid w:val="00C857B5"/>
    <w:rsid w:val="00C8582D"/>
    <w:rsid w:val="00C858A0"/>
    <w:rsid w:val="00C858D9"/>
    <w:rsid w:val="00C858DA"/>
    <w:rsid w:val="00C85F83"/>
    <w:rsid w:val="00C85FED"/>
    <w:rsid w:val="00C86055"/>
    <w:rsid w:val="00C86109"/>
    <w:rsid w:val="00C8631A"/>
    <w:rsid w:val="00C865F0"/>
    <w:rsid w:val="00C86AE8"/>
    <w:rsid w:val="00C87160"/>
    <w:rsid w:val="00C871AA"/>
    <w:rsid w:val="00C87240"/>
    <w:rsid w:val="00C872BF"/>
    <w:rsid w:val="00C8791F"/>
    <w:rsid w:val="00C90154"/>
    <w:rsid w:val="00C902BA"/>
    <w:rsid w:val="00C90446"/>
    <w:rsid w:val="00C91011"/>
    <w:rsid w:val="00C913BE"/>
    <w:rsid w:val="00C91823"/>
    <w:rsid w:val="00C918E5"/>
    <w:rsid w:val="00C91CC2"/>
    <w:rsid w:val="00C92154"/>
    <w:rsid w:val="00C92A04"/>
    <w:rsid w:val="00C92ADB"/>
    <w:rsid w:val="00C93508"/>
    <w:rsid w:val="00C93D2D"/>
    <w:rsid w:val="00C940BA"/>
    <w:rsid w:val="00C94480"/>
    <w:rsid w:val="00C945A4"/>
    <w:rsid w:val="00C94886"/>
    <w:rsid w:val="00C94D47"/>
    <w:rsid w:val="00C956ED"/>
    <w:rsid w:val="00C95713"/>
    <w:rsid w:val="00C957EC"/>
    <w:rsid w:val="00C958B3"/>
    <w:rsid w:val="00C95B86"/>
    <w:rsid w:val="00C95EFC"/>
    <w:rsid w:val="00C962CF"/>
    <w:rsid w:val="00C96737"/>
    <w:rsid w:val="00C968CD"/>
    <w:rsid w:val="00C9692C"/>
    <w:rsid w:val="00C9707D"/>
    <w:rsid w:val="00C978AE"/>
    <w:rsid w:val="00C978F0"/>
    <w:rsid w:val="00CA04E7"/>
    <w:rsid w:val="00CA0785"/>
    <w:rsid w:val="00CA093F"/>
    <w:rsid w:val="00CA0AB2"/>
    <w:rsid w:val="00CA0B78"/>
    <w:rsid w:val="00CA0C59"/>
    <w:rsid w:val="00CA1055"/>
    <w:rsid w:val="00CA12A0"/>
    <w:rsid w:val="00CA14DE"/>
    <w:rsid w:val="00CA174E"/>
    <w:rsid w:val="00CA1980"/>
    <w:rsid w:val="00CA1B88"/>
    <w:rsid w:val="00CA1E7C"/>
    <w:rsid w:val="00CA21DC"/>
    <w:rsid w:val="00CA2298"/>
    <w:rsid w:val="00CA2335"/>
    <w:rsid w:val="00CA243C"/>
    <w:rsid w:val="00CA26CE"/>
    <w:rsid w:val="00CA2762"/>
    <w:rsid w:val="00CA2A6E"/>
    <w:rsid w:val="00CA2CA4"/>
    <w:rsid w:val="00CA2EB1"/>
    <w:rsid w:val="00CA3069"/>
    <w:rsid w:val="00CA30B7"/>
    <w:rsid w:val="00CA30F0"/>
    <w:rsid w:val="00CA32E8"/>
    <w:rsid w:val="00CA336B"/>
    <w:rsid w:val="00CA35F9"/>
    <w:rsid w:val="00CA36CC"/>
    <w:rsid w:val="00CA3886"/>
    <w:rsid w:val="00CA38FC"/>
    <w:rsid w:val="00CA39D2"/>
    <w:rsid w:val="00CA3B39"/>
    <w:rsid w:val="00CA3C81"/>
    <w:rsid w:val="00CA3D5B"/>
    <w:rsid w:val="00CA42E3"/>
    <w:rsid w:val="00CA42E5"/>
    <w:rsid w:val="00CA467B"/>
    <w:rsid w:val="00CA476B"/>
    <w:rsid w:val="00CA4A25"/>
    <w:rsid w:val="00CA4C37"/>
    <w:rsid w:val="00CA4DF2"/>
    <w:rsid w:val="00CA5431"/>
    <w:rsid w:val="00CA557C"/>
    <w:rsid w:val="00CA56FE"/>
    <w:rsid w:val="00CA5949"/>
    <w:rsid w:val="00CA5A0B"/>
    <w:rsid w:val="00CA5C02"/>
    <w:rsid w:val="00CA5E1B"/>
    <w:rsid w:val="00CA5E34"/>
    <w:rsid w:val="00CA5F1B"/>
    <w:rsid w:val="00CA6381"/>
    <w:rsid w:val="00CA6ACF"/>
    <w:rsid w:val="00CA7135"/>
    <w:rsid w:val="00CA7317"/>
    <w:rsid w:val="00CA738B"/>
    <w:rsid w:val="00CA7651"/>
    <w:rsid w:val="00CA76C9"/>
    <w:rsid w:val="00CA7958"/>
    <w:rsid w:val="00CB05E8"/>
    <w:rsid w:val="00CB07F6"/>
    <w:rsid w:val="00CB0A1F"/>
    <w:rsid w:val="00CB0B02"/>
    <w:rsid w:val="00CB0B6B"/>
    <w:rsid w:val="00CB0B91"/>
    <w:rsid w:val="00CB0BCC"/>
    <w:rsid w:val="00CB0ECD"/>
    <w:rsid w:val="00CB0F0D"/>
    <w:rsid w:val="00CB112C"/>
    <w:rsid w:val="00CB1A39"/>
    <w:rsid w:val="00CB1C86"/>
    <w:rsid w:val="00CB246C"/>
    <w:rsid w:val="00CB2963"/>
    <w:rsid w:val="00CB3010"/>
    <w:rsid w:val="00CB3066"/>
    <w:rsid w:val="00CB308D"/>
    <w:rsid w:val="00CB31F4"/>
    <w:rsid w:val="00CB34AB"/>
    <w:rsid w:val="00CB357F"/>
    <w:rsid w:val="00CB3744"/>
    <w:rsid w:val="00CB38E2"/>
    <w:rsid w:val="00CB3AC8"/>
    <w:rsid w:val="00CB3BA4"/>
    <w:rsid w:val="00CB3D8A"/>
    <w:rsid w:val="00CB3DB3"/>
    <w:rsid w:val="00CB3E18"/>
    <w:rsid w:val="00CB428E"/>
    <w:rsid w:val="00CB4456"/>
    <w:rsid w:val="00CB4690"/>
    <w:rsid w:val="00CB4927"/>
    <w:rsid w:val="00CB4B6F"/>
    <w:rsid w:val="00CB4D7F"/>
    <w:rsid w:val="00CB522B"/>
    <w:rsid w:val="00CB5306"/>
    <w:rsid w:val="00CB5449"/>
    <w:rsid w:val="00CB5B34"/>
    <w:rsid w:val="00CB5CB7"/>
    <w:rsid w:val="00CB5DDD"/>
    <w:rsid w:val="00CB5E96"/>
    <w:rsid w:val="00CB63D4"/>
    <w:rsid w:val="00CB6724"/>
    <w:rsid w:val="00CB677E"/>
    <w:rsid w:val="00CB67A0"/>
    <w:rsid w:val="00CB681E"/>
    <w:rsid w:val="00CB70E3"/>
    <w:rsid w:val="00CB71AF"/>
    <w:rsid w:val="00CB7230"/>
    <w:rsid w:val="00CB7272"/>
    <w:rsid w:val="00CB7277"/>
    <w:rsid w:val="00CB75E3"/>
    <w:rsid w:val="00CB7955"/>
    <w:rsid w:val="00CB7C6F"/>
    <w:rsid w:val="00CB7F7B"/>
    <w:rsid w:val="00CB7FDC"/>
    <w:rsid w:val="00CC01AC"/>
    <w:rsid w:val="00CC0215"/>
    <w:rsid w:val="00CC03E8"/>
    <w:rsid w:val="00CC074E"/>
    <w:rsid w:val="00CC0842"/>
    <w:rsid w:val="00CC0D6E"/>
    <w:rsid w:val="00CC0E47"/>
    <w:rsid w:val="00CC0EF0"/>
    <w:rsid w:val="00CC0F8B"/>
    <w:rsid w:val="00CC1388"/>
    <w:rsid w:val="00CC13FD"/>
    <w:rsid w:val="00CC1515"/>
    <w:rsid w:val="00CC1A2A"/>
    <w:rsid w:val="00CC1BB4"/>
    <w:rsid w:val="00CC1E91"/>
    <w:rsid w:val="00CC20DA"/>
    <w:rsid w:val="00CC21D6"/>
    <w:rsid w:val="00CC27B4"/>
    <w:rsid w:val="00CC2814"/>
    <w:rsid w:val="00CC289E"/>
    <w:rsid w:val="00CC2A45"/>
    <w:rsid w:val="00CC2C31"/>
    <w:rsid w:val="00CC2E71"/>
    <w:rsid w:val="00CC2F16"/>
    <w:rsid w:val="00CC2F2F"/>
    <w:rsid w:val="00CC345E"/>
    <w:rsid w:val="00CC3846"/>
    <w:rsid w:val="00CC3994"/>
    <w:rsid w:val="00CC3FE5"/>
    <w:rsid w:val="00CC4726"/>
    <w:rsid w:val="00CC4998"/>
    <w:rsid w:val="00CC4E34"/>
    <w:rsid w:val="00CC501F"/>
    <w:rsid w:val="00CC5110"/>
    <w:rsid w:val="00CC5190"/>
    <w:rsid w:val="00CC56B4"/>
    <w:rsid w:val="00CC5B31"/>
    <w:rsid w:val="00CC5B5C"/>
    <w:rsid w:val="00CC5DD1"/>
    <w:rsid w:val="00CC5E7F"/>
    <w:rsid w:val="00CC5EB7"/>
    <w:rsid w:val="00CC6519"/>
    <w:rsid w:val="00CC66CF"/>
    <w:rsid w:val="00CC6A80"/>
    <w:rsid w:val="00CC6E51"/>
    <w:rsid w:val="00CC7103"/>
    <w:rsid w:val="00CC7253"/>
    <w:rsid w:val="00CC747A"/>
    <w:rsid w:val="00CC75B4"/>
    <w:rsid w:val="00CC7C5A"/>
    <w:rsid w:val="00CD0141"/>
    <w:rsid w:val="00CD0464"/>
    <w:rsid w:val="00CD07E5"/>
    <w:rsid w:val="00CD0896"/>
    <w:rsid w:val="00CD096F"/>
    <w:rsid w:val="00CD0BB8"/>
    <w:rsid w:val="00CD10D2"/>
    <w:rsid w:val="00CD121D"/>
    <w:rsid w:val="00CD203E"/>
    <w:rsid w:val="00CD237F"/>
    <w:rsid w:val="00CD2419"/>
    <w:rsid w:val="00CD2727"/>
    <w:rsid w:val="00CD2737"/>
    <w:rsid w:val="00CD2BB7"/>
    <w:rsid w:val="00CD2D69"/>
    <w:rsid w:val="00CD3BB3"/>
    <w:rsid w:val="00CD3D20"/>
    <w:rsid w:val="00CD3F3D"/>
    <w:rsid w:val="00CD44B1"/>
    <w:rsid w:val="00CD46A3"/>
    <w:rsid w:val="00CD4770"/>
    <w:rsid w:val="00CD483A"/>
    <w:rsid w:val="00CD49B2"/>
    <w:rsid w:val="00CD49E9"/>
    <w:rsid w:val="00CD4C59"/>
    <w:rsid w:val="00CD4E4A"/>
    <w:rsid w:val="00CD5835"/>
    <w:rsid w:val="00CD588A"/>
    <w:rsid w:val="00CD58A0"/>
    <w:rsid w:val="00CD5DFE"/>
    <w:rsid w:val="00CD5E4D"/>
    <w:rsid w:val="00CD6858"/>
    <w:rsid w:val="00CD6868"/>
    <w:rsid w:val="00CD6911"/>
    <w:rsid w:val="00CD6917"/>
    <w:rsid w:val="00CD6B49"/>
    <w:rsid w:val="00CD6B79"/>
    <w:rsid w:val="00CD6C45"/>
    <w:rsid w:val="00CD6E4D"/>
    <w:rsid w:val="00CD6EF6"/>
    <w:rsid w:val="00CD7381"/>
    <w:rsid w:val="00CD7792"/>
    <w:rsid w:val="00CD7B1C"/>
    <w:rsid w:val="00CE02D0"/>
    <w:rsid w:val="00CE068C"/>
    <w:rsid w:val="00CE0A59"/>
    <w:rsid w:val="00CE0B6C"/>
    <w:rsid w:val="00CE1146"/>
    <w:rsid w:val="00CE1724"/>
    <w:rsid w:val="00CE1813"/>
    <w:rsid w:val="00CE1E49"/>
    <w:rsid w:val="00CE2017"/>
    <w:rsid w:val="00CE2B94"/>
    <w:rsid w:val="00CE2C73"/>
    <w:rsid w:val="00CE2CFE"/>
    <w:rsid w:val="00CE2D79"/>
    <w:rsid w:val="00CE328B"/>
    <w:rsid w:val="00CE37A1"/>
    <w:rsid w:val="00CE3932"/>
    <w:rsid w:val="00CE3BE5"/>
    <w:rsid w:val="00CE3D7C"/>
    <w:rsid w:val="00CE3DDF"/>
    <w:rsid w:val="00CE3E24"/>
    <w:rsid w:val="00CE3E8D"/>
    <w:rsid w:val="00CE3EB9"/>
    <w:rsid w:val="00CE3EE0"/>
    <w:rsid w:val="00CE4020"/>
    <w:rsid w:val="00CE418E"/>
    <w:rsid w:val="00CE41CB"/>
    <w:rsid w:val="00CE428D"/>
    <w:rsid w:val="00CE4404"/>
    <w:rsid w:val="00CE4665"/>
    <w:rsid w:val="00CE46CC"/>
    <w:rsid w:val="00CE490B"/>
    <w:rsid w:val="00CE4AF3"/>
    <w:rsid w:val="00CE4C47"/>
    <w:rsid w:val="00CE4E5E"/>
    <w:rsid w:val="00CE54CE"/>
    <w:rsid w:val="00CE55B5"/>
    <w:rsid w:val="00CE56F7"/>
    <w:rsid w:val="00CE5736"/>
    <w:rsid w:val="00CE5D48"/>
    <w:rsid w:val="00CE60FE"/>
    <w:rsid w:val="00CE67F3"/>
    <w:rsid w:val="00CE6BCF"/>
    <w:rsid w:val="00CE7170"/>
    <w:rsid w:val="00CE730B"/>
    <w:rsid w:val="00CE73EC"/>
    <w:rsid w:val="00CE76E1"/>
    <w:rsid w:val="00CE77D9"/>
    <w:rsid w:val="00CE7B46"/>
    <w:rsid w:val="00CE7C85"/>
    <w:rsid w:val="00CE7D2A"/>
    <w:rsid w:val="00CE7FF6"/>
    <w:rsid w:val="00CF02BD"/>
    <w:rsid w:val="00CF043C"/>
    <w:rsid w:val="00CF05F4"/>
    <w:rsid w:val="00CF0662"/>
    <w:rsid w:val="00CF099B"/>
    <w:rsid w:val="00CF0D43"/>
    <w:rsid w:val="00CF0DFD"/>
    <w:rsid w:val="00CF1227"/>
    <w:rsid w:val="00CF1268"/>
    <w:rsid w:val="00CF128F"/>
    <w:rsid w:val="00CF1500"/>
    <w:rsid w:val="00CF16DD"/>
    <w:rsid w:val="00CF206B"/>
    <w:rsid w:val="00CF2281"/>
    <w:rsid w:val="00CF24A7"/>
    <w:rsid w:val="00CF2596"/>
    <w:rsid w:val="00CF2C65"/>
    <w:rsid w:val="00CF2C89"/>
    <w:rsid w:val="00CF33E1"/>
    <w:rsid w:val="00CF38CC"/>
    <w:rsid w:val="00CF38DC"/>
    <w:rsid w:val="00CF3B24"/>
    <w:rsid w:val="00CF3BAF"/>
    <w:rsid w:val="00CF3CD1"/>
    <w:rsid w:val="00CF3CDE"/>
    <w:rsid w:val="00CF4433"/>
    <w:rsid w:val="00CF47E5"/>
    <w:rsid w:val="00CF5676"/>
    <w:rsid w:val="00CF56DE"/>
    <w:rsid w:val="00CF583C"/>
    <w:rsid w:val="00CF5A0C"/>
    <w:rsid w:val="00CF5AD1"/>
    <w:rsid w:val="00CF5B07"/>
    <w:rsid w:val="00CF5B3E"/>
    <w:rsid w:val="00CF617D"/>
    <w:rsid w:val="00CF6ADF"/>
    <w:rsid w:val="00CF6DEB"/>
    <w:rsid w:val="00CF6EC2"/>
    <w:rsid w:val="00CF6F22"/>
    <w:rsid w:val="00CF6FE0"/>
    <w:rsid w:val="00CF71CB"/>
    <w:rsid w:val="00CF77A5"/>
    <w:rsid w:val="00CF786A"/>
    <w:rsid w:val="00CF7A31"/>
    <w:rsid w:val="00D000A8"/>
    <w:rsid w:val="00D0081D"/>
    <w:rsid w:val="00D00837"/>
    <w:rsid w:val="00D00B0E"/>
    <w:rsid w:val="00D00C7A"/>
    <w:rsid w:val="00D00F3C"/>
    <w:rsid w:val="00D010B7"/>
    <w:rsid w:val="00D012A0"/>
    <w:rsid w:val="00D0137C"/>
    <w:rsid w:val="00D013BF"/>
    <w:rsid w:val="00D013D6"/>
    <w:rsid w:val="00D0159E"/>
    <w:rsid w:val="00D01797"/>
    <w:rsid w:val="00D0198B"/>
    <w:rsid w:val="00D019A8"/>
    <w:rsid w:val="00D01AA6"/>
    <w:rsid w:val="00D028F8"/>
    <w:rsid w:val="00D02EC2"/>
    <w:rsid w:val="00D03389"/>
    <w:rsid w:val="00D03437"/>
    <w:rsid w:val="00D03506"/>
    <w:rsid w:val="00D03555"/>
    <w:rsid w:val="00D0356D"/>
    <w:rsid w:val="00D0395D"/>
    <w:rsid w:val="00D03F66"/>
    <w:rsid w:val="00D04AE4"/>
    <w:rsid w:val="00D04BC5"/>
    <w:rsid w:val="00D04C26"/>
    <w:rsid w:val="00D0530C"/>
    <w:rsid w:val="00D057C6"/>
    <w:rsid w:val="00D058E4"/>
    <w:rsid w:val="00D05998"/>
    <w:rsid w:val="00D05ED3"/>
    <w:rsid w:val="00D0602B"/>
    <w:rsid w:val="00D063A5"/>
    <w:rsid w:val="00D0667C"/>
    <w:rsid w:val="00D06703"/>
    <w:rsid w:val="00D0684E"/>
    <w:rsid w:val="00D06A15"/>
    <w:rsid w:val="00D06C56"/>
    <w:rsid w:val="00D06EDD"/>
    <w:rsid w:val="00D06FCB"/>
    <w:rsid w:val="00D06FF6"/>
    <w:rsid w:val="00D071BD"/>
    <w:rsid w:val="00D077F6"/>
    <w:rsid w:val="00D07A4D"/>
    <w:rsid w:val="00D07CA2"/>
    <w:rsid w:val="00D07FFA"/>
    <w:rsid w:val="00D1071C"/>
    <w:rsid w:val="00D1075C"/>
    <w:rsid w:val="00D10A89"/>
    <w:rsid w:val="00D10C1F"/>
    <w:rsid w:val="00D11347"/>
    <w:rsid w:val="00D119E4"/>
    <w:rsid w:val="00D129C2"/>
    <w:rsid w:val="00D12B24"/>
    <w:rsid w:val="00D13380"/>
    <w:rsid w:val="00D138D3"/>
    <w:rsid w:val="00D13B0B"/>
    <w:rsid w:val="00D13C9A"/>
    <w:rsid w:val="00D14017"/>
    <w:rsid w:val="00D140FA"/>
    <w:rsid w:val="00D14355"/>
    <w:rsid w:val="00D1438C"/>
    <w:rsid w:val="00D1455A"/>
    <w:rsid w:val="00D14A02"/>
    <w:rsid w:val="00D14FC9"/>
    <w:rsid w:val="00D1518F"/>
    <w:rsid w:val="00D153AD"/>
    <w:rsid w:val="00D1586E"/>
    <w:rsid w:val="00D15AB8"/>
    <w:rsid w:val="00D15E9C"/>
    <w:rsid w:val="00D15EF0"/>
    <w:rsid w:val="00D161D1"/>
    <w:rsid w:val="00D162EA"/>
    <w:rsid w:val="00D16898"/>
    <w:rsid w:val="00D16AAA"/>
    <w:rsid w:val="00D16BB3"/>
    <w:rsid w:val="00D16EEF"/>
    <w:rsid w:val="00D17224"/>
    <w:rsid w:val="00D1792D"/>
    <w:rsid w:val="00D17CE8"/>
    <w:rsid w:val="00D2015A"/>
    <w:rsid w:val="00D20967"/>
    <w:rsid w:val="00D209D7"/>
    <w:rsid w:val="00D20B05"/>
    <w:rsid w:val="00D20BB2"/>
    <w:rsid w:val="00D20D69"/>
    <w:rsid w:val="00D211DC"/>
    <w:rsid w:val="00D217D7"/>
    <w:rsid w:val="00D21B33"/>
    <w:rsid w:val="00D21E4F"/>
    <w:rsid w:val="00D21E74"/>
    <w:rsid w:val="00D2219E"/>
    <w:rsid w:val="00D222DE"/>
    <w:rsid w:val="00D227F9"/>
    <w:rsid w:val="00D22ABE"/>
    <w:rsid w:val="00D22C22"/>
    <w:rsid w:val="00D239C8"/>
    <w:rsid w:val="00D242CA"/>
    <w:rsid w:val="00D247B0"/>
    <w:rsid w:val="00D24861"/>
    <w:rsid w:val="00D24A37"/>
    <w:rsid w:val="00D24EA7"/>
    <w:rsid w:val="00D25103"/>
    <w:rsid w:val="00D25770"/>
    <w:rsid w:val="00D259C1"/>
    <w:rsid w:val="00D25FB3"/>
    <w:rsid w:val="00D264DC"/>
    <w:rsid w:val="00D26A7D"/>
    <w:rsid w:val="00D26B99"/>
    <w:rsid w:val="00D26E88"/>
    <w:rsid w:val="00D275BA"/>
    <w:rsid w:val="00D2786E"/>
    <w:rsid w:val="00D27886"/>
    <w:rsid w:val="00D27A79"/>
    <w:rsid w:val="00D3063F"/>
    <w:rsid w:val="00D306AD"/>
    <w:rsid w:val="00D307C1"/>
    <w:rsid w:val="00D30C4B"/>
    <w:rsid w:val="00D30EFA"/>
    <w:rsid w:val="00D3107F"/>
    <w:rsid w:val="00D31106"/>
    <w:rsid w:val="00D31340"/>
    <w:rsid w:val="00D3147F"/>
    <w:rsid w:val="00D31CCE"/>
    <w:rsid w:val="00D31E0E"/>
    <w:rsid w:val="00D32478"/>
    <w:rsid w:val="00D32B16"/>
    <w:rsid w:val="00D32BCF"/>
    <w:rsid w:val="00D32C11"/>
    <w:rsid w:val="00D32D4E"/>
    <w:rsid w:val="00D3361C"/>
    <w:rsid w:val="00D33695"/>
    <w:rsid w:val="00D33965"/>
    <w:rsid w:val="00D33A82"/>
    <w:rsid w:val="00D33AB9"/>
    <w:rsid w:val="00D33B9F"/>
    <w:rsid w:val="00D33C7C"/>
    <w:rsid w:val="00D33DDA"/>
    <w:rsid w:val="00D3410A"/>
    <w:rsid w:val="00D34515"/>
    <w:rsid w:val="00D34A17"/>
    <w:rsid w:val="00D34A47"/>
    <w:rsid w:val="00D34D6A"/>
    <w:rsid w:val="00D34DF7"/>
    <w:rsid w:val="00D34F01"/>
    <w:rsid w:val="00D35433"/>
    <w:rsid w:val="00D358D3"/>
    <w:rsid w:val="00D35B7D"/>
    <w:rsid w:val="00D35C4A"/>
    <w:rsid w:val="00D35C78"/>
    <w:rsid w:val="00D36147"/>
    <w:rsid w:val="00D363CC"/>
    <w:rsid w:val="00D3644A"/>
    <w:rsid w:val="00D365EA"/>
    <w:rsid w:val="00D367BA"/>
    <w:rsid w:val="00D368E4"/>
    <w:rsid w:val="00D37751"/>
    <w:rsid w:val="00D37754"/>
    <w:rsid w:val="00D3784A"/>
    <w:rsid w:val="00D37F63"/>
    <w:rsid w:val="00D400AE"/>
    <w:rsid w:val="00D40240"/>
    <w:rsid w:val="00D4029D"/>
    <w:rsid w:val="00D402F9"/>
    <w:rsid w:val="00D4063C"/>
    <w:rsid w:val="00D40E4D"/>
    <w:rsid w:val="00D40F86"/>
    <w:rsid w:val="00D412F2"/>
    <w:rsid w:val="00D41851"/>
    <w:rsid w:val="00D41ADE"/>
    <w:rsid w:val="00D41C91"/>
    <w:rsid w:val="00D41E35"/>
    <w:rsid w:val="00D42198"/>
    <w:rsid w:val="00D423C1"/>
    <w:rsid w:val="00D42563"/>
    <w:rsid w:val="00D42883"/>
    <w:rsid w:val="00D42A4C"/>
    <w:rsid w:val="00D42AAE"/>
    <w:rsid w:val="00D43642"/>
    <w:rsid w:val="00D43D50"/>
    <w:rsid w:val="00D44223"/>
    <w:rsid w:val="00D446AD"/>
    <w:rsid w:val="00D44FC0"/>
    <w:rsid w:val="00D45872"/>
    <w:rsid w:val="00D45A20"/>
    <w:rsid w:val="00D45B7E"/>
    <w:rsid w:val="00D45FA7"/>
    <w:rsid w:val="00D469AC"/>
    <w:rsid w:val="00D46A58"/>
    <w:rsid w:val="00D46D80"/>
    <w:rsid w:val="00D46EF6"/>
    <w:rsid w:val="00D4727A"/>
    <w:rsid w:val="00D47AA8"/>
    <w:rsid w:val="00D47FA2"/>
    <w:rsid w:val="00D50040"/>
    <w:rsid w:val="00D500F6"/>
    <w:rsid w:val="00D50694"/>
    <w:rsid w:val="00D50A3C"/>
    <w:rsid w:val="00D50D9C"/>
    <w:rsid w:val="00D511B9"/>
    <w:rsid w:val="00D5131B"/>
    <w:rsid w:val="00D516B4"/>
    <w:rsid w:val="00D51D0E"/>
    <w:rsid w:val="00D52232"/>
    <w:rsid w:val="00D522CF"/>
    <w:rsid w:val="00D522D0"/>
    <w:rsid w:val="00D524EE"/>
    <w:rsid w:val="00D52556"/>
    <w:rsid w:val="00D5271B"/>
    <w:rsid w:val="00D52864"/>
    <w:rsid w:val="00D52B3F"/>
    <w:rsid w:val="00D52CA5"/>
    <w:rsid w:val="00D5328A"/>
    <w:rsid w:val="00D53302"/>
    <w:rsid w:val="00D53363"/>
    <w:rsid w:val="00D5375C"/>
    <w:rsid w:val="00D53D35"/>
    <w:rsid w:val="00D54857"/>
    <w:rsid w:val="00D54A44"/>
    <w:rsid w:val="00D54F8C"/>
    <w:rsid w:val="00D55059"/>
    <w:rsid w:val="00D5516A"/>
    <w:rsid w:val="00D55C7E"/>
    <w:rsid w:val="00D55CB5"/>
    <w:rsid w:val="00D55EB9"/>
    <w:rsid w:val="00D55FBB"/>
    <w:rsid w:val="00D560F5"/>
    <w:rsid w:val="00D561E5"/>
    <w:rsid w:val="00D565C0"/>
    <w:rsid w:val="00D56A9D"/>
    <w:rsid w:val="00D56D82"/>
    <w:rsid w:val="00D5717D"/>
    <w:rsid w:val="00D576A1"/>
    <w:rsid w:val="00D57B11"/>
    <w:rsid w:val="00D57C46"/>
    <w:rsid w:val="00D57EE0"/>
    <w:rsid w:val="00D57F7F"/>
    <w:rsid w:val="00D57FB4"/>
    <w:rsid w:val="00D60018"/>
    <w:rsid w:val="00D60924"/>
    <w:rsid w:val="00D60AC5"/>
    <w:rsid w:val="00D61287"/>
    <w:rsid w:val="00D612C8"/>
    <w:rsid w:val="00D614A8"/>
    <w:rsid w:val="00D61943"/>
    <w:rsid w:val="00D61B1E"/>
    <w:rsid w:val="00D61B30"/>
    <w:rsid w:val="00D61C15"/>
    <w:rsid w:val="00D61C3D"/>
    <w:rsid w:val="00D61D25"/>
    <w:rsid w:val="00D61D94"/>
    <w:rsid w:val="00D61E3A"/>
    <w:rsid w:val="00D62143"/>
    <w:rsid w:val="00D62430"/>
    <w:rsid w:val="00D62798"/>
    <w:rsid w:val="00D627B8"/>
    <w:rsid w:val="00D629E8"/>
    <w:rsid w:val="00D62BCE"/>
    <w:rsid w:val="00D62F74"/>
    <w:rsid w:val="00D6304C"/>
    <w:rsid w:val="00D630ED"/>
    <w:rsid w:val="00D6379D"/>
    <w:rsid w:val="00D63C68"/>
    <w:rsid w:val="00D64390"/>
    <w:rsid w:val="00D643E8"/>
    <w:rsid w:val="00D64576"/>
    <w:rsid w:val="00D64659"/>
    <w:rsid w:val="00D64A25"/>
    <w:rsid w:val="00D64AC1"/>
    <w:rsid w:val="00D64C25"/>
    <w:rsid w:val="00D64C9E"/>
    <w:rsid w:val="00D64E15"/>
    <w:rsid w:val="00D650FD"/>
    <w:rsid w:val="00D65144"/>
    <w:rsid w:val="00D65330"/>
    <w:rsid w:val="00D65438"/>
    <w:rsid w:val="00D658C2"/>
    <w:rsid w:val="00D6593F"/>
    <w:rsid w:val="00D65B34"/>
    <w:rsid w:val="00D65F4F"/>
    <w:rsid w:val="00D65FC6"/>
    <w:rsid w:val="00D6605F"/>
    <w:rsid w:val="00D6639F"/>
    <w:rsid w:val="00D663AC"/>
    <w:rsid w:val="00D66476"/>
    <w:rsid w:val="00D666ED"/>
    <w:rsid w:val="00D6697C"/>
    <w:rsid w:val="00D66C14"/>
    <w:rsid w:val="00D66CF5"/>
    <w:rsid w:val="00D67793"/>
    <w:rsid w:val="00D67832"/>
    <w:rsid w:val="00D678C0"/>
    <w:rsid w:val="00D67CB6"/>
    <w:rsid w:val="00D67FAE"/>
    <w:rsid w:val="00D67FEA"/>
    <w:rsid w:val="00D700D1"/>
    <w:rsid w:val="00D70183"/>
    <w:rsid w:val="00D701CB"/>
    <w:rsid w:val="00D7073E"/>
    <w:rsid w:val="00D70D82"/>
    <w:rsid w:val="00D70FC8"/>
    <w:rsid w:val="00D7102F"/>
    <w:rsid w:val="00D71108"/>
    <w:rsid w:val="00D71D70"/>
    <w:rsid w:val="00D71DAC"/>
    <w:rsid w:val="00D71F1E"/>
    <w:rsid w:val="00D71FB2"/>
    <w:rsid w:val="00D7207B"/>
    <w:rsid w:val="00D7227E"/>
    <w:rsid w:val="00D727DE"/>
    <w:rsid w:val="00D72D25"/>
    <w:rsid w:val="00D72DFB"/>
    <w:rsid w:val="00D72F8B"/>
    <w:rsid w:val="00D72FFD"/>
    <w:rsid w:val="00D73134"/>
    <w:rsid w:val="00D732F7"/>
    <w:rsid w:val="00D737AA"/>
    <w:rsid w:val="00D73B6C"/>
    <w:rsid w:val="00D747B8"/>
    <w:rsid w:val="00D74A9A"/>
    <w:rsid w:val="00D756B1"/>
    <w:rsid w:val="00D75BAC"/>
    <w:rsid w:val="00D75C7A"/>
    <w:rsid w:val="00D75D0C"/>
    <w:rsid w:val="00D75E48"/>
    <w:rsid w:val="00D764C2"/>
    <w:rsid w:val="00D7687C"/>
    <w:rsid w:val="00D768F6"/>
    <w:rsid w:val="00D76BA4"/>
    <w:rsid w:val="00D76D2F"/>
    <w:rsid w:val="00D76E64"/>
    <w:rsid w:val="00D76F00"/>
    <w:rsid w:val="00D76F01"/>
    <w:rsid w:val="00D77174"/>
    <w:rsid w:val="00D77470"/>
    <w:rsid w:val="00D7794A"/>
    <w:rsid w:val="00D77DB3"/>
    <w:rsid w:val="00D80055"/>
    <w:rsid w:val="00D80147"/>
    <w:rsid w:val="00D804B5"/>
    <w:rsid w:val="00D804E4"/>
    <w:rsid w:val="00D8066C"/>
    <w:rsid w:val="00D80720"/>
    <w:rsid w:val="00D80AAF"/>
    <w:rsid w:val="00D80BB0"/>
    <w:rsid w:val="00D8170C"/>
    <w:rsid w:val="00D81A68"/>
    <w:rsid w:val="00D823B2"/>
    <w:rsid w:val="00D82447"/>
    <w:rsid w:val="00D82565"/>
    <w:rsid w:val="00D828EF"/>
    <w:rsid w:val="00D82922"/>
    <w:rsid w:val="00D82C54"/>
    <w:rsid w:val="00D8304C"/>
    <w:rsid w:val="00D830E9"/>
    <w:rsid w:val="00D83385"/>
    <w:rsid w:val="00D83AA8"/>
    <w:rsid w:val="00D83AEC"/>
    <w:rsid w:val="00D83F7D"/>
    <w:rsid w:val="00D84715"/>
    <w:rsid w:val="00D85430"/>
    <w:rsid w:val="00D85431"/>
    <w:rsid w:val="00D85577"/>
    <w:rsid w:val="00D8594D"/>
    <w:rsid w:val="00D85AC4"/>
    <w:rsid w:val="00D85F31"/>
    <w:rsid w:val="00D86403"/>
    <w:rsid w:val="00D86469"/>
    <w:rsid w:val="00D8649A"/>
    <w:rsid w:val="00D868AE"/>
    <w:rsid w:val="00D869FF"/>
    <w:rsid w:val="00D86D7E"/>
    <w:rsid w:val="00D87397"/>
    <w:rsid w:val="00D87420"/>
    <w:rsid w:val="00D874B2"/>
    <w:rsid w:val="00D87679"/>
    <w:rsid w:val="00D87A7A"/>
    <w:rsid w:val="00D90A46"/>
    <w:rsid w:val="00D90B50"/>
    <w:rsid w:val="00D90F62"/>
    <w:rsid w:val="00D9158B"/>
    <w:rsid w:val="00D9193D"/>
    <w:rsid w:val="00D91943"/>
    <w:rsid w:val="00D91969"/>
    <w:rsid w:val="00D91B91"/>
    <w:rsid w:val="00D92027"/>
    <w:rsid w:val="00D922AE"/>
    <w:rsid w:val="00D92A4F"/>
    <w:rsid w:val="00D92B50"/>
    <w:rsid w:val="00D92B75"/>
    <w:rsid w:val="00D92D3C"/>
    <w:rsid w:val="00D92DE2"/>
    <w:rsid w:val="00D93047"/>
    <w:rsid w:val="00D9304A"/>
    <w:rsid w:val="00D9305B"/>
    <w:rsid w:val="00D93165"/>
    <w:rsid w:val="00D93474"/>
    <w:rsid w:val="00D9360C"/>
    <w:rsid w:val="00D936CD"/>
    <w:rsid w:val="00D936D7"/>
    <w:rsid w:val="00D93881"/>
    <w:rsid w:val="00D938B2"/>
    <w:rsid w:val="00D93ACB"/>
    <w:rsid w:val="00D93B5D"/>
    <w:rsid w:val="00D93DB4"/>
    <w:rsid w:val="00D93E37"/>
    <w:rsid w:val="00D94205"/>
    <w:rsid w:val="00D94406"/>
    <w:rsid w:val="00D9475C"/>
    <w:rsid w:val="00D947AF"/>
    <w:rsid w:val="00D9485B"/>
    <w:rsid w:val="00D94BF3"/>
    <w:rsid w:val="00D94E5D"/>
    <w:rsid w:val="00D94EB7"/>
    <w:rsid w:val="00D95004"/>
    <w:rsid w:val="00D95059"/>
    <w:rsid w:val="00D959B0"/>
    <w:rsid w:val="00D95B10"/>
    <w:rsid w:val="00D95C14"/>
    <w:rsid w:val="00D95ED1"/>
    <w:rsid w:val="00D95FC6"/>
    <w:rsid w:val="00D966FA"/>
    <w:rsid w:val="00D96E46"/>
    <w:rsid w:val="00D96F7F"/>
    <w:rsid w:val="00D970FB"/>
    <w:rsid w:val="00D974A5"/>
    <w:rsid w:val="00D97515"/>
    <w:rsid w:val="00D975BD"/>
    <w:rsid w:val="00D976FA"/>
    <w:rsid w:val="00D97C88"/>
    <w:rsid w:val="00D97E9D"/>
    <w:rsid w:val="00DA0041"/>
    <w:rsid w:val="00DA0063"/>
    <w:rsid w:val="00DA02B9"/>
    <w:rsid w:val="00DA046E"/>
    <w:rsid w:val="00DA0709"/>
    <w:rsid w:val="00DA0AA7"/>
    <w:rsid w:val="00DA0BBA"/>
    <w:rsid w:val="00DA0F2F"/>
    <w:rsid w:val="00DA11C0"/>
    <w:rsid w:val="00DA1239"/>
    <w:rsid w:val="00DA1352"/>
    <w:rsid w:val="00DA157C"/>
    <w:rsid w:val="00DA195E"/>
    <w:rsid w:val="00DA19CB"/>
    <w:rsid w:val="00DA1AC9"/>
    <w:rsid w:val="00DA1C4F"/>
    <w:rsid w:val="00DA1D26"/>
    <w:rsid w:val="00DA1F67"/>
    <w:rsid w:val="00DA2274"/>
    <w:rsid w:val="00DA2500"/>
    <w:rsid w:val="00DA2588"/>
    <w:rsid w:val="00DA261E"/>
    <w:rsid w:val="00DA273D"/>
    <w:rsid w:val="00DA2981"/>
    <w:rsid w:val="00DA29C6"/>
    <w:rsid w:val="00DA2A51"/>
    <w:rsid w:val="00DA2D80"/>
    <w:rsid w:val="00DA327B"/>
    <w:rsid w:val="00DA33CF"/>
    <w:rsid w:val="00DA3917"/>
    <w:rsid w:val="00DA3DF8"/>
    <w:rsid w:val="00DA3E92"/>
    <w:rsid w:val="00DA3F72"/>
    <w:rsid w:val="00DA4501"/>
    <w:rsid w:val="00DA452D"/>
    <w:rsid w:val="00DA4876"/>
    <w:rsid w:val="00DA4BF0"/>
    <w:rsid w:val="00DA5068"/>
    <w:rsid w:val="00DA53EB"/>
    <w:rsid w:val="00DA557E"/>
    <w:rsid w:val="00DA5630"/>
    <w:rsid w:val="00DA5E3C"/>
    <w:rsid w:val="00DA61BA"/>
    <w:rsid w:val="00DA628B"/>
    <w:rsid w:val="00DA6311"/>
    <w:rsid w:val="00DA6A0A"/>
    <w:rsid w:val="00DA6C85"/>
    <w:rsid w:val="00DA70B1"/>
    <w:rsid w:val="00DA768E"/>
    <w:rsid w:val="00DA7B50"/>
    <w:rsid w:val="00DA7C19"/>
    <w:rsid w:val="00DA7F57"/>
    <w:rsid w:val="00DB0118"/>
    <w:rsid w:val="00DB014C"/>
    <w:rsid w:val="00DB017E"/>
    <w:rsid w:val="00DB051F"/>
    <w:rsid w:val="00DB08F2"/>
    <w:rsid w:val="00DB08F6"/>
    <w:rsid w:val="00DB0AB9"/>
    <w:rsid w:val="00DB0AF4"/>
    <w:rsid w:val="00DB0CF0"/>
    <w:rsid w:val="00DB1262"/>
    <w:rsid w:val="00DB1268"/>
    <w:rsid w:val="00DB1297"/>
    <w:rsid w:val="00DB16B5"/>
    <w:rsid w:val="00DB1C91"/>
    <w:rsid w:val="00DB21F5"/>
    <w:rsid w:val="00DB2320"/>
    <w:rsid w:val="00DB2592"/>
    <w:rsid w:val="00DB2B9C"/>
    <w:rsid w:val="00DB2D0F"/>
    <w:rsid w:val="00DB34A7"/>
    <w:rsid w:val="00DB358E"/>
    <w:rsid w:val="00DB3711"/>
    <w:rsid w:val="00DB38C2"/>
    <w:rsid w:val="00DB3A62"/>
    <w:rsid w:val="00DB3F47"/>
    <w:rsid w:val="00DB4157"/>
    <w:rsid w:val="00DB42BB"/>
    <w:rsid w:val="00DB46D0"/>
    <w:rsid w:val="00DB477F"/>
    <w:rsid w:val="00DB4825"/>
    <w:rsid w:val="00DB4AF4"/>
    <w:rsid w:val="00DB50A7"/>
    <w:rsid w:val="00DB519D"/>
    <w:rsid w:val="00DB5298"/>
    <w:rsid w:val="00DB5399"/>
    <w:rsid w:val="00DB53E0"/>
    <w:rsid w:val="00DB59A7"/>
    <w:rsid w:val="00DB5A2C"/>
    <w:rsid w:val="00DB5DC1"/>
    <w:rsid w:val="00DB62B0"/>
    <w:rsid w:val="00DB6506"/>
    <w:rsid w:val="00DB659F"/>
    <w:rsid w:val="00DB6ADA"/>
    <w:rsid w:val="00DB7E4F"/>
    <w:rsid w:val="00DC0085"/>
    <w:rsid w:val="00DC0DD5"/>
    <w:rsid w:val="00DC11D8"/>
    <w:rsid w:val="00DC153F"/>
    <w:rsid w:val="00DC17EE"/>
    <w:rsid w:val="00DC1849"/>
    <w:rsid w:val="00DC1CE4"/>
    <w:rsid w:val="00DC1DE3"/>
    <w:rsid w:val="00DC230C"/>
    <w:rsid w:val="00DC231F"/>
    <w:rsid w:val="00DC23BB"/>
    <w:rsid w:val="00DC248F"/>
    <w:rsid w:val="00DC2650"/>
    <w:rsid w:val="00DC337E"/>
    <w:rsid w:val="00DC3459"/>
    <w:rsid w:val="00DC36B7"/>
    <w:rsid w:val="00DC3A87"/>
    <w:rsid w:val="00DC3DA5"/>
    <w:rsid w:val="00DC3F0E"/>
    <w:rsid w:val="00DC3FEE"/>
    <w:rsid w:val="00DC42D1"/>
    <w:rsid w:val="00DC48C7"/>
    <w:rsid w:val="00DC48E1"/>
    <w:rsid w:val="00DC4AC9"/>
    <w:rsid w:val="00DC4B0C"/>
    <w:rsid w:val="00DC4D98"/>
    <w:rsid w:val="00DC4FED"/>
    <w:rsid w:val="00DC5098"/>
    <w:rsid w:val="00DC509F"/>
    <w:rsid w:val="00DC5369"/>
    <w:rsid w:val="00DC5606"/>
    <w:rsid w:val="00DC56C2"/>
    <w:rsid w:val="00DC577C"/>
    <w:rsid w:val="00DC5812"/>
    <w:rsid w:val="00DC5FD8"/>
    <w:rsid w:val="00DC6AB0"/>
    <w:rsid w:val="00DC6BD0"/>
    <w:rsid w:val="00DC6E57"/>
    <w:rsid w:val="00DC71A6"/>
    <w:rsid w:val="00DC7333"/>
    <w:rsid w:val="00DC735D"/>
    <w:rsid w:val="00DC73D3"/>
    <w:rsid w:val="00DC740E"/>
    <w:rsid w:val="00DC74EC"/>
    <w:rsid w:val="00DC7549"/>
    <w:rsid w:val="00DC7855"/>
    <w:rsid w:val="00DC7CF0"/>
    <w:rsid w:val="00DC7F27"/>
    <w:rsid w:val="00DD06B8"/>
    <w:rsid w:val="00DD1549"/>
    <w:rsid w:val="00DD1700"/>
    <w:rsid w:val="00DD18DA"/>
    <w:rsid w:val="00DD209D"/>
    <w:rsid w:val="00DD20E3"/>
    <w:rsid w:val="00DD2B97"/>
    <w:rsid w:val="00DD2BFE"/>
    <w:rsid w:val="00DD2D21"/>
    <w:rsid w:val="00DD306B"/>
    <w:rsid w:val="00DD3337"/>
    <w:rsid w:val="00DD354D"/>
    <w:rsid w:val="00DD3B12"/>
    <w:rsid w:val="00DD43CC"/>
    <w:rsid w:val="00DD4C24"/>
    <w:rsid w:val="00DD4D80"/>
    <w:rsid w:val="00DD5311"/>
    <w:rsid w:val="00DD5752"/>
    <w:rsid w:val="00DD5A7D"/>
    <w:rsid w:val="00DD5B4B"/>
    <w:rsid w:val="00DD5BD5"/>
    <w:rsid w:val="00DD5D87"/>
    <w:rsid w:val="00DD619B"/>
    <w:rsid w:val="00DD62F9"/>
    <w:rsid w:val="00DD63D7"/>
    <w:rsid w:val="00DD66E5"/>
    <w:rsid w:val="00DD6BAA"/>
    <w:rsid w:val="00DD6DF1"/>
    <w:rsid w:val="00DD6EC4"/>
    <w:rsid w:val="00DD709C"/>
    <w:rsid w:val="00DD70F4"/>
    <w:rsid w:val="00DD7176"/>
    <w:rsid w:val="00DD74C2"/>
    <w:rsid w:val="00DD796C"/>
    <w:rsid w:val="00DD7AF7"/>
    <w:rsid w:val="00DD7C19"/>
    <w:rsid w:val="00DD7C62"/>
    <w:rsid w:val="00DD7D4E"/>
    <w:rsid w:val="00DD7E64"/>
    <w:rsid w:val="00DE01B3"/>
    <w:rsid w:val="00DE01F4"/>
    <w:rsid w:val="00DE0240"/>
    <w:rsid w:val="00DE0272"/>
    <w:rsid w:val="00DE0568"/>
    <w:rsid w:val="00DE0712"/>
    <w:rsid w:val="00DE0950"/>
    <w:rsid w:val="00DE09ED"/>
    <w:rsid w:val="00DE0B48"/>
    <w:rsid w:val="00DE0B77"/>
    <w:rsid w:val="00DE0E22"/>
    <w:rsid w:val="00DE0E7D"/>
    <w:rsid w:val="00DE0F47"/>
    <w:rsid w:val="00DE1430"/>
    <w:rsid w:val="00DE1A09"/>
    <w:rsid w:val="00DE1A76"/>
    <w:rsid w:val="00DE1DEF"/>
    <w:rsid w:val="00DE1E75"/>
    <w:rsid w:val="00DE1F6D"/>
    <w:rsid w:val="00DE25D2"/>
    <w:rsid w:val="00DE2956"/>
    <w:rsid w:val="00DE3470"/>
    <w:rsid w:val="00DE36B5"/>
    <w:rsid w:val="00DE378E"/>
    <w:rsid w:val="00DE3822"/>
    <w:rsid w:val="00DE3972"/>
    <w:rsid w:val="00DE3CB9"/>
    <w:rsid w:val="00DE3F00"/>
    <w:rsid w:val="00DE4131"/>
    <w:rsid w:val="00DE41C7"/>
    <w:rsid w:val="00DE444B"/>
    <w:rsid w:val="00DE465E"/>
    <w:rsid w:val="00DE4666"/>
    <w:rsid w:val="00DE46B0"/>
    <w:rsid w:val="00DE48BC"/>
    <w:rsid w:val="00DE49AD"/>
    <w:rsid w:val="00DE4B3A"/>
    <w:rsid w:val="00DE50DB"/>
    <w:rsid w:val="00DE55BF"/>
    <w:rsid w:val="00DE5611"/>
    <w:rsid w:val="00DE5AF0"/>
    <w:rsid w:val="00DE5DAD"/>
    <w:rsid w:val="00DE6414"/>
    <w:rsid w:val="00DE6430"/>
    <w:rsid w:val="00DE6495"/>
    <w:rsid w:val="00DE66E1"/>
    <w:rsid w:val="00DE6804"/>
    <w:rsid w:val="00DE6BC7"/>
    <w:rsid w:val="00DE6C32"/>
    <w:rsid w:val="00DE6EA4"/>
    <w:rsid w:val="00DE7374"/>
    <w:rsid w:val="00DE7546"/>
    <w:rsid w:val="00DE77BB"/>
    <w:rsid w:val="00DE7829"/>
    <w:rsid w:val="00DE7A15"/>
    <w:rsid w:val="00DE7AB8"/>
    <w:rsid w:val="00DE7BD7"/>
    <w:rsid w:val="00DE7C72"/>
    <w:rsid w:val="00DF0015"/>
    <w:rsid w:val="00DF086C"/>
    <w:rsid w:val="00DF0AD5"/>
    <w:rsid w:val="00DF0E09"/>
    <w:rsid w:val="00DF1CC7"/>
    <w:rsid w:val="00DF2326"/>
    <w:rsid w:val="00DF2790"/>
    <w:rsid w:val="00DF2C2C"/>
    <w:rsid w:val="00DF2CBB"/>
    <w:rsid w:val="00DF2E95"/>
    <w:rsid w:val="00DF3002"/>
    <w:rsid w:val="00DF33A3"/>
    <w:rsid w:val="00DF39F7"/>
    <w:rsid w:val="00DF4062"/>
    <w:rsid w:val="00DF422D"/>
    <w:rsid w:val="00DF426C"/>
    <w:rsid w:val="00DF45E3"/>
    <w:rsid w:val="00DF4759"/>
    <w:rsid w:val="00DF4B6B"/>
    <w:rsid w:val="00DF5087"/>
    <w:rsid w:val="00DF5388"/>
    <w:rsid w:val="00DF54C4"/>
    <w:rsid w:val="00DF5583"/>
    <w:rsid w:val="00DF5714"/>
    <w:rsid w:val="00DF5B1F"/>
    <w:rsid w:val="00DF5FEE"/>
    <w:rsid w:val="00DF6524"/>
    <w:rsid w:val="00DF6693"/>
    <w:rsid w:val="00DF6762"/>
    <w:rsid w:val="00DF67A9"/>
    <w:rsid w:val="00DF6F33"/>
    <w:rsid w:val="00DF6FEE"/>
    <w:rsid w:val="00DF7504"/>
    <w:rsid w:val="00DF7AE7"/>
    <w:rsid w:val="00E001B7"/>
    <w:rsid w:val="00E00651"/>
    <w:rsid w:val="00E006DA"/>
    <w:rsid w:val="00E0093E"/>
    <w:rsid w:val="00E00B75"/>
    <w:rsid w:val="00E011E9"/>
    <w:rsid w:val="00E01678"/>
    <w:rsid w:val="00E016F4"/>
    <w:rsid w:val="00E0178B"/>
    <w:rsid w:val="00E0186F"/>
    <w:rsid w:val="00E01A2D"/>
    <w:rsid w:val="00E01DB0"/>
    <w:rsid w:val="00E023F8"/>
    <w:rsid w:val="00E02422"/>
    <w:rsid w:val="00E030B0"/>
    <w:rsid w:val="00E034DD"/>
    <w:rsid w:val="00E04042"/>
    <w:rsid w:val="00E04077"/>
    <w:rsid w:val="00E04339"/>
    <w:rsid w:val="00E046FC"/>
    <w:rsid w:val="00E04760"/>
    <w:rsid w:val="00E0486A"/>
    <w:rsid w:val="00E04E1B"/>
    <w:rsid w:val="00E04F01"/>
    <w:rsid w:val="00E04FC8"/>
    <w:rsid w:val="00E04FF7"/>
    <w:rsid w:val="00E058C3"/>
    <w:rsid w:val="00E06043"/>
    <w:rsid w:val="00E060C2"/>
    <w:rsid w:val="00E060E7"/>
    <w:rsid w:val="00E06206"/>
    <w:rsid w:val="00E0633F"/>
    <w:rsid w:val="00E063D9"/>
    <w:rsid w:val="00E064F4"/>
    <w:rsid w:val="00E0670A"/>
    <w:rsid w:val="00E067C6"/>
    <w:rsid w:val="00E06840"/>
    <w:rsid w:val="00E06CA7"/>
    <w:rsid w:val="00E071FC"/>
    <w:rsid w:val="00E07662"/>
    <w:rsid w:val="00E07776"/>
    <w:rsid w:val="00E07DF0"/>
    <w:rsid w:val="00E100E6"/>
    <w:rsid w:val="00E1025D"/>
    <w:rsid w:val="00E1030F"/>
    <w:rsid w:val="00E1047D"/>
    <w:rsid w:val="00E107C8"/>
    <w:rsid w:val="00E10A9B"/>
    <w:rsid w:val="00E10D9E"/>
    <w:rsid w:val="00E1118A"/>
    <w:rsid w:val="00E1118E"/>
    <w:rsid w:val="00E111DA"/>
    <w:rsid w:val="00E1127B"/>
    <w:rsid w:val="00E118E2"/>
    <w:rsid w:val="00E11ABA"/>
    <w:rsid w:val="00E11DDA"/>
    <w:rsid w:val="00E11E09"/>
    <w:rsid w:val="00E11EAC"/>
    <w:rsid w:val="00E11F1F"/>
    <w:rsid w:val="00E120BD"/>
    <w:rsid w:val="00E12E74"/>
    <w:rsid w:val="00E132CB"/>
    <w:rsid w:val="00E137D6"/>
    <w:rsid w:val="00E13868"/>
    <w:rsid w:val="00E13898"/>
    <w:rsid w:val="00E13932"/>
    <w:rsid w:val="00E13A78"/>
    <w:rsid w:val="00E13F33"/>
    <w:rsid w:val="00E140F7"/>
    <w:rsid w:val="00E141D5"/>
    <w:rsid w:val="00E14262"/>
    <w:rsid w:val="00E145AB"/>
    <w:rsid w:val="00E149D2"/>
    <w:rsid w:val="00E1506F"/>
    <w:rsid w:val="00E15970"/>
    <w:rsid w:val="00E15A94"/>
    <w:rsid w:val="00E15BB8"/>
    <w:rsid w:val="00E16177"/>
    <w:rsid w:val="00E16263"/>
    <w:rsid w:val="00E163F4"/>
    <w:rsid w:val="00E1660B"/>
    <w:rsid w:val="00E16A30"/>
    <w:rsid w:val="00E16AA7"/>
    <w:rsid w:val="00E16F51"/>
    <w:rsid w:val="00E170B9"/>
    <w:rsid w:val="00E17197"/>
    <w:rsid w:val="00E172B0"/>
    <w:rsid w:val="00E17472"/>
    <w:rsid w:val="00E17CA9"/>
    <w:rsid w:val="00E17EF3"/>
    <w:rsid w:val="00E208F4"/>
    <w:rsid w:val="00E20935"/>
    <w:rsid w:val="00E20A88"/>
    <w:rsid w:val="00E20B5D"/>
    <w:rsid w:val="00E210F6"/>
    <w:rsid w:val="00E21431"/>
    <w:rsid w:val="00E215C4"/>
    <w:rsid w:val="00E218A9"/>
    <w:rsid w:val="00E21AD3"/>
    <w:rsid w:val="00E21B2B"/>
    <w:rsid w:val="00E21E4B"/>
    <w:rsid w:val="00E21E61"/>
    <w:rsid w:val="00E21EB5"/>
    <w:rsid w:val="00E2204D"/>
    <w:rsid w:val="00E2243F"/>
    <w:rsid w:val="00E225AF"/>
    <w:rsid w:val="00E22A98"/>
    <w:rsid w:val="00E22AA4"/>
    <w:rsid w:val="00E22D05"/>
    <w:rsid w:val="00E22DE6"/>
    <w:rsid w:val="00E233DB"/>
    <w:rsid w:val="00E23452"/>
    <w:rsid w:val="00E234C3"/>
    <w:rsid w:val="00E237F6"/>
    <w:rsid w:val="00E23C14"/>
    <w:rsid w:val="00E23F61"/>
    <w:rsid w:val="00E24198"/>
    <w:rsid w:val="00E2444A"/>
    <w:rsid w:val="00E245F0"/>
    <w:rsid w:val="00E247FE"/>
    <w:rsid w:val="00E249A9"/>
    <w:rsid w:val="00E24C69"/>
    <w:rsid w:val="00E24CD9"/>
    <w:rsid w:val="00E2505B"/>
    <w:rsid w:val="00E2526D"/>
    <w:rsid w:val="00E2553B"/>
    <w:rsid w:val="00E25562"/>
    <w:rsid w:val="00E255EF"/>
    <w:rsid w:val="00E25C9A"/>
    <w:rsid w:val="00E25D55"/>
    <w:rsid w:val="00E25FC5"/>
    <w:rsid w:val="00E26157"/>
    <w:rsid w:val="00E26262"/>
    <w:rsid w:val="00E262CB"/>
    <w:rsid w:val="00E2689E"/>
    <w:rsid w:val="00E26A67"/>
    <w:rsid w:val="00E26B43"/>
    <w:rsid w:val="00E26E08"/>
    <w:rsid w:val="00E26EA7"/>
    <w:rsid w:val="00E2707E"/>
    <w:rsid w:val="00E27452"/>
    <w:rsid w:val="00E27879"/>
    <w:rsid w:val="00E27A85"/>
    <w:rsid w:val="00E30612"/>
    <w:rsid w:val="00E30AEA"/>
    <w:rsid w:val="00E30EC4"/>
    <w:rsid w:val="00E31059"/>
    <w:rsid w:val="00E31186"/>
    <w:rsid w:val="00E3119C"/>
    <w:rsid w:val="00E31355"/>
    <w:rsid w:val="00E3137E"/>
    <w:rsid w:val="00E313D7"/>
    <w:rsid w:val="00E3162A"/>
    <w:rsid w:val="00E31740"/>
    <w:rsid w:val="00E317E6"/>
    <w:rsid w:val="00E317EE"/>
    <w:rsid w:val="00E32332"/>
    <w:rsid w:val="00E32478"/>
    <w:rsid w:val="00E32872"/>
    <w:rsid w:val="00E330EE"/>
    <w:rsid w:val="00E33C26"/>
    <w:rsid w:val="00E33E36"/>
    <w:rsid w:val="00E3402A"/>
    <w:rsid w:val="00E341B6"/>
    <w:rsid w:val="00E34222"/>
    <w:rsid w:val="00E34469"/>
    <w:rsid w:val="00E34821"/>
    <w:rsid w:val="00E34A59"/>
    <w:rsid w:val="00E34CCC"/>
    <w:rsid w:val="00E34D45"/>
    <w:rsid w:val="00E350B0"/>
    <w:rsid w:val="00E350C1"/>
    <w:rsid w:val="00E3539C"/>
    <w:rsid w:val="00E35466"/>
    <w:rsid w:val="00E3548C"/>
    <w:rsid w:val="00E3557B"/>
    <w:rsid w:val="00E35869"/>
    <w:rsid w:val="00E35906"/>
    <w:rsid w:val="00E359EC"/>
    <w:rsid w:val="00E35C25"/>
    <w:rsid w:val="00E3688E"/>
    <w:rsid w:val="00E36D86"/>
    <w:rsid w:val="00E3711A"/>
    <w:rsid w:val="00E37329"/>
    <w:rsid w:val="00E375B5"/>
    <w:rsid w:val="00E37702"/>
    <w:rsid w:val="00E37A9A"/>
    <w:rsid w:val="00E37D81"/>
    <w:rsid w:val="00E37FA1"/>
    <w:rsid w:val="00E40366"/>
    <w:rsid w:val="00E4039E"/>
    <w:rsid w:val="00E40E2A"/>
    <w:rsid w:val="00E41024"/>
    <w:rsid w:val="00E41222"/>
    <w:rsid w:val="00E41412"/>
    <w:rsid w:val="00E41A67"/>
    <w:rsid w:val="00E41D42"/>
    <w:rsid w:val="00E42109"/>
    <w:rsid w:val="00E423B2"/>
    <w:rsid w:val="00E42648"/>
    <w:rsid w:val="00E42948"/>
    <w:rsid w:val="00E42A01"/>
    <w:rsid w:val="00E42BF0"/>
    <w:rsid w:val="00E42C0C"/>
    <w:rsid w:val="00E42F94"/>
    <w:rsid w:val="00E43318"/>
    <w:rsid w:val="00E43AEC"/>
    <w:rsid w:val="00E43F21"/>
    <w:rsid w:val="00E44474"/>
    <w:rsid w:val="00E444DA"/>
    <w:rsid w:val="00E44560"/>
    <w:rsid w:val="00E44584"/>
    <w:rsid w:val="00E44691"/>
    <w:rsid w:val="00E446D5"/>
    <w:rsid w:val="00E4475A"/>
    <w:rsid w:val="00E447EA"/>
    <w:rsid w:val="00E44D6F"/>
    <w:rsid w:val="00E44D97"/>
    <w:rsid w:val="00E44EF2"/>
    <w:rsid w:val="00E44FA7"/>
    <w:rsid w:val="00E45348"/>
    <w:rsid w:val="00E45A32"/>
    <w:rsid w:val="00E45C38"/>
    <w:rsid w:val="00E45EB4"/>
    <w:rsid w:val="00E460BF"/>
    <w:rsid w:val="00E464FA"/>
    <w:rsid w:val="00E465A1"/>
    <w:rsid w:val="00E46671"/>
    <w:rsid w:val="00E467E6"/>
    <w:rsid w:val="00E46BD2"/>
    <w:rsid w:val="00E46BEA"/>
    <w:rsid w:val="00E47269"/>
    <w:rsid w:val="00E47385"/>
    <w:rsid w:val="00E474ED"/>
    <w:rsid w:val="00E47F60"/>
    <w:rsid w:val="00E500D0"/>
    <w:rsid w:val="00E502D0"/>
    <w:rsid w:val="00E50463"/>
    <w:rsid w:val="00E50637"/>
    <w:rsid w:val="00E5064A"/>
    <w:rsid w:val="00E50C9F"/>
    <w:rsid w:val="00E50E21"/>
    <w:rsid w:val="00E5145C"/>
    <w:rsid w:val="00E518EE"/>
    <w:rsid w:val="00E519DC"/>
    <w:rsid w:val="00E520C7"/>
    <w:rsid w:val="00E52257"/>
    <w:rsid w:val="00E522E5"/>
    <w:rsid w:val="00E523B9"/>
    <w:rsid w:val="00E524B8"/>
    <w:rsid w:val="00E524D6"/>
    <w:rsid w:val="00E52E5E"/>
    <w:rsid w:val="00E52FD7"/>
    <w:rsid w:val="00E5320C"/>
    <w:rsid w:val="00E5344C"/>
    <w:rsid w:val="00E5398E"/>
    <w:rsid w:val="00E53A77"/>
    <w:rsid w:val="00E53D3F"/>
    <w:rsid w:val="00E53EEA"/>
    <w:rsid w:val="00E540C2"/>
    <w:rsid w:val="00E541FD"/>
    <w:rsid w:val="00E5434F"/>
    <w:rsid w:val="00E544CC"/>
    <w:rsid w:val="00E544DD"/>
    <w:rsid w:val="00E5458C"/>
    <w:rsid w:val="00E5469E"/>
    <w:rsid w:val="00E54AF3"/>
    <w:rsid w:val="00E54B2E"/>
    <w:rsid w:val="00E54B97"/>
    <w:rsid w:val="00E54F8E"/>
    <w:rsid w:val="00E550A0"/>
    <w:rsid w:val="00E55130"/>
    <w:rsid w:val="00E5543C"/>
    <w:rsid w:val="00E559C4"/>
    <w:rsid w:val="00E55B7D"/>
    <w:rsid w:val="00E55BAB"/>
    <w:rsid w:val="00E55C73"/>
    <w:rsid w:val="00E55CAB"/>
    <w:rsid w:val="00E55F7B"/>
    <w:rsid w:val="00E56094"/>
    <w:rsid w:val="00E562F0"/>
    <w:rsid w:val="00E56363"/>
    <w:rsid w:val="00E563DB"/>
    <w:rsid w:val="00E565A5"/>
    <w:rsid w:val="00E567A2"/>
    <w:rsid w:val="00E57137"/>
    <w:rsid w:val="00E57524"/>
    <w:rsid w:val="00E576D0"/>
    <w:rsid w:val="00E57846"/>
    <w:rsid w:val="00E579B0"/>
    <w:rsid w:val="00E57C65"/>
    <w:rsid w:val="00E57E14"/>
    <w:rsid w:val="00E6027B"/>
    <w:rsid w:val="00E60655"/>
    <w:rsid w:val="00E60A77"/>
    <w:rsid w:val="00E60AB5"/>
    <w:rsid w:val="00E60B57"/>
    <w:rsid w:val="00E60CBD"/>
    <w:rsid w:val="00E60FF4"/>
    <w:rsid w:val="00E613A7"/>
    <w:rsid w:val="00E61519"/>
    <w:rsid w:val="00E6158F"/>
    <w:rsid w:val="00E615A2"/>
    <w:rsid w:val="00E6172D"/>
    <w:rsid w:val="00E6179D"/>
    <w:rsid w:val="00E618DC"/>
    <w:rsid w:val="00E61AD7"/>
    <w:rsid w:val="00E61ECC"/>
    <w:rsid w:val="00E6201E"/>
    <w:rsid w:val="00E62099"/>
    <w:rsid w:val="00E62242"/>
    <w:rsid w:val="00E62C92"/>
    <w:rsid w:val="00E63036"/>
    <w:rsid w:val="00E634CD"/>
    <w:rsid w:val="00E637EB"/>
    <w:rsid w:val="00E640EA"/>
    <w:rsid w:val="00E641BF"/>
    <w:rsid w:val="00E64AD8"/>
    <w:rsid w:val="00E64CC1"/>
    <w:rsid w:val="00E64D1D"/>
    <w:rsid w:val="00E651BF"/>
    <w:rsid w:val="00E65332"/>
    <w:rsid w:val="00E65400"/>
    <w:rsid w:val="00E657A2"/>
    <w:rsid w:val="00E65A41"/>
    <w:rsid w:val="00E65B45"/>
    <w:rsid w:val="00E66487"/>
    <w:rsid w:val="00E66525"/>
    <w:rsid w:val="00E66689"/>
    <w:rsid w:val="00E6672F"/>
    <w:rsid w:val="00E66795"/>
    <w:rsid w:val="00E66B5B"/>
    <w:rsid w:val="00E66BD6"/>
    <w:rsid w:val="00E66D8C"/>
    <w:rsid w:val="00E67561"/>
    <w:rsid w:val="00E675C5"/>
    <w:rsid w:val="00E7017F"/>
    <w:rsid w:val="00E701A2"/>
    <w:rsid w:val="00E702A4"/>
    <w:rsid w:val="00E708C7"/>
    <w:rsid w:val="00E70BD3"/>
    <w:rsid w:val="00E713FE"/>
    <w:rsid w:val="00E715A8"/>
    <w:rsid w:val="00E71A9C"/>
    <w:rsid w:val="00E71B67"/>
    <w:rsid w:val="00E72184"/>
    <w:rsid w:val="00E72689"/>
    <w:rsid w:val="00E72867"/>
    <w:rsid w:val="00E72980"/>
    <w:rsid w:val="00E72A13"/>
    <w:rsid w:val="00E72AF7"/>
    <w:rsid w:val="00E72C8E"/>
    <w:rsid w:val="00E72D24"/>
    <w:rsid w:val="00E72E3B"/>
    <w:rsid w:val="00E72FAA"/>
    <w:rsid w:val="00E73205"/>
    <w:rsid w:val="00E7340F"/>
    <w:rsid w:val="00E73936"/>
    <w:rsid w:val="00E739A0"/>
    <w:rsid w:val="00E73D60"/>
    <w:rsid w:val="00E73E68"/>
    <w:rsid w:val="00E7415A"/>
    <w:rsid w:val="00E74402"/>
    <w:rsid w:val="00E745E3"/>
    <w:rsid w:val="00E747F3"/>
    <w:rsid w:val="00E74AB8"/>
    <w:rsid w:val="00E754B0"/>
    <w:rsid w:val="00E758FE"/>
    <w:rsid w:val="00E75998"/>
    <w:rsid w:val="00E75C2F"/>
    <w:rsid w:val="00E76039"/>
    <w:rsid w:val="00E760C7"/>
    <w:rsid w:val="00E760F4"/>
    <w:rsid w:val="00E764AD"/>
    <w:rsid w:val="00E76991"/>
    <w:rsid w:val="00E76CE9"/>
    <w:rsid w:val="00E76E3D"/>
    <w:rsid w:val="00E76F55"/>
    <w:rsid w:val="00E775E9"/>
    <w:rsid w:val="00E77AB8"/>
    <w:rsid w:val="00E77F85"/>
    <w:rsid w:val="00E8079D"/>
    <w:rsid w:val="00E80829"/>
    <w:rsid w:val="00E808A1"/>
    <w:rsid w:val="00E809C3"/>
    <w:rsid w:val="00E80BE7"/>
    <w:rsid w:val="00E80C94"/>
    <w:rsid w:val="00E80D42"/>
    <w:rsid w:val="00E81102"/>
    <w:rsid w:val="00E816E7"/>
    <w:rsid w:val="00E81EA1"/>
    <w:rsid w:val="00E821D8"/>
    <w:rsid w:val="00E824B0"/>
    <w:rsid w:val="00E828A6"/>
    <w:rsid w:val="00E828F6"/>
    <w:rsid w:val="00E82A95"/>
    <w:rsid w:val="00E82C65"/>
    <w:rsid w:val="00E82F87"/>
    <w:rsid w:val="00E83238"/>
    <w:rsid w:val="00E83298"/>
    <w:rsid w:val="00E83409"/>
    <w:rsid w:val="00E834C2"/>
    <w:rsid w:val="00E83515"/>
    <w:rsid w:val="00E83622"/>
    <w:rsid w:val="00E83864"/>
    <w:rsid w:val="00E83941"/>
    <w:rsid w:val="00E8399C"/>
    <w:rsid w:val="00E83A6D"/>
    <w:rsid w:val="00E842A3"/>
    <w:rsid w:val="00E84796"/>
    <w:rsid w:val="00E8489E"/>
    <w:rsid w:val="00E849A1"/>
    <w:rsid w:val="00E8507E"/>
    <w:rsid w:val="00E85444"/>
    <w:rsid w:val="00E858F7"/>
    <w:rsid w:val="00E85A6C"/>
    <w:rsid w:val="00E85EE8"/>
    <w:rsid w:val="00E85F01"/>
    <w:rsid w:val="00E867EC"/>
    <w:rsid w:val="00E86EE1"/>
    <w:rsid w:val="00E8749E"/>
    <w:rsid w:val="00E874DC"/>
    <w:rsid w:val="00E8758C"/>
    <w:rsid w:val="00E878CA"/>
    <w:rsid w:val="00E87E3E"/>
    <w:rsid w:val="00E87ED5"/>
    <w:rsid w:val="00E87F58"/>
    <w:rsid w:val="00E9015A"/>
    <w:rsid w:val="00E90871"/>
    <w:rsid w:val="00E90939"/>
    <w:rsid w:val="00E90E97"/>
    <w:rsid w:val="00E91426"/>
    <w:rsid w:val="00E9192C"/>
    <w:rsid w:val="00E91937"/>
    <w:rsid w:val="00E920BF"/>
    <w:rsid w:val="00E92292"/>
    <w:rsid w:val="00E924F4"/>
    <w:rsid w:val="00E92889"/>
    <w:rsid w:val="00E928D2"/>
    <w:rsid w:val="00E929B3"/>
    <w:rsid w:val="00E92DB5"/>
    <w:rsid w:val="00E92E95"/>
    <w:rsid w:val="00E93481"/>
    <w:rsid w:val="00E93807"/>
    <w:rsid w:val="00E93B62"/>
    <w:rsid w:val="00E93CBE"/>
    <w:rsid w:val="00E94000"/>
    <w:rsid w:val="00E945C5"/>
    <w:rsid w:val="00E94795"/>
    <w:rsid w:val="00E94897"/>
    <w:rsid w:val="00E9490D"/>
    <w:rsid w:val="00E94E80"/>
    <w:rsid w:val="00E94E8D"/>
    <w:rsid w:val="00E94FB8"/>
    <w:rsid w:val="00E95189"/>
    <w:rsid w:val="00E95628"/>
    <w:rsid w:val="00E95ACB"/>
    <w:rsid w:val="00E95C4C"/>
    <w:rsid w:val="00E96268"/>
    <w:rsid w:val="00E968CC"/>
    <w:rsid w:val="00E9722C"/>
    <w:rsid w:val="00E9733A"/>
    <w:rsid w:val="00E977F2"/>
    <w:rsid w:val="00E97816"/>
    <w:rsid w:val="00E97B18"/>
    <w:rsid w:val="00E97EBD"/>
    <w:rsid w:val="00EA00B1"/>
    <w:rsid w:val="00EA04A9"/>
    <w:rsid w:val="00EA0609"/>
    <w:rsid w:val="00EA0647"/>
    <w:rsid w:val="00EA1214"/>
    <w:rsid w:val="00EA129C"/>
    <w:rsid w:val="00EA14E9"/>
    <w:rsid w:val="00EA1654"/>
    <w:rsid w:val="00EA1A10"/>
    <w:rsid w:val="00EA1BBD"/>
    <w:rsid w:val="00EA1C0B"/>
    <w:rsid w:val="00EA1E91"/>
    <w:rsid w:val="00EA1EA0"/>
    <w:rsid w:val="00EA20C9"/>
    <w:rsid w:val="00EA26B2"/>
    <w:rsid w:val="00EA2A10"/>
    <w:rsid w:val="00EA2F2D"/>
    <w:rsid w:val="00EA30B0"/>
    <w:rsid w:val="00EA3498"/>
    <w:rsid w:val="00EA3689"/>
    <w:rsid w:val="00EA3CA3"/>
    <w:rsid w:val="00EA3F98"/>
    <w:rsid w:val="00EA48FA"/>
    <w:rsid w:val="00EA4A69"/>
    <w:rsid w:val="00EA4B9B"/>
    <w:rsid w:val="00EA4C5F"/>
    <w:rsid w:val="00EA51E0"/>
    <w:rsid w:val="00EA53FE"/>
    <w:rsid w:val="00EA5514"/>
    <w:rsid w:val="00EA5BB1"/>
    <w:rsid w:val="00EA5E40"/>
    <w:rsid w:val="00EA6239"/>
    <w:rsid w:val="00EA6439"/>
    <w:rsid w:val="00EA6642"/>
    <w:rsid w:val="00EA667D"/>
    <w:rsid w:val="00EA6B8A"/>
    <w:rsid w:val="00EA6DCD"/>
    <w:rsid w:val="00EA6EEF"/>
    <w:rsid w:val="00EA6FB4"/>
    <w:rsid w:val="00EA71E9"/>
    <w:rsid w:val="00EA7C5E"/>
    <w:rsid w:val="00EA7D82"/>
    <w:rsid w:val="00EA7D96"/>
    <w:rsid w:val="00EA7E7F"/>
    <w:rsid w:val="00EA7FD0"/>
    <w:rsid w:val="00EB000D"/>
    <w:rsid w:val="00EB0065"/>
    <w:rsid w:val="00EB020C"/>
    <w:rsid w:val="00EB0804"/>
    <w:rsid w:val="00EB0810"/>
    <w:rsid w:val="00EB0909"/>
    <w:rsid w:val="00EB09AF"/>
    <w:rsid w:val="00EB09BD"/>
    <w:rsid w:val="00EB0ACC"/>
    <w:rsid w:val="00EB0AEF"/>
    <w:rsid w:val="00EB13FB"/>
    <w:rsid w:val="00EB15F6"/>
    <w:rsid w:val="00EB181B"/>
    <w:rsid w:val="00EB1E5F"/>
    <w:rsid w:val="00EB255C"/>
    <w:rsid w:val="00EB265C"/>
    <w:rsid w:val="00EB26EB"/>
    <w:rsid w:val="00EB281E"/>
    <w:rsid w:val="00EB2A09"/>
    <w:rsid w:val="00EB2A11"/>
    <w:rsid w:val="00EB2D6E"/>
    <w:rsid w:val="00EB2DE9"/>
    <w:rsid w:val="00EB3081"/>
    <w:rsid w:val="00EB33FE"/>
    <w:rsid w:val="00EB351C"/>
    <w:rsid w:val="00EB37A6"/>
    <w:rsid w:val="00EB4181"/>
    <w:rsid w:val="00EB457E"/>
    <w:rsid w:val="00EB4640"/>
    <w:rsid w:val="00EB46C7"/>
    <w:rsid w:val="00EB4AD0"/>
    <w:rsid w:val="00EB553C"/>
    <w:rsid w:val="00EB5566"/>
    <w:rsid w:val="00EB5CD3"/>
    <w:rsid w:val="00EB662E"/>
    <w:rsid w:val="00EB6831"/>
    <w:rsid w:val="00EB6BCF"/>
    <w:rsid w:val="00EB6DFF"/>
    <w:rsid w:val="00EB6EBC"/>
    <w:rsid w:val="00EB7121"/>
    <w:rsid w:val="00EB7191"/>
    <w:rsid w:val="00EB75DB"/>
    <w:rsid w:val="00EB7DAE"/>
    <w:rsid w:val="00EC002F"/>
    <w:rsid w:val="00EC005F"/>
    <w:rsid w:val="00EC07EA"/>
    <w:rsid w:val="00EC0820"/>
    <w:rsid w:val="00EC0BAC"/>
    <w:rsid w:val="00EC0C56"/>
    <w:rsid w:val="00EC0EA9"/>
    <w:rsid w:val="00EC10E4"/>
    <w:rsid w:val="00EC10EF"/>
    <w:rsid w:val="00EC1335"/>
    <w:rsid w:val="00EC1386"/>
    <w:rsid w:val="00EC1433"/>
    <w:rsid w:val="00EC14D9"/>
    <w:rsid w:val="00EC1C9A"/>
    <w:rsid w:val="00EC2143"/>
    <w:rsid w:val="00EC21C9"/>
    <w:rsid w:val="00EC2598"/>
    <w:rsid w:val="00EC293B"/>
    <w:rsid w:val="00EC29A0"/>
    <w:rsid w:val="00EC2C1E"/>
    <w:rsid w:val="00EC3451"/>
    <w:rsid w:val="00EC346A"/>
    <w:rsid w:val="00EC3505"/>
    <w:rsid w:val="00EC361A"/>
    <w:rsid w:val="00EC36AF"/>
    <w:rsid w:val="00EC37D4"/>
    <w:rsid w:val="00EC44A9"/>
    <w:rsid w:val="00EC4667"/>
    <w:rsid w:val="00EC4679"/>
    <w:rsid w:val="00EC48AB"/>
    <w:rsid w:val="00EC4A51"/>
    <w:rsid w:val="00EC4C20"/>
    <w:rsid w:val="00EC4C95"/>
    <w:rsid w:val="00EC4E85"/>
    <w:rsid w:val="00EC504E"/>
    <w:rsid w:val="00EC53DA"/>
    <w:rsid w:val="00EC5E99"/>
    <w:rsid w:val="00EC5ED9"/>
    <w:rsid w:val="00EC62AB"/>
    <w:rsid w:val="00EC6510"/>
    <w:rsid w:val="00EC6685"/>
    <w:rsid w:val="00EC6AED"/>
    <w:rsid w:val="00EC6C19"/>
    <w:rsid w:val="00EC6C9D"/>
    <w:rsid w:val="00EC6D32"/>
    <w:rsid w:val="00EC6E77"/>
    <w:rsid w:val="00EC6FDB"/>
    <w:rsid w:val="00EC6FFD"/>
    <w:rsid w:val="00EC7339"/>
    <w:rsid w:val="00EC7399"/>
    <w:rsid w:val="00EC74EF"/>
    <w:rsid w:val="00EC7C84"/>
    <w:rsid w:val="00EC7E23"/>
    <w:rsid w:val="00ED0197"/>
    <w:rsid w:val="00ED0DAD"/>
    <w:rsid w:val="00ED0FD8"/>
    <w:rsid w:val="00ED1469"/>
    <w:rsid w:val="00ED15BD"/>
    <w:rsid w:val="00ED19FA"/>
    <w:rsid w:val="00ED1BDA"/>
    <w:rsid w:val="00ED1E09"/>
    <w:rsid w:val="00ED1E16"/>
    <w:rsid w:val="00ED25B6"/>
    <w:rsid w:val="00ED2D84"/>
    <w:rsid w:val="00ED3140"/>
    <w:rsid w:val="00ED322A"/>
    <w:rsid w:val="00ED3763"/>
    <w:rsid w:val="00ED3946"/>
    <w:rsid w:val="00ED3E86"/>
    <w:rsid w:val="00ED434F"/>
    <w:rsid w:val="00ED4744"/>
    <w:rsid w:val="00ED4817"/>
    <w:rsid w:val="00ED49BC"/>
    <w:rsid w:val="00ED4D64"/>
    <w:rsid w:val="00ED597E"/>
    <w:rsid w:val="00ED5A03"/>
    <w:rsid w:val="00ED6069"/>
    <w:rsid w:val="00ED64DE"/>
    <w:rsid w:val="00ED683F"/>
    <w:rsid w:val="00ED6AA6"/>
    <w:rsid w:val="00ED7258"/>
    <w:rsid w:val="00ED7507"/>
    <w:rsid w:val="00ED75DE"/>
    <w:rsid w:val="00ED7B20"/>
    <w:rsid w:val="00EE005B"/>
    <w:rsid w:val="00EE0377"/>
    <w:rsid w:val="00EE1353"/>
    <w:rsid w:val="00EE163F"/>
    <w:rsid w:val="00EE1BFC"/>
    <w:rsid w:val="00EE2309"/>
    <w:rsid w:val="00EE240A"/>
    <w:rsid w:val="00EE2456"/>
    <w:rsid w:val="00EE2683"/>
    <w:rsid w:val="00EE2D54"/>
    <w:rsid w:val="00EE3016"/>
    <w:rsid w:val="00EE333D"/>
    <w:rsid w:val="00EE3772"/>
    <w:rsid w:val="00EE37A0"/>
    <w:rsid w:val="00EE38EE"/>
    <w:rsid w:val="00EE3A18"/>
    <w:rsid w:val="00EE3FC2"/>
    <w:rsid w:val="00EE41DB"/>
    <w:rsid w:val="00EE4209"/>
    <w:rsid w:val="00EE44C0"/>
    <w:rsid w:val="00EE4C00"/>
    <w:rsid w:val="00EE4E51"/>
    <w:rsid w:val="00EE4EB4"/>
    <w:rsid w:val="00EE51FF"/>
    <w:rsid w:val="00EE541C"/>
    <w:rsid w:val="00EE5DD2"/>
    <w:rsid w:val="00EE606A"/>
    <w:rsid w:val="00EE655B"/>
    <w:rsid w:val="00EE6675"/>
    <w:rsid w:val="00EE6B26"/>
    <w:rsid w:val="00EE775E"/>
    <w:rsid w:val="00EE7B88"/>
    <w:rsid w:val="00EE7C81"/>
    <w:rsid w:val="00EE7FC4"/>
    <w:rsid w:val="00EF0056"/>
    <w:rsid w:val="00EF087F"/>
    <w:rsid w:val="00EF08E3"/>
    <w:rsid w:val="00EF0965"/>
    <w:rsid w:val="00EF0BCE"/>
    <w:rsid w:val="00EF0DED"/>
    <w:rsid w:val="00EF1233"/>
    <w:rsid w:val="00EF14B9"/>
    <w:rsid w:val="00EF1503"/>
    <w:rsid w:val="00EF1A89"/>
    <w:rsid w:val="00EF27AA"/>
    <w:rsid w:val="00EF2821"/>
    <w:rsid w:val="00EF2B32"/>
    <w:rsid w:val="00EF2B6E"/>
    <w:rsid w:val="00EF36DD"/>
    <w:rsid w:val="00EF3726"/>
    <w:rsid w:val="00EF3E86"/>
    <w:rsid w:val="00EF4060"/>
    <w:rsid w:val="00EF4170"/>
    <w:rsid w:val="00EF42AA"/>
    <w:rsid w:val="00EF4315"/>
    <w:rsid w:val="00EF4363"/>
    <w:rsid w:val="00EF446E"/>
    <w:rsid w:val="00EF46D8"/>
    <w:rsid w:val="00EF48F2"/>
    <w:rsid w:val="00EF4AC7"/>
    <w:rsid w:val="00EF4C06"/>
    <w:rsid w:val="00EF53A8"/>
    <w:rsid w:val="00EF5820"/>
    <w:rsid w:val="00EF5870"/>
    <w:rsid w:val="00EF58F8"/>
    <w:rsid w:val="00EF5B36"/>
    <w:rsid w:val="00EF5C8F"/>
    <w:rsid w:val="00EF65D4"/>
    <w:rsid w:val="00EF674B"/>
    <w:rsid w:val="00EF7616"/>
    <w:rsid w:val="00EF789A"/>
    <w:rsid w:val="00EF7E80"/>
    <w:rsid w:val="00EF7F7F"/>
    <w:rsid w:val="00F001F7"/>
    <w:rsid w:val="00F0023C"/>
    <w:rsid w:val="00F002FF"/>
    <w:rsid w:val="00F003CF"/>
    <w:rsid w:val="00F00431"/>
    <w:rsid w:val="00F00931"/>
    <w:rsid w:val="00F00F42"/>
    <w:rsid w:val="00F00F99"/>
    <w:rsid w:val="00F00FF2"/>
    <w:rsid w:val="00F01000"/>
    <w:rsid w:val="00F0140A"/>
    <w:rsid w:val="00F015F3"/>
    <w:rsid w:val="00F0177A"/>
    <w:rsid w:val="00F0186A"/>
    <w:rsid w:val="00F018AE"/>
    <w:rsid w:val="00F022F6"/>
    <w:rsid w:val="00F023D2"/>
    <w:rsid w:val="00F0277C"/>
    <w:rsid w:val="00F02798"/>
    <w:rsid w:val="00F027BB"/>
    <w:rsid w:val="00F02858"/>
    <w:rsid w:val="00F02988"/>
    <w:rsid w:val="00F02ECA"/>
    <w:rsid w:val="00F032E2"/>
    <w:rsid w:val="00F0366B"/>
    <w:rsid w:val="00F037CC"/>
    <w:rsid w:val="00F038C5"/>
    <w:rsid w:val="00F03D58"/>
    <w:rsid w:val="00F04937"/>
    <w:rsid w:val="00F04D42"/>
    <w:rsid w:val="00F0506E"/>
    <w:rsid w:val="00F05956"/>
    <w:rsid w:val="00F05B37"/>
    <w:rsid w:val="00F05BA7"/>
    <w:rsid w:val="00F06547"/>
    <w:rsid w:val="00F065AD"/>
    <w:rsid w:val="00F0671F"/>
    <w:rsid w:val="00F06791"/>
    <w:rsid w:val="00F071E9"/>
    <w:rsid w:val="00F0747F"/>
    <w:rsid w:val="00F0749D"/>
    <w:rsid w:val="00F0783F"/>
    <w:rsid w:val="00F07904"/>
    <w:rsid w:val="00F07A70"/>
    <w:rsid w:val="00F07AAF"/>
    <w:rsid w:val="00F07F95"/>
    <w:rsid w:val="00F103E1"/>
    <w:rsid w:val="00F10587"/>
    <w:rsid w:val="00F1058F"/>
    <w:rsid w:val="00F10720"/>
    <w:rsid w:val="00F10CAD"/>
    <w:rsid w:val="00F10EE7"/>
    <w:rsid w:val="00F1162F"/>
    <w:rsid w:val="00F11BC6"/>
    <w:rsid w:val="00F11C0C"/>
    <w:rsid w:val="00F11CB4"/>
    <w:rsid w:val="00F12096"/>
    <w:rsid w:val="00F123F9"/>
    <w:rsid w:val="00F13655"/>
    <w:rsid w:val="00F136E1"/>
    <w:rsid w:val="00F137F3"/>
    <w:rsid w:val="00F138A9"/>
    <w:rsid w:val="00F138F7"/>
    <w:rsid w:val="00F13BD6"/>
    <w:rsid w:val="00F1400C"/>
    <w:rsid w:val="00F1400D"/>
    <w:rsid w:val="00F14152"/>
    <w:rsid w:val="00F14184"/>
    <w:rsid w:val="00F142EE"/>
    <w:rsid w:val="00F14E96"/>
    <w:rsid w:val="00F14EB0"/>
    <w:rsid w:val="00F14FD7"/>
    <w:rsid w:val="00F15107"/>
    <w:rsid w:val="00F15189"/>
    <w:rsid w:val="00F15319"/>
    <w:rsid w:val="00F15552"/>
    <w:rsid w:val="00F15994"/>
    <w:rsid w:val="00F15A02"/>
    <w:rsid w:val="00F15C8D"/>
    <w:rsid w:val="00F16365"/>
    <w:rsid w:val="00F163FB"/>
    <w:rsid w:val="00F16626"/>
    <w:rsid w:val="00F1662A"/>
    <w:rsid w:val="00F16F78"/>
    <w:rsid w:val="00F170FF"/>
    <w:rsid w:val="00F17ADC"/>
    <w:rsid w:val="00F2005B"/>
    <w:rsid w:val="00F20589"/>
    <w:rsid w:val="00F2079F"/>
    <w:rsid w:val="00F209C1"/>
    <w:rsid w:val="00F20BFF"/>
    <w:rsid w:val="00F20D40"/>
    <w:rsid w:val="00F21129"/>
    <w:rsid w:val="00F2159C"/>
    <w:rsid w:val="00F21715"/>
    <w:rsid w:val="00F21E62"/>
    <w:rsid w:val="00F22202"/>
    <w:rsid w:val="00F222B7"/>
    <w:rsid w:val="00F222DD"/>
    <w:rsid w:val="00F22477"/>
    <w:rsid w:val="00F22590"/>
    <w:rsid w:val="00F22718"/>
    <w:rsid w:val="00F2297B"/>
    <w:rsid w:val="00F22A02"/>
    <w:rsid w:val="00F22B75"/>
    <w:rsid w:val="00F22DD5"/>
    <w:rsid w:val="00F23438"/>
    <w:rsid w:val="00F23476"/>
    <w:rsid w:val="00F236C9"/>
    <w:rsid w:val="00F23A4F"/>
    <w:rsid w:val="00F23DCC"/>
    <w:rsid w:val="00F2407C"/>
    <w:rsid w:val="00F243D1"/>
    <w:rsid w:val="00F24916"/>
    <w:rsid w:val="00F249B8"/>
    <w:rsid w:val="00F251C0"/>
    <w:rsid w:val="00F25694"/>
    <w:rsid w:val="00F2581B"/>
    <w:rsid w:val="00F2583D"/>
    <w:rsid w:val="00F25A1A"/>
    <w:rsid w:val="00F25B79"/>
    <w:rsid w:val="00F25F63"/>
    <w:rsid w:val="00F2605B"/>
    <w:rsid w:val="00F26175"/>
    <w:rsid w:val="00F262FC"/>
    <w:rsid w:val="00F2635D"/>
    <w:rsid w:val="00F26386"/>
    <w:rsid w:val="00F26404"/>
    <w:rsid w:val="00F2642A"/>
    <w:rsid w:val="00F26510"/>
    <w:rsid w:val="00F265FB"/>
    <w:rsid w:val="00F26AFF"/>
    <w:rsid w:val="00F26D75"/>
    <w:rsid w:val="00F270F3"/>
    <w:rsid w:val="00F272BE"/>
    <w:rsid w:val="00F27842"/>
    <w:rsid w:val="00F30046"/>
    <w:rsid w:val="00F30287"/>
    <w:rsid w:val="00F30491"/>
    <w:rsid w:val="00F30502"/>
    <w:rsid w:val="00F30A0A"/>
    <w:rsid w:val="00F30BE3"/>
    <w:rsid w:val="00F30CA4"/>
    <w:rsid w:val="00F30D22"/>
    <w:rsid w:val="00F30E9D"/>
    <w:rsid w:val="00F3153F"/>
    <w:rsid w:val="00F315D4"/>
    <w:rsid w:val="00F31D26"/>
    <w:rsid w:val="00F323DF"/>
    <w:rsid w:val="00F3256D"/>
    <w:rsid w:val="00F3257E"/>
    <w:rsid w:val="00F32BED"/>
    <w:rsid w:val="00F32D5C"/>
    <w:rsid w:val="00F331C1"/>
    <w:rsid w:val="00F3329A"/>
    <w:rsid w:val="00F332AC"/>
    <w:rsid w:val="00F338DA"/>
    <w:rsid w:val="00F33C55"/>
    <w:rsid w:val="00F33D4C"/>
    <w:rsid w:val="00F3435C"/>
    <w:rsid w:val="00F34663"/>
    <w:rsid w:val="00F34B23"/>
    <w:rsid w:val="00F34F90"/>
    <w:rsid w:val="00F352B9"/>
    <w:rsid w:val="00F354F0"/>
    <w:rsid w:val="00F357F4"/>
    <w:rsid w:val="00F35FD1"/>
    <w:rsid w:val="00F360ED"/>
    <w:rsid w:val="00F360EE"/>
    <w:rsid w:val="00F36268"/>
    <w:rsid w:val="00F364F1"/>
    <w:rsid w:val="00F3676C"/>
    <w:rsid w:val="00F36ABC"/>
    <w:rsid w:val="00F36B77"/>
    <w:rsid w:val="00F36CCE"/>
    <w:rsid w:val="00F36EB5"/>
    <w:rsid w:val="00F36F29"/>
    <w:rsid w:val="00F37011"/>
    <w:rsid w:val="00F37046"/>
    <w:rsid w:val="00F37131"/>
    <w:rsid w:val="00F37552"/>
    <w:rsid w:val="00F37739"/>
    <w:rsid w:val="00F379D6"/>
    <w:rsid w:val="00F4018B"/>
    <w:rsid w:val="00F402E4"/>
    <w:rsid w:val="00F40963"/>
    <w:rsid w:val="00F40A8B"/>
    <w:rsid w:val="00F412F2"/>
    <w:rsid w:val="00F4153A"/>
    <w:rsid w:val="00F41711"/>
    <w:rsid w:val="00F41935"/>
    <w:rsid w:val="00F41E8A"/>
    <w:rsid w:val="00F42172"/>
    <w:rsid w:val="00F42222"/>
    <w:rsid w:val="00F422B2"/>
    <w:rsid w:val="00F422E1"/>
    <w:rsid w:val="00F4230A"/>
    <w:rsid w:val="00F42536"/>
    <w:rsid w:val="00F4260B"/>
    <w:rsid w:val="00F42652"/>
    <w:rsid w:val="00F426B4"/>
    <w:rsid w:val="00F427C6"/>
    <w:rsid w:val="00F42955"/>
    <w:rsid w:val="00F42B65"/>
    <w:rsid w:val="00F42DB7"/>
    <w:rsid w:val="00F42E10"/>
    <w:rsid w:val="00F43A65"/>
    <w:rsid w:val="00F43D13"/>
    <w:rsid w:val="00F44119"/>
    <w:rsid w:val="00F44208"/>
    <w:rsid w:val="00F445A8"/>
    <w:rsid w:val="00F449A8"/>
    <w:rsid w:val="00F44A67"/>
    <w:rsid w:val="00F44B05"/>
    <w:rsid w:val="00F44C6D"/>
    <w:rsid w:val="00F44D63"/>
    <w:rsid w:val="00F44ED0"/>
    <w:rsid w:val="00F4515C"/>
    <w:rsid w:val="00F4578F"/>
    <w:rsid w:val="00F458DB"/>
    <w:rsid w:val="00F45FE1"/>
    <w:rsid w:val="00F462DE"/>
    <w:rsid w:val="00F463CA"/>
    <w:rsid w:val="00F463F7"/>
    <w:rsid w:val="00F465A3"/>
    <w:rsid w:val="00F46AD8"/>
    <w:rsid w:val="00F46D94"/>
    <w:rsid w:val="00F4776D"/>
    <w:rsid w:val="00F47A52"/>
    <w:rsid w:val="00F47C9B"/>
    <w:rsid w:val="00F47DFD"/>
    <w:rsid w:val="00F50046"/>
    <w:rsid w:val="00F5006E"/>
    <w:rsid w:val="00F50280"/>
    <w:rsid w:val="00F503A1"/>
    <w:rsid w:val="00F503C1"/>
    <w:rsid w:val="00F50484"/>
    <w:rsid w:val="00F505D2"/>
    <w:rsid w:val="00F50D8C"/>
    <w:rsid w:val="00F51127"/>
    <w:rsid w:val="00F51335"/>
    <w:rsid w:val="00F513E2"/>
    <w:rsid w:val="00F517A7"/>
    <w:rsid w:val="00F51852"/>
    <w:rsid w:val="00F519B6"/>
    <w:rsid w:val="00F51E3A"/>
    <w:rsid w:val="00F51EE8"/>
    <w:rsid w:val="00F51FF1"/>
    <w:rsid w:val="00F5268D"/>
    <w:rsid w:val="00F526F4"/>
    <w:rsid w:val="00F5287B"/>
    <w:rsid w:val="00F529D7"/>
    <w:rsid w:val="00F52A42"/>
    <w:rsid w:val="00F52DFA"/>
    <w:rsid w:val="00F52F7C"/>
    <w:rsid w:val="00F5306B"/>
    <w:rsid w:val="00F53082"/>
    <w:rsid w:val="00F53283"/>
    <w:rsid w:val="00F5341B"/>
    <w:rsid w:val="00F536AA"/>
    <w:rsid w:val="00F539D3"/>
    <w:rsid w:val="00F53ED7"/>
    <w:rsid w:val="00F54405"/>
    <w:rsid w:val="00F54592"/>
    <w:rsid w:val="00F547BF"/>
    <w:rsid w:val="00F54B57"/>
    <w:rsid w:val="00F54DA9"/>
    <w:rsid w:val="00F54FA3"/>
    <w:rsid w:val="00F5529B"/>
    <w:rsid w:val="00F55911"/>
    <w:rsid w:val="00F5645E"/>
    <w:rsid w:val="00F56A35"/>
    <w:rsid w:val="00F56B48"/>
    <w:rsid w:val="00F56D73"/>
    <w:rsid w:val="00F577ED"/>
    <w:rsid w:val="00F57803"/>
    <w:rsid w:val="00F57B7E"/>
    <w:rsid w:val="00F57E8A"/>
    <w:rsid w:val="00F57EE8"/>
    <w:rsid w:val="00F608DB"/>
    <w:rsid w:val="00F60B29"/>
    <w:rsid w:val="00F60EB8"/>
    <w:rsid w:val="00F60ECF"/>
    <w:rsid w:val="00F615C2"/>
    <w:rsid w:val="00F61633"/>
    <w:rsid w:val="00F61A1A"/>
    <w:rsid w:val="00F61AEB"/>
    <w:rsid w:val="00F61B7F"/>
    <w:rsid w:val="00F622D9"/>
    <w:rsid w:val="00F624A7"/>
    <w:rsid w:val="00F624CA"/>
    <w:rsid w:val="00F62637"/>
    <w:rsid w:val="00F62CB4"/>
    <w:rsid w:val="00F62E0B"/>
    <w:rsid w:val="00F630A7"/>
    <w:rsid w:val="00F63444"/>
    <w:rsid w:val="00F634EB"/>
    <w:rsid w:val="00F6378F"/>
    <w:rsid w:val="00F63A0E"/>
    <w:rsid w:val="00F64019"/>
    <w:rsid w:val="00F6417C"/>
    <w:rsid w:val="00F641E0"/>
    <w:rsid w:val="00F645D9"/>
    <w:rsid w:val="00F64C67"/>
    <w:rsid w:val="00F64DB0"/>
    <w:rsid w:val="00F65000"/>
    <w:rsid w:val="00F65581"/>
    <w:rsid w:val="00F658C6"/>
    <w:rsid w:val="00F65921"/>
    <w:rsid w:val="00F659F2"/>
    <w:rsid w:val="00F65C11"/>
    <w:rsid w:val="00F65CEE"/>
    <w:rsid w:val="00F65E55"/>
    <w:rsid w:val="00F6605B"/>
    <w:rsid w:val="00F661BB"/>
    <w:rsid w:val="00F6649A"/>
    <w:rsid w:val="00F670D1"/>
    <w:rsid w:val="00F6742E"/>
    <w:rsid w:val="00F67BAB"/>
    <w:rsid w:val="00F67D13"/>
    <w:rsid w:val="00F67DDA"/>
    <w:rsid w:val="00F67E0B"/>
    <w:rsid w:val="00F67F7F"/>
    <w:rsid w:val="00F70083"/>
    <w:rsid w:val="00F704E5"/>
    <w:rsid w:val="00F70939"/>
    <w:rsid w:val="00F70B46"/>
    <w:rsid w:val="00F711B8"/>
    <w:rsid w:val="00F71275"/>
    <w:rsid w:val="00F71378"/>
    <w:rsid w:val="00F718DB"/>
    <w:rsid w:val="00F71DB2"/>
    <w:rsid w:val="00F7200A"/>
    <w:rsid w:val="00F7221D"/>
    <w:rsid w:val="00F722C1"/>
    <w:rsid w:val="00F7237A"/>
    <w:rsid w:val="00F72F22"/>
    <w:rsid w:val="00F7362B"/>
    <w:rsid w:val="00F73A1B"/>
    <w:rsid w:val="00F73CC1"/>
    <w:rsid w:val="00F73DD5"/>
    <w:rsid w:val="00F742B5"/>
    <w:rsid w:val="00F743C5"/>
    <w:rsid w:val="00F7470F"/>
    <w:rsid w:val="00F749F5"/>
    <w:rsid w:val="00F74F73"/>
    <w:rsid w:val="00F74FD4"/>
    <w:rsid w:val="00F751C2"/>
    <w:rsid w:val="00F753A7"/>
    <w:rsid w:val="00F7540F"/>
    <w:rsid w:val="00F75E1B"/>
    <w:rsid w:val="00F75F19"/>
    <w:rsid w:val="00F762D2"/>
    <w:rsid w:val="00F76356"/>
    <w:rsid w:val="00F76D8F"/>
    <w:rsid w:val="00F76EA6"/>
    <w:rsid w:val="00F772AB"/>
    <w:rsid w:val="00F776E6"/>
    <w:rsid w:val="00F777DB"/>
    <w:rsid w:val="00F779B3"/>
    <w:rsid w:val="00F77D67"/>
    <w:rsid w:val="00F8047C"/>
    <w:rsid w:val="00F80D2F"/>
    <w:rsid w:val="00F81195"/>
    <w:rsid w:val="00F812B1"/>
    <w:rsid w:val="00F813A4"/>
    <w:rsid w:val="00F814D6"/>
    <w:rsid w:val="00F8150C"/>
    <w:rsid w:val="00F81773"/>
    <w:rsid w:val="00F818BF"/>
    <w:rsid w:val="00F81AAB"/>
    <w:rsid w:val="00F81F0D"/>
    <w:rsid w:val="00F82066"/>
    <w:rsid w:val="00F820A5"/>
    <w:rsid w:val="00F82294"/>
    <w:rsid w:val="00F82426"/>
    <w:rsid w:val="00F8255F"/>
    <w:rsid w:val="00F82646"/>
    <w:rsid w:val="00F82D66"/>
    <w:rsid w:val="00F8323B"/>
    <w:rsid w:val="00F833EE"/>
    <w:rsid w:val="00F834A2"/>
    <w:rsid w:val="00F8355F"/>
    <w:rsid w:val="00F83596"/>
    <w:rsid w:val="00F835E5"/>
    <w:rsid w:val="00F8374C"/>
    <w:rsid w:val="00F837A3"/>
    <w:rsid w:val="00F83E32"/>
    <w:rsid w:val="00F84124"/>
    <w:rsid w:val="00F8412D"/>
    <w:rsid w:val="00F84478"/>
    <w:rsid w:val="00F848E1"/>
    <w:rsid w:val="00F84CDD"/>
    <w:rsid w:val="00F84CDE"/>
    <w:rsid w:val="00F85252"/>
    <w:rsid w:val="00F85428"/>
    <w:rsid w:val="00F85475"/>
    <w:rsid w:val="00F8554B"/>
    <w:rsid w:val="00F8558F"/>
    <w:rsid w:val="00F85621"/>
    <w:rsid w:val="00F859E5"/>
    <w:rsid w:val="00F85A85"/>
    <w:rsid w:val="00F85B12"/>
    <w:rsid w:val="00F85B2E"/>
    <w:rsid w:val="00F85D1D"/>
    <w:rsid w:val="00F85D55"/>
    <w:rsid w:val="00F86469"/>
    <w:rsid w:val="00F86693"/>
    <w:rsid w:val="00F869D6"/>
    <w:rsid w:val="00F86A20"/>
    <w:rsid w:val="00F86C4E"/>
    <w:rsid w:val="00F87119"/>
    <w:rsid w:val="00F87120"/>
    <w:rsid w:val="00F8732C"/>
    <w:rsid w:val="00F873A8"/>
    <w:rsid w:val="00F87A4C"/>
    <w:rsid w:val="00F87A88"/>
    <w:rsid w:val="00F87B92"/>
    <w:rsid w:val="00F87F20"/>
    <w:rsid w:val="00F90094"/>
    <w:rsid w:val="00F90393"/>
    <w:rsid w:val="00F908B1"/>
    <w:rsid w:val="00F90C14"/>
    <w:rsid w:val="00F90E7A"/>
    <w:rsid w:val="00F90F1E"/>
    <w:rsid w:val="00F90FD9"/>
    <w:rsid w:val="00F91073"/>
    <w:rsid w:val="00F91151"/>
    <w:rsid w:val="00F912DE"/>
    <w:rsid w:val="00F917B1"/>
    <w:rsid w:val="00F91B29"/>
    <w:rsid w:val="00F91F67"/>
    <w:rsid w:val="00F924EF"/>
    <w:rsid w:val="00F929C2"/>
    <w:rsid w:val="00F92AFB"/>
    <w:rsid w:val="00F92B31"/>
    <w:rsid w:val="00F92F91"/>
    <w:rsid w:val="00F9331A"/>
    <w:rsid w:val="00F93421"/>
    <w:rsid w:val="00F9401C"/>
    <w:rsid w:val="00F941E1"/>
    <w:rsid w:val="00F942A6"/>
    <w:rsid w:val="00F943B1"/>
    <w:rsid w:val="00F9460D"/>
    <w:rsid w:val="00F9482B"/>
    <w:rsid w:val="00F94A0D"/>
    <w:rsid w:val="00F94B11"/>
    <w:rsid w:val="00F94F8F"/>
    <w:rsid w:val="00F95181"/>
    <w:rsid w:val="00F951E5"/>
    <w:rsid w:val="00F9524D"/>
    <w:rsid w:val="00F95471"/>
    <w:rsid w:val="00F9596C"/>
    <w:rsid w:val="00F95A0E"/>
    <w:rsid w:val="00F95A3C"/>
    <w:rsid w:val="00F95D26"/>
    <w:rsid w:val="00F95DC2"/>
    <w:rsid w:val="00F95E4C"/>
    <w:rsid w:val="00F95F1B"/>
    <w:rsid w:val="00F9603F"/>
    <w:rsid w:val="00F9627F"/>
    <w:rsid w:val="00F9653F"/>
    <w:rsid w:val="00F965AC"/>
    <w:rsid w:val="00F9660D"/>
    <w:rsid w:val="00F96708"/>
    <w:rsid w:val="00F968C3"/>
    <w:rsid w:val="00F969CC"/>
    <w:rsid w:val="00F96A3C"/>
    <w:rsid w:val="00F96B15"/>
    <w:rsid w:val="00F97451"/>
    <w:rsid w:val="00F9760A"/>
    <w:rsid w:val="00F9770F"/>
    <w:rsid w:val="00F9772B"/>
    <w:rsid w:val="00F9790A"/>
    <w:rsid w:val="00F97BB3"/>
    <w:rsid w:val="00F97C1E"/>
    <w:rsid w:val="00F97EF0"/>
    <w:rsid w:val="00F97F2A"/>
    <w:rsid w:val="00FA07E6"/>
    <w:rsid w:val="00FA0846"/>
    <w:rsid w:val="00FA0A34"/>
    <w:rsid w:val="00FA0C31"/>
    <w:rsid w:val="00FA0C46"/>
    <w:rsid w:val="00FA0DB3"/>
    <w:rsid w:val="00FA145C"/>
    <w:rsid w:val="00FA15AC"/>
    <w:rsid w:val="00FA19C9"/>
    <w:rsid w:val="00FA1BCE"/>
    <w:rsid w:val="00FA1E4F"/>
    <w:rsid w:val="00FA1EEC"/>
    <w:rsid w:val="00FA259C"/>
    <w:rsid w:val="00FA271F"/>
    <w:rsid w:val="00FA28D4"/>
    <w:rsid w:val="00FA2DD8"/>
    <w:rsid w:val="00FA2EF6"/>
    <w:rsid w:val="00FA2F5D"/>
    <w:rsid w:val="00FA34F3"/>
    <w:rsid w:val="00FA378A"/>
    <w:rsid w:val="00FA3822"/>
    <w:rsid w:val="00FA3834"/>
    <w:rsid w:val="00FA38F5"/>
    <w:rsid w:val="00FA3A6C"/>
    <w:rsid w:val="00FA3C75"/>
    <w:rsid w:val="00FA40DE"/>
    <w:rsid w:val="00FA4105"/>
    <w:rsid w:val="00FA4375"/>
    <w:rsid w:val="00FA4C8D"/>
    <w:rsid w:val="00FA4F62"/>
    <w:rsid w:val="00FA5022"/>
    <w:rsid w:val="00FA533F"/>
    <w:rsid w:val="00FA57AC"/>
    <w:rsid w:val="00FA5966"/>
    <w:rsid w:val="00FA5C2C"/>
    <w:rsid w:val="00FA5E2F"/>
    <w:rsid w:val="00FA5F91"/>
    <w:rsid w:val="00FA691B"/>
    <w:rsid w:val="00FA694F"/>
    <w:rsid w:val="00FA6B8C"/>
    <w:rsid w:val="00FA7209"/>
    <w:rsid w:val="00FA7309"/>
    <w:rsid w:val="00FA764C"/>
    <w:rsid w:val="00FA7731"/>
    <w:rsid w:val="00FA7762"/>
    <w:rsid w:val="00FA78C7"/>
    <w:rsid w:val="00FA7A72"/>
    <w:rsid w:val="00FA7DBB"/>
    <w:rsid w:val="00FB01B7"/>
    <w:rsid w:val="00FB036E"/>
    <w:rsid w:val="00FB0496"/>
    <w:rsid w:val="00FB04EE"/>
    <w:rsid w:val="00FB0665"/>
    <w:rsid w:val="00FB06D6"/>
    <w:rsid w:val="00FB0708"/>
    <w:rsid w:val="00FB0862"/>
    <w:rsid w:val="00FB08F5"/>
    <w:rsid w:val="00FB0B70"/>
    <w:rsid w:val="00FB0CAD"/>
    <w:rsid w:val="00FB0E7C"/>
    <w:rsid w:val="00FB0F34"/>
    <w:rsid w:val="00FB16D0"/>
    <w:rsid w:val="00FB1BAC"/>
    <w:rsid w:val="00FB1C04"/>
    <w:rsid w:val="00FB1F1B"/>
    <w:rsid w:val="00FB2A78"/>
    <w:rsid w:val="00FB2E9B"/>
    <w:rsid w:val="00FB32BC"/>
    <w:rsid w:val="00FB32DC"/>
    <w:rsid w:val="00FB33E0"/>
    <w:rsid w:val="00FB340A"/>
    <w:rsid w:val="00FB37BA"/>
    <w:rsid w:val="00FB3EC4"/>
    <w:rsid w:val="00FB410F"/>
    <w:rsid w:val="00FB428C"/>
    <w:rsid w:val="00FB43E7"/>
    <w:rsid w:val="00FB45E3"/>
    <w:rsid w:val="00FB463A"/>
    <w:rsid w:val="00FB4700"/>
    <w:rsid w:val="00FB471D"/>
    <w:rsid w:val="00FB4733"/>
    <w:rsid w:val="00FB485F"/>
    <w:rsid w:val="00FB5260"/>
    <w:rsid w:val="00FB5350"/>
    <w:rsid w:val="00FB5364"/>
    <w:rsid w:val="00FB5378"/>
    <w:rsid w:val="00FB53C9"/>
    <w:rsid w:val="00FB58D1"/>
    <w:rsid w:val="00FB5C51"/>
    <w:rsid w:val="00FB5C7E"/>
    <w:rsid w:val="00FB5DC2"/>
    <w:rsid w:val="00FB6109"/>
    <w:rsid w:val="00FB61F0"/>
    <w:rsid w:val="00FB6213"/>
    <w:rsid w:val="00FB625A"/>
    <w:rsid w:val="00FB670E"/>
    <w:rsid w:val="00FB6828"/>
    <w:rsid w:val="00FB6CA1"/>
    <w:rsid w:val="00FB6EE1"/>
    <w:rsid w:val="00FB70C1"/>
    <w:rsid w:val="00FB7140"/>
    <w:rsid w:val="00FB7190"/>
    <w:rsid w:val="00FB73DC"/>
    <w:rsid w:val="00FB77D4"/>
    <w:rsid w:val="00FB7A55"/>
    <w:rsid w:val="00FB7B9F"/>
    <w:rsid w:val="00FC03F5"/>
    <w:rsid w:val="00FC04F1"/>
    <w:rsid w:val="00FC0615"/>
    <w:rsid w:val="00FC061F"/>
    <w:rsid w:val="00FC0742"/>
    <w:rsid w:val="00FC0970"/>
    <w:rsid w:val="00FC09B7"/>
    <w:rsid w:val="00FC0A6A"/>
    <w:rsid w:val="00FC0D0A"/>
    <w:rsid w:val="00FC0E89"/>
    <w:rsid w:val="00FC1062"/>
    <w:rsid w:val="00FC1334"/>
    <w:rsid w:val="00FC1593"/>
    <w:rsid w:val="00FC19F0"/>
    <w:rsid w:val="00FC1ACF"/>
    <w:rsid w:val="00FC1C28"/>
    <w:rsid w:val="00FC2036"/>
    <w:rsid w:val="00FC2197"/>
    <w:rsid w:val="00FC2386"/>
    <w:rsid w:val="00FC26F6"/>
    <w:rsid w:val="00FC29E1"/>
    <w:rsid w:val="00FC29F9"/>
    <w:rsid w:val="00FC2C50"/>
    <w:rsid w:val="00FC2C5B"/>
    <w:rsid w:val="00FC2D38"/>
    <w:rsid w:val="00FC2D78"/>
    <w:rsid w:val="00FC2E2E"/>
    <w:rsid w:val="00FC3344"/>
    <w:rsid w:val="00FC37CA"/>
    <w:rsid w:val="00FC3B54"/>
    <w:rsid w:val="00FC3C9B"/>
    <w:rsid w:val="00FC3D81"/>
    <w:rsid w:val="00FC43D8"/>
    <w:rsid w:val="00FC4B55"/>
    <w:rsid w:val="00FC5554"/>
    <w:rsid w:val="00FC5A68"/>
    <w:rsid w:val="00FC5A6A"/>
    <w:rsid w:val="00FC5D6D"/>
    <w:rsid w:val="00FC6232"/>
    <w:rsid w:val="00FC68D8"/>
    <w:rsid w:val="00FC6A2D"/>
    <w:rsid w:val="00FC6DF2"/>
    <w:rsid w:val="00FC709B"/>
    <w:rsid w:val="00FC7107"/>
    <w:rsid w:val="00FD0018"/>
    <w:rsid w:val="00FD02E4"/>
    <w:rsid w:val="00FD13D2"/>
    <w:rsid w:val="00FD145B"/>
    <w:rsid w:val="00FD15C7"/>
    <w:rsid w:val="00FD1951"/>
    <w:rsid w:val="00FD1A99"/>
    <w:rsid w:val="00FD1DFC"/>
    <w:rsid w:val="00FD2447"/>
    <w:rsid w:val="00FD2820"/>
    <w:rsid w:val="00FD3099"/>
    <w:rsid w:val="00FD385A"/>
    <w:rsid w:val="00FD3963"/>
    <w:rsid w:val="00FD3CFF"/>
    <w:rsid w:val="00FD401B"/>
    <w:rsid w:val="00FD40A6"/>
    <w:rsid w:val="00FD4277"/>
    <w:rsid w:val="00FD43D5"/>
    <w:rsid w:val="00FD453F"/>
    <w:rsid w:val="00FD4943"/>
    <w:rsid w:val="00FD4D75"/>
    <w:rsid w:val="00FD4F16"/>
    <w:rsid w:val="00FD5280"/>
    <w:rsid w:val="00FD5347"/>
    <w:rsid w:val="00FD5543"/>
    <w:rsid w:val="00FD5611"/>
    <w:rsid w:val="00FD59C3"/>
    <w:rsid w:val="00FD5A51"/>
    <w:rsid w:val="00FD5AE4"/>
    <w:rsid w:val="00FD5B6E"/>
    <w:rsid w:val="00FD5C0F"/>
    <w:rsid w:val="00FD5C74"/>
    <w:rsid w:val="00FD5F5C"/>
    <w:rsid w:val="00FD6752"/>
    <w:rsid w:val="00FD6E73"/>
    <w:rsid w:val="00FD6EDE"/>
    <w:rsid w:val="00FD6EF0"/>
    <w:rsid w:val="00FD70D8"/>
    <w:rsid w:val="00FD750F"/>
    <w:rsid w:val="00FD75E4"/>
    <w:rsid w:val="00FD78D4"/>
    <w:rsid w:val="00FD79C9"/>
    <w:rsid w:val="00FD7C44"/>
    <w:rsid w:val="00FD7DC2"/>
    <w:rsid w:val="00FD7DEE"/>
    <w:rsid w:val="00FD7F49"/>
    <w:rsid w:val="00FE008D"/>
    <w:rsid w:val="00FE0232"/>
    <w:rsid w:val="00FE0805"/>
    <w:rsid w:val="00FE09E3"/>
    <w:rsid w:val="00FE0CC2"/>
    <w:rsid w:val="00FE1033"/>
    <w:rsid w:val="00FE1503"/>
    <w:rsid w:val="00FE17E6"/>
    <w:rsid w:val="00FE1E3C"/>
    <w:rsid w:val="00FE210D"/>
    <w:rsid w:val="00FE2282"/>
    <w:rsid w:val="00FE24E3"/>
    <w:rsid w:val="00FE3170"/>
    <w:rsid w:val="00FE322A"/>
    <w:rsid w:val="00FE3302"/>
    <w:rsid w:val="00FE345F"/>
    <w:rsid w:val="00FE3563"/>
    <w:rsid w:val="00FE37B8"/>
    <w:rsid w:val="00FE3BA9"/>
    <w:rsid w:val="00FE401E"/>
    <w:rsid w:val="00FE43F4"/>
    <w:rsid w:val="00FE4885"/>
    <w:rsid w:val="00FE4B96"/>
    <w:rsid w:val="00FE4EED"/>
    <w:rsid w:val="00FE52E1"/>
    <w:rsid w:val="00FE52E4"/>
    <w:rsid w:val="00FE593A"/>
    <w:rsid w:val="00FE5DE8"/>
    <w:rsid w:val="00FE5DF4"/>
    <w:rsid w:val="00FE5EEC"/>
    <w:rsid w:val="00FE638C"/>
    <w:rsid w:val="00FE64B2"/>
    <w:rsid w:val="00FE64C7"/>
    <w:rsid w:val="00FE6890"/>
    <w:rsid w:val="00FE6CB5"/>
    <w:rsid w:val="00FE6DA6"/>
    <w:rsid w:val="00FE6F57"/>
    <w:rsid w:val="00FE723E"/>
    <w:rsid w:val="00FE725E"/>
    <w:rsid w:val="00FE74F7"/>
    <w:rsid w:val="00FE7854"/>
    <w:rsid w:val="00FE79EA"/>
    <w:rsid w:val="00FE7CE1"/>
    <w:rsid w:val="00FE7D37"/>
    <w:rsid w:val="00FF005D"/>
    <w:rsid w:val="00FF0524"/>
    <w:rsid w:val="00FF0634"/>
    <w:rsid w:val="00FF08EE"/>
    <w:rsid w:val="00FF0984"/>
    <w:rsid w:val="00FF0C86"/>
    <w:rsid w:val="00FF0F65"/>
    <w:rsid w:val="00FF1187"/>
    <w:rsid w:val="00FF178F"/>
    <w:rsid w:val="00FF19CE"/>
    <w:rsid w:val="00FF2CB4"/>
    <w:rsid w:val="00FF2FD9"/>
    <w:rsid w:val="00FF310F"/>
    <w:rsid w:val="00FF3270"/>
    <w:rsid w:val="00FF362B"/>
    <w:rsid w:val="00FF39FF"/>
    <w:rsid w:val="00FF3FAC"/>
    <w:rsid w:val="00FF40F0"/>
    <w:rsid w:val="00FF422A"/>
    <w:rsid w:val="00FF423D"/>
    <w:rsid w:val="00FF433A"/>
    <w:rsid w:val="00FF45F3"/>
    <w:rsid w:val="00FF46E6"/>
    <w:rsid w:val="00FF4910"/>
    <w:rsid w:val="00FF4A70"/>
    <w:rsid w:val="00FF50BD"/>
    <w:rsid w:val="00FF5185"/>
    <w:rsid w:val="00FF51A8"/>
    <w:rsid w:val="00FF51DD"/>
    <w:rsid w:val="00FF57F5"/>
    <w:rsid w:val="00FF5D5E"/>
    <w:rsid w:val="00FF6360"/>
    <w:rsid w:val="00FF6469"/>
    <w:rsid w:val="00FF6506"/>
    <w:rsid w:val="00FF71E4"/>
    <w:rsid w:val="00FF71F4"/>
    <w:rsid w:val="00FF762C"/>
    <w:rsid w:val="00FF7906"/>
    <w:rsid w:val="00FF7956"/>
    <w:rsid w:val="00FF7AFD"/>
    <w:rsid w:val="00FF7BD5"/>
    <w:rsid w:val="00FF7C33"/>
    <w:rsid w:val="00FF7EB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9104661"/>
  <w15:docId w15:val="{C2C078FD-D69D-45DE-9108-7081E88B1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725E"/>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lang w:val="en-GB"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uiPriority w:val="9"/>
    <w:qFormat/>
    <w:rsid w:val="004715C8"/>
    <w:pPr>
      <w:keepNext/>
      <w:shd w:val="clear" w:color="auto" w:fill="FFFFFF" w:themeFill="background1"/>
      <w:spacing w:before="240" w:after="60"/>
      <w:jc w:val="center"/>
      <w:outlineLvl w:val="0"/>
    </w:pPr>
    <w:rPr>
      <w:rFonts w:cs="Calibri"/>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qFormat/>
    <w:rsid w:val="004715C8"/>
    <w:pPr>
      <w:keepNext/>
      <w:shd w:val="clear" w:color="auto" w:fill="D9D9D9"/>
      <w:spacing w:before="60" w:after="60"/>
      <w:jc w:val="center"/>
      <w:outlineLvl w:val="1"/>
    </w:pPr>
    <w:rPr>
      <w:rFonts w:cs="Calibri"/>
      <w:b/>
      <w:bCs/>
      <w:sz w:val="28"/>
      <w:szCs w:val="28"/>
    </w:rPr>
  </w:style>
  <w:style w:type="paragraph" w:styleId="Heading3">
    <w:name w:val="heading 3"/>
    <w:aliases w:val="título 3,H3,t?ulo 3"/>
    <w:basedOn w:val="Normal"/>
    <w:next w:val="Normal"/>
    <w:link w:val="Heading3Char"/>
    <w:qFormat/>
    <w:rsid w:val="008149B6"/>
    <w:pPr>
      <w:keepNext/>
      <w:spacing w:before="240" w:after="60"/>
      <w:outlineLvl w:val="2"/>
    </w:pPr>
    <w:rPr>
      <w:rFonts w:ascii="Arial" w:hAnsi="Arial" w:cs="Arial"/>
      <w:b/>
      <w:bCs/>
      <w:sz w:val="26"/>
      <w:szCs w:val="26"/>
    </w:rPr>
  </w:style>
  <w:style w:type="paragraph" w:styleId="Heading4">
    <w:name w:val="heading 4"/>
    <w:basedOn w:val="Heading3"/>
    <w:next w:val="Normal"/>
    <w:link w:val="Heading4Char"/>
    <w:uiPriority w:val="9"/>
    <w:qFormat/>
    <w:rsid w:val="008149B6"/>
    <w:pPr>
      <w:outlineLvl w:val="3"/>
    </w:pPr>
    <w:rPr>
      <w:rFonts w:ascii="Calibri" w:hAnsi="Calibri"/>
      <w:b w:val="0"/>
      <w:bCs w:val="0"/>
      <w:sz w:val="28"/>
      <w:szCs w:val="28"/>
    </w:rPr>
  </w:style>
  <w:style w:type="paragraph" w:styleId="Heading5">
    <w:name w:val="heading 5"/>
    <w:basedOn w:val="Normal"/>
    <w:next w:val="Normal"/>
    <w:link w:val="Heading5Char"/>
    <w:qFormat/>
    <w:rsid w:val="008D55BD"/>
    <w:pPr>
      <w:outlineLvl w:val="4"/>
    </w:pPr>
    <w:rPr>
      <w:rFonts w:cs="Times New Roman Bold"/>
      <w:b/>
      <w:bCs/>
      <w:szCs w:val="26"/>
    </w:rPr>
  </w:style>
  <w:style w:type="paragraph" w:styleId="Heading6">
    <w:name w:val="heading 6"/>
    <w:basedOn w:val="Heading1"/>
    <w:next w:val="Normal"/>
    <w:link w:val="Heading6Char"/>
    <w:qFormat/>
    <w:rsid w:val="00D92D3C"/>
    <w:pPr>
      <w:tabs>
        <w:tab w:val="clear" w:pos="1276"/>
        <w:tab w:val="clear" w:pos="1843"/>
        <w:tab w:val="left" w:pos="1134"/>
        <w:tab w:val="left" w:pos="1560"/>
        <w:tab w:val="left" w:pos="2127"/>
      </w:tabs>
      <w:spacing w:before="120" w:after="0"/>
      <w:outlineLvl w:val="5"/>
    </w:pPr>
    <w:rPr>
      <w:rFonts w:ascii="FrugalSans" w:hAnsi="FrugalSans" w:cs="Times New Roman"/>
      <w:bCs w:val="0"/>
      <w:i/>
      <w:kern w:val="0"/>
      <w:sz w:val="20"/>
      <w:szCs w:val="20"/>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D92D3C"/>
    <w:pPr>
      <w:keepNext/>
      <w:tabs>
        <w:tab w:val="clear" w:pos="567"/>
        <w:tab w:val="clear" w:pos="1276"/>
        <w:tab w:val="clear" w:pos="1843"/>
        <w:tab w:val="clear" w:pos="5387"/>
        <w:tab w:val="clear" w:pos="5954"/>
      </w:tabs>
      <w:spacing w:before="30"/>
      <w:ind w:left="57"/>
      <w:jc w:val="center"/>
      <w:outlineLvl w:val="7"/>
    </w:pPr>
    <w:rPr>
      <w:rFonts w:ascii="Arial" w:hAnsi="Arial"/>
      <w:i/>
    </w:rPr>
  </w:style>
  <w:style w:type="paragraph" w:styleId="Heading9">
    <w:name w:val="heading 9"/>
    <w:basedOn w:val="Normal"/>
    <w:next w:val="Normal"/>
    <w:link w:val="Heading9Char"/>
    <w:qFormat/>
    <w:rsid w:val="00D92D3C"/>
    <w:pPr>
      <w:keepNext/>
      <w:tabs>
        <w:tab w:val="clear" w:pos="567"/>
        <w:tab w:val="clear" w:pos="1276"/>
        <w:tab w:val="clear" w:pos="1843"/>
        <w:tab w:val="clear" w:pos="5387"/>
        <w:tab w:val="clear" w:pos="5954"/>
      </w:tabs>
      <w:spacing w:before="0"/>
      <w:ind w:left="34"/>
      <w:jc w:val="center"/>
      <w:outlineLvl w:val="8"/>
    </w:pPr>
    <w:rPr>
      <w:rFonts w:ascii="Arial" w:hAnsi="Arial"/>
      <w: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uiPriority w:val="9"/>
    <w:rsid w:val="004715C8"/>
    <w:rPr>
      <w:rFonts w:ascii="Calibri" w:eastAsia="Times New Roman" w:hAnsi="Calibri" w:cs="Calibri"/>
      <w:b/>
      <w:bCs/>
      <w:kern w:val="32"/>
      <w:sz w:val="32"/>
      <w:szCs w:val="32"/>
      <w:shd w:val="clear" w:color="auto" w:fill="FFFFFF" w:themeFill="background1"/>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4715C8"/>
    <w:rPr>
      <w:rFonts w:ascii="Calibri" w:eastAsia="Times New Roman" w:hAnsi="Calibri" w:cs="Calibri"/>
      <w:b/>
      <w:bCs/>
      <w:sz w:val="28"/>
      <w:szCs w:val="28"/>
      <w:shd w:val="clear" w:color="auto" w:fill="D9D9D9"/>
      <w:lang w:val="en-GB" w:eastAsia="en-US"/>
    </w:rPr>
  </w:style>
  <w:style w:type="character" w:customStyle="1" w:styleId="Heading3Char">
    <w:name w:val="Heading 3 Char"/>
    <w:aliases w:val="título 3 Char,H3 Char,t?ulo 3 Char"/>
    <w:basedOn w:val="DefaultParagraphFont"/>
    <w:link w:val="Heading3"/>
    <w:rsid w:val="00D92D3C"/>
    <w:rPr>
      <w:rFonts w:ascii="Arial" w:eastAsia="Times New Roman" w:hAnsi="Arial" w:cs="Arial"/>
      <w:b/>
      <w:bCs/>
      <w:sz w:val="26"/>
      <w:szCs w:val="26"/>
      <w:lang w:val="en-GB" w:eastAsia="en-US"/>
    </w:rPr>
  </w:style>
  <w:style w:type="character" w:customStyle="1" w:styleId="Heading4Char">
    <w:name w:val="Heading 4 Char"/>
    <w:basedOn w:val="DefaultParagraphFont"/>
    <w:link w:val="Heading4"/>
    <w:uiPriority w:val="9"/>
    <w:rsid w:val="00D92D3C"/>
    <w:rPr>
      <w:rFonts w:ascii="Calibri" w:eastAsia="Times New Roman" w:hAnsi="Calibri" w:cs="Arial"/>
      <w:sz w:val="28"/>
      <w:szCs w:val="28"/>
      <w:lang w:val="en-GB" w:eastAsia="en-US"/>
    </w:rPr>
  </w:style>
  <w:style w:type="character" w:customStyle="1" w:styleId="Heading5Char">
    <w:name w:val="Heading 5 Char"/>
    <w:basedOn w:val="DefaultParagraphFont"/>
    <w:link w:val="Heading5"/>
    <w:rsid w:val="008D55BD"/>
    <w:rPr>
      <w:rFonts w:ascii="Calibri" w:eastAsia="Times New Roman" w:hAnsi="Calibri" w:cs="Times New Roman Bold"/>
      <w:b/>
      <w:bCs/>
      <w:szCs w:val="26"/>
      <w:lang w:val="en-GB" w:eastAsia="en-US"/>
    </w:rPr>
  </w:style>
  <w:style w:type="character" w:customStyle="1" w:styleId="Heading6Char">
    <w:name w:val="Heading 6 Char"/>
    <w:basedOn w:val="DefaultParagraphFont"/>
    <w:link w:val="Heading6"/>
    <w:rsid w:val="00D92D3C"/>
    <w:rPr>
      <w:rFonts w:ascii="FrugalSans" w:eastAsia="Times New Roman" w:hAnsi="FrugalSans"/>
      <w:b/>
      <w:i/>
      <w:lang w:val="en-GB" w:eastAsia="en-US"/>
    </w:rPr>
  </w:style>
  <w:style w:type="character" w:customStyle="1" w:styleId="Heading7Char">
    <w:name w:val="Heading 7 Char"/>
    <w:basedOn w:val="DefaultParagraphFont"/>
    <w:link w:val="Heading7"/>
    <w:rsid w:val="00D92D3C"/>
    <w:rPr>
      <w:rFonts w:eastAsia="Times New Roman"/>
      <w:sz w:val="24"/>
      <w:szCs w:val="24"/>
      <w:lang w:val="en-GB" w:eastAsia="en-US"/>
    </w:rPr>
  </w:style>
  <w:style w:type="character" w:customStyle="1" w:styleId="Heading8Char">
    <w:name w:val="Heading 8 Char"/>
    <w:basedOn w:val="DefaultParagraphFont"/>
    <w:link w:val="Heading8"/>
    <w:rsid w:val="00D92D3C"/>
    <w:rPr>
      <w:rFonts w:ascii="Arial" w:eastAsia="Times New Roman" w:hAnsi="Arial"/>
      <w:i/>
      <w:lang w:val="en-GB" w:eastAsia="en-US"/>
    </w:rPr>
  </w:style>
  <w:style w:type="character" w:customStyle="1" w:styleId="Heading9Char">
    <w:name w:val="Heading 9 Char"/>
    <w:basedOn w:val="DefaultParagraphFont"/>
    <w:link w:val="Heading9"/>
    <w:rsid w:val="00D92D3C"/>
    <w:rPr>
      <w:rFonts w:ascii="Arial" w:eastAsia="Times New Roman" w:hAnsi="Arial"/>
      <w:i/>
      <w:lang w:eastAsia="en-US"/>
    </w:rPr>
  </w:style>
  <w:style w:type="paragraph" w:styleId="Header">
    <w:name w:val="header"/>
    <w:aliases w:val="APEK-4"/>
    <w:basedOn w:val="Normal"/>
    <w:link w:val="HeaderChar"/>
    <w:uiPriority w:val="99"/>
    <w:rsid w:val="00AA5C14"/>
    <w:pPr>
      <w:tabs>
        <w:tab w:val="center" w:pos="4703"/>
        <w:tab w:val="right" w:pos="9406"/>
      </w:tabs>
    </w:pPr>
  </w:style>
  <w:style w:type="character" w:customStyle="1" w:styleId="HeaderChar">
    <w:name w:val="Header Char"/>
    <w:aliases w:val="APEK-4 Char"/>
    <w:basedOn w:val="DefaultParagraphFont"/>
    <w:link w:val="Header"/>
    <w:uiPriority w:val="99"/>
    <w:rsid w:val="00D92D3C"/>
    <w:rPr>
      <w:rFonts w:ascii="Calibri" w:eastAsia="Times New Roman" w:hAnsi="Calibri"/>
      <w:lang w:val="en-GB" w:eastAsia="en-US"/>
    </w:rPr>
  </w:style>
  <w:style w:type="paragraph" w:styleId="Footer">
    <w:name w:val="footer"/>
    <w:aliases w:val="pie de página,footer odd"/>
    <w:basedOn w:val="Normal"/>
    <w:link w:val="FooterChar"/>
    <w:uiPriority w:val="99"/>
    <w:rsid w:val="00AA5C14"/>
    <w:pPr>
      <w:tabs>
        <w:tab w:val="center" w:pos="4703"/>
        <w:tab w:val="right" w:pos="9406"/>
      </w:tabs>
    </w:pPr>
  </w:style>
  <w:style w:type="character" w:customStyle="1" w:styleId="FooterChar">
    <w:name w:val="Footer Char"/>
    <w:aliases w:val="pie de página Char,footer odd Char"/>
    <w:basedOn w:val="DefaultParagraphFont"/>
    <w:link w:val="Footer"/>
    <w:uiPriority w:val="99"/>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uiPriority w:val="39"/>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BA3D69"/>
    <w:pPr>
      <w:tabs>
        <w:tab w:val="clear" w:pos="1276"/>
        <w:tab w:val="clear" w:pos="1843"/>
        <w:tab w:val="clear" w:pos="5387"/>
        <w:tab w:val="clear" w:pos="5954"/>
        <w:tab w:val="right" w:leader="dot" w:pos="8505"/>
        <w:tab w:val="right" w:pos="9072"/>
      </w:tabs>
      <w:spacing w:after="40"/>
      <w:ind w:left="284" w:hanging="284"/>
      <w:jc w:val="left"/>
    </w:pPr>
    <w:rPr>
      <w:noProof/>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222775"/>
    <w:pPr>
      <w:tabs>
        <w:tab w:val="clear" w:pos="567"/>
        <w:tab w:val="clear" w:pos="5387"/>
        <w:tab w:val="clear" w:pos="5954"/>
        <w:tab w:val="left" w:pos="992"/>
        <w:tab w:val="left" w:pos="1418"/>
        <w:tab w:val="left" w:pos="2268"/>
      </w:tabs>
      <w:spacing w:before="80"/>
      <w:ind w:left="567" w:hanging="567"/>
    </w:pPr>
    <w:rPr>
      <w:rFonts w:asciiTheme="minorHAnsi" w:hAnsiTheme="minorHAnsi"/>
    </w:rPr>
  </w:style>
  <w:style w:type="character" w:customStyle="1" w:styleId="enumlev1Char">
    <w:name w:val="enumlev1 Char"/>
    <w:basedOn w:val="DefaultParagraphFont"/>
    <w:link w:val="enumlev1"/>
    <w:rsid w:val="00222775"/>
    <w:rPr>
      <w:rFonts w:asciiTheme="minorHAnsi" w:eastAsia="Times New Roman" w:hAnsiTheme="minorHAnsi"/>
      <w:lang w:val="en-GB" w:eastAsia="en-US"/>
    </w:rPr>
  </w:style>
  <w:style w:type="paragraph" w:customStyle="1" w:styleId="Normalaftertitle">
    <w:name w:val="Normal_after_title"/>
    <w:link w:val="NormalaftertitleChar"/>
    <w:rsid w:val="00BA6F4B"/>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BA6F4B"/>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footnote text,ALTS FOOTNOTE,Footnote Text Char Char1,Footnote Text Char4 Char Char,Footnote Text Char1 Char1 Char1 Char,Footnote Text Char Char1 Char1 Char Char,Footnote Text Char1 Char1 Char1 Char Char Char1,DNV-FT"/>
    <w:basedOn w:val="Normal"/>
    <w:link w:val="FootnoteTextChar"/>
    <w:rsid w:val="008149B6"/>
  </w:style>
  <w:style w:type="character" w:customStyle="1" w:styleId="FootnoteTextChar">
    <w:name w:val="Footnote Text Char"/>
    <w:aliases w:val="ftx Char,ft Char,footnote text Char1,ALTS FOOTNOTE Char,Footnote Text Char Char1 Char,Footnote Text Char4 Char Char Char,Footnote Text Char1 Char1 Char1 Char Char,Footnote Text Char Char1 Char1 Char Char Char,DNV-FT Char"/>
    <w:basedOn w:val="DefaultParagraphFont"/>
    <w:link w:val="FootnoteText"/>
    <w:rsid w:val="00D92D3C"/>
    <w:rPr>
      <w:rFonts w:ascii="Calibri" w:eastAsia="Times New Roman" w:hAnsi="Calibri"/>
      <w:lang w:val="en-GB"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8149B6"/>
    <w:pPr>
      <w:tabs>
        <w:tab w:val="clear" w:pos="567"/>
        <w:tab w:val="clear" w:pos="5387"/>
        <w:tab w:val="clear" w:pos="5954"/>
      </w:tabs>
      <w:spacing w:before="40" w:after="40"/>
      <w:jc w:val="left"/>
    </w:pPr>
    <w:rPr>
      <w:b/>
      <w:sz w:val="18"/>
      <w:szCs w:val="22"/>
      <w:lang w:val="fr-FR"/>
    </w:rPr>
  </w:style>
  <w:style w:type="character" w:customStyle="1" w:styleId="TabletextChar">
    <w:name w:val="Table_text Char"/>
    <w:basedOn w:val="DefaultParagraphFont"/>
    <w:link w:val="Tabletext"/>
    <w:rsid w:val="008149B6"/>
    <w:rPr>
      <w:rFonts w:ascii="Calibri" w:hAnsi="Calibri"/>
      <w:b/>
      <w:sz w:val="18"/>
      <w:szCs w:val="22"/>
      <w:lang w:val="fr-FR" w:eastAsia="en-US" w:bidi="ar-SA"/>
    </w:rPr>
  </w:style>
  <w:style w:type="paragraph" w:customStyle="1" w:styleId="Tablehead">
    <w:name w:val="Table_head"/>
    <w:basedOn w:val="Normal"/>
    <w:next w:val="Normal"/>
    <w:link w:val="TableheadChar"/>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rsid w:val="005F2D7A"/>
    <w:pPr>
      <w:keepNext/>
      <w:shd w:val="clear" w:color="auto" w:fill="D9D9D9"/>
      <w:spacing w:before="0" w:after="60"/>
      <w:jc w:val="center"/>
      <w:outlineLvl w:val="1"/>
    </w:pPr>
    <w:rPr>
      <w:rFonts w:ascii="Arial" w:hAnsi="Arial" w:cs="Arial"/>
      <w:b/>
      <w:bCs/>
      <w:color w:val="FFFFFF"/>
      <w:sz w:val="28"/>
      <w:szCs w:val="28"/>
      <w:lang w:val="fr-FR"/>
    </w:rPr>
  </w:style>
  <w:style w:type="paragraph" w:styleId="TOC2">
    <w:name w:val="toc 2"/>
    <w:basedOn w:val="Normal"/>
    <w:next w:val="Normal"/>
    <w:uiPriority w:val="39"/>
    <w:rsid w:val="00BA3D69"/>
    <w:pPr>
      <w:tabs>
        <w:tab w:val="clear" w:pos="1276"/>
        <w:tab w:val="clear" w:pos="1843"/>
        <w:tab w:val="clear" w:pos="5387"/>
        <w:tab w:val="clear" w:pos="5954"/>
        <w:tab w:val="right" w:leader="dot" w:pos="8505"/>
        <w:tab w:val="right" w:pos="9072"/>
      </w:tabs>
      <w:spacing w:before="60"/>
      <w:ind w:left="568" w:hanging="284"/>
      <w:jc w:val="left"/>
    </w:pPr>
  </w:style>
  <w:style w:type="character" w:styleId="Hyperlink">
    <w:name w:val="Hyperlink"/>
    <w:basedOn w:val="DefaultParagraphFont"/>
    <w:uiPriority w:val="99"/>
    <w:rsid w:val="00E10D9E"/>
    <w:rPr>
      <w:color w:val="0000FF"/>
      <w:u w:val="single"/>
    </w:rPr>
  </w:style>
  <w:style w:type="paragraph" w:customStyle="1" w:styleId="Tablenote">
    <w:name w:val="Table note"/>
    <w:basedOn w:val="Tabletext"/>
    <w:semiHidden/>
    <w:rsid w:val="00E10D9E"/>
    <w:pPr>
      <w:spacing w:before="0" w:after="0"/>
    </w:pPr>
    <w:rPr>
      <w:b w:val="0"/>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044464"/>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val="0"/>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lang w:val="en-US"/>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lang w:val="en-US"/>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385104"/>
    <w:rPr>
      <w:rFonts w:ascii="Calibri" w:eastAsia="Times New Roman" w:hAnsi="Calibri"/>
      <w:sz w:val="12"/>
      <w:lang w:val="en-GB" w:eastAsia="en-US"/>
    </w:rPr>
  </w:style>
  <w:style w:type="paragraph" w:customStyle="1" w:styleId="Heading20">
    <w:name w:val="Heading_2"/>
    <w:basedOn w:val="StyleHeading2Before0pt"/>
    <w:rsid w:val="00937135"/>
    <w:pPr>
      <w:spacing w:after="0"/>
    </w:pPr>
    <w:rPr>
      <w:rFonts w:ascii="Calibri" w:hAnsi="Calibri" w:cs="Calibri"/>
      <w:color w:val="auto"/>
      <w:szCs w:val="26"/>
    </w:rPr>
  </w:style>
  <w:style w:type="paragraph" w:customStyle="1" w:styleId="Heading70">
    <w:name w:val="Heading_7"/>
    <w:basedOn w:val="Normalaftertitle"/>
    <w:rsid w:val="00296B9F"/>
    <w:pPr>
      <w:jc w:val="center"/>
    </w:pPr>
  </w:style>
  <w:style w:type="paragraph" w:customStyle="1" w:styleId="NormalItalic">
    <w:name w:val="Normal + Italic"/>
    <w:basedOn w:val="Normal"/>
    <w:semiHidden/>
    <w:rsid w:val="00296B9F"/>
    <w:rPr>
      <w:i/>
      <w:iCs/>
      <w:lang w:val="en-U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TableHead1">
    <w:name w:val="Table_Head"/>
    <w:basedOn w:val="Normal"/>
    <w:rsid w:val="006F4429"/>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sz w:val="18"/>
    </w:rPr>
  </w:style>
  <w:style w:type="paragraph" w:styleId="BodyText2">
    <w:name w:val="Body Text 2"/>
    <w:basedOn w:val="Normal"/>
    <w:link w:val="BodyText2Char"/>
    <w:rsid w:val="00D92D3C"/>
    <w:pPr>
      <w:tabs>
        <w:tab w:val="clear" w:pos="567"/>
        <w:tab w:val="clear" w:pos="1276"/>
        <w:tab w:val="clear" w:pos="1843"/>
        <w:tab w:val="clear" w:pos="5387"/>
        <w:tab w:val="clear" w:pos="5954"/>
      </w:tabs>
      <w:spacing w:before="0"/>
      <w:ind w:left="284"/>
      <w:jc w:val="left"/>
    </w:pPr>
    <w:rPr>
      <w:rFonts w:ascii="Arial" w:hAnsi="Arial"/>
      <w:lang w:val="en-US"/>
    </w:rPr>
  </w:style>
  <w:style w:type="character" w:customStyle="1" w:styleId="BodyText2Char">
    <w:name w:val="Body Text 2 Char"/>
    <w:basedOn w:val="DefaultParagraphFont"/>
    <w:link w:val="BodyText2"/>
    <w:rsid w:val="00D92D3C"/>
    <w:rPr>
      <w:rFonts w:ascii="Arial" w:eastAsia="Times New Roman" w:hAnsi="Arial"/>
      <w:lang w:eastAsia="en-US"/>
    </w:rPr>
  </w:style>
  <w:style w:type="character" w:styleId="Emphasis">
    <w:name w:val="Emphasis"/>
    <w:basedOn w:val="DefaultParagraphFont"/>
    <w:uiPriority w:val="20"/>
    <w:qFormat/>
    <w:rsid w:val="00D92D3C"/>
    <w:rPr>
      <w:i/>
    </w:rPr>
  </w:style>
  <w:style w:type="character" w:styleId="Strong">
    <w:name w:val="Strong"/>
    <w:basedOn w:val="DefaultParagraphFont"/>
    <w:qFormat/>
    <w:rsid w:val="00D92D3C"/>
    <w:rPr>
      <w:b/>
    </w:rPr>
  </w:style>
  <w:style w:type="paragraph" w:styleId="NormalWeb">
    <w:name w:val="Normal (Web)"/>
    <w:basedOn w:val="Normal"/>
    <w:uiPriority w:val="99"/>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styleId="BodyTextIndent2">
    <w:name w:val="Body Text Indent 2"/>
    <w:basedOn w:val="Normal"/>
    <w:link w:val="BodyTextIndent2Char"/>
    <w:rsid w:val="00D92D3C"/>
    <w:pPr>
      <w:tabs>
        <w:tab w:val="clear" w:pos="567"/>
        <w:tab w:val="clear" w:pos="1276"/>
        <w:tab w:val="clear" w:pos="1843"/>
        <w:tab w:val="clear" w:pos="5387"/>
        <w:tab w:val="clear" w:pos="5954"/>
      </w:tabs>
      <w:spacing w:before="0"/>
      <w:ind w:left="567"/>
      <w:jc w:val="left"/>
    </w:pPr>
    <w:rPr>
      <w:rFonts w:ascii="Arial" w:hAnsi="Arial" w:cs="Arial"/>
      <w:lang w:val="fr-CH"/>
    </w:rPr>
  </w:style>
  <w:style w:type="character" w:customStyle="1" w:styleId="BodyTextIndent2Char">
    <w:name w:val="Body Text Indent 2 Char"/>
    <w:basedOn w:val="DefaultParagraphFont"/>
    <w:link w:val="BodyTextIndent2"/>
    <w:rsid w:val="00D92D3C"/>
    <w:rPr>
      <w:rFonts w:ascii="Arial" w:eastAsia="Times New Roman" w:hAnsi="Arial" w:cs="Arial"/>
      <w:lang w:val="fr-CH" w:eastAsia="en-US"/>
    </w:rPr>
  </w:style>
  <w:style w:type="paragraph" w:customStyle="1" w:styleId="Formal">
    <w:name w:val="Formal"/>
    <w:basedOn w:val="ASN1"/>
    <w:rsid w:val="00D92D3C"/>
    <w:rPr>
      <w:b w:val="0"/>
    </w:rPr>
  </w:style>
  <w:style w:type="paragraph" w:customStyle="1" w:styleId="ASN1">
    <w:name w:val="ASN.1"/>
    <w:basedOn w:val="Normal"/>
    <w:rsid w:val="00D92D3C"/>
    <w:pPr>
      <w:tabs>
        <w:tab w:val="clear" w:pos="1276"/>
        <w:tab w:val="clear" w:pos="1843"/>
        <w:tab w:val="clear" w:pos="5387"/>
        <w:tab w:val="clear" w:pos="5954"/>
        <w:tab w:val="left" w:pos="794"/>
        <w:tab w:val="left" w:pos="1134"/>
        <w:tab w:val="left" w:pos="1191"/>
        <w:tab w:val="left" w:pos="1588"/>
        <w:tab w:val="left" w:pos="1701"/>
        <w:tab w:val="left" w:pos="1985"/>
        <w:tab w:val="left" w:pos="2268"/>
        <w:tab w:val="left" w:pos="2835"/>
        <w:tab w:val="left" w:pos="3402"/>
        <w:tab w:val="left" w:pos="3969"/>
        <w:tab w:val="left" w:pos="4536"/>
        <w:tab w:val="left" w:pos="5103"/>
        <w:tab w:val="left" w:pos="5670"/>
      </w:tabs>
      <w:spacing w:before="0"/>
      <w:jc w:val="left"/>
    </w:pPr>
    <w:rPr>
      <w:rFonts w:ascii="Courier New" w:hAnsi="Courier New"/>
      <w:b/>
      <w:noProof/>
      <w:lang w:val="fr-FR"/>
    </w:rPr>
  </w:style>
  <w:style w:type="paragraph" w:customStyle="1" w:styleId="Message">
    <w:name w:val="Message"/>
    <w:rsid w:val="00D92D3C"/>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Data">
    <w:name w:val="Data"/>
    <w:basedOn w:val="Normal"/>
    <w:rsid w:val="00D92D3C"/>
    <w:pPr>
      <w:tabs>
        <w:tab w:val="clear" w:pos="567"/>
        <w:tab w:val="clear" w:pos="1276"/>
        <w:tab w:val="clear" w:pos="1843"/>
        <w:tab w:val="clear" w:pos="5387"/>
        <w:tab w:val="clear" w:pos="5954"/>
      </w:tabs>
      <w:spacing w:before="0"/>
      <w:jc w:val="left"/>
    </w:pPr>
    <w:rPr>
      <w:rFonts w:ascii="Univers" w:hAnsi="Univers"/>
      <w:sz w:val="18"/>
      <w:lang w:val="en-US"/>
    </w:rPr>
  </w:style>
  <w:style w:type="paragraph" w:customStyle="1" w:styleId="heading10">
    <w:name w:val="heading 10"/>
    <w:basedOn w:val="Heading3"/>
    <w:rsid w:val="00D92D3C"/>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 w:val="20"/>
      <w:szCs w:val="20"/>
    </w:rPr>
  </w:style>
  <w:style w:type="paragraph" w:customStyle="1" w:styleId="Tablefin">
    <w:name w:val="Table_fin"/>
    <w:basedOn w:val="Tabletext"/>
    <w:next w:val="Normal"/>
    <w:link w:val="TablefinChar"/>
    <w:rsid w:val="00D92D3C"/>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hAnsi="FrugalSans"/>
      <w:sz w:val="12"/>
      <w:szCs w:val="20"/>
      <w:lang w:val="en-GB"/>
    </w:rPr>
  </w:style>
  <w:style w:type="paragraph" w:customStyle="1" w:styleId="Adresse">
    <w:name w:val="Adresse"/>
    <w:basedOn w:val="Normal"/>
    <w:next w:val="Heading4"/>
    <w:link w:val="AdresseChar"/>
    <w:rsid w:val="00D92D3C"/>
    <w:pPr>
      <w:tabs>
        <w:tab w:val="clear" w:pos="567"/>
        <w:tab w:val="clear" w:pos="1276"/>
        <w:tab w:val="clear" w:pos="1843"/>
        <w:tab w:val="clear" w:pos="5387"/>
        <w:tab w:val="clear" w:pos="5954"/>
        <w:tab w:val="left" w:pos="1134"/>
        <w:tab w:val="left" w:pos="1814"/>
      </w:tabs>
      <w:ind w:left="1134"/>
      <w:jc w:val="left"/>
    </w:pPr>
    <w:rPr>
      <w:rFonts w:ascii="FrugalSans" w:hAnsi="FrugalSans"/>
    </w:rPr>
  </w:style>
  <w:style w:type="character" w:customStyle="1" w:styleId="AdresseChar">
    <w:name w:val="Adresse Char"/>
    <w:basedOn w:val="DefaultParagraphFont"/>
    <w:link w:val="Adresse"/>
    <w:rsid w:val="00D92D3C"/>
    <w:rPr>
      <w:rFonts w:ascii="FrugalSans" w:eastAsia="Times New Roman" w:hAnsi="FrugalSans"/>
      <w:lang w:val="en-GB" w:eastAsia="en-US"/>
    </w:rPr>
  </w:style>
  <w:style w:type="paragraph" w:customStyle="1" w:styleId="FromRef">
    <w:name w:val="FromRef"/>
    <w:basedOn w:val="Normal"/>
    <w:rsid w:val="00D92D3C"/>
    <w:pPr>
      <w:tabs>
        <w:tab w:val="clear" w:pos="567"/>
        <w:tab w:val="clear" w:pos="1276"/>
        <w:tab w:val="clear" w:pos="1843"/>
        <w:tab w:val="clear" w:pos="5387"/>
        <w:tab w:val="clear" w:pos="5954"/>
      </w:tabs>
      <w:spacing w:before="30"/>
      <w:jc w:val="left"/>
    </w:pPr>
    <w:rPr>
      <w:rFonts w:ascii="Arial" w:hAnsi="Arial"/>
      <w:lang w:val="en-US"/>
    </w:rPr>
  </w:style>
  <w:style w:type="paragraph" w:customStyle="1" w:styleId="normalF">
    <w:name w:val="normalF"/>
    <w:basedOn w:val="Normal"/>
    <w:rsid w:val="00D92D3C"/>
    <w:pPr>
      <w:tabs>
        <w:tab w:val="clear" w:pos="567"/>
        <w:tab w:val="clear" w:pos="1276"/>
        <w:tab w:val="clear" w:pos="1843"/>
        <w:tab w:val="clear" w:pos="5387"/>
        <w:tab w:val="clear" w:pos="5954"/>
      </w:tabs>
      <w:spacing w:before="0" w:line="480" w:lineRule="auto"/>
      <w:jc w:val="left"/>
    </w:pPr>
    <w:rPr>
      <w:rFonts w:ascii="Times New Roman" w:hAnsi="Times New Roman"/>
      <w:sz w:val="24"/>
    </w:rPr>
  </w:style>
  <w:style w:type="paragraph" w:customStyle="1" w:styleId="xl54">
    <w:name w:val="xl54"/>
    <w:basedOn w:val="Normal"/>
    <w:rsid w:val="00D92D3C"/>
    <w:pPr>
      <w:tabs>
        <w:tab w:val="clear" w:pos="567"/>
        <w:tab w:val="clear" w:pos="1276"/>
        <w:tab w:val="clear" w:pos="1843"/>
        <w:tab w:val="clear" w:pos="5387"/>
        <w:tab w:val="clear" w:pos="5954"/>
      </w:tabs>
      <w:spacing w:before="100" w:after="100"/>
      <w:jc w:val="center"/>
    </w:pPr>
    <w:rPr>
      <w:rFonts w:ascii="Arial" w:hAnsi="Arial"/>
      <w:b/>
      <w:sz w:val="18"/>
      <w:lang w:val="en-US"/>
    </w:rPr>
  </w:style>
  <w:style w:type="paragraph" w:customStyle="1" w:styleId="Fillin">
    <w:name w:val="Fillin"/>
    <w:basedOn w:val="heading"/>
    <w:rsid w:val="00D92D3C"/>
  </w:style>
  <w:style w:type="paragraph" w:customStyle="1" w:styleId="heading">
    <w:name w:val="heading"/>
    <w:basedOn w:val="ITULOGO"/>
    <w:rsid w:val="00D92D3C"/>
  </w:style>
  <w:style w:type="paragraph" w:customStyle="1" w:styleId="ITULOGO">
    <w:name w:val="ITULOGO"/>
    <w:basedOn w:val="Heading1"/>
    <w:rsid w:val="00D92D3C"/>
    <w:pPr>
      <w:keepNext w:val="0"/>
      <w:tabs>
        <w:tab w:val="clear" w:pos="567"/>
        <w:tab w:val="clear" w:pos="1276"/>
        <w:tab w:val="clear" w:pos="1843"/>
        <w:tab w:val="clear" w:pos="5387"/>
        <w:tab w:val="clear" w:pos="5954"/>
        <w:tab w:val="left" w:pos="1134"/>
      </w:tabs>
      <w:spacing w:before="120" w:after="120"/>
      <w:jc w:val="left"/>
      <w:outlineLvl w:val="9"/>
    </w:pPr>
    <w:rPr>
      <w:rFonts w:ascii="Helvetica" w:hAnsi="Helvetica" w:cs="Times New Roman"/>
      <w:b w:val="0"/>
      <w:bCs w:val="0"/>
      <w:kern w:val="0"/>
      <w:sz w:val="36"/>
      <w:szCs w:val="20"/>
      <w:lang w:val="en-US"/>
    </w:rPr>
  </w:style>
  <w:style w:type="paragraph" w:customStyle="1" w:styleId="ITULLogoS">
    <w:name w:val="ITULLogo_S"/>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ogoE">
    <w:name w:val="ITULogo_E"/>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TableText1">
    <w:name w:val="Table_Text"/>
    <w:basedOn w:val="Normal"/>
    <w:rsid w:val="006F44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customStyle="1" w:styleId="SpecialFooter">
    <w:name w:val="Special Footer"/>
    <w:basedOn w:val="Footer"/>
    <w:rsid w:val="00D92D3C"/>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customStyle="1" w:styleId="heading12">
    <w:name w:val="heading 12"/>
    <w:basedOn w:val="Normal"/>
    <w:rsid w:val="00D92D3C"/>
    <w:pPr>
      <w:tabs>
        <w:tab w:val="clear" w:pos="1276"/>
        <w:tab w:val="clear" w:pos="1843"/>
        <w:tab w:val="left" w:pos="1134"/>
        <w:tab w:val="left" w:pos="1560"/>
        <w:tab w:val="left" w:pos="2127"/>
      </w:tabs>
      <w:spacing w:before="40"/>
      <w:jc w:val="left"/>
    </w:pPr>
    <w:rPr>
      <w:rFonts w:ascii="FrugalSans" w:hAnsi="FrugalSans"/>
      <w:sz w:val="18"/>
    </w:rPr>
  </w:style>
  <w:style w:type="paragraph" w:customStyle="1" w:styleId="enumlev2">
    <w:name w:val="enumlev2"/>
    <w:basedOn w:val="Normal"/>
    <w:rsid w:val="00D92D3C"/>
    <w:pPr>
      <w:tabs>
        <w:tab w:val="clear" w:pos="567"/>
        <w:tab w:val="clear" w:pos="1276"/>
        <w:tab w:val="clear" w:pos="1843"/>
        <w:tab w:val="clear" w:pos="5387"/>
        <w:tab w:val="clear" w:pos="5954"/>
        <w:tab w:val="left" w:pos="851"/>
        <w:tab w:val="left" w:pos="1134"/>
      </w:tabs>
      <w:spacing w:before="40"/>
      <w:ind w:left="851" w:hanging="284"/>
    </w:pPr>
    <w:rPr>
      <w:rFonts w:ascii="FrugalSans" w:hAnsi="FrugalSans"/>
      <w:lang w:val="fr-FR"/>
    </w:rPr>
  </w:style>
  <w:style w:type="paragraph" w:styleId="BodyText3">
    <w:name w:val="Body Text 3"/>
    <w:basedOn w:val="Normal"/>
    <w:link w:val="BodyText3Char"/>
    <w:rsid w:val="00D92D3C"/>
    <w:pPr>
      <w:tabs>
        <w:tab w:val="clear" w:pos="1276"/>
        <w:tab w:val="clear" w:pos="1843"/>
        <w:tab w:val="clear" w:pos="5387"/>
        <w:tab w:val="clear" w:pos="5954"/>
        <w:tab w:val="left" w:pos="4678"/>
        <w:tab w:val="left" w:pos="6521"/>
        <w:tab w:val="left" w:pos="6946"/>
      </w:tabs>
      <w:spacing w:before="0"/>
      <w:jc w:val="left"/>
    </w:pPr>
    <w:rPr>
      <w:rFonts w:ascii="Arial" w:hAnsi="Arial"/>
    </w:rPr>
  </w:style>
  <w:style w:type="character" w:customStyle="1" w:styleId="BodyText3Char">
    <w:name w:val="Body Text 3 Char"/>
    <w:basedOn w:val="DefaultParagraphFont"/>
    <w:link w:val="BodyText3"/>
    <w:rsid w:val="00D92D3C"/>
    <w:rPr>
      <w:rFonts w:ascii="Arial" w:eastAsia="Times New Roman" w:hAnsi="Arial"/>
      <w:lang w:val="en-GB" w:eastAsia="en-US"/>
    </w:rPr>
  </w:style>
  <w:style w:type="paragraph" w:styleId="BlockText">
    <w:name w:val="Block Text"/>
    <w:basedOn w:val="Normal"/>
    <w:rsid w:val="00D92D3C"/>
    <w:pPr>
      <w:tabs>
        <w:tab w:val="clear" w:pos="567"/>
        <w:tab w:val="clear" w:pos="1276"/>
        <w:tab w:val="clear" w:pos="1843"/>
        <w:tab w:val="clear" w:pos="5387"/>
        <w:tab w:val="clear" w:pos="5954"/>
      </w:tabs>
      <w:spacing w:before="0"/>
      <w:ind w:left="-180" w:right="-447"/>
      <w:jc w:val="left"/>
    </w:pPr>
    <w:rPr>
      <w:rFonts w:ascii="Arial" w:hAnsi="Arial"/>
      <w:lang w:val="en-US"/>
    </w:rPr>
  </w:style>
  <w:style w:type="paragraph" w:styleId="HTMLPreformatted">
    <w:name w:val="HTML Preformatted"/>
    <w:basedOn w:val="Normal"/>
    <w:link w:val="HTMLPreformattedChar"/>
    <w:rsid w:val="00D92D3C"/>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lang w:val="en-US"/>
    </w:rPr>
  </w:style>
  <w:style w:type="character" w:customStyle="1" w:styleId="HTMLPreformattedChar">
    <w:name w:val="HTML Preformatted Char"/>
    <w:basedOn w:val="DefaultParagraphFont"/>
    <w:link w:val="HTMLPreformatted"/>
    <w:rsid w:val="00D92D3C"/>
    <w:rPr>
      <w:rFonts w:ascii="Arial Unicode MS" w:eastAsia="Arial Unicode MS" w:hAnsi="Arial"/>
      <w:lang w:eastAsia="en-US"/>
    </w:rPr>
  </w:style>
  <w:style w:type="paragraph" w:styleId="BodyText">
    <w:name w:val="Body Text"/>
    <w:basedOn w:val="Normal"/>
    <w:link w:val="BodyTextChar"/>
    <w:uiPriority w:val="1"/>
    <w:qFormat/>
    <w:rsid w:val="00D92D3C"/>
    <w:pPr>
      <w:tabs>
        <w:tab w:val="clear" w:pos="567"/>
        <w:tab w:val="clear" w:pos="1276"/>
        <w:tab w:val="clear" w:pos="1843"/>
        <w:tab w:val="clear" w:pos="5387"/>
        <w:tab w:val="clear" w:pos="5954"/>
      </w:tabs>
      <w:spacing w:before="0"/>
      <w:jc w:val="left"/>
    </w:pPr>
    <w:rPr>
      <w:rFonts w:ascii="Arial" w:hAnsi="Arial"/>
      <w:b/>
    </w:rPr>
  </w:style>
  <w:style w:type="character" w:customStyle="1" w:styleId="BodyTextChar">
    <w:name w:val="Body Text Char"/>
    <w:basedOn w:val="DefaultParagraphFont"/>
    <w:link w:val="BodyText"/>
    <w:uiPriority w:val="1"/>
    <w:rsid w:val="00D92D3C"/>
    <w:rPr>
      <w:rFonts w:ascii="Arial" w:eastAsia="Times New Roman" w:hAnsi="Arial"/>
      <w:b/>
      <w:lang w:val="en-GB" w:eastAsia="en-US"/>
    </w:rPr>
  </w:style>
  <w:style w:type="paragraph" w:customStyle="1" w:styleId="WfxKeyWord">
    <w:name w:val="WfxKeyWord"/>
    <w:basedOn w:val="Normal"/>
    <w:rsid w:val="00D92D3C"/>
    <w:pPr>
      <w:tabs>
        <w:tab w:val="clear" w:pos="567"/>
        <w:tab w:val="clear" w:pos="1276"/>
        <w:tab w:val="clear" w:pos="1843"/>
        <w:tab w:val="clear" w:pos="5387"/>
        <w:tab w:val="clear" w:pos="5954"/>
      </w:tabs>
      <w:spacing w:before="30"/>
      <w:jc w:val="left"/>
    </w:pPr>
    <w:rPr>
      <w:rFonts w:ascii="Arial" w:hAnsi="Arial"/>
      <w:lang w:val="en-US"/>
    </w:rPr>
  </w:style>
  <w:style w:type="paragraph" w:styleId="PlainText">
    <w:name w:val="Plain Text"/>
    <w:basedOn w:val="Normal"/>
    <w:link w:val="PlainTextChar"/>
    <w:uiPriority w:val="99"/>
    <w:rsid w:val="00D92D3C"/>
    <w:pPr>
      <w:tabs>
        <w:tab w:val="clear" w:pos="567"/>
        <w:tab w:val="clear" w:pos="1276"/>
        <w:tab w:val="clear" w:pos="1843"/>
        <w:tab w:val="clear" w:pos="5387"/>
        <w:tab w:val="clear" w:pos="5954"/>
      </w:tabs>
      <w:spacing w:before="0"/>
      <w:jc w:val="left"/>
    </w:pPr>
    <w:rPr>
      <w:rFonts w:ascii="Courier New" w:hAnsi="Courier New"/>
      <w:lang w:val="en-US"/>
    </w:rPr>
  </w:style>
  <w:style w:type="character" w:customStyle="1" w:styleId="PlainTextChar">
    <w:name w:val="Plain Text Char"/>
    <w:basedOn w:val="DefaultParagraphFont"/>
    <w:link w:val="PlainText"/>
    <w:uiPriority w:val="99"/>
    <w:rsid w:val="00D92D3C"/>
    <w:rPr>
      <w:rFonts w:ascii="Courier New" w:eastAsia="Times New Roman" w:hAnsi="Courier New"/>
      <w:lang w:eastAsia="en-US"/>
    </w:rPr>
  </w:style>
  <w:style w:type="paragraph" w:customStyle="1" w:styleId="PucesNiveau1">
    <w:name w:val="PucesNiveau1"/>
    <w:next w:val="Normal-retrait"/>
    <w:autoRedefine/>
    <w:rsid w:val="00D92D3C"/>
    <w:pPr>
      <w:numPr>
        <w:numId w:val="1"/>
      </w:numPr>
      <w:tabs>
        <w:tab w:val="clear" w:pos="1211"/>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D92D3C"/>
    <w:pPr>
      <w:keepLines/>
      <w:ind w:left="993"/>
      <w:jc w:val="both"/>
    </w:pPr>
    <w:rPr>
      <w:rFonts w:ascii="Arial" w:eastAsia="Times New Roman" w:hAnsi="Arial"/>
      <w:sz w:val="22"/>
      <w:lang w:val="fr-FR" w:eastAsia="fr-FR"/>
    </w:rPr>
  </w:style>
  <w:style w:type="paragraph" w:styleId="NormalIndent">
    <w:name w:val="Normal Indent"/>
    <w:basedOn w:val="Normal"/>
    <w:link w:val="NormalIndentChar"/>
    <w:rsid w:val="00D92D3C"/>
    <w:pPr>
      <w:tabs>
        <w:tab w:val="clear" w:pos="567"/>
        <w:tab w:val="clear" w:pos="1276"/>
        <w:tab w:val="clear" w:pos="1843"/>
        <w:tab w:val="clear" w:pos="5387"/>
        <w:tab w:val="clear" w:pos="5954"/>
      </w:tabs>
      <w:spacing w:before="0"/>
      <w:ind w:left="720"/>
      <w:jc w:val="left"/>
    </w:pPr>
    <w:rPr>
      <w:rFonts w:ascii="Arial" w:hAnsi="Arial"/>
      <w:sz w:val="22"/>
      <w:lang w:val="en-US"/>
    </w:rPr>
  </w:style>
  <w:style w:type="paragraph" w:styleId="BalloonText">
    <w:name w:val="Balloon Text"/>
    <w:basedOn w:val="Normal"/>
    <w:link w:val="BalloonTextChar"/>
    <w:uiPriority w:val="99"/>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lang w:val="fr-FR"/>
    </w:rPr>
  </w:style>
  <w:style w:type="character" w:customStyle="1" w:styleId="BalloonTextChar">
    <w:name w:val="Balloon Text Char"/>
    <w:basedOn w:val="DefaultParagraphFont"/>
    <w:link w:val="BalloonText"/>
    <w:uiPriority w:val="99"/>
    <w:rsid w:val="00D92D3C"/>
    <w:rPr>
      <w:rFonts w:ascii="Tahoma" w:eastAsia="Times New Roman" w:hAnsi="Tahoma" w:cs="Tahoma"/>
      <w:sz w:val="16"/>
      <w:szCs w:val="16"/>
      <w:lang w:val="fr-FR" w:eastAsia="en-US"/>
    </w:rPr>
  </w:style>
  <w:style w:type="paragraph" w:styleId="BodyTextIndent">
    <w:name w:val="Body Text Indent"/>
    <w:basedOn w:val="Normal"/>
    <w:link w:val="BodyTextIndentChar"/>
    <w:rsid w:val="00D92D3C"/>
    <w:pPr>
      <w:tabs>
        <w:tab w:val="clear" w:pos="567"/>
        <w:tab w:val="clear" w:pos="1276"/>
        <w:tab w:val="clear" w:pos="1843"/>
        <w:tab w:val="clear" w:pos="5387"/>
        <w:tab w:val="clear" w:pos="5954"/>
      </w:tabs>
      <w:overflowPunct/>
      <w:autoSpaceDE/>
      <w:autoSpaceDN/>
      <w:adjustRightInd/>
      <w:spacing w:before="0"/>
      <w:ind w:left="720"/>
      <w:jc w:val="left"/>
      <w:textAlignment w:val="auto"/>
    </w:pPr>
    <w:rPr>
      <w:rFonts w:ascii="Arial" w:hAnsi="Arial" w:cs="Arial"/>
      <w:color w:val="000000"/>
      <w:lang w:val="es-ES"/>
    </w:rPr>
  </w:style>
  <w:style w:type="character" w:customStyle="1" w:styleId="BodyTextIndentChar">
    <w:name w:val="Body Text Indent Char"/>
    <w:basedOn w:val="DefaultParagraphFont"/>
    <w:link w:val="BodyTextIndent"/>
    <w:rsid w:val="00D92D3C"/>
    <w:rPr>
      <w:rFonts w:ascii="Arial" w:eastAsia="Times New Roman" w:hAnsi="Arial" w:cs="Arial"/>
      <w:color w:val="000000"/>
      <w:lang w:val="es-ES" w:eastAsia="en-US"/>
    </w:rPr>
  </w:style>
  <w:style w:type="paragraph" w:styleId="BodyTextIndent3">
    <w:name w:val="Body Text Indent 3"/>
    <w:basedOn w:val="Normal"/>
    <w:link w:val="BodyTextIndent3Char"/>
    <w:uiPriority w:val="99"/>
    <w:rsid w:val="00D92D3C"/>
    <w:pPr>
      <w:tabs>
        <w:tab w:val="clear" w:pos="567"/>
        <w:tab w:val="clear" w:pos="1276"/>
        <w:tab w:val="clear" w:pos="1843"/>
        <w:tab w:val="clear" w:pos="5387"/>
        <w:tab w:val="clear" w:pos="5954"/>
      </w:tabs>
      <w:spacing w:before="0" w:after="120"/>
      <w:ind w:left="283"/>
      <w:jc w:val="left"/>
    </w:pPr>
    <w:rPr>
      <w:rFonts w:ascii="Arial" w:hAnsi="Arial"/>
      <w:sz w:val="16"/>
      <w:lang w:val="en-US"/>
    </w:rPr>
  </w:style>
  <w:style w:type="character" w:customStyle="1" w:styleId="BodyTextIndent3Char">
    <w:name w:val="Body Text Indent 3 Char"/>
    <w:basedOn w:val="DefaultParagraphFont"/>
    <w:link w:val="BodyTextIndent3"/>
    <w:uiPriority w:val="99"/>
    <w:rsid w:val="00D92D3C"/>
    <w:rPr>
      <w:rFonts w:ascii="Arial" w:eastAsia="Times New Roman" w:hAnsi="Arial"/>
      <w:sz w:val="16"/>
      <w:lang w:eastAsia="en-US"/>
    </w:rPr>
  </w:style>
  <w:style w:type="paragraph" w:customStyle="1" w:styleId="font5">
    <w:name w:val="font5"/>
    <w:basedOn w:val="Normal"/>
    <w:rsid w:val="00D92D3C"/>
    <w:pPr>
      <w:tabs>
        <w:tab w:val="clear" w:pos="567"/>
        <w:tab w:val="clear" w:pos="1276"/>
        <w:tab w:val="clear" w:pos="1843"/>
        <w:tab w:val="clear" w:pos="5387"/>
        <w:tab w:val="clear" w:pos="5954"/>
      </w:tabs>
      <w:spacing w:before="100" w:after="100"/>
      <w:jc w:val="left"/>
    </w:pPr>
    <w:rPr>
      <w:rFonts w:ascii="Arial" w:hAnsi="Arial"/>
      <w:lang w:val="en-US"/>
    </w:rPr>
  </w:style>
  <w:style w:type="paragraph" w:customStyle="1" w:styleId="TableTitle">
    <w:name w:val="Table_Title"/>
    <w:basedOn w:val="Normal"/>
    <w:next w:val="Tabletext"/>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styleId="Index1">
    <w:name w:val="index 1"/>
    <w:basedOn w:val="Normal"/>
    <w:next w:val="Normal"/>
    <w:rsid w:val="00D92D3C"/>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footnotesepar0">
    <w:name w:val="footnote separ"/>
    <w:basedOn w:val="FootnoteText"/>
    <w:rsid w:val="00D92D3C"/>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paragraph" w:styleId="Title">
    <w:name w:val="Title"/>
    <w:basedOn w:val="Normal"/>
    <w:link w:val="TitleChar"/>
    <w:qFormat/>
    <w:rsid w:val="00D92D3C"/>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D92D3C"/>
    <w:rPr>
      <w:rFonts w:ascii="Arial" w:eastAsia="Times New Roman" w:hAnsi="Arial"/>
      <w:b/>
      <w:sz w:val="22"/>
      <w:lang w:val="en-GB" w:eastAsia="en-US"/>
    </w:rPr>
  </w:style>
  <w:style w:type="paragraph" w:customStyle="1" w:styleId="NoteLevel1">
    <w:name w:val="Note Level 1"/>
    <w:basedOn w:val="Normal"/>
    <w:rsid w:val="00D92D3C"/>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customStyle="1" w:styleId="Headingb">
    <w:name w:val="Heading_b"/>
    <w:basedOn w:val="Normal"/>
    <w:next w:val="Normal"/>
    <w:rsid w:val="00E9733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heme="minorHAnsi" w:hAnsiTheme="minorHAnsi"/>
      <w:b/>
      <w:lang w:val="fr-FR"/>
    </w:rPr>
  </w:style>
  <w:style w:type="paragraph" w:customStyle="1" w:styleId="TableNotitle">
    <w:name w:val="Table_No &amp; title"/>
    <w:basedOn w:val="Normal"/>
    <w:next w:val="Tablehead"/>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lang w:val="fr-FR"/>
    </w:rPr>
  </w:style>
  <w:style w:type="paragraph" w:customStyle="1" w:styleId="StandardBrief">
    <w:name w:val="Standard_Brief"/>
    <w:rsid w:val="00D92D3C"/>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character" w:customStyle="1" w:styleId="txtazul2">
    <w:name w:val="txtazul2"/>
    <w:basedOn w:val="DefaultParagraphFont"/>
    <w:rsid w:val="00D92D3C"/>
  </w:style>
  <w:style w:type="paragraph" w:customStyle="1" w:styleId="tablefin0">
    <w:name w:val="tablefin"/>
    <w:basedOn w:val="Normal"/>
    <w:rsid w:val="00D92D3C"/>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2">
    <w:name w:val="tabletext"/>
    <w:basedOn w:val="Normal"/>
    <w:uiPriority w:val="99"/>
    <w:rsid w:val="00D92D3C"/>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1">
    <w:name w:val="Message1"/>
    <w:rsid w:val="00D92D3C"/>
    <w:pPr>
      <w:overflowPunct w:val="0"/>
      <w:autoSpaceDE w:val="0"/>
      <w:autoSpaceDN w:val="0"/>
      <w:adjustRightInd w:val="0"/>
      <w:textAlignment w:val="baseline"/>
    </w:pPr>
    <w:rPr>
      <w:rFonts w:ascii="Arial" w:eastAsia="Times New Roman" w:hAnsi="Arial"/>
      <w:sz w:val="22"/>
      <w:lang w:eastAsia="en-US"/>
    </w:rPr>
  </w:style>
  <w:style w:type="paragraph" w:customStyle="1" w:styleId="ITULogoS">
    <w:name w:val="ITULogo_S"/>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E">
    <w:name w:val="ITULLogo_E"/>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F">
    <w:name w:val="ITULLogo_F"/>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D92D3C"/>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footerheading">
    <w:name w:val="footer heading"/>
    <w:basedOn w:val="Footer"/>
    <w:rsid w:val="00D92D3C"/>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D92D3C"/>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PageNumber">
    <w:name w:val="page number"/>
    <w:basedOn w:val="DefaultParagraphFont"/>
    <w:rsid w:val="00D92D3C"/>
  </w:style>
  <w:style w:type="character" w:styleId="FollowedHyperlink">
    <w:name w:val="FollowedHyperlink"/>
    <w:basedOn w:val="DefaultParagraphFont"/>
    <w:uiPriority w:val="99"/>
    <w:rsid w:val="00D92D3C"/>
    <w:rPr>
      <w:color w:val="800080"/>
      <w:u w:val="single"/>
    </w:rPr>
  </w:style>
  <w:style w:type="paragraph" w:customStyle="1" w:styleId="xl24">
    <w:name w:val="xl24"/>
    <w:basedOn w:val="Normal"/>
    <w:rsid w:val="00D92D3C"/>
    <w:pPr>
      <w:tabs>
        <w:tab w:val="clear" w:pos="567"/>
        <w:tab w:val="clear" w:pos="1276"/>
        <w:tab w:val="clear" w:pos="1843"/>
        <w:tab w:val="clear" w:pos="5387"/>
        <w:tab w:val="clear" w:pos="5954"/>
      </w:tabs>
      <w:spacing w:before="100" w:after="100"/>
      <w:jc w:val="center"/>
    </w:pPr>
    <w:rPr>
      <w:rFonts w:ascii="Arial" w:hAnsi="Arial"/>
      <w:sz w:val="24"/>
      <w:lang w:val="en-US"/>
    </w:rPr>
  </w:style>
  <w:style w:type="paragraph" w:customStyle="1" w:styleId="footnoteseparator">
    <w:name w:val="footnote separator"/>
    <w:basedOn w:val="Normal"/>
    <w:rsid w:val="00D92D3C"/>
    <w:pPr>
      <w:tabs>
        <w:tab w:val="clear" w:pos="567"/>
        <w:tab w:val="clear" w:pos="1276"/>
        <w:tab w:val="clear" w:pos="1843"/>
        <w:tab w:val="clear" w:pos="5387"/>
        <w:tab w:val="clear" w:pos="5954"/>
        <w:tab w:val="left" w:pos="284"/>
      </w:tabs>
      <w:spacing w:before="113" w:after="2"/>
      <w:jc w:val="left"/>
    </w:pPr>
    <w:rPr>
      <w:rFonts w:ascii="CG Times" w:hAnsi="CG Times"/>
      <w:b/>
      <w:sz w:val="18"/>
      <w:lang w:val="en-US"/>
    </w:rPr>
  </w:style>
  <w:style w:type="paragraph" w:customStyle="1" w:styleId="S">
    <w:name w:val="S"/>
    <w:basedOn w:val="Data"/>
    <w:rsid w:val="00D92D3C"/>
  </w:style>
  <w:style w:type="paragraph" w:customStyle="1" w:styleId="SP">
    <w:name w:val="SP"/>
    <w:basedOn w:val="Data"/>
    <w:rsid w:val="00D92D3C"/>
  </w:style>
  <w:style w:type="paragraph" w:customStyle="1" w:styleId="TableNoTitle0">
    <w:name w:val="Table_NoTitle"/>
    <w:basedOn w:val="Normal"/>
    <w:next w:val="Tablehead"/>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eastAsia="MS Mincho" w:hAnsi="Times New Roman"/>
      <w:b/>
      <w:sz w:val="24"/>
    </w:rPr>
  </w:style>
  <w:style w:type="character" w:styleId="FootnoteReference">
    <w:name w:val="footnote reference"/>
    <w:aliases w:val="Appel note de bas de p,Footnote Reference/"/>
    <w:basedOn w:val="DefaultParagraphFont"/>
    <w:uiPriority w:val="99"/>
    <w:qFormat/>
    <w:rsid w:val="00D92D3C"/>
    <w:rPr>
      <w:vertAlign w:val="superscript"/>
    </w:rPr>
  </w:style>
  <w:style w:type="paragraph" w:styleId="DocumentMap">
    <w:name w:val="Document Map"/>
    <w:basedOn w:val="Normal"/>
    <w:link w:val="DocumentMapChar"/>
    <w:uiPriority w:val="99"/>
    <w:rsid w:val="00D92D3C"/>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D92D3C"/>
    <w:rPr>
      <w:rFonts w:ascii="Tahoma" w:eastAsia="Times New Roman" w:hAnsi="Tahoma" w:cs="Tahoma"/>
      <w:shd w:val="clear" w:color="auto" w:fill="000080"/>
      <w:lang w:val="en-GB" w:eastAsia="en-US"/>
    </w:rPr>
  </w:style>
  <w:style w:type="character" w:customStyle="1" w:styleId="WW8Num4z0">
    <w:name w:val="WW8Num4z0"/>
    <w:rsid w:val="00D92D3C"/>
    <w:rPr>
      <w:rFonts w:ascii="Symbol" w:hAnsi="Symbol"/>
    </w:rPr>
  </w:style>
  <w:style w:type="character" w:customStyle="1" w:styleId="WW8Num6z0">
    <w:name w:val="WW8Num6z0"/>
    <w:rsid w:val="00D92D3C"/>
    <w:rPr>
      <w:u w:val="none"/>
    </w:rPr>
  </w:style>
  <w:style w:type="character" w:customStyle="1" w:styleId="WW8Num14z0">
    <w:name w:val="WW8Num14z0"/>
    <w:rsid w:val="00D92D3C"/>
    <w:rPr>
      <w:b/>
      <w:sz w:val="24"/>
    </w:rPr>
  </w:style>
  <w:style w:type="character" w:customStyle="1" w:styleId="WW8Num18z0">
    <w:name w:val="WW8Num18z0"/>
    <w:rsid w:val="00D92D3C"/>
    <w:rPr>
      <w:b/>
      <w:i w:val="0"/>
    </w:rPr>
  </w:style>
  <w:style w:type="character" w:customStyle="1" w:styleId="WW8Num19z0">
    <w:name w:val="WW8Num19z0"/>
    <w:rsid w:val="00D92D3C"/>
    <w:rPr>
      <w:rFonts w:ascii="Wingdings" w:hAnsi="Wingdings"/>
    </w:rPr>
  </w:style>
  <w:style w:type="character" w:customStyle="1" w:styleId="WW8Num19z1">
    <w:name w:val="WW8Num19z1"/>
    <w:rsid w:val="00D92D3C"/>
    <w:rPr>
      <w:rFonts w:ascii="Courier New" w:hAnsi="Courier New"/>
    </w:rPr>
  </w:style>
  <w:style w:type="character" w:customStyle="1" w:styleId="WW8Num19z3">
    <w:name w:val="WW8Num19z3"/>
    <w:rsid w:val="00D92D3C"/>
    <w:rPr>
      <w:rFonts w:ascii="Symbol" w:hAnsi="Symbol"/>
    </w:rPr>
  </w:style>
  <w:style w:type="character" w:customStyle="1" w:styleId="WW8Num20z0">
    <w:name w:val="WW8Num20z0"/>
    <w:rsid w:val="00D92D3C"/>
    <w:rPr>
      <w:rFonts w:ascii="Times New Roman" w:hAnsi="Times New Roman"/>
      <w:b w:val="0"/>
      <w:i w:val="0"/>
      <w:sz w:val="24"/>
      <w:u w:val="none"/>
    </w:rPr>
  </w:style>
  <w:style w:type="character" w:customStyle="1" w:styleId="WW8Num23z0">
    <w:name w:val="WW8Num23z0"/>
    <w:rsid w:val="00D92D3C"/>
    <w:rPr>
      <w:rFonts w:ascii="Times New Roman" w:hAnsi="Times New Roman"/>
      <w:b w:val="0"/>
      <w:i w:val="0"/>
      <w:sz w:val="24"/>
      <w:u w:val="none"/>
    </w:rPr>
  </w:style>
  <w:style w:type="character" w:customStyle="1" w:styleId="WW8Num26z0">
    <w:name w:val="WW8Num26z0"/>
    <w:rsid w:val="00D92D3C"/>
    <w:rPr>
      <w:rFonts w:ascii="Symbol" w:hAnsi="Symbol"/>
    </w:rPr>
  </w:style>
  <w:style w:type="character" w:customStyle="1" w:styleId="WW8Num27z0">
    <w:name w:val="WW8Num27z0"/>
    <w:rsid w:val="00D92D3C"/>
    <w:rPr>
      <w:b/>
    </w:rPr>
  </w:style>
  <w:style w:type="character" w:customStyle="1" w:styleId="WW8Num30z3">
    <w:name w:val="WW8Num30z3"/>
    <w:rsid w:val="00D92D3C"/>
    <w:rPr>
      <w:b w:val="0"/>
      <w:i w:val="0"/>
    </w:rPr>
  </w:style>
  <w:style w:type="character" w:customStyle="1" w:styleId="WW8Num33z0">
    <w:name w:val="WW8Num33z0"/>
    <w:rsid w:val="00D92D3C"/>
    <w:rPr>
      <w:rFonts w:ascii="Symbol" w:hAnsi="Symbol"/>
    </w:rPr>
  </w:style>
  <w:style w:type="character" w:customStyle="1" w:styleId="WW8Num34z0">
    <w:name w:val="WW8Num34z0"/>
    <w:rsid w:val="00D92D3C"/>
    <w:rPr>
      <w:b/>
    </w:rPr>
  </w:style>
  <w:style w:type="character" w:customStyle="1" w:styleId="WW8Num35z0">
    <w:name w:val="WW8Num35z0"/>
    <w:rsid w:val="00D92D3C"/>
    <w:rPr>
      <w:rFonts w:ascii="Times New Roman" w:hAnsi="Times New Roman"/>
      <w:b w:val="0"/>
      <w:i w:val="0"/>
      <w:sz w:val="24"/>
      <w:u w:val="none"/>
    </w:rPr>
  </w:style>
  <w:style w:type="character" w:customStyle="1" w:styleId="WW8Num37z0">
    <w:name w:val="WW8Num37z0"/>
    <w:rsid w:val="00D92D3C"/>
    <w:rPr>
      <w:b/>
    </w:rPr>
  </w:style>
  <w:style w:type="character" w:customStyle="1" w:styleId="WW8Num38z1">
    <w:name w:val="WW8Num38z1"/>
    <w:rsid w:val="00D92D3C"/>
    <w:rPr>
      <w:b/>
    </w:rPr>
  </w:style>
  <w:style w:type="character" w:customStyle="1" w:styleId="WW8Num43z0">
    <w:name w:val="WW8Num43z0"/>
    <w:rsid w:val="00D92D3C"/>
    <w:rPr>
      <w:rFonts w:ascii="Wingdings" w:hAnsi="Wingdings"/>
    </w:rPr>
  </w:style>
  <w:style w:type="character" w:customStyle="1" w:styleId="WW8Num43z1">
    <w:name w:val="WW8Num43z1"/>
    <w:rsid w:val="00D92D3C"/>
    <w:rPr>
      <w:rFonts w:ascii="Courier New" w:hAnsi="Courier New"/>
    </w:rPr>
  </w:style>
  <w:style w:type="character" w:customStyle="1" w:styleId="WW8Num43z3">
    <w:name w:val="WW8Num43z3"/>
    <w:rsid w:val="00D92D3C"/>
    <w:rPr>
      <w:rFonts w:ascii="Symbol" w:hAnsi="Symbol"/>
    </w:rPr>
  </w:style>
  <w:style w:type="character" w:customStyle="1" w:styleId="WW8Num46z0">
    <w:name w:val="WW8Num46z0"/>
    <w:rsid w:val="00D92D3C"/>
    <w:rPr>
      <w:b/>
    </w:rPr>
  </w:style>
  <w:style w:type="character" w:customStyle="1" w:styleId="WW8Num48z0">
    <w:name w:val="WW8Num48z0"/>
    <w:rsid w:val="00D92D3C"/>
    <w:rPr>
      <w:rFonts w:ascii="Symbol" w:hAnsi="Symbol"/>
    </w:rPr>
  </w:style>
  <w:style w:type="character" w:customStyle="1" w:styleId="WW8Num50z0">
    <w:name w:val="WW8Num50z0"/>
    <w:rsid w:val="00D92D3C"/>
    <w:rPr>
      <w:rFonts w:ascii="Symbol" w:hAnsi="Symbol"/>
    </w:rPr>
  </w:style>
  <w:style w:type="character" w:customStyle="1" w:styleId="WW8Num51z0">
    <w:name w:val="WW8Num51z0"/>
    <w:rsid w:val="00D92D3C"/>
    <w:rPr>
      <w:b/>
      <w:i w:val="0"/>
    </w:rPr>
  </w:style>
  <w:style w:type="character" w:customStyle="1" w:styleId="WW8Num54z0">
    <w:name w:val="WW8Num54z0"/>
    <w:rsid w:val="00D92D3C"/>
    <w:rPr>
      <w:b/>
    </w:rPr>
  </w:style>
  <w:style w:type="character" w:customStyle="1" w:styleId="WW8Num57z0">
    <w:name w:val="WW8Num57z0"/>
    <w:rsid w:val="00D92D3C"/>
    <w:rPr>
      <w:rFonts w:ascii="Symbol" w:hAnsi="Symbol"/>
    </w:rPr>
  </w:style>
  <w:style w:type="character" w:customStyle="1" w:styleId="WW8Num58z0">
    <w:name w:val="WW8Num58z0"/>
    <w:rsid w:val="00D92D3C"/>
    <w:rPr>
      <w:b/>
    </w:rPr>
  </w:style>
  <w:style w:type="character" w:customStyle="1" w:styleId="WW8Num62z1">
    <w:name w:val="WW8Num62z1"/>
    <w:rsid w:val="00D92D3C"/>
    <w:rPr>
      <w:b/>
    </w:rPr>
  </w:style>
  <w:style w:type="character" w:customStyle="1" w:styleId="WW8Num63z0">
    <w:name w:val="WW8Num63z0"/>
    <w:rsid w:val="00D92D3C"/>
    <w:rPr>
      <w:rFonts w:ascii="Symbol" w:hAnsi="Symbol"/>
    </w:rPr>
  </w:style>
  <w:style w:type="character" w:customStyle="1" w:styleId="WW8Num64z0">
    <w:name w:val="WW8Num64z0"/>
    <w:rsid w:val="00D92D3C"/>
    <w:rPr>
      <w:b/>
    </w:rPr>
  </w:style>
  <w:style w:type="character" w:customStyle="1" w:styleId="WW8Num66z0">
    <w:name w:val="WW8Num66z0"/>
    <w:rsid w:val="00D92D3C"/>
    <w:rPr>
      <w:rFonts w:ascii="Symbol" w:hAnsi="Symbol"/>
    </w:rPr>
  </w:style>
  <w:style w:type="character" w:customStyle="1" w:styleId="WW8Num72z0">
    <w:name w:val="WW8Num72z0"/>
    <w:rsid w:val="00D92D3C"/>
    <w:rPr>
      <w:rFonts w:ascii="Symbol" w:hAnsi="Symbol"/>
    </w:rPr>
  </w:style>
  <w:style w:type="character" w:customStyle="1" w:styleId="WW8Num73z0">
    <w:name w:val="WW8Num73z0"/>
    <w:rsid w:val="00D92D3C"/>
    <w:rPr>
      <w:rFonts w:ascii="Symbol" w:hAnsi="Symbol"/>
    </w:rPr>
  </w:style>
  <w:style w:type="character" w:customStyle="1" w:styleId="WW8Num74z0">
    <w:name w:val="WW8Num74z0"/>
    <w:rsid w:val="00D92D3C"/>
    <w:rPr>
      <w:rFonts w:ascii="Symbol" w:hAnsi="Symbol"/>
    </w:rPr>
  </w:style>
  <w:style w:type="character" w:customStyle="1" w:styleId="WW8Num75z0">
    <w:name w:val="WW8Num75z0"/>
    <w:rsid w:val="00D92D3C"/>
    <w:rPr>
      <w:rFonts w:ascii="Symbol" w:hAnsi="Symbol"/>
    </w:rPr>
  </w:style>
  <w:style w:type="character" w:customStyle="1" w:styleId="WW8Num76z0">
    <w:name w:val="WW8Num76z0"/>
    <w:rsid w:val="00D92D3C"/>
    <w:rPr>
      <w:b/>
    </w:rPr>
  </w:style>
  <w:style w:type="character" w:customStyle="1" w:styleId="WW8Num79z0">
    <w:name w:val="WW8Num79z0"/>
    <w:rsid w:val="00D92D3C"/>
    <w:rPr>
      <w:b/>
    </w:rPr>
  </w:style>
  <w:style w:type="character" w:customStyle="1" w:styleId="WW8Num84z0">
    <w:name w:val="WW8Num84z0"/>
    <w:rsid w:val="00D92D3C"/>
    <w:rPr>
      <w:b/>
    </w:rPr>
  </w:style>
  <w:style w:type="character" w:customStyle="1" w:styleId="WW8Num88z0">
    <w:name w:val="WW8Num88z0"/>
    <w:rsid w:val="00D92D3C"/>
    <w:rPr>
      <w:rFonts w:ascii="Symbol" w:hAnsi="Symbol"/>
    </w:rPr>
  </w:style>
  <w:style w:type="character" w:customStyle="1" w:styleId="WW8Num88z1">
    <w:name w:val="WW8Num88z1"/>
    <w:rsid w:val="00D92D3C"/>
    <w:rPr>
      <w:rFonts w:ascii="Courier New" w:hAnsi="Courier New"/>
    </w:rPr>
  </w:style>
  <w:style w:type="character" w:customStyle="1" w:styleId="WW8Num88z2">
    <w:name w:val="WW8Num88z2"/>
    <w:rsid w:val="00D92D3C"/>
    <w:rPr>
      <w:rFonts w:ascii="Wingdings" w:hAnsi="Wingdings"/>
    </w:rPr>
  </w:style>
  <w:style w:type="character" w:customStyle="1" w:styleId="WW8Num91z0">
    <w:name w:val="WW8Num91z0"/>
    <w:rsid w:val="00D92D3C"/>
    <w:rPr>
      <w:rFonts w:ascii="Symbol" w:hAnsi="Symbol"/>
    </w:rPr>
  </w:style>
  <w:style w:type="character" w:customStyle="1" w:styleId="WW8Num92z0">
    <w:name w:val="WW8Num92z0"/>
    <w:rsid w:val="00D92D3C"/>
    <w:rPr>
      <w:rFonts w:ascii="Symbol" w:hAnsi="Symbol"/>
    </w:rPr>
  </w:style>
  <w:style w:type="character" w:customStyle="1" w:styleId="WW8Num95z0">
    <w:name w:val="WW8Num95z0"/>
    <w:rsid w:val="00D92D3C"/>
    <w:rPr>
      <w:b/>
    </w:rPr>
  </w:style>
  <w:style w:type="character" w:customStyle="1" w:styleId="WW8Num100z0">
    <w:name w:val="WW8Num100z0"/>
    <w:rsid w:val="00D92D3C"/>
    <w:rPr>
      <w:rFonts w:ascii="Symbol" w:hAnsi="Symbol"/>
    </w:rPr>
  </w:style>
  <w:style w:type="character" w:customStyle="1" w:styleId="WW8Num101z0">
    <w:name w:val="WW8Num101z0"/>
    <w:rsid w:val="00D92D3C"/>
    <w:rPr>
      <w:rFonts w:ascii="Symbol" w:hAnsi="Symbol"/>
    </w:rPr>
  </w:style>
  <w:style w:type="character" w:customStyle="1" w:styleId="WW8Num102z0">
    <w:name w:val="WW8Num102z0"/>
    <w:rsid w:val="00D92D3C"/>
    <w:rPr>
      <w:b w:val="0"/>
    </w:rPr>
  </w:style>
  <w:style w:type="character" w:customStyle="1" w:styleId="WW8Num107z0">
    <w:name w:val="WW8Num107z0"/>
    <w:rsid w:val="00D92D3C"/>
    <w:rPr>
      <w:b/>
    </w:rPr>
  </w:style>
  <w:style w:type="character" w:customStyle="1" w:styleId="WW8Num110z0">
    <w:name w:val="WW8Num110z0"/>
    <w:rsid w:val="00D92D3C"/>
    <w:rPr>
      <w:rFonts w:ascii="Symbol" w:hAnsi="Symbol"/>
    </w:rPr>
  </w:style>
  <w:style w:type="character" w:customStyle="1" w:styleId="WW8Num111z0">
    <w:name w:val="WW8Num111z0"/>
    <w:rsid w:val="00D92D3C"/>
    <w:rPr>
      <w:b/>
      <w:u w:val="none"/>
    </w:rPr>
  </w:style>
  <w:style w:type="character" w:customStyle="1" w:styleId="WW8Num114z0">
    <w:name w:val="WW8Num114z0"/>
    <w:rsid w:val="00D92D3C"/>
    <w:rPr>
      <w:rFonts w:ascii="Times New Roman" w:hAnsi="Times New Roman"/>
      <w:b w:val="0"/>
      <w:i w:val="0"/>
      <w:sz w:val="24"/>
      <w:u w:val="none"/>
    </w:rPr>
  </w:style>
  <w:style w:type="character" w:customStyle="1" w:styleId="WW8Num121z0">
    <w:name w:val="WW8Num121z0"/>
    <w:rsid w:val="00D92D3C"/>
    <w:rPr>
      <w:rFonts w:ascii="Symbol" w:hAnsi="Symbol"/>
    </w:rPr>
  </w:style>
  <w:style w:type="character" w:customStyle="1" w:styleId="WW8Num121z1">
    <w:name w:val="WW8Num121z1"/>
    <w:rsid w:val="00D92D3C"/>
    <w:rPr>
      <w:rFonts w:ascii="Courier New" w:hAnsi="Courier New"/>
    </w:rPr>
  </w:style>
  <w:style w:type="character" w:customStyle="1" w:styleId="WW8Num121z2">
    <w:name w:val="WW8Num121z2"/>
    <w:rsid w:val="00D92D3C"/>
    <w:rPr>
      <w:rFonts w:ascii="Wingdings" w:hAnsi="Wingdings"/>
    </w:rPr>
  </w:style>
  <w:style w:type="character" w:customStyle="1" w:styleId="WW8Num123z0">
    <w:name w:val="WW8Num123z0"/>
    <w:rsid w:val="00D92D3C"/>
    <w:rPr>
      <w:b/>
      <w:u w:val="none"/>
    </w:rPr>
  </w:style>
  <w:style w:type="character" w:customStyle="1" w:styleId="WW8Num124z0">
    <w:name w:val="WW8Num124z0"/>
    <w:rsid w:val="00D92D3C"/>
    <w:rPr>
      <w:b/>
      <w:i w:val="0"/>
    </w:rPr>
  </w:style>
  <w:style w:type="character" w:customStyle="1" w:styleId="WW8Num124z1">
    <w:name w:val="WW8Num124z1"/>
    <w:rsid w:val="00D92D3C"/>
    <w:rPr>
      <w:rFonts w:ascii="Courier New" w:hAnsi="Courier New"/>
    </w:rPr>
  </w:style>
  <w:style w:type="character" w:customStyle="1" w:styleId="WW8Num124z2">
    <w:name w:val="WW8Num124z2"/>
    <w:rsid w:val="00D92D3C"/>
    <w:rPr>
      <w:rFonts w:ascii="Wingdings" w:hAnsi="Wingdings"/>
    </w:rPr>
  </w:style>
  <w:style w:type="character" w:customStyle="1" w:styleId="WW8Num124z3">
    <w:name w:val="WW8Num124z3"/>
    <w:rsid w:val="00D92D3C"/>
    <w:rPr>
      <w:rFonts w:ascii="Symbol" w:hAnsi="Symbol"/>
    </w:rPr>
  </w:style>
  <w:style w:type="character" w:customStyle="1" w:styleId="WW8Num129z0">
    <w:name w:val="WW8Num129z0"/>
    <w:rsid w:val="00D92D3C"/>
    <w:rPr>
      <w:rFonts w:ascii="Symbol" w:hAnsi="Symbol"/>
    </w:rPr>
  </w:style>
  <w:style w:type="character" w:customStyle="1" w:styleId="WW8Num134z0">
    <w:name w:val="WW8Num134z0"/>
    <w:rsid w:val="00D92D3C"/>
    <w:rPr>
      <w:rFonts w:ascii="Symbol" w:hAnsi="Symbol"/>
    </w:rPr>
  </w:style>
  <w:style w:type="character" w:customStyle="1" w:styleId="WW8Num137z0">
    <w:name w:val="WW8Num137z0"/>
    <w:rsid w:val="00D92D3C"/>
    <w:rPr>
      <w:u w:val="none"/>
    </w:rPr>
  </w:style>
  <w:style w:type="character" w:customStyle="1" w:styleId="WW8Num142z0">
    <w:name w:val="WW8Num142z0"/>
    <w:rsid w:val="00D92D3C"/>
    <w:rPr>
      <w:sz w:val="28"/>
    </w:rPr>
  </w:style>
  <w:style w:type="character" w:customStyle="1" w:styleId="WW8Num143z0">
    <w:name w:val="WW8Num143z0"/>
    <w:rsid w:val="00D92D3C"/>
    <w:rPr>
      <w:b/>
    </w:rPr>
  </w:style>
  <w:style w:type="character" w:customStyle="1" w:styleId="WW8Num145z0">
    <w:name w:val="WW8Num145z0"/>
    <w:rsid w:val="00D92D3C"/>
    <w:rPr>
      <w:rFonts w:ascii="Symbol" w:hAnsi="Symbol"/>
    </w:rPr>
  </w:style>
  <w:style w:type="character" w:customStyle="1" w:styleId="WW8Num149z0">
    <w:name w:val="WW8Num149z0"/>
    <w:rsid w:val="00D92D3C"/>
    <w:rPr>
      <w:b/>
    </w:rPr>
  </w:style>
  <w:style w:type="character" w:customStyle="1" w:styleId="WW8Num154z1">
    <w:name w:val="WW8Num154z1"/>
    <w:rsid w:val="00D92D3C"/>
    <w:rPr>
      <w:b/>
      <w:i w:val="0"/>
    </w:rPr>
  </w:style>
  <w:style w:type="character" w:customStyle="1" w:styleId="WW8Num155z0">
    <w:name w:val="WW8Num155z0"/>
    <w:rsid w:val="00D92D3C"/>
    <w:rPr>
      <w:b/>
    </w:rPr>
  </w:style>
  <w:style w:type="character" w:customStyle="1" w:styleId="WW8Num156z0">
    <w:name w:val="WW8Num156z0"/>
    <w:rsid w:val="00D92D3C"/>
    <w:rPr>
      <w:rFonts w:ascii="Wingdings" w:hAnsi="Wingdings"/>
    </w:rPr>
  </w:style>
  <w:style w:type="character" w:customStyle="1" w:styleId="WW8Num158z0">
    <w:name w:val="WW8Num158z0"/>
    <w:rsid w:val="00D92D3C"/>
    <w:rPr>
      <w:b/>
      <w:u w:val="none"/>
    </w:rPr>
  </w:style>
  <w:style w:type="character" w:customStyle="1" w:styleId="WW8Num162z0">
    <w:name w:val="WW8Num162z0"/>
    <w:rsid w:val="00D92D3C"/>
    <w:rPr>
      <w:rFonts w:ascii="Symbol" w:hAnsi="Symbol"/>
    </w:rPr>
  </w:style>
  <w:style w:type="character" w:customStyle="1" w:styleId="WW8Num163z0">
    <w:name w:val="WW8Num163z0"/>
    <w:rsid w:val="00D92D3C"/>
    <w:rPr>
      <w:rFonts w:ascii="Symbol" w:hAnsi="Symbol"/>
      <w:color w:val="auto"/>
    </w:rPr>
  </w:style>
  <w:style w:type="character" w:customStyle="1" w:styleId="WW8Num163z1">
    <w:name w:val="WW8Num163z1"/>
    <w:rsid w:val="00D92D3C"/>
    <w:rPr>
      <w:rFonts w:ascii="Courier New" w:hAnsi="Courier New"/>
    </w:rPr>
  </w:style>
  <w:style w:type="character" w:customStyle="1" w:styleId="WW8Num163z2">
    <w:name w:val="WW8Num163z2"/>
    <w:rsid w:val="00D92D3C"/>
    <w:rPr>
      <w:rFonts w:ascii="Wingdings" w:hAnsi="Wingdings"/>
    </w:rPr>
  </w:style>
  <w:style w:type="character" w:customStyle="1" w:styleId="WW8Num163z3">
    <w:name w:val="WW8Num163z3"/>
    <w:rsid w:val="00D92D3C"/>
    <w:rPr>
      <w:rFonts w:ascii="Symbol" w:hAnsi="Symbol"/>
    </w:rPr>
  </w:style>
  <w:style w:type="character" w:customStyle="1" w:styleId="WW8Num166z0">
    <w:name w:val="WW8Num166z0"/>
    <w:rsid w:val="00D92D3C"/>
    <w:rPr>
      <w:rFonts w:ascii="Symbol" w:hAnsi="Symbol"/>
    </w:rPr>
  </w:style>
  <w:style w:type="character" w:customStyle="1" w:styleId="WW8Num166z1">
    <w:name w:val="WW8Num166z1"/>
    <w:rsid w:val="00D92D3C"/>
    <w:rPr>
      <w:rFonts w:ascii="Courier New" w:hAnsi="Courier New"/>
    </w:rPr>
  </w:style>
  <w:style w:type="character" w:customStyle="1" w:styleId="WW8Num166z2">
    <w:name w:val="WW8Num166z2"/>
    <w:rsid w:val="00D92D3C"/>
    <w:rPr>
      <w:rFonts w:ascii="Wingdings" w:hAnsi="Wingdings"/>
    </w:rPr>
  </w:style>
  <w:style w:type="character" w:customStyle="1" w:styleId="WW8Num168z1">
    <w:name w:val="WW8Num168z1"/>
    <w:rsid w:val="00D92D3C"/>
    <w:rPr>
      <w:b/>
      <w:i w:val="0"/>
    </w:rPr>
  </w:style>
  <w:style w:type="character" w:customStyle="1" w:styleId="WW8Num169z0">
    <w:name w:val="WW8Num169z0"/>
    <w:rsid w:val="00D92D3C"/>
    <w:rPr>
      <w:b/>
    </w:rPr>
  </w:style>
  <w:style w:type="character" w:customStyle="1" w:styleId="WW8Num170z0">
    <w:name w:val="WW8Num170z0"/>
    <w:rsid w:val="00D92D3C"/>
    <w:rPr>
      <w:b/>
    </w:rPr>
  </w:style>
  <w:style w:type="character" w:customStyle="1" w:styleId="WW8Num172z0">
    <w:name w:val="WW8Num172z0"/>
    <w:rsid w:val="00D92D3C"/>
    <w:rPr>
      <w:b/>
    </w:rPr>
  </w:style>
  <w:style w:type="character" w:customStyle="1" w:styleId="WW8Num173z0">
    <w:name w:val="WW8Num173z0"/>
    <w:rsid w:val="00D92D3C"/>
    <w:rPr>
      <w:rFonts w:ascii="Wingdings" w:hAnsi="Wingdings"/>
    </w:rPr>
  </w:style>
  <w:style w:type="character" w:customStyle="1" w:styleId="WW8Num173z1">
    <w:name w:val="WW8Num173z1"/>
    <w:rsid w:val="00D92D3C"/>
    <w:rPr>
      <w:rFonts w:ascii="Courier New" w:hAnsi="Courier New"/>
    </w:rPr>
  </w:style>
  <w:style w:type="character" w:customStyle="1" w:styleId="WW8Num173z3">
    <w:name w:val="WW8Num173z3"/>
    <w:rsid w:val="00D92D3C"/>
    <w:rPr>
      <w:rFonts w:ascii="Symbol" w:hAnsi="Symbol"/>
    </w:rPr>
  </w:style>
  <w:style w:type="character" w:customStyle="1" w:styleId="WW8Num174z0">
    <w:name w:val="WW8Num174z0"/>
    <w:rsid w:val="00D92D3C"/>
    <w:rPr>
      <w:rFonts w:ascii="Symbol" w:hAnsi="Symbol"/>
    </w:rPr>
  </w:style>
  <w:style w:type="character" w:customStyle="1" w:styleId="WW8Num175z0">
    <w:name w:val="WW8Num175z0"/>
    <w:rsid w:val="00D92D3C"/>
    <w:rPr>
      <w:rFonts w:ascii="Symbol" w:hAnsi="Symbol"/>
    </w:rPr>
  </w:style>
  <w:style w:type="character" w:customStyle="1" w:styleId="WW8Num176z0">
    <w:name w:val="WW8Num176z0"/>
    <w:rsid w:val="00D92D3C"/>
    <w:rPr>
      <w:rFonts w:ascii="Symbol" w:hAnsi="Symbol"/>
    </w:rPr>
  </w:style>
  <w:style w:type="character" w:customStyle="1" w:styleId="WW8Num180z0">
    <w:name w:val="WW8Num180z0"/>
    <w:rsid w:val="00D92D3C"/>
    <w:rPr>
      <w:b/>
    </w:rPr>
  </w:style>
  <w:style w:type="character" w:customStyle="1" w:styleId="WW8Num181z0">
    <w:name w:val="WW8Num181z0"/>
    <w:rsid w:val="00D92D3C"/>
    <w:rPr>
      <w:rFonts w:ascii="Times New Roman" w:hAnsi="Times New Roman"/>
      <w:b w:val="0"/>
      <w:i w:val="0"/>
      <w:sz w:val="24"/>
      <w:u w:val="none"/>
    </w:rPr>
  </w:style>
  <w:style w:type="character" w:customStyle="1" w:styleId="WW8Num182z0">
    <w:name w:val="WW8Num182z0"/>
    <w:rsid w:val="00D92D3C"/>
    <w:rPr>
      <w:rFonts w:ascii="Symbol" w:hAnsi="Symbol"/>
    </w:rPr>
  </w:style>
  <w:style w:type="character" w:customStyle="1" w:styleId="WW8Num182z1">
    <w:name w:val="WW8Num182z1"/>
    <w:rsid w:val="00D92D3C"/>
    <w:rPr>
      <w:rFonts w:ascii="Courier New" w:hAnsi="Courier New"/>
    </w:rPr>
  </w:style>
  <w:style w:type="character" w:customStyle="1" w:styleId="WW8Num182z2">
    <w:name w:val="WW8Num182z2"/>
    <w:rsid w:val="00D92D3C"/>
    <w:rPr>
      <w:rFonts w:ascii="Wingdings" w:hAnsi="Wingdings"/>
    </w:rPr>
  </w:style>
  <w:style w:type="character" w:customStyle="1" w:styleId="WW8Num186z0">
    <w:name w:val="WW8Num186z0"/>
    <w:rsid w:val="00D92D3C"/>
    <w:rPr>
      <w:rFonts w:ascii="Times New Roman" w:hAnsi="Times New Roman"/>
      <w:b w:val="0"/>
      <w:i w:val="0"/>
      <w:sz w:val="24"/>
      <w:u w:val="none"/>
    </w:rPr>
  </w:style>
  <w:style w:type="character" w:customStyle="1" w:styleId="WW8Num187z0">
    <w:name w:val="WW8Num187z0"/>
    <w:rsid w:val="00D92D3C"/>
    <w:rPr>
      <w:b/>
      <w:sz w:val="24"/>
    </w:rPr>
  </w:style>
  <w:style w:type="character" w:customStyle="1" w:styleId="WW8Num188z0">
    <w:name w:val="WW8Num188z0"/>
    <w:rsid w:val="00D92D3C"/>
    <w:rPr>
      <w:rFonts w:ascii="Symbol" w:hAnsi="Symbol"/>
    </w:rPr>
  </w:style>
  <w:style w:type="character" w:customStyle="1" w:styleId="WW8Num190z0">
    <w:name w:val="WW8Num190z0"/>
    <w:rsid w:val="00D92D3C"/>
    <w:rPr>
      <w:b/>
    </w:rPr>
  </w:style>
  <w:style w:type="character" w:customStyle="1" w:styleId="WW8Num193z0">
    <w:name w:val="WW8Num193z0"/>
    <w:rsid w:val="00D92D3C"/>
    <w:rPr>
      <w:b w:val="0"/>
    </w:rPr>
  </w:style>
  <w:style w:type="character" w:customStyle="1" w:styleId="WW8Num194z0">
    <w:name w:val="WW8Num194z0"/>
    <w:rsid w:val="00D92D3C"/>
    <w:rPr>
      <w:b/>
    </w:rPr>
  </w:style>
  <w:style w:type="character" w:customStyle="1" w:styleId="WW8Num200z0">
    <w:name w:val="WW8Num200z0"/>
    <w:rsid w:val="00D92D3C"/>
    <w:rPr>
      <w:b/>
    </w:rPr>
  </w:style>
  <w:style w:type="character" w:customStyle="1" w:styleId="WW8Num201z0">
    <w:name w:val="WW8Num201z0"/>
    <w:rsid w:val="00D92D3C"/>
    <w:rPr>
      <w:b/>
      <w:i w:val="0"/>
    </w:rPr>
  </w:style>
  <w:style w:type="character" w:customStyle="1" w:styleId="WW8Num203z0">
    <w:name w:val="WW8Num203z0"/>
    <w:rsid w:val="00D92D3C"/>
    <w:rPr>
      <w:rFonts w:ascii="Symbol" w:hAnsi="Symbol"/>
    </w:rPr>
  </w:style>
  <w:style w:type="character" w:customStyle="1" w:styleId="WW8Num203z1">
    <w:name w:val="WW8Num203z1"/>
    <w:rsid w:val="00D92D3C"/>
    <w:rPr>
      <w:rFonts w:ascii="Courier New" w:hAnsi="Courier New"/>
    </w:rPr>
  </w:style>
  <w:style w:type="character" w:customStyle="1" w:styleId="WW8Num203z2">
    <w:name w:val="WW8Num203z2"/>
    <w:rsid w:val="00D92D3C"/>
    <w:rPr>
      <w:rFonts w:ascii="Wingdings" w:hAnsi="Wingdings"/>
    </w:rPr>
  </w:style>
  <w:style w:type="character" w:customStyle="1" w:styleId="WW8Num204z0">
    <w:name w:val="WW8Num204z0"/>
    <w:rsid w:val="00D92D3C"/>
    <w:rPr>
      <w:rFonts w:ascii="Wingdings" w:hAnsi="Wingdings"/>
    </w:rPr>
  </w:style>
  <w:style w:type="character" w:customStyle="1" w:styleId="WW8Num205z0">
    <w:name w:val="WW8Num205z0"/>
    <w:rsid w:val="00D92D3C"/>
    <w:rPr>
      <w:rFonts w:ascii="Symbol" w:hAnsi="Symbol"/>
    </w:rPr>
  </w:style>
  <w:style w:type="character" w:customStyle="1" w:styleId="WW8Num205z1">
    <w:name w:val="WW8Num205z1"/>
    <w:rsid w:val="00D92D3C"/>
    <w:rPr>
      <w:rFonts w:ascii="Courier New" w:hAnsi="Courier New"/>
    </w:rPr>
  </w:style>
  <w:style w:type="character" w:customStyle="1" w:styleId="WW8Num205z2">
    <w:name w:val="WW8Num205z2"/>
    <w:rsid w:val="00D92D3C"/>
    <w:rPr>
      <w:rFonts w:ascii="Wingdings" w:hAnsi="Wingdings"/>
    </w:rPr>
  </w:style>
  <w:style w:type="character" w:customStyle="1" w:styleId="WW8Num208z0">
    <w:name w:val="WW8Num208z0"/>
    <w:rsid w:val="00D92D3C"/>
    <w:rPr>
      <w:rFonts w:ascii="Symbol" w:hAnsi="Symbol"/>
    </w:rPr>
  </w:style>
  <w:style w:type="character" w:customStyle="1" w:styleId="WW8Num211z0">
    <w:name w:val="WW8Num211z0"/>
    <w:rsid w:val="00D92D3C"/>
    <w:rPr>
      <w:b w:val="0"/>
    </w:rPr>
  </w:style>
  <w:style w:type="character" w:customStyle="1" w:styleId="WW8Num211z2">
    <w:name w:val="WW8Num211z2"/>
    <w:rsid w:val="00D92D3C"/>
    <w:rPr>
      <w:b/>
    </w:rPr>
  </w:style>
  <w:style w:type="character" w:customStyle="1" w:styleId="WW8Num213z0">
    <w:name w:val="WW8Num213z0"/>
    <w:rsid w:val="00D92D3C"/>
    <w:rPr>
      <w:rFonts w:ascii="Wingdings" w:hAnsi="Wingdings"/>
    </w:rPr>
  </w:style>
  <w:style w:type="character" w:customStyle="1" w:styleId="WW8Num213z1">
    <w:name w:val="WW8Num213z1"/>
    <w:rsid w:val="00D92D3C"/>
    <w:rPr>
      <w:rFonts w:ascii="Courier New" w:hAnsi="Courier New"/>
    </w:rPr>
  </w:style>
  <w:style w:type="character" w:customStyle="1" w:styleId="WW8Num213z3">
    <w:name w:val="WW8Num213z3"/>
    <w:rsid w:val="00D92D3C"/>
    <w:rPr>
      <w:rFonts w:ascii="Symbol" w:hAnsi="Symbol"/>
    </w:rPr>
  </w:style>
  <w:style w:type="character" w:customStyle="1" w:styleId="WW8Num215z0">
    <w:name w:val="WW8Num215z0"/>
    <w:rsid w:val="00D92D3C"/>
    <w:rPr>
      <w:b w:val="0"/>
    </w:rPr>
  </w:style>
  <w:style w:type="character" w:customStyle="1" w:styleId="WW8Num217z1">
    <w:name w:val="WW8Num217z1"/>
    <w:rsid w:val="00D92D3C"/>
    <w:rPr>
      <w:b/>
    </w:rPr>
  </w:style>
  <w:style w:type="character" w:customStyle="1" w:styleId="WW8Num222z0">
    <w:name w:val="WW8Num222z0"/>
    <w:rsid w:val="00D92D3C"/>
    <w:rPr>
      <w:b/>
    </w:rPr>
  </w:style>
  <w:style w:type="character" w:customStyle="1" w:styleId="WW8Num226z0">
    <w:name w:val="WW8Num226z0"/>
    <w:rsid w:val="00D92D3C"/>
    <w:rPr>
      <w:rFonts w:ascii="Symbol" w:hAnsi="Symbol"/>
    </w:rPr>
  </w:style>
  <w:style w:type="character" w:customStyle="1" w:styleId="WW8Num228z0">
    <w:name w:val="WW8Num228z0"/>
    <w:rsid w:val="00D92D3C"/>
    <w:rPr>
      <w:b/>
    </w:rPr>
  </w:style>
  <w:style w:type="character" w:customStyle="1" w:styleId="WW8Num229z0">
    <w:name w:val="WW8Num229z0"/>
    <w:rsid w:val="00D92D3C"/>
    <w:rPr>
      <w:b/>
      <w:i w:val="0"/>
    </w:rPr>
  </w:style>
  <w:style w:type="character" w:customStyle="1" w:styleId="WW8Num235z0">
    <w:name w:val="WW8Num235z0"/>
    <w:rsid w:val="00D92D3C"/>
    <w:rPr>
      <w:rFonts w:ascii="Symbol" w:hAnsi="Symbol"/>
    </w:rPr>
  </w:style>
  <w:style w:type="character" w:customStyle="1" w:styleId="WW8Num235z1">
    <w:name w:val="WW8Num235z1"/>
    <w:rsid w:val="00D92D3C"/>
    <w:rPr>
      <w:rFonts w:ascii="Courier New" w:hAnsi="Courier New"/>
    </w:rPr>
  </w:style>
  <w:style w:type="character" w:customStyle="1" w:styleId="WW8Num235z2">
    <w:name w:val="WW8Num235z2"/>
    <w:rsid w:val="00D92D3C"/>
    <w:rPr>
      <w:rFonts w:ascii="Wingdings" w:hAnsi="Wingdings"/>
    </w:rPr>
  </w:style>
  <w:style w:type="character" w:customStyle="1" w:styleId="WW8Num236z0">
    <w:name w:val="WW8Num236z0"/>
    <w:rsid w:val="00D92D3C"/>
    <w:rPr>
      <w:rFonts w:ascii="Symbol" w:hAnsi="Symbol"/>
    </w:rPr>
  </w:style>
  <w:style w:type="character" w:customStyle="1" w:styleId="WW8Num236z1">
    <w:name w:val="WW8Num236z1"/>
    <w:rsid w:val="00D92D3C"/>
    <w:rPr>
      <w:rFonts w:ascii="Courier New" w:hAnsi="Courier New"/>
    </w:rPr>
  </w:style>
  <w:style w:type="character" w:customStyle="1" w:styleId="WW8Num236z2">
    <w:name w:val="WW8Num236z2"/>
    <w:rsid w:val="00D92D3C"/>
    <w:rPr>
      <w:rFonts w:ascii="Wingdings" w:hAnsi="Wingdings"/>
    </w:rPr>
  </w:style>
  <w:style w:type="character" w:customStyle="1" w:styleId="WW8Num240z0">
    <w:name w:val="WW8Num240z0"/>
    <w:rsid w:val="00D92D3C"/>
    <w:rPr>
      <w:b/>
    </w:rPr>
  </w:style>
  <w:style w:type="character" w:customStyle="1" w:styleId="WW8Num244z0">
    <w:name w:val="WW8Num244z0"/>
    <w:rsid w:val="00D92D3C"/>
    <w:rPr>
      <w:rFonts w:ascii="Symbol" w:hAnsi="Symbol"/>
    </w:rPr>
  </w:style>
  <w:style w:type="character" w:customStyle="1" w:styleId="WW8Num245z0">
    <w:name w:val="WW8Num245z0"/>
    <w:rsid w:val="00D92D3C"/>
    <w:rPr>
      <w:rFonts w:ascii="Symbol" w:hAnsi="Symbol"/>
    </w:rPr>
  </w:style>
  <w:style w:type="character" w:customStyle="1" w:styleId="WW8Num247z0">
    <w:name w:val="WW8Num247z0"/>
    <w:rsid w:val="00D92D3C"/>
    <w:rPr>
      <w:rFonts w:ascii="Times New Roman" w:hAnsi="Times New Roman"/>
      <w:b w:val="0"/>
      <w:i w:val="0"/>
      <w:sz w:val="24"/>
      <w:u w:val="none"/>
    </w:rPr>
  </w:style>
  <w:style w:type="character" w:customStyle="1" w:styleId="WW8Num248z0">
    <w:name w:val="WW8Num248z0"/>
    <w:rsid w:val="00D92D3C"/>
    <w:rPr>
      <w:rFonts w:ascii="Times New Roman" w:hAnsi="Times New Roman"/>
      <w:b w:val="0"/>
      <w:i w:val="0"/>
      <w:sz w:val="24"/>
      <w:u w:val="none"/>
    </w:rPr>
  </w:style>
  <w:style w:type="character" w:customStyle="1" w:styleId="WW8Num257z1">
    <w:name w:val="WW8Num257z1"/>
    <w:rsid w:val="00D92D3C"/>
    <w:rPr>
      <w:b/>
    </w:rPr>
  </w:style>
  <w:style w:type="character" w:customStyle="1" w:styleId="WW8Num267z0">
    <w:name w:val="WW8Num267z0"/>
    <w:rsid w:val="00D92D3C"/>
    <w:rPr>
      <w:rFonts w:ascii="Times New Roman" w:hAnsi="Times New Roman"/>
      <w:b w:val="0"/>
      <w:i w:val="0"/>
      <w:sz w:val="24"/>
      <w:u w:val="none"/>
    </w:rPr>
  </w:style>
  <w:style w:type="character" w:customStyle="1" w:styleId="WW8Num271z0">
    <w:name w:val="WW8Num271z0"/>
    <w:rsid w:val="00D92D3C"/>
    <w:rPr>
      <w:rFonts w:ascii="Symbol" w:hAnsi="Symbol"/>
    </w:rPr>
  </w:style>
  <w:style w:type="character" w:customStyle="1" w:styleId="WW8Num271z1">
    <w:name w:val="WW8Num271z1"/>
    <w:rsid w:val="00D92D3C"/>
    <w:rPr>
      <w:rFonts w:ascii="Courier New" w:hAnsi="Courier New"/>
    </w:rPr>
  </w:style>
  <w:style w:type="character" w:customStyle="1" w:styleId="WW8Num271z2">
    <w:name w:val="WW8Num271z2"/>
    <w:rsid w:val="00D92D3C"/>
    <w:rPr>
      <w:rFonts w:ascii="Wingdings" w:hAnsi="Wingdings"/>
    </w:rPr>
  </w:style>
  <w:style w:type="character" w:customStyle="1" w:styleId="WW8Num272z0">
    <w:name w:val="WW8Num272z0"/>
    <w:rsid w:val="00D92D3C"/>
    <w:rPr>
      <w:rFonts w:ascii="Symbol" w:hAnsi="Symbol"/>
    </w:rPr>
  </w:style>
  <w:style w:type="character" w:customStyle="1" w:styleId="WW8Num274z0">
    <w:name w:val="WW8Num274z0"/>
    <w:rsid w:val="00D92D3C"/>
    <w:rPr>
      <w:rFonts w:ascii="Symbol" w:hAnsi="Symbol"/>
    </w:rPr>
  </w:style>
  <w:style w:type="character" w:customStyle="1" w:styleId="WW8Num277z0">
    <w:name w:val="WW8Num277z0"/>
    <w:rsid w:val="00D92D3C"/>
    <w:rPr>
      <w:b/>
    </w:rPr>
  </w:style>
  <w:style w:type="character" w:customStyle="1" w:styleId="WW8Num282z0">
    <w:name w:val="WW8Num282z0"/>
    <w:rsid w:val="00D92D3C"/>
    <w:rPr>
      <w:rFonts w:ascii="Times New Roman" w:hAnsi="Times New Roman"/>
      <w:b/>
      <w:i w:val="0"/>
      <w:caps/>
      <w:strike w:val="0"/>
      <w:dstrike w:val="0"/>
      <w:color w:val="000000"/>
      <w:position w:val="0"/>
      <w:sz w:val="28"/>
      <w:szCs w:val="28"/>
      <w:vertAlign w:val="baseline"/>
    </w:rPr>
  </w:style>
  <w:style w:type="character" w:customStyle="1" w:styleId="WW8Num282z1">
    <w:name w:val="WW8Num282z1"/>
    <w:rsid w:val="00D92D3C"/>
    <w:rPr>
      <w:rFonts w:ascii="Times New Roman" w:hAnsi="Times New Roman"/>
      <w:b w:val="0"/>
      <w:i w:val="0"/>
      <w:sz w:val="24"/>
      <w:szCs w:val="24"/>
    </w:rPr>
  </w:style>
  <w:style w:type="character" w:customStyle="1" w:styleId="WW8Num283z0">
    <w:name w:val="WW8Num283z0"/>
    <w:rsid w:val="00D92D3C"/>
    <w:rPr>
      <w:b/>
    </w:rPr>
  </w:style>
  <w:style w:type="character" w:customStyle="1" w:styleId="WW8Num284z0">
    <w:name w:val="WW8Num284z0"/>
    <w:rsid w:val="00D92D3C"/>
    <w:rPr>
      <w:rFonts w:ascii="Symbol" w:hAnsi="Symbol"/>
    </w:rPr>
  </w:style>
  <w:style w:type="character" w:customStyle="1" w:styleId="WW8Num288z0">
    <w:name w:val="WW8Num288z0"/>
    <w:rsid w:val="00D92D3C"/>
    <w:rPr>
      <w:rFonts w:ascii="Symbol" w:hAnsi="Symbol"/>
    </w:rPr>
  </w:style>
  <w:style w:type="character" w:customStyle="1" w:styleId="WW8Num289z0">
    <w:name w:val="WW8Num289z0"/>
    <w:rsid w:val="00D92D3C"/>
    <w:rPr>
      <w:b/>
    </w:rPr>
  </w:style>
  <w:style w:type="character" w:customStyle="1" w:styleId="WW8Num290z0">
    <w:name w:val="WW8Num290z0"/>
    <w:rsid w:val="00D92D3C"/>
    <w:rPr>
      <w:b/>
    </w:rPr>
  </w:style>
  <w:style w:type="character" w:customStyle="1" w:styleId="WW8Num291z0">
    <w:name w:val="WW8Num291z0"/>
    <w:rsid w:val="00D92D3C"/>
    <w:rPr>
      <w:rFonts w:ascii="Wingdings" w:hAnsi="Wingdings"/>
    </w:rPr>
  </w:style>
  <w:style w:type="character" w:customStyle="1" w:styleId="WW8Num291z1">
    <w:name w:val="WW8Num291z1"/>
    <w:rsid w:val="00D92D3C"/>
    <w:rPr>
      <w:rFonts w:ascii="Courier New" w:hAnsi="Courier New"/>
    </w:rPr>
  </w:style>
  <w:style w:type="character" w:customStyle="1" w:styleId="WW8Num291z3">
    <w:name w:val="WW8Num291z3"/>
    <w:rsid w:val="00D92D3C"/>
    <w:rPr>
      <w:rFonts w:ascii="Symbol" w:hAnsi="Symbol"/>
    </w:rPr>
  </w:style>
  <w:style w:type="character" w:customStyle="1" w:styleId="WW8Num294z0">
    <w:name w:val="WW8Num294z0"/>
    <w:rsid w:val="00D92D3C"/>
    <w:rPr>
      <w:rFonts w:ascii="Wingdings" w:hAnsi="Wingdings"/>
    </w:rPr>
  </w:style>
  <w:style w:type="character" w:customStyle="1" w:styleId="WW8Num294z1">
    <w:name w:val="WW8Num294z1"/>
    <w:rsid w:val="00D92D3C"/>
    <w:rPr>
      <w:rFonts w:ascii="Courier New" w:hAnsi="Courier New"/>
    </w:rPr>
  </w:style>
  <w:style w:type="character" w:customStyle="1" w:styleId="WW8Num294z3">
    <w:name w:val="WW8Num294z3"/>
    <w:rsid w:val="00D92D3C"/>
    <w:rPr>
      <w:rFonts w:ascii="Symbol" w:hAnsi="Symbol"/>
    </w:rPr>
  </w:style>
  <w:style w:type="character" w:customStyle="1" w:styleId="WW8Num297z0">
    <w:name w:val="WW8Num297z0"/>
    <w:rsid w:val="00D92D3C"/>
    <w:rPr>
      <w:rFonts w:ascii="Symbol" w:hAnsi="Symbol"/>
    </w:rPr>
  </w:style>
  <w:style w:type="character" w:customStyle="1" w:styleId="WW8Num297z1">
    <w:name w:val="WW8Num297z1"/>
    <w:rsid w:val="00D92D3C"/>
    <w:rPr>
      <w:rFonts w:ascii="Courier New" w:hAnsi="Courier New"/>
    </w:rPr>
  </w:style>
  <w:style w:type="character" w:customStyle="1" w:styleId="WW8Num297z2">
    <w:name w:val="WW8Num297z2"/>
    <w:rsid w:val="00D92D3C"/>
    <w:rPr>
      <w:rFonts w:ascii="Wingdings" w:hAnsi="Wingdings"/>
    </w:rPr>
  </w:style>
  <w:style w:type="character" w:customStyle="1" w:styleId="WW8Num302z0">
    <w:name w:val="WW8Num302z0"/>
    <w:rsid w:val="00D92D3C"/>
    <w:rPr>
      <w:rFonts w:ascii="Symbol" w:hAnsi="Symbol"/>
    </w:rPr>
  </w:style>
  <w:style w:type="character" w:customStyle="1" w:styleId="WW8Num304z0">
    <w:name w:val="WW8Num304z0"/>
    <w:rsid w:val="00D92D3C"/>
    <w:rPr>
      <w:rFonts w:ascii="Symbol" w:hAnsi="Symbol"/>
    </w:rPr>
  </w:style>
  <w:style w:type="character" w:customStyle="1" w:styleId="WW8Num304z1">
    <w:name w:val="WW8Num304z1"/>
    <w:rsid w:val="00D92D3C"/>
    <w:rPr>
      <w:rFonts w:ascii="Courier New" w:hAnsi="Courier New"/>
    </w:rPr>
  </w:style>
  <w:style w:type="character" w:customStyle="1" w:styleId="WW8Num304z2">
    <w:name w:val="WW8Num304z2"/>
    <w:rsid w:val="00D92D3C"/>
    <w:rPr>
      <w:rFonts w:ascii="Wingdings" w:hAnsi="Wingdings"/>
    </w:rPr>
  </w:style>
  <w:style w:type="character" w:customStyle="1" w:styleId="WW8Num305z0">
    <w:name w:val="WW8Num305z0"/>
    <w:rsid w:val="00D92D3C"/>
    <w:rPr>
      <w:rFonts w:ascii="Symbol" w:hAnsi="Symbol"/>
    </w:rPr>
  </w:style>
  <w:style w:type="character" w:customStyle="1" w:styleId="WW8Num305z1">
    <w:name w:val="WW8Num305z1"/>
    <w:rsid w:val="00D92D3C"/>
    <w:rPr>
      <w:rFonts w:ascii="Courier New" w:hAnsi="Courier New"/>
    </w:rPr>
  </w:style>
  <w:style w:type="character" w:customStyle="1" w:styleId="WW8Num305z2">
    <w:name w:val="WW8Num305z2"/>
    <w:rsid w:val="00D92D3C"/>
    <w:rPr>
      <w:rFonts w:ascii="Wingdings" w:hAnsi="Wingdings"/>
    </w:rPr>
  </w:style>
  <w:style w:type="character" w:customStyle="1" w:styleId="WW8Num307z0">
    <w:name w:val="WW8Num307z0"/>
    <w:rsid w:val="00D92D3C"/>
    <w:rPr>
      <w:b/>
      <w:i w:val="0"/>
    </w:rPr>
  </w:style>
  <w:style w:type="character" w:customStyle="1" w:styleId="WW8Num309z0">
    <w:name w:val="WW8Num309z0"/>
    <w:rsid w:val="00D92D3C"/>
    <w:rPr>
      <w:b w:val="0"/>
    </w:rPr>
  </w:style>
  <w:style w:type="character" w:customStyle="1" w:styleId="WW8Num316z1">
    <w:name w:val="WW8Num316z1"/>
    <w:rsid w:val="00D92D3C"/>
    <w:rPr>
      <w:b/>
    </w:rPr>
  </w:style>
  <w:style w:type="character" w:customStyle="1" w:styleId="WW8Num322z0">
    <w:name w:val="WW8Num322z0"/>
    <w:rsid w:val="00D92D3C"/>
    <w:rPr>
      <w:rFonts w:ascii="Symbol" w:hAnsi="Symbol"/>
    </w:rPr>
  </w:style>
  <w:style w:type="character" w:customStyle="1" w:styleId="WW8Num327z0">
    <w:name w:val="WW8Num327z0"/>
    <w:rsid w:val="00D92D3C"/>
    <w:rPr>
      <w:rFonts w:ascii="Times New Roman" w:hAnsi="Times New Roman"/>
      <w:b w:val="0"/>
      <w:i w:val="0"/>
      <w:sz w:val="24"/>
      <w:u w:val="none"/>
    </w:rPr>
  </w:style>
  <w:style w:type="character" w:customStyle="1" w:styleId="WW8Num333z0">
    <w:name w:val="WW8Num333z0"/>
    <w:rsid w:val="00D92D3C"/>
    <w:rPr>
      <w:rFonts w:ascii="Symbol" w:hAnsi="Symbol"/>
    </w:rPr>
  </w:style>
  <w:style w:type="character" w:customStyle="1" w:styleId="WW8Num333z1">
    <w:name w:val="WW8Num333z1"/>
    <w:rsid w:val="00D92D3C"/>
    <w:rPr>
      <w:rFonts w:ascii="Courier New" w:hAnsi="Courier New"/>
    </w:rPr>
  </w:style>
  <w:style w:type="character" w:customStyle="1" w:styleId="WW8Num333z2">
    <w:name w:val="WW8Num333z2"/>
    <w:rsid w:val="00D92D3C"/>
    <w:rPr>
      <w:rFonts w:ascii="Wingdings" w:hAnsi="Wingdings"/>
    </w:rPr>
  </w:style>
  <w:style w:type="character" w:customStyle="1" w:styleId="WW8Num335z0">
    <w:name w:val="WW8Num335z0"/>
    <w:rsid w:val="00D92D3C"/>
    <w:rPr>
      <w:rFonts w:ascii="Times New Roman" w:hAnsi="Times New Roman"/>
      <w:b w:val="0"/>
      <w:i w:val="0"/>
      <w:sz w:val="24"/>
      <w:u w:val="none"/>
    </w:rPr>
  </w:style>
  <w:style w:type="character" w:customStyle="1" w:styleId="WW8Num337z0">
    <w:name w:val="WW8Num337z0"/>
    <w:rsid w:val="00D92D3C"/>
    <w:rPr>
      <w:rFonts w:ascii="Times New Roman" w:hAnsi="Times New Roman"/>
      <w:b w:val="0"/>
      <w:i w:val="0"/>
      <w:sz w:val="24"/>
      <w:u w:val="none"/>
    </w:rPr>
  </w:style>
  <w:style w:type="character" w:customStyle="1" w:styleId="WW8Num341z0">
    <w:name w:val="WW8Num341z0"/>
    <w:rsid w:val="00D92D3C"/>
    <w:rPr>
      <w:rFonts w:ascii="Symbol" w:hAnsi="Symbol"/>
    </w:rPr>
  </w:style>
  <w:style w:type="character" w:customStyle="1" w:styleId="WW8Num348z1">
    <w:name w:val="WW8Num348z1"/>
    <w:rsid w:val="00D92D3C"/>
    <w:rPr>
      <w:b/>
    </w:rPr>
  </w:style>
  <w:style w:type="character" w:customStyle="1" w:styleId="WW8Num349z0">
    <w:name w:val="WW8Num349z0"/>
    <w:rsid w:val="00D92D3C"/>
    <w:rPr>
      <w:b/>
    </w:rPr>
  </w:style>
  <w:style w:type="character" w:customStyle="1" w:styleId="WW8Num350z0">
    <w:name w:val="WW8Num350z0"/>
    <w:rsid w:val="00D92D3C"/>
    <w:rPr>
      <w:rFonts w:ascii="Symbol" w:hAnsi="Symbol"/>
    </w:rPr>
  </w:style>
  <w:style w:type="character" w:customStyle="1" w:styleId="WW8Num350z1">
    <w:name w:val="WW8Num350z1"/>
    <w:rsid w:val="00D92D3C"/>
    <w:rPr>
      <w:rFonts w:ascii="Courier New" w:hAnsi="Courier New"/>
    </w:rPr>
  </w:style>
  <w:style w:type="character" w:customStyle="1" w:styleId="WW8Num350z2">
    <w:name w:val="WW8Num350z2"/>
    <w:rsid w:val="00D92D3C"/>
    <w:rPr>
      <w:rFonts w:ascii="Wingdings" w:hAnsi="Wingdings"/>
    </w:rPr>
  </w:style>
  <w:style w:type="character" w:customStyle="1" w:styleId="WW8Num351z0">
    <w:name w:val="WW8Num351z0"/>
    <w:rsid w:val="00D92D3C"/>
    <w:rPr>
      <w:rFonts w:ascii="Symbol" w:hAnsi="Symbol"/>
    </w:rPr>
  </w:style>
  <w:style w:type="character" w:customStyle="1" w:styleId="WW8Num351z1">
    <w:name w:val="WW8Num351z1"/>
    <w:rsid w:val="00D92D3C"/>
    <w:rPr>
      <w:rFonts w:ascii="Courier New" w:hAnsi="Courier New"/>
    </w:rPr>
  </w:style>
  <w:style w:type="character" w:customStyle="1" w:styleId="WW8Num351z2">
    <w:name w:val="WW8Num351z2"/>
    <w:rsid w:val="00D92D3C"/>
    <w:rPr>
      <w:rFonts w:ascii="Wingdings" w:hAnsi="Wingdings"/>
    </w:rPr>
  </w:style>
  <w:style w:type="character" w:customStyle="1" w:styleId="WW8NumSt196z0">
    <w:name w:val="WW8NumSt196z0"/>
    <w:rsid w:val="00D92D3C"/>
    <w:rPr>
      <w:rFonts w:ascii="Symbol" w:hAnsi="Symbol"/>
    </w:rPr>
  </w:style>
  <w:style w:type="character" w:customStyle="1" w:styleId="WW-DefaultParagraphFont">
    <w:name w:val="WW-Default Paragraph Font"/>
    <w:rsid w:val="00D92D3C"/>
  </w:style>
  <w:style w:type="paragraph" w:styleId="List">
    <w:name w:val="List"/>
    <w:basedOn w:val="BodyText"/>
    <w:rsid w:val="00D92D3C"/>
    <w:pPr>
      <w:suppressAutoHyphens/>
      <w:overflowPunct/>
      <w:autoSpaceDE/>
      <w:autoSpaceDN/>
      <w:adjustRightInd/>
      <w:spacing w:after="120"/>
      <w:textAlignment w:val="auto"/>
    </w:pPr>
    <w:rPr>
      <w:rFonts w:cs="Tahoma"/>
      <w:b w:val="0"/>
      <w:sz w:val="24"/>
      <w:szCs w:val="24"/>
      <w:lang w:val="en-US" w:eastAsia="ar-SA"/>
    </w:rPr>
  </w:style>
  <w:style w:type="paragraph" w:customStyle="1" w:styleId="Caption1">
    <w:name w:val="Caption1"/>
    <w:basedOn w:val="Normal"/>
    <w:next w:val="Normal"/>
    <w:rsid w:val="00D92D3C"/>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val="en-US" w:eastAsia="ar-SA"/>
    </w:rPr>
  </w:style>
  <w:style w:type="paragraph" w:customStyle="1" w:styleId="Index">
    <w:name w:val="Index"/>
    <w:basedOn w:val="Normal"/>
    <w:rsid w:val="00D92D3C"/>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val="en-US" w:eastAsia="ar-SA"/>
    </w:rPr>
  </w:style>
  <w:style w:type="paragraph" w:customStyle="1" w:styleId="Headinga">
    <w:name w:val="Heading"/>
    <w:basedOn w:val="Normal"/>
    <w:next w:val="BodyText"/>
    <w:rsid w:val="00D92D3C"/>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val="en-US" w:eastAsia="ar-SA"/>
    </w:rPr>
  </w:style>
  <w:style w:type="paragraph" w:customStyle="1" w:styleId="PLN">
    <w:name w:val="PLN"/>
    <w:basedOn w:val="BodyText"/>
    <w:rsid w:val="00D92D3C"/>
    <w:pPr>
      <w:widowControl w:val="0"/>
      <w:suppressAutoHyphens/>
      <w:overflowPunct/>
      <w:autoSpaceDN/>
      <w:adjustRightInd/>
      <w:spacing w:after="240"/>
      <w:jc w:val="center"/>
      <w:textAlignment w:val="auto"/>
    </w:pPr>
    <w:rPr>
      <w:bCs/>
      <w:sz w:val="28"/>
      <w:szCs w:val="28"/>
      <w:lang w:val="en-US" w:eastAsia="ar-SA"/>
    </w:rPr>
  </w:style>
  <w:style w:type="paragraph" w:customStyle="1" w:styleId="WW-BodyText3">
    <w:name w:val="WW-Body Text 3"/>
    <w:basedOn w:val="Normal"/>
    <w:rsid w:val="00D92D3C"/>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val="en-US" w:eastAsia="ar-SA"/>
    </w:rPr>
  </w:style>
  <w:style w:type="paragraph" w:customStyle="1" w:styleId="WW-BodyTextIndent3">
    <w:name w:val="WW-Body Text Indent 3"/>
    <w:basedOn w:val="Normal"/>
    <w:rsid w:val="00D92D3C"/>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val="en-US" w:eastAsia="ar-SA"/>
    </w:rPr>
  </w:style>
  <w:style w:type="paragraph" w:customStyle="1" w:styleId="WW-CommentText">
    <w:name w:val="WW-Comment Text"/>
    <w:basedOn w:val="Normal"/>
    <w:rsid w:val="00D92D3C"/>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val="en-US" w:eastAsia="ar-SA"/>
    </w:rPr>
  </w:style>
  <w:style w:type="paragraph" w:styleId="Subtitle">
    <w:name w:val="Subtitle"/>
    <w:basedOn w:val="Normal"/>
    <w:next w:val="BodyText"/>
    <w:link w:val="SubtitleChar"/>
    <w:qFormat/>
    <w:rsid w:val="00D92D3C"/>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val="en-US" w:eastAsia="ar-SA"/>
    </w:rPr>
  </w:style>
  <w:style w:type="character" w:customStyle="1" w:styleId="SubtitleChar">
    <w:name w:val="Subtitle Char"/>
    <w:basedOn w:val="DefaultParagraphFont"/>
    <w:link w:val="Subtitle"/>
    <w:rsid w:val="00D92D3C"/>
    <w:rPr>
      <w:rFonts w:ascii="Arial" w:eastAsia="Times New Roman" w:hAnsi="Arial"/>
      <w:b/>
      <w:sz w:val="32"/>
      <w:lang w:eastAsia="ar-SA"/>
    </w:rPr>
  </w:style>
  <w:style w:type="paragraph" w:customStyle="1" w:styleId="WW-BodyText2">
    <w:name w:val="WW-Body Text 2"/>
    <w:basedOn w:val="Normal"/>
    <w:rsid w:val="00D92D3C"/>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val="en-US" w:eastAsia="ar-SA"/>
    </w:rPr>
  </w:style>
  <w:style w:type="paragraph" w:customStyle="1" w:styleId="WW-BalloonText">
    <w:name w:val="WW-Balloon Text"/>
    <w:basedOn w:val="Normal"/>
    <w:rsid w:val="00D92D3C"/>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val="en-US" w:eastAsia="ar-SA"/>
    </w:rPr>
  </w:style>
  <w:style w:type="paragraph" w:customStyle="1" w:styleId="WW-BodyTextIndent2">
    <w:name w:val="WW-Body Text Indent 2"/>
    <w:basedOn w:val="Normal"/>
    <w:rsid w:val="00D92D3C"/>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D92D3C"/>
    <w:pPr>
      <w:suppressLineNumbers/>
      <w:suppressAutoHyphens/>
      <w:overflowPunct/>
      <w:autoSpaceDE/>
      <w:autoSpaceDN/>
      <w:adjustRightInd/>
      <w:spacing w:after="120"/>
      <w:textAlignment w:val="auto"/>
    </w:pPr>
    <w:rPr>
      <w:b w:val="0"/>
      <w:sz w:val="24"/>
      <w:szCs w:val="24"/>
      <w:lang w:val="en-US" w:eastAsia="ar-SA"/>
    </w:rPr>
  </w:style>
  <w:style w:type="paragraph" w:customStyle="1" w:styleId="TableHeading">
    <w:name w:val="Table Heading"/>
    <w:basedOn w:val="TableContents"/>
    <w:rsid w:val="00D92D3C"/>
    <w:pPr>
      <w:jc w:val="center"/>
    </w:pPr>
    <w:rPr>
      <w:b/>
      <w:bCs/>
      <w:i/>
      <w:iCs/>
    </w:rPr>
  </w:style>
  <w:style w:type="paragraph" w:customStyle="1" w:styleId="Framecontents">
    <w:name w:val="Frame contents"/>
    <w:basedOn w:val="BodyText"/>
    <w:rsid w:val="00D92D3C"/>
    <w:pPr>
      <w:suppressAutoHyphens/>
      <w:overflowPunct/>
      <w:autoSpaceDE/>
      <w:autoSpaceDN/>
      <w:adjustRightInd/>
      <w:spacing w:after="120"/>
      <w:textAlignment w:val="auto"/>
    </w:pPr>
    <w:rPr>
      <w:b w:val="0"/>
      <w:sz w:val="24"/>
      <w:szCs w:val="24"/>
      <w:lang w:val="en-US" w:eastAsia="ar-SA"/>
    </w:rPr>
  </w:style>
  <w:style w:type="paragraph" w:customStyle="1" w:styleId="AnnexNotitle">
    <w:name w:val="Annex_No &amp; title"/>
    <w:basedOn w:val="Normal"/>
    <w:next w:val="Normal"/>
    <w:link w:val="AnnexNotitleChar"/>
    <w:rsid w:val="00764C7B"/>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AnnexNotitleChar">
    <w:name w:val="Annex_No &amp; title Char"/>
    <w:basedOn w:val="DefaultParagraphFont"/>
    <w:link w:val="AnnexNotitle"/>
    <w:rsid w:val="00764C7B"/>
    <w:rPr>
      <w:rFonts w:eastAsia="Times New Roman"/>
      <w:b/>
      <w:sz w:val="28"/>
      <w:lang w:val="fr-FR" w:eastAsia="en-US"/>
    </w:rPr>
  </w:style>
  <w:style w:type="paragraph" w:customStyle="1" w:styleId="AppendixNotitle">
    <w:name w:val="Appendix_No &amp; title"/>
    <w:basedOn w:val="AnnexNotitle"/>
    <w:next w:val="Normal"/>
    <w:rsid w:val="00764C7B"/>
  </w:style>
  <w:style w:type="paragraph" w:customStyle="1" w:styleId="Figure">
    <w:name w:val="Figure"/>
    <w:basedOn w:val="Normal"/>
    <w:next w:val="FigureNotitle"/>
    <w:qFormat/>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lang w:val="fr-FR"/>
    </w:rPr>
  </w:style>
  <w:style w:type="paragraph" w:customStyle="1" w:styleId="FigureNotitle">
    <w:name w:val="Figure_No &amp; title"/>
    <w:basedOn w:val="Normal"/>
    <w:next w:val="Normalaftertitle"/>
    <w:rsid w:val="00D92D3C"/>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lang w:val="fr-FR"/>
    </w:rPr>
  </w:style>
  <w:style w:type="paragraph" w:customStyle="1" w:styleId="TabletitleBR">
    <w:name w:val="Table_title_BR"/>
    <w:basedOn w:val="Normal"/>
    <w:next w:val="Tablehead"/>
    <w:link w:val="TabletitleBRChar"/>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lang w:val="fr-FR"/>
    </w:rPr>
  </w:style>
  <w:style w:type="paragraph" w:customStyle="1" w:styleId="comregname">
    <w:name w:val="comregname"/>
    <w:basedOn w:val="Normal"/>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Style1">
    <w:name w:val="Style1"/>
    <w:basedOn w:val="Normal"/>
    <w:rsid w:val="00D92D3C"/>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lang w:val="en-US"/>
    </w:rPr>
  </w:style>
  <w:style w:type="paragraph" w:customStyle="1" w:styleId="StyleCorpsdetexteJustifi">
    <w:name w:val="Style Corps de texte + Justifié"/>
    <w:basedOn w:val="BodyText"/>
    <w:rsid w:val="00D92D3C"/>
    <w:pPr>
      <w:tabs>
        <w:tab w:val="left" w:pos="567"/>
        <w:tab w:val="left" w:pos="1134"/>
      </w:tabs>
      <w:overflowPunct/>
      <w:autoSpaceDE/>
      <w:autoSpaceDN/>
      <w:adjustRightInd/>
      <w:spacing w:before="120" w:after="120"/>
      <w:jc w:val="both"/>
      <w:textAlignment w:val="auto"/>
    </w:pPr>
    <w:rPr>
      <w:b w:val="0"/>
      <w:sz w:val="24"/>
      <w:szCs w:val="24"/>
      <w:lang w:val="fr-FR"/>
    </w:rPr>
  </w:style>
  <w:style w:type="paragraph" w:customStyle="1" w:styleId="StyleStyleCorpsdetexteJustifiGauche">
    <w:name w:val="Style Style Corps de texte + Justifié + Gauche"/>
    <w:basedOn w:val="StyleCorpsdetexteJustifi"/>
    <w:rsid w:val="00D92D3C"/>
    <w:pPr>
      <w:spacing w:before="180" w:after="180" w:line="360" w:lineRule="auto"/>
    </w:pPr>
    <w:rPr>
      <w:szCs w:val="20"/>
    </w:rPr>
  </w:style>
  <w:style w:type="paragraph" w:customStyle="1" w:styleId="PlanStratgique">
    <w:name w:val="PlanStratégique"/>
    <w:basedOn w:val="Normal"/>
    <w:link w:val="PlanStratgiqueCar"/>
    <w:rsid w:val="00D92D3C"/>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D92D3C"/>
    <w:rPr>
      <w:rFonts w:eastAsia="Times New Roman"/>
      <w:sz w:val="24"/>
      <w:szCs w:val="24"/>
      <w:lang w:val="fr-FR" w:eastAsia="fr-FR"/>
    </w:rPr>
  </w:style>
  <w:style w:type="paragraph" w:customStyle="1" w:styleId="ITURef">
    <w:name w:val="ITURef"/>
    <w:basedOn w:val="Normal"/>
    <w:rsid w:val="00D92D3C"/>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lang w:val="en-US"/>
    </w:rPr>
  </w:style>
  <w:style w:type="paragraph" w:customStyle="1" w:styleId="Default">
    <w:name w:val="Default"/>
    <w:rsid w:val="00D92D3C"/>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D92D3C"/>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D92D3C"/>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D92D3C"/>
    <w:pPr>
      <w:spacing w:after="120"/>
    </w:pPr>
    <w:rPr>
      <w:rFonts w:ascii="Times New Roman" w:hAnsi="Times New Roman"/>
      <w:b/>
      <w:lang w:val="en-US"/>
    </w:rPr>
  </w:style>
  <w:style w:type="character" w:customStyle="1" w:styleId="CommentSubjectChar">
    <w:name w:val="Comment Subject Char"/>
    <w:basedOn w:val="CommentTextChar"/>
    <w:link w:val="CommentSubject"/>
    <w:uiPriority w:val="99"/>
    <w:rsid w:val="00D92D3C"/>
    <w:rPr>
      <w:rFonts w:ascii="Arial" w:eastAsia="Times New Roman" w:hAnsi="Arial"/>
      <w:b/>
      <w:lang w:val="en-GB" w:eastAsia="en-US"/>
    </w:rPr>
  </w:style>
  <w:style w:type="paragraph" w:customStyle="1" w:styleId="MEP">
    <w:name w:val="MEP"/>
    <w:basedOn w:val="Normal"/>
    <w:rsid w:val="00D92D3C"/>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styleId="Caption">
    <w:name w:val="caption"/>
    <w:basedOn w:val="Normal"/>
    <w:next w:val="Normal"/>
    <w:qFormat/>
    <w:rsid w:val="00D92D3C"/>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xl56">
    <w:name w:val="xl56"/>
    <w:basedOn w:val="Normal"/>
    <w:rsid w:val="00D92D3C"/>
    <w:pPr>
      <w:tabs>
        <w:tab w:val="clear" w:pos="567"/>
        <w:tab w:val="clear" w:pos="1276"/>
        <w:tab w:val="clear" w:pos="1843"/>
        <w:tab w:val="clear" w:pos="5387"/>
        <w:tab w:val="clear" w:pos="5954"/>
      </w:tabs>
      <w:spacing w:before="100" w:after="100"/>
      <w:jc w:val="left"/>
    </w:pPr>
    <w:rPr>
      <w:rFonts w:ascii="MS Sans Serif" w:hAnsi="MS Sans Serif"/>
      <w:sz w:val="16"/>
      <w:lang w:val="en-US"/>
    </w:rPr>
  </w:style>
  <w:style w:type="paragraph" w:customStyle="1" w:styleId="tableentry">
    <w:name w:val="table entry"/>
    <w:basedOn w:val="Normal"/>
    <w:rsid w:val="00D92D3C"/>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lang w:val="en-US"/>
    </w:rPr>
  </w:style>
  <w:style w:type="paragraph" w:customStyle="1" w:styleId="Betrifft">
    <w:name w:val="Betrifft"/>
    <w:basedOn w:val="StandardBrief"/>
    <w:next w:val="StandardBrief"/>
    <w:rsid w:val="00D92D3C"/>
    <w:rPr>
      <w:b/>
    </w:rPr>
  </w:style>
  <w:style w:type="paragraph" w:customStyle="1" w:styleId="SB2">
    <w:name w:val="SB2"/>
    <w:basedOn w:val="Normal"/>
    <w:rsid w:val="00D92D3C"/>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D92D3C"/>
    <w:pPr>
      <w:jc w:val="right"/>
    </w:pPr>
  </w:style>
  <w:style w:type="paragraph" w:customStyle="1" w:styleId="LetterHead">
    <w:name w:val="LetterHead"/>
    <w:basedOn w:val="Normal"/>
    <w:rsid w:val="00D92D3C"/>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lang w:val="en-US"/>
    </w:rPr>
  </w:style>
  <w:style w:type="paragraph" w:customStyle="1" w:styleId="Bureau">
    <w:name w:val="Bureau"/>
    <w:basedOn w:val="Normal"/>
    <w:rsid w:val="00D92D3C"/>
    <w:pPr>
      <w:tabs>
        <w:tab w:val="clear" w:pos="567"/>
        <w:tab w:val="clear" w:pos="1276"/>
        <w:tab w:val="clear" w:pos="1843"/>
        <w:tab w:val="clear" w:pos="5387"/>
        <w:tab w:val="clear" w:pos="5954"/>
        <w:tab w:val="right" w:pos="8732"/>
      </w:tabs>
      <w:jc w:val="left"/>
    </w:pPr>
    <w:rPr>
      <w:rFonts w:ascii="Futura Lt BT" w:hAnsi="Futura Lt BT"/>
      <w:i/>
      <w:sz w:val="28"/>
      <w:lang w:val="en-US"/>
    </w:rPr>
  </w:style>
  <w:style w:type="paragraph" w:customStyle="1" w:styleId="Item">
    <w:name w:val="Item"/>
    <w:basedOn w:val="Normal"/>
    <w:rsid w:val="00D92D3C"/>
    <w:pPr>
      <w:tabs>
        <w:tab w:val="clear" w:pos="567"/>
        <w:tab w:val="clear" w:pos="1276"/>
        <w:tab w:val="clear" w:pos="1843"/>
        <w:tab w:val="clear" w:pos="5387"/>
        <w:tab w:val="clear" w:pos="5954"/>
      </w:tabs>
      <w:spacing w:before="0"/>
      <w:jc w:val="left"/>
    </w:pPr>
    <w:rPr>
      <w:rFonts w:ascii="Futura Lt BT" w:hAnsi="Futura Lt BT"/>
      <w:b/>
      <w:sz w:val="22"/>
      <w:lang w:val="en-US"/>
    </w:rPr>
  </w:style>
  <w:style w:type="paragraph" w:customStyle="1" w:styleId="Standard">
    <w:name w:val="Standard"/>
    <w:rsid w:val="00D92D3C"/>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Title4">
    <w:name w:val="Title 4"/>
    <w:basedOn w:val="Normal"/>
    <w:next w:val="Heading1"/>
    <w:rsid w:val="00D92D3C"/>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b/>
      <w:sz w:val="28"/>
      <w:lang w:val="fr-FR"/>
    </w:rPr>
  </w:style>
  <w:style w:type="paragraph" w:customStyle="1" w:styleId="AppendixNoTitle0">
    <w:name w:val="Appendix_NoTitle"/>
    <w:basedOn w:val="Normal"/>
    <w:next w:val="Normal"/>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NomEtude">
    <w:name w:val="Nom Etude"/>
    <w:basedOn w:val="Normal"/>
    <w:rsid w:val="00D92D3C"/>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D92D3C"/>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D92D3C"/>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D92D3C"/>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D92D3C"/>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D92D3C"/>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D92D3C"/>
    <w:rPr>
      <w:rFonts w:ascii="Arial" w:eastAsia="Times New Roman" w:hAnsi="Arial"/>
      <w:lang w:val="fr-FR" w:eastAsia="fr-FR"/>
    </w:rPr>
  </w:style>
  <w:style w:type="paragraph" w:customStyle="1" w:styleId="Equationlegend">
    <w:name w:val="Equation_legend"/>
    <w:basedOn w:val="Normal"/>
    <w:rsid w:val="00D92D3C"/>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lang w:val="es-ES_tradnl"/>
    </w:rPr>
  </w:style>
  <w:style w:type="paragraph" w:customStyle="1" w:styleId="Recref">
    <w:name w:val="Rec_ref"/>
    <w:basedOn w:val="Normal"/>
    <w:next w:val="Normal"/>
    <w:rsid w:val="00D92D3C"/>
    <w:pPr>
      <w:keepNext/>
      <w:keepLines/>
      <w:tabs>
        <w:tab w:val="clear" w:pos="567"/>
        <w:tab w:val="clear" w:pos="1276"/>
        <w:tab w:val="clear" w:pos="1843"/>
        <w:tab w:val="clear" w:pos="5387"/>
        <w:tab w:val="clear" w:pos="5954"/>
      </w:tabs>
      <w:jc w:val="center"/>
    </w:pPr>
    <w:rPr>
      <w:rFonts w:ascii="Times New Roman" w:hAnsi="Times New Roman"/>
      <w:i/>
      <w:sz w:val="24"/>
      <w:lang w:val="es-ES_tradnl"/>
    </w:rPr>
  </w:style>
  <w:style w:type="paragraph" w:customStyle="1" w:styleId="wfxkeyword0">
    <w:name w:val="wfxkeyword"/>
    <w:basedOn w:val="Normal"/>
    <w:rsid w:val="00D92D3C"/>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lang w:val="en-US"/>
    </w:rPr>
  </w:style>
  <w:style w:type="paragraph" w:customStyle="1" w:styleId="MessageHeaderLast">
    <w:name w:val="Message Header Last"/>
    <w:basedOn w:val="MessageHeader"/>
    <w:next w:val="BodyText"/>
    <w:rsid w:val="00D92D3C"/>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D92D3C"/>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D92D3C"/>
    <w:rPr>
      <w:rFonts w:ascii="Arial" w:eastAsia="Times New Roman" w:hAnsi="Arial" w:cs="Arial"/>
      <w:sz w:val="24"/>
      <w:szCs w:val="24"/>
      <w:shd w:val="pct20" w:color="auto" w:fill="auto"/>
      <w:lang w:val="es-ES_tradnl" w:eastAsia="en-US"/>
    </w:rPr>
  </w:style>
  <w:style w:type="paragraph" w:customStyle="1" w:styleId="Tablelegend">
    <w:name w:val="Table_legend"/>
    <w:basedOn w:val="Normal"/>
    <w:rsid w:val="00D92D3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paragraph" w:customStyle="1" w:styleId="xl25">
    <w:name w:val="xl25"/>
    <w:basedOn w:val="Normal"/>
    <w:rsid w:val="00D92D3C"/>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6">
    <w:name w:val="xl26"/>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27">
    <w:name w:val="xl27"/>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8">
    <w:name w:val="xl28"/>
    <w:basedOn w:val="Normal"/>
    <w:rsid w:val="00D92D3C"/>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9">
    <w:name w:val="xl29"/>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0">
    <w:name w:val="xl30"/>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1">
    <w:name w:val="xl31"/>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b/>
      <w:sz w:val="28"/>
      <w:lang w:val="en-US"/>
    </w:rPr>
  </w:style>
  <w:style w:type="paragraph" w:customStyle="1" w:styleId="xl32">
    <w:name w:val="xl32"/>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3">
    <w:name w:val="xl33"/>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4">
    <w:name w:val="xl34"/>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5">
    <w:name w:val="xl35"/>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6">
    <w:name w:val="xl36"/>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lang w:val="en-US"/>
    </w:rPr>
  </w:style>
  <w:style w:type="paragraph" w:customStyle="1" w:styleId="xl37">
    <w:name w:val="xl37"/>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8">
    <w:name w:val="xl38"/>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9">
    <w:name w:val="xl39"/>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0">
    <w:name w:val="xl40"/>
    <w:basedOn w:val="Normal"/>
    <w:rsid w:val="00D92D3C"/>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1">
    <w:name w:val="xl41"/>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lang w:val="en-US"/>
    </w:rPr>
  </w:style>
  <w:style w:type="paragraph" w:customStyle="1" w:styleId="font6">
    <w:name w:val="font6"/>
    <w:basedOn w:val="Normal"/>
    <w:rsid w:val="00D92D3C"/>
    <w:pPr>
      <w:tabs>
        <w:tab w:val="clear" w:pos="567"/>
        <w:tab w:val="clear" w:pos="1276"/>
        <w:tab w:val="clear" w:pos="1843"/>
        <w:tab w:val="clear" w:pos="5387"/>
        <w:tab w:val="clear" w:pos="5954"/>
      </w:tabs>
      <w:spacing w:before="100" w:after="100"/>
      <w:jc w:val="left"/>
    </w:pPr>
    <w:rPr>
      <w:rFonts w:ascii="Helv" w:hAnsi="Helv"/>
      <w:b/>
      <w:i/>
      <w:sz w:val="24"/>
      <w:u w:val="single"/>
      <w:lang w:val="en-US"/>
    </w:rPr>
  </w:style>
  <w:style w:type="paragraph" w:customStyle="1" w:styleId="xl22">
    <w:name w:val="xl22"/>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3">
    <w:name w:val="xl23"/>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42">
    <w:name w:val="xl42"/>
    <w:basedOn w:val="Normal"/>
    <w:rsid w:val="00D92D3C"/>
    <w:pPr>
      <w:tabs>
        <w:tab w:val="clear" w:pos="567"/>
        <w:tab w:val="clear" w:pos="1276"/>
        <w:tab w:val="clear" w:pos="1843"/>
        <w:tab w:val="clear" w:pos="5387"/>
        <w:tab w:val="clear" w:pos="5954"/>
      </w:tabs>
      <w:spacing w:before="100" w:after="100"/>
      <w:jc w:val="left"/>
    </w:pPr>
    <w:rPr>
      <w:rFonts w:ascii="Helv" w:hAnsi="Helv"/>
      <w:b/>
      <w:sz w:val="28"/>
      <w:lang w:val="en-US"/>
    </w:rPr>
  </w:style>
  <w:style w:type="paragraph" w:customStyle="1" w:styleId="xl43">
    <w:name w:val="xl43"/>
    <w:basedOn w:val="Normal"/>
    <w:rsid w:val="00D92D3C"/>
    <w:pPr>
      <w:tabs>
        <w:tab w:val="clear" w:pos="567"/>
        <w:tab w:val="clear" w:pos="1276"/>
        <w:tab w:val="clear" w:pos="1843"/>
        <w:tab w:val="clear" w:pos="5387"/>
        <w:tab w:val="clear" w:pos="5954"/>
      </w:tabs>
      <w:spacing w:before="100" w:after="100"/>
      <w:jc w:val="left"/>
    </w:pPr>
    <w:rPr>
      <w:rFonts w:ascii="Helv" w:hAnsi="Helv"/>
      <w:b/>
      <w:sz w:val="24"/>
      <w:lang w:val="en-US"/>
    </w:rPr>
  </w:style>
  <w:style w:type="paragraph" w:customStyle="1" w:styleId="xl44">
    <w:name w:val="xl44"/>
    <w:basedOn w:val="Normal"/>
    <w:rsid w:val="00D92D3C"/>
    <w:pPr>
      <w:tabs>
        <w:tab w:val="clear" w:pos="567"/>
        <w:tab w:val="clear" w:pos="1276"/>
        <w:tab w:val="clear" w:pos="1843"/>
        <w:tab w:val="clear" w:pos="5387"/>
        <w:tab w:val="clear" w:pos="5954"/>
      </w:tabs>
      <w:spacing w:before="100" w:after="100"/>
      <w:jc w:val="left"/>
    </w:pPr>
    <w:rPr>
      <w:rFonts w:ascii="Helv" w:hAnsi="Helv"/>
      <w:b/>
      <w:i/>
      <w:sz w:val="24"/>
      <w:lang w:val="en-US"/>
    </w:rPr>
  </w:style>
  <w:style w:type="paragraph" w:customStyle="1" w:styleId="xl45">
    <w:name w:val="xl45"/>
    <w:basedOn w:val="Normal"/>
    <w:rsid w:val="00D92D3C"/>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6">
    <w:name w:val="xl46"/>
    <w:basedOn w:val="Normal"/>
    <w:rsid w:val="00D92D3C"/>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7">
    <w:name w:val="xl47"/>
    <w:basedOn w:val="Normal"/>
    <w:rsid w:val="00D92D3C"/>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8">
    <w:name w:val="xl48"/>
    <w:basedOn w:val="Normal"/>
    <w:rsid w:val="00D92D3C"/>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Page">
    <w:name w:val="Page"/>
    <w:basedOn w:val="Normal"/>
    <w:link w:val="PageChar"/>
    <w:rsid w:val="00D92D3C"/>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D92D3C"/>
    <w:pPr>
      <w:keepLines/>
      <w:shd w:val="clear" w:color="auto" w:fill="E0E0E0"/>
      <w:tabs>
        <w:tab w:val="clear" w:pos="1276"/>
        <w:tab w:val="clear" w:pos="1843"/>
        <w:tab w:val="left" w:pos="1134"/>
        <w:tab w:val="left" w:pos="1560"/>
        <w:tab w:val="left" w:pos="2127"/>
      </w:tabs>
      <w:spacing w:before="400" w:after="0"/>
    </w:pPr>
    <w:rPr>
      <w:rFonts w:ascii="FrugalSans" w:hAnsi="FrugalSans" w:cs="Times New Roman"/>
      <w:i/>
      <w:iCs/>
      <w:sz w:val="24"/>
      <w:szCs w:val="24"/>
    </w:rPr>
  </w:style>
  <w:style w:type="paragraph" w:customStyle="1" w:styleId="heading11">
    <w:name w:val="heading 11"/>
    <w:basedOn w:val="Heading7"/>
    <w:rsid w:val="00D92D3C"/>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D92D3C"/>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D92D3C"/>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D92D3C"/>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D92D3C"/>
    <w:pPr>
      <w:tabs>
        <w:tab w:val="clear" w:pos="567"/>
        <w:tab w:val="clear" w:pos="1276"/>
        <w:tab w:val="clear" w:pos="1843"/>
        <w:tab w:val="clear" w:pos="5387"/>
        <w:tab w:val="clear" w:pos="5954"/>
      </w:tabs>
      <w:spacing w:after="40"/>
      <w:jc w:val="center"/>
    </w:pPr>
    <w:rPr>
      <w:rFonts w:ascii="FrugalSans" w:hAnsi="FrugalSans"/>
      <w:b/>
      <w:lang w:val="en-US"/>
    </w:rPr>
  </w:style>
  <w:style w:type="paragraph" w:customStyle="1" w:styleId="enumlev3">
    <w:name w:val="enumlev3"/>
    <w:basedOn w:val="Normal"/>
    <w:rsid w:val="00D92D3C"/>
    <w:pPr>
      <w:tabs>
        <w:tab w:val="clear" w:pos="567"/>
        <w:tab w:val="clear" w:pos="1276"/>
        <w:tab w:val="clear" w:pos="5387"/>
        <w:tab w:val="clear" w:pos="5954"/>
        <w:tab w:val="left" w:pos="2268"/>
      </w:tabs>
      <w:ind w:left="1843" w:hanging="425"/>
      <w:jc w:val="left"/>
    </w:pPr>
    <w:rPr>
      <w:rFonts w:ascii="FrugalSans" w:hAnsi="FrugalSans"/>
      <w:b/>
      <w:szCs w:val="24"/>
      <w:lang w:val="fr-FR"/>
    </w:rPr>
  </w:style>
  <w:style w:type="paragraph" w:customStyle="1" w:styleId="Ref">
    <w:name w:val="Ref"/>
    <w:basedOn w:val="FootnoteText"/>
    <w:rsid w:val="00D92D3C"/>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Pays">
    <w:name w:val="Pays"/>
    <w:basedOn w:val="Heading4"/>
    <w:link w:val="PaysChar"/>
    <w:rsid w:val="00D92D3C"/>
    <w:pPr>
      <w:keepLines/>
      <w:tabs>
        <w:tab w:val="clear" w:pos="567"/>
        <w:tab w:val="clear" w:pos="1276"/>
        <w:tab w:val="clear" w:pos="1843"/>
        <w:tab w:val="clear" w:pos="5387"/>
        <w:tab w:val="clear" w:pos="5954"/>
        <w:tab w:val="left" w:pos="765"/>
      </w:tabs>
      <w:spacing w:after="0"/>
      <w:jc w:val="left"/>
    </w:pPr>
    <w:rPr>
      <w:rFonts w:ascii="FrugalSans" w:hAnsi="FrugalSans" w:cs="Times New Roman"/>
      <w:b/>
      <w:bCs/>
      <w:iCs/>
      <w:sz w:val="20"/>
      <w:szCs w:val="20"/>
    </w:rPr>
  </w:style>
  <w:style w:type="paragraph" w:customStyle="1" w:styleId="Contents">
    <w:name w:val="Contents"/>
    <w:basedOn w:val="Heading2"/>
    <w:next w:val="Normal"/>
    <w:rsid w:val="00D92D3C"/>
    <w:pPr>
      <w:keepLines/>
      <w:shd w:val="clear" w:color="auto" w:fill="FFFFFF"/>
      <w:tabs>
        <w:tab w:val="clear" w:pos="1276"/>
        <w:tab w:val="clear" w:pos="1843"/>
        <w:tab w:val="left" w:pos="1134"/>
        <w:tab w:val="left" w:pos="1560"/>
        <w:tab w:val="left" w:pos="2127"/>
      </w:tabs>
      <w:spacing w:before="720" w:after="0"/>
    </w:pPr>
    <w:rPr>
      <w:rFonts w:ascii="FrugalSans" w:hAnsi="FrugalSans" w:cs="Times New Roman"/>
      <w:i/>
      <w:iCs/>
      <w:sz w:val="24"/>
      <w:szCs w:val="24"/>
    </w:rPr>
  </w:style>
  <w:style w:type="paragraph" w:customStyle="1" w:styleId="ISPCtet1">
    <w:name w:val="ISPC_tet1"/>
    <w:basedOn w:val="Normal"/>
    <w:rsid w:val="00D92D3C"/>
    <w:pPr>
      <w:keepNext/>
      <w:keepLines/>
      <w:tabs>
        <w:tab w:val="clear" w:pos="567"/>
        <w:tab w:val="clear" w:pos="1276"/>
        <w:tab w:val="clear" w:pos="1843"/>
        <w:tab w:val="left" w:pos="1985"/>
      </w:tabs>
      <w:spacing w:before="240"/>
      <w:ind w:left="567"/>
      <w:jc w:val="left"/>
    </w:pPr>
    <w:rPr>
      <w:rFonts w:ascii="FrugalSans" w:hAnsi="FrugalSans"/>
      <w:b/>
      <w:bCs/>
      <w:lang w:val="en-US"/>
    </w:rPr>
  </w:style>
  <w:style w:type="paragraph" w:customStyle="1" w:styleId="ISPCtext2">
    <w:name w:val="ISPC_text2"/>
    <w:basedOn w:val="Normal"/>
    <w:rsid w:val="00D92D3C"/>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D92D3C"/>
    <w:pPr>
      <w:tabs>
        <w:tab w:val="clear" w:pos="765"/>
        <w:tab w:val="left" w:pos="1985"/>
        <w:tab w:val="left" w:pos="7088"/>
      </w:tabs>
    </w:pPr>
  </w:style>
  <w:style w:type="paragraph" w:customStyle="1" w:styleId="E164text">
    <w:name w:val="E164_text"/>
    <w:basedOn w:val="Normal"/>
    <w:rsid w:val="00D92D3C"/>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D92D3C"/>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ListVtext">
    <w:name w:val="ListV_text"/>
    <w:basedOn w:val="Normal"/>
    <w:rsid w:val="00D92D3C"/>
    <w:pPr>
      <w:tabs>
        <w:tab w:val="clear" w:pos="1276"/>
        <w:tab w:val="clear" w:pos="1843"/>
        <w:tab w:val="clear" w:pos="5387"/>
        <w:tab w:val="clear" w:pos="5954"/>
        <w:tab w:val="left" w:pos="1560"/>
      </w:tabs>
      <w:ind w:left="1559" w:hanging="992"/>
      <w:jc w:val="left"/>
    </w:pPr>
    <w:rPr>
      <w:rFonts w:ascii="FrugalSans" w:hAnsi="FrugalSans"/>
      <w:b/>
    </w:rPr>
  </w:style>
  <w:style w:type="paragraph" w:customStyle="1" w:styleId="SANCtet">
    <w:name w:val="SANC_tet"/>
    <w:basedOn w:val="Normal"/>
    <w:rsid w:val="00D92D3C"/>
    <w:pPr>
      <w:keepNext/>
      <w:keepLines/>
      <w:tabs>
        <w:tab w:val="clear" w:pos="1276"/>
        <w:tab w:val="clear" w:pos="1843"/>
        <w:tab w:val="left" w:pos="1134"/>
        <w:tab w:val="left" w:pos="1560"/>
        <w:tab w:val="left" w:pos="2127"/>
      </w:tabs>
      <w:spacing w:before="240"/>
      <w:jc w:val="left"/>
    </w:pPr>
    <w:rPr>
      <w:rFonts w:ascii="FrugalSans" w:hAnsi="FrugalSans"/>
      <w:b/>
      <w:lang w:val="en-US"/>
    </w:rPr>
  </w:style>
  <w:style w:type="paragraph" w:customStyle="1" w:styleId="SANCtext">
    <w:name w:val="SANC_text"/>
    <w:basedOn w:val="Normal"/>
    <w:rsid w:val="00D92D3C"/>
    <w:pPr>
      <w:tabs>
        <w:tab w:val="clear" w:pos="567"/>
        <w:tab w:val="clear" w:pos="1276"/>
        <w:tab w:val="clear" w:pos="1843"/>
        <w:tab w:val="clear" w:pos="5387"/>
        <w:tab w:val="clear" w:pos="5954"/>
        <w:tab w:val="left" w:pos="709"/>
        <w:tab w:val="left" w:pos="1560"/>
      </w:tabs>
      <w:spacing w:before="80"/>
      <w:jc w:val="left"/>
    </w:pPr>
    <w:rPr>
      <w:rFonts w:ascii="FrugalSans" w:hAnsi="FrugalSans"/>
      <w:b/>
      <w:lang w:val="en-US"/>
    </w:rPr>
  </w:style>
  <w:style w:type="paragraph" w:customStyle="1" w:styleId="Normalindent0">
    <w:name w:val="Normal_indent"/>
    <w:basedOn w:val="Normal"/>
    <w:rsid w:val="00D92D3C"/>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D92D3C"/>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D92D3C"/>
    <w:pPr>
      <w:tabs>
        <w:tab w:val="clear" w:pos="567"/>
        <w:tab w:val="clear" w:pos="1843"/>
        <w:tab w:val="clear" w:pos="5387"/>
        <w:tab w:val="clear" w:pos="5954"/>
      </w:tabs>
      <w:spacing w:before="40"/>
      <w:ind w:left="1276" w:hanging="709"/>
    </w:pPr>
    <w:rPr>
      <w:rFonts w:ascii="FrugalSans" w:hAnsi="FrugalSans"/>
    </w:rPr>
  </w:style>
  <w:style w:type="paragraph" w:customStyle="1" w:styleId="Notes">
    <w:name w:val="Notes"/>
    <w:basedOn w:val="Normal"/>
    <w:rsid w:val="00D92D3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lang w:val="en-US"/>
    </w:rPr>
  </w:style>
  <w:style w:type="paragraph" w:customStyle="1" w:styleId="AnnexTitle">
    <w:name w:val="Annex_Title"/>
    <w:basedOn w:val="Normal"/>
    <w:next w:val="Normal"/>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D92D3C"/>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lang w:val="en-US"/>
    </w:rPr>
  </w:style>
  <w:style w:type="paragraph" w:customStyle="1" w:styleId="Annex">
    <w:name w:val="Annex_#"/>
    <w:basedOn w:val="Normal"/>
    <w:next w:val="AnnexRef"/>
    <w:rsid w:val="00764C7B"/>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D92D3C"/>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link w:val="NormalaftertitleChar0"/>
    <w:rsid w:val="00D92D3C"/>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
    <w:name w:val="Figure_Legend"/>
    <w:basedOn w:val="Normal"/>
    <w:rsid w:val="00D92D3C"/>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4">
    <w:name w:val="toc 4"/>
    <w:basedOn w:val="TOC3"/>
    <w:next w:val="TOC3"/>
    <w:autoRedefine/>
    <w:rsid w:val="00D92D3C"/>
    <w:pPr>
      <w:ind w:left="1644"/>
    </w:pPr>
  </w:style>
  <w:style w:type="paragraph" w:styleId="TOC3">
    <w:name w:val="toc 3"/>
    <w:basedOn w:val="TOC2"/>
    <w:next w:val="TOC2"/>
    <w:autoRedefine/>
    <w:uiPriority w:val="39"/>
    <w:rsid w:val="00F43D13"/>
    <w:pPr>
      <w:tabs>
        <w:tab w:val="clear" w:pos="567"/>
        <w:tab w:val="clear" w:pos="9072"/>
        <w:tab w:val="left" w:pos="737"/>
        <w:tab w:val="right" w:leader="dot" w:pos="7938"/>
        <w:tab w:val="right" w:pos="8505"/>
      </w:tabs>
      <w:spacing w:before="20"/>
      <w:ind w:left="737" w:right="567" w:firstLine="0"/>
      <w:jc w:val="both"/>
    </w:pPr>
    <w:rPr>
      <w:rFonts w:asciiTheme="minorHAnsi" w:hAnsiTheme="minorHAnsi"/>
      <w:i/>
      <w:noProof/>
      <w:sz w:val="18"/>
      <w:szCs w:val="18"/>
      <w:lang w:val="fr-FR"/>
    </w:rPr>
  </w:style>
  <w:style w:type="paragraph" w:styleId="TOC5">
    <w:name w:val="toc 5"/>
    <w:basedOn w:val="Normal"/>
    <w:next w:val="Normal"/>
    <w:autoRedefine/>
    <w:rsid w:val="00D92D3C"/>
    <w:pPr>
      <w:tabs>
        <w:tab w:val="clear" w:pos="567"/>
        <w:tab w:val="clear" w:pos="1276"/>
        <w:tab w:val="clear" w:pos="1843"/>
        <w:tab w:val="clear" w:pos="5387"/>
        <w:tab w:val="clear" w:pos="5954"/>
      </w:tabs>
      <w:ind w:left="800" w:firstLine="567"/>
    </w:pPr>
    <w:rPr>
      <w:rFonts w:ascii="FrugalSans" w:hAnsi="FrugalSans"/>
    </w:rPr>
  </w:style>
  <w:style w:type="paragraph" w:styleId="TOC6">
    <w:name w:val="toc 6"/>
    <w:basedOn w:val="Normal"/>
    <w:next w:val="Normal"/>
    <w:autoRedefine/>
    <w:rsid w:val="00D92D3C"/>
    <w:pPr>
      <w:tabs>
        <w:tab w:val="clear" w:pos="567"/>
        <w:tab w:val="clear" w:pos="1276"/>
        <w:tab w:val="clear" w:pos="1843"/>
        <w:tab w:val="clear" w:pos="5387"/>
        <w:tab w:val="clear" w:pos="5954"/>
      </w:tabs>
      <w:ind w:left="1000" w:firstLine="567"/>
    </w:pPr>
    <w:rPr>
      <w:rFonts w:ascii="FrugalSans" w:hAnsi="FrugalSans"/>
    </w:rPr>
  </w:style>
  <w:style w:type="paragraph" w:styleId="TOC7">
    <w:name w:val="toc 7"/>
    <w:basedOn w:val="Normal"/>
    <w:next w:val="Normal"/>
    <w:autoRedefine/>
    <w:rsid w:val="00D92D3C"/>
    <w:pPr>
      <w:tabs>
        <w:tab w:val="clear" w:pos="567"/>
        <w:tab w:val="clear" w:pos="1276"/>
        <w:tab w:val="clear" w:pos="1843"/>
        <w:tab w:val="clear" w:pos="5387"/>
        <w:tab w:val="clear" w:pos="5954"/>
      </w:tabs>
      <w:ind w:left="1200" w:firstLine="567"/>
    </w:pPr>
    <w:rPr>
      <w:rFonts w:ascii="FrugalSans" w:hAnsi="FrugalSans"/>
    </w:rPr>
  </w:style>
  <w:style w:type="paragraph" w:styleId="TOC8">
    <w:name w:val="toc 8"/>
    <w:basedOn w:val="Normal"/>
    <w:next w:val="Normal"/>
    <w:autoRedefine/>
    <w:rsid w:val="00D92D3C"/>
    <w:pPr>
      <w:tabs>
        <w:tab w:val="clear" w:pos="567"/>
        <w:tab w:val="clear" w:pos="1276"/>
        <w:tab w:val="clear" w:pos="1843"/>
        <w:tab w:val="clear" w:pos="5387"/>
        <w:tab w:val="clear" w:pos="5954"/>
      </w:tabs>
      <w:ind w:left="1400" w:firstLine="567"/>
    </w:pPr>
    <w:rPr>
      <w:rFonts w:ascii="FrugalSans" w:hAnsi="FrugalSans"/>
    </w:rPr>
  </w:style>
  <w:style w:type="paragraph" w:styleId="TOC9">
    <w:name w:val="toc 9"/>
    <w:basedOn w:val="Normal"/>
    <w:next w:val="Normal"/>
    <w:autoRedefine/>
    <w:rsid w:val="00D92D3C"/>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D92D3C"/>
    <w:rPr>
      <w:rFonts w:ascii="Calibri" w:eastAsia="Calibri" w:hAnsi="Calibri"/>
      <w:sz w:val="22"/>
      <w:szCs w:val="22"/>
      <w:lang w:eastAsia="en-US"/>
    </w:rPr>
  </w:style>
  <w:style w:type="paragraph" w:customStyle="1" w:styleId="tablehead2">
    <w:name w:val="tablehead"/>
    <w:basedOn w:val="Normal"/>
    <w:uiPriority w:val="99"/>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adresse0">
    <w:name w:val="adresse"/>
    <w:basedOn w:val="Normal"/>
    <w:uiPriority w:val="99"/>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msolistparagraph0">
    <w:name w:val="msolistparagraph"/>
    <w:basedOn w:val="Normal"/>
    <w:rsid w:val="00D92D3C"/>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lang w:val="en-US"/>
    </w:rPr>
  </w:style>
  <w:style w:type="paragraph" w:styleId="IndexHeading">
    <w:name w:val="index heading"/>
    <w:basedOn w:val="Normal"/>
    <w:next w:val="Index1"/>
    <w:rsid w:val="00D92D3C"/>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D92D3C"/>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styleId="ListParagraph">
    <w:name w:val="List Paragraph"/>
    <w:basedOn w:val="Normal"/>
    <w:uiPriority w:val="34"/>
    <w:qFormat/>
    <w:rsid w:val="00D92D3C"/>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lang w:val="en-US"/>
    </w:rPr>
  </w:style>
  <w:style w:type="paragraph" w:customStyle="1" w:styleId="Headingi">
    <w:name w:val="Heading_i"/>
    <w:basedOn w:val="Normal"/>
    <w:next w:val="Normal"/>
    <w:rsid w:val="00D92D3C"/>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i/>
      <w:sz w:val="24"/>
      <w:lang w:val="fr-FR"/>
    </w:rPr>
  </w:style>
  <w:style w:type="paragraph" w:styleId="List2">
    <w:name w:val="List 2"/>
    <w:basedOn w:val="Normal"/>
    <w:rsid w:val="00D92D3C"/>
    <w:pPr>
      <w:tabs>
        <w:tab w:val="clear" w:pos="567"/>
        <w:tab w:val="clear" w:pos="1276"/>
        <w:tab w:val="clear" w:pos="1843"/>
        <w:tab w:val="clear" w:pos="5387"/>
        <w:tab w:val="clear" w:pos="5954"/>
      </w:tabs>
      <w:overflowPunct/>
      <w:autoSpaceDE/>
      <w:autoSpaceDN/>
      <w:adjustRightInd/>
      <w:spacing w:before="0"/>
      <w:ind w:left="566" w:hanging="283"/>
      <w:jc w:val="left"/>
      <w:textAlignment w:val="auto"/>
    </w:pPr>
    <w:rPr>
      <w:rFonts w:ascii="Arial" w:hAnsi="Arial"/>
      <w:sz w:val="22"/>
      <w:szCs w:val="24"/>
      <w:lang w:val="fr-FR"/>
    </w:rPr>
  </w:style>
  <w:style w:type="character" w:customStyle="1" w:styleId="apple-style-span">
    <w:name w:val="apple-style-span"/>
    <w:basedOn w:val="DefaultParagraphFont"/>
    <w:rsid w:val="00D92D3C"/>
  </w:style>
  <w:style w:type="paragraph" w:styleId="E-mailSignature">
    <w:name w:val="E-mail Signature"/>
    <w:basedOn w:val="Normal"/>
    <w:link w:val="E-mailSignatureChar"/>
    <w:uiPriority w:val="99"/>
    <w:unhideWhenUsed/>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D92D3C"/>
    <w:rPr>
      <w:rFonts w:eastAsia="Times New Roman"/>
      <w:sz w:val="24"/>
      <w:szCs w:val="24"/>
      <w:lang w:val="fr-FR" w:eastAsia="fr-FR"/>
    </w:rPr>
  </w:style>
  <w:style w:type="character" w:customStyle="1" w:styleId="TablefinChar">
    <w:name w:val="Table_fin Char"/>
    <w:basedOn w:val="DefaultParagraphFont"/>
    <w:link w:val="Tablefin"/>
    <w:rsid w:val="009F756F"/>
    <w:rPr>
      <w:rFonts w:ascii="FrugalSans" w:eastAsia="Times New Roman" w:hAnsi="FrugalSans"/>
      <w:b/>
      <w:sz w:val="12"/>
      <w:lang w:val="en-GB" w:eastAsia="en-US"/>
    </w:rPr>
  </w:style>
  <w:style w:type="paragraph" w:customStyle="1" w:styleId="Char">
    <w:name w:val="Char"/>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Style1">
    <w:name w:val="Table Style1"/>
    <w:basedOn w:val="TableNormal"/>
    <w:rsid w:val="00CF05F4"/>
    <w:rPr>
      <w:rFonts w:ascii="Times" w:eastAsia="Times New Roman" w:hAnsi="Times"/>
    </w:rPr>
    <w:tblPr/>
  </w:style>
  <w:style w:type="table" w:styleId="TableProfessional">
    <w:name w:val="Table Professional"/>
    <w:basedOn w:val="TableNormal"/>
    <w:rsid w:val="00CF05F4"/>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473">
    <w:name w:val="EmailStyle473"/>
    <w:basedOn w:val="DefaultParagraphFont"/>
    <w:semiHidden/>
    <w:rsid w:val="00CF05F4"/>
    <w:rPr>
      <w:rFonts w:ascii="Arial" w:hAnsi="Arial" w:cs="Arial"/>
      <w:color w:val="000080"/>
      <w:sz w:val="20"/>
      <w:szCs w:val="20"/>
    </w:rPr>
  </w:style>
  <w:style w:type="table" w:styleId="TableElegant">
    <w:name w:val="Table Elegant"/>
    <w:basedOn w:val="TableNormal"/>
    <w:rsid w:val="00CF05F4"/>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CF05F4"/>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Char9">
    <w:name w:val="Char9"/>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styleId="TableGrid7">
    <w:name w:val="Table Grid 7"/>
    <w:basedOn w:val="TableNormal"/>
    <w:rsid w:val="00CF05F4"/>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lang w:val="en-US"/>
    </w:rPr>
  </w:style>
  <w:style w:type="table" w:styleId="TableTheme">
    <w:name w:val="Table Theme"/>
    <w:basedOn w:val="TableNormal"/>
    <w:rsid w:val="00CF05F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CF05F4"/>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List3">
    <w:name w:val="Table List 3"/>
    <w:basedOn w:val="TableNormal"/>
    <w:rsid w:val="00CF05F4"/>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Blanc0">
    <w:name w:val="Blanc"/>
    <w:basedOn w:val="Normal"/>
    <w:next w:val="Normal"/>
    <w:rsid w:val="004C1655"/>
    <w:pPr>
      <w:keepNext/>
      <w:tabs>
        <w:tab w:val="clear" w:pos="567"/>
        <w:tab w:val="clear" w:pos="1276"/>
        <w:tab w:val="clear" w:pos="1843"/>
        <w:tab w:val="clear" w:pos="5387"/>
        <w:tab w:val="clear" w:pos="5954"/>
      </w:tabs>
      <w:spacing w:before="113"/>
      <w:jc w:val="left"/>
    </w:pPr>
    <w:rPr>
      <w:rFonts w:ascii="Times New Roman" w:hAnsi="Times New Roman"/>
      <w:sz w:val="14"/>
      <w:lang w:val="en-US"/>
    </w:rPr>
  </w:style>
  <w:style w:type="paragraph" w:customStyle="1" w:styleId="Tetiere2">
    <w:name w:val="Tetiere_2"/>
    <w:basedOn w:val="Normal"/>
    <w:rsid w:val="004C1655"/>
    <w:pPr>
      <w:tabs>
        <w:tab w:val="clear" w:pos="567"/>
        <w:tab w:val="clear" w:pos="1276"/>
        <w:tab w:val="clear" w:pos="1843"/>
        <w:tab w:val="clear" w:pos="5387"/>
        <w:tab w:val="clear" w:pos="5954"/>
      </w:tabs>
      <w:spacing w:before="80" w:after="80"/>
      <w:jc w:val="center"/>
    </w:pPr>
    <w:rPr>
      <w:rFonts w:ascii="Times New Roman" w:hAnsi="Times New Roman"/>
      <w:sz w:val="18"/>
      <w:lang w:val="en-US"/>
    </w:rPr>
  </w:style>
  <w:style w:type="paragraph" w:customStyle="1" w:styleId="Note1">
    <w:name w:val="Note_1"/>
    <w:basedOn w:val="Note"/>
    <w:link w:val="Note1Char"/>
    <w:rsid w:val="004C1655"/>
    <w:pPr>
      <w:tabs>
        <w:tab w:val="clear" w:pos="1134"/>
        <w:tab w:val="left" w:pos="851"/>
      </w:tabs>
      <w:spacing w:line="199" w:lineRule="exact"/>
      <w:ind w:right="227"/>
      <w:jc w:val="both"/>
    </w:pPr>
    <w:rPr>
      <w:rFonts w:ascii="Times New Roman" w:hAnsi="Times New Roman"/>
      <w:szCs w:val="20"/>
    </w:rPr>
  </w:style>
  <w:style w:type="paragraph" w:customStyle="1" w:styleId="Tableend">
    <w:name w:val="Table_end"/>
    <w:basedOn w:val="Header"/>
    <w:rsid w:val="004C1655"/>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lang w:val="en-US"/>
    </w:rPr>
  </w:style>
  <w:style w:type="paragraph" w:customStyle="1" w:styleId="Address">
    <w:name w:val="Address"/>
    <w:basedOn w:val="Normal"/>
    <w:link w:val="AddressChar"/>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4C1655"/>
    <w:rPr>
      <w:rFonts w:eastAsia="Times New Roman"/>
      <w:sz w:val="18"/>
      <w:lang w:val="fr-FR" w:eastAsia="en-US"/>
    </w:rPr>
  </w:style>
  <w:style w:type="paragraph" w:customStyle="1" w:styleId="Fax">
    <w:name w:val="Fax"/>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E-mail">
    <w:name w:val="E-mail"/>
    <w:basedOn w:val="Fax"/>
    <w:rsid w:val="004C1655"/>
  </w:style>
  <w:style w:type="paragraph" w:customStyle="1" w:styleId="Office">
    <w:name w:val="Office"/>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PartIIPg">
    <w:name w:val="PartII_Pg"/>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4C1655"/>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4C1655"/>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paragraph" w:customStyle="1" w:styleId="Sectiontile">
    <w:name w:val="Section_tile"/>
    <w:basedOn w:val="Normal"/>
    <w:rsid w:val="004C1655"/>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character" w:customStyle="1" w:styleId="SectionCar">
    <w:name w:val="Section Car"/>
    <w:basedOn w:val="DefaultParagraphFont"/>
    <w:link w:val="Section"/>
    <w:rsid w:val="004C1655"/>
    <w:rPr>
      <w:rFonts w:eastAsia="Times New Roman"/>
      <w:b/>
      <w:lang w:val="fr-FR" w:eastAsia="en-US"/>
    </w:rPr>
  </w:style>
  <w:style w:type="paragraph" w:customStyle="1" w:styleId="Column2">
    <w:name w:val="Column_2"/>
    <w:basedOn w:val="Normal"/>
    <w:link w:val="Column2Char"/>
    <w:rsid w:val="004C1655"/>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paragraph" w:customStyle="1" w:styleId="Column3">
    <w:name w:val="Column_3"/>
    <w:basedOn w:val="Column2"/>
    <w:link w:val="Column3Char"/>
    <w:rsid w:val="004C1655"/>
    <w:pPr>
      <w:tabs>
        <w:tab w:val="left" w:pos="340"/>
      </w:tabs>
    </w:pPr>
  </w:style>
  <w:style w:type="paragraph" w:customStyle="1" w:styleId="Column4">
    <w:name w:val="Column_4"/>
    <w:basedOn w:val="Column3"/>
    <w:link w:val="Column4Char"/>
    <w:rsid w:val="004C1655"/>
    <w:pPr>
      <w:tabs>
        <w:tab w:val="clear" w:pos="340"/>
        <w:tab w:val="clear" w:pos="879"/>
        <w:tab w:val="right" w:pos="397"/>
        <w:tab w:val="left" w:pos="454"/>
        <w:tab w:val="left" w:pos="851"/>
        <w:tab w:val="right" w:pos="1361"/>
        <w:tab w:val="left" w:pos="1418"/>
      </w:tabs>
    </w:pPr>
  </w:style>
  <w:style w:type="paragraph" w:customStyle="1" w:styleId="Column6">
    <w:name w:val="Column_6"/>
    <w:basedOn w:val="Column4"/>
    <w:next w:val="Column5"/>
    <w:link w:val="Column6Char"/>
    <w:rsid w:val="004C1655"/>
    <w:pPr>
      <w:tabs>
        <w:tab w:val="clear" w:pos="1361"/>
        <w:tab w:val="clear" w:pos="1418"/>
        <w:tab w:val="left" w:pos="284"/>
      </w:tabs>
    </w:pPr>
    <w:rPr>
      <w:szCs w:val="18"/>
    </w:rPr>
  </w:style>
  <w:style w:type="paragraph" w:customStyle="1" w:styleId="Column5">
    <w:name w:val="Column_5"/>
    <w:basedOn w:val="Column4"/>
    <w:rsid w:val="004C1655"/>
    <w:pPr>
      <w:tabs>
        <w:tab w:val="clear" w:pos="1361"/>
        <w:tab w:val="clear" w:pos="1418"/>
        <w:tab w:val="left" w:pos="284"/>
      </w:tabs>
    </w:pPr>
    <w:rPr>
      <w:szCs w:val="18"/>
      <w:lang w:val="fr-FR"/>
    </w:rPr>
  </w:style>
  <w:style w:type="paragraph" w:customStyle="1" w:styleId="Column7">
    <w:name w:val="Column_7"/>
    <w:basedOn w:val="Column6"/>
    <w:link w:val="Column7Char"/>
    <w:rsid w:val="004C1655"/>
  </w:style>
  <w:style w:type="character" w:customStyle="1" w:styleId="NoteNo">
    <w:name w:val="Note_No"/>
    <w:basedOn w:val="DefaultParagraphFont"/>
    <w:rsid w:val="004C1655"/>
    <w:rPr>
      <w:position w:val="2"/>
      <w:sz w:val="12"/>
      <w:szCs w:val="12"/>
    </w:rPr>
  </w:style>
  <w:style w:type="character" w:customStyle="1" w:styleId="Column2Char">
    <w:name w:val="Column_2 Char"/>
    <w:basedOn w:val="DefaultParagraphFont"/>
    <w:link w:val="Column2"/>
    <w:rsid w:val="004C1655"/>
    <w:rPr>
      <w:rFonts w:eastAsia="Times New Roman"/>
      <w:sz w:val="18"/>
      <w:szCs w:val="17"/>
      <w:lang w:val="en-GB" w:eastAsia="en-US"/>
    </w:rPr>
  </w:style>
  <w:style w:type="character" w:customStyle="1" w:styleId="Column3Char">
    <w:name w:val="Column_3 Char"/>
    <w:basedOn w:val="Column2Char"/>
    <w:link w:val="Column3"/>
    <w:rsid w:val="004C1655"/>
    <w:rPr>
      <w:rFonts w:eastAsia="Times New Roman"/>
      <w:sz w:val="18"/>
      <w:szCs w:val="17"/>
      <w:lang w:val="en-GB" w:eastAsia="en-US"/>
    </w:rPr>
  </w:style>
  <w:style w:type="character" w:customStyle="1" w:styleId="Column4Char">
    <w:name w:val="Column_4 Char"/>
    <w:basedOn w:val="Column3Char"/>
    <w:link w:val="Column4"/>
    <w:rsid w:val="004C1655"/>
    <w:rPr>
      <w:rFonts w:eastAsia="Times New Roman"/>
      <w:sz w:val="18"/>
      <w:szCs w:val="17"/>
      <w:lang w:val="en-GB" w:eastAsia="en-US"/>
    </w:rPr>
  </w:style>
  <w:style w:type="character" w:customStyle="1" w:styleId="Column6Char">
    <w:name w:val="Column_6 Char"/>
    <w:basedOn w:val="Column4Char"/>
    <w:link w:val="Column6"/>
    <w:rsid w:val="004C1655"/>
    <w:rPr>
      <w:rFonts w:eastAsia="Times New Roman"/>
      <w:sz w:val="18"/>
      <w:szCs w:val="18"/>
      <w:lang w:val="en-GB" w:eastAsia="en-US"/>
    </w:rPr>
  </w:style>
  <w:style w:type="character" w:customStyle="1" w:styleId="Note1Char">
    <w:name w:val="Note_1 Char"/>
    <w:basedOn w:val="DefaultParagraphFont"/>
    <w:link w:val="Note1"/>
    <w:rsid w:val="004C1655"/>
    <w:rPr>
      <w:rFonts w:eastAsia="Times New Roman"/>
      <w:sz w:val="18"/>
      <w:lang w:eastAsia="en-US"/>
    </w:rPr>
  </w:style>
  <w:style w:type="character" w:customStyle="1" w:styleId="Column7Char">
    <w:name w:val="Column_7 Char"/>
    <w:basedOn w:val="Column6Char"/>
    <w:link w:val="Column7"/>
    <w:rsid w:val="004C1655"/>
    <w:rPr>
      <w:rFonts w:eastAsia="Times New Roman"/>
      <w:sz w:val="18"/>
      <w:szCs w:val="18"/>
      <w:lang w:val="en-GB" w:eastAsia="en-US"/>
    </w:rPr>
  </w:style>
  <w:style w:type="paragraph" w:customStyle="1" w:styleId="ColumnIMS">
    <w:name w:val="Column_IMS"/>
    <w:basedOn w:val="Normal"/>
    <w:rsid w:val="004C1655"/>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Heading4Char1">
    <w:name w:val="Heading 4 Char1"/>
    <w:basedOn w:val="DefaultParagraphFont"/>
    <w:uiPriority w:val="9"/>
    <w:locked/>
    <w:rsid w:val="003B2D87"/>
    <w:rPr>
      <w:rFonts w:ascii="FrugalSans" w:eastAsia="Times New Roman" w:hAnsi="FrugalSans"/>
      <w:b/>
      <w:lang w:val="en-GB" w:eastAsia="en-US"/>
    </w:rPr>
  </w:style>
  <w:style w:type="paragraph" w:customStyle="1" w:styleId="Print-FromToSubjectDate">
    <w:name w:val="Print- From: To: Subject: Date:"/>
    <w:basedOn w:val="Normal"/>
    <w:rsid w:val="008F0B62"/>
    <w:pPr>
      <w:pBdr>
        <w:left w:val="single" w:sz="18" w:space="1" w:color="auto"/>
      </w:pBdr>
      <w:tabs>
        <w:tab w:val="clear" w:pos="567"/>
        <w:tab w:val="clear" w:pos="1276"/>
        <w:tab w:val="clear" w:pos="1843"/>
        <w:tab w:val="clear" w:pos="5387"/>
        <w:tab w:val="clear" w:pos="5954"/>
      </w:tabs>
      <w:spacing w:before="0"/>
      <w:jc w:val="left"/>
    </w:pPr>
    <w:rPr>
      <w:rFonts w:ascii="Arial" w:hAnsi="Arial"/>
      <w:lang w:val="en-US"/>
    </w:rPr>
  </w:style>
  <w:style w:type="paragraph" w:customStyle="1" w:styleId="EquationCaption">
    <w:name w:val="_Equation Caption"/>
    <w:next w:val="Normal"/>
    <w:rsid w:val="00B63BE5"/>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B0069F"/>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table" w:styleId="TableClassic1">
    <w:name w:val="Table Classic 1"/>
    <w:basedOn w:val="TableNormal"/>
    <w:rsid w:val="006527F2"/>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lainTable1">
    <w:name w:val="Plain Table 1"/>
    <w:basedOn w:val="TableNormal"/>
    <w:uiPriority w:val="41"/>
    <w:rsid w:val="007F4BCC"/>
    <w:pPr>
      <w:spacing w:beforeLines="240" w:before="240" w:afterLines="200"/>
      <w:ind w:left="720" w:hanging="360"/>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eading100">
    <w:name w:val="Heading_10"/>
    <w:basedOn w:val="Normal"/>
    <w:next w:val="Notes"/>
    <w:rsid w:val="00556808"/>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lang w:val="en-US"/>
    </w:rPr>
  </w:style>
  <w:style w:type="paragraph" w:customStyle="1" w:styleId="headfoot">
    <w:name w:val="head_foot"/>
    <w:basedOn w:val="Normal"/>
    <w:next w:val="Normal"/>
    <w:rsid w:val="0080716A"/>
    <w:pPr>
      <w:tabs>
        <w:tab w:val="clear" w:pos="567"/>
        <w:tab w:val="clear" w:pos="1276"/>
        <w:tab w:val="clear" w:pos="1843"/>
        <w:tab w:val="clear" w:pos="5387"/>
        <w:tab w:val="clear" w:pos="5954"/>
      </w:tabs>
      <w:spacing w:before="0"/>
    </w:pPr>
    <w:rPr>
      <w:rFonts w:ascii="Times New Roman" w:hAnsi="Times New Roman"/>
      <w:color w:val="FFFFFF"/>
      <w:sz w:val="8"/>
      <w:lang w:val="en-US"/>
    </w:rPr>
  </w:style>
  <w:style w:type="paragraph" w:customStyle="1" w:styleId="Note2">
    <w:name w:val="Note_2"/>
    <w:basedOn w:val="Note1"/>
    <w:link w:val="Note2Char"/>
    <w:rsid w:val="0080716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0716A"/>
    <w:rPr>
      <w:rFonts w:eastAsia="Times New Roman"/>
      <w:sz w:val="18"/>
      <w:lang w:eastAsia="en-US"/>
    </w:rPr>
  </w:style>
  <w:style w:type="paragraph" w:customStyle="1" w:styleId="Note3">
    <w:name w:val="Note_3"/>
    <w:basedOn w:val="Note1"/>
    <w:rsid w:val="0080716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0716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0716A"/>
    <w:rPr>
      <w:rFonts w:eastAsia="Times New Roman"/>
      <w:sz w:val="18"/>
      <w:szCs w:val="17"/>
      <w:lang w:val="en-GB" w:eastAsia="en-US"/>
    </w:rPr>
  </w:style>
  <w:style w:type="character" w:customStyle="1" w:styleId="NormalIndentChar">
    <w:name w:val="Normal Indent Char"/>
    <w:basedOn w:val="DefaultParagraphFont"/>
    <w:link w:val="NormalIndent"/>
    <w:rsid w:val="0080716A"/>
    <w:rPr>
      <w:rFonts w:ascii="Arial" w:eastAsia="Times New Roman" w:hAnsi="Arial"/>
      <w:sz w:val="22"/>
      <w:lang w:eastAsia="en-US"/>
    </w:rPr>
  </w:style>
  <w:style w:type="paragraph" w:customStyle="1" w:styleId="Char8">
    <w:name w:val="Char8"/>
    <w:basedOn w:val="Normal"/>
    <w:semiHidden/>
    <w:rsid w:val="002D7F8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529">
    <w:name w:val="EmailStyle529"/>
    <w:basedOn w:val="DefaultParagraphFont"/>
    <w:semiHidden/>
    <w:rsid w:val="002D7F81"/>
    <w:rPr>
      <w:rFonts w:ascii="Arial" w:hAnsi="Arial" w:cs="Arial"/>
      <w:color w:val="000080"/>
      <w:sz w:val="20"/>
      <w:szCs w:val="20"/>
    </w:rPr>
  </w:style>
  <w:style w:type="paragraph" w:customStyle="1" w:styleId="FooterQP">
    <w:name w:val="Footer_QP"/>
    <w:basedOn w:val="Normal"/>
    <w:rsid w:val="002D7F8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lang w:val="fr-FR"/>
    </w:rPr>
  </w:style>
  <w:style w:type="paragraph" w:customStyle="1" w:styleId="Artheading">
    <w:name w:val="Art_heading"/>
    <w:basedOn w:val="Normal"/>
    <w:next w:val="Normalaftertitle"/>
    <w:rsid w:val="002D7F8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paragraph" w:customStyle="1" w:styleId="ArtNo">
    <w:name w:val="Art_No"/>
    <w:basedOn w:val="Normal"/>
    <w:next w:val="Art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lang w:val="fr-FR"/>
    </w:rPr>
  </w:style>
  <w:style w:type="paragraph" w:customStyle="1" w:styleId="Arttitle">
    <w:name w:val="Art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lang w:val="fr-FR"/>
    </w:rPr>
  </w:style>
  <w:style w:type="paragraph" w:customStyle="1" w:styleId="Call">
    <w:name w:val="Call"/>
    <w:basedOn w:val="Normal"/>
    <w:next w:val="Normal"/>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lang w:val="fr-FR"/>
    </w:rPr>
  </w:style>
  <w:style w:type="paragraph" w:customStyle="1" w:styleId="ChapNo">
    <w:name w:val="Chap_No"/>
    <w:basedOn w:val="Normal"/>
    <w:next w:val="Chap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lang w:val="fr-FR"/>
    </w:rPr>
  </w:style>
  <w:style w:type="paragraph" w:customStyle="1" w:styleId="Chaptitle">
    <w:name w:val="Chap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lang w:val="fr-FR"/>
    </w:rPr>
  </w:style>
  <w:style w:type="character" w:styleId="EndnoteReference">
    <w:name w:val="endnote reference"/>
    <w:basedOn w:val="DefaultParagraphFont"/>
    <w:rsid w:val="002D7F81"/>
    <w:rPr>
      <w:vertAlign w:val="superscript"/>
    </w:rPr>
  </w:style>
  <w:style w:type="paragraph" w:customStyle="1" w:styleId="Equation">
    <w:name w:val="Equation"/>
    <w:basedOn w:val="Normal"/>
    <w:rsid w:val="002D7F8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lang w:val="fr-FR"/>
    </w:rPr>
  </w:style>
  <w:style w:type="paragraph" w:customStyle="1" w:styleId="Figurelegend0">
    <w:name w:val="Figure_legend"/>
    <w:basedOn w:val="Normal"/>
    <w:rsid w:val="002D7F81"/>
    <w:pPr>
      <w:keepNext/>
      <w:keepLines/>
      <w:tabs>
        <w:tab w:val="clear" w:pos="567"/>
        <w:tab w:val="clear" w:pos="1276"/>
        <w:tab w:val="clear" w:pos="1843"/>
        <w:tab w:val="clear" w:pos="5387"/>
        <w:tab w:val="clear" w:pos="5954"/>
      </w:tabs>
      <w:spacing w:before="20" w:after="20"/>
      <w:jc w:val="left"/>
    </w:pPr>
    <w:rPr>
      <w:rFonts w:ascii="Times New Roman" w:hAnsi="Times New Roman"/>
      <w:sz w:val="18"/>
      <w:lang w:val="fr-FR"/>
    </w:rPr>
  </w:style>
  <w:style w:type="paragraph" w:customStyle="1" w:styleId="RecNoBR">
    <w:name w:val="Rec_No_BR"/>
    <w:basedOn w:val="Normal"/>
    <w:next w:val="Rec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lang w:val="fr-FR"/>
    </w:rPr>
  </w:style>
  <w:style w:type="paragraph" w:customStyle="1" w:styleId="Rectitle">
    <w:name w:val="Rec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lang w:val="fr-FR"/>
    </w:rPr>
  </w:style>
  <w:style w:type="paragraph" w:customStyle="1" w:styleId="QuestionNoBR">
    <w:name w:val="Question_No_BR"/>
    <w:basedOn w:val="RecNoBR"/>
    <w:next w:val="Questiontitle"/>
    <w:rsid w:val="002D7F81"/>
  </w:style>
  <w:style w:type="paragraph" w:customStyle="1" w:styleId="Questiontitle">
    <w:name w:val="Question_title"/>
    <w:basedOn w:val="Rectitle"/>
    <w:next w:val="Questionref"/>
    <w:rsid w:val="002D7F81"/>
  </w:style>
  <w:style w:type="paragraph" w:customStyle="1" w:styleId="Questionref">
    <w:name w:val="Question_ref"/>
    <w:basedOn w:val="Recref"/>
    <w:next w:val="Questiondate"/>
    <w:rsid w:val="002D7F81"/>
    <w:rPr>
      <w:lang w:val="fr-FR"/>
    </w:rPr>
  </w:style>
  <w:style w:type="paragraph" w:customStyle="1" w:styleId="Questiondate">
    <w:name w:val="Question_date"/>
    <w:basedOn w:val="Recdate"/>
    <w:next w:val="Normalaftertitle"/>
    <w:rsid w:val="002D7F81"/>
  </w:style>
  <w:style w:type="paragraph" w:customStyle="1" w:styleId="Recdate">
    <w:name w:val="Rec_date"/>
    <w:basedOn w:val="Normal"/>
    <w:next w:val="Normalaftertitle"/>
    <w:rsid w:val="002D7F81"/>
    <w:pPr>
      <w:keepNext/>
      <w:keepLines/>
      <w:tabs>
        <w:tab w:val="clear" w:pos="567"/>
        <w:tab w:val="clear" w:pos="1276"/>
        <w:tab w:val="clear" w:pos="1843"/>
        <w:tab w:val="clear" w:pos="5387"/>
        <w:tab w:val="clear" w:pos="5954"/>
      </w:tabs>
      <w:jc w:val="right"/>
    </w:pPr>
    <w:rPr>
      <w:rFonts w:ascii="Times New Roman" w:hAnsi="Times New Roman"/>
      <w:i/>
      <w:sz w:val="22"/>
      <w:lang w:val="fr-FR"/>
    </w:rPr>
  </w:style>
  <w:style w:type="paragraph" w:customStyle="1" w:styleId="Figurewithouttitle">
    <w:name w:val="Figure_without_title"/>
    <w:basedOn w:val="Normal"/>
    <w:next w:val="Normalaftertitle"/>
    <w:rsid w:val="002D7F8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lang w:val="fr-FR"/>
    </w:rPr>
  </w:style>
  <w:style w:type="paragraph" w:customStyle="1" w:styleId="FirstFooter0">
    <w:name w:val="FirstFooter"/>
    <w:basedOn w:val="Footer"/>
    <w:rsid w:val="002D7F8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lang w:val="fr-FR"/>
    </w:rPr>
  </w:style>
  <w:style w:type="paragraph" w:styleId="Index2">
    <w:name w:val="index 2"/>
    <w:basedOn w:val="Normal"/>
    <w:next w:val="Normal"/>
    <w:rsid w:val="002D7F8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lang w:val="fr-FR"/>
    </w:rPr>
  </w:style>
  <w:style w:type="paragraph" w:styleId="Index3">
    <w:name w:val="index 3"/>
    <w:basedOn w:val="Normal"/>
    <w:next w:val="Normal"/>
    <w:rsid w:val="002D7F8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lang w:val="fr-FR"/>
    </w:rPr>
  </w:style>
  <w:style w:type="paragraph" w:customStyle="1" w:styleId="RepNoBR">
    <w:name w:val="Rep_No_BR"/>
    <w:basedOn w:val="RecNoBR"/>
    <w:next w:val="Reptitle"/>
    <w:rsid w:val="002D7F81"/>
  </w:style>
  <w:style w:type="paragraph" w:customStyle="1" w:styleId="Reptitle">
    <w:name w:val="Rep_title"/>
    <w:basedOn w:val="Rectitle"/>
    <w:next w:val="Repref"/>
    <w:rsid w:val="002D7F81"/>
  </w:style>
  <w:style w:type="paragraph" w:customStyle="1" w:styleId="Repref">
    <w:name w:val="Rep_ref"/>
    <w:basedOn w:val="Recref"/>
    <w:next w:val="Repdate"/>
    <w:rsid w:val="002D7F81"/>
    <w:rPr>
      <w:lang w:val="fr-FR"/>
    </w:rPr>
  </w:style>
  <w:style w:type="paragraph" w:customStyle="1" w:styleId="Repdate">
    <w:name w:val="Rep_date"/>
    <w:basedOn w:val="Recdate"/>
    <w:next w:val="Normalaftertitle"/>
    <w:rsid w:val="002D7F81"/>
  </w:style>
  <w:style w:type="paragraph" w:customStyle="1" w:styleId="ResNoBR">
    <w:name w:val="Res_No_BR"/>
    <w:basedOn w:val="RecNoBR"/>
    <w:next w:val="Restitle"/>
    <w:rsid w:val="002D7F81"/>
  </w:style>
  <w:style w:type="paragraph" w:customStyle="1" w:styleId="Restitle">
    <w:name w:val="Res_title"/>
    <w:basedOn w:val="Rectitle"/>
    <w:next w:val="Resref"/>
    <w:rsid w:val="002D7F81"/>
  </w:style>
  <w:style w:type="paragraph" w:customStyle="1" w:styleId="Resref">
    <w:name w:val="Res_ref"/>
    <w:basedOn w:val="Recref"/>
    <w:next w:val="Resdate"/>
    <w:rsid w:val="002D7F81"/>
    <w:rPr>
      <w:lang w:val="fr-FR"/>
    </w:rPr>
  </w:style>
  <w:style w:type="paragraph" w:customStyle="1" w:styleId="Resdate">
    <w:name w:val="Res_date"/>
    <w:basedOn w:val="Recdate"/>
    <w:next w:val="Normalaftertitle"/>
    <w:rsid w:val="002D7F81"/>
  </w:style>
  <w:style w:type="paragraph" w:customStyle="1" w:styleId="Section1">
    <w:name w:val="Section_1"/>
    <w:basedOn w:val="Normal"/>
    <w:next w:val="Normal"/>
    <w:rsid w:val="002D7F81"/>
    <w:pPr>
      <w:tabs>
        <w:tab w:val="clear" w:pos="567"/>
        <w:tab w:val="clear" w:pos="1276"/>
        <w:tab w:val="clear" w:pos="1843"/>
        <w:tab w:val="clear" w:pos="5387"/>
        <w:tab w:val="clear" w:pos="5954"/>
      </w:tabs>
      <w:spacing w:before="624"/>
      <w:jc w:val="center"/>
    </w:pPr>
    <w:rPr>
      <w:rFonts w:ascii="Times New Roman" w:hAnsi="Times New Roman"/>
      <w:b/>
      <w:sz w:val="24"/>
      <w:lang w:val="fr-FR"/>
    </w:rPr>
  </w:style>
  <w:style w:type="paragraph" w:customStyle="1" w:styleId="Section2">
    <w:name w:val="Section_2"/>
    <w:basedOn w:val="Normal"/>
    <w:next w:val="Normal"/>
    <w:rsid w:val="002D7F81"/>
    <w:pPr>
      <w:tabs>
        <w:tab w:val="clear" w:pos="567"/>
        <w:tab w:val="clear" w:pos="1276"/>
        <w:tab w:val="clear" w:pos="1843"/>
        <w:tab w:val="clear" w:pos="5387"/>
        <w:tab w:val="clear" w:pos="5954"/>
      </w:tabs>
      <w:spacing w:before="240"/>
      <w:jc w:val="center"/>
    </w:pPr>
    <w:rPr>
      <w:rFonts w:ascii="Times New Roman" w:hAnsi="Times New Roman"/>
      <w:i/>
      <w:sz w:val="24"/>
      <w:lang w:val="fr-FR"/>
    </w:rPr>
  </w:style>
  <w:style w:type="paragraph" w:customStyle="1" w:styleId="PartNo">
    <w:name w:val="Part_No"/>
    <w:basedOn w:val="Normal"/>
    <w:next w:val="Partref"/>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lang w:val="fr-FR"/>
    </w:rPr>
  </w:style>
  <w:style w:type="paragraph" w:customStyle="1" w:styleId="Partref">
    <w:name w:val="Part_ref"/>
    <w:basedOn w:val="Normal"/>
    <w:next w:val="Part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lang w:val="fr-FR"/>
    </w:rPr>
  </w:style>
  <w:style w:type="paragraph" w:customStyle="1" w:styleId="Parttitle">
    <w:name w:val="Part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lang w:val="fr-FR"/>
    </w:rPr>
  </w:style>
  <w:style w:type="paragraph" w:customStyle="1" w:styleId="RecNo">
    <w:name w:val="Rec_No"/>
    <w:basedOn w:val="Normal"/>
    <w:next w:val="Rec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lang w:val="fr-FR"/>
    </w:rPr>
  </w:style>
  <w:style w:type="paragraph" w:customStyle="1" w:styleId="QuestionNo">
    <w:name w:val="Question_No"/>
    <w:basedOn w:val="RecNo"/>
    <w:next w:val="Questiontitle"/>
    <w:rsid w:val="002D7F81"/>
  </w:style>
  <w:style w:type="paragraph" w:customStyle="1" w:styleId="Reftext">
    <w:name w:val="Ref_text"/>
    <w:basedOn w:val="Normal"/>
    <w:rsid w:val="002D7F8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lang w:val="fr-FR"/>
    </w:rPr>
  </w:style>
  <w:style w:type="paragraph" w:customStyle="1" w:styleId="Reftitle">
    <w:name w:val="Ref_title"/>
    <w:basedOn w:val="Normal"/>
    <w:next w:val="Reftext"/>
    <w:rsid w:val="002D7F8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lang w:val="fr-FR"/>
    </w:rPr>
  </w:style>
  <w:style w:type="paragraph" w:customStyle="1" w:styleId="RepNo">
    <w:name w:val="Rep_No"/>
    <w:basedOn w:val="RecNo"/>
    <w:next w:val="Reptitle"/>
    <w:rsid w:val="002D7F81"/>
  </w:style>
  <w:style w:type="paragraph" w:customStyle="1" w:styleId="ResNo">
    <w:name w:val="Res_No"/>
    <w:basedOn w:val="RecNo"/>
    <w:next w:val="Restitle"/>
    <w:rsid w:val="002D7F81"/>
  </w:style>
  <w:style w:type="paragraph" w:customStyle="1" w:styleId="SectionNo">
    <w:name w:val="Section_No"/>
    <w:basedOn w:val="Normal"/>
    <w:next w:val="Section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lang w:val="fr-FR"/>
    </w:rPr>
  </w:style>
  <w:style w:type="paragraph" w:customStyle="1" w:styleId="Sectiontitle">
    <w:name w:val="Section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lang w:val="fr-FR"/>
    </w:rPr>
  </w:style>
  <w:style w:type="paragraph" w:customStyle="1" w:styleId="Source">
    <w:name w:val="Source"/>
    <w:basedOn w:val="Normal"/>
    <w:next w:val="Normalaftertitle"/>
    <w:rsid w:val="002D7F8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lang w:val="fr-FR"/>
    </w:rPr>
  </w:style>
  <w:style w:type="paragraph" w:customStyle="1" w:styleId="Tableref">
    <w:name w:val="Table_ref"/>
    <w:basedOn w:val="Normal"/>
    <w:next w:val="TabletitleBR"/>
    <w:rsid w:val="002D7F8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lang w:val="fr-FR"/>
    </w:rPr>
  </w:style>
  <w:style w:type="paragraph" w:customStyle="1" w:styleId="Title1">
    <w:name w:val="Title 1"/>
    <w:basedOn w:val="Source"/>
    <w:next w:val="Title2"/>
    <w:rsid w:val="002D7F8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D7F81"/>
  </w:style>
  <w:style w:type="paragraph" w:customStyle="1" w:styleId="Title3">
    <w:name w:val="Title 3"/>
    <w:basedOn w:val="Title2"/>
    <w:next w:val="Title4"/>
    <w:rsid w:val="002D7F81"/>
    <w:rPr>
      <w:caps w:val="0"/>
    </w:rPr>
  </w:style>
  <w:style w:type="paragraph" w:customStyle="1" w:styleId="toc00">
    <w:name w:val="toc 0"/>
    <w:basedOn w:val="Normal"/>
    <w:next w:val="TOC1"/>
    <w:rsid w:val="002D7F81"/>
    <w:pPr>
      <w:tabs>
        <w:tab w:val="clear" w:pos="567"/>
        <w:tab w:val="clear" w:pos="1276"/>
        <w:tab w:val="clear" w:pos="1843"/>
        <w:tab w:val="clear" w:pos="5387"/>
        <w:tab w:val="clear" w:pos="5954"/>
        <w:tab w:val="right" w:pos="9639"/>
      </w:tabs>
      <w:jc w:val="left"/>
    </w:pPr>
    <w:rPr>
      <w:rFonts w:ascii="Times New Roman" w:hAnsi="Times New Roman"/>
      <w:b/>
      <w:sz w:val="24"/>
      <w:lang w:val="fr-FR"/>
    </w:rPr>
  </w:style>
  <w:style w:type="character" w:customStyle="1" w:styleId="Artref">
    <w:name w:val="Art_ref"/>
    <w:basedOn w:val="DefaultParagraphFont"/>
    <w:rsid w:val="002D7F81"/>
  </w:style>
  <w:style w:type="character" w:customStyle="1" w:styleId="Appdef">
    <w:name w:val="App_def"/>
    <w:basedOn w:val="DefaultParagraphFont"/>
    <w:rsid w:val="002D7F81"/>
    <w:rPr>
      <w:rFonts w:ascii="Times New Roman" w:hAnsi="Times New Roman"/>
      <w:b/>
    </w:rPr>
  </w:style>
  <w:style w:type="character" w:customStyle="1" w:styleId="Appref">
    <w:name w:val="App_ref"/>
    <w:basedOn w:val="DefaultParagraphFont"/>
    <w:rsid w:val="002D7F81"/>
  </w:style>
  <w:style w:type="character" w:customStyle="1" w:styleId="Artdef">
    <w:name w:val="Art_def"/>
    <w:basedOn w:val="DefaultParagraphFont"/>
    <w:rsid w:val="002D7F81"/>
    <w:rPr>
      <w:rFonts w:ascii="Times New Roman" w:hAnsi="Times New Roman"/>
      <w:b/>
    </w:rPr>
  </w:style>
  <w:style w:type="character" w:customStyle="1" w:styleId="Recdef">
    <w:name w:val="Rec_def"/>
    <w:basedOn w:val="DefaultParagraphFont"/>
    <w:rsid w:val="002D7F81"/>
    <w:rPr>
      <w:b/>
    </w:rPr>
  </w:style>
  <w:style w:type="character" w:customStyle="1" w:styleId="Resdef">
    <w:name w:val="Res_def"/>
    <w:basedOn w:val="DefaultParagraphFont"/>
    <w:rsid w:val="002D7F81"/>
    <w:rPr>
      <w:rFonts w:ascii="Times New Roman" w:hAnsi="Times New Roman"/>
      <w:b/>
    </w:rPr>
  </w:style>
  <w:style w:type="character" w:customStyle="1" w:styleId="Tablefreq">
    <w:name w:val="Table_freq"/>
    <w:basedOn w:val="DefaultParagraphFont"/>
    <w:rsid w:val="002D7F81"/>
    <w:rPr>
      <w:b/>
      <w:color w:val="auto"/>
    </w:rPr>
  </w:style>
  <w:style w:type="paragraph" w:customStyle="1" w:styleId="TableNoBR">
    <w:name w:val="Table_No_BR"/>
    <w:basedOn w:val="Normal"/>
    <w:next w:val="TabletitleBR"/>
    <w:link w:val="TableNoBRChar"/>
    <w:rsid w:val="002D7F8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lang w:val="fr-FR"/>
    </w:rPr>
  </w:style>
  <w:style w:type="paragraph" w:customStyle="1" w:styleId="FiguretitleBR">
    <w:name w:val="Figure_title_BR"/>
    <w:basedOn w:val="TabletitleBR"/>
    <w:next w:val="Figurewithouttitle"/>
    <w:rsid w:val="002D7F81"/>
    <w:pPr>
      <w:keepNext w:val="0"/>
      <w:spacing w:after="480"/>
    </w:pPr>
  </w:style>
  <w:style w:type="paragraph" w:customStyle="1" w:styleId="FigureNoBR">
    <w:name w:val="Figure_No_BR"/>
    <w:basedOn w:val="Normal"/>
    <w:next w:val="FiguretitleBR"/>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lang w:val="fr-FR"/>
    </w:rPr>
  </w:style>
  <w:style w:type="paragraph" w:customStyle="1" w:styleId="nor">
    <w:name w:val="nor"/>
    <w:aliases w:val="10 pt"/>
    <w:basedOn w:val="Normal"/>
    <w:rsid w:val="002D7F81"/>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paragraph" w:customStyle="1" w:styleId="normalleft0">
    <w:name w:val="normalleft"/>
    <w:basedOn w:val="Normal"/>
    <w:rsid w:val="002D7F8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CM18">
    <w:name w:val="CM18"/>
    <w:basedOn w:val="Default"/>
    <w:next w:val="Default"/>
    <w:uiPriority w:val="99"/>
    <w:rsid w:val="002D7F81"/>
    <w:pPr>
      <w:widowControl w:val="0"/>
      <w:spacing w:after="538"/>
    </w:pPr>
    <w:rPr>
      <w:color w:val="auto"/>
      <w:lang w:val="es-ES" w:eastAsia="es-ES"/>
    </w:rPr>
  </w:style>
  <w:style w:type="paragraph" w:customStyle="1" w:styleId="CM1">
    <w:name w:val="CM1"/>
    <w:basedOn w:val="Default"/>
    <w:next w:val="Default"/>
    <w:uiPriority w:val="99"/>
    <w:rsid w:val="002D7F81"/>
    <w:pPr>
      <w:widowControl w:val="0"/>
      <w:spacing w:line="278" w:lineRule="atLeast"/>
    </w:pPr>
    <w:rPr>
      <w:color w:val="auto"/>
      <w:lang w:val="es-ES" w:eastAsia="es-ES"/>
    </w:rPr>
  </w:style>
  <w:style w:type="paragraph" w:customStyle="1" w:styleId="CM19">
    <w:name w:val="CM19"/>
    <w:basedOn w:val="Default"/>
    <w:next w:val="Default"/>
    <w:uiPriority w:val="99"/>
    <w:rsid w:val="002D7F81"/>
    <w:pPr>
      <w:widowControl w:val="0"/>
      <w:spacing w:after="278"/>
    </w:pPr>
    <w:rPr>
      <w:color w:val="auto"/>
      <w:lang w:val="es-ES" w:eastAsia="es-ES"/>
    </w:rPr>
  </w:style>
  <w:style w:type="paragraph" w:customStyle="1" w:styleId="CM2">
    <w:name w:val="CM2"/>
    <w:basedOn w:val="Default"/>
    <w:next w:val="Default"/>
    <w:uiPriority w:val="99"/>
    <w:rsid w:val="002D7F81"/>
    <w:pPr>
      <w:widowControl w:val="0"/>
    </w:pPr>
    <w:rPr>
      <w:color w:val="auto"/>
      <w:lang w:val="es-ES" w:eastAsia="es-ES"/>
    </w:rPr>
  </w:style>
  <w:style w:type="paragraph" w:customStyle="1" w:styleId="CM3">
    <w:name w:val="CM3"/>
    <w:basedOn w:val="Default"/>
    <w:next w:val="Default"/>
    <w:uiPriority w:val="99"/>
    <w:rsid w:val="002D7F81"/>
    <w:pPr>
      <w:widowControl w:val="0"/>
      <w:spacing w:line="278" w:lineRule="atLeast"/>
    </w:pPr>
    <w:rPr>
      <w:color w:val="auto"/>
      <w:lang w:val="es-ES" w:eastAsia="es-ES"/>
    </w:rPr>
  </w:style>
  <w:style w:type="paragraph" w:customStyle="1" w:styleId="CM20">
    <w:name w:val="CM20"/>
    <w:basedOn w:val="Default"/>
    <w:next w:val="Default"/>
    <w:uiPriority w:val="99"/>
    <w:rsid w:val="002D7F81"/>
    <w:pPr>
      <w:widowControl w:val="0"/>
      <w:spacing w:after="373"/>
    </w:pPr>
    <w:rPr>
      <w:color w:val="auto"/>
      <w:lang w:val="es-ES" w:eastAsia="es-ES"/>
    </w:rPr>
  </w:style>
  <w:style w:type="paragraph" w:customStyle="1" w:styleId="CM4">
    <w:name w:val="CM4"/>
    <w:basedOn w:val="Default"/>
    <w:next w:val="Default"/>
    <w:uiPriority w:val="99"/>
    <w:rsid w:val="002D7F81"/>
    <w:pPr>
      <w:widowControl w:val="0"/>
      <w:spacing w:line="280" w:lineRule="atLeast"/>
    </w:pPr>
    <w:rPr>
      <w:color w:val="auto"/>
      <w:lang w:val="es-ES" w:eastAsia="es-ES"/>
    </w:rPr>
  </w:style>
  <w:style w:type="paragraph" w:customStyle="1" w:styleId="CM5">
    <w:name w:val="CM5"/>
    <w:basedOn w:val="Default"/>
    <w:next w:val="Default"/>
    <w:uiPriority w:val="99"/>
    <w:rsid w:val="002D7F81"/>
    <w:pPr>
      <w:widowControl w:val="0"/>
    </w:pPr>
    <w:rPr>
      <w:color w:val="auto"/>
      <w:lang w:val="es-ES" w:eastAsia="es-ES"/>
    </w:rPr>
  </w:style>
  <w:style w:type="paragraph" w:customStyle="1" w:styleId="CM7">
    <w:name w:val="CM7"/>
    <w:basedOn w:val="Default"/>
    <w:next w:val="Default"/>
    <w:uiPriority w:val="99"/>
    <w:rsid w:val="002D7F81"/>
    <w:pPr>
      <w:widowControl w:val="0"/>
    </w:pPr>
    <w:rPr>
      <w:color w:val="auto"/>
      <w:lang w:val="es-ES" w:eastAsia="es-ES"/>
    </w:rPr>
  </w:style>
  <w:style w:type="paragraph" w:customStyle="1" w:styleId="CM8">
    <w:name w:val="CM8"/>
    <w:basedOn w:val="Default"/>
    <w:next w:val="Default"/>
    <w:uiPriority w:val="99"/>
    <w:rsid w:val="002D7F81"/>
    <w:pPr>
      <w:widowControl w:val="0"/>
      <w:spacing w:line="323" w:lineRule="atLeast"/>
    </w:pPr>
    <w:rPr>
      <w:color w:val="auto"/>
      <w:lang w:val="es-ES" w:eastAsia="es-ES"/>
    </w:rPr>
  </w:style>
  <w:style w:type="paragraph" w:customStyle="1" w:styleId="CM9">
    <w:name w:val="CM9"/>
    <w:basedOn w:val="Default"/>
    <w:next w:val="Default"/>
    <w:uiPriority w:val="99"/>
    <w:rsid w:val="002D7F81"/>
    <w:pPr>
      <w:widowControl w:val="0"/>
    </w:pPr>
    <w:rPr>
      <w:color w:val="auto"/>
      <w:lang w:val="es-ES" w:eastAsia="es-ES"/>
    </w:rPr>
  </w:style>
  <w:style w:type="paragraph" w:customStyle="1" w:styleId="CM22">
    <w:name w:val="CM22"/>
    <w:basedOn w:val="Default"/>
    <w:next w:val="Default"/>
    <w:uiPriority w:val="99"/>
    <w:rsid w:val="002D7F81"/>
    <w:pPr>
      <w:widowControl w:val="0"/>
      <w:spacing w:after="230"/>
    </w:pPr>
    <w:rPr>
      <w:color w:val="auto"/>
      <w:lang w:val="es-ES" w:eastAsia="es-ES"/>
    </w:rPr>
  </w:style>
  <w:style w:type="paragraph" w:customStyle="1" w:styleId="CM14">
    <w:name w:val="CM14"/>
    <w:basedOn w:val="Default"/>
    <w:next w:val="Default"/>
    <w:uiPriority w:val="99"/>
    <w:rsid w:val="002D7F81"/>
    <w:pPr>
      <w:widowControl w:val="0"/>
      <w:spacing w:line="278" w:lineRule="atLeast"/>
    </w:pPr>
    <w:rPr>
      <w:color w:val="auto"/>
      <w:lang w:val="es-ES" w:eastAsia="es-ES"/>
    </w:rPr>
  </w:style>
  <w:style w:type="paragraph" w:customStyle="1" w:styleId="FooterPubl">
    <w:name w:val="Footer_Publ"/>
    <w:basedOn w:val="Normal"/>
    <w:rsid w:val="002D7F8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Char7">
    <w:name w:val="Char7"/>
    <w:basedOn w:val="Normal"/>
    <w:semiHidden/>
    <w:rsid w:val="00A0469C"/>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Char6">
    <w:name w:val="Char6"/>
    <w:basedOn w:val="Normal"/>
    <w:semiHidden/>
    <w:rsid w:val="00AA0CEC"/>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6061">
    <w:name w:val="EmailStyle6061"/>
    <w:basedOn w:val="DefaultParagraphFont"/>
    <w:semiHidden/>
    <w:rsid w:val="00AA0CEC"/>
    <w:rPr>
      <w:rFonts w:ascii="Arial" w:hAnsi="Arial" w:cs="Arial"/>
      <w:color w:val="000080"/>
      <w:sz w:val="20"/>
      <w:szCs w:val="20"/>
    </w:rPr>
  </w:style>
  <w:style w:type="paragraph" w:customStyle="1" w:styleId="Char5">
    <w:name w:val="Char5"/>
    <w:basedOn w:val="Normal"/>
    <w:semiHidden/>
    <w:rsid w:val="00E350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1">
    <w:name w:val="Table Grid1"/>
    <w:basedOn w:val="TableNormal"/>
    <w:next w:val="TableGrid"/>
    <w:uiPriority w:val="59"/>
    <w:rsid w:val="00E350C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1">
    <w:name w:val="Table Professional1"/>
    <w:basedOn w:val="TableNormal"/>
    <w:next w:val="TableProfessional"/>
    <w:rsid w:val="00E350C1"/>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E350C1"/>
    <w:rPr>
      <w:rFonts w:ascii="Arial" w:hAnsi="Arial" w:cs="Arial"/>
      <w:color w:val="000080"/>
      <w:sz w:val="20"/>
      <w:szCs w:val="20"/>
    </w:rPr>
  </w:style>
  <w:style w:type="table" w:customStyle="1" w:styleId="TableElegant1">
    <w:name w:val="Table Elegant1"/>
    <w:basedOn w:val="TableNormal"/>
    <w:next w:val="TableElegant"/>
    <w:rsid w:val="00E350C1"/>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E350C1"/>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E350C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4">
    <w:name w:val="Char4"/>
    <w:basedOn w:val="Normal"/>
    <w:semiHidden/>
    <w:rsid w:val="00A31C47"/>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2">
    <w:name w:val="Table Grid2"/>
    <w:basedOn w:val="TableNormal"/>
    <w:next w:val="TableGrid"/>
    <w:uiPriority w:val="39"/>
    <w:rsid w:val="00A31C47"/>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2">
    <w:name w:val="Table Professional2"/>
    <w:basedOn w:val="TableNormal"/>
    <w:next w:val="TableProfessional"/>
    <w:rsid w:val="00A31C47"/>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A31C47"/>
    <w:rPr>
      <w:rFonts w:ascii="Arial" w:hAnsi="Arial" w:cs="Arial"/>
      <w:color w:val="000080"/>
      <w:sz w:val="20"/>
      <w:szCs w:val="20"/>
    </w:rPr>
  </w:style>
  <w:style w:type="table" w:customStyle="1" w:styleId="TableElegant2">
    <w:name w:val="Table Elegant2"/>
    <w:basedOn w:val="TableNormal"/>
    <w:next w:val="TableElegant"/>
    <w:rsid w:val="00A31C47"/>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A31C47"/>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A31C47"/>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3">
    <w:name w:val="Char3"/>
    <w:basedOn w:val="Normal"/>
    <w:semiHidden/>
    <w:rsid w:val="00B0107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624">
    <w:name w:val="EmailStyle624"/>
    <w:basedOn w:val="DefaultParagraphFont"/>
    <w:semiHidden/>
    <w:rsid w:val="00B01070"/>
    <w:rPr>
      <w:rFonts w:ascii="Arial" w:hAnsi="Arial" w:cs="Arial"/>
      <w:color w:val="000080"/>
      <w:sz w:val="20"/>
      <w:szCs w:val="20"/>
    </w:rPr>
  </w:style>
  <w:style w:type="table" w:customStyle="1" w:styleId="TableGrid4">
    <w:name w:val="Table Grid4"/>
    <w:basedOn w:val="TableNormal"/>
    <w:next w:val="TableGrid"/>
    <w:rsid w:val="00B0107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64357F"/>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3">
    <w:name w:val="Table Grid3"/>
    <w:basedOn w:val="TableNormal"/>
    <w:next w:val="TableGrid"/>
    <w:rsid w:val="0064357F"/>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
    <w:name w:val="Table Professional3"/>
    <w:basedOn w:val="TableNormal"/>
    <w:next w:val="TableProfessional"/>
    <w:rsid w:val="0064357F"/>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64357F"/>
    <w:rPr>
      <w:rFonts w:ascii="Arial" w:hAnsi="Arial" w:cs="Arial"/>
      <w:color w:val="000080"/>
      <w:sz w:val="20"/>
      <w:szCs w:val="20"/>
    </w:rPr>
  </w:style>
  <w:style w:type="table" w:customStyle="1" w:styleId="TableElegant3">
    <w:name w:val="Table Elegant3"/>
    <w:basedOn w:val="TableNormal"/>
    <w:next w:val="TableElegant"/>
    <w:rsid w:val="0064357F"/>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64357F"/>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64357F"/>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Hyp">
    <w:name w:val="Hyp"/>
    <w:basedOn w:val="Tabletext"/>
    <w:rsid w:val="0064357F"/>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val="0"/>
      <w:sz w:val="22"/>
    </w:rPr>
  </w:style>
  <w:style w:type="paragraph" w:customStyle="1" w:styleId="Char1">
    <w:name w:val="Char1"/>
    <w:basedOn w:val="Normal"/>
    <w:semiHidden/>
    <w:rsid w:val="003A18D5"/>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5">
    <w:name w:val="Table Grid5"/>
    <w:basedOn w:val="TableNormal"/>
    <w:next w:val="TableGrid"/>
    <w:rsid w:val="003A18D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4">
    <w:name w:val="Table Professional4"/>
    <w:basedOn w:val="TableNormal"/>
    <w:next w:val="TableProfessional"/>
    <w:rsid w:val="003A18D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3A18D5"/>
    <w:rPr>
      <w:rFonts w:ascii="Arial" w:hAnsi="Arial" w:cs="Arial"/>
      <w:color w:val="000080"/>
      <w:sz w:val="20"/>
      <w:szCs w:val="20"/>
    </w:rPr>
  </w:style>
  <w:style w:type="table" w:customStyle="1" w:styleId="TableElegant4">
    <w:name w:val="Table Elegant4"/>
    <w:basedOn w:val="TableNormal"/>
    <w:next w:val="TableElegant"/>
    <w:rsid w:val="003A18D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3A18D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3A18D5"/>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3A18D5"/>
    <w:rPr>
      <w:rFonts w:ascii="Arial" w:hAnsi="Arial"/>
      <w:sz w:val="22"/>
    </w:rPr>
  </w:style>
  <w:style w:type="paragraph" w:styleId="Signature">
    <w:name w:val="Signature"/>
    <w:basedOn w:val="Normal"/>
    <w:link w:val="SignatureChar"/>
    <w:rsid w:val="003A18D5"/>
    <w:pPr>
      <w:tabs>
        <w:tab w:val="clear" w:pos="567"/>
        <w:tab w:val="clear" w:pos="1276"/>
        <w:tab w:val="clear" w:pos="1843"/>
        <w:tab w:val="clear" w:pos="5387"/>
        <w:tab w:val="clear" w:pos="5954"/>
      </w:tabs>
      <w:spacing w:before="720"/>
      <w:ind w:left="794" w:right="794"/>
      <w:jc w:val="left"/>
    </w:pPr>
    <w:rPr>
      <w:rFonts w:ascii="Arial" w:eastAsia="SimSun" w:hAnsi="Arial"/>
      <w:sz w:val="22"/>
      <w:lang w:val="en-US" w:eastAsia="zh-CN"/>
    </w:rPr>
  </w:style>
  <w:style w:type="character" w:customStyle="1" w:styleId="SignatureChar1">
    <w:name w:val="Signature Char1"/>
    <w:basedOn w:val="DefaultParagraphFont"/>
    <w:rsid w:val="003A18D5"/>
    <w:rPr>
      <w:rFonts w:ascii="Calibri" w:eastAsia="Times New Roman" w:hAnsi="Calibri"/>
      <w:lang w:val="en-GB" w:eastAsia="en-US"/>
    </w:rPr>
  </w:style>
  <w:style w:type="character" w:customStyle="1" w:styleId="BalloonTextChar1">
    <w:name w:val="Balloon Text Char1"/>
    <w:basedOn w:val="DefaultParagraphFont"/>
    <w:uiPriority w:val="99"/>
    <w:semiHidden/>
    <w:rsid w:val="00F45FE1"/>
    <w:rPr>
      <w:rFonts w:ascii="Tahoma" w:eastAsia="Calibri" w:hAnsi="Tahoma" w:cs="Tahoma"/>
      <w:sz w:val="16"/>
      <w:szCs w:val="16"/>
      <w:lang w:val="ru-RU" w:eastAsia="en-US"/>
    </w:rPr>
  </w:style>
  <w:style w:type="character" w:customStyle="1" w:styleId="plainlinks">
    <w:name w:val="plainlinks"/>
    <w:basedOn w:val="DefaultParagraphFont"/>
    <w:rsid w:val="00F45FE1"/>
  </w:style>
  <w:style w:type="character" w:customStyle="1" w:styleId="PaysChar">
    <w:name w:val="Pays Char"/>
    <w:basedOn w:val="DefaultParagraphFont"/>
    <w:link w:val="Pays"/>
    <w:rsid w:val="00A02BAA"/>
    <w:rPr>
      <w:rFonts w:ascii="FrugalSans" w:eastAsia="Times New Roman" w:hAnsi="FrugalSans"/>
      <w:b/>
      <w:bCs/>
      <w:iCs/>
      <w:lang w:val="en-GB" w:eastAsia="en-US"/>
    </w:rPr>
  </w:style>
  <w:style w:type="paragraph" w:customStyle="1" w:styleId="xl63">
    <w:name w:val="xl63"/>
    <w:basedOn w:val="Normal"/>
    <w:rsid w:val="00A02BA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4">
    <w:name w:val="xl64"/>
    <w:basedOn w:val="Normal"/>
    <w:rsid w:val="00A02BA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5">
    <w:name w:val="xl65"/>
    <w:basedOn w:val="Normal"/>
    <w:rsid w:val="00A02BA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6">
    <w:name w:val="xl66"/>
    <w:basedOn w:val="Normal"/>
    <w:rsid w:val="00A02BAA"/>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7">
    <w:name w:val="xl67"/>
    <w:basedOn w:val="Normal"/>
    <w:rsid w:val="00A02BA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8">
    <w:name w:val="xl68"/>
    <w:basedOn w:val="Normal"/>
    <w:rsid w:val="00A02BA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9">
    <w:name w:val="xl69"/>
    <w:basedOn w:val="Normal"/>
    <w:rsid w:val="00A02BA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0">
    <w:name w:val="xl70"/>
    <w:basedOn w:val="Normal"/>
    <w:rsid w:val="00A02BAA"/>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1">
    <w:name w:val="xl71"/>
    <w:basedOn w:val="Normal"/>
    <w:rsid w:val="00A02BAA"/>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table" w:customStyle="1" w:styleId="TableGrid6">
    <w:name w:val="Table Grid6"/>
    <w:basedOn w:val="TableNormal"/>
    <w:next w:val="TableGrid"/>
    <w:rsid w:val="00A02BA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next w:val="TableGrid"/>
    <w:uiPriority w:val="59"/>
    <w:rsid w:val="00841CD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DC1849"/>
    <w:pPr>
      <w:tabs>
        <w:tab w:val="clear" w:pos="567"/>
        <w:tab w:val="clear" w:pos="1276"/>
        <w:tab w:val="clear" w:pos="1843"/>
        <w:tab w:val="clear" w:pos="5387"/>
        <w:tab w:val="clear" w:pos="5954"/>
      </w:tabs>
      <w:spacing w:before="40"/>
      <w:ind w:left="794"/>
    </w:pPr>
    <w:rPr>
      <w:rFonts w:ascii="Times New Roman" w:hAnsi="Times New Roman"/>
      <w:lang w:val="en-US"/>
    </w:rPr>
  </w:style>
  <w:style w:type="character" w:styleId="CommentReference">
    <w:name w:val="annotation reference"/>
    <w:basedOn w:val="DefaultParagraphFont"/>
    <w:uiPriority w:val="99"/>
    <w:rsid w:val="002B33AE"/>
    <w:rPr>
      <w:sz w:val="16"/>
      <w:szCs w:val="16"/>
    </w:rPr>
  </w:style>
  <w:style w:type="paragraph" w:styleId="Revision">
    <w:name w:val="Revision"/>
    <w:hidden/>
    <w:uiPriority w:val="99"/>
    <w:semiHidden/>
    <w:rsid w:val="002B33AE"/>
    <w:rPr>
      <w:rFonts w:ascii="Calibri" w:eastAsia="Times New Roman" w:hAnsi="Calibri"/>
      <w:lang w:val="en-GB" w:eastAsia="en-US"/>
    </w:rPr>
  </w:style>
  <w:style w:type="paragraph" w:customStyle="1" w:styleId="wfxFaxNum">
    <w:name w:val="wfxFaxNum"/>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9971FC"/>
  </w:style>
  <w:style w:type="paragraph" w:customStyle="1" w:styleId="AppendixTitle">
    <w:name w:val="Appendix_Title"/>
    <w:basedOn w:val="Normal"/>
    <w:next w:val="Normalaftertitle0"/>
    <w:rsid w:val="009971FC"/>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9971FC"/>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nhideWhenUsed/>
    <w:rsid w:val="009971F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lang w:val="en-US"/>
    </w:rPr>
  </w:style>
  <w:style w:type="character" w:customStyle="1" w:styleId="EndnoteTextChar">
    <w:name w:val="Endnote Text Char"/>
    <w:basedOn w:val="DefaultParagraphFont"/>
    <w:link w:val="EndnoteText"/>
    <w:rsid w:val="009971FC"/>
    <w:rPr>
      <w:rFonts w:eastAsia="Times New Roman"/>
      <w:lang w:eastAsia="en-US"/>
    </w:rPr>
  </w:style>
  <w:style w:type="character" w:customStyle="1" w:styleId="st1">
    <w:name w:val="st1"/>
    <w:basedOn w:val="DefaultParagraphFont"/>
    <w:rsid w:val="009971FC"/>
  </w:style>
  <w:style w:type="table" w:customStyle="1" w:styleId="TableGrid80">
    <w:name w:val="Table Grid8"/>
    <w:basedOn w:val="TableNormal"/>
    <w:next w:val="TableGrid"/>
    <w:uiPriority w:val="59"/>
    <w:rsid w:val="001B4114"/>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val="en-US" w:eastAsia="zh-CN"/>
    </w:rPr>
  </w:style>
  <w:style w:type="paragraph" w:customStyle="1" w:styleId="xl72">
    <w:name w:val="xl72"/>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3">
    <w:name w:val="xl73"/>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4">
    <w:name w:val="xl74"/>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5">
    <w:name w:val="xl75"/>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6">
    <w:name w:val="xl76"/>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7">
    <w:name w:val="xl77"/>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8">
    <w:name w:val="xl78"/>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9">
    <w:name w:val="xl79"/>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80">
    <w:name w:val="xl80"/>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1">
    <w:name w:val="xl81"/>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2">
    <w:name w:val="xl82"/>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3">
    <w:name w:val="xl83"/>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4">
    <w:name w:val="xl84"/>
    <w:basedOn w:val="Normal"/>
    <w:rsid w:val="00945512"/>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5">
    <w:name w:val="xl85"/>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6">
    <w:name w:val="xl86"/>
    <w:basedOn w:val="Normal"/>
    <w:rsid w:val="00945512"/>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7">
    <w:name w:val="xl87"/>
    <w:basedOn w:val="Normal"/>
    <w:rsid w:val="00945512"/>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8">
    <w:name w:val="xl88"/>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9">
    <w:name w:val="xl89"/>
    <w:basedOn w:val="Normal"/>
    <w:rsid w:val="00945512"/>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90">
    <w:name w:val="xl90"/>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91">
    <w:name w:val="xl91"/>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val="en-US" w:eastAsia="zh-CN"/>
    </w:rPr>
  </w:style>
  <w:style w:type="paragraph" w:customStyle="1" w:styleId="xl92">
    <w:name w:val="xl92"/>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93">
    <w:name w:val="xl93"/>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val="en-US" w:eastAsia="zh-CN"/>
    </w:rPr>
  </w:style>
  <w:style w:type="paragraph" w:customStyle="1" w:styleId="xl94">
    <w:name w:val="xl94"/>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val="en-US" w:eastAsia="zh-CN"/>
    </w:rPr>
  </w:style>
  <w:style w:type="paragraph" w:customStyle="1" w:styleId="xl95">
    <w:name w:val="xl95"/>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val="en-US" w:eastAsia="zh-CN"/>
    </w:rPr>
  </w:style>
  <w:style w:type="paragraph" w:customStyle="1" w:styleId="xl96">
    <w:name w:val="xl96"/>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val="en-US" w:eastAsia="zh-CN"/>
    </w:rPr>
  </w:style>
  <w:style w:type="paragraph" w:customStyle="1" w:styleId="xl97">
    <w:name w:val="xl97"/>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8">
    <w:name w:val="xl98"/>
    <w:basedOn w:val="Normal"/>
    <w:rsid w:val="00945512"/>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9">
    <w:name w:val="xl99"/>
    <w:basedOn w:val="Normal"/>
    <w:rsid w:val="00945512"/>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0">
    <w:name w:val="xl100"/>
    <w:basedOn w:val="Normal"/>
    <w:rsid w:val="00945512"/>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1">
    <w:name w:val="xl101"/>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2">
    <w:name w:val="xl102"/>
    <w:basedOn w:val="Normal"/>
    <w:rsid w:val="00945512"/>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3">
    <w:name w:val="xl103"/>
    <w:basedOn w:val="Normal"/>
    <w:rsid w:val="00945512"/>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4">
    <w:name w:val="xl104"/>
    <w:basedOn w:val="Normal"/>
    <w:rsid w:val="00945512"/>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5">
    <w:name w:val="xl105"/>
    <w:basedOn w:val="Normal"/>
    <w:rsid w:val="00945512"/>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6">
    <w:name w:val="xl106"/>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7">
    <w:name w:val="xl107"/>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8">
    <w:name w:val="xl108"/>
    <w:basedOn w:val="Normal"/>
    <w:rsid w:val="00945512"/>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9">
    <w:name w:val="xl109"/>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0">
    <w:name w:val="xl110"/>
    <w:basedOn w:val="Normal"/>
    <w:rsid w:val="00945512"/>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1">
    <w:name w:val="xl111"/>
    <w:basedOn w:val="Normal"/>
    <w:rsid w:val="00945512"/>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2">
    <w:name w:val="xl112"/>
    <w:basedOn w:val="Normal"/>
    <w:rsid w:val="00945512"/>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3">
    <w:name w:val="xl113"/>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4">
    <w:name w:val="xl114"/>
    <w:basedOn w:val="Normal"/>
    <w:rsid w:val="00945512"/>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5">
    <w:name w:val="xl115"/>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6">
    <w:name w:val="xl116"/>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17">
    <w:name w:val="xl117"/>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val="en-US" w:eastAsia="zh-CN"/>
    </w:rPr>
  </w:style>
  <w:style w:type="paragraph" w:customStyle="1" w:styleId="xl118">
    <w:name w:val="xl118"/>
    <w:basedOn w:val="Normal"/>
    <w:rsid w:val="00945512"/>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9">
    <w:name w:val="xl119"/>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character" w:customStyle="1" w:styleId="FontStyle12">
    <w:name w:val="Font Style12"/>
    <w:basedOn w:val="DefaultParagraphFont"/>
    <w:rsid w:val="00945512"/>
    <w:rPr>
      <w:rFonts w:ascii="Times New Roman" w:hAnsi="Times New Roman" w:cs="Times New Roman"/>
      <w:spacing w:val="10"/>
      <w:sz w:val="14"/>
      <w:szCs w:val="14"/>
    </w:rPr>
  </w:style>
  <w:style w:type="character" w:customStyle="1" w:styleId="FontStyle13">
    <w:name w:val="Font Style13"/>
    <w:basedOn w:val="DefaultParagraphFont"/>
    <w:rsid w:val="00945512"/>
    <w:rPr>
      <w:rFonts w:ascii="Times New Roman" w:hAnsi="Times New Roman" w:cs="Times New Roman"/>
      <w:sz w:val="16"/>
      <w:szCs w:val="16"/>
    </w:rPr>
  </w:style>
  <w:style w:type="paragraph" w:customStyle="1" w:styleId="Reasons">
    <w:name w:val="Reasons"/>
    <w:basedOn w:val="Normal"/>
    <w:qFormat/>
    <w:rsid w:val="00945512"/>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lang w:val="en-US"/>
    </w:rPr>
  </w:style>
  <w:style w:type="table" w:customStyle="1" w:styleId="TableGrid9">
    <w:name w:val="Table Grid9"/>
    <w:basedOn w:val="TableNormal"/>
    <w:next w:val="TableGrid"/>
    <w:rsid w:val="00C9044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4731">
    <w:name w:val="EmailStyle4731"/>
    <w:basedOn w:val="DefaultParagraphFont"/>
    <w:semiHidden/>
    <w:rsid w:val="00AB4091"/>
    <w:rPr>
      <w:rFonts w:ascii="Arial" w:hAnsi="Arial" w:cs="Arial"/>
      <w:color w:val="000080"/>
      <w:sz w:val="20"/>
      <w:szCs w:val="20"/>
    </w:rPr>
  </w:style>
  <w:style w:type="paragraph" w:customStyle="1" w:styleId="CM68">
    <w:name w:val="CM68"/>
    <w:basedOn w:val="Default"/>
    <w:next w:val="Default"/>
    <w:uiPriority w:val="99"/>
    <w:rsid w:val="009803DD"/>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9803DD"/>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9803DD"/>
    <w:pPr>
      <w:widowControl w:val="0"/>
      <w:spacing w:after="623"/>
    </w:pPr>
    <w:rPr>
      <w:rFonts w:ascii="Verdana" w:hAnsi="Verdana"/>
      <w:color w:val="auto"/>
      <w:lang w:val="en-US" w:eastAsia="en-US"/>
    </w:rPr>
  </w:style>
  <w:style w:type="paragraph" w:customStyle="1" w:styleId="Data1">
    <w:name w:val="Data1"/>
    <w:basedOn w:val="Normal"/>
    <w:rsid w:val="00EB7DAE"/>
    <w:pPr>
      <w:tabs>
        <w:tab w:val="clear" w:pos="567"/>
        <w:tab w:val="clear" w:pos="1276"/>
        <w:tab w:val="clear" w:pos="1843"/>
        <w:tab w:val="clear" w:pos="5387"/>
        <w:tab w:val="clear" w:pos="5954"/>
      </w:tabs>
      <w:spacing w:before="0"/>
      <w:jc w:val="left"/>
    </w:pPr>
    <w:rPr>
      <w:rFonts w:ascii="Univers" w:hAnsi="Univers"/>
      <w:sz w:val="18"/>
      <w:lang w:val="en-US"/>
    </w:rPr>
  </w:style>
  <w:style w:type="paragraph" w:customStyle="1" w:styleId="ISTATYMAS">
    <w:name w:val="ISTATYMAS"/>
    <w:rsid w:val="009456F0"/>
    <w:pPr>
      <w:jc w:val="center"/>
    </w:pPr>
    <w:rPr>
      <w:rFonts w:ascii="TimesLT" w:eastAsia="Times New Roman" w:hAnsi="TimesLT"/>
      <w:snapToGrid w:val="0"/>
      <w:lang w:eastAsia="en-US"/>
    </w:rPr>
  </w:style>
  <w:style w:type="paragraph" w:customStyle="1" w:styleId="BodyText1">
    <w:name w:val="Body Text1"/>
    <w:rsid w:val="009456F0"/>
    <w:pPr>
      <w:ind w:firstLine="312"/>
      <w:jc w:val="both"/>
    </w:pPr>
    <w:rPr>
      <w:rFonts w:ascii="TimesLT" w:eastAsia="Times New Roman" w:hAnsi="TimesLT"/>
      <w:snapToGrid w:val="0"/>
      <w:lang w:eastAsia="en-US"/>
    </w:rPr>
  </w:style>
  <w:style w:type="paragraph" w:customStyle="1" w:styleId="Prezidentas">
    <w:name w:val="Prezidentas"/>
    <w:rsid w:val="009456F0"/>
    <w:pPr>
      <w:tabs>
        <w:tab w:val="right" w:pos="9808"/>
      </w:tabs>
    </w:pPr>
    <w:rPr>
      <w:rFonts w:ascii="TimesLT" w:eastAsia="Times New Roman" w:hAnsi="TimesLT"/>
      <w:caps/>
      <w:snapToGrid w:val="0"/>
      <w:lang w:eastAsia="en-US"/>
    </w:rPr>
  </w:style>
  <w:style w:type="paragraph" w:customStyle="1" w:styleId="Patvirtinta">
    <w:name w:val="Patvirtinta"/>
    <w:rsid w:val="009456F0"/>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9456F0"/>
    <w:pPr>
      <w:jc w:val="center"/>
    </w:pPr>
    <w:rPr>
      <w:rFonts w:ascii="TimesLT" w:eastAsia="Times New Roman" w:hAnsi="TimesLT"/>
      <w:b/>
      <w:caps/>
      <w:snapToGrid w:val="0"/>
      <w:lang w:eastAsia="en-US"/>
    </w:rPr>
  </w:style>
  <w:style w:type="paragraph" w:customStyle="1" w:styleId="Taisyklipunktas">
    <w:name w:val="Taisyklių punktas"/>
    <w:basedOn w:val="Normal"/>
    <w:rsid w:val="009456F0"/>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9456F0"/>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9456F0"/>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9456F0"/>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paragraph" w:customStyle="1" w:styleId="RecTitle0">
    <w:name w:val="Rec Title"/>
    <w:basedOn w:val="Normal"/>
    <w:next w:val="Normal"/>
    <w:rsid w:val="00C32FC8"/>
    <w:pPr>
      <w:keepNext/>
      <w:keepLines/>
      <w:tabs>
        <w:tab w:val="clear" w:pos="567"/>
        <w:tab w:val="clear" w:pos="1276"/>
        <w:tab w:val="clear" w:pos="1843"/>
        <w:tab w:val="clear" w:pos="5387"/>
        <w:tab w:val="clear" w:pos="5954"/>
      </w:tabs>
      <w:spacing w:before="240"/>
      <w:jc w:val="center"/>
    </w:pPr>
    <w:rPr>
      <w:rFonts w:ascii="Times New Roman" w:hAnsi="Times New Roman"/>
      <w:b/>
      <w:caps/>
      <w:sz w:val="24"/>
      <w:lang w:val="en-US"/>
    </w:rPr>
  </w:style>
  <w:style w:type="table" w:customStyle="1" w:styleId="TableGrid10">
    <w:name w:val="Table Grid10"/>
    <w:basedOn w:val="TableNormal"/>
    <w:next w:val="TableGrid"/>
    <w:rsid w:val="005649B3"/>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LayoutCell">
    <w:name w:val="EmptyLayoutCell"/>
    <w:basedOn w:val="Normal"/>
    <w:rsid w:val="00266E9F"/>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lang w:val="en-US"/>
    </w:rPr>
  </w:style>
  <w:style w:type="paragraph" w:styleId="TOCHeading">
    <w:name w:val="TOC Heading"/>
    <w:basedOn w:val="Heading1"/>
    <w:next w:val="Normal"/>
    <w:uiPriority w:val="39"/>
    <w:semiHidden/>
    <w:unhideWhenUsed/>
    <w:qFormat/>
    <w:rsid w:val="00D53302"/>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val="en-US" w:eastAsia="ja-JP"/>
    </w:rPr>
  </w:style>
  <w:style w:type="table" w:customStyle="1" w:styleId="TableGrid11">
    <w:name w:val="Table Grid11"/>
    <w:basedOn w:val="TableNormal"/>
    <w:next w:val="TableGrid"/>
    <w:uiPriority w:val="59"/>
    <w:rsid w:val="002E68F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
    <w:name w:val="long_text"/>
    <w:basedOn w:val="DefaultParagraphFont"/>
    <w:rsid w:val="00722613"/>
  </w:style>
  <w:style w:type="character" w:customStyle="1" w:styleId="hps">
    <w:name w:val="hps"/>
    <w:basedOn w:val="DefaultParagraphFont"/>
    <w:rsid w:val="00722613"/>
  </w:style>
  <w:style w:type="paragraph" w:customStyle="1" w:styleId="xl120">
    <w:name w:val="xl120"/>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1">
    <w:name w:val="xl121"/>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2">
    <w:name w:val="xl122"/>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3">
    <w:name w:val="xl123"/>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4">
    <w:name w:val="xl124"/>
    <w:basedOn w:val="Normal"/>
    <w:rsid w:val="00D959B0"/>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5">
    <w:name w:val="xl125"/>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6">
    <w:name w:val="xl126"/>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7">
    <w:name w:val="xl127"/>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8">
    <w:name w:val="xl128"/>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9">
    <w:name w:val="xl129"/>
    <w:basedOn w:val="Normal"/>
    <w:rsid w:val="00D959B0"/>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0">
    <w:name w:val="xl130"/>
    <w:basedOn w:val="Normal"/>
    <w:rsid w:val="00D959B0"/>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1">
    <w:name w:val="xl131"/>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2">
    <w:name w:val="xl132"/>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3">
    <w:name w:val="xl133"/>
    <w:basedOn w:val="Normal"/>
    <w:rsid w:val="00D959B0"/>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4">
    <w:name w:val="xl134"/>
    <w:basedOn w:val="Normal"/>
    <w:rsid w:val="00D959B0"/>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5">
    <w:name w:val="xl135"/>
    <w:basedOn w:val="Normal"/>
    <w:rsid w:val="00D959B0"/>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Style3">
    <w:name w:val="Style3"/>
    <w:basedOn w:val="Normal"/>
    <w:rsid w:val="00D959B0"/>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character" w:customStyle="1" w:styleId="Policepardfaut">
    <w:name w:val="Police par défaut"/>
    <w:rsid w:val="00C309F0"/>
  </w:style>
  <w:style w:type="paragraph" w:customStyle="1" w:styleId="font0">
    <w:name w:val="font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val="en-US" w:eastAsia="zh-CN"/>
    </w:rPr>
  </w:style>
  <w:style w:type="paragraph" w:customStyle="1" w:styleId="font8">
    <w:name w:val="font8"/>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val="en-US" w:eastAsia="zh-CN"/>
    </w:rPr>
  </w:style>
  <w:style w:type="paragraph" w:customStyle="1" w:styleId="font9">
    <w:name w:val="font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val="en-US" w:eastAsia="zh-CN"/>
    </w:rPr>
  </w:style>
  <w:style w:type="paragraph" w:customStyle="1" w:styleId="font10">
    <w:name w:val="font1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val="en-US" w:eastAsia="zh-CN"/>
    </w:rPr>
  </w:style>
  <w:style w:type="paragraph" w:customStyle="1" w:styleId="font11">
    <w:name w:val="font11"/>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val="en-US" w:eastAsia="zh-CN"/>
    </w:rPr>
  </w:style>
  <w:style w:type="paragraph" w:customStyle="1" w:styleId="font12">
    <w:name w:val="font1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3">
    <w:name w:val="font1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4">
    <w:name w:val="font1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xl136">
    <w:name w:val="xl136"/>
    <w:basedOn w:val="Normal"/>
    <w:rsid w:val="0006253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7">
    <w:name w:val="xl137"/>
    <w:basedOn w:val="Normal"/>
    <w:rsid w:val="0006253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8">
    <w:name w:val="xl138"/>
    <w:basedOn w:val="Normal"/>
    <w:rsid w:val="0006253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9">
    <w:name w:val="xl139"/>
    <w:basedOn w:val="Normal"/>
    <w:rsid w:val="0006253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0">
    <w:name w:val="xl14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val="en-US" w:eastAsia="zh-CN"/>
    </w:rPr>
  </w:style>
  <w:style w:type="paragraph" w:customStyle="1" w:styleId="xl141">
    <w:name w:val="xl14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42">
    <w:name w:val="xl14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3">
    <w:name w:val="xl143"/>
    <w:basedOn w:val="Normal"/>
    <w:rsid w:val="0006253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4">
    <w:name w:val="xl144"/>
    <w:basedOn w:val="Normal"/>
    <w:rsid w:val="0006253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5">
    <w:name w:val="xl14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6">
    <w:name w:val="xl146"/>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val="en-US" w:eastAsia="zh-CN"/>
    </w:rPr>
  </w:style>
  <w:style w:type="paragraph" w:customStyle="1" w:styleId="xl147">
    <w:name w:val="xl147"/>
    <w:basedOn w:val="Normal"/>
    <w:rsid w:val="0006253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8">
    <w:name w:val="xl148"/>
    <w:basedOn w:val="Normal"/>
    <w:rsid w:val="0006253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9">
    <w:name w:val="xl149"/>
    <w:basedOn w:val="Normal"/>
    <w:rsid w:val="0006253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0">
    <w:name w:val="xl150"/>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1">
    <w:name w:val="xl151"/>
    <w:basedOn w:val="Normal"/>
    <w:rsid w:val="0006253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2">
    <w:name w:val="xl152"/>
    <w:basedOn w:val="Normal"/>
    <w:rsid w:val="0006253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3">
    <w:name w:val="xl153"/>
    <w:basedOn w:val="Normal"/>
    <w:rsid w:val="0006253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4">
    <w:name w:val="xl154"/>
    <w:basedOn w:val="Normal"/>
    <w:rsid w:val="0006253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5">
    <w:name w:val="xl15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val="en-US" w:eastAsia="zh-CN"/>
    </w:rPr>
  </w:style>
  <w:style w:type="paragraph" w:customStyle="1" w:styleId="xl156">
    <w:name w:val="xl156"/>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7">
    <w:name w:val="xl157"/>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8">
    <w:name w:val="xl158"/>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59">
    <w:name w:val="xl15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0">
    <w:name w:val="xl160"/>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61">
    <w:name w:val="xl16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62">
    <w:name w:val="xl162"/>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3">
    <w:name w:val="xl163"/>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4">
    <w:name w:val="xl164"/>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65">
    <w:name w:val="xl165"/>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66">
    <w:name w:val="xl166"/>
    <w:basedOn w:val="Normal"/>
    <w:rsid w:val="0006253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val="en-US" w:eastAsia="zh-CN"/>
    </w:rPr>
  </w:style>
  <w:style w:type="paragraph" w:customStyle="1" w:styleId="xl167">
    <w:name w:val="xl167"/>
    <w:basedOn w:val="Normal"/>
    <w:rsid w:val="0006253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8">
    <w:name w:val="xl168"/>
    <w:basedOn w:val="Normal"/>
    <w:rsid w:val="0006253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9">
    <w:name w:val="xl169"/>
    <w:basedOn w:val="Normal"/>
    <w:rsid w:val="0006253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70">
    <w:name w:val="xl170"/>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1">
    <w:name w:val="xl17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3">
    <w:name w:val="xl17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74">
    <w:name w:val="xl17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75">
    <w:name w:val="xl17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76">
    <w:name w:val="xl176"/>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77">
    <w:name w:val="xl177"/>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8">
    <w:name w:val="xl178"/>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9">
    <w:name w:val="xl179"/>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val="en-US" w:eastAsia="zh-CN"/>
    </w:rPr>
  </w:style>
  <w:style w:type="paragraph" w:customStyle="1" w:styleId="xl180">
    <w:name w:val="xl18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181">
    <w:name w:val="xl181"/>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2">
    <w:name w:val="xl182"/>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3">
    <w:name w:val="xl183"/>
    <w:basedOn w:val="Normal"/>
    <w:rsid w:val="0006253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4">
    <w:name w:val="xl184"/>
    <w:basedOn w:val="Normal"/>
    <w:rsid w:val="0006253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5">
    <w:name w:val="xl185"/>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6">
    <w:name w:val="xl186"/>
    <w:basedOn w:val="Normal"/>
    <w:rsid w:val="0006253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7">
    <w:name w:val="xl187"/>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8">
    <w:name w:val="xl188"/>
    <w:basedOn w:val="Normal"/>
    <w:rsid w:val="0006253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9">
    <w:name w:val="xl189"/>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0">
    <w:name w:val="xl190"/>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1">
    <w:name w:val="xl191"/>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2">
    <w:name w:val="xl192"/>
    <w:basedOn w:val="Normal"/>
    <w:rsid w:val="0006253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3">
    <w:name w:val="xl193"/>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4">
    <w:name w:val="xl194"/>
    <w:basedOn w:val="Normal"/>
    <w:rsid w:val="0006253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5">
    <w:name w:val="xl195"/>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6">
    <w:name w:val="xl196"/>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7">
    <w:name w:val="xl197"/>
    <w:basedOn w:val="Normal"/>
    <w:rsid w:val="0006253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8">
    <w:name w:val="xl198"/>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9">
    <w:name w:val="xl199"/>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00">
    <w:name w:val="xl200"/>
    <w:basedOn w:val="Normal"/>
    <w:rsid w:val="0006253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1">
    <w:name w:val="xl201"/>
    <w:basedOn w:val="Normal"/>
    <w:rsid w:val="0006253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2">
    <w:name w:val="xl202"/>
    <w:basedOn w:val="Normal"/>
    <w:rsid w:val="0006253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3">
    <w:name w:val="xl203"/>
    <w:basedOn w:val="Normal"/>
    <w:rsid w:val="0006253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4">
    <w:name w:val="xl204"/>
    <w:basedOn w:val="Normal"/>
    <w:rsid w:val="0006253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5">
    <w:name w:val="xl205"/>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6">
    <w:name w:val="xl206"/>
    <w:basedOn w:val="Normal"/>
    <w:rsid w:val="0006253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7">
    <w:name w:val="xl207"/>
    <w:basedOn w:val="Normal"/>
    <w:rsid w:val="0006253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8">
    <w:name w:val="xl208"/>
    <w:basedOn w:val="Normal"/>
    <w:rsid w:val="0006253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9">
    <w:name w:val="xl20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0">
    <w:name w:val="xl21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1">
    <w:name w:val="xl211"/>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12">
    <w:name w:val="xl21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13">
    <w:name w:val="xl21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14">
    <w:name w:val="xl21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font15">
    <w:name w:val="font1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6">
    <w:name w:val="font1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7">
    <w:name w:val="font17"/>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font18">
    <w:name w:val="font1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val="en-US" w:eastAsia="zh-CN"/>
    </w:rPr>
  </w:style>
  <w:style w:type="paragraph" w:customStyle="1" w:styleId="xl172">
    <w:name w:val="xl172"/>
    <w:basedOn w:val="Normal"/>
    <w:rsid w:val="00ED1BD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215">
    <w:name w:val="xl21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216">
    <w:name w:val="xl21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7">
    <w:name w:val="xl217"/>
    <w:basedOn w:val="Normal"/>
    <w:rsid w:val="00ED1BD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8">
    <w:name w:val="xl21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val="en-US" w:eastAsia="zh-CN"/>
    </w:rPr>
  </w:style>
  <w:style w:type="paragraph" w:customStyle="1" w:styleId="xl219">
    <w:name w:val="xl219"/>
    <w:basedOn w:val="Normal"/>
    <w:rsid w:val="00ED1BD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0">
    <w:name w:val="xl220"/>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1">
    <w:name w:val="xl221"/>
    <w:basedOn w:val="Normal"/>
    <w:rsid w:val="00ED1BD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2">
    <w:name w:val="xl222"/>
    <w:basedOn w:val="Normal"/>
    <w:rsid w:val="00ED1BD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3">
    <w:name w:val="xl223"/>
    <w:basedOn w:val="Normal"/>
    <w:rsid w:val="00ED1BD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4">
    <w:name w:val="xl224"/>
    <w:basedOn w:val="Normal"/>
    <w:rsid w:val="00ED1BD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5">
    <w:name w:val="xl225"/>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6">
    <w:name w:val="xl226"/>
    <w:basedOn w:val="Normal"/>
    <w:rsid w:val="00ED1BD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7">
    <w:name w:val="xl227"/>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28">
    <w:name w:val="xl228"/>
    <w:basedOn w:val="Normal"/>
    <w:rsid w:val="00ED1BD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9">
    <w:name w:val="xl229"/>
    <w:basedOn w:val="Normal"/>
    <w:rsid w:val="00ED1BD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0">
    <w:name w:val="xl230"/>
    <w:basedOn w:val="Normal"/>
    <w:rsid w:val="00ED1BD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1">
    <w:name w:val="xl231"/>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32">
    <w:name w:val="xl232"/>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3">
    <w:name w:val="xl233"/>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4">
    <w:name w:val="xl234"/>
    <w:basedOn w:val="Normal"/>
    <w:rsid w:val="00ED1BD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5">
    <w:name w:val="xl235"/>
    <w:basedOn w:val="Normal"/>
    <w:rsid w:val="00ED1BDA"/>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6">
    <w:name w:val="xl236"/>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7">
    <w:name w:val="xl237"/>
    <w:basedOn w:val="Normal"/>
    <w:rsid w:val="00ED1BDA"/>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val="en-US" w:eastAsia="zh-CN"/>
    </w:rPr>
  </w:style>
  <w:style w:type="paragraph" w:customStyle="1" w:styleId="xl238">
    <w:name w:val="xl238"/>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39">
    <w:name w:val="xl239"/>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40">
    <w:name w:val="xl240"/>
    <w:basedOn w:val="Normal"/>
    <w:rsid w:val="00ED1BDA"/>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1">
    <w:name w:val="xl241"/>
    <w:basedOn w:val="Normal"/>
    <w:rsid w:val="00ED1BDA"/>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2">
    <w:name w:val="xl242"/>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3">
    <w:name w:val="xl243"/>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4">
    <w:name w:val="xl244"/>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45">
    <w:name w:val="xl24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46">
    <w:name w:val="xl24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47">
    <w:name w:val="xl247"/>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xl248">
    <w:name w:val="xl24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9">
    <w:name w:val="xl249"/>
    <w:basedOn w:val="Normal"/>
    <w:rsid w:val="00ED1BD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0">
    <w:name w:val="xl250"/>
    <w:basedOn w:val="Normal"/>
    <w:rsid w:val="00ED1BD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1">
    <w:name w:val="xl251"/>
    <w:basedOn w:val="Normal"/>
    <w:rsid w:val="00ED1BD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2">
    <w:name w:val="xl252"/>
    <w:basedOn w:val="Normal"/>
    <w:rsid w:val="00ED1BD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3">
    <w:name w:val="xl253"/>
    <w:basedOn w:val="Normal"/>
    <w:rsid w:val="00ED1BD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4">
    <w:name w:val="xl254"/>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5">
    <w:name w:val="xl255"/>
    <w:basedOn w:val="Normal"/>
    <w:rsid w:val="00ED1BD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6">
    <w:name w:val="xl256"/>
    <w:basedOn w:val="Normal"/>
    <w:rsid w:val="00ED1BD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7">
    <w:name w:val="xl257"/>
    <w:basedOn w:val="Normal"/>
    <w:rsid w:val="00ED1BD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8">
    <w:name w:val="xl25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9">
    <w:name w:val="xl259"/>
    <w:basedOn w:val="Normal"/>
    <w:rsid w:val="00ED1BDA"/>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0">
    <w:name w:val="xl260"/>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1">
    <w:name w:val="xl261"/>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2">
    <w:name w:val="xl262"/>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3">
    <w:name w:val="xl263"/>
    <w:basedOn w:val="Normal"/>
    <w:rsid w:val="00ED1BD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4">
    <w:name w:val="xl264"/>
    <w:basedOn w:val="Normal"/>
    <w:rsid w:val="00ED1BD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NoteText">
    <w:name w:val="NoteText"/>
    <w:basedOn w:val="Normal"/>
    <w:qFormat/>
    <w:rsid w:val="00B03313"/>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asciiTheme="minorHAnsi" w:eastAsiaTheme="minorEastAsia" w:hAnsiTheme="minorHAnsi" w:cstheme="minorBidi"/>
      <w:bCs/>
      <w:lang w:val="en-US" w:eastAsia="zh-CN"/>
    </w:rPr>
  </w:style>
  <w:style w:type="paragraph" w:customStyle="1" w:styleId="TableText3">
    <w:name w:val="TableText"/>
    <w:basedOn w:val="Normal"/>
    <w:qFormat/>
    <w:rsid w:val="00B03313"/>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asciiTheme="minorHAnsi" w:eastAsiaTheme="minorEastAsia" w:hAnsiTheme="minorHAnsi" w:cstheme="minorBidi"/>
      <w:lang w:val="es-ES_tradnl"/>
    </w:rPr>
  </w:style>
  <w:style w:type="character" w:customStyle="1" w:styleId="EmailStyle5101">
    <w:name w:val="EmailStyle5101"/>
    <w:basedOn w:val="DefaultParagraphFont"/>
    <w:semiHidden/>
    <w:rsid w:val="003A4FA7"/>
    <w:rPr>
      <w:rFonts w:ascii="Arial" w:hAnsi="Arial" w:cs="Arial" w:hint="default"/>
      <w:color w:val="000080"/>
      <w:sz w:val="20"/>
      <w:szCs w:val="20"/>
    </w:rPr>
  </w:style>
  <w:style w:type="character" w:customStyle="1" w:styleId="EmailStyle5121">
    <w:name w:val="EmailStyle5121"/>
    <w:basedOn w:val="DefaultParagraphFont"/>
    <w:semiHidden/>
    <w:rsid w:val="003A4FA7"/>
    <w:rPr>
      <w:rFonts w:ascii="Arial" w:hAnsi="Arial" w:cs="Arial" w:hint="default"/>
      <w:color w:val="000080"/>
      <w:sz w:val="20"/>
      <w:szCs w:val="20"/>
    </w:rPr>
  </w:style>
  <w:style w:type="character" w:customStyle="1" w:styleId="EmailStyle5901">
    <w:name w:val="EmailStyle5901"/>
    <w:basedOn w:val="DefaultParagraphFont"/>
    <w:semiHidden/>
    <w:rsid w:val="003A4FA7"/>
    <w:rPr>
      <w:rFonts w:ascii="Arial" w:hAnsi="Arial" w:cs="Arial"/>
      <w:color w:val="000080"/>
      <w:sz w:val="20"/>
      <w:szCs w:val="20"/>
    </w:rPr>
  </w:style>
  <w:style w:type="character" w:customStyle="1" w:styleId="EmailStyle6021">
    <w:name w:val="EmailStyle6021"/>
    <w:basedOn w:val="DefaultParagraphFont"/>
    <w:semiHidden/>
    <w:rsid w:val="003A4FA7"/>
    <w:rPr>
      <w:rFonts w:ascii="Arial" w:hAnsi="Arial" w:cs="Arial"/>
      <w:color w:val="000080"/>
      <w:sz w:val="20"/>
      <w:szCs w:val="20"/>
    </w:rPr>
  </w:style>
  <w:style w:type="paragraph" w:customStyle="1" w:styleId="Char10">
    <w:name w:val="Char10"/>
    <w:basedOn w:val="Normal"/>
    <w:semiHidden/>
    <w:rsid w:val="003A4FA7"/>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5">
    <w:name w:val="Table List 35"/>
    <w:basedOn w:val="TableNormal"/>
    <w:next w:val="TableList3"/>
    <w:rsid w:val="003A4FA7"/>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E164tetChar">
    <w:name w:val="E164_tet Char"/>
    <w:basedOn w:val="DefaultParagraphFont"/>
    <w:link w:val="E164tet"/>
    <w:rsid w:val="003A4FA7"/>
    <w:rPr>
      <w:rFonts w:ascii="FrugalSans" w:eastAsia="Times New Roman" w:hAnsi="FrugalSans"/>
      <w:b/>
      <w:bCs/>
      <w:iCs/>
      <w:lang w:val="en-GB" w:eastAsia="en-US"/>
    </w:rPr>
  </w:style>
  <w:style w:type="paragraph" w:customStyle="1" w:styleId="Style4">
    <w:name w:val="Style4"/>
    <w:basedOn w:val="Normal"/>
    <w:rsid w:val="003A4FA7"/>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EmailStyle5091">
    <w:name w:val="EmailStyle5091"/>
    <w:basedOn w:val="DefaultParagraphFont"/>
    <w:semiHidden/>
    <w:rsid w:val="003A4FA7"/>
    <w:rPr>
      <w:rFonts w:ascii="Arial" w:hAnsi="Arial" w:cs="Arial"/>
      <w:color w:val="000080"/>
      <w:sz w:val="20"/>
      <w:szCs w:val="20"/>
    </w:rPr>
  </w:style>
  <w:style w:type="character" w:customStyle="1" w:styleId="EmailStyle5211">
    <w:name w:val="EmailStyle5211"/>
    <w:basedOn w:val="DefaultParagraphFont"/>
    <w:semiHidden/>
    <w:rsid w:val="003A4FA7"/>
    <w:rPr>
      <w:rFonts w:ascii="Arial" w:hAnsi="Arial" w:cs="Arial"/>
      <w:color w:val="000080"/>
      <w:sz w:val="20"/>
      <w:szCs w:val="20"/>
    </w:rPr>
  </w:style>
  <w:style w:type="table" w:customStyle="1" w:styleId="TableGrid91">
    <w:name w:val="Table Grid91"/>
    <w:basedOn w:val="TableNormal"/>
    <w:next w:val="TableGrid"/>
    <w:rsid w:val="003A4FA7"/>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3A4FA7"/>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3A4FA7"/>
    <w:rPr>
      <w:rFonts w:ascii="FrugalSans" w:eastAsia="Times New Roman" w:hAnsi="FrugalSans"/>
      <w:lang w:val="en-GB" w:eastAsia="en-US"/>
    </w:rPr>
  </w:style>
  <w:style w:type="paragraph" w:customStyle="1" w:styleId="Country">
    <w:name w:val="Country"/>
    <w:basedOn w:val="Heading1"/>
    <w:rsid w:val="003A4FA7"/>
    <w:pPr>
      <w:keepLines/>
      <w:tabs>
        <w:tab w:val="clear" w:pos="567"/>
        <w:tab w:val="clear" w:pos="1276"/>
        <w:tab w:val="clear" w:pos="1843"/>
        <w:tab w:val="clear" w:pos="5387"/>
        <w:tab w:val="clear" w:pos="5954"/>
        <w:tab w:val="left" w:pos="794"/>
      </w:tabs>
      <w:spacing w:before="480" w:after="0" w:line="199" w:lineRule="exact"/>
      <w:jc w:val="left"/>
    </w:pPr>
    <w:rPr>
      <w:bCs w:val="0"/>
      <w:kern w:val="0"/>
      <w:sz w:val="20"/>
      <w:szCs w:val="20"/>
    </w:rPr>
  </w:style>
  <w:style w:type="table" w:customStyle="1" w:styleId="TableGrid12">
    <w:name w:val="Table Grid12"/>
    <w:basedOn w:val="TableNormal"/>
    <w:next w:val="TableGrid"/>
    <w:uiPriority w:val="59"/>
    <w:rsid w:val="003A4FA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Lev10">
    <w:name w:val="EnumLev1"/>
    <w:basedOn w:val="Normal"/>
    <w:qFormat/>
    <w:rsid w:val="003A4FA7"/>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val="en-US" w:eastAsia="zh-CN"/>
    </w:rPr>
  </w:style>
  <w:style w:type="paragraph" w:customStyle="1" w:styleId="TableHead3">
    <w:name w:val="TableHead"/>
    <w:basedOn w:val="TableText3"/>
    <w:qFormat/>
    <w:rsid w:val="003A4FA7"/>
    <w:pPr>
      <w:framePr w:wrap="notBeside"/>
      <w:spacing w:before="100" w:after="100"/>
      <w:jc w:val="center"/>
    </w:pPr>
    <w:rPr>
      <w:rFonts w:ascii="Calibri" w:eastAsia="SimSun" w:hAnsi="Calibri" w:cs="Arial"/>
      <w:b/>
      <w:bCs/>
    </w:rPr>
  </w:style>
  <w:style w:type="table" w:customStyle="1" w:styleId="TableGrid13">
    <w:name w:val="Table Grid13"/>
    <w:basedOn w:val="TableNormal"/>
    <w:next w:val="TableGrid"/>
    <w:uiPriority w:val="59"/>
    <w:rsid w:val="003A4FA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764C7B"/>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3A4FA7"/>
    <w:rPr>
      <w:rFonts w:ascii="Verdana" w:eastAsia="Times New Roman" w:hAnsi="Verdana" w:cs="Times New Roman"/>
      <w:b/>
      <w:bCs/>
      <w:color w:val="FFFFFF"/>
      <w:sz w:val="24"/>
      <w:szCs w:val="24"/>
    </w:rPr>
  </w:style>
  <w:style w:type="paragraph" w:customStyle="1" w:styleId="ServiceTitle">
    <w:name w:val="ServiceTitle"/>
    <w:basedOn w:val="Normal"/>
    <w:qFormat/>
    <w:rsid w:val="003A4FA7"/>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val="en-US" w:eastAsia="zh-CN"/>
    </w:rPr>
  </w:style>
  <w:style w:type="paragraph" w:customStyle="1" w:styleId="NOTES0">
    <w:name w:val="NOTES"/>
    <w:basedOn w:val="Normal"/>
    <w:qFormat/>
    <w:rsid w:val="003A4FA7"/>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noProof/>
      <w:color w:val="FFFFFF"/>
      <w:sz w:val="26"/>
      <w:szCs w:val="26"/>
      <w:lang w:val="en-US" w:eastAsia="zh-CN"/>
    </w:rPr>
  </w:style>
  <w:style w:type="paragraph" w:customStyle="1" w:styleId="collapsepanelheader">
    <w:name w:val="collapsepanelheader"/>
    <w:basedOn w:val="Normal"/>
    <w:rsid w:val="003A4FA7"/>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val="en-US" w:eastAsia="zh-CN"/>
    </w:rPr>
  </w:style>
  <w:style w:type="paragraph" w:customStyle="1" w:styleId="smallfont">
    <w:name w:val="small_font"/>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indenttext">
    <w:name w:val="indent_text"/>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dheadblue">
    <w:name w:val="td_head_blu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blue">
    <w:name w:val="td_blue"/>
    <w:basedOn w:val="Normal"/>
    <w:rsid w:val="003A4FA7"/>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red">
    <w:name w:val="td_head_red"/>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red">
    <w:name w:val="td_red"/>
    <w:basedOn w:val="Normal"/>
    <w:rsid w:val="003A4FA7"/>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orange">
    <w:name w:val="td_head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orange">
    <w:name w:val="td_orange"/>
    <w:basedOn w:val="Normal"/>
    <w:rsid w:val="003A4FA7"/>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purple">
    <w:name w:val="td_head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purple">
    <w:name w:val="td_purple"/>
    <w:basedOn w:val="Normal"/>
    <w:rsid w:val="003A4FA7"/>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lmcellcfdef3">
    <w:name w:val="lm_cell_cfdef3"/>
    <w:basedOn w:val="Normal"/>
    <w:rsid w:val="003A4FA7"/>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topcellcfdef3">
    <w:name w:val="lm_top_cell_cfdef3"/>
    <w:basedOn w:val="Normal"/>
    <w:rsid w:val="003A4FA7"/>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val="en-US" w:eastAsia="zh-CN"/>
    </w:rPr>
  </w:style>
  <w:style w:type="paragraph" w:customStyle="1" w:styleId="lmcell2cfdef3">
    <w:name w:val="lm_cell2_cfdef3"/>
    <w:basedOn w:val="Normal"/>
    <w:rsid w:val="003A4FA7"/>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cell004b96">
    <w:name w:val="lm_cell_004b96"/>
    <w:basedOn w:val="Normal"/>
    <w:rsid w:val="003A4FA7"/>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tdhead">
    <w:name w:val="td_head"/>
    <w:basedOn w:val="Normal"/>
    <w:rsid w:val="003A4FA7"/>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val="en-US" w:eastAsia="zh-CN"/>
    </w:rPr>
  </w:style>
  <w:style w:type="paragraph" w:customStyle="1" w:styleId="counciltitle">
    <w:name w:val="council_title"/>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val="en-US" w:eastAsia="zh-CN"/>
    </w:rPr>
  </w:style>
  <w:style w:type="paragraph" w:customStyle="1" w:styleId="councilsubtitle">
    <w:name w:val="council_subtitle"/>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10">
    <w:name w:val="Title1"/>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title20">
    <w:name w:val="title2"/>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val="en-US" w:eastAsia="zh-CN"/>
    </w:rPr>
  </w:style>
  <w:style w:type="paragraph" w:customStyle="1" w:styleId="Subtitle1">
    <w:name w:val="Subtitle1"/>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dashedcell">
    <w:name w:val="dashed_cell"/>
    <w:basedOn w:val="Normal"/>
    <w:rsid w:val="003A4FA7"/>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
    <w:name w:val="solid_cell"/>
    <w:basedOn w:val="Normal"/>
    <w:rsid w:val="003A4FA7"/>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blue">
    <w:name w:val="solid_cell_blue"/>
    <w:basedOn w:val="Normal"/>
    <w:rsid w:val="003A4FA7"/>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opritems">
    <w:name w:val="topritems"/>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val="en-US" w:eastAsia="zh-CN"/>
    </w:rPr>
  </w:style>
  <w:style w:type="paragraph" w:customStyle="1" w:styleId="topritemsar">
    <w:name w:val="topritems_ar"/>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val="en-US" w:eastAsia="zh-CN"/>
    </w:rPr>
  </w:style>
  <w:style w:type="paragraph" w:customStyle="1" w:styleId="topritemszh">
    <w:name w:val="topritems_zh"/>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val="en-US" w:eastAsia="zh-CN"/>
    </w:rPr>
  </w:style>
  <w:style w:type="paragraph" w:customStyle="1" w:styleId="topritems2">
    <w:name w:val="topritems2"/>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val="en-US" w:eastAsia="zh-CN"/>
    </w:rPr>
  </w:style>
  <w:style w:type="paragraph" w:customStyle="1" w:styleId="ulink">
    <w:name w:val="u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val="en-US" w:eastAsia="zh-CN"/>
    </w:rPr>
  </w:style>
  <w:style w:type="paragraph" w:customStyle="1" w:styleId="artab">
    <w:name w:val="ar_tab"/>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val="en-US" w:eastAsia="zh-CN"/>
    </w:rPr>
  </w:style>
  <w:style w:type="paragraph" w:customStyle="1" w:styleId="arulink">
    <w:name w:val="ar_u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val="en-US" w:eastAsia="zh-CN"/>
    </w:rPr>
  </w:style>
  <w:style w:type="paragraph" w:customStyle="1" w:styleId="arb2link">
    <w:name w:val="ar_b2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val="en-US" w:eastAsia="zh-CN"/>
    </w:rPr>
  </w:style>
  <w:style w:type="paragraph" w:customStyle="1" w:styleId="iturlink">
    <w:name w:val="itur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val="en-US" w:eastAsia="zh-CN"/>
    </w:rPr>
  </w:style>
  <w:style w:type="paragraph" w:customStyle="1" w:styleId="itutlink">
    <w:name w:val="itut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val="en-US" w:eastAsia="zh-CN"/>
    </w:rPr>
  </w:style>
  <w:style w:type="paragraph" w:customStyle="1" w:styleId="itudlink">
    <w:name w:val="itud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val="en-US" w:eastAsia="zh-CN"/>
    </w:rPr>
  </w:style>
  <w:style w:type="paragraph" w:customStyle="1" w:styleId="telecomlink">
    <w:name w:val="telecom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val="en-US" w:eastAsia="zh-CN"/>
    </w:rPr>
  </w:style>
  <w:style w:type="paragraph" w:customStyle="1" w:styleId="blink">
    <w:name w:val="b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b2link">
    <w:name w:val="b2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val="en-US" w:eastAsia="zh-CN"/>
    </w:rPr>
  </w:style>
  <w:style w:type="paragraph" w:customStyle="1" w:styleId="lmlink">
    <w:name w:val="lm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val="en-US" w:eastAsia="zh-CN"/>
    </w:rPr>
  </w:style>
  <w:style w:type="paragraph" w:customStyle="1" w:styleId="lm2link">
    <w:name w:val="lm2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nlink">
    <w:name w:val="n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val="en-US" w:eastAsia="zh-CN"/>
    </w:rPr>
  </w:style>
  <w:style w:type="paragraph" w:customStyle="1" w:styleId="itunewslink">
    <w:name w:val="itunews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val="en-US" w:eastAsia="zh-CN"/>
    </w:rPr>
  </w:style>
  <w:style w:type="paragraph" w:customStyle="1" w:styleId="footeritems">
    <w:name w:val="footeritems"/>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val="en-US" w:eastAsia="zh-CN"/>
    </w:rPr>
  </w:style>
  <w:style w:type="paragraph" w:customStyle="1" w:styleId="councilbluebullet">
    <w:name w:val="council_blue_bullet"/>
    <w:basedOn w:val="Normal"/>
    <w:rsid w:val="003A4FA7"/>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val="en-US" w:eastAsia="zh-CN"/>
    </w:rPr>
  </w:style>
  <w:style w:type="paragraph" w:customStyle="1" w:styleId="councilcircle">
    <w:name w:val="council_circle"/>
    <w:basedOn w:val="Normal"/>
    <w:rsid w:val="003A4FA7"/>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
    <w:name w:val="blue_bullet"/>
    <w:basedOn w:val="Normal"/>
    <w:rsid w:val="003A4FA7"/>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val="en-US" w:eastAsia="zh-CN"/>
    </w:rPr>
  </w:style>
  <w:style w:type="paragraph" w:customStyle="1" w:styleId="circle">
    <w:name w:val="circle"/>
    <w:basedOn w:val="Normal"/>
    <w:rsid w:val="003A4FA7"/>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2">
    <w:name w:val="blue_bullet2"/>
    <w:basedOn w:val="Normal"/>
    <w:rsid w:val="003A4FA7"/>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val="en-US" w:eastAsia="zh-CN"/>
    </w:rPr>
  </w:style>
  <w:style w:type="paragraph" w:customStyle="1" w:styleId="bluebullet3">
    <w:name w:val="blue_bullet3"/>
    <w:basedOn w:val="Normal"/>
    <w:rsid w:val="003A4FA7"/>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val="en-US" w:eastAsia="zh-CN"/>
    </w:rPr>
  </w:style>
  <w:style w:type="paragraph" w:customStyle="1" w:styleId="redbullet">
    <w:name w:val="red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redbullet2">
    <w:name w:val="red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redbullet3">
    <w:name w:val="red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orangebullet">
    <w:name w:val="orang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orangebullet2">
    <w:name w:val="orang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orangebullet3">
    <w:name w:val="orang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urplebullet">
    <w:name w:val="purpl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purplebullet2">
    <w:name w:val="purpl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purplebullet3">
    <w:name w:val="purpl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arasmall">
    <w:name w:val="parasmall"/>
    <w:basedOn w:val="Normal"/>
    <w:rsid w:val="003A4FA7"/>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val="en-US" w:eastAsia="zh-CN"/>
    </w:rPr>
  </w:style>
  <w:style w:type="paragraph" w:customStyle="1" w:styleId="artitle">
    <w:name w:val="ar_title"/>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val="en-US" w:eastAsia="zh-CN"/>
    </w:rPr>
  </w:style>
  <w:style w:type="paragraph" w:customStyle="1" w:styleId="arpara">
    <w:name w:val="ar_para"/>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val="en-US" w:eastAsia="zh-CN"/>
    </w:rPr>
  </w:style>
  <w:style w:type="paragraph" w:customStyle="1" w:styleId="plist">
    <w:name w:val="p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preference">
    <w:name w:val="preference"/>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nlist">
    <w:name w:val="n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itunewslist">
    <w:name w:val="itunews_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slist">
    <w:name w:val="s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val="en-US" w:eastAsia="zh-CN"/>
    </w:rPr>
  </w:style>
  <w:style w:type="paragraph" w:customStyle="1" w:styleId="newsroom">
    <w:name w:val="newsroom"/>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val="en-US" w:eastAsia="zh-CN"/>
    </w:rPr>
  </w:style>
  <w:style w:type="paragraph" w:customStyle="1" w:styleId="wrc">
    <w:name w:val="wrc"/>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titlefield">
    <w:name w:val="title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val="en-US" w:eastAsia="zh-CN"/>
    </w:rPr>
  </w:style>
  <w:style w:type="paragraph" w:customStyle="1" w:styleId="labelfield">
    <w:name w:val="label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val="en-US" w:eastAsia="zh-CN"/>
    </w:rPr>
  </w:style>
  <w:style w:type="paragraph" w:customStyle="1" w:styleId="datefield">
    <w:name w:val="date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val="en-US" w:eastAsia="zh-CN"/>
    </w:rPr>
  </w:style>
  <w:style w:type="paragraph" w:customStyle="1" w:styleId="folderheader">
    <w:name w:val="folder_header"/>
    <w:basedOn w:val="Normal"/>
    <w:rsid w:val="003A4FA7"/>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val="en-US" w:eastAsia="zh-CN"/>
    </w:rPr>
  </w:style>
  <w:style w:type="paragraph" w:customStyle="1" w:styleId="tabborders">
    <w:name w:val="tab_borders"/>
    <w:basedOn w:val="Normal"/>
    <w:rsid w:val="003A4FA7"/>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toptitlepurple">
    <w:name w:val="zcolor_top_title_purpl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val="en-US" w:eastAsia="zh-CN"/>
    </w:rPr>
  </w:style>
  <w:style w:type="paragraph" w:customStyle="1" w:styleId="zcolortoptitleblue">
    <w:name w:val="zcolor_top_title_blu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val="en-US" w:eastAsia="zh-CN"/>
    </w:rPr>
  </w:style>
  <w:style w:type="paragraph" w:customStyle="1" w:styleId="zcolortoptitlegreen">
    <w:name w:val="zcolor_top_title_green"/>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val="en-US" w:eastAsia="zh-CN"/>
    </w:rPr>
  </w:style>
  <w:style w:type="paragraph" w:customStyle="1" w:styleId="zcolortoptitleorange">
    <w:name w:val="zcolor_top_title_orang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val="en-US" w:eastAsia="zh-CN"/>
    </w:rPr>
  </w:style>
  <w:style w:type="paragraph" w:customStyle="1" w:styleId="zcolortoptitleyellow">
    <w:name w:val="zcolor_top_title_yellow"/>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val="en-US" w:eastAsia="zh-CN"/>
    </w:rPr>
  </w:style>
  <w:style w:type="paragraph" w:customStyle="1" w:styleId="zcolortitlepurple">
    <w:name w:val="zcolor_title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val="en-US" w:eastAsia="zh-CN"/>
    </w:rPr>
  </w:style>
  <w:style w:type="paragraph" w:customStyle="1" w:styleId="zcolortitleblue">
    <w:name w:val="zcolor_title_blu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val="en-US" w:eastAsia="zh-CN"/>
    </w:rPr>
  </w:style>
  <w:style w:type="paragraph" w:customStyle="1" w:styleId="zcolortitlegreen">
    <w:name w:val="zcolor_title_green"/>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val="en-US" w:eastAsia="zh-CN"/>
    </w:rPr>
  </w:style>
  <w:style w:type="paragraph" w:customStyle="1" w:styleId="zcolortitleorange">
    <w:name w:val="zcolor_title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val="en-US" w:eastAsia="zh-CN"/>
    </w:rPr>
  </w:style>
  <w:style w:type="paragraph" w:customStyle="1" w:styleId="zcolortitleyellow">
    <w:name w:val="zcolor_title_yellow"/>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val="en-US" w:eastAsia="zh-CN"/>
    </w:rPr>
  </w:style>
  <w:style w:type="paragraph" w:customStyle="1" w:styleId="zcolortdheadpurple">
    <w:name w:val="zcolor_td_head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purple">
    <w:name w:val="zcolor_td_purple"/>
    <w:basedOn w:val="Normal"/>
    <w:rsid w:val="003A4FA7"/>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blue">
    <w:name w:val="zcolor_td_head_blue"/>
    <w:basedOn w:val="Normal"/>
    <w:rsid w:val="003A4FA7"/>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blue">
    <w:name w:val="zcolor_td_blue"/>
    <w:basedOn w:val="Normal"/>
    <w:rsid w:val="003A4FA7"/>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green">
    <w:name w:val="zcolor_td_head_green"/>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green">
    <w:name w:val="zcolor_td_green"/>
    <w:basedOn w:val="Normal"/>
    <w:rsid w:val="003A4FA7"/>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orange">
    <w:name w:val="zcolor_td_head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orange">
    <w:name w:val="zcolor_td_orange"/>
    <w:basedOn w:val="Normal"/>
    <w:rsid w:val="003A4FA7"/>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yellow">
    <w:name w:val="zcolor_td_head_yellow"/>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red">
    <w:name w:val="zcolor_td_red"/>
    <w:basedOn w:val="Normal"/>
    <w:rsid w:val="003A4FA7"/>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purplebullet">
    <w:name w:val="zcolor_purpl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purplebullet2">
    <w:name w:val="zcolor_purpl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purplebullet3">
    <w:name w:val="zcolor_purpl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bluebullet">
    <w:name w:val="zcolor_blu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bluebullet2">
    <w:name w:val="zcolor_blu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bluebullet3">
    <w:name w:val="zcolor_blu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greenbullet">
    <w:name w:val="zcolor_green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greenbullet2">
    <w:name w:val="zcolor_green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greenbullet3">
    <w:name w:val="zcolor_green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orangebullet">
    <w:name w:val="zcolor_orang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orangebullet2">
    <w:name w:val="zcolor_orang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orangebullet3">
    <w:name w:val="zcolor_orang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yellowbullet">
    <w:name w:val="zcolor_yellow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yellowbullet2">
    <w:name w:val="zcolor_yellow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yellowbullet3">
    <w:name w:val="zcolor_yellow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solidcellpurple">
    <w:name w:val="zcolor_solid_cell_purple"/>
    <w:basedOn w:val="Normal"/>
    <w:rsid w:val="003A4FA7"/>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blue">
    <w:name w:val="zcolor_solid_cell_blue"/>
    <w:basedOn w:val="Normal"/>
    <w:rsid w:val="003A4FA7"/>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een">
    <w:name w:val="zcolor_solid_cell_green"/>
    <w:basedOn w:val="Normal"/>
    <w:rsid w:val="003A4FA7"/>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orange">
    <w:name w:val="zcolor_solid_cell_orange"/>
    <w:basedOn w:val="Normal"/>
    <w:rsid w:val="003A4FA7"/>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yellow">
    <w:name w:val="zcolor_solid_cell_yellow"/>
    <w:basedOn w:val="Normal"/>
    <w:rsid w:val="003A4FA7"/>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ay">
    <w:name w:val="zcolor_solid_cell_gray"/>
    <w:basedOn w:val="Normal"/>
    <w:rsid w:val="003A4FA7"/>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
    <w:name w:val="subfolderstyle"/>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1">
    <w:name w:val="subfolderstyle1"/>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character" w:customStyle="1" w:styleId="DocumentMapChar1">
    <w:name w:val="Document Map Char1"/>
    <w:basedOn w:val="DefaultParagraphFont"/>
    <w:uiPriority w:val="99"/>
    <w:semiHidden/>
    <w:rsid w:val="003A4FA7"/>
    <w:rPr>
      <w:rFonts w:ascii="Tahoma" w:eastAsia="Times New Roman" w:hAnsi="Tahoma" w:cs="Tahoma"/>
      <w:sz w:val="16"/>
      <w:szCs w:val="16"/>
      <w:lang w:eastAsia="en-US"/>
    </w:rPr>
  </w:style>
  <w:style w:type="paragraph" w:customStyle="1" w:styleId="GeneralNote">
    <w:name w:val="GeneralNote"/>
    <w:basedOn w:val="Normal"/>
    <w:qFormat/>
    <w:rsid w:val="003A4FA7"/>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3A4FA7"/>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val="en-US" w:eastAsia="zh-CN"/>
    </w:rPr>
  </w:style>
  <w:style w:type="paragraph" w:customStyle="1" w:styleId="Footnote">
    <w:name w:val="Footnote"/>
    <w:basedOn w:val="Normal"/>
    <w:qFormat/>
    <w:rsid w:val="003A4FA7"/>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val="en-US" w:eastAsia="zh-CN"/>
    </w:rPr>
  </w:style>
  <w:style w:type="paragraph" w:customStyle="1" w:styleId="NotesTitle">
    <w:name w:val="NotesTitle"/>
    <w:basedOn w:val="GeneralNote"/>
    <w:qFormat/>
    <w:rsid w:val="003A4FA7"/>
    <w:pPr>
      <w:spacing w:before="200"/>
    </w:pPr>
    <w:rPr>
      <w:b w:val="0"/>
      <w:bCs w:val="0"/>
      <w:caps/>
      <w:sz w:val="24"/>
      <w:szCs w:val="24"/>
    </w:rPr>
  </w:style>
  <w:style w:type="paragraph" w:customStyle="1" w:styleId="End">
    <w:name w:val="End"/>
    <w:basedOn w:val="Normal"/>
    <w:qFormat/>
    <w:rsid w:val="003A4FA7"/>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val="en-US" w:eastAsia="zh-CN"/>
    </w:rPr>
  </w:style>
  <w:style w:type="paragraph" w:customStyle="1" w:styleId="Contact">
    <w:name w:val="Contact"/>
    <w:basedOn w:val="NoteText"/>
    <w:qFormat/>
    <w:rsid w:val="003A4FA7"/>
    <w:pPr>
      <w:tabs>
        <w:tab w:val="left" w:pos="1247"/>
      </w:tabs>
      <w:spacing w:before="40"/>
      <w:jc w:val="left"/>
    </w:pPr>
    <w:rPr>
      <w:rFonts w:ascii="Calibri" w:eastAsia="SimSun" w:hAnsi="Calibri" w:cs="Arial"/>
    </w:rPr>
  </w:style>
  <w:style w:type="paragraph" w:customStyle="1" w:styleId="Title21">
    <w:name w:val="Title2"/>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2">
    <w:name w:val="Subtitle2"/>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30">
    <w:name w:val="Title3"/>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3">
    <w:name w:val="Subtitle3"/>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FootLine">
    <w:name w:val="FootLine"/>
    <w:basedOn w:val="Normal"/>
    <w:qFormat/>
    <w:rsid w:val="003A4FA7"/>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val="en-US" w:eastAsia="zh-CN"/>
    </w:rPr>
  </w:style>
  <w:style w:type="paragraph" w:customStyle="1" w:styleId="Title40">
    <w:name w:val="Title4"/>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4">
    <w:name w:val="Subtitle4"/>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EnumLev1LEFT">
    <w:name w:val="EnumLev1LEFT"/>
    <w:basedOn w:val="EnumLev10"/>
    <w:qFormat/>
    <w:rsid w:val="003A4FA7"/>
    <w:pPr>
      <w:jc w:val="left"/>
    </w:pPr>
  </w:style>
  <w:style w:type="paragraph" w:customStyle="1" w:styleId="Title5">
    <w:name w:val="Title5"/>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5">
    <w:name w:val="Subtitle5"/>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6">
    <w:name w:val="Title6"/>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6">
    <w:name w:val="Subtitle6"/>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MVTUBrdtekst">
    <w:name w:val="MVTU_Brødtekst"/>
    <w:basedOn w:val="Normal"/>
    <w:semiHidden/>
    <w:rsid w:val="003A4FA7"/>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3A4FA7"/>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3A4FA7"/>
    <w:pPr>
      <w:framePr w:wrap="around"/>
    </w:pPr>
    <w:rPr>
      <w:rFonts w:ascii="Arial Black" w:hAnsi="Arial Black"/>
      <w:sz w:val="14"/>
    </w:rPr>
  </w:style>
  <w:style w:type="paragraph" w:customStyle="1" w:styleId="AnnexNoTitle0">
    <w:name w:val="Annex_NoTitle"/>
    <w:basedOn w:val="Normal"/>
    <w:next w:val="Normalaftertitle"/>
    <w:rsid w:val="00DF39F7"/>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DF39F7"/>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14">
    <w:name w:val="Table Grid14"/>
    <w:basedOn w:val="TableNormal"/>
    <w:next w:val="TableGrid"/>
    <w:uiPriority w:val="59"/>
    <w:rsid w:val="00DC265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EE4EB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E4EB4"/>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E4EB4"/>
    <w:pPr>
      <w:numPr>
        <w:numId w:val="2"/>
      </w:numPr>
      <w:tabs>
        <w:tab w:val="clear" w:pos="720"/>
        <w:tab w:val="num" w:pos="360"/>
      </w:tabs>
      <w:overflowPunct/>
      <w:autoSpaceDE/>
      <w:autoSpaceDN/>
      <w:adjustRightInd/>
      <w:spacing w:before="80" w:after="80" w:line="240" w:lineRule="atLeast"/>
      <w:ind w:left="360"/>
      <w:textAlignment w:val="auto"/>
    </w:pPr>
    <w:rPr>
      <w:b w:val="0"/>
      <w:color w:val="000000"/>
      <w:sz w:val="22"/>
      <w:szCs w:val="24"/>
      <w:lang w:eastAsia="en-GB"/>
    </w:rPr>
  </w:style>
  <w:style w:type="paragraph" w:customStyle="1" w:styleId="Dash">
    <w:name w:val="Dash"/>
    <w:basedOn w:val="Bullet"/>
    <w:rsid w:val="00EE4EB4"/>
    <w:pPr>
      <w:numPr>
        <w:numId w:val="3"/>
      </w:numPr>
      <w:spacing w:before="120"/>
    </w:pPr>
  </w:style>
  <w:style w:type="paragraph" w:customStyle="1" w:styleId="cc">
    <w:name w:val="cc."/>
    <w:basedOn w:val="BodyText"/>
    <w:rsid w:val="00EE4EB4"/>
    <w:pPr>
      <w:overflowPunct/>
      <w:autoSpaceDE/>
      <w:autoSpaceDN/>
      <w:adjustRightInd/>
      <w:spacing w:before="120" w:after="160" w:line="320" w:lineRule="atLeast"/>
      <w:textAlignment w:val="auto"/>
    </w:pPr>
    <w:rPr>
      <w:b w:val="0"/>
      <w:i/>
      <w:color w:val="000000"/>
      <w:sz w:val="16"/>
      <w:szCs w:val="24"/>
      <w:lang w:eastAsia="en-GB"/>
    </w:rPr>
  </w:style>
  <w:style w:type="character" w:customStyle="1" w:styleId="legdsleglhslegp2no">
    <w:name w:val="legds leglhs legp2no"/>
    <w:basedOn w:val="DefaultParagraphFont"/>
    <w:rsid w:val="00EE4EB4"/>
  </w:style>
  <w:style w:type="character" w:customStyle="1" w:styleId="legdslegrhslegp2text">
    <w:name w:val="legds legrhs legp2text"/>
    <w:basedOn w:val="DefaultParagraphFont"/>
    <w:rsid w:val="00EE4EB4"/>
  </w:style>
  <w:style w:type="character" w:customStyle="1" w:styleId="legdslegrhslegp3text">
    <w:name w:val="legds legrhs legp3text"/>
    <w:basedOn w:val="DefaultParagraphFont"/>
    <w:rsid w:val="00EE4EB4"/>
  </w:style>
  <w:style w:type="table" w:customStyle="1" w:styleId="TableGrid16">
    <w:name w:val="Table Grid16"/>
    <w:basedOn w:val="TableNormal"/>
    <w:next w:val="TableGrid"/>
    <w:uiPriority w:val="59"/>
    <w:rsid w:val="003D35D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Char">
    <w:name w:val="Table_head Char"/>
    <w:basedOn w:val="DefaultParagraphFont"/>
    <w:link w:val="Tablehead"/>
    <w:locked/>
    <w:rsid w:val="00F4260B"/>
    <w:rPr>
      <w:rFonts w:ascii="Calibri" w:eastAsia="Times New Roman" w:hAnsi="Calibri"/>
      <w:b/>
      <w:bCs/>
      <w:i/>
      <w:sz w:val="18"/>
      <w:szCs w:val="22"/>
      <w:lang w:val="fr-FR" w:eastAsia="en-US"/>
    </w:rPr>
  </w:style>
  <w:style w:type="table" w:customStyle="1" w:styleId="TableGrid17">
    <w:name w:val="Table Grid17"/>
    <w:basedOn w:val="TableNormal"/>
    <w:next w:val="TableGrid"/>
    <w:uiPriority w:val="59"/>
    <w:rsid w:val="00A62C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
    <w:name w:val="gi"/>
    <w:basedOn w:val="DefaultParagraphFont"/>
    <w:rsid w:val="00EF0056"/>
  </w:style>
  <w:style w:type="table" w:customStyle="1" w:styleId="TableGrid18">
    <w:name w:val="Table Grid18"/>
    <w:basedOn w:val="TableNormal"/>
    <w:next w:val="TableGrid"/>
    <w:uiPriority w:val="59"/>
    <w:rsid w:val="008E2A1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b0">
    <w:name w:val="Heading b"/>
    <w:basedOn w:val="Normal"/>
    <w:rsid w:val="008E2A1A"/>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after="120"/>
      <w:jc w:val="left"/>
      <w:textAlignment w:val="auto"/>
    </w:pPr>
    <w:rPr>
      <w:rFonts w:ascii="Times New Roman" w:hAnsi="Times New Roman" w:cs="Arial"/>
      <w:b/>
      <w:bCs/>
      <w:lang w:val="fr-FR"/>
    </w:rPr>
  </w:style>
  <w:style w:type="table" w:customStyle="1" w:styleId="TableGrid19">
    <w:name w:val="Table Grid19"/>
    <w:basedOn w:val="TableNormal"/>
    <w:next w:val="TableGrid"/>
    <w:uiPriority w:val="39"/>
    <w:rsid w:val="003B766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D93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687B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odt">
    <w:name w:val="modt"/>
    <w:basedOn w:val="Normal"/>
    <w:rsid w:val="00073460"/>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table" w:customStyle="1" w:styleId="TableGrid22">
    <w:name w:val="Table Grid22"/>
    <w:basedOn w:val="TableNormal"/>
    <w:next w:val="TableGrid"/>
    <w:uiPriority w:val="59"/>
    <w:rsid w:val="00F34B2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TextChar1">
    <w:name w:val="Comment Text Char1"/>
    <w:basedOn w:val="DefaultParagraphFont"/>
    <w:uiPriority w:val="99"/>
    <w:rsid w:val="00A61AFB"/>
    <w:rPr>
      <w:rFonts w:ascii="Times New Roman" w:hAnsi="Times New Roman"/>
      <w:lang w:val="fr-FR" w:eastAsia="en-US"/>
    </w:rPr>
  </w:style>
  <w:style w:type="character" w:customStyle="1" w:styleId="baec5a81-e4d6-4674-97f3-e9220f0136c1">
    <w:name w:val="baec5a81-e4d6-4674-97f3-e9220f0136c1"/>
    <w:basedOn w:val="DefaultParagraphFont"/>
    <w:rsid w:val="00764C7B"/>
  </w:style>
  <w:style w:type="table" w:customStyle="1" w:styleId="TableGrid25">
    <w:name w:val="Table Grid25"/>
    <w:basedOn w:val="TableNormal"/>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0">
    <w:name w:val="Heading 11"/>
    <w:basedOn w:val="Normal"/>
    <w:next w:val="Normal"/>
    <w:uiPriority w:val="9"/>
    <w:qFormat/>
    <w:rsid w:val="00A61AFB"/>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lang w:val="en-US"/>
    </w:rPr>
  </w:style>
  <w:style w:type="paragraph" w:customStyle="1" w:styleId="Heading41">
    <w:name w:val="Heading 41"/>
    <w:basedOn w:val="Normal"/>
    <w:next w:val="Normal"/>
    <w:uiPriority w:val="9"/>
    <w:semiHidden/>
    <w:unhideWhenUsed/>
    <w:qFormat/>
    <w:rsid w:val="00A61AFB"/>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lang w:val="en-US"/>
    </w:rPr>
  </w:style>
  <w:style w:type="paragraph" w:customStyle="1" w:styleId="Heading51">
    <w:name w:val="Heading 51"/>
    <w:basedOn w:val="Normal"/>
    <w:next w:val="Normal"/>
    <w:uiPriority w:val="9"/>
    <w:semiHidden/>
    <w:unhideWhenUsed/>
    <w:qFormat/>
    <w:rsid w:val="00A61AFB"/>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lang w:val="en-US"/>
    </w:rPr>
  </w:style>
  <w:style w:type="character" w:customStyle="1" w:styleId="apple-converted-space">
    <w:name w:val="apple-converted-space"/>
    <w:basedOn w:val="DefaultParagraphFont"/>
    <w:rsid w:val="00A61AFB"/>
  </w:style>
  <w:style w:type="character" w:customStyle="1" w:styleId="Heading5Char1">
    <w:name w:val="Heading 5 Char1"/>
    <w:basedOn w:val="DefaultParagraphFont"/>
    <w:uiPriority w:val="9"/>
    <w:semiHidden/>
    <w:rsid w:val="00A61AFB"/>
    <w:rPr>
      <w:rFonts w:asciiTheme="majorHAnsi" w:eastAsiaTheme="majorEastAsia" w:hAnsiTheme="majorHAnsi" w:cstheme="majorBidi"/>
      <w:color w:val="365F91" w:themeColor="accent1" w:themeShade="BF"/>
      <w:lang w:eastAsia="en-US"/>
    </w:r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A61AFB"/>
    <w:rPr>
      <w:rFonts w:asciiTheme="majorHAnsi" w:eastAsiaTheme="majorEastAsia" w:hAnsiTheme="majorHAnsi" w:cstheme="majorBidi"/>
      <w:color w:val="365F91" w:themeColor="accent1" w:themeShade="BF"/>
      <w:sz w:val="32"/>
      <w:szCs w:val="32"/>
      <w:lang w:eastAsia="en-US"/>
    </w:rPr>
  </w:style>
  <w:style w:type="table" w:customStyle="1" w:styleId="TableGrid23">
    <w:name w:val="Table Grid23"/>
    <w:basedOn w:val="TableNormal"/>
    <w:next w:val="TableGrid"/>
    <w:uiPriority w:val="59"/>
    <w:rsid w:val="00A61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A61AFB"/>
    <w:rPr>
      <w:rFonts w:ascii="Times" w:eastAsia="Times New Roman" w:hAnsi="Times"/>
    </w:rPr>
    <w:tblPr/>
  </w:style>
  <w:style w:type="table" w:customStyle="1" w:styleId="TableProfessional5">
    <w:name w:val="Table Professional5"/>
    <w:basedOn w:val="TableNormal"/>
    <w:next w:val="TableProfessional"/>
    <w:rsid w:val="00A61AFB"/>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A61AFB"/>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A61AFB"/>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A61AFB"/>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Theme1">
    <w:name w:val="Table Theme1"/>
    <w:basedOn w:val="TableNormal"/>
    <w:next w:val="TableTheme"/>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A61AFB"/>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A61AFB"/>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A61AFB"/>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0">
    <w:name w:val="Table Grid110"/>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11">
    <w:name w:val="Table Professional1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11">
    <w:name w:val="Table List 31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4">
    <w:name w:val="Table Grid24"/>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21">
    <w:name w:val="Table Professional2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
    <w:name w:val="Table Grid41"/>
    <w:basedOn w:val="TableNormal"/>
    <w:next w:val="TableGrid"/>
    <w:uiPriority w:val="59"/>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1">
    <w:name w:val="Table Professional3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31">
    <w:name w:val="Table List 33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1">
    <w:name w:val="Table Grid51"/>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41">
    <w:name w:val="Table Professional4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41">
    <w:name w:val="Table List 34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1">
    <w:name w:val="Table Grid61"/>
    <w:basedOn w:val="TableNormal"/>
    <w:next w:val="TableGrid"/>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
    <w:basedOn w:val="TableNormal"/>
    <w:next w:val="TableGrid"/>
    <w:uiPriority w:val="59"/>
    <w:rsid w:val="00A61AF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A61AFB"/>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911">
    <w:name w:val="Table Grid911"/>
    <w:basedOn w:val="TableNormal"/>
    <w:next w:val="TableGrid"/>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A61AFB"/>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39"/>
    <w:rsid w:val="00A61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A61AF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next w:val="TableGrid"/>
    <w:uiPriority w:val="59"/>
    <w:rsid w:val="00A61AF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A958F4"/>
    <w:rPr>
      <w:rFonts w:ascii="Calibri" w:eastAsia="Calibri" w:hAnsi="Calibri"/>
      <w:sz w:val="22"/>
      <w:szCs w:val="22"/>
      <w:lang w:eastAsia="en-US"/>
    </w:rPr>
  </w:style>
  <w:style w:type="character" w:customStyle="1" w:styleId="font141">
    <w:name w:val="font141"/>
    <w:rsid w:val="006A1FD2"/>
    <w:rPr>
      <w:color w:val="FFFFFF"/>
      <w:sz w:val="21"/>
      <w:szCs w:val="21"/>
    </w:rPr>
  </w:style>
  <w:style w:type="character" w:customStyle="1" w:styleId="tab30px1">
    <w:name w:val="tab30px1"/>
    <w:rsid w:val="006A1FD2"/>
  </w:style>
  <w:style w:type="paragraph" w:customStyle="1" w:styleId="Texto">
    <w:name w:val="Texto"/>
    <w:basedOn w:val="Normal"/>
    <w:uiPriority w:val="99"/>
    <w:rsid w:val="006A1FD2"/>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paragraph" w:styleId="ListBullet3">
    <w:name w:val="List Bullet 3"/>
    <w:basedOn w:val="Normal"/>
    <w:autoRedefine/>
    <w:rsid w:val="006A1FD2"/>
    <w:pPr>
      <w:numPr>
        <w:numId w:val="5"/>
      </w:num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lang w:val="en-US"/>
    </w:rPr>
  </w:style>
  <w:style w:type="paragraph" w:customStyle="1" w:styleId="Heading2Before0pt">
    <w:name w:val="Heading 2 + Before:  0 pt"/>
    <w:aliases w:val="Pattern: Clear (Pale Blue)"/>
    <w:basedOn w:val="Heading2"/>
    <w:semiHidden/>
    <w:rsid w:val="00CA7958"/>
    <w:pPr>
      <w:shd w:val="clear" w:color="auto" w:fill="99CCFF"/>
      <w:spacing w:before="0"/>
    </w:pPr>
    <w:rPr>
      <w:rFonts w:ascii="Arial" w:hAnsi="Arial" w:cs="Arial"/>
      <w:color w:val="FFFFFF"/>
      <w:lang w:val="fr-FR"/>
    </w:rPr>
  </w:style>
  <w:style w:type="character" w:customStyle="1" w:styleId="Headfoot0">
    <w:name w:val="Head_foot"/>
    <w:basedOn w:val="DefaultParagraphFont"/>
    <w:uiPriority w:val="1"/>
    <w:qFormat/>
    <w:rsid w:val="00CA7958"/>
    <w:rPr>
      <w:rFonts w:eastAsia="SimSun"/>
      <w:b/>
      <w:bCs/>
    </w:rPr>
  </w:style>
  <w:style w:type="paragraph" w:customStyle="1" w:styleId="EndLine">
    <w:name w:val="EndLine"/>
    <w:basedOn w:val="Normal"/>
    <w:uiPriority w:val="99"/>
    <w:qFormat/>
    <w:rsid w:val="00CA7958"/>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table" w:customStyle="1" w:styleId="TableGrid93">
    <w:name w:val="Table Grid93"/>
    <w:basedOn w:val="TableNormal"/>
    <w:next w:val="TableGrid"/>
    <w:rsid w:val="00CA7958"/>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CA7958"/>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7F12F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ideAddressName">
    <w:name w:val="Inside Address Name"/>
    <w:basedOn w:val="Normal"/>
    <w:next w:val="Normal"/>
    <w:uiPriority w:val="99"/>
    <w:rsid w:val="007F12F3"/>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lang w:val="en-US"/>
    </w:rPr>
  </w:style>
  <w:style w:type="table" w:customStyle="1" w:styleId="TableGrid27">
    <w:name w:val="Table Grid27"/>
    <w:basedOn w:val="TableNormal"/>
    <w:next w:val="TableGrid"/>
    <w:rsid w:val="007F285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ftx Char1,ft Char1,footnote text Char,ALTS FOOTNOTE Char1,Footnote Text Char Char1 Char1,Footnote Text Char4 Char Char Char1,Footnote Text Char1 Char1 Char1 Char Char1,Footnote Text Char Char1 Char1 Char Char Char1,DNV-FT Char1"/>
    <w:basedOn w:val="DefaultParagraphFont"/>
    <w:uiPriority w:val="99"/>
    <w:rsid w:val="00BC48CD"/>
    <w:rPr>
      <w:rFonts w:eastAsia="Times New Roman" w:cs="Calibri"/>
      <w:lang w:eastAsia="en-US"/>
    </w:rPr>
  </w:style>
  <w:style w:type="table" w:customStyle="1" w:styleId="TableGrid231">
    <w:name w:val="Table Grid231"/>
    <w:basedOn w:val="TableNormal"/>
    <w:uiPriority w:val="59"/>
    <w:rsid w:val="001A4AD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A4AD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7A12FD"/>
    <w:rPr>
      <w:rFonts w:ascii="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A12FD"/>
    <w:rPr>
      <w:color w:val="808080"/>
    </w:rPr>
  </w:style>
  <w:style w:type="paragraph" w:customStyle="1" w:styleId="Committee">
    <w:name w:val="Committee"/>
    <w:basedOn w:val="Normal"/>
    <w:qFormat/>
    <w:rsid w:val="007A12FD"/>
    <w:pPr>
      <w:tabs>
        <w:tab w:val="clear" w:pos="567"/>
        <w:tab w:val="clear" w:pos="1276"/>
        <w:tab w:val="clear" w:pos="1843"/>
        <w:tab w:val="clear" w:pos="5387"/>
        <w:tab w:val="clear" w:pos="5954"/>
        <w:tab w:val="left" w:pos="794"/>
        <w:tab w:val="left" w:pos="1191"/>
        <w:tab w:val="left" w:pos="1588"/>
        <w:tab w:val="left" w:pos="1985"/>
      </w:tabs>
      <w:jc w:val="left"/>
    </w:pPr>
    <w:rPr>
      <w:rFonts w:cs="Times New Roman Bold"/>
      <w:b/>
      <w:caps/>
      <w:sz w:val="24"/>
    </w:rPr>
  </w:style>
  <w:style w:type="paragraph" w:customStyle="1" w:styleId="CEOcontributionStart">
    <w:name w:val="CEO_contributionStart"/>
    <w:basedOn w:val="Normal"/>
    <w:rsid w:val="007A12FD"/>
    <w:pPr>
      <w:tabs>
        <w:tab w:val="clear" w:pos="567"/>
        <w:tab w:val="clear" w:pos="1276"/>
        <w:tab w:val="clear" w:pos="1843"/>
        <w:tab w:val="clear" w:pos="5387"/>
        <w:tab w:val="clear" w:pos="5954"/>
      </w:tabs>
      <w:overflowPunct/>
      <w:autoSpaceDE/>
      <w:autoSpaceDN/>
      <w:adjustRightInd/>
      <w:spacing w:before="360" w:after="120"/>
      <w:jc w:val="left"/>
      <w:textAlignment w:val="auto"/>
    </w:pPr>
    <w:rPr>
      <w:rFonts w:ascii="Verdana" w:eastAsia="SimHei" w:hAnsi="Verdana" w:cs="Simplified Arabic"/>
      <w:sz w:val="19"/>
      <w:szCs w:val="19"/>
    </w:rPr>
  </w:style>
  <w:style w:type="paragraph" w:customStyle="1" w:styleId="CEOAgendaItemIndent">
    <w:name w:val="CEO_AgendaItemIndent"/>
    <w:basedOn w:val="Normal"/>
    <w:rsid w:val="007A12FD"/>
    <w:pPr>
      <w:tabs>
        <w:tab w:val="clear" w:pos="567"/>
        <w:tab w:val="clear" w:pos="1276"/>
        <w:tab w:val="clear" w:pos="1843"/>
        <w:tab w:val="clear" w:pos="5387"/>
        <w:tab w:val="clear" w:pos="5954"/>
        <w:tab w:val="left" w:pos="459"/>
      </w:tabs>
      <w:overflowPunct/>
      <w:autoSpaceDE/>
      <w:autoSpaceDN/>
      <w:adjustRightInd/>
      <w:spacing w:before="60" w:after="60"/>
      <w:ind w:left="34" w:right="12"/>
      <w:jc w:val="left"/>
      <w:textAlignment w:val="auto"/>
    </w:pPr>
    <w:rPr>
      <w:rFonts w:ascii="Verdana" w:eastAsia="SimSun" w:hAnsi="Verdana"/>
      <w:sz w:val="19"/>
      <w:szCs w:val="19"/>
      <w:lang w:val="en-US"/>
    </w:rPr>
  </w:style>
  <w:style w:type="paragraph" w:customStyle="1" w:styleId="Banner">
    <w:name w:val="Banner"/>
    <w:basedOn w:val="Normal"/>
    <w:rsid w:val="007A12FD"/>
    <w:pPr>
      <w:tabs>
        <w:tab w:val="clear" w:pos="567"/>
        <w:tab w:val="clear" w:pos="1276"/>
        <w:tab w:val="clear" w:pos="1843"/>
        <w:tab w:val="clear" w:pos="5387"/>
        <w:tab w:val="clear" w:pos="5954"/>
        <w:tab w:val="left" w:pos="993"/>
      </w:tabs>
      <w:spacing w:before="240"/>
      <w:ind w:left="993" w:hanging="993"/>
      <w:jc w:val="left"/>
      <w:textAlignment w:val="auto"/>
    </w:pPr>
    <w:rPr>
      <w:rFonts w:ascii="Arial" w:hAnsi="Arial"/>
      <w:sz w:val="22"/>
      <w:szCs w:val="22"/>
    </w:rPr>
  </w:style>
  <w:style w:type="character" w:customStyle="1" w:styleId="NormalaftertitleChar0">
    <w:name w:val="Normal after title Char"/>
    <w:basedOn w:val="DefaultParagraphFont"/>
    <w:link w:val="Normalaftertitle0"/>
    <w:locked/>
    <w:rsid w:val="007A12FD"/>
    <w:rPr>
      <w:rFonts w:eastAsia="Times New Roman"/>
      <w:sz w:val="24"/>
      <w:lang w:val="en-GB" w:eastAsia="en-US"/>
    </w:rPr>
  </w:style>
  <w:style w:type="table" w:customStyle="1" w:styleId="ListTable1Light-Accent51">
    <w:name w:val="List Table 1 Light - Accent 51"/>
    <w:basedOn w:val="TableNormal"/>
    <w:next w:val="ListTable1Light-Accent5"/>
    <w:uiPriority w:val="46"/>
    <w:rsid w:val="007A12FD"/>
    <w:rPr>
      <w:rFonts w:ascii="Calibri" w:hAnsi="Calibri" w:cs="Arial"/>
      <w:sz w:val="22"/>
      <w:szCs w:val="22"/>
      <w:lang w:val="en-GB"/>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51">
    <w:name w:val="Grid Table 1 Light - Accent 51"/>
    <w:basedOn w:val="TableNormal"/>
    <w:next w:val="GridTable1Light-Accent5"/>
    <w:uiPriority w:val="46"/>
    <w:rsid w:val="007A12FD"/>
    <w:rPr>
      <w:rFonts w:ascii="Calibri" w:hAnsi="Calibri" w:cs="Arial"/>
      <w:sz w:val="22"/>
      <w:szCs w:val="22"/>
      <w:lang w:val="en-GB"/>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TabletitleBRChar">
    <w:name w:val="Table_title_BR Char"/>
    <w:link w:val="TabletitleBR"/>
    <w:locked/>
    <w:rsid w:val="007A12FD"/>
    <w:rPr>
      <w:rFonts w:eastAsia="Times New Roman"/>
      <w:b/>
      <w:sz w:val="24"/>
      <w:lang w:val="fr-FR" w:eastAsia="en-US"/>
    </w:rPr>
  </w:style>
  <w:style w:type="character" w:customStyle="1" w:styleId="TableNoBRChar">
    <w:name w:val="Table_No_BR Char"/>
    <w:link w:val="TableNoBR"/>
    <w:locked/>
    <w:rsid w:val="007A12FD"/>
    <w:rPr>
      <w:rFonts w:eastAsia="Times New Roman"/>
      <w:caps/>
      <w:sz w:val="24"/>
      <w:lang w:val="fr-FR" w:eastAsia="en-US"/>
    </w:rPr>
  </w:style>
  <w:style w:type="paragraph" w:customStyle="1" w:styleId="Annextitle0">
    <w:name w:val="Annex_title"/>
    <w:basedOn w:val="Normal"/>
    <w:next w:val="Normalaftertitle0"/>
    <w:link w:val="AnnextitleChar"/>
    <w:rsid w:val="007A12FD"/>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Bold" w:hAnsi="Times New Roman Bold"/>
      <w:b/>
      <w:sz w:val="28"/>
    </w:rPr>
  </w:style>
  <w:style w:type="paragraph" w:customStyle="1" w:styleId="TableNo">
    <w:name w:val="Table_No"/>
    <w:basedOn w:val="Normal"/>
    <w:next w:val="Tabletitle0"/>
    <w:rsid w:val="007A12FD"/>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title0">
    <w:name w:val="Table_title"/>
    <w:basedOn w:val="Normal"/>
    <w:next w:val="Tabletext"/>
    <w:rsid w:val="007A12FD"/>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Bold" w:hAnsi="Times New Roman Bold"/>
      <w:b/>
      <w:sz w:val="24"/>
    </w:rPr>
  </w:style>
  <w:style w:type="paragraph" w:customStyle="1" w:styleId="Table">
    <w:name w:val="Table_#"/>
    <w:basedOn w:val="Normal"/>
    <w:next w:val="TableTitle"/>
    <w:rsid w:val="007A12FD"/>
    <w:pPr>
      <w:keepNext/>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sz w:val="24"/>
    </w:rPr>
  </w:style>
  <w:style w:type="paragraph" w:styleId="ListBullet2">
    <w:name w:val="List Bullet 2"/>
    <w:basedOn w:val="Normal"/>
    <w:autoRedefine/>
    <w:rsid w:val="007A12FD"/>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snapToGrid w:val="0"/>
      <w:sz w:val="24"/>
      <w:lang w:val="en-US"/>
    </w:rPr>
  </w:style>
  <w:style w:type="paragraph" w:styleId="ListBullet4">
    <w:name w:val="List Bullet 4"/>
    <w:basedOn w:val="Normal"/>
    <w:autoRedefine/>
    <w:rsid w:val="007A12FD"/>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snapToGrid w:val="0"/>
      <w:sz w:val="24"/>
      <w:lang w:val="en-US"/>
    </w:rPr>
  </w:style>
  <w:style w:type="paragraph" w:styleId="ListBullet5">
    <w:name w:val="List Bullet 5"/>
    <w:basedOn w:val="Normal"/>
    <w:autoRedefine/>
    <w:rsid w:val="007A12FD"/>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snapToGrid w:val="0"/>
      <w:sz w:val="24"/>
      <w:lang w:val="en-US"/>
    </w:rPr>
  </w:style>
  <w:style w:type="paragraph" w:styleId="ListNumber">
    <w:name w:val="List Number"/>
    <w:basedOn w:val="Normal"/>
    <w:rsid w:val="007A12FD"/>
    <w:pPr>
      <w:widowControl w:val="0"/>
      <w:tabs>
        <w:tab w:val="clear" w:pos="567"/>
        <w:tab w:val="clear" w:pos="1276"/>
        <w:tab w:val="clear" w:pos="1843"/>
        <w:tab w:val="clear" w:pos="5387"/>
        <w:tab w:val="clear" w:pos="5954"/>
        <w:tab w:val="num" w:pos="360"/>
      </w:tabs>
      <w:overflowPunct/>
      <w:autoSpaceDE/>
      <w:autoSpaceDN/>
      <w:adjustRightInd/>
      <w:spacing w:before="100" w:after="100"/>
      <w:ind w:left="360" w:hanging="360"/>
      <w:jc w:val="left"/>
      <w:textAlignment w:val="auto"/>
    </w:pPr>
    <w:rPr>
      <w:rFonts w:ascii="Times New Roman" w:hAnsi="Times New Roman"/>
      <w:snapToGrid w:val="0"/>
      <w:sz w:val="24"/>
      <w:lang w:val="en-US"/>
    </w:rPr>
  </w:style>
  <w:style w:type="paragraph" w:styleId="ListNumber2">
    <w:name w:val="List Number 2"/>
    <w:basedOn w:val="Normal"/>
    <w:rsid w:val="007A12FD"/>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snapToGrid w:val="0"/>
      <w:sz w:val="24"/>
      <w:lang w:val="en-US"/>
    </w:rPr>
  </w:style>
  <w:style w:type="paragraph" w:styleId="ListNumber3">
    <w:name w:val="List Number 3"/>
    <w:basedOn w:val="Normal"/>
    <w:rsid w:val="007A12FD"/>
    <w:pPr>
      <w:widowControl w:val="0"/>
      <w:tabs>
        <w:tab w:val="clear" w:pos="567"/>
        <w:tab w:val="clear" w:pos="1276"/>
        <w:tab w:val="clear" w:pos="1843"/>
        <w:tab w:val="clear" w:pos="5387"/>
        <w:tab w:val="clear" w:pos="5954"/>
        <w:tab w:val="num" w:pos="926"/>
      </w:tabs>
      <w:overflowPunct/>
      <w:autoSpaceDE/>
      <w:autoSpaceDN/>
      <w:adjustRightInd/>
      <w:spacing w:before="100" w:after="100"/>
      <w:ind w:left="926" w:hanging="360"/>
      <w:jc w:val="left"/>
      <w:textAlignment w:val="auto"/>
    </w:pPr>
    <w:rPr>
      <w:rFonts w:ascii="Times New Roman" w:hAnsi="Times New Roman"/>
      <w:snapToGrid w:val="0"/>
      <w:sz w:val="24"/>
      <w:lang w:val="en-US"/>
    </w:rPr>
  </w:style>
  <w:style w:type="paragraph" w:styleId="ListNumber4">
    <w:name w:val="List Number 4"/>
    <w:basedOn w:val="Normal"/>
    <w:rsid w:val="007A12FD"/>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snapToGrid w:val="0"/>
      <w:sz w:val="24"/>
      <w:lang w:val="en-US"/>
    </w:rPr>
  </w:style>
  <w:style w:type="paragraph" w:styleId="ListNumber5">
    <w:name w:val="List Number 5"/>
    <w:basedOn w:val="Normal"/>
    <w:rsid w:val="007A12FD"/>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snapToGrid w:val="0"/>
      <w:sz w:val="24"/>
      <w:lang w:val="en-US"/>
    </w:rPr>
  </w:style>
  <w:style w:type="paragraph" w:customStyle="1" w:styleId="Blockquote">
    <w:name w:val="Blockquote"/>
    <w:basedOn w:val="Normal"/>
    <w:rsid w:val="007A12FD"/>
    <w:pPr>
      <w:widowControl w:val="0"/>
      <w:tabs>
        <w:tab w:val="clear" w:pos="567"/>
        <w:tab w:val="clear" w:pos="1276"/>
        <w:tab w:val="clear" w:pos="1843"/>
        <w:tab w:val="clear" w:pos="5387"/>
        <w:tab w:val="clear" w:pos="5954"/>
      </w:tabs>
      <w:overflowPunct/>
      <w:autoSpaceDE/>
      <w:autoSpaceDN/>
      <w:adjustRightInd/>
      <w:spacing w:before="100" w:after="100"/>
      <w:ind w:left="360" w:right="360"/>
      <w:jc w:val="left"/>
      <w:textAlignment w:val="auto"/>
    </w:pPr>
    <w:rPr>
      <w:rFonts w:ascii="Times New Roman" w:hAnsi="Times New Roman"/>
      <w:snapToGrid w:val="0"/>
      <w:sz w:val="24"/>
      <w:lang w:val="en-US"/>
    </w:rPr>
  </w:style>
  <w:style w:type="paragraph" w:customStyle="1" w:styleId="DefinitionList">
    <w:name w:val="Definition List"/>
    <w:basedOn w:val="Normal"/>
    <w:next w:val="DefinitionTerm"/>
    <w:rsid w:val="007A12FD"/>
    <w:pPr>
      <w:widowControl w:val="0"/>
      <w:tabs>
        <w:tab w:val="clear" w:pos="567"/>
        <w:tab w:val="clear" w:pos="1276"/>
        <w:tab w:val="clear" w:pos="1843"/>
        <w:tab w:val="clear" w:pos="5387"/>
        <w:tab w:val="clear" w:pos="5954"/>
      </w:tabs>
      <w:overflowPunct/>
      <w:autoSpaceDE/>
      <w:autoSpaceDN/>
      <w:adjustRightInd/>
      <w:spacing w:before="0"/>
      <w:ind w:left="360"/>
      <w:jc w:val="left"/>
      <w:textAlignment w:val="auto"/>
    </w:pPr>
    <w:rPr>
      <w:rFonts w:ascii="Times New Roman" w:hAnsi="Times New Roman"/>
      <w:snapToGrid w:val="0"/>
      <w:sz w:val="24"/>
      <w:lang w:val="en-US"/>
    </w:rPr>
  </w:style>
  <w:style w:type="character" w:customStyle="1" w:styleId="HTMLMarkup">
    <w:name w:val="HTML Markup"/>
    <w:rsid w:val="007A12FD"/>
    <w:rPr>
      <w:vanish/>
      <w:color w:val="FF0000"/>
    </w:rPr>
  </w:style>
  <w:style w:type="character" w:customStyle="1" w:styleId="Definition">
    <w:name w:val="Definition"/>
    <w:rsid w:val="007A12FD"/>
    <w:rPr>
      <w:i/>
    </w:rPr>
  </w:style>
  <w:style w:type="paragraph" w:customStyle="1" w:styleId="H5">
    <w:name w:val="H5"/>
    <w:basedOn w:val="Normal"/>
    <w:next w:val="Normal"/>
    <w:rsid w:val="007A12FD"/>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5"/>
    </w:pPr>
    <w:rPr>
      <w:rFonts w:ascii="Times New Roman" w:hAnsi="Times New Roman"/>
      <w:b/>
      <w:snapToGrid w:val="0"/>
      <w:lang w:val="en-US"/>
    </w:rPr>
  </w:style>
  <w:style w:type="paragraph" w:customStyle="1" w:styleId="H6">
    <w:name w:val="H6"/>
    <w:basedOn w:val="Normal"/>
    <w:next w:val="Normal"/>
    <w:rsid w:val="007A12FD"/>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6"/>
    </w:pPr>
    <w:rPr>
      <w:rFonts w:ascii="Times New Roman" w:hAnsi="Times New Roman"/>
      <w:b/>
      <w:snapToGrid w:val="0"/>
      <w:sz w:val="16"/>
      <w:lang w:val="en-US"/>
    </w:rPr>
  </w:style>
  <w:style w:type="character" w:customStyle="1" w:styleId="CITE">
    <w:name w:val="CITE"/>
    <w:rsid w:val="007A12FD"/>
    <w:rPr>
      <w:i/>
    </w:rPr>
  </w:style>
  <w:style w:type="character" w:customStyle="1" w:styleId="CODE">
    <w:name w:val="CODE"/>
    <w:rsid w:val="007A12FD"/>
    <w:rPr>
      <w:rFonts w:ascii="Courier New" w:hAnsi="Courier New"/>
      <w:sz w:val="20"/>
    </w:rPr>
  </w:style>
  <w:style w:type="character" w:customStyle="1" w:styleId="Keyboard">
    <w:name w:val="Keyboard"/>
    <w:rsid w:val="007A12FD"/>
    <w:rPr>
      <w:rFonts w:ascii="Courier New" w:hAnsi="Courier New"/>
      <w:b/>
      <w:sz w:val="20"/>
    </w:rPr>
  </w:style>
  <w:style w:type="paragraph" w:customStyle="1" w:styleId="Preformatted">
    <w:name w:val="Preformatted"/>
    <w:basedOn w:val="Normal"/>
    <w:rsid w:val="007A12FD"/>
    <w:pPr>
      <w:widowControl w:val="0"/>
      <w:tabs>
        <w:tab w:val="clear" w:pos="567"/>
        <w:tab w:val="clear" w:pos="1276"/>
        <w:tab w:val="clear" w:pos="1843"/>
        <w:tab w:val="clear" w:pos="5387"/>
        <w:tab w:val="clear" w:pos="5954"/>
        <w:tab w:val="left" w:pos="0"/>
        <w:tab w:val="left" w:pos="959"/>
        <w:tab w:val="left" w:pos="1918"/>
        <w:tab w:val="left" w:pos="2877"/>
        <w:tab w:val="left" w:pos="3836"/>
        <w:tab w:val="left" w:pos="4795"/>
        <w:tab w:val="left" w:pos="5754"/>
        <w:tab w:val="left" w:pos="6713"/>
        <w:tab w:val="left" w:pos="7672"/>
        <w:tab w:val="left" w:pos="8631"/>
        <w:tab w:val="left" w:pos="9590"/>
      </w:tabs>
      <w:overflowPunct/>
      <w:autoSpaceDE/>
      <w:autoSpaceDN/>
      <w:adjustRightInd/>
      <w:spacing w:before="0"/>
      <w:jc w:val="left"/>
      <w:textAlignment w:val="auto"/>
    </w:pPr>
    <w:rPr>
      <w:rFonts w:ascii="Courier New" w:hAnsi="Courier New"/>
      <w:snapToGrid w:val="0"/>
      <w:lang w:val="en-US"/>
    </w:rPr>
  </w:style>
  <w:style w:type="character" w:customStyle="1" w:styleId="Sample">
    <w:name w:val="Sample"/>
    <w:rsid w:val="007A12FD"/>
    <w:rPr>
      <w:rFonts w:ascii="Courier New" w:hAnsi="Courier New"/>
    </w:rPr>
  </w:style>
  <w:style w:type="character" w:customStyle="1" w:styleId="Typewriter">
    <w:name w:val="Typewriter"/>
    <w:rsid w:val="007A12FD"/>
    <w:rPr>
      <w:rFonts w:ascii="Courier New" w:hAnsi="Courier New"/>
      <w:sz w:val="20"/>
    </w:rPr>
  </w:style>
  <w:style w:type="character" w:customStyle="1" w:styleId="Variable">
    <w:name w:val="Variable"/>
    <w:rsid w:val="007A12FD"/>
    <w:rPr>
      <w:i/>
    </w:rPr>
  </w:style>
  <w:style w:type="character" w:customStyle="1" w:styleId="Comment">
    <w:name w:val="Comment"/>
    <w:rsid w:val="007A12FD"/>
    <w:rPr>
      <w:vanish/>
    </w:rPr>
  </w:style>
  <w:style w:type="paragraph" w:styleId="Date">
    <w:name w:val="Date"/>
    <w:basedOn w:val="Normal"/>
    <w:next w:val="Normal"/>
    <w:link w:val="DateChar"/>
    <w:rsid w:val="007A12FD"/>
    <w:pPr>
      <w:widowControl w:val="0"/>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Times New Roman" w:hAnsi="Times New Roman"/>
      <w:snapToGrid w:val="0"/>
      <w:sz w:val="24"/>
      <w:lang w:val="en-US"/>
    </w:rPr>
  </w:style>
  <w:style w:type="character" w:customStyle="1" w:styleId="DateChar">
    <w:name w:val="Date Char"/>
    <w:basedOn w:val="DefaultParagraphFont"/>
    <w:link w:val="Date"/>
    <w:rsid w:val="007A12FD"/>
    <w:rPr>
      <w:rFonts w:eastAsia="Times New Roman"/>
      <w:snapToGrid w:val="0"/>
      <w:sz w:val="24"/>
      <w:lang w:eastAsia="en-US"/>
    </w:rPr>
  </w:style>
  <w:style w:type="table" w:customStyle="1" w:styleId="TableGrid115">
    <w:name w:val="Table Grid115"/>
    <w:basedOn w:val="TableNormal"/>
    <w:next w:val="TableGrid"/>
    <w:uiPriority w:val="5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nextitleChar">
    <w:name w:val="Annex_title Char"/>
    <w:basedOn w:val="DefaultParagraphFont"/>
    <w:link w:val="Annextitle0"/>
    <w:locked/>
    <w:rsid w:val="007A12FD"/>
    <w:rPr>
      <w:rFonts w:ascii="Times New Roman Bold" w:eastAsia="Times New Roman" w:hAnsi="Times New Roman Bold"/>
      <w:b/>
      <w:sz w:val="28"/>
      <w:lang w:val="en-GB" w:eastAsia="en-US"/>
    </w:rPr>
  </w:style>
  <w:style w:type="table" w:customStyle="1" w:styleId="TableGrid210">
    <w:name w:val="Table Grid210"/>
    <w:basedOn w:val="TableNormal"/>
    <w:next w:val="TableGrid"/>
    <w:uiPriority w:val="5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7A12FD"/>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7A12FD"/>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3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Accent5">
    <w:name w:val="List Table 1 Light Accent 5"/>
    <w:basedOn w:val="TableNormal"/>
    <w:uiPriority w:val="46"/>
    <w:rsid w:val="007A12FD"/>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1Light-Accent5">
    <w:name w:val="Grid Table 1 Light Accent 5"/>
    <w:basedOn w:val="TableNormal"/>
    <w:uiPriority w:val="46"/>
    <w:rsid w:val="007A12FD"/>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a0">
    <w:name w:val="§"/>
    <w:basedOn w:val="TOC1"/>
    <w:rsid w:val="00764C7B"/>
    <w:rPr>
      <w:lang w:val="fr-CH"/>
    </w:rPr>
  </w:style>
  <w:style w:type="character" w:customStyle="1" w:styleId="BodyText2Char1">
    <w:name w:val="Body Text 2 Char1"/>
    <w:basedOn w:val="DefaultParagraphFont"/>
    <w:uiPriority w:val="99"/>
    <w:semiHidden/>
    <w:rsid w:val="00D576A1"/>
    <w:rPr>
      <w:rFonts w:eastAsia="Times New Roman" w:cs="Calibri"/>
      <w:sz w:val="22"/>
      <w:szCs w:val="22"/>
      <w:lang w:eastAsia="en-US"/>
    </w:rPr>
  </w:style>
  <w:style w:type="table" w:customStyle="1" w:styleId="TableGrid94">
    <w:name w:val="Table Grid94"/>
    <w:basedOn w:val="TableNormal"/>
    <w:next w:val="TableGrid"/>
    <w:rsid w:val="00D5717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D5717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D5717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D5717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uiPriority w:val="39"/>
    <w:rsid w:val="00D5717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2">
    <w:name w:val="Table Grid202"/>
    <w:basedOn w:val="TableNormal"/>
    <w:next w:val="TableGrid"/>
    <w:uiPriority w:val="39"/>
    <w:rsid w:val="00D5717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
    <w:name w:val="Table Grid213"/>
    <w:basedOn w:val="TableNormal"/>
    <w:next w:val="TableGrid"/>
    <w:uiPriority w:val="59"/>
    <w:rsid w:val="00D571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D571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rsid w:val="003E16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3E167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C1714B"/>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0A5044"/>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table" w:customStyle="1" w:styleId="TableGrid35">
    <w:name w:val="Table Grid35"/>
    <w:basedOn w:val="TableNormal"/>
    <w:next w:val="TableGrid"/>
    <w:rsid w:val="00A85BFA"/>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A85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C2305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C2305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rsid w:val="0073773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73773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7377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59"/>
    <w:rsid w:val="007377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uiPriority w:val="39"/>
    <w:rsid w:val="0073773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3">
    <w:name w:val="Table Grid203"/>
    <w:basedOn w:val="TableNormal"/>
    <w:next w:val="TableGrid"/>
    <w:uiPriority w:val="39"/>
    <w:rsid w:val="0073773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4">
    <w:name w:val="Table Grid214"/>
    <w:basedOn w:val="TableNormal"/>
    <w:next w:val="TableGrid"/>
    <w:uiPriority w:val="59"/>
    <w:rsid w:val="0073773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73773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uiPriority w:val="5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5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uiPriority w:val="3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
    <w:name w:val="Table Grid27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
    <w:name w:val="Table Grid282"/>
    <w:basedOn w:val="TableNormal"/>
    <w:next w:val="TableGrid"/>
    <w:rsid w:val="00737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next w:val="TableGrid"/>
    <w:rsid w:val="00737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next w:val="TableGrid"/>
    <w:rsid w:val="00155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99203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4C4AF6"/>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D10A8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59"/>
    <w:rsid w:val="00D10A8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uiPriority w:val="59"/>
    <w:rsid w:val="00D10A8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uiPriority w:val="59"/>
    <w:rsid w:val="00D10A8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uiPriority w:val="39"/>
    <w:rsid w:val="00D10A8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4">
    <w:name w:val="Table Grid204"/>
    <w:basedOn w:val="TableNormal"/>
    <w:next w:val="TableGrid"/>
    <w:uiPriority w:val="39"/>
    <w:rsid w:val="00D10A8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5">
    <w:name w:val="Table Grid215"/>
    <w:basedOn w:val="TableNormal"/>
    <w:next w:val="TableGrid"/>
    <w:uiPriority w:val="39"/>
    <w:rsid w:val="00D10A8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D10A8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uiPriority w:val="59"/>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59"/>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3">
    <w:name w:val="Table Grid27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3">
    <w:name w:val="Table Grid283"/>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2">
    <w:name w:val="Table Grid302"/>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4">
    <w:name w:val="Table Grid1104"/>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39554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59"/>
    <w:rsid w:val="0039554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uiPriority w:val="59"/>
    <w:rsid w:val="0039554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uiPriority w:val="59"/>
    <w:rsid w:val="0039554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uiPriority w:val="39"/>
    <w:rsid w:val="00395544"/>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5">
    <w:name w:val="Table Grid205"/>
    <w:basedOn w:val="TableNormal"/>
    <w:next w:val="TableGrid"/>
    <w:uiPriority w:val="39"/>
    <w:rsid w:val="00395544"/>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6">
    <w:name w:val="Table Grid216"/>
    <w:basedOn w:val="TableNormal"/>
    <w:next w:val="TableGrid"/>
    <w:uiPriority w:val="59"/>
    <w:rsid w:val="0039554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39554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uiPriority w:val="5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5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uiPriority w:val="3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4">
    <w:name w:val="Table Grid26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4">
    <w:name w:val="Table Grid27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4">
    <w:name w:val="Table Grid284"/>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3">
    <w:name w:val="Table Grid303"/>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5">
    <w:name w:val="Table Grid1105"/>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uiPriority w:val="59"/>
    <w:rsid w:val="00395544"/>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rsid w:val="00395544"/>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9209B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9209B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uiPriority w:val="59"/>
    <w:rsid w:val="009209B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uiPriority w:val="59"/>
    <w:rsid w:val="009209B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next w:val="TableGrid"/>
    <w:uiPriority w:val="39"/>
    <w:rsid w:val="009209B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6">
    <w:name w:val="Table Grid206"/>
    <w:basedOn w:val="TableNormal"/>
    <w:next w:val="TableGrid"/>
    <w:uiPriority w:val="39"/>
    <w:rsid w:val="009209B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7">
    <w:name w:val="Table Grid217"/>
    <w:basedOn w:val="TableNormal"/>
    <w:next w:val="TableGrid"/>
    <w:uiPriority w:val="39"/>
    <w:rsid w:val="009209B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next w:val="TableGrid"/>
    <w:uiPriority w:val="59"/>
    <w:rsid w:val="009209B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5">
    <w:name w:val="Table Grid26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5">
    <w:name w:val="Table Grid27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5">
    <w:name w:val="Table Grid285"/>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4">
    <w:name w:val="Table Grid304"/>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6">
    <w:name w:val="Table Grid1106"/>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next w:val="TableGrid"/>
    <w:uiPriority w:val="59"/>
    <w:rsid w:val="009209BD"/>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59"/>
    <w:rsid w:val="009209BD"/>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VTUOverskrift">
    <w:name w:val="MVTU_Overskrift"/>
    <w:basedOn w:val="Normal"/>
    <w:next w:val="MVTUBrdtekst"/>
    <w:semiHidden/>
    <w:rsid w:val="009209BD"/>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spacing w:val="2"/>
      <w:kern w:val="26"/>
      <w:sz w:val="22"/>
      <w:szCs w:val="22"/>
      <w:lang w:val="da-DK" w:eastAsia="da-DK"/>
    </w:rPr>
  </w:style>
  <w:style w:type="table" w:customStyle="1" w:styleId="TableGrid40">
    <w:name w:val="Table Grid40"/>
    <w:basedOn w:val="TableNormal"/>
    <w:next w:val="TableGrid"/>
    <w:rsid w:val="002C761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2C761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4D5A55"/>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4D5A55"/>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59"/>
    <w:rsid w:val="004D5A5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uiPriority w:val="59"/>
    <w:rsid w:val="004D5A5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7">
    <w:name w:val="Table Grid197"/>
    <w:basedOn w:val="TableNormal"/>
    <w:next w:val="TableGrid"/>
    <w:uiPriority w:val="39"/>
    <w:rsid w:val="004D5A55"/>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7">
    <w:name w:val="Table Grid207"/>
    <w:basedOn w:val="TableNormal"/>
    <w:next w:val="TableGrid"/>
    <w:uiPriority w:val="39"/>
    <w:rsid w:val="004D5A55"/>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8">
    <w:name w:val="Table Grid218"/>
    <w:basedOn w:val="TableNormal"/>
    <w:next w:val="TableGrid"/>
    <w:uiPriority w:val="39"/>
    <w:rsid w:val="004D5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uiPriority w:val="59"/>
    <w:rsid w:val="004D5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uiPriority w:val="59"/>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uiPriority w:val="59"/>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6">
    <w:name w:val="Table Grid26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6">
    <w:name w:val="Table Grid27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6">
    <w:name w:val="Table Grid286"/>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5">
    <w:name w:val="Table Grid305"/>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7">
    <w:name w:val="Table Grid1107"/>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next w:val="TableGrid"/>
    <w:uiPriority w:val="59"/>
    <w:rsid w:val="004D5A55"/>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uiPriority w:val="59"/>
    <w:rsid w:val="004D5A55"/>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
    <w:uiPriority w:val="39"/>
    <w:rsid w:val="004D5A55"/>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B475C1"/>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
    <w:name w:val="Table Grid11011"/>
    <w:basedOn w:val="TableNormal"/>
    <w:next w:val="TableGrid"/>
    <w:rsid w:val="00000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000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9A63B8"/>
    <w:pPr>
      <w:tabs>
        <w:tab w:val="clear" w:pos="567"/>
        <w:tab w:val="clear" w:pos="1276"/>
        <w:tab w:val="clear" w:pos="1843"/>
        <w:tab w:val="clear" w:pos="5387"/>
        <w:tab w:val="clear" w:pos="5954"/>
      </w:tabs>
      <w:overflowPunct/>
      <w:autoSpaceDE/>
      <w:autoSpaceDN/>
      <w:adjustRightInd/>
      <w:spacing w:before="0"/>
      <w:jc w:val="left"/>
      <w:textAlignment w:val="auto"/>
    </w:pPr>
    <w:rPr>
      <w:rFonts w:asciiTheme="minorHAnsi" w:eastAsiaTheme="minorEastAsia" w:hAnsiTheme="minorHAnsi" w:cstheme="minorBidi"/>
      <w:b/>
      <w:color w:val="FFFFFF" w:themeColor="background1"/>
      <w:sz w:val="12"/>
      <w:szCs w:val="22"/>
      <w:lang w:val="en-US" w:eastAsia="zh-CN"/>
    </w:rPr>
  </w:style>
  <w:style w:type="table" w:customStyle="1" w:styleId="TableGrid45">
    <w:name w:val="Table Grid45"/>
    <w:basedOn w:val="TableNormal"/>
    <w:next w:val="TableGrid"/>
    <w:uiPriority w:val="59"/>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2">
    <w:name w:val="Table Theme2"/>
    <w:basedOn w:val="TableNormal"/>
    <w:next w:val="TableTheme"/>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2">
    <w:name w:val="Table Simple 12"/>
    <w:basedOn w:val="TableNormal"/>
    <w:next w:val="TableSimple1"/>
    <w:rsid w:val="000F7232"/>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7">
    <w:name w:val="Table List 37"/>
    <w:basedOn w:val="TableNormal"/>
    <w:next w:val="TableList3"/>
    <w:rsid w:val="000F7232"/>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2">
    <w:name w:val="Table Style12"/>
    <w:basedOn w:val="TableNormal"/>
    <w:rsid w:val="000F7232"/>
    <w:rPr>
      <w:rFonts w:ascii="Times" w:eastAsia="Times New Roman" w:hAnsi="Times"/>
    </w:rPr>
    <w:tblPr/>
  </w:style>
  <w:style w:type="table" w:customStyle="1" w:styleId="TableProfessional6">
    <w:name w:val="Table Professional6"/>
    <w:basedOn w:val="TableNormal"/>
    <w:next w:val="TableProfessional"/>
    <w:rsid w:val="000F7232"/>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6">
    <w:name w:val="Table Elegant6"/>
    <w:basedOn w:val="TableNormal"/>
    <w:next w:val="TableElegant"/>
    <w:rsid w:val="000F7232"/>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6">
    <w:name w:val="Table Grid 86"/>
    <w:basedOn w:val="TableNormal"/>
    <w:next w:val="TableGrid8"/>
    <w:rsid w:val="000F7232"/>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20">
    <w:name w:val="Table Grid 72"/>
    <w:basedOn w:val="TableNormal"/>
    <w:next w:val="TableGrid7"/>
    <w:rsid w:val="000F7232"/>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20">
    <w:name w:val="Table Grid120"/>
    <w:basedOn w:val="TableNormal"/>
    <w:next w:val="TableGrid"/>
    <w:uiPriority w:val="59"/>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2">
    <w:name w:val="Table List 31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19">
    <w:name w:val="Table Grid219"/>
    <w:basedOn w:val="TableNormal"/>
    <w:next w:val="TableGrid"/>
    <w:uiPriority w:val="39"/>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2">
    <w:name w:val="Table List 32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10">
    <w:name w:val="Table Grid310"/>
    <w:basedOn w:val="TableNormal"/>
    <w:next w:val="TableGrid"/>
    <w:uiPriority w:val="39"/>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2">
    <w:name w:val="Table List 33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6">
    <w:name w:val="Table Grid46"/>
    <w:basedOn w:val="TableNormal"/>
    <w:next w:val="TableGrid"/>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2">
    <w:name w:val="Table List 34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3">
    <w:name w:val="Table Grid53"/>
    <w:basedOn w:val="TableNormal"/>
    <w:next w:val="TableGrid"/>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2">
    <w:name w:val="Table List 35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3">
    <w:name w:val="Table Grid63"/>
    <w:basedOn w:val="TableNormal"/>
    <w:next w:val="TableGrid"/>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59"/>
    <w:rsid w:val="000F723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0">
    <w:name w:val="Table Grid82"/>
    <w:basedOn w:val="TableNormal"/>
    <w:next w:val="TableGrid"/>
    <w:uiPriority w:val="59"/>
    <w:rsid w:val="000F7232"/>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
    <w:name w:val="Table Grid910"/>
    <w:basedOn w:val="TableNormal"/>
    <w:next w:val="TableGrid"/>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2">
    <w:name w:val="Table Classic 12"/>
    <w:basedOn w:val="TableNormal"/>
    <w:next w:val="TableClassic1"/>
    <w:rsid w:val="000F7232"/>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2">
    <w:name w:val="Table Professional1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2">
    <w:name w:val="Table Elegant1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2">
    <w:name w:val="Table Grid 81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2">
    <w:name w:val="Table Professional2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2">
    <w:name w:val="Table Elegant2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2">
    <w:name w:val="Table Grid 82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2">
    <w:name w:val="Table Professional3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2">
    <w:name w:val="Table Elegant3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2">
    <w:name w:val="Table Grid 83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2">
    <w:name w:val="Table Professional4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2">
    <w:name w:val="Table Elegant4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2">
    <w:name w:val="Table Grid 84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5">
    <w:name w:val="Table Grid1115"/>
    <w:basedOn w:val="TableNormal"/>
    <w:next w:val="TableGrid"/>
    <w:uiPriority w:val="59"/>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
    <w:name w:val="Table Grid198"/>
    <w:basedOn w:val="TableNormal"/>
    <w:next w:val="TableGrid"/>
    <w:uiPriority w:val="39"/>
    <w:rsid w:val="000F7232"/>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8">
    <w:name w:val="Table Grid208"/>
    <w:basedOn w:val="TableNormal"/>
    <w:next w:val="TableGrid"/>
    <w:uiPriority w:val="39"/>
    <w:rsid w:val="000F7232"/>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0">
    <w:name w:val="Table Grid2110"/>
    <w:basedOn w:val="TableNormal"/>
    <w:next w:val="TableGrid"/>
    <w:uiPriority w:val="39"/>
    <w:rsid w:val="000F723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uiPriority w:val="59"/>
    <w:rsid w:val="000F723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8">
    <w:name w:val="Table Grid238"/>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7">
    <w:name w:val="Table Grid26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7">
    <w:name w:val="Table Grid27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7">
    <w:name w:val="Table Grid287"/>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next w:val="TableGrid"/>
    <w:uiPriority w:val="3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6">
    <w:name w:val="Table Grid306"/>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8">
    <w:name w:val="Table Grid1108"/>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4">
    <w:name w:val="Table Grid364"/>
    <w:basedOn w:val="TableNormal"/>
    <w:next w:val="TableGrid"/>
    <w:uiPriority w:val="59"/>
    <w:rsid w:val="000F723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uiPriority w:val="59"/>
    <w:rsid w:val="000F723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2">
    <w:name w:val="Table Grid382"/>
    <w:basedOn w:val="TableNormal"/>
    <w:next w:val="TableGrid"/>
    <w:uiPriority w:val="3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next w:val="TableGrid"/>
    <w:uiPriority w:val="59"/>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1">
    <w:name w:val="Table Grid11011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1">
    <w:name w:val="Table Grid11012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semiHidden/>
    <w:unhideWhenUsed/>
    <w:qFormat/>
    <w:rsid w:val="000F7232"/>
    <w:pPr>
      <w:keepLines/>
      <w:shd w:val="clear" w:color="auto" w:fill="auto"/>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color w:val="365F91"/>
      <w:kern w:val="0"/>
      <w:sz w:val="28"/>
      <w:szCs w:val="28"/>
      <w:lang w:val="en-US" w:eastAsia="ja-JP"/>
    </w:rPr>
  </w:style>
  <w:style w:type="character" w:customStyle="1" w:styleId="Heading2Char1">
    <w:name w:val="Heading 2 Char1"/>
    <w:aliases w:val="2 Char1,21 Char1,22 Char1,H2 Char1,H2-Heading 2 Char1,Header 2 Char1,Header2 Char1,Heading 2 + Indent: Left 0.25 in Char1,UNDERRUBRIK 1-2 Char1,h2 Char1,heading2 Char1,l2 Char1,list2 Char1"/>
    <w:basedOn w:val="DefaultParagraphFont"/>
    <w:uiPriority w:val="1"/>
    <w:semiHidden/>
    <w:rsid w:val="004E260A"/>
    <w:rPr>
      <w:rFonts w:asciiTheme="majorHAnsi" w:eastAsiaTheme="majorEastAsia" w:hAnsiTheme="majorHAnsi" w:cstheme="majorBidi"/>
      <w:color w:val="365F91" w:themeColor="accent1" w:themeShade="BF"/>
      <w:sz w:val="26"/>
      <w:szCs w:val="26"/>
      <w:lang w:val="en-GB" w:eastAsia="en-US"/>
    </w:rPr>
  </w:style>
  <w:style w:type="character" w:customStyle="1" w:styleId="Heading3Char1">
    <w:name w:val="Heading 3 Char1"/>
    <w:aliases w:val="H3 Char1,t?ulo 3 Char1,título 3 Char1"/>
    <w:basedOn w:val="DefaultParagraphFont"/>
    <w:semiHidden/>
    <w:rsid w:val="004E260A"/>
    <w:rPr>
      <w:rFonts w:asciiTheme="majorHAnsi" w:eastAsiaTheme="majorEastAsia" w:hAnsiTheme="majorHAnsi" w:cstheme="majorBidi"/>
      <w:color w:val="243F60" w:themeColor="accent1" w:themeShade="7F"/>
      <w:sz w:val="24"/>
      <w:szCs w:val="24"/>
      <w:lang w:val="en-GB" w:eastAsia="en-US"/>
    </w:rPr>
  </w:style>
  <w:style w:type="character" w:customStyle="1" w:styleId="HeaderChar1">
    <w:name w:val="Header Char1"/>
    <w:aliases w:val="APEK-4 Char1"/>
    <w:basedOn w:val="DefaultParagraphFont"/>
    <w:semiHidden/>
    <w:rsid w:val="004E260A"/>
    <w:rPr>
      <w:rFonts w:ascii="Calibri" w:eastAsia="Times New Roman" w:hAnsi="Calibri"/>
      <w:lang w:val="en-GB" w:eastAsia="en-US"/>
    </w:rPr>
  </w:style>
  <w:style w:type="character" w:customStyle="1" w:styleId="FooterChar1">
    <w:name w:val="Footer Char1"/>
    <w:aliases w:val="footer odd Char1,pie de página Char1"/>
    <w:basedOn w:val="DefaultParagraphFont"/>
    <w:uiPriority w:val="99"/>
    <w:semiHidden/>
    <w:rsid w:val="004E260A"/>
    <w:rPr>
      <w:rFonts w:ascii="Calibri" w:eastAsia="Times New Roman" w:hAnsi="Calibri"/>
      <w:lang w:val="en-GB" w:eastAsia="en-US"/>
    </w:rPr>
  </w:style>
  <w:style w:type="table" w:customStyle="1" w:styleId="TableGrid47">
    <w:name w:val="Table Grid47"/>
    <w:basedOn w:val="TableNormal"/>
    <w:next w:val="TableGrid"/>
    <w:uiPriority w:val="59"/>
    <w:rsid w:val="006F6766"/>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3">
    <w:name w:val="Table Grid913"/>
    <w:basedOn w:val="TableNormal"/>
    <w:next w:val="TableGrid"/>
    <w:rsid w:val="005D660F"/>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59"/>
    <w:rsid w:val="005D660F"/>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next w:val="TableGrid"/>
    <w:uiPriority w:val="59"/>
    <w:rsid w:val="005D660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uiPriority w:val="59"/>
    <w:rsid w:val="005D660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
    <w:name w:val="Table Grid199"/>
    <w:basedOn w:val="TableNormal"/>
    <w:next w:val="TableGrid"/>
    <w:uiPriority w:val="39"/>
    <w:rsid w:val="005D660F"/>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9">
    <w:name w:val="Table Grid209"/>
    <w:basedOn w:val="TableNormal"/>
    <w:next w:val="TableGrid"/>
    <w:uiPriority w:val="39"/>
    <w:rsid w:val="005D660F"/>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2">
    <w:name w:val="Table Grid2112"/>
    <w:basedOn w:val="TableNormal"/>
    <w:next w:val="TableGrid"/>
    <w:uiPriority w:val="3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uiPriority w:val="5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9">
    <w:name w:val="Table Grid239"/>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9">
    <w:name w:val="Table Grid1129"/>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8">
    <w:name w:val="Table Grid24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8">
    <w:name w:val="Table Grid26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8">
    <w:name w:val="Table Grid27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8">
    <w:name w:val="Table Grid288"/>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7">
    <w:name w:val="Table Grid307"/>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9">
    <w:name w:val="Table Grid1109"/>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5">
    <w:name w:val="Table Grid365"/>
    <w:basedOn w:val="TableNormal"/>
    <w:next w:val="TableGrid"/>
    <w:uiPriority w:val="59"/>
    <w:rsid w:val="005D660F"/>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next w:val="TableGrid"/>
    <w:uiPriority w:val="59"/>
    <w:rsid w:val="005D660F"/>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3">
    <w:name w:val="Table Grid383"/>
    <w:basedOn w:val="TableNormal"/>
    <w:next w:val="TableGrid"/>
    <w:uiPriority w:val="39"/>
    <w:rsid w:val="005D660F"/>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3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 Grid2101"/>
    <w:basedOn w:val="TableNormal"/>
    <w:next w:val="TableGrid"/>
    <w:uiPriority w:val="59"/>
    <w:rsid w:val="005D660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5D660F"/>
    <w:rPr>
      <w:color w:val="0000FF"/>
      <w:u w:val="single"/>
    </w:rPr>
  </w:style>
  <w:style w:type="table" w:customStyle="1" w:styleId="TableGrid3111">
    <w:name w:val="Table Grid3111"/>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next w:val="TableGrid"/>
    <w:uiPriority w:val="39"/>
    <w:rsid w:val="005D660F"/>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uiPriority w:val="99"/>
    <w:semiHidden/>
    <w:rsid w:val="005D660F"/>
    <w:rPr>
      <w:rFonts w:ascii="Consolas" w:eastAsia="Times New Roman" w:hAnsi="Consolas" w:cs="Consolas"/>
      <w:lang w:eastAsia="en-US"/>
    </w:rPr>
  </w:style>
  <w:style w:type="character" w:customStyle="1" w:styleId="BodyTextIndentChar1">
    <w:name w:val="Body Text Indent Char1"/>
    <w:basedOn w:val="DefaultParagraphFont"/>
    <w:uiPriority w:val="99"/>
    <w:semiHidden/>
    <w:rsid w:val="005D660F"/>
    <w:rPr>
      <w:rFonts w:eastAsia="Times New Roman" w:cs="Calibri"/>
      <w:sz w:val="22"/>
      <w:szCs w:val="22"/>
      <w:lang w:eastAsia="en-US"/>
    </w:rPr>
  </w:style>
  <w:style w:type="character" w:customStyle="1" w:styleId="BodyText3Char1">
    <w:name w:val="Body Text 3 Char1"/>
    <w:basedOn w:val="DefaultParagraphFont"/>
    <w:uiPriority w:val="99"/>
    <w:semiHidden/>
    <w:rsid w:val="005D660F"/>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5D660F"/>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5D660F"/>
    <w:rPr>
      <w:rFonts w:eastAsia="Times New Roman" w:cs="Calibri"/>
      <w:sz w:val="16"/>
      <w:szCs w:val="16"/>
      <w:lang w:eastAsia="en-US"/>
    </w:rPr>
  </w:style>
  <w:style w:type="character" w:customStyle="1" w:styleId="PlainTextChar1">
    <w:name w:val="Plain Text Char1"/>
    <w:basedOn w:val="DefaultParagraphFont"/>
    <w:uiPriority w:val="99"/>
    <w:semiHidden/>
    <w:rsid w:val="005D660F"/>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5D660F"/>
    <w:rPr>
      <w:rFonts w:eastAsia="Times New Roman" w:cs="Calibri"/>
      <w:sz w:val="22"/>
      <w:szCs w:val="22"/>
      <w:lang w:eastAsia="en-US"/>
    </w:rPr>
  </w:style>
  <w:style w:type="character" w:customStyle="1" w:styleId="CommentSubjectChar1">
    <w:name w:val="Comment Subject Char1"/>
    <w:basedOn w:val="CommentTextChar1"/>
    <w:uiPriority w:val="99"/>
    <w:semiHidden/>
    <w:rsid w:val="005D660F"/>
    <w:rPr>
      <w:rFonts w:ascii="Times New Roman" w:eastAsia="Times New Roman" w:hAnsi="Times New Roman" w:cs="Calibri"/>
      <w:b/>
      <w:bCs/>
      <w:lang w:val="fr-FR" w:eastAsia="en-US"/>
    </w:rPr>
  </w:style>
  <w:style w:type="table" w:customStyle="1" w:styleId="TableGrid1151">
    <w:name w:val="Table Grid1151"/>
    <w:basedOn w:val="TableNormal"/>
    <w:next w:val="TableGrid"/>
    <w:uiPriority w:val="59"/>
    <w:rsid w:val="005D660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uiPriority w:val="3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uiPriority w:val="39"/>
    <w:rsid w:val="005D660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1">
    <w:name w:val="Table Professional51"/>
    <w:basedOn w:val="TableNormal"/>
    <w:next w:val="TableProfessional"/>
    <w:semiHidden/>
    <w:unhideWhenUsed/>
    <w:rsid w:val="005D660F"/>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1161">
    <w:name w:val="Table Grid1161"/>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5D660F"/>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NormalBefore0">
    <w:name w:val="Normal + Before 0"/>
    <w:basedOn w:val="Normal"/>
    <w:rsid w:val="005D660F"/>
    <w:rPr>
      <w:lang w:val="fr-CH"/>
    </w:rPr>
  </w:style>
  <w:style w:type="paragraph" w:customStyle="1" w:styleId="EmptyCellLayoutStyle">
    <w:name w:val="EmptyCellLayoutStyle"/>
    <w:rsid w:val="0056519B"/>
    <w:pPr>
      <w:spacing w:after="160" w:line="259" w:lineRule="auto"/>
    </w:pPr>
    <w:rPr>
      <w:rFonts w:eastAsia="Times New Roman"/>
      <w:sz w:val="2"/>
      <w:lang w:val="en-GB"/>
    </w:rPr>
  </w:style>
  <w:style w:type="paragraph" w:customStyle="1" w:styleId="SingleTxt">
    <w:name w:val="__Single Txt"/>
    <w:basedOn w:val="Normal"/>
    <w:qFormat/>
    <w:rsid w:val="00950DF4"/>
    <w:pPr>
      <w:tabs>
        <w:tab w:val="clear" w:pos="567"/>
        <w:tab w:val="clear" w:pos="1276"/>
        <w:tab w:val="clear" w:pos="1843"/>
        <w:tab w:val="clear" w:pos="5387"/>
        <w:tab w:val="clear" w:pos="5954"/>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overflowPunct/>
      <w:autoSpaceDE/>
      <w:autoSpaceDN/>
      <w:adjustRightInd/>
      <w:spacing w:before="0" w:after="120" w:line="240" w:lineRule="atLeast"/>
      <w:ind w:left="1267" w:right="1267"/>
      <w:textAlignment w:val="auto"/>
    </w:pPr>
    <w:rPr>
      <w:rFonts w:ascii="Times New Roman" w:eastAsiaTheme="minorHAnsi" w:hAnsi="Times New Roman"/>
      <w:spacing w:val="4"/>
      <w:w w:val="103"/>
      <w:kern w:val="14"/>
      <w:szCs w:val="22"/>
      <w:lang w:val="fr-CA"/>
    </w:rPr>
  </w:style>
  <w:style w:type="table" w:customStyle="1" w:styleId="TableGrid48">
    <w:name w:val="Table Grid48"/>
    <w:basedOn w:val="TableNormal"/>
    <w:next w:val="TableGrid"/>
    <w:uiPriority w:val="59"/>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3">
    <w:name w:val="Table Theme3"/>
    <w:basedOn w:val="TableNormal"/>
    <w:next w:val="TableTheme"/>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3">
    <w:name w:val="Table Simple 13"/>
    <w:basedOn w:val="TableNormal"/>
    <w:next w:val="TableSimple1"/>
    <w:rsid w:val="00D75D0C"/>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8">
    <w:name w:val="Table List 38"/>
    <w:basedOn w:val="TableNormal"/>
    <w:next w:val="TableList3"/>
    <w:rsid w:val="00D75D0C"/>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3">
    <w:name w:val="Table Style13"/>
    <w:basedOn w:val="TableNormal"/>
    <w:rsid w:val="00D75D0C"/>
    <w:rPr>
      <w:rFonts w:ascii="Times" w:eastAsia="Times New Roman" w:hAnsi="Times"/>
    </w:rPr>
    <w:tblPr/>
  </w:style>
  <w:style w:type="table" w:customStyle="1" w:styleId="TableProfessional7">
    <w:name w:val="Table Professional7"/>
    <w:basedOn w:val="TableNormal"/>
    <w:next w:val="TableProfessional"/>
    <w:rsid w:val="00D75D0C"/>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7">
    <w:name w:val="Table Elegant7"/>
    <w:basedOn w:val="TableNormal"/>
    <w:next w:val="TableElegant"/>
    <w:rsid w:val="00D75D0C"/>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7">
    <w:name w:val="Table Grid 87"/>
    <w:basedOn w:val="TableNormal"/>
    <w:next w:val="TableGrid8"/>
    <w:rsid w:val="00D75D0C"/>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30">
    <w:name w:val="Table Grid 73"/>
    <w:basedOn w:val="TableNormal"/>
    <w:next w:val="TableGrid7"/>
    <w:rsid w:val="00D75D0C"/>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24">
    <w:name w:val="Table Grid124"/>
    <w:basedOn w:val="TableNormal"/>
    <w:next w:val="TableGrid"/>
    <w:uiPriority w:val="3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3">
    <w:name w:val="Table List 31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20">
    <w:name w:val="Table Grid220"/>
    <w:basedOn w:val="TableNormal"/>
    <w:next w:val="TableGrid"/>
    <w:uiPriority w:val="5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3">
    <w:name w:val="Table List 32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20">
    <w:name w:val="Table Grid320"/>
    <w:basedOn w:val="TableNormal"/>
    <w:next w:val="TableGrid"/>
    <w:uiPriority w:val="3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3">
    <w:name w:val="Table List 33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9">
    <w:name w:val="Table Grid49"/>
    <w:basedOn w:val="TableNormal"/>
    <w:next w:val="TableGrid"/>
    <w:uiPriority w:val="5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3">
    <w:name w:val="Table List 34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4">
    <w:name w:val="Table Grid54"/>
    <w:basedOn w:val="TableNormal"/>
    <w:next w:val="TableGrid"/>
    <w:uiPriority w:val="3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3">
    <w:name w:val="Table List 35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4">
    <w:name w:val="Table Grid64"/>
    <w:basedOn w:val="TableNormal"/>
    <w:next w:val="TableGrid"/>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59"/>
    <w:rsid w:val="00D75D0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30">
    <w:name w:val="Table Grid83"/>
    <w:basedOn w:val="TableNormal"/>
    <w:next w:val="TableGrid"/>
    <w:uiPriority w:val="59"/>
    <w:rsid w:val="00D75D0C"/>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4">
    <w:name w:val="Table Grid914"/>
    <w:basedOn w:val="TableNormal"/>
    <w:next w:val="TableGrid"/>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3">
    <w:name w:val="Table Classic 13"/>
    <w:basedOn w:val="TableNormal"/>
    <w:next w:val="TableClassic1"/>
    <w:rsid w:val="00D75D0C"/>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3">
    <w:name w:val="Table Professional1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3">
    <w:name w:val="Table Elegant1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3">
    <w:name w:val="Table Grid 81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3">
    <w:name w:val="Table Professional2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3">
    <w:name w:val="Table Elegant2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3">
    <w:name w:val="Table Grid 82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3">
    <w:name w:val="Table Professional3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3">
    <w:name w:val="Table Elegant3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3">
    <w:name w:val="Table Grid 83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3">
    <w:name w:val="Table Professional4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3">
    <w:name w:val="Table Elegant4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3">
    <w:name w:val="Table Grid 84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8">
    <w:name w:val="Table Grid1118"/>
    <w:basedOn w:val="TableNormal"/>
    <w:next w:val="TableGrid"/>
    <w:uiPriority w:val="59"/>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uiPriority w:val="39"/>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D75D0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5">
    <w:name w:val="Table Grid915"/>
    <w:basedOn w:val="TableNormal"/>
    <w:next w:val="TableGrid"/>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59"/>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uiPriority w:val="59"/>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uiPriority w:val="59"/>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0">
    <w:name w:val="Table Grid1610"/>
    <w:basedOn w:val="TableNormal"/>
    <w:next w:val="TableGrid"/>
    <w:uiPriority w:val="59"/>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uiPriority w:val="59"/>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 Grid1810"/>
    <w:basedOn w:val="TableNormal"/>
    <w:next w:val="TableGrid"/>
    <w:uiPriority w:val="59"/>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0">
    <w:name w:val="Table Grid1910"/>
    <w:basedOn w:val="TableNormal"/>
    <w:next w:val="TableGrid"/>
    <w:uiPriority w:val="39"/>
    <w:rsid w:val="00D75D0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0">
    <w:name w:val="Table Grid2010"/>
    <w:basedOn w:val="TableNormal"/>
    <w:next w:val="TableGrid"/>
    <w:uiPriority w:val="39"/>
    <w:rsid w:val="00D75D0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4">
    <w:name w:val="Table Grid2114"/>
    <w:basedOn w:val="TableNormal"/>
    <w:next w:val="TableGrid"/>
    <w:uiPriority w:val="3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0">
    <w:name w:val="Table Grid2310"/>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0">
    <w:name w:val="Table Grid11210"/>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9">
    <w:name w:val="Table Grid24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9">
    <w:name w:val="Table Grid26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9">
    <w:name w:val="Table Grid27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9">
    <w:name w:val="Table Grid289"/>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2">
    <w:name w:val="Table Grid292"/>
    <w:basedOn w:val="TableNormal"/>
    <w:next w:val="TableGrid"/>
    <w:uiPriority w:val="39"/>
    <w:rsid w:val="00D75D0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8">
    <w:name w:val="Table Grid308"/>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0">
    <w:name w:val="Table Grid11010"/>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8">
    <w:name w:val="Table Grid338"/>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6">
    <w:name w:val="Table Grid366"/>
    <w:basedOn w:val="TableNormal"/>
    <w:next w:val="TableGrid"/>
    <w:uiPriority w:val="59"/>
    <w:rsid w:val="00D75D0C"/>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next w:val="TableGrid"/>
    <w:uiPriority w:val="59"/>
    <w:rsid w:val="00D75D0C"/>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2">
    <w:name w:val="Table Grid37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4">
    <w:name w:val="Table Grid384"/>
    <w:basedOn w:val="TableNormal"/>
    <w:next w:val="TableGrid"/>
    <w:uiPriority w:val="39"/>
    <w:rsid w:val="00D75D0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2">
    <w:name w:val="Table Grid392"/>
    <w:basedOn w:val="TableNormal"/>
    <w:next w:val="TableGrid"/>
    <w:uiPriority w:val="59"/>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4">
    <w:name w:val="Table Grid11014"/>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2">
    <w:name w:val="Table Grid40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2">
    <w:name w:val="Table Grid11011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2">
    <w:name w:val="Table Grid11012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next w:val="TableGrid"/>
    <w:uiPriority w:val="5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next w:val="TableGrid"/>
    <w:uiPriority w:val="3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2">
    <w:name w:val="Table Grid2102"/>
    <w:basedOn w:val="TableNormal"/>
    <w:next w:val="TableGrid"/>
    <w:uiPriority w:val="5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2">
    <w:name w:val="Table Grid3102"/>
    <w:basedOn w:val="TableNormal"/>
    <w:next w:val="TableGrid"/>
    <w:uiPriority w:val="39"/>
    <w:rsid w:val="00D75D0C"/>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1152"/>
    <w:basedOn w:val="TableNormal"/>
    <w:next w:val="TableGrid"/>
    <w:uiPriority w:val="5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next w:val="TableGrid"/>
    <w:uiPriority w:val="3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next w:val="TableGrid"/>
    <w:uiPriority w:val="3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uiPriority w:val="39"/>
    <w:rsid w:val="00D75D0C"/>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2">
    <w:name w:val="Table Professional52"/>
    <w:basedOn w:val="TableNormal"/>
    <w:next w:val="TableProfessional"/>
    <w:semiHidden/>
    <w:unhideWhenUsed/>
    <w:rsid w:val="00D75D0C"/>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51">
    <w:name w:val="Table Grid451"/>
    <w:basedOn w:val="TableNormal"/>
    <w:next w:val="TableGrid"/>
    <w:uiPriority w:val="59"/>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1">
    <w:name w:val="Table Grid110131"/>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
    <w:name w:val="Table Grid116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D75D0C"/>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75D0C"/>
    <w:pPr>
      <w:widowControl w:val="0"/>
      <w:tabs>
        <w:tab w:val="clear" w:pos="567"/>
        <w:tab w:val="clear" w:pos="1276"/>
        <w:tab w:val="clear" w:pos="1843"/>
        <w:tab w:val="clear" w:pos="5387"/>
        <w:tab w:val="clear" w:pos="5954"/>
      </w:tabs>
      <w:overflowPunct/>
      <w:autoSpaceDE/>
      <w:autoSpaceDN/>
      <w:adjustRightInd/>
      <w:spacing w:before="0" w:line="360" w:lineRule="auto"/>
      <w:jc w:val="left"/>
      <w:textAlignment w:val="auto"/>
    </w:pPr>
    <w:rPr>
      <w:rFonts w:asciiTheme="minorHAnsi" w:eastAsiaTheme="minorHAnsi" w:hAnsiTheme="minorHAnsi" w:cstheme="minorBidi"/>
      <w:sz w:val="24"/>
      <w:szCs w:val="22"/>
      <w:lang w:val="en-US"/>
    </w:rPr>
  </w:style>
  <w:style w:type="character" w:customStyle="1" w:styleId="shorttext">
    <w:name w:val="short_text"/>
    <w:basedOn w:val="DefaultParagraphFont"/>
    <w:rsid w:val="00D75D0C"/>
  </w:style>
  <w:style w:type="table" w:customStyle="1" w:styleId="TableGrid50">
    <w:name w:val="Table Grid50"/>
    <w:basedOn w:val="TableNormal"/>
    <w:next w:val="TableGrid"/>
    <w:rsid w:val="00A80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rsid w:val="00A803A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0">
    <w:name w:val="Table Grid330"/>
    <w:basedOn w:val="TableNormal"/>
    <w:next w:val="TableGrid"/>
    <w:uiPriority w:val="39"/>
    <w:rsid w:val="00DF0AD5"/>
    <w:rPr>
      <w:rFonts w:ascii="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9733A"/>
    <w:rPr>
      <w:color w:val="605E5C"/>
      <w:shd w:val="clear" w:color="auto" w:fill="E1DFDD"/>
    </w:rPr>
  </w:style>
  <w:style w:type="character" w:customStyle="1" w:styleId="Bodytext4">
    <w:name w:val="Body text_"/>
    <w:basedOn w:val="DefaultParagraphFont"/>
    <w:link w:val="BodyText6"/>
    <w:rsid w:val="00F5306B"/>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F5306B"/>
    <w:pPr>
      <w:widowControl w:val="0"/>
      <w:shd w:val="clear" w:color="auto" w:fill="FFFFFF"/>
      <w:tabs>
        <w:tab w:val="clear" w:pos="567"/>
        <w:tab w:val="clear" w:pos="1276"/>
        <w:tab w:val="clear" w:pos="1843"/>
        <w:tab w:val="clear" w:pos="5387"/>
        <w:tab w:val="clear" w:pos="5954"/>
      </w:tabs>
      <w:overflowPunct/>
      <w:autoSpaceDE/>
      <w:autoSpaceDN/>
      <w:adjustRightInd/>
      <w:spacing w:before="0" w:line="0" w:lineRule="atLeast"/>
      <w:jc w:val="left"/>
      <w:textAlignment w:val="auto"/>
    </w:pPr>
    <w:rPr>
      <w:rFonts w:ascii="Tahoma" w:eastAsia="Tahoma" w:hAnsi="Tahoma" w:cs="Tahoma"/>
      <w:color w:val="141414"/>
      <w:sz w:val="19"/>
      <w:szCs w:val="19"/>
      <w:lang w:val="en-US" w:eastAsia="zh-CN"/>
    </w:rPr>
  </w:style>
  <w:style w:type="character" w:customStyle="1" w:styleId="UnresolvedMention2">
    <w:name w:val="Unresolved Mention2"/>
    <w:basedOn w:val="DefaultParagraphFont"/>
    <w:uiPriority w:val="99"/>
    <w:semiHidden/>
    <w:unhideWhenUsed/>
    <w:rsid w:val="00982560"/>
    <w:rPr>
      <w:color w:val="605E5C"/>
      <w:shd w:val="clear" w:color="auto" w:fill="E1DFDD"/>
    </w:rPr>
  </w:style>
  <w:style w:type="character" w:customStyle="1" w:styleId="UnresolvedMention22">
    <w:name w:val="Unresolved Mention22"/>
    <w:basedOn w:val="DefaultParagraphFont"/>
    <w:uiPriority w:val="99"/>
    <w:semiHidden/>
    <w:unhideWhenUsed/>
    <w:rsid w:val="001912C6"/>
    <w:rPr>
      <w:color w:val="605E5C"/>
      <w:shd w:val="clear" w:color="auto" w:fill="E1DFDD"/>
    </w:rPr>
  </w:style>
  <w:style w:type="table" w:customStyle="1" w:styleId="TableGrid126">
    <w:name w:val="Table Grid126"/>
    <w:basedOn w:val="TableNormal"/>
    <w:next w:val="TableGrid"/>
    <w:uiPriority w:val="39"/>
    <w:rsid w:val="005D2A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 Grid1120"/>
    <w:basedOn w:val="TableNormal"/>
    <w:next w:val="TableGrid"/>
    <w:uiPriority w:val="39"/>
    <w:rsid w:val="005D2A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5D2A4D"/>
    <w:rPr>
      <w:color w:val="605E5C"/>
      <w:shd w:val="clear" w:color="auto" w:fill="E1DFDD"/>
    </w:rPr>
  </w:style>
  <w:style w:type="character" w:styleId="UnresolvedMention">
    <w:name w:val="Unresolved Mention"/>
    <w:basedOn w:val="DefaultParagraphFont"/>
    <w:uiPriority w:val="99"/>
    <w:semiHidden/>
    <w:unhideWhenUsed/>
    <w:rsid w:val="00C46B14"/>
    <w:rPr>
      <w:color w:val="605E5C"/>
      <w:shd w:val="clear" w:color="auto" w:fill="E1DFDD"/>
    </w:rPr>
  </w:style>
  <w:style w:type="table" w:customStyle="1" w:styleId="TableGrid230">
    <w:name w:val="Table Grid230"/>
    <w:basedOn w:val="TableNormal"/>
    <w:next w:val="TableGrid"/>
    <w:uiPriority w:val="39"/>
    <w:rsid w:val="004F1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9">
    <w:name w:val="Table Grid339"/>
    <w:basedOn w:val="TableNormal"/>
    <w:next w:val="TableGrid"/>
    <w:rsid w:val="004F1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untry0">
    <w:name w:val="country"/>
    <w:basedOn w:val="Normal"/>
    <w:qFormat/>
    <w:rsid w:val="00F90FD9"/>
    <w:pPr>
      <w:tabs>
        <w:tab w:val="left" w:pos="1560"/>
        <w:tab w:val="left" w:pos="2127"/>
      </w:tabs>
      <w:spacing w:before="240"/>
      <w:outlineLvl w:val="3"/>
    </w:pPr>
    <w:rPr>
      <w:rFonts w:cs="Arial"/>
      <w:b/>
      <w:lang w:val="fr-FR"/>
    </w:rPr>
  </w:style>
  <w:style w:type="character" w:customStyle="1" w:styleId="UnresolvedMention4">
    <w:name w:val="Unresolved Mention4"/>
    <w:basedOn w:val="DefaultParagraphFont"/>
    <w:uiPriority w:val="99"/>
    <w:semiHidden/>
    <w:unhideWhenUsed/>
    <w:rsid w:val="00584366"/>
    <w:rPr>
      <w:color w:val="605E5C"/>
      <w:shd w:val="clear" w:color="auto" w:fill="E1DFDD"/>
    </w:rPr>
  </w:style>
  <w:style w:type="table" w:customStyle="1" w:styleId="TableGrid55">
    <w:name w:val="Table Grid55"/>
    <w:basedOn w:val="TableNormal"/>
    <w:next w:val="TableGrid"/>
    <w:uiPriority w:val="39"/>
    <w:rsid w:val="00584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584366"/>
    <w:rPr>
      <w:color w:val="800080"/>
      <w:u w:val="single"/>
    </w:rPr>
  </w:style>
  <w:style w:type="table" w:customStyle="1" w:styleId="TableGrid127">
    <w:name w:val="Table Grid127"/>
    <w:basedOn w:val="TableNormal"/>
    <w:next w:val="TableGrid"/>
    <w:uiPriority w:val="39"/>
    <w:rsid w:val="005843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 Grid1130"/>
    <w:basedOn w:val="TableNormal"/>
    <w:next w:val="TableGrid"/>
    <w:uiPriority w:val="39"/>
    <w:rsid w:val="005843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
    <w:name w:val="enum"/>
    <w:basedOn w:val="Normal"/>
    <w:rsid w:val="008B036E"/>
    <w:pPr>
      <w:jc w:val="left"/>
    </w:pPr>
    <w:rPr>
      <w:lang w:val="fr-FR"/>
    </w:rPr>
  </w:style>
  <w:style w:type="table" w:customStyle="1" w:styleId="TableGrid916">
    <w:name w:val="Table Grid916"/>
    <w:basedOn w:val="TableNormal"/>
    <w:next w:val="TableGrid"/>
    <w:rsid w:val="008104B3"/>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8">
    <w:name w:val="Table Grid1138"/>
    <w:basedOn w:val="TableNormal"/>
    <w:next w:val="TableGrid"/>
    <w:uiPriority w:val="59"/>
    <w:rsid w:val="008104B3"/>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next w:val="TableGrid"/>
    <w:uiPriority w:val="59"/>
    <w:rsid w:val="008104B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next w:val="TableGrid"/>
    <w:uiPriority w:val="59"/>
    <w:rsid w:val="008104B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
    <w:name w:val="Table Grid1911"/>
    <w:basedOn w:val="TableNormal"/>
    <w:next w:val="TableGrid"/>
    <w:uiPriority w:val="39"/>
    <w:rsid w:val="008104B3"/>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1">
    <w:name w:val="Table Grid2011"/>
    <w:basedOn w:val="TableNormal"/>
    <w:next w:val="TableGrid"/>
    <w:uiPriority w:val="39"/>
    <w:rsid w:val="008104B3"/>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6">
    <w:name w:val="Table Grid2116"/>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uiPriority w:val="59"/>
    <w:rsid w:val="008104B3"/>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59"/>
    <w:rsid w:val="008104B3"/>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uiPriority w:val="59"/>
    <w:rsid w:val="008104B3"/>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0">
    <w:name w:val="Table Grid24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0">
    <w:name w:val="Table Grid26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0">
    <w:name w:val="Table Grid27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0">
    <w:name w:val="Table Grid2810"/>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9">
    <w:name w:val="Table Grid309"/>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5">
    <w:name w:val="Table Grid11015"/>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0">
    <w:name w:val="Table Grid32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0">
    <w:name w:val="Table Grid33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9">
    <w:name w:val="Table Grid1139"/>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7">
    <w:name w:val="Table Grid367"/>
    <w:basedOn w:val="TableNormal"/>
    <w:next w:val="TableGrid"/>
    <w:uiPriority w:val="59"/>
    <w:rsid w:val="008104B3"/>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next w:val="TableGrid"/>
    <w:uiPriority w:val="59"/>
    <w:rsid w:val="008104B3"/>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5">
    <w:name w:val="Table Grid385"/>
    <w:basedOn w:val="TableNormal"/>
    <w:next w:val="TableGrid"/>
    <w:uiPriority w:val="39"/>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3">
    <w:name w:val="Table Grid2103"/>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uiPriority w:val="59"/>
    <w:rsid w:val="008104B3"/>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3">
    <w:name w:val="Table Grid3103"/>
    <w:basedOn w:val="TableNormal"/>
    <w:next w:val="TableGrid"/>
    <w:uiPriority w:val="39"/>
    <w:rsid w:val="008104B3"/>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3">
    <w:name w:val="Table Grid1153"/>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uiPriority w:val="3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3">
    <w:name w:val="Table Professional53"/>
    <w:basedOn w:val="TableNormal"/>
    <w:next w:val="TableProfessional"/>
    <w:semiHidden/>
    <w:unhideWhenUsed/>
    <w:rsid w:val="008104B3"/>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1163">
    <w:name w:val="Table Grid1163"/>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2">
    <w:name w:val="Table Grid462"/>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1">
    <w:name w:val="Table Grid491"/>
    <w:basedOn w:val="TableNormal"/>
    <w:next w:val="TableGrid"/>
    <w:uiPriority w:val="59"/>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next w:val="TableGrid"/>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next w:val="TableGrid"/>
    <w:uiPriority w:val="3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next w:val="TableGrid"/>
    <w:rsid w:val="008104B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rsid w:val="008104B3"/>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next w:val="TableGrid"/>
    <w:uiPriority w:val="59"/>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59"/>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next w:val="TableGrid"/>
    <w:uiPriority w:val="59"/>
    <w:rsid w:val="008104B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2">
    <w:name w:val="Table Grid1812"/>
    <w:basedOn w:val="TableNormal"/>
    <w:next w:val="TableGrid"/>
    <w:uiPriority w:val="59"/>
    <w:rsid w:val="008104B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2">
    <w:name w:val="Table Grid1912"/>
    <w:basedOn w:val="TableNormal"/>
    <w:next w:val="TableGrid"/>
    <w:uiPriority w:val="39"/>
    <w:rsid w:val="008104B3"/>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2">
    <w:name w:val="Table Grid2012"/>
    <w:basedOn w:val="TableNormal"/>
    <w:next w:val="TableGrid"/>
    <w:uiPriority w:val="39"/>
    <w:rsid w:val="008104B3"/>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3">
    <w:name w:val="Table Grid2213"/>
    <w:basedOn w:val="TableNormal"/>
    <w:next w:val="TableGrid"/>
    <w:uiPriority w:val="59"/>
    <w:rsid w:val="008104B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
    <w:name w:val="Table Grid120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 Grid1110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next w:val="TableGrid"/>
    <w:uiPriority w:val="39"/>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TableNormal"/>
    <w:next w:val="TableGrid"/>
    <w:uiPriority w:val="39"/>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125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TableNormal"/>
    <w:next w:val="TableGrid"/>
    <w:uiPriority w:val="39"/>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TableNormal"/>
    <w:next w:val="TableGrid"/>
    <w:rsid w:val="008104B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8E6362"/>
    <w:rPr>
      <w:color w:val="605E5C"/>
      <w:shd w:val="clear" w:color="auto" w:fill="E1DFDD"/>
    </w:rPr>
  </w:style>
  <w:style w:type="table" w:customStyle="1" w:styleId="TableGrid1a">
    <w:name w:val="TableGrid1"/>
    <w:rsid w:val="007651EE"/>
    <w:rPr>
      <w:rFonts w:ascii="Calibri" w:eastAsia="Times New Roman" w:hAnsi="Calibri"/>
      <w:sz w:val="22"/>
      <w:szCs w:val="22"/>
      <w:lang w:eastAsia="en-US"/>
    </w:rPr>
    <w:tblPr>
      <w:tblCellMar>
        <w:top w:w="0" w:type="dxa"/>
        <w:left w:w="0" w:type="dxa"/>
        <w:bottom w:w="0" w:type="dxa"/>
        <w:right w:w="0" w:type="dxa"/>
      </w:tblCellMar>
    </w:tblPr>
  </w:style>
  <w:style w:type="character" w:customStyle="1" w:styleId="Policepardfaut1">
    <w:name w:val="Police par défaut1"/>
    <w:rsid w:val="00AC1015"/>
  </w:style>
  <w:style w:type="numbering" w:customStyle="1" w:styleId="Numberedparagraphs32">
    <w:name w:val="Numbered paragraphs32"/>
    <w:rsid w:val="00803B76"/>
    <w:pPr>
      <w:numPr>
        <w:numId w:val="4"/>
      </w:numPr>
    </w:pPr>
  </w:style>
  <w:style w:type="table" w:customStyle="1" w:styleId="TableGrid57">
    <w:name w:val="Table Grid57"/>
    <w:basedOn w:val="TableNormal"/>
    <w:next w:val="TableGrid"/>
    <w:uiPriority w:val="39"/>
    <w:rsid w:val="002811A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uiPriority w:val="59"/>
    <w:rsid w:val="00392F07"/>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1">
    <w:name w:val="Table Grid1291"/>
    <w:basedOn w:val="TableNormal"/>
    <w:next w:val="TableGrid"/>
    <w:uiPriority w:val="59"/>
    <w:rsid w:val="00854D2A"/>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2">
    <w:name w:val="Table Grid1292"/>
    <w:basedOn w:val="TableNormal"/>
    <w:next w:val="TableGrid"/>
    <w:uiPriority w:val="59"/>
    <w:rsid w:val="005C1C8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5C1C85"/>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xmsonormal">
    <w:name w:val="x_msonormal"/>
    <w:basedOn w:val="Normal"/>
    <w:rsid w:val="005C1C8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sz w:val="24"/>
      <w:szCs w:val="24"/>
      <w:lang w:val="en-US"/>
    </w:rPr>
  </w:style>
  <w:style w:type="table" w:customStyle="1" w:styleId="TableGrid2a">
    <w:name w:val="TableGrid2"/>
    <w:rsid w:val="005C1C85"/>
    <w:rPr>
      <w:rFonts w:ascii="Calibri" w:hAnsi="Calibri" w:cs="Arial"/>
      <w:sz w:val="22"/>
      <w:szCs w:val="22"/>
    </w:rPr>
    <w:tblPr>
      <w:tblCellMar>
        <w:top w:w="0" w:type="dxa"/>
        <w:left w:w="0" w:type="dxa"/>
        <w:bottom w:w="0" w:type="dxa"/>
        <w:right w:w="0" w:type="dxa"/>
      </w:tblCellMar>
    </w:tblPr>
  </w:style>
  <w:style w:type="table" w:customStyle="1" w:styleId="TableGrid11a">
    <w:name w:val="TableGrid11"/>
    <w:rsid w:val="005C1C85"/>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a">
    <w:name w:val="TableGrid3"/>
    <w:rsid w:val="005C1C85"/>
    <w:rPr>
      <w:rFonts w:ascii="Calibri" w:hAnsi="Calibri" w:cs="Arial"/>
      <w:sz w:val="22"/>
      <w:szCs w:val="22"/>
    </w:rPr>
    <w:tblPr>
      <w:tblCellMar>
        <w:top w:w="0" w:type="dxa"/>
        <w:left w:w="0" w:type="dxa"/>
        <w:bottom w:w="0" w:type="dxa"/>
        <w:right w:w="0" w:type="dxa"/>
      </w:tblCellMar>
    </w:tblPr>
  </w:style>
  <w:style w:type="table" w:customStyle="1" w:styleId="TableGrid128">
    <w:name w:val="TableGrid12"/>
    <w:rsid w:val="005C1C85"/>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56">
    <w:name w:val="Table Grid56"/>
    <w:basedOn w:val="TableNormal"/>
    <w:next w:val="TableGrid"/>
    <w:uiPriority w:val="39"/>
    <w:rsid w:val="005C1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0">
    <w:name w:val="Table Grid128"/>
    <w:basedOn w:val="TableNormal"/>
    <w:next w:val="TableGrid"/>
    <w:uiPriority w:val="59"/>
    <w:rsid w:val="005C1C8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a">
    <w:name w:val="TableGrid4"/>
    <w:rsid w:val="005C1C85"/>
    <w:rPr>
      <w:rFonts w:ascii="Calibri" w:hAnsi="Calibri" w:cs="Arial"/>
      <w:sz w:val="22"/>
      <w:szCs w:val="22"/>
    </w:rPr>
    <w:tblPr>
      <w:tblCellMar>
        <w:top w:w="0" w:type="dxa"/>
        <w:left w:w="0" w:type="dxa"/>
        <w:bottom w:w="0" w:type="dxa"/>
        <w:right w:w="0" w:type="dxa"/>
      </w:tblCellMar>
    </w:tblPr>
  </w:style>
  <w:style w:type="table" w:customStyle="1" w:styleId="TableGrid130">
    <w:name w:val="TableGrid13"/>
    <w:rsid w:val="005C1C85"/>
    <w:rPr>
      <w:rFonts w:ascii="Calibri" w:eastAsia="Times New Roman" w:hAnsi="Calibri"/>
      <w:sz w:val="22"/>
      <w:szCs w:val="22"/>
      <w:lang w:eastAsia="en-US"/>
    </w:rPr>
    <w:tblPr>
      <w:tblCellMar>
        <w:top w:w="0" w:type="dxa"/>
        <w:left w:w="0" w:type="dxa"/>
        <w:bottom w:w="0" w:type="dxa"/>
        <w:right w:w="0" w:type="dxa"/>
      </w:tblCellMar>
    </w:tblPr>
  </w:style>
  <w:style w:type="character" w:customStyle="1" w:styleId="UnresolvedMention6">
    <w:name w:val="Unresolved Mention6"/>
    <w:basedOn w:val="DefaultParagraphFont"/>
    <w:uiPriority w:val="99"/>
    <w:semiHidden/>
    <w:unhideWhenUsed/>
    <w:rsid w:val="005C1C85"/>
    <w:rPr>
      <w:color w:val="605E5C"/>
      <w:shd w:val="clear" w:color="auto" w:fill="E1DFDD"/>
    </w:rPr>
  </w:style>
  <w:style w:type="paragraph" w:customStyle="1" w:styleId="Bulletpoints">
    <w:name w:val="Bullet points"/>
    <w:basedOn w:val="Normal"/>
    <w:uiPriority w:val="3"/>
    <w:qFormat/>
    <w:rsid w:val="005C1C85"/>
    <w:pPr>
      <w:numPr>
        <w:numId w:val="6"/>
      </w:numPr>
      <w:tabs>
        <w:tab w:val="clear" w:pos="567"/>
        <w:tab w:val="clear" w:pos="1276"/>
        <w:tab w:val="clear" w:pos="1843"/>
        <w:tab w:val="clear" w:pos="5387"/>
        <w:tab w:val="clear" w:pos="5954"/>
      </w:tabs>
      <w:overflowPunct/>
      <w:autoSpaceDE/>
      <w:autoSpaceDN/>
      <w:adjustRightInd/>
      <w:spacing w:before="0" w:after="120" w:line="276" w:lineRule="auto"/>
      <w:ind w:left="360"/>
      <w:contextualSpacing/>
      <w:jc w:val="left"/>
      <w:textAlignment w:val="auto"/>
    </w:pPr>
    <w:rPr>
      <w:rFonts w:eastAsiaTheme="minorEastAsia" w:cs="Arial"/>
      <w:color w:val="404040"/>
      <w:sz w:val="22"/>
      <w:szCs w:val="24"/>
      <w:lang w:val="en-US"/>
    </w:rPr>
  </w:style>
  <w:style w:type="paragraph" w:customStyle="1" w:styleId="Subbullets">
    <w:name w:val="Sub bullets"/>
    <w:basedOn w:val="Bulletpoints"/>
    <w:uiPriority w:val="4"/>
    <w:qFormat/>
    <w:rsid w:val="005C1C85"/>
    <w:pPr>
      <w:numPr>
        <w:ilvl w:val="1"/>
      </w:numPr>
      <w:ind w:left="720"/>
    </w:pPr>
  </w:style>
  <w:style w:type="paragraph" w:styleId="Quote">
    <w:name w:val="Quote"/>
    <w:basedOn w:val="Normal"/>
    <w:next w:val="Normal"/>
    <w:link w:val="QuoteChar"/>
    <w:uiPriority w:val="29"/>
    <w:qFormat/>
    <w:rsid w:val="005C1C85"/>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color w:val="404040" w:themeColor="text1" w:themeTint="BF"/>
      <w:sz w:val="22"/>
      <w:szCs w:val="22"/>
    </w:rPr>
  </w:style>
  <w:style w:type="character" w:customStyle="1" w:styleId="QuoteChar">
    <w:name w:val="Quote Char"/>
    <w:basedOn w:val="DefaultParagraphFont"/>
    <w:link w:val="Quote"/>
    <w:uiPriority w:val="29"/>
    <w:rsid w:val="005C1C85"/>
    <w:rPr>
      <w:rFonts w:ascii="Calibri" w:eastAsia="Times New Roman" w:hAnsi="Calibri" w:cs="Arial"/>
      <w:i/>
      <w:iCs/>
      <w:color w:val="404040" w:themeColor="text1" w:themeTint="BF"/>
      <w:sz w:val="22"/>
      <w:szCs w:val="22"/>
      <w:lang w:val="en-GB" w:eastAsia="en-US"/>
    </w:rPr>
  </w:style>
  <w:style w:type="character" w:customStyle="1" w:styleId="bri">
    <w:name w:val="bri"/>
    <w:basedOn w:val="DefaultParagraphFont"/>
    <w:rsid w:val="00EA5BB1"/>
  </w:style>
  <w:style w:type="character" w:customStyle="1" w:styleId="sm">
    <w:name w:val="sm"/>
    <w:basedOn w:val="DefaultParagraphFont"/>
    <w:rsid w:val="00EA5BB1"/>
  </w:style>
  <w:style w:type="paragraph" w:customStyle="1" w:styleId="std">
    <w:name w:val="std"/>
    <w:basedOn w:val="Normal"/>
    <w:rsid w:val="00EA5BB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fr-FR" w:eastAsia="fr-FR"/>
    </w:rPr>
  </w:style>
  <w:style w:type="character" w:customStyle="1" w:styleId="EmailStyle527">
    <w:name w:val="EmailStyle527"/>
    <w:basedOn w:val="DefaultParagraphFont"/>
    <w:semiHidden/>
    <w:rsid w:val="00EA5BB1"/>
    <w:rPr>
      <w:rFonts w:ascii="Arial" w:hAnsi="Arial" w:cs="Arial"/>
      <w:color w:val="000080"/>
      <w:sz w:val="20"/>
      <w:szCs w:val="20"/>
    </w:rPr>
  </w:style>
  <w:style w:type="character" w:customStyle="1" w:styleId="EmailStyle602">
    <w:name w:val="EmailStyle602"/>
    <w:basedOn w:val="DefaultParagraphFont"/>
    <w:semiHidden/>
    <w:rsid w:val="00EA5BB1"/>
    <w:rPr>
      <w:rFonts w:ascii="Arial" w:hAnsi="Arial" w:cs="Arial"/>
      <w:color w:val="000080"/>
      <w:sz w:val="20"/>
      <w:szCs w:val="20"/>
    </w:rPr>
  </w:style>
  <w:style w:type="character" w:customStyle="1" w:styleId="EmailStyle606">
    <w:name w:val="EmailStyle606"/>
    <w:basedOn w:val="DefaultParagraphFont"/>
    <w:semiHidden/>
    <w:rsid w:val="00EA5BB1"/>
    <w:rPr>
      <w:rFonts w:ascii="Arial" w:hAnsi="Arial" w:cs="Arial"/>
      <w:color w:val="000080"/>
      <w:sz w:val="20"/>
      <w:szCs w:val="20"/>
    </w:rPr>
  </w:style>
  <w:style w:type="character" w:customStyle="1" w:styleId="EmailStyle613">
    <w:name w:val="EmailStyle613"/>
    <w:basedOn w:val="DefaultParagraphFont"/>
    <w:semiHidden/>
    <w:rsid w:val="00EA5BB1"/>
    <w:rPr>
      <w:rFonts w:ascii="Arial" w:hAnsi="Arial" w:cs="Arial"/>
      <w:color w:val="000080"/>
      <w:sz w:val="20"/>
      <w:szCs w:val="20"/>
    </w:rPr>
  </w:style>
  <w:style w:type="character" w:customStyle="1" w:styleId="EmailStyle617">
    <w:name w:val="EmailStyle617"/>
    <w:basedOn w:val="DefaultParagraphFont"/>
    <w:semiHidden/>
    <w:rsid w:val="00EA5BB1"/>
    <w:rPr>
      <w:rFonts w:ascii="Arial" w:hAnsi="Arial" w:cs="Arial"/>
      <w:color w:val="000080"/>
      <w:sz w:val="20"/>
      <w:szCs w:val="20"/>
    </w:rPr>
  </w:style>
  <w:style w:type="character" w:customStyle="1" w:styleId="EmailStyle6221">
    <w:name w:val="EmailStyle6221"/>
    <w:basedOn w:val="DefaultParagraphFont"/>
    <w:semiHidden/>
    <w:rsid w:val="00EA5BB1"/>
    <w:rPr>
      <w:rFonts w:ascii="Arial" w:hAnsi="Arial" w:cs="Arial" w:hint="default"/>
      <w:color w:val="000080"/>
      <w:sz w:val="20"/>
      <w:szCs w:val="20"/>
    </w:rPr>
  </w:style>
  <w:style w:type="character" w:customStyle="1" w:styleId="EmailStyle6231">
    <w:name w:val="EmailStyle6231"/>
    <w:basedOn w:val="DefaultParagraphFont"/>
    <w:semiHidden/>
    <w:rsid w:val="00EA5BB1"/>
    <w:rPr>
      <w:rFonts w:ascii="Arial" w:hAnsi="Arial" w:cs="Arial" w:hint="default"/>
      <w:color w:val="000080"/>
      <w:sz w:val="20"/>
      <w:szCs w:val="20"/>
    </w:rPr>
  </w:style>
  <w:style w:type="character" w:customStyle="1" w:styleId="EmailStyle6241">
    <w:name w:val="EmailStyle6241"/>
    <w:basedOn w:val="DefaultParagraphFont"/>
    <w:semiHidden/>
    <w:rsid w:val="00EA5BB1"/>
    <w:rPr>
      <w:rFonts w:ascii="Arial" w:hAnsi="Arial" w:cs="Arial"/>
      <w:color w:val="000080"/>
      <w:sz w:val="20"/>
      <w:szCs w:val="20"/>
    </w:rPr>
  </w:style>
  <w:style w:type="table" w:customStyle="1" w:styleId="TableGrid58">
    <w:name w:val="Table Grid58"/>
    <w:basedOn w:val="TableNormal"/>
    <w:next w:val="TableGrid"/>
    <w:uiPriority w:val="39"/>
    <w:rsid w:val="009F3B4E"/>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1">
    <w:name w:val="Table Grid581"/>
    <w:basedOn w:val="TableNormal"/>
    <w:next w:val="TableGrid"/>
    <w:uiPriority w:val="39"/>
    <w:rsid w:val="00A321C5"/>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1">
    <w:name w:val="Unresolved Mention21"/>
    <w:basedOn w:val="DefaultParagraphFont"/>
    <w:uiPriority w:val="99"/>
    <w:semiHidden/>
    <w:unhideWhenUsed/>
    <w:rsid w:val="00FA4375"/>
    <w:rPr>
      <w:color w:val="605E5C"/>
      <w:shd w:val="clear" w:color="auto" w:fill="E1DFDD"/>
    </w:rPr>
  </w:style>
  <w:style w:type="numbering" w:customStyle="1" w:styleId="NoList1">
    <w:name w:val="No List1"/>
    <w:next w:val="NoList"/>
    <w:uiPriority w:val="99"/>
    <w:semiHidden/>
    <w:unhideWhenUsed/>
    <w:rsid w:val="00FB5C7E"/>
  </w:style>
  <w:style w:type="numbering" w:customStyle="1" w:styleId="NoList2">
    <w:name w:val="No List2"/>
    <w:next w:val="NoList"/>
    <w:uiPriority w:val="99"/>
    <w:semiHidden/>
    <w:unhideWhenUsed/>
    <w:rsid w:val="00FB5C7E"/>
  </w:style>
  <w:style w:type="numbering" w:customStyle="1" w:styleId="NoList3">
    <w:name w:val="No List3"/>
    <w:next w:val="NoList"/>
    <w:uiPriority w:val="99"/>
    <w:semiHidden/>
    <w:rsid w:val="00FB5C7E"/>
  </w:style>
  <w:style w:type="numbering" w:customStyle="1" w:styleId="NoList4">
    <w:name w:val="No List4"/>
    <w:next w:val="NoList"/>
    <w:uiPriority w:val="99"/>
    <w:semiHidden/>
    <w:rsid w:val="00FB5C7E"/>
  </w:style>
  <w:style w:type="numbering" w:customStyle="1" w:styleId="NoList5">
    <w:name w:val="No List5"/>
    <w:next w:val="NoList"/>
    <w:uiPriority w:val="99"/>
    <w:semiHidden/>
    <w:unhideWhenUsed/>
    <w:rsid w:val="00FB5C7E"/>
  </w:style>
  <w:style w:type="numbering" w:customStyle="1" w:styleId="NoList6">
    <w:name w:val="No List6"/>
    <w:next w:val="NoList"/>
    <w:uiPriority w:val="99"/>
    <w:semiHidden/>
    <w:unhideWhenUsed/>
    <w:rsid w:val="00FB5C7E"/>
  </w:style>
  <w:style w:type="numbering" w:customStyle="1" w:styleId="NoList7">
    <w:name w:val="No List7"/>
    <w:next w:val="NoList"/>
    <w:uiPriority w:val="99"/>
    <w:semiHidden/>
    <w:unhideWhenUsed/>
    <w:rsid w:val="00FB5C7E"/>
  </w:style>
  <w:style w:type="numbering" w:customStyle="1" w:styleId="NoList8">
    <w:name w:val="No List8"/>
    <w:next w:val="NoList"/>
    <w:uiPriority w:val="99"/>
    <w:semiHidden/>
    <w:unhideWhenUsed/>
    <w:rsid w:val="00FB5C7E"/>
  </w:style>
  <w:style w:type="numbering" w:customStyle="1" w:styleId="NoList11">
    <w:name w:val="No List11"/>
    <w:next w:val="NoList"/>
    <w:uiPriority w:val="99"/>
    <w:semiHidden/>
    <w:rsid w:val="00FB5C7E"/>
  </w:style>
  <w:style w:type="numbering" w:customStyle="1" w:styleId="NoList9">
    <w:name w:val="No List9"/>
    <w:next w:val="NoList"/>
    <w:uiPriority w:val="99"/>
    <w:semiHidden/>
    <w:unhideWhenUsed/>
    <w:rsid w:val="00FB5C7E"/>
  </w:style>
  <w:style w:type="numbering" w:customStyle="1" w:styleId="NoList12">
    <w:name w:val="No List12"/>
    <w:next w:val="NoList"/>
    <w:uiPriority w:val="99"/>
    <w:semiHidden/>
    <w:unhideWhenUsed/>
    <w:rsid w:val="00FB5C7E"/>
  </w:style>
  <w:style w:type="numbering" w:customStyle="1" w:styleId="NoList10">
    <w:name w:val="No List10"/>
    <w:next w:val="NoList"/>
    <w:uiPriority w:val="99"/>
    <w:semiHidden/>
    <w:unhideWhenUsed/>
    <w:rsid w:val="00FB5C7E"/>
  </w:style>
  <w:style w:type="numbering" w:customStyle="1" w:styleId="NoList13">
    <w:name w:val="No List13"/>
    <w:next w:val="NoList"/>
    <w:uiPriority w:val="99"/>
    <w:semiHidden/>
    <w:unhideWhenUsed/>
    <w:rsid w:val="00FB5C7E"/>
  </w:style>
  <w:style w:type="numbering" w:customStyle="1" w:styleId="NoList14">
    <w:name w:val="No List14"/>
    <w:next w:val="NoList"/>
    <w:uiPriority w:val="99"/>
    <w:semiHidden/>
    <w:unhideWhenUsed/>
    <w:rsid w:val="00FB5C7E"/>
  </w:style>
  <w:style w:type="numbering" w:customStyle="1" w:styleId="NoList15">
    <w:name w:val="No List15"/>
    <w:next w:val="NoList"/>
    <w:uiPriority w:val="99"/>
    <w:semiHidden/>
    <w:unhideWhenUsed/>
    <w:rsid w:val="00FB5C7E"/>
  </w:style>
  <w:style w:type="numbering" w:customStyle="1" w:styleId="NoList16">
    <w:name w:val="No List16"/>
    <w:next w:val="NoList"/>
    <w:uiPriority w:val="99"/>
    <w:semiHidden/>
    <w:unhideWhenUsed/>
    <w:rsid w:val="00FB5C7E"/>
  </w:style>
  <w:style w:type="numbering" w:customStyle="1" w:styleId="NoList17">
    <w:name w:val="No List17"/>
    <w:next w:val="NoList"/>
    <w:uiPriority w:val="99"/>
    <w:semiHidden/>
    <w:unhideWhenUsed/>
    <w:rsid w:val="00FB5C7E"/>
  </w:style>
  <w:style w:type="numbering" w:customStyle="1" w:styleId="NoList18">
    <w:name w:val="No List18"/>
    <w:next w:val="NoList"/>
    <w:uiPriority w:val="99"/>
    <w:semiHidden/>
    <w:unhideWhenUsed/>
    <w:rsid w:val="00FB5C7E"/>
  </w:style>
  <w:style w:type="numbering" w:customStyle="1" w:styleId="NoList19">
    <w:name w:val="No List19"/>
    <w:next w:val="NoList"/>
    <w:uiPriority w:val="99"/>
    <w:semiHidden/>
    <w:unhideWhenUsed/>
    <w:rsid w:val="00FB5C7E"/>
  </w:style>
  <w:style w:type="numbering" w:customStyle="1" w:styleId="Numberedparagraphs">
    <w:name w:val="Numbered paragraphs"/>
    <w:rsid w:val="00FB5C7E"/>
  </w:style>
  <w:style w:type="numbering" w:customStyle="1" w:styleId="NoList20">
    <w:name w:val="No List20"/>
    <w:next w:val="NoList"/>
    <w:uiPriority w:val="99"/>
    <w:semiHidden/>
    <w:unhideWhenUsed/>
    <w:rsid w:val="00FB5C7E"/>
  </w:style>
  <w:style w:type="numbering" w:customStyle="1" w:styleId="NoList21">
    <w:name w:val="No List21"/>
    <w:next w:val="NoList"/>
    <w:uiPriority w:val="99"/>
    <w:semiHidden/>
    <w:unhideWhenUsed/>
    <w:rsid w:val="00FB5C7E"/>
  </w:style>
  <w:style w:type="numbering" w:customStyle="1" w:styleId="NoList22">
    <w:name w:val="No List22"/>
    <w:next w:val="NoList"/>
    <w:uiPriority w:val="99"/>
    <w:semiHidden/>
    <w:unhideWhenUsed/>
    <w:rsid w:val="00FB5C7E"/>
  </w:style>
  <w:style w:type="numbering" w:customStyle="1" w:styleId="NoList110">
    <w:name w:val="No List110"/>
    <w:next w:val="NoList"/>
    <w:uiPriority w:val="99"/>
    <w:semiHidden/>
    <w:unhideWhenUsed/>
    <w:rsid w:val="00FB5C7E"/>
  </w:style>
  <w:style w:type="numbering" w:customStyle="1" w:styleId="NoList23">
    <w:name w:val="No List23"/>
    <w:next w:val="NoList"/>
    <w:uiPriority w:val="99"/>
    <w:semiHidden/>
    <w:unhideWhenUsed/>
    <w:rsid w:val="00FB5C7E"/>
  </w:style>
  <w:style w:type="numbering" w:customStyle="1" w:styleId="NoList111">
    <w:name w:val="No List111"/>
    <w:next w:val="NoList"/>
    <w:uiPriority w:val="99"/>
    <w:semiHidden/>
    <w:unhideWhenUsed/>
    <w:rsid w:val="00FB5C7E"/>
  </w:style>
  <w:style w:type="numbering" w:customStyle="1" w:styleId="NoList24">
    <w:name w:val="No List24"/>
    <w:next w:val="NoList"/>
    <w:uiPriority w:val="99"/>
    <w:semiHidden/>
    <w:unhideWhenUsed/>
    <w:rsid w:val="00FB5C7E"/>
  </w:style>
  <w:style w:type="numbering" w:customStyle="1" w:styleId="NoList31">
    <w:name w:val="No List31"/>
    <w:next w:val="NoList"/>
    <w:uiPriority w:val="99"/>
    <w:semiHidden/>
    <w:rsid w:val="00FB5C7E"/>
  </w:style>
  <w:style w:type="numbering" w:customStyle="1" w:styleId="NoList41">
    <w:name w:val="No List41"/>
    <w:next w:val="NoList"/>
    <w:uiPriority w:val="99"/>
    <w:semiHidden/>
    <w:rsid w:val="00FB5C7E"/>
  </w:style>
  <w:style w:type="numbering" w:customStyle="1" w:styleId="NoList51">
    <w:name w:val="No List51"/>
    <w:next w:val="NoList"/>
    <w:uiPriority w:val="99"/>
    <w:semiHidden/>
    <w:unhideWhenUsed/>
    <w:rsid w:val="00FB5C7E"/>
  </w:style>
  <w:style w:type="numbering" w:customStyle="1" w:styleId="NoList61">
    <w:name w:val="No List61"/>
    <w:next w:val="NoList"/>
    <w:uiPriority w:val="99"/>
    <w:semiHidden/>
    <w:unhideWhenUsed/>
    <w:rsid w:val="00FB5C7E"/>
  </w:style>
  <w:style w:type="numbering" w:customStyle="1" w:styleId="NoList71">
    <w:name w:val="No List71"/>
    <w:next w:val="NoList"/>
    <w:uiPriority w:val="99"/>
    <w:semiHidden/>
    <w:unhideWhenUsed/>
    <w:rsid w:val="00FB5C7E"/>
  </w:style>
  <w:style w:type="numbering" w:customStyle="1" w:styleId="NoList81">
    <w:name w:val="No List81"/>
    <w:next w:val="NoList"/>
    <w:uiPriority w:val="99"/>
    <w:semiHidden/>
    <w:unhideWhenUsed/>
    <w:rsid w:val="00FB5C7E"/>
  </w:style>
  <w:style w:type="numbering" w:customStyle="1" w:styleId="NoList112">
    <w:name w:val="No List112"/>
    <w:next w:val="NoList"/>
    <w:uiPriority w:val="99"/>
    <w:semiHidden/>
    <w:rsid w:val="00FB5C7E"/>
  </w:style>
  <w:style w:type="numbering" w:customStyle="1" w:styleId="NoList91">
    <w:name w:val="No List91"/>
    <w:next w:val="NoList"/>
    <w:uiPriority w:val="99"/>
    <w:semiHidden/>
    <w:unhideWhenUsed/>
    <w:rsid w:val="00FB5C7E"/>
  </w:style>
  <w:style w:type="numbering" w:customStyle="1" w:styleId="NoList121">
    <w:name w:val="No List121"/>
    <w:next w:val="NoList"/>
    <w:uiPriority w:val="99"/>
    <w:semiHidden/>
    <w:unhideWhenUsed/>
    <w:rsid w:val="00FB5C7E"/>
  </w:style>
  <w:style w:type="numbering" w:customStyle="1" w:styleId="NoList101">
    <w:name w:val="No List101"/>
    <w:next w:val="NoList"/>
    <w:uiPriority w:val="99"/>
    <w:semiHidden/>
    <w:unhideWhenUsed/>
    <w:rsid w:val="00FB5C7E"/>
  </w:style>
  <w:style w:type="numbering" w:customStyle="1" w:styleId="NoList131">
    <w:name w:val="No List131"/>
    <w:next w:val="NoList"/>
    <w:uiPriority w:val="99"/>
    <w:semiHidden/>
    <w:unhideWhenUsed/>
    <w:rsid w:val="00FB5C7E"/>
  </w:style>
  <w:style w:type="numbering" w:customStyle="1" w:styleId="NoList141">
    <w:name w:val="No List141"/>
    <w:next w:val="NoList"/>
    <w:uiPriority w:val="99"/>
    <w:semiHidden/>
    <w:unhideWhenUsed/>
    <w:rsid w:val="00FB5C7E"/>
  </w:style>
  <w:style w:type="numbering" w:customStyle="1" w:styleId="NoList151">
    <w:name w:val="No List151"/>
    <w:next w:val="NoList"/>
    <w:uiPriority w:val="99"/>
    <w:semiHidden/>
    <w:unhideWhenUsed/>
    <w:rsid w:val="00FB5C7E"/>
  </w:style>
  <w:style w:type="numbering" w:customStyle="1" w:styleId="NoList161">
    <w:name w:val="No List161"/>
    <w:next w:val="NoList"/>
    <w:uiPriority w:val="99"/>
    <w:semiHidden/>
    <w:unhideWhenUsed/>
    <w:rsid w:val="00FB5C7E"/>
  </w:style>
  <w:style w:type="numbering" w:customStyle="1" w:styleId="NoList171">
    <w:name w:val="No List171"/>
    <w:next w:val="NoList"/>
    <w:uiPriority w:val="99"/>
    <w:semiHidden/>
    <w:unhideWhenUsed/>
    <w:rsid w:val="00FB5C7E"/>
  </w:style>
  <w:style w:type="numbering" w:customStyle="1" w:styleId="NoList181">
    <w:name w:val="No List181"/>
    <w:next w:val="NoList"/>
    <w:uiPriority w:val="99"/>
    <w:semiHidden/>
    <w:unhideWhenUsed/>
    <w:rsid w:val="00FB5C7E"/>
  </w:style>
  <w:style w:type="numbering" w:customStyle="1" w:styleId="NoList191">
    <w:name w:val="No List191"/>
    <w:next w:val="NoList"/>
    <w:uiPriority w:val="99"/>
    <w:semiHidden/>
    <w:unhideWhenUsed/>
    <w:rsid w:val="00FB5C7E"/>
  </w:style>
  <w:style w:type="numbering" w:customStyle="1" w:styleId="Numberedparagraphs1">
    <w:name w:val="Numbered paragraphs1"/>
    <w:rsid w:val="00FB5C7E"/>
  </w:style>
  <w:style w:type="numbering" w:customStyle="1" w:styleId="NoList201">
    <w:name w:val="No List201"/>
    <w:next w:val="NoList"/>
    <w:uiPriority w:val="99"/>
    <w:semiHidden/>
    <w:unhideWhenUsed/>
    <w:rsid w:val="00FB5C7E"/>
  </w:style>
  <w:style w:type="numbering" w:customStyle="1" w:styleId="NoList211">
    <w:name w:val="No List211"/>
    <w:next w:val="NoList"/>
    <w:uiPriority w:val="99"/>
    <w:semiHidden/>
    <w:unhideWhenUsed/>
    <w:rsid w:val="00FB5C7E"/>
  </w:style>
  <w:style w:type="numbering" w:customStyle="1" w:styleId="NoList221">
    <w:name w:val="No List221"/>
    <w:next w:val="NoList"/>
    <w:uiPriority w:val="99"/>
    <w:semiHidden/>
    <w:unhideWhenUsed/>
    <w:rsid w:val="00FB5C7E"/>
  </w:style>
  <w:style w:type="numbering" w:customStyle="1" w:styleId="NoList1101">
    <w:name w:val="No List1101"/>
    <w:next w:val="NoList"/>
    <w:uiPriority w:val="99"/>
    <w:semiHidden/>
    <w:unhideWhenUsed/>
    <w:rsid w:val="00FB5C7E"/>
  </w:style>
  <w:style w:type="numbering" w:customStyle="1" w:styleId="NoList25">
    <w:name w:val="No List25"/>
    <w:next w:val="NoList"/>
    <w:uiPriority w:val="99"/>
    <w:semiHidden/>
    <w:unhideWhenUsed/>
    <w:rsid w:val="00FB5C7E"/>
  </w:style>
  <w:style w:type="numbering" w:customStyle="1" w:styleId="NoList113">
    <w:name w:val="No List113"/>
    <w:next w:val="NoList"/>
    <w:uiPriority w:val="99"/>
    <w:semiHidden/>
    <w:unhideWhenUsed/>
    <w:rsid w:val="00FB5C7E"/>
  </w:style>
  <w:style w:type="numbering" w:customStyle="1" w:styleId="NoList114">
    <w:name w:val="No List114"/>
    <w:next w:val="NoList"/>
    <w:uiPriority w:val="99"/>
    <w:semiHidden/>
    <w:unhideWhenUsed/>
    <w:rsid w:val="00FB5C7E"/>
  </w:style>
  <w:style w:type="numbering" w:customStyle="1" w:styleId="NoList26">
    <w:name w:val="No List26"/>
    <w:next w:val="NoList"/>
    <w:uiPriority w:val="99"/>
    <w:semiHidden/>
    <w:unhideWhenUsed/>
    <w:rsid w:val="00FB5C7E"/>
  </w:style>
  <w:style w:type="numbering" w:customStyle="1" w:styleId="NoList115">
    <w:name w:val="No List115"/>
    <w:next w:val="NoList"/>
    <w:uiPriority w:val="99"/>
    <w:semiHidden/>
    <w:unhideWhenUsed/>
    <w:rsid w:val="00FB5C7E"/>
  </w:style>
  <w:style w:type="numbering" w:customStyle="1" w:styleId="NoList27">
    <w:name w:val="No List27"/>
    <w:next w:val="NoList"/>
    <w:uiPriority w:val="99"/>
    <w:semiHidden/>
    <w:unhideWhenUsed/>
    <w:rsid w:val="00FB5C7E"/>
  </w:style>
  <w:style w:type="numbering" w:customStyle="1" w:styleId="NoList32">
    <w:name w:val="No List32"/>
    <w:next w:val="NoList"/>
    <w:uiPriority w:val="99"/>
    <w:semiHidden/>
    <w:unhideWhenUsed/>
    <w:rsid w:val="00FB5C7E"/>
  </w:style>
  <w:style w:type="numbering" w:customStyle="1" w:styleId="NoList42">
    <w:name w:val="No List42"/>
    <w:next w:val="NoList"/>
    <w:uiPriority w:val="99"/>
    <w:semiHidden/>
    <w:unhideWhenUsed/>
    <w:rsid w:val="00FB5C7E"/>
  </w:style>
  <w:style w:type="numbering" w:customStyle="1" w:styleId="NoList52">
    <w:name w:val="No List52"/>
    <w:next w:val="NoList"/>
    <w:uiPriority w:val="99"/>
    <w:semiHidden/>
    <w:unhideWhenUsed/>
    <w:rsid w:val="00FB5C7E"/>
  </w:style>
  <w:style w:type="numbering" w:customStyle="1" w:styleId="NoList62">
    <w:name w:val="No List62"/>
    <w:next w:val="NoList"/>
    <w:uiPriority w:val="99"/>
    <w:semiHidden/>
    <w:unhideWhenUsed/>
    <w:rsid w:val="00FB5C7E"/>
  </w:style>
  <w:style w:type="numbering" w:customStyle="1" w:styleId="NoList116">
    <w:name w:val="No List116"/>
    <w:next w:val="NoList"/>
    <w:uiPriority w:val="99"/>
    <w:semiHidden/>
    <w:unhideWhenUsed/>
    <w:rsid w:val="00FB5C7E"/>
  </w:style>
  <w:style w:type="numbering" w:customStyle="1" w:styleId="NoList212">
    <w:name w:val="No List212"/>
    <w:next w:val="NoList"/>
    <w:semiHidden/>
    <w:unhideWhenUsed/>
    <w:rsid w:val="00FB5C7E"/>
  </w:style>
  <w:style w:type="numbering" w:customStyle="1" w:styleId="NoList311">
    <w:name w:val="No List311"/>
    <w:next w:val="NoList"/>
    <w:uiPriority w:val="99"/>
    <w:semiHidden/>
    <w:unhideWhenUsed/>
    <w:rsid w:val="00FB5C7E"/>
  </w:style>
  <w:style w:type="numbering" w:customStyle="1" w:styleId="NoList411">
    <w:name w:val="No List411"/>
    <w:next w:val="NoList"/>
    <w:uiPriority w:val="99"/>
    <w:semiHidden/>
    <w:unhideWhenUsed/>
    <w:rsid w:val="00FB5C7E"/>
  </w:style>
  <w:style w:type="numbering" w:customStyle="1" w:styleId="NoList511">
    <w:name w:val="No List511"/>
    <w:next w:val="NoList"/>
    <w:uiPriority w:val="99"/>
    <w:semiHidden/>
    <w:unhideWhenUsed/>
    <w:rsid w:val="00FB5C7E"/>
  </w:style>
  <w:style w:type="numbering" w:customStyle="1" w:styleId="NoList611">
    <w:name w:val="No List611"/>
    <w:next w:val="NoList"/>
    <w:uiPriority w:val="99"/>
    <w:semiHidden/>
    <w:unhideWhenUsed/>
    <w:rsid w:val="00FB5C7E"/>
  </w:style>
  <w:style w:type="numbering" w:customStyle="1" w:styleId="NoList72">
    <w:name w:val="No List72"/>
    <w:next w:val="NoList"/>
    <w:uiPriority w:val="99"/>
    <w:semiHidden/>
    <w:unhideWhenUsed/>
    <w:rsid w:val="00FB5C7E"/>
  </w:style>
  <w:style w:type="numbering" w:customStyle="1" w:styleId="NoList122">
    <w:name w:val="No List122"/>
    <w:next w:val="NoList"/>
    <w:uiPriority w:val="99"/>
    <w:semiHidden/>
    <w:unhideWhenUsed/>
    <w:rsid w:val="00FB5C7E"/>
  </w:style>
  <w:style w:type="numbering" w:customStyle="1" w:styleId="NoList222">
    <w:name w:val="No List222"/>
    <w:next w:val="NoList"/>
    <w:uiPriority w:val="99"/>
    <w:semiHidden/>
    <w:unhideWhenUsed/>
    <w:rsid w:val="00FB5C7E"/>
  </w:style>
  <w:style w:type="numbering" w:customStyle="1" w:styleId="NoList321">
    <w:name w:val="No List321"/>
    <w:next w:val="NoList"/>
    <w:uiPriority w:val="99"/>
    <w:semiHidden/>
    <w:unhideWhenUsed/>
    <w:rsid w:val="00FB5C7E"/>
  </w:style>
  <w:style w:type="numbering" w:customStyle="1" w:styleId="NoList421">
    <w:name w:val="No List421"/>
    <w:next w:val="NoList"/>
    <w:uiPriority w:val="99"/>
    <w:semiHidden/>
    <w:unhideWhenUsed/>
    <w:rsid w:val="00FB5C7E"/>
  </w:style>
  <w:style w:type="numbering" w:customStyle="1" w:styleId="NoList521">
    <w:name w:val="No List521"/>
    <w:next w:val="NoList"/>
    <w:uiPriority w:val="99"/>
    <w:semiHidden/>
    <w:unhideWhenUsed/>
    <w:rsid w:val="00FB5C7E"/>
  </w:style>
  <w:style w:type="numbering" w:customStyle="1" w:styleId="NoList621">
    <w:name w:val="No List621"/>
    <w:next w:val="NoList"/>
    <w:uiPriority w:val="99"/>
    <w:semiHidden/>
    <w:unhideWhenUsed/>
    <w:rsid w:val="00FB5C7E"/>
  </w:style>
  <w:style w:type="numbering" w:customStyle="1" w:styleId="NoList1111">
    <w:name w:val="No List1111"/>
    <w:next w:val="NoList"/>
    <w:uiPriority w:val="99"/>
    <w:semiHidden/>
    <w:unhideWhenUsed/>
    <w:rsid w:val="00FB5C7E"/>
  </w:style>
  <w:style w:type="numbering" w:customStyle="1" w:styleId="NoList2111">
    <w:name w:val="No List2111"/>
    <w:next w:val="NoList"/>
    <w:uiPriority w:val="99"/>
    <w:semiHidden/>
    <w:unhideWhenUsed/>
    <w:rsid w:val="00FB5C7E"/>
  </w:style>
  <w:style w:type="numbering" w:customStyle="1" w:styleId="NoList3111">
    <w:name w:val="No List3111"/>
    <w:next w:val="NoList"/>
    <w:uiPriority w:val="99"/>
    <w:semiHidden/>
    <w:unhideWhenUsed/>
    <w:rsid w:val="00FB5C7E"/>
  </w:style>
  <w:style w:type="numbering" w:customStyle="1" w:styleId="NoList4111">
    <w:name w:val="No List4111"/>
    <w:next w:val="NoList"/>
    <w:uiPriority w:val="99"/>
    <w:semiHidden/>
    <w:unhideWhenUsed/>
    <w:rsid w:val="00FB5C7E"/>
  </w:style>
  <w:style w:type="numbering" w:customStyle="1" w:styleId="NoList5111">
    <w:name w:val="No List5111"/>
    <w:next w:val="NoList"/>
    <w:uiPriority w:val="99"/>
    <w:semiHidden/>
    <w:unhideWhenUsed/>
    <w:rsid w:val="00FB5C7E"/>
  </w:style>
  <w:style w:type="numbering" w:customStyle="1" w:styleId="NoList6111">
    <w:name w:val="No List6111"/>
    <w:next w:val="NoList"/>
    <w:uiPriority w:val="99"/>
    <w:semiHidden/>
    <w:unhideWhenUsed/>
    <w:rsid w:val="00FB5C7E"/>
  </w:style>
  <w:style w:type="numbering" w:customStyle="1" w:styleId="NoList711">
    <w:name w:val="No List711"/>
    <w:next w:val="NoList"/>
    <w:uiPriority w:val="99"/>
    <w:semiHidden/>
    <w:unhideWhenUsed/>
    <w:rsid w:val="00FB5C7E"/>
  </w:style>
  <w:style w:type="numbering" w:customStyle="1" w:styleId="NoList28">
    <w:name w:val="No List28"/>
    <w:next w:val="NoList"/>
    <w:uiPriority w:val="99"/>
    <w:semiHidden/>
    <w:unhideWhenUsed/>
    <w:rsid w:val="00FB5C7E"/>
  </w:style>
  <w:style w:type="numbering" w:customStyle="1" w:styleId="NoList117">
    <w:name w:val="No List117"/>
    <w:next w:val="NoList"/>
    <w:uiPriority w:val="99"/>
    <w:semiHidden/>
    <w:unhideWhenUsed/>
    <w:rsid w:val="00FB5C7E"/>
  </w:style>
  <w:style w:type="numbering" w:customStyle="1" w:styleId="NoList29">
    <w:name w:val="No List29"/>
    <w:next w:val="NoList"/>
    <w:uiPriority w:val="99"/>
    <w:semiHidden/>
    <w:unhideWhenUsed/>
    <w:rsid w:val="00FB5C7E"/>
  </w:style>
  <w:style w:type="numbering" w:customStyle="1" w:styleId="NoList33">
    <w:name w:val="No List33"/>
    <w:next w:val="NoList"/>
    <w:uiPriority w:val="99"/>
    <w:semiHidden/>
    <w:unhideWhenUsed/>
    <w:rsid w:val="00FB5C7E"/>
  </w:style>
  <w:style w:type="numbering" w:customStyle="1" w:styleId="NoList43">
    <w:name w:val="No List43"/>
    <w:next w:val="NoList"/>
    <w:uiPriority w:val="99"/>
    <w:semiHidden/>
    <w:unhideWhenUsed/>
    <w:rsid w:val="00FB5C7E"/>
  </w:style>
  <w:style w:type="numbering" w:customStyle="1" w:styleId="NoList53">
    <w:name w:val="No List53"/>
    <w:next w:val="NoList"/>
    <w:uiPriority w:val="99"/>
    <w:semiHidden/>
    <w:rsid w:val="00FB5C7E"/>
  </w:style>
  <w:style w:type="numbering" w:customStyle="1" w:styleId="NoList63">
    <w:name w:val="No List63"/>
    <w:next w:val="NoList"/>
    <w:uiPriority w:val="99"/>
    <w:semiHidden/>
    <w:unhideWhenUsed/>
    <w:rsid w:val="00FB5C7E"/>
  </w:style>
  <w:style w:type="numbering" w:customStyle="1" w:styleId="NoList73">
    <w:name w:val="No List73"/>
    <w:next w:val="NoList"/>
    <w:uiPriority w:val="99"/>
    <w:semiHidden/>
    <w:unhideWhenUsed/>
    <w:rsid w:val="00FB5C7E"/>
  </w:style>
  <w:style w:type="numbering" w:customStyle="1" w:styleId="NoList82">
    <w:name w:val="No List82"/>
    <w:next w:val="NoList"/>
    <w:uiPriority w:val="99"/>
    <w:semiHidden/>
    <w:unhideWhenUsed/>
    <w:rsid w:val="00FB5C7E"/>
  </w:style>
  <w:style w:type="numbering" w:customStyle="1" w:styleId="NoList92">
    <w:name w:val="No List92"/>
    <w:next w:val="NoList"/>
    <w:uiPriority w:val="99"/>
    <w:semiHidden/>
    <w:unhideWhenUsed/>
    <w:rsid w:val="00FB5C7E"/>
  </w:style>
  <w:style w:type="numbering" w:customStyle="1" w:styleId="NoList102">
    <w:name w:val="No List102"/>
    <w:next w:val="NoList"/>
    <w:uiPriority w:val="99"/>
    <w:semiHidden/>
    <w:unhideWhenUsed/>
    <w:rsid w:val="00FB5C7E"/>
  </w:style>
  <w:style w:type="numbering" w:customStyle="1" w:styleId="NoList118">
    <w:name w:val="No List118"/>
    <w:next w:val="NoList"/>
    <w:uiPriority w:val="99"/>
    <w:semiHidden/>
    <w:rsid w:val="00FB5C7E"/>
  </w:style>
  <w:style w:type="numbering" w:customStyle="1" w:styleId="NoList123">
    <w:name w:val="No List123"/>
    <w:next w:val="NoList"/>
    <w:uiPriority w:val="99"/>
    <w:semiHidden/>
    <w:unhideWhenUsed/>
    <w:rsid w:val="00FB5C7E"/>
  </w:style>
  <w:style w:type="numbering" w:customStyle="1" w:styleId="NoList132">
    <w:name w:val="No List132"/>
    <w:next w:val="NoList"/>
    <w:uiPriority w:val="99"/>
    <w:semiHidden/>
    <w:unhideWhenUsed/>
    <w:rsid w:val="00FB5C7E"/>
  </w:style>
  <w:style w:type="numbering" w:customStyle="1" w:styleId="NoList142">
    <w:name w:val="No List142"/>
    <w:next w:val="NoList"/>
    <w:uiPriority w:val="99"/>
    <w:semiHidden/>
    <w:unhideWhenUsed/>
    <w:rsid w:val="00FB5C7E"/>
  </w:style>
  <w:style w:type="numbering" w:customStyle="1" w:styleId="NoList152">
    <w:name w:val="No List152"/>
    <w:next w:val="NoList"/>
    <w:uiPriority w:val="99"/>
    <w:semiHidden/>
    <w:unhideWhenUsed/>
    <w:rsid w:val="00FB5C7E"/>
  </w:style>
  <w:style w:type="numbering" w:customStyle="1" w:styleId="NoList162">
    <w:name w:val="No List162"/>
    <w:next w:val="NoList"/>
    <w:uiPriority w:val="99"/>
    <w:semiHidden/>
    <w:unhideWhenUsed/>
    <w:rsid w:val="00FB5C7E"/>
  </w:style>
  <w:style w:type="numbering" w:customStyle="1" w:styleId="NoList172">
    <w:name w:val="No List172"/>
    <w:next w:val="NoList"/>
    <w:uiPriority w:val="99"/>
    <w:semiHidden/>
    <w:unhideWhenUsed/>
    <w:rsid w:val="00FB5C7E"/>
  </w:style>
  <w:style w:type="numbering" w:customStyle="1" w:styleId="NoList182">
    <w:name w:val="No List182"/>
    <w:next w:val="NoList"/>
    <w:uiPriority w:val="99"/>
    <w:semiHidden/>
    <w:unhideWhenUsed/>
    <w:rsid w:val="00FB5C7E"/>
  </w:style>
  <w:style w:type="numbering" w:customStyle="1" w:styleId="NoList192">
    <w:name w:val="No List192"/>
    <w:next w:val="NoList"/>
    <w:uiPriority w:val="99"/>
    <w:semiHidden/>
    <w:unhideWhenUsed/>
    <w:rsid w:val="00FB5C7E"/>
  </w:style>
  <w:style w:type="numbering" w:customStyle="1" w:styleId="Numberedparagraphs2">
    <w:name w:val="Numbered paragraphs2"/>
    <w:rsid w:val="00FB5C7E"/>
  </w:style>
  <w:style w:type="numbering" w:customStyle="1" w:styleId="NoList202">
    <w:name w:val="No List202"/>
    <w:next w:val="NoList"/>
    <w:uiPriority w:val="99"/>
    <w:semiHidden/>
    <w:unhideWhenUsed/>
    <w:rsid w:val="00FB5C7E"/>
  </w:style>
  <w:style w:type="numbering" w:customStyle="1" w:styleId="NoList213">
    <w:name w:val="No List213"/>
    <w:next w:val="NoList"/>
    <w:uiPriority w:val="99"/>
    <w:semiHidden/>
    <w:unhideWhenUsed/>
    <w:rsid w:val="00FB5C7E"/>
  </w:style>
  <w:style w:type="numbering" w:customStyle="1" w:styleId="NoList223">
    <w:name w:val="No List223"/>
    <w:next w:val="NoList"/>
    <w:uiPriority w:val="99"/>
    <w:semiHidden/>
    <w:unhideWhenUsed/>
    <w:rsid w:val="00FB5C7E"/>
  </w:style>
  <w:style w:type="numbering" w:customStyle="1" w:styleId="NoList1102">
    <w:name w:val="No List1102"/>
    <w:next w:val="NoList"/>
    <w:uiPriority w:val="99"/>
    <w:semiHidden/>
    <w:unhideWhenUsed/>
    <w:rsid w:val="00FB5C7E"/>
  </w:style>
  <w:style w:type="numbering" w:customStyle="1" w:styleId="NoList231">
    <w:name w:val="No List231"/>
    <w:next w:val="NoList"/>
    <w:uiPriority w:val="99"/>
    <w:semiHidden/>
    <w:unhideWhenUsed/>
    <w:rsid w:val="00FB5C7E"/>
  </w:style>
  <w:style w:type="numbering" w:customStyle="1" w:styleId="NoList312">
    <w:name w:val="No List312"/>
    <w:next w:val="NoList"/>
    <w:uiPriority w:val="99"/>
    <w:semiHidden/>
    <w:unhideWhenUsed/>
    <w:rsid w:val="00FB5C7E"/>
  </w:style>
  <w:style w:type="numbering" w:customStyle="1" w:styleId="NoList241">
    <w:name w:val="No List241"/>
    <w:next w:val="NoList"/>
    <w:uiPriority w:val="99"/>
    <w:semiHidden/>
    <w:unhideWhenUsed/>
    <w:rsid w:val="00FB5C7E"/>
  </w:style>
  <w:style w:type="numbering" w:customStyle="1" w:styleId="NoList1112">
    <w:name w:val="No List1112"/>
    <w:next w:val="NoList"/>
    <w:uiPriority w:val="99"/>
    <w:semiHidden/>
    <w:unhideWhenUsed/>
    <w:rsid w:val="00FB5C7E"/>
  </w:style>
  <w:style w:type="numbering" w:customStyle="1" w:styleId="NoList251">
    <w:name w:val="No List251"/>
    <w:next w:val="NoList"/>
    <w:uiPriority w:val="99"/>
    <w:semiHidden/>
    <w:unhideWhenUsed/>
    <w:rsid w:val="00FB5C7E"/>
  </w:style>
  <w:style w:type="numbering" w:customStyle="1" w:styleId="NoList322">
    <w:name w:val="No List322"/>
    <w:next w:val="NoList"/>
    <w:uiPriority w:val="99"/>
    <w:semiHidden/>
    <w:unhideWhenUsed/>
    <w:rsid w:val="00FB5C7E"/>
  </w:style>
  <w:style w:type="numbering" w:customStyle="1" w:styleId="NoList261">
    <w:name w:val="No List261"/>
    <w:next w:val="NoList"/>
    <w:uiPriority w:val="99"/>
    <w:semiHidden/>
    <w:unhideWhenUsed/>
    <w:rsid w:val="00FB5C7E"/>
  </w:style>
  <w:style w:type="numbering" w:customStyle="1" w:styleId="NoList30">
    <w:name w:val="No List30"/>
    <w:next w:val="NoList"/>
    <w:uiPriority w:val="99"/>
    <w:semiHidden/>
    <w:unhideWhenUsed/>
    <w:rsid w:val="00FB5C7E"/>
  </w:style>
  <w:style w:type="numbering" w:customStyle="1" w:styleId="NoList119">
    <w:name w:val="No List119"/>
    <w:next w:val="NoList"/>
    <w:uiPriority w:val="99"/>
    <w:semiHidden/>
    <w:unhideWhenUsed/>
    <w:rsid w:val="00FB5C7E"/>
  </w:style>
  <w:style w:type="numbering" w:customStyle="1" w:styleId="NoList210">
    <w:name w:val="No List210"/>
    <w:next w:val="NoList"/>
    <w:uiPriority w:val="99"/>
    <w:semiHidden/>
    <w:unhideWhenUsed/>
    <w:rsid w:val="00FB5C7E"/>
  </w:style>
  <w:style w:type="numbering" w:customStyle="1" w:styleId="NoList34">
    <w:name w:val="No List34"/>
    <w:next w:val="NoList"/>
    <w:uiPriority w:val="99"/>
    <w:semiHidden/>
    <w:unhideWhenUsed/>
    <w:rsid w:val="00FB5C7E"/>
  </w:style>
  <w:style w:type="numbering" w:customStyle="1" w:styleId="NoList44">
    <w:name w:val="No List44"/>
    <w:next w:val="NoList"/>
    <w:uiPriority w:val="99"/>
    <w:semiHidden/>
    <w:unhideWhenUsed/>
    <w:rsid w:val="00FB5C7E"/>
  </w:style>
  <w:style w:type="numbering" w:customStyle="1" w:styleId="NoList54">
    <w:name w:val="No List54"/>
    <w:next w:val="NoList"/>
    <w:uiPriority w:val="99"/>
    <w:semiHidden/>
    <w:rsid w:val="00FB5C7E"/>
  </w:style>
  <w:style w:type="numbering" w:customStyle="1" w:styleId="NoList64">
    <w:name w:val="No List64"/>
    <w:next w:val="NoList"/>
    <w:uiPriority w:val="99"/>
    <w:semiHidden/>
    <w:unhideWhenUsed/>
    <w:rsid w:val="00FB5C7E"/>
  </w:style>
  <w:style w:type="numbering" w:customStyle="1" w:styleId="NoList74">
    <w:name w:val="No List74"/>
    <w:next w:val="NoList"/>
    <w:uiPriority w:val="99"/>
    <w:semiHidden/>
    <w:unhideWhenUsed/>
    <w:rsid w:val="00FB5C7E"/>
  </w:style>
  <w:style w:type="numbering" w:customStyle="1" w:styleId="NoList83">
    <w:name w:val="No List83"/>
    <w:next w:val="NoList"/>
    <w:uiPriority w:val="99"/>
    <w:semiHidden/>
    <w:unhideWhenUsed/>
    <w:rsid w:val="00FB5C7E"/>
  </w:style>
  <w:style w:type="numbering" w:customStyle="1" w:styleId="NoList93">
    <w:name w:val="No List93"/>
    <w:next w:val="NoList"/>
    <w:uiPriority w:val="99"/>
    <w:semiHidden/>
    <w:unhideWhenUsed/>
    <w:rsid w:val="00FB5C7E"/>
  </w:style>
  <w:style w:type="numbering" w:customStyle="1" w:styleId="NoList103">
    <w:name w:val="No List103"/>
    <w:next w:val="NoList"/>
    <w:uiPriority w:val="99"/>
    <w:semiHidden/>
    <w:unhideWhenUsed/>
    <w:rsid w:val="00FB5C7E"/>
  </w:style>
  <w:style w:type="numbering" w:customStyle="1" w:styleId="NoList1110">
    <w:name w:val="No List1110"/>
    <w:next w:val="NoList"/>
    <w:uiPriority w:val="99"/>
    <w:semiHidden/>
    <w:rsid w:val="00FB5C7E"/>
  </w:style>
  <w:style w:type="numbering" w:customStyle="1" w:styleId="NoList124">
    <w:name w:val="No List124"/>
    <w:next w:val="NoList"/>
    <w:uiPriority w:val="99"/>
    <w:semiHidden/>
    <w:unhideWhenUsed/>
    <w:rsid w:val="00FB5C7E"/>
  </w:style>
  <w:style w:type="numbering" w:customStyle="1" w:styleId="NoList133">
    <w:name w:val="No List133"/>
    <w:next w:val="NoList"/>
    <w:uiPriority w:val="99"/>
    <w:semiHidden/>
    <w:unhideWhenUsed/>
    <w:rsid w:val="00FB5C7E"/>
  </w:style>
  <w:style w:type="numbering" w:customStyle="1" w:styleId="NoList143">
    <w:name w:val="No List143"/>
    <w:next w:val="NoList"/>
    <w:uiPriority w:val="99"/>
    <w:semiHidden/>
    <w:unhideWhenUsed/>
    <w:rsid w:val="00FB5C7E"/>
  </w:style>
  <w:style w:type="numbering" w:customStyle="1" w:styleId="NoList153">
    <w:name w:val="No List153"/>
    <w:next w:val="NoList"/>
    <w:uiPriority w:val="99"/>
    <w:semiHidden/>
    <w:unhideWhenUsed/>
    <w:rsid w:val="00FB5C7E"/>
  </w:style>
  <w:style w:type="numbering" w:customStyle="1" w:styleId="NoList163">
    <w:name w:val="No List163"/>
    <w:next w:val="NoList"/>
    <w:uiPriority w:val="99"/>
    <w:semiHidden/>
    <w:unhideWhenUsed/>
    <w:rsid w:val="00FB5C7E"/>
  </w:style>
  <w:style w:type="numbering" w:customStyle="1" w:styleId="NoList173">
    <w:name w:val="No List173"/>
    <w:next w:val="NoList"/>
    <w:uiPriority w:val="99"/>
    <w:semiHidden/>
    <w:unhideWhenUsed/>
    <w:rsid w:val="00FB5C7E"/>
  </w:style>
  <w:style w:type="numbering" w:customStyle="1" w:styleId="NoList183">
    <w:name w:val="No List183"/>
    <w:next w:val="NoList"/>
    <w:uiPriority w:val="99"/>
    <w:semiHidden/>
    <w:unhideWhenUsed/>
    <w:rsid w:val="00FB5C7E"/>
  </w:style>
  <w:style w:type="numbering" w:customStyle="1" w:styleId="NoList193">
    <w:name w:val="No List193"/>
    <w:next w:val="NoList"/>
    <w:uiPriority w:val="99"/>
    <w:semiHidden/>
    <w:unhideWhenUsed/>
    <w:rsid w:val="00FB5C7E"/>
  </w:style>
  <w:style w:type="numbering" w:customStyle="1" w:styleId="NoList203">
    <w:name w:val="No List203"/>
    <w:next w:val="NoList"/>
    <w:uiPriority w:val="99"/>
    <w:semiHidden/>
    <w:unhideWhenUsed/>
    <w:rsid w:val="00FB5C7E"/>
  </w:style>
  <w:style w:type="numbering" w:customStyle="1" w:styleId="NoList214">
    <w:name w:val="No List214"/>
    <w:next w:val="NoList"/>
    <w:semiHidden/>
    <w:unhideWhenUsed/>
    <w:rsid w:val="00FB5C7E"/>
  </w:style>
  <w:style w:type="numbering" w:customStyle="1" w:styleId="NoList224">
    <w:name w:val="No List224"/>
    <w:next w:val="NoList"/>
    <w:uiPriority w:val="99"/>
    <w:semiHidden/>
    <w:unhideWhenUsed/>
    <w:rsid w:val="00FB5C7E"/>
  </w:style>
  <w:style w:type="numbering" w:customStyle="1" w:styleId="NoList1103">
    <w:name w:val="No List1103"/>
    <w:next w:val="NoList"/>
    <w:uiPriority w:val="99"/>
    <w:semiHidden/>
    <w:unhideWhenUsed/>
    <w:rsid w:val="00FB5C7E"/>
  </w:style>
  <w:style w:type="numbering" w:customStyle="1" w:styleId="NoList232">
    <w:name w:val="No List232"/>
    <w:next w:val="NoList"/>
    <w:uiPriority w:val="99"/>
    <w:semiHidden/>
    <w:unhideWhenUsed/>
    <w:rsid w:val="00FB5C7E"/>
  </w:style>
  <w:style w:type="numbering" w:customStyle="1" w:styleId="NoList313">
    <w:name w:val="No List313"/>
    <w:next w:val="NoList"/>
    <w:uiPriority w:val="99"/>
    <w:semiHidden/>
    <w:unhideWhenUsed/>
    <w:rsid w:val="00FB5C7E"/>
  </w:style>
  <w:style w:type="numbering" w:customStyle="1" w:styleId="NoList242">
    <w:name w:val="No List242"/>
    <w:next w:val="NoList"/>
    <w:uiPriority w:val="99"/>
    <w:semiHidden/>
    <w:unhideWhenUsed/>
    <w:rsid w:val="00FB5C7E"/>
  </w:style>
  <w:style w:type="numbering" w:customStyle="1" w:styleId="NoList1113">
    <w:name w:val="No List1113"/>
    <w:next w:val="NoList"/>
    <w:uiPriority w:val="99"/>
    <w:semiHidden/>
    <w:unhideWhenUsed/>
    <w:rsid w:val="00FB5C7E"/>
  </w:style>
  <w:style w:type="numbering" w:customStyle="1" w:styleId="NoList252">
    <w:name w:val="No List252"/>
    <w:next w:val="NoList"/>
    <w:uiPriority w:val="99"/>
    <w:semiHidden/>
    <w:unhideWhenUsed/>
    <w:rsid w:val="00FB5C7E"/>
  </w:style>
  <w:style w:type="numbering" w:customStyle="1" w:styleId="NoList323">
    <w:name w:val="No List323"/>
    <w:next w:val="NoList"/>
    <w:uiPriority w:val="99"/>
    <w:semiHidden/>
    <w:unhideWhenUsed/>
    <w:rsid w:val="00FB5C7E"/>
  </w:style>
  <w:style w:type="numbering" w:customStyle="1" w:styleId="NoList262">
    <w:name w:val="No List262"/>
    <w:next w:val="NoList"/>
    <w:uiPriority w:val="99"/>
    <w:semiHidden/>
    <w:unhideWhenUsed/>
    <w:rsid w:val="00FB5C7E"/>
  </w:style>
  <w:style w:type="numbering" w:customStyle="1" w:styleId="NoList271">
    <w:name w:val="No List271"/>
    <w:next w:val="NoList"/>
    <w:uiPriority w:val="99"/>
    <w:semiHidden/>
    <w:unhideWhenUsed/>
    <w:rsid w:val="00FB5C7E"/>
  </w:style>
  <w:style w:type="numbering" w:customStyle="1" w:styleId="NoList1121">
    <w:name w:val="No List1121"/>
    <w:next w:val="NoList"/>
    <w:uiPriority w:val="99"/>
    <w:semiHidden/>
    <w:unhideWhenUsed/>
    <w:rsid w:val="00FB5C7E"/>
  </w:style>
  <w:style w:type="numbering" w:customStyle="1" w:styleId="NoList281">
    <w:name w:val="No List281"/>
    <w:next w:val="NoList"/>
    <w:uiPriority w:val="99"/>
    <w:semiHidden/>
    <w:unhideWhenUsed/>
    <w:rsid w:val="00FB5C7E"/>
  </w:style>
  <w:style w:type="numbering" w:customStyle="1" w:styleId="NoList291">
    <w:name w:val="No List291"/>
    <w:next w:val="NoList"/>
    <w:uiPriority w:val="99"/>
    <w:semiHidden/>
    <w:unhideWhenUsed/>
    <w:rsid w:val="00FB5C7E"/>
  </w:style>
  <w:style w:type="numbering" w:customStyle="1" w:styleId="NoList1131">
    <w:name w:val="No List1131"/>
    <w:next w:val="NoList"/>
    <w:uiPriority w:val="99"/>
    <w:semiHidden/>
    <w:unhideWhenUsed/>
    <w:rsid w:val="00FB5C7E"/>
  </w:style>
  <w:style w:type="numbering" w:customStyle="1" w:styleId="NoList2101">
    <w:name w:val="No List2101"/>
    <w:next w:val="NoList"/>
    <w:uiPriority w:val="99"/>
    <w:semiHidden/>
    <w:unhideWhenUsed/>
    <w:rsid w:val="00FB5C7E"/>
  </w:style>
  <w:style w:type="numbering" w:customStyle="1" w:styleId="NoList331">
    <w:name w:val="No List331"/>
    <w:next w:val="NoList"/>
    <w:uiPriority w:val="99"/>
    <w:semiHidden/>
    <w:unhideWhenUsed/>
    <w:rsid w:val="00FB5C7E"/>
  </w:style>
  <w:style w:type="numbering" w:customStyle="1" w:styleId="NoList35">
    <w:name w:val="No List35"/>
    <w:next w:val="NoList"/>
    <w:uiPriority w:val="99"/>
    <w:semiHidden/>
    <w:unhideWhenUsed/>
    <w:rsid w:val="00FB5C7E"/>
  </w:style>
  <w:style w:type="numbering" w:customStyle="1" w:styleId="NoList120">
    <w:name w:val="No List120"/>
    <w:next w:val="NoList"/>
    <w:uiPriority w:val="99"/>
    <w:semiHidden/>
    <w:unhideWhenUsed/>
    <w:rsid w:val="00FB5C7E"/>
  </w:style>
  <w:style w:type="numbering" w:customStyle="1" w:styleId="NoList215">
    <w:name w:val="No List215"/>
    <w:next w:val="NoList"/>
    <w:uiPriority w:val="99"/>
    <w:semiHidden/>
    <w:unhideWhenUsed/>
    <w:rsid w:val="00FB5C7E"/>
  </w:style>
  <w:style w:type="numbering" w:customStyle="1" w:styleId="NoList36">
    <w:name w:val="No List36"/>
    <w:next w:val="NoList"/>
    <w:uiPriority w:val="99"/>
    <w:semiHidden/>
    <w:unhideWhenUsed/>
    <w:rsid w:val="00FB5C7E"/>
  </w:style>
  <w:style w:type="numbering" w:customStyle="1" w:styleId="NoList45">
    <w:name w:val="No List45"/>
    <w:next w:val="NoList"/>
    <w:uiPriority w:val="99"/>
    <w:semiHidden/>
    <w:unhideWhenUsed/>
    <w:rsid w:val="00FB5C7E"/>
  </w:style>
  <w:style w:type="numbering" w:customStyle="1" w:styleId="NoList55">
    <w:name w:val="No List55"/>
    <w:next w:val="NoList"/>
    <w:uiPriority w:val="99"/>
    <w:semiHidden/>
    <w:rsid w:val="00FB5C7E"/>
  </w:style>
  <w:style w:type="numbering" w:customStyle="1" w:styleId="NoList65">
    <w:name w:val="No List65"/>
    <w:next w:val="NoList"/>
    <w:uiPriority w:val="99"/>
    <w:semiHidden/>
    <w:unhideWhenUsed/>
    <w:rsid w:val="00FB5C7E"/>
  </w:style>
  <w:style w:type="numbering" w:customStyle="1" w:styleId="NoList75">
    <w:name w:val="No List75"/>
    <w:next w:val="NoList"/>
    <w:uiPriority w:val="99"/>
    <w:semiHidden/>
    <w:unhideWhenUsed/>
    <w:rsid w:val="00FB5C7E"/>
  </w:style>
  <w:style w:type="numbering" w:customStyle="1" w:styleId="NoList84">
    <w:name w:val="No List84"/>
    <w:next w:val="NoList"/>
    <w:uiPriority w:val="99"/>
    <w:semiHidden/>
    <w:unhideWhenUsed/>
    <w:rsid w:val="00FB5C7E"/>
  </w:style>
  <w:style w:type="numbering" w:customStyle="1" w:styleId="NoList94">
    <w:name w:val="No List94"/>
    <w:next w:val="NoList"/>
    <w:uiPriority w:val="99"/>
    <w:semiHidden/>
    <w:unhideWhenUsed/>
    <w:rsid w:val="00FB5C7E"/>
  </w:style>
  <w:style w:type="numbering" w:customStyle="1" w:styleId="NoList104">
    <w:name w:val="No List104"/>
    <w:next w:val="NoList"/>
    <w:uiPriority w:val="99"/>
    <w:semiHidden/>
    <w:unhideWhenUsed/>
    <w:rsid w:val="00FB5C7E"/>
  </w:style>
  <w:style w:type="numbering" w:customStyle="1" w:styleId="NoList1114">
    <w:name w:val="No List1114"/>
    <w:next w:val="NoList"/>
    <w:uiPriority w:val="99"/>
    <w:semiHidden/>
    <w:rsid w:val="00FB5C7E"/>
  </w:style>
  <w:style w:type="numbering" w:customStyle="1" w:styleId="NoList125">
    <w:name w:val="No List125"/>
    <w:next w:val="NoList"/>
    <w:uiPriority w:val="99"/>
    <w:semiHidden/>
    <w:unhideWhenUsed/>
    <w:rsid w:val="00FB5C7E"/>
  </w:style>
  <w:style w:type="numbering" w:customStyle="1" w:styleId="NoList134">
    <w:name w:val="No List134"/>
    <w:next w:val="NoList"/>
    <w:uiPriority w:val="99"/>
    <w:semiHidden/>
    <w:unhideWhenUsed/>
    <w:rsid w:val="00FB5C7E"/>
  </w:style>
  <w:style w:type="numbering" w:customStyle="1" w:styleId="NoList144">
    <w:name w:val="No List144"/>
    <w:next w:val="NoList"/>
    <w:uiPriority w:val="99"/>
    <w:semiHidden/>
    <w:unhideWhenUsed/>
    <w:rsid w:val="00FB5C7E"/>
  </w:style>
  <w:style w:type="numbering" w:customStyle="1" w:styleId="NoList154">
    <w:name w:val="No List154"/>
    <w:next w:val="NoList"/>
    <w:uiPriority w:val="99"/>
    <w:semiHidden/>
    <w:unhideWhenUsed/>
    <w:rsid w:val="00FB5C7E"/>
  </w:style>
  <w:style w:type="numbering" w:customStyle="1" w:styleId="NoList164">
    <w:name w:val="No List164"/>
    <w:next w:val="NoList"/>
    <w:uiPriority w:val="99"/>
    <w:semiHidden/>
    <w:unhideWhenUsed/>
    <w:rsid w:val="00FB5C7E"/>
  </w:style>
  <w:style w:type="numbering" w:customStyle="1" w:styleId="NoList174">
    <w:name w:val="No List174"/>
    <w:next w:val="NoList"/>
    <w:uiPriority w:val="99"/>
    <w:semiHidden/>
    <w:unhideWhenUsed/>
    <w:rsid w:val="00FB5C7E"/>
  </w:style>
  <w:style w:type="numbering" w:customStyle="1" w:styleId="NoList184">
    <w:name w:val="No List184"/>
    <w:next w:val="NoList"/>
    <w:uiPriority w:val="99"/>
    <w:semiHidden/>
    <w:unhideWhenUsed/>
    <w:rsid w:val="00FB5C7E"/>
  </w:style>
  <w:style w:type="numbering" w:customStyle="1" w:styleId="NoList194">
    <w:name w:val="No List194"/>
    <w:next w:val="NoList"/>
    <w:uiPriority w:val="99"/>
    <w:semiHidden/>
    <w:unhideWhenUsed/>
    <w:rsid w:val="00FB5C7E"/>
  </w:style>
  <w:style w:type="numbering" w:customStyle="1" w:styleId="NoList204">
    <w:name w:val="No List204"/>
    <w:next w:val="NoList"/>
    <w:uiPriority w:val="99"/>
    <w:semiHidden/>
    <w:unhideWhenUsed/>
    <w:rsid w:val="00FB5C7E"/>
  </w:style>
  <w:style w:type="numbering" w:customStyle="1" w:styleId="NoList216">
    <w:name w:val="No List216"/>
    <w:next w:val="NoList"/>
    <w:uiPriority w:val="99"/>
    <w:semiHidden/>
    <w:unhideWhenUsed/>
    <w:rsid w:val="00FB5C7E"/>
  </w:style>
  <w:style w:type="numbering" w:customStyle="1" w:styleId="NoList225">
    <w:name w:val="No List225"/>
    <w:next w:val="NoList"/>
    <w:uiPriority w:val="99"/>
    <w:semiHidden/>
    <w:unhideWhenUsed/>
    <w:rsid w:val="00FB5C7E"/>
  </w:style>
  <w:style w:type="numbering" w:customStyle="1" w:styleId="NoList1104">
    <w:name w:val="No List1104"/>
    <w:next w:val="NoList"/>
    <w:uiPriority w:val="99"/>
    <w:semiHidden/>
    <w:unhideWhenUsed/>
    <w:rsid w:val="00FB5C7E"/>
  </w:style>
  <w:style w:type="numbering" w:customStyle="1" w:styleId="NoList233">
    <w:name w:val="No List233"/>
    <w:next w:val="NoList"/>
    <w:uiPriority w:val="99"/>
    <w:semiHidden/>
    <w:unhideWhenUsed/>
    <w:rsid w:val="00FB5C7E"/>
  </w:style>
  <w:style w:type="numbering" w:customStyle="1" w:styleId="NoList314">
    <w:name w:val="No List314"/>
    <w:next w:val="NoList"/>
    <w:uiPriority w:val="99"/>
    <w:semiHidden/>
    <w:unhideWhenUsed/>
    <w:rsid w:val="00FB5C7E"/>
  </w:style>
  <w:style w:type="numbering" w:customStyle="1" w:styleId="NoList243">
    <w:name w:val="No List243"/>
    <w:next w:val="NoList"/>
    <w:uiPriority w:val="99"/>
    <w:semiHidden/>
    <w:unhideWhenUsed/>
    <w:rsid w:val="00FB5C7E"/>
  </w:style>
  <w:style w:type="numbering" w:customStyle="1" w:styleId="NoList1115">
    <w:name w:val="No List1115"/>
    <w:next w:val="NoList"/>
    <w:uiPriority w:val="99"/>
    <w:semiHidden/>
    <w:unhideWhenUsed/>
    <w:rsid w:val="00FB5C7E"/>
  </w:style>
  <w:style w:type="numbering" w:customStyle="1" w:styleId="NoList253">
    <w:name w:val="No List253"/>
    <w:next w:val="NoList"/>
    <w:uiPriority w:val="99"/>
    <w:semiHidden/>
    <w:unhideWhenUsed/>
    <w:rsid w:val="00FB5C7E"/>
  </w:style>
  <w:style w:type="numbering" w:customStyle="1" w:styleId="NoList324">
    <w:name w:val="No List324"/>
    <w:next w:val="NoList"/>
    <w:uiPriority w:val="99"/>
    <w:semiHidden/>
    <w:unhideWhenUsed/>
    <w:rsid w:val="00FB5C7E"/>
  </w:style>
  <w:style w:type="numbering" w:customStyle="1" w:styleId="NoList263">
    <w:name w:val="No List263"/>
    <w:next w:val="NoList"/>
    <w:uiPriority w:val="99"/>
    <w:semiHidden/>
    <w:unhideWhenUsed/>
    <w:rsid w:val="00FB5C7E"/>
  </w:style>
  <w:style w:type="numbering" w:customStyle="1" w:styleId="NoList272">
    <w:name w:val="No List272"/>
    <w:next w:val="NoList"/>
    <w:uiPriority w:val="99"/>
    <w:semiHidden/>
    <w:unhideWhenUsed/>
    <w:rsid w:val="00FB5C7E"/>
  </w:style>
  <w:style w:type="numbering" w:customStyle="1" w:styleId="NoList1122">
    <w:name w:val="No List1122"/>
    <w:next w:val="NoList"/>
    <w:uiPriority w:val="99"/>
    <w:semiHidden/>
    <w:unhideWhenUsed/>
    <w:rsid w:val="00FB5C7E"/>
  </w:style>
  <w:style w:type="numbering" w:customStyle="1" w:styleId="NoList282">
    <w:name w:val="No List282"/>
    <w:next w:val="NoList"/>
    <w:uiPriority w:val="99"/>
    <w:semiHidden/>
    <w:unhideWhenUsed/>
    <w:rsid w:val="00FB5C7E"/>
  </w:style>
  <w:style w:type="numbering" w:customStyle="1" w:styleId="NoList292">
    <w:name w:val="No List292"/>
    <w:next w:val="NoList"/>
    <w:uiPriority w:val="99"/>
    <w:semiHidden/>
    <w:unhideWhenUsed/>
    <w:rsid w:val="00FB5C7E"/>
  </w:style>
  <w:style w:type="numbering" w:customStyle="1" w:styleId="NoList1132">
    <w:name w:val="No List1132"/>
    <w:next w:val="NoList"/>
    <w:uiPriority w:val="99"/>
    <w:semiHidden/>
    <w:unhideWhenUsed/>
    <w:rsid w:val="00FB5C7E"/>
  </w:style>
  <w:style w:type="numbering" w:customStyle="1" w:styleId="NoList2102">
    <w:name w:val="No List2102"/>
    <w:next w:val="NoList"/>
    <w:uiPriority w:val="99"/>
    <w:semiHidden/>
    <w:unhideWhenUsed/>
    <w:rsid w:val="00FB5C7E"/>
  </w:style>
  <w:style w:type="numbering" w:customStyle="1" w:styleId="NoList332">
    <w:name w:val="No List332"/>
    <w:next w:val="NoList"/>
    <w:uiPriority w:val="99"/>
    <w:semiHidden/>
    <w:unhideWhenUsed/>
    <w:rsid w:val="00FB5C7E"/>
  </w:style>
  <w:style w:type="numbering" w:customStyle="1" w:styleId="Brezseznama1">
    <w:name w:val="Brez seznama1"/>
    <w:next w:val="NoList"/>
    <w:uiPriority w:val="99"/>
    <w:semiHidden/>
    <w:unhideWhenUsed/>
    <w:rsid w:val="00FB5C7E"/>
  </w:style>
  <w:style w:type="numbering" w:customStyle="1" w:styleId="Aucuneliste1">
    <w:name w:val="Aucune liste1"/>
    <w:next w:val="NoList"/>
    <w:uiPriority w:val="99"/>
    <w:semiHidden/>
    <w:unhideWhenUsed/>
    <w:rsid w:val="00FB5C7E"/>
  </w:style>
  <w:style w:type="numbering" w:customStyle="1" w:styleId="NoList37">
    <w:name w:val="No List37"/>
    <w:next w:val="NoList"/>
    <w:uiPriority w:val="99"/>
    <w:semiHidden/>
    <w:unhideWhenUsed/>
    <w:rsid w:val="00FB5C7E"/>
  </w:style>
  <w:style w:type="numbering" w:customStyle="1" w:styleId="NoList38">
    <w:name w:val="No List38"/>
    <w:next w:val="NoList"/>
    <w:uiPriority w:val="99"/>
    <w:semiHidden/>
    <w:unhideWhenUsed/>
    <w:rsid w:val="00FB5C7E"/>
  </w:style>
  <w:style w:type="numbering" w:customStyle="1" w:styleId="NoList39">
    <w:name w:val="No List39"/>
    <w:next w:val="NoList"/>
    <w:uiPriority w:val="99"/>
    <w:semiHidden/>
    <w:unhideWhenUsed/>
    <w:rsid w:val="00FB5C7E"/>
  </w:style>
  <w:style w:type="numbering" w:customStyle="1" w:styleId="Aucuneliste11">
    <w:name w:val="Aucune liste11"/>
    <w:next w:val="NoList"/>
    <w:uiPriority w:val="99"/>
    <w:semiHidden/>
    <w:unhideWhenUsed/>
    <w:rsid w:val="00FB5C7E"/>
  </w:style>
  <w:style w:type="numbering" w:customStyle="1" w:styleId="NoList40">
    <w:name w:val="No List40"/>
    <w:next w:val="NoList"/>
    <w:uiPriority w:val="99"/>
    <w:semiHidden/>
    <w:unhideWhenUsed/>
    <w:rsid w:val="00FB5C7E"/>
  </w:style>
  <w:style w:type="numbering" w:customStyle="1" w:styleId="NoList46">
    <w:name w:val="No List46"/>
    <w:next w:val="NoList"/>
    <w:uiPriority w:val="99"/>
    <w:semiHidden/>
    <w:unhideWhenUsed/>
    <w:rsid w:val="00FB5C7E"/>
  </w:style>
  <w:style w:type="numbering" w:customStyle="1" w:styleId="NoList126">
    <w:name w:val="No List126"/>
    <w:next w:val="NoList"/>
    <w:uiPriority w:val="99"/>
    <w:semiHidden/>
    <w:unhideWhenUsed/>
    <w:rsid w:val="00FB5C7E"/>
  </w:style>
  <w:style w:type="numbering" w:customStyle="1" w:styleId="Aucuneliste12">
    <w:name w:val="Aucune liste12"/>
    <w:next w:val="NoList"/>
    <w:uiPriority w:val="99"/>
    <w:semiHidden/>
    <w:unhideWhenUsed/>
    <w:rsid w:val="00FB5C7E"/>
  </w:style>
  <w:style w:type="numbering" w:customStyle="1" w:styleId="NoList47">
    <w:name w:val="No List47"/>
    <w:next w:val="NoList"/>
    <w:semiHidden/>
    <w:rsid w:val="00FB5C7E"/>
  </w:style>
  <w:style w:type="numbering" w:customStyle="1" w:styleId="Numberedparagraphs3">
    <w:name w:val="Numbered paragraphs3"/>
    <w:rsid w:val="00FB5C7E"/>
  </w:style>
  <w:style w:type="numbering" w:customStyle="1" w:styleId="Numberedparagraphs4">
    <w:name w:val="Numbered paragraphs4"/>
    <w:rsid w:val="00FB5C7E"/>
  </w:style>
  <w:style w:type="numbering" w:customStyle="1" w:styleId="Numberedparagraphs5">
    <w:name w:val="Numbered paragraphs5"/>
    <w:rsid w:val="00D3063F"/>
  </w:style>
  <w:style w:type="numbering" w:customStyle="1" w:styleId="NoList48">
    <w:name w:val="No List48"/>
    <w:next w:val="NoList"/>
    <w:uiPriority w:val="99"/>
    <w:semiHidden/>
    <w:unhideWhenUsed/>
    <w:rsid w:val="00D3063F"/>
  </w:style>
  <w:style w:type="numbering" w:customStyle="1" w:styleId="NoList127">
    <w:name w:val="No List127"/>
    <w:next w:val="NoList"/>
    <w:uiPriority w:val="99"/>
    <w:semiHidden/>
    <w:unhideWhenUsed/>
    <w:rsid w:val="00D3063F"/>
  </w:style>
  <w:style w:type="numbering" w:customStyle="1" w:styleId="NoList217">
    <w:name w:val="No List217"/>
    <w:next w:val="NoList"/>
    <w:uiPriority w:val="99"/>
    <w:semiHidden/>
    <w:unhideWhenUsed/>
    <w:rsid w:val="00D3063F"/>
  </w:style>
  <w:style w:type="numbering" w:customStyle="1" w:styleId="NoList310">
    <w:name w:val="No List310"/>
    <w:next w:val="NoList"/>
    <w:uiPriority w:val="99"/>
    <w:semiHidden/>
    <w:unhideWhenUsed/>
    <w:rsid w:val="00D3063F"/>
  </w:style>
  <w:style w:type="numbering" w:customStyle="1" w:styleId="NoList49">
    <w:name w:val="No List49"/>
    <w:next w:val="NoList"/>
    <w:uiPriority w:val="99"/>
    <w:semiHidden/>
    <w:unhideWhenUsed/>
    <w:rsid w:val="00D3063F"/>
  </w:style>
  <w:style w:type="numbering" w:customStyle="1" w:styleId="NoList56">
    <w:name w:val="No List56"/>
    <w:next w:val="NoList"/>
    <w:uiPriority w:val="99"/>
    <w:semiHidden/>
    <w:rsid w:val="00D3063F"/>
  </w:style>
  <w:style w:type="numbering" w:customStyle="1" w:styleId="NoList66">
    <w:name w:val="No List66"/>
    <w:next w:val="NoList"/>
    <w:uiPriority w:val="99"/>
    <w:semiHidden/>
    <w:unhideWhenUsed/>
    <w:rsid w:val="00D3063F"/>
  </w:style>
  <w:style w:type="numbering" w:customStyle="1" w:styleId="NoList76">
    <w:name w:val="No List76"/>
    <w:next w:val="NoList"/>
    <w:uiPriority w:val="99"/>
    <w:semiHidden/>
    <w:unhideWhenUsed/>
    <w:rsid w:val="00D3063F"/>
  </w:style>
  <w:style w:type="numbering" w:customStyle="1" w:styleId="NoList85">
    <w:name w:val="No List85"/>
    <w:next w:val="NoList"/>
    <w:uiPriority w:val="99"/>
    <w:semiHidden/>
    <w:unhideWhenUsed/>
    <w:rsid w:val="00D3063F"/>
  </w:style>
  <w:style w:type="numbering" w:customStyle="1" w:styleId="NoList95">
    <w:name w:val="No List95"/>
    <w:next w:val="NoList"/>
    <w:uiPriority w:val="99"/>
    <w:semiHidden/>
    <w:unhideWhenUsed/>
    <w:rsid w:val="00D3063F"/>
  </w:style>
  <w:style w:type="numbering" w:customStyle="1" w:styleId="NoList105">
    <w:name w:val="No List105"/>
    <w:next w:val="NoList"/>
    <w:uiPriority w:val="99"/>
    <w:semiHidden/>
    <w:unhideWhenUsed/>
    <w:rsid w:val="00D3063F"/>
  </w:style>
  <w:style w:type="numbering" w:customStyle="1" w:styleId="NoList1116">
    <w:name w:val="No List1116"/>
    <w:next w:val="NoList"/>
    <w:uiPriority w:val="99"/>
    <w:semiHidden/>
    <w:rsid w:val="00D3063F"/>
  </w:style>
  <w:style w:type="numbering" w:customStyle="1" w:styleId="NoList128">
    <w:name w:val="No List128"/>
    <w:next w:val="NoList"/>
    <w:uiPriority w:val="99"/>
    <w:semiHidden/>
    <w:unhideWhenUsed/>
    <w:rsid w:val="00D3063F"/>
  </w:style>
  <w:style w:type="numbering" w:customStyle="1" w:styleId="NoList135">
    <w:name w:val="No List135"/>
    <w:next w:val="NoList"/>
    <w:uiPriority w:val="99"/>
    <w:semiHidden/>
    <w:unhideWhenUsed/>
    <w:rsid w:val="00D3063F"/>
  </w:style>
  <w:style w:type="numbering" w:customStyle="1" w:styleId="NoList145">
    <w:name w:val="No List145"/>
    <w:next w:val="NoList"/>
    <w:uiPriority w:val="99"/>
    <w:semiHidden/>
    <w:unhideWhenUsed/>
    <w:rsid w:val="00D3063F"/>
  </w:style>
  <w:style w:type="numbering" w:customStyle="1" w:styleId="NoList155">
    <w:name w:val="No List155"/>
    <w:next w:val="NoList"/>
    <w:uiPriority w:val="99"/>
    <w:semiHidden/>
    <w:unhideWhenUsed/>
    <w:rsid w:val="00D3063F"/>
  </w:style>
  <w:style w:type="numbering" w:customStyle="1" w:styleId="NoList165">
    <w:name w:val="No List165"/>
    <w:next w:val="NoList"/>
    <w:uiPriority w:val="99"/>
    <w:semiHidden/>
    <w:unhideWhenUsed/>
    <w:rsid w:val="00D3063F"/>
  </w:style>
  <w:style w:type="numbering" w:customStyle="1" w:styleId="NoList175">
    <w:name w:val="No List175"/>
    <w:next w:val="NoList"/>
    <w:uiPriority w:val="99"/>
    <w:semiHidden/>
    <w:unhideWhenUsed/>
    <w:rsid w:val="00D3063F"/>
  </w:style>
  <w:style w:type="numbering" w:customStyle="1" w:styleId="NoList185">
    <w:name w:val="No List185"/>
    <w:next w:val="NoList"/>
    <w:uiPriority w:val="99"/>
    <w:semiHidden/>
    <w:unhideWhenUsed/>
    <w:rsid w:val="00D3063F"/>
  </w:style>
  <w:style w:type="numbering" w:customStyle="1" w:styleId="NoList195">
    <w:name w:val="No List195"/>
    <w:next w:val="NoList"/>
    <w:uiPriority w:val="99"/>
    <w:semiHidden/>
    <w:unhideWhenUsed/>
    <w:rsid w:val="00D3063F"/>
  </w:style>
  <w:style w:type="numbering" w:customStyle="1" w:styleId="Numberedparagraphs6">
    <w:name w:val="Numbered paragraphs6"/>
    <w:rsid w:val="00D3063F"/>
  </w:style>
  <w:style w:type="numbering" w:customStyle="1" w:styleId="NoList205">
    <w:name w:val="No List205"/>
    <w:next w:val="NoList"/>
    <w:uiPriority w:val="99"/>
    <w:semiHidden/>
    <w:unhideWhenUsed/>
    <w:rsid w:val="00D3063F"/>
  </w:style>
  <w:style w:type="numbering" w:customStyle="1" w:styleId="NoList218">
    <w:name w:val="No List218"/>
    <w:next w:val="NoList"/>
    <w:uiPriority w:val="99"/>
    <w:semiHidden/>
    <w:unhideWhenUsed/>
    <w:rsid w:val="00D3063F"/>
  </w:style>
  <w:style w:type="numbering" w:customStyle="1" w:styleId="NoList226">
    <w:name w:val="No List226"/>
    <w:next w:val="NoList"/>
    <w:uiPriority w:val="99"/>
    <w:semiHidden/>
    <w:unhideWhenUsed/>
    <w:rsid w:val="00D3063F"/>
  </w:style>
  <w:style w:type="numbering" w:customStyle="1" w:styleId="NoList1105">
    <w:name w:val="No List1105"/>
    <w:next w:val="NoList"/>
    <w:uiPriority w:val="99"/>
    <w:semiHidden/>
    <w:unhideWhenUsed/>
    <w:rsid w:val="00D3063F"/>
  </w:style>
  <w:style w:type="numbering" w:customStyle="1" w:styleId="NoList234">
    <w:name w:val="No List234"/>
    <w:next w:val="NoList"/>
    <w:uiPriority w:val="99"/>
    <w:semiHidden/>
    <w:unhideWhenUsed/>
    <w:rsid w:val="00D3063F"/>
  </w:style>
  <w:style w:type="numbering" w:customStyle="1" w:styleId="NoList315">
    <w:name w:val="No List315"/>
    <w:next w:val="NoList"/>
    <w:uiPriority w:val="99"/>
    <w:semiHidden/>
    <w:unhideWhenUsed/>
    <w:rsid w:val="00D3063F"/>
  </w:style>
  <w:style w:type="numbering" w:customStyle="1" w:styleId="NoList244">
    <w:name w:val="No List244"/>
    <w:next w:val="NoList"/>
    <w:uiPriority w:val="99"/>
    <w:semiHidden/>
    <w:unhideWhenUsed/>
    <w:rsid w:val="00D3063F"/>
  </w:style>
  <w:style w:type="numbering" w:customStyle="1" w:styleId="NoList1117">
    <w:name w:val="No List1117"/>
    <w:next w:val="NoList"/>
    <w:uiPriority w:val="99"/>
    <w:semiHidden/>
    <w:unhideWhenUsed/>
    <w:rsid w:val="00D3063F"/>
  </w:style>
  <w:style w:type="numbering" w:customStyle="1" w:styleId="NoList254">
    <w:name w:val="No List254"/>
    <w:next w:val="NoList"/>
    <w:uiPriority w:val="99"/>
    <w:semiHidden/>
    <w:unhideWhenUsed/>
    <w:rsid w:val="00D3063F"/>
  </w:style>
  <w:style w:type="numbering" w:customStyle="1" w:styleId="NoList325">
    <w:name w:val="No List325"/>
    <w:next w:val="NoList"/>
    <w:uiPriority w:val="99"/>
    <w:semiHidden/>
    <w:unhideWhenUsed/>
    <w:rsid w:val="00D3063F"/>
  </w:style>
  <w:style w:type="numbering" w:customStyle="1" w:styleId="NoList264">
    <w:name w:val="No List264"/>
    <w:next w:val="NoList"/>
    <w:uiPriority w:val="99"/>
    <w:semiHidden/>
    <w:unhideWhenUsed/>
    <w:rsid w:val="00D3063F"/>
  </w:style>
  <w:style w:type="numbering" w:customStyle="1" w:styleId="NoList273">
    <w:name w:val="No List273"/>
    <w:next w:val="NoList"/>
    <w:uiPriority w:val="99"/>
    <w:semiHidden/>
    <w:unhideWhenUsed/>
    <w:rsid w:val="00D3063F"/>
  </w:style>
  <w:style w:type="numbering" w:customStyle="1" w:styleId="NoList1123">
    <w:name w:val="No List1123"/>
    <w:next w:val="NoList"/>
    <w:uiPriority w:val="99"/>
    <w:semiHidden/>
    <w:unhideWhenUsed/>
    <w:rsid w:val="00D3063F"/>
  </w:style>
  <w:style w:type="numbering" w:customStyle="1" w:styleId="NoList283">
    <w:name w:val="No List283"/>
    <w:next w:val="NoList"/>
    <w:uiPriority w:val="99"/>
    <w:semiHidden/>
    <w:unhideWhenUsed/>
    <w:rsid w:val="00D3063F"/>
  </w:style>
  <w:style w:type="numbering" w:customStyle="1" w:styleId="NoList293">
    <w:name w:val="No List293"/>
    <w:next w:val="NoList"/>
    <w:uiPriority w:val="99"/>
    <w:semiHidden/>
    <w:unhideWhenUsed/>
    <w:rsid w:val="00D3063F"/>
  </w:style>
  <w:style w:type="numbering" w:customStyle="1" w:styleId="NoList1133">
    <w:name w:val="No List1133"/>
    <w:next w:val="NoList"/>
    <w:uiPriority w:val="99"/>
    <w:semiHidden/>
    <w:unhideWhenUsed/>
    <w:rsid w:val="00D3063F"/>
  </w:style>
  <w:style w:type="numbering" w:customStyle="1" w:styleId="NoList2103">
    <w:name w:val="No List2103"/>
    <w:next w:val="NoList"/>
    <w:uiPriority w:val="99"/>
    <w:semiHidden/>
    <w:unhideWhenUsed/>
    <w:rsid w:val="00D3063F"/>
  </w:style>
  <w:style w:type="numbering" w:customStyle="1" w:styleId="NoList333">
    <w:name w:val="No List333"/>
    <w:next w:val="NoList"/>
    <w:uiPriority w:val="99"/>
    <w:semiHidden/>
    <w:unhideWhenUsed/>
    <w:rsid w:val="00D3063F"/>
  </w:style>
  <w:style w:type="numbering" w:customStyle="1" w:styleId="Brezseznama11">
    <w:name w:val="Brez seznama11"/>
    <w:next w:val="NoList"/>
    <w:uiPriority w:val="99"/>
    <w:semiHidden/>
    <w:unhideWhenUsed/>
    <w:rsid w:val="00D3063F"/>
  </w:style>
  <w:style w:type="numbering" w:customStyle="1" w:styleId="NoList301">
    <w:name w:val="No List301"/>
    <w:next w:val="NoList"/>
    <w:uiPriority w:val="99"/>
    <w:semiHidden/>
    <w:unhideWhenUsed/>
    <w:rsid w:val="00D3063F"/>
  </w:style>
  <w:style w:type="numbering" w:customStyle="1" w:styleId="NoList1141">
    <w:name w:val="No List1141"/>
    <w:next w:val="NoList"/>
    <w:uiPriority w:val="99"/>
    <w:semiHidden/>
    <w:unhideWhenUsed/>
    <w:rsid w:val="00D3063F"/>
  </w:style>
  <w:style w:type="numbering" w:customStyle="1" w:styleId="NoList1151">
    <w:name w:val="No List1151"/>
    <w:next w:val="NoList"/>
    <w:uiPriority w:val="99"/>
    <w:semiHidden/>
    <w:unhideWhenUsed/>
    <w:rsid w:val="00D3063F"/>
  </w:style>
  <w:style w:type="numbering" w:customStyle="1" w:styleId="NoList2112">
    <w:name w:val="No List2112"/>
    <w:next w:val="NoList"/>
    <w:uiPriority w:val="99"/>
    <w:semiHidden/>
    <w:unhideWhenUsed/>
    <w:rsid w:val="00D3063F"/>
  </w:style>
  <w:style w:type="numbering" w:customStyle="1" w:styleId="NoList341">
    <w:name w:val="No List341"/>
    <w:next w:val="NoList"/>
    <w:uiPriority w:val="99"/>
    <w:semiHidden/>
    <w:unhideWhenUsed/>
    <w:rsid w:val="00D3063F"/>
  </w:style>
  <w:style w:type="numbering" w:customStyle="1" w:styleId="NoList1161">
    <w:name w:val="No List1161"/>
    <w:next w:val="NoList"/>
    <w:uiPriority w:val="99"/>
    <w:semiHidden/>
    <w:unhideWhenUsed/>
    <w:rsid w:val="00D3063F"/>
  </w:style>
  <w:style w:type="numbering" w:customStyle="1" w:styleId="NoList1171">
    <w:name w:val="No List1171"/>
    <w:next w:val="NoList"/>
    <w:uiPriority w:val="99"/>
    <w:semiHidden/>
    <w:unhideWhenUsed/>
    <w:rsid w:val="00D3063F"/>
  </w:style>
  <w:style w:type="numbering" w:customStyle="1" w:styleId="NoList2121">
    <w:name w:val="No List2121"/>
    <w:next w:val="NoList"/>
    <w:semiHidden/>
    <w:unhideWhenUsed/>
    <w:rsid w:val="00D3063F"/>
  </w:style>
  <w:style w:type="numbering" w:customStyle="1" w:styleId="NoList351">
    <w:name w:val="No List351"/>
    <w:next w:val="NoList"/>
    <w:uiPriority w:val="99"/>
    <w:semiHidden/>
    <w:unhideWhenUsed/>
    <w:rsid w:val="00D3063F"/>
  </w:style>
  <w:style w:type="numbering" w:customStyle="1" w:styleId="NoList412">
    <w:name w:val="No List412"/>
    <w:next w:val="NoList"/>
    <w:uiPriority w:val="99"/>
    <w:semiHidden/>
    <w:unhideWhenUsed/>
    <w:rsid w:val="00D3063F"/>
  </w:style>
  <w:style w:type="numbering" w:customStyle="1" w:styleId="NoList512">
    <w:name w:val="No List512"/>
    <w:next w:val="NoList"/>
    <w:uiPriority w:val="99"/>
    <w:semiHidden/>
    <w:rsid w:val="00D3063F"/>
  </w:style>
  <w:style w:type="numbering" w:customStyle="1" w:styleId="NoList612">
    <w:name w:val="No List612"/>
    <w:next w:val="NoList"/>
    <w:uiPriority w:val="99"/>
    <w:semiHidden/>
    <w:unhideWhenUsed/>
    <w:rsid w:val="00D3063F"/>
  </w:style>
  <w:style w:type="numbering" w:customStyle="1" w:styleId="NoList712">
    <w:name w:val="No List712"/>
    <w:next w:val="NoList"/>
    <w:uiPriority w:val="99"/>
    <w:semiHidden/>
    <w:unhideWhenUsed/>
    <w:rsid w:val="00D3063F"/>
  </w:style>
  <w:style w:type="numbering" w:customStyle="1" w:styleId="NoList811">
    <w:name w:val="No List811"/>
    <w:next w:val="NoList"/>
    <w:uiPriority w:val="99"/>
    <w:semiHidden/>
    <w:unhideWhenUsed/>
    <w:rsid w:val="00D3063F"/>
  </w:style>
  <w:style w:type="numbering" w:customStyle="1" w:styleId="NoList911">
    <w:name w:val="No List911"/>
    <w:next w:val="NoList"/>
    <w:uiPriority w:val="99"/>
    <w:semiHidden/>
    <w:unhideWhenUsed/>
    <w:rsid w:val="00D3063F"/>
  </w:style>
  <w:style w:type="numbering" w:customStyle="1" w:styleId="NoList1011">
    <w:name w:val="No List1011"/>
    <w:next w:val="NoList"/>
    <w:uiPriority w:val="99"/>
    <w:semiHidden/>
    <w:unhideWhenUsed/>
    <w:rsid w:val="00D3063F"/>
  </w:style>
  <w:style w:type="numbering" w:customStyle="1" w:styleId="NoList1211">
    <w:name w:val="No List1211"/>
    <w:next w:val="NoList"/>
    <w:uiPriority w:val="99"/>
    <w:semiHidden/>
    <w:unhideWhenUsed/>
    <w:rsid w:val="00D3063F"/>
  </w:style>
  <w:style w:type="numbering" w:customStyle="1" w:styleId="NoList1311">
    <w:name w:val="No List1311"/>
    <w:next w:val="NoList"/>
    <w:uiPriority w:val="99"/>
    <w:semiHidden/>
    <w:unhideWhenUsed/>
    <w:rsid w:val="00D3063F"/>
  </w:style>
  <w:style w:type="numbering" w:customStyle="1" w:styleId="NoList1411">
    <w:name w:val="No List1411"/>
    <w:next w:val="NoList"/>
    <w:uiPriority w:val="99"/>
    <w:semiHidden/>
    <w:unhideWhenUsed/>
    <w:rsid w:val="00D3063F"/>
  </w:style>
  <w:style w:type="numbering" w:customStyle="1" w:styleId="NoList1511">
    <w:name w:val="No List1511"/>
    <w:next w:val="NoList"/>
    <w:uiPriority w:val="99"/>
    <w:semiHidden/>
    <w:unhideWhenUsed/>
    <w:rsid w:val="00D3063F"/>
  </w:style>
  <w:style w:type="numbering" w:customStyle="1" w:styleId="NoList1611">
    <w:name w:val="No List1611"/>
    <w:next w:val="NoList"/>
    <w:uiPriority w:val="99"/>
    <w:semiHidden/>
    <w:unhideWhenUsed/>
    <w:rsid w:val="00D3063F"/>
  </w:style>
  <w:style w:type="numbering" w:customStyle="1" w:styleId="NoList1711">
    <w:name w:val="No List1711"/>
    <w:next w:val="NoList"/>
    <w:uiPriority w:val="99"/>
    <w:semiHidden/>
    <w:unhideWhenUsed/>
    <w:rsid w:val="00D3063F"/>
  </w:style>
  <w:style w:type="numbering" w:customStyle="1" w:styleId="NoList1811">
    <w:name w:val="No List1811"/>
    <w:next w:val="NoList"/>
    <w:uiPriority w:val="99"/>
    <w:semiHidden/>
    <w:unhideWhenUsed/>
    <w:rsid w:val="00D3063F"/>
  </w:style>
  <w:style w:type="numbering" w:customStyle="1" w:styleId="NoList1911">
    <w:name w:val="No List1911"/>
    <w:next w:val="NoList"/>
    <w:uiPriority w:val="99"/>
    <w:semiHidden/>
    <w:unhideWhenUsed/>
    <w:rsid w:val="00D3063F"/>
  </w:style>
  <w:style w:type="numbering" w:customStyle="1" w:styleId="Numberedparagraphs11">
    <w:name w:val="Numbered paragraphs11"/>
    <w:rsid w:val="00D3063F"/>
  </w:style>
  <w:style w:type="numbering" w:customStyle="1" w:styleId="NoList2011">
    <w:name w:val="No List2011"/>
    <w:next w:val="NoList"/>
    <w:uiPriority w:val="99"/>
    <w:semiHidden/>
    <w:unhideWhenUsed/>
    <w:rsid w:val="00D3063F"/>
  </w:style>
  <w:style w:type="numbering" w:customStyle="1" w:styleId="NoList2131">
    <w:name w:val="No List2131"/>
    <w:next w:val="NoList"/>
    <w:uiPriority w:val="99"/>
    <w:semiHidden/>
    <w:unhideWhenUsed/>
    <w:rsid w:val="00D3063F"/>
  </w:style>
  <w:style w:type="numbering" w:customStyle="1" w:styleId="NoList2211">
    <w:name w:val="No List2211"/>
    <w:next w:val="NoList"/>
    <w:uiPriority w:val="99"/>
    <w:semiHidden/>
    <w:unhideWhenUsed/>
    <w:rsid w:val="00D3063F"/>
  </w:style>
  <w:style w:type="numbering" w:customStyle="1" w:styleId="NoList11011">
    <w:name w:val="No List11011"/>
    <w:next w:val="NoList"/>
    <w:uiPriority w:val="99"/>
    <w:semiHidden/>
    <w:unhideWhenUsed/>
    <w:rsid w:val="00D3063F"/>
  </w:style>
  <w:style w:type="numbering" w:customStyle="1" w:styleId="NoList361">
    <w:name w:val="No List361"/>
    <w:next w:val="NoList"/>
    <w:uiPriority w:val="99"/>
    <w:semiHidden/>
    <w:unhideWhenUsed/>
    <w:rsid w:val="00D3063F"/>
  </w:style>
  <w:style w:type="numbering" w:customStyle="1" w:styleId="Aucuneliste13">
    <w:name w:val="Aucune liste13"/>
    <w:next w:val="NoList"/>
    <w:uiPriority w:val="99"/>
    <w:semiHidden/>
    <w:unhideWhenUsed/>
    <w:rsid w:val="00D3063F"/>
  </w:style>
  <w:style w:type="numbering" w:customStyle="1" w:styleId="NoList371">
    <w:name w:val="No List371"/>
    <w:next w:val="NoList"/>
    <w:uiPriority w:val="99"/>
    <w:semiHidden/>
    <w:unhideWhenUsed/>
    <w:rsid w:val="00D3063F"/>
  </w:style>
  <w:style w:type="numbering" w:customStyle="1" w:styleId="NoList1181">
    <w:name w:val="No List1181"/>
    <w:next w:val="NoList"/>
    <w:uiPriority w:val="99"/>
    <w:semiHidden/>
    <w:unhideWhenUsed/>
    <w:rsid w:val="00D3063F"/>
  </w:style>
  <w:style w:type="numbering" w:customStyle="1" w:styleId="NoList2141">
    <w:name w:val="No List2141"/>
    <w:next w:val="NoList"/>
    <w:semiHidden/>
    <w:unhideWhenUsed/>
    <w:rsid w:val="00D3063F"/>
  </w:style>
  <w:style w:type="numbering" w:customStyle="1" w:styleId="NoList381">
    <w:name w:val="No List381"/>
    <w:next w:val="NoList"/>
    <w:uiPriority w:val="99"/>
    <w:semiHidden/>
    <w:unhideWhenUsed/>
    <w:rsid w:val="00D3063F"/>
  </w:style>
  <w:style w:type="numbering" w:customStyle="1" w:styleId="NoList422">
    <w:name w:val="No List422"/>
    <w:next w:val="NoList"/>
    <w:uiPriority w:val="99"/>
    <w:semiHidden/>
    <w:unhideWhenUsed/>
    <w:rsid w:val="00D3063F"/>
  </w:style>
  <w:style w:type="numbering" w:customStyle="1" w:styleId="NoList522">
    <w:name w:val="No List522"/>
    <w:next w:val="NoList"/>
    <w:uiPriority w:val="99"/>
    <w:semiHidden/>
    <w:rsid w:val="00D3063F"/>
  </w:style>
  <w:style w:type="numbering" w:customStyle="1" w:styleId="NoList622">
    <w:name w:val="No List622"/>
    <w:next w:val="NoList"/>
    <w:uiPriority w:val="99"/>
    <w:semiHidden/>
    <w:unhideWhenUsed/>
    <w:rsid w:val="00D3063F"/>
  </w:style>
  <w:style w:type="numbering" w:customStyle="1" w:styleId="NoList721">
    <w:name w:val="No List721"/>
    <w:next w:val="NoList"/>
    <w:uiPriority w:val="99"/>
    <w:semiHidden/>
    <w:unhideWhenUsed/>
    <w:rsid w:val="00D3063F"/>
  </w:style>
  <w:style w:type="numbering" w:customStyle="1" w:styleId="NoList821">
    <w:name w:val="No List821"/>
    <w:next w:val="NoList"/>
    <w:uiPriority w:val="99"/>
    <w:semiHidden/>
    <w:unhideWhenUsed/>
    <w:rsid w:val="00D3063F"/>
  </w:style>
  <w:style w:type="numbering" w:customStyle="1" w:styleId="NoList921">
    <w:name w:val="No List921"/>
    <w:next w:val="NoList"/>
    <w:uiPriority w:val="99"/>
    <w:semiHidden/>
    <w:unhideWhenUsed/>
    <w:rsid w:val="00D3063F"/>
  </w:style>
  <w:style w:type="numbering" w:customStyle="1" w:styleId="NoList1021">
    <w:name w:val="No List1021"/>
    <w:next w:val="NoList"/>
    <w:uiPriority w:val="99"/>
    <w:semiHidden/>
    <w:unhideWhenUsed/>
    <w:rsid w:val="00D3063F"/>
  </w:style>
  <w:style w:type="numbering" w:customStyle="1" w:styleId="NoList1191">
    <w:name w:val="No List1191"/>
    <w:next w:val="NoList"/>
    <w:uiPriority w:val="99"/>
    <w:semiHidden/>
    <w:rsid w:val="00D3063F"/>
  </w:style>
  <w:style w:type="numbering" w:customStyle="1" w:styleId="NoList1221">
    <w:name w:val="No List1221"/>
    <w:next w:val="NoList"/>
    <w:uiPriority w:val="99"/>
    <w:semiHidden/>
    <w:unhideWhenUsed/>
    <w:rsid w:val="00D3063F"/>
  </w:style>
  <w:style w:type="numbering" w:customStyle="1" w:styleId="NoList1321">
    <w:name w:val="No List1321"/>
    <w:next w:val="NoList"/>
    <w:uiPriority w:val="99"/>
    <w:semiHidden/>
    <w:unhideWhenUsed/>
    <w:rsid w:val="00D3063F"/>
  </w:style>
  <w:style w:type="numbering" w:customStyle="1" w:styleId="NoList1421">
    <w:name w:val="No List1421"/>
    <w:next w:val="NoList"/>
    <w:uiPriority w:val="99"/>
    <w:semiHidden/>
    <w:unhideWhenUsed/>
    <w:rsid w:val="00D3063F"/>
  </w:style>
  <w:style w:type="numbering" w:customStyle="1" w:styleId="NoList1521">
    <w:name w:val="No List1521"/>
    <w:next w:val="NoList"/>
    <w:uiPriority w:val="99"/>
    <w:semiHidden/>
    <w:unhideWhenUsed/>
    <w:rsid w:val="00D3063F"/>
  </w:style>
  <w:style w:type="numbering" w:customStyle="1" w:styleId="NoList1621">
    <w:name w:val="No List1621"/>
    <w:next w:val="NoList"/>
    <w:uiPriority w:val="99"/>
    <w:semiHidden/>
    <w:unhideWhenUsed/>
    <w:rsid w:val="00D3063F"/>
  </w:style>
  <w:style w:type="numbering" w:customStyle="1" w:styleId="NoList1721">
    <w:name w:val="No List1721"/>
    <w:next w:val="NoList"/>
    <w:uiPriority w:val="99"/>
    <w:semiHidden/>
    <w:unhideWhenUsed/>
    <w:rsid w:val="00D3063F"/>
  </w:style>
  <w:style w:type="numbering" w:customStyle="1" w:styleId="NoList1821">
    <w:name w:val="No List1821"/>
    <w:next w:val="NoList"/>
    <w:uiPriority w:val="99"/>
    <w:semiHidden/>
    <w:unhideWhenUsed/>
    <w:rsid w:val="00D3063F"/>
  </w:style>
  <w:style w:type="numbering" w:customStyle="1" w:styleId="NoList391">
    <w:name w:val="No List391"/>
    <w:next w:val="NoList"/>
    <w:uiPriority w:val="99"/>
    <w:semiHidden/>
    <w:unhideWhenUsed/>
    <w:rsid w:val="00D3063F"/>
  </w:style>
  <w:style w:type="numbering" w:customStyle="1" w:styleId="Aucuneliste111">
    <w:name w:val="Aucune liste111"/>
    <w:next w:val="NoList"/>
    <w:uiPriority w:val="99"/>
    <w:semiHidden/>
    <w:unhideWhenUsed/>
    <w:rsid w:val="00D3063F"/>
  </w:style>
  <w:style w:type="numbering" w:customStyle="1" w:styleId="NoList401">
    <w:name w:val="No List401"/>
    <w:next w:val="NoList"/>
    <w:uiPriority w:val="99"/>
    <w:semiHidden/>
    <w:unhideWhenUsed/>
    <w:rsid w:val="00D3063F"/>
  </w:style>
  <w:style w:type="numbering" w:customStyle="1" w:styleId="NoList1201">
    <w:name w:val="No List1201"/>
    <w:next w:val="NoList"/>
    <w:uiPriority w:val="99"/>
    <w:semiHidden/>
    <w:unhideWhenUsed/>
    <w:rsid w:val="00D3063F"/>
  </w:style>
  <w:style w:type="numbering" w:customStyle="1" w:styleId="NoList2151">
    <w:name w:val="No List2151"/>
    <w:next w:val="NoList"/>
    <w:uiPriority w:val="99"/>
    <w:semiHidden/>
    <w:unhideWhenUsed/>
    <w:rsid w:val="00D3063F"/>
  </w:style>
  <w:style w:type="numbering" w:customStyle="1" w:styleId="NoList431">
    <w:name w:val="No List431"/>
    <w:next w:val="NoList"/>
    <w:uiPriority w:val="99"/>
    <w:semiHidden/>
    <w:unhideWhenUsed/>
    <w:rsid w:val="00D3063F"/>
  </w:style>
  <w:style w:type="numbering" w:customStyle="1" w:styleId="Aucuneliste121">
    <w:name w:val="Aucune liste121"/>
    <w:next w:val="NoList"/>
    <w:uiPriority w:val="99"/>
    <w:semiHidden/>
    <w:unhideWhenUsed/>
    <w:rsid w:val="00D3063F"/>
  </w:style>
  <w:style w:type="numbering" w:customStyle="1" w:styleId="NoList441">
    <w:name w:val="No List441"/>
    <w:next w:val="NoList"/>
    <w:uiPriority w:val="99"/>
    <w:semiHidden/>
    <w:unhideWhenUsed/>
    <w:rsid w:val="00D3063F"/>
  </w:style>
  <w:style w:type="numbering" w:customStyle="1" w:styleId="Aucuneliste131">
    <w:name w:val="Aucune liste131"/>
    <w:next w:val="NoList"/>
    <w:uiPriority w:val="99"/>
    <w:semiHidden/>
    <w:unhideWhenUsed/>
    <w:rsid w:val="00D3063F"/>
  </w:style>
  <w:style w:type="numbering" w:customStyle="1" w:styleId="NoList451">
    <w:name w:val="No List451"/>
    <w:next w:val="NoList"/>
    <w:uiPriority w:val="99"/>
    <w:semiHidden/>
    <w:rsid w:val="00D3063F"/>
  </w:style>
  <w:style w:type="numbering" w:customStyle="1" w:styleId="Aucuneliste14">
    <w:name w:val="Aucune liste14"/>
    <w:next w:val="NoList"/>
    <w:uiPriority w:val="99"/>
    <w:semiHidden/>
    <w:unhideWhenUsed/>
    <w:rsid w:val="00D3063F"/>
  </w:style>
  <w:style w:type="numbering" w:customStyle="1" w:styleId="Numberedparagraphs31">
    <w:name w:val="Numbered paragraphs31"/>
    <w:rsid w:val="00D3063F"/>
  </w:style>
  <w:style w:type="numbering" w:customStyle="1" w:styleId="Numberedparagraphs7">
    <w:name w:val="Numbered paragraphs7"/>
    <w:rsid w:val="00D3063F"/>
  </w:style>
  <w:style w:type="numbering" w:customStyle="1" w:styleId="Numberedparagraphs321">
    <w:name w:val="Numbered paragraphs321"/>
    <w:rsid w:val="00D3063F"/>
  </w:style>
  <w:style w:type="paragraph" w:customStyle="1" w:styleId="xmsonormal0">
    <w:name w:val="xmsonormal"/>
    <w:basedOn w:val="Normal"/>
    <w:uiPriority w:val="99"/>
    <w:rsid w:val="004B0234"/>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sz w:val="24"/>
      <w:szCs w:val="24"/>
      <w:lang w:eastAsia="en-GB"/>
    </w:rPr>
  </w:style>
  <w:style w:type="numbering" w:customStyle="1" w:styleId="Style2">
    <w:name w:val="Style2"/>
    <w:uiPriority w:val="99"/>
    <w:rsid w:val="004B0234"/>
    <w:pPr>
      <w:numPr>
        <w:numId w:val="7"/>
      </w:numPr>
    </w:pPr>
  </w:style>
  <w:style w:type="paragraph" w:customStyle="1" w:styleId="Heading-b">
    <w:name w:val="Heading-b"/>
    <w:basedOn w:val="Normal"/>
    <w:rsid w:val="006E6BE7"/>
    <w:pPr>
      <w:tabs>
        <w:tab w:val="clear" w:pos="567"/>
        <w:tab w:val="clear" w:pos="1276"/>
        <w:tab w:val="clear" w:pos="1843"/>
        <w:tab w:val="clear" w:pos="5387"/>
        <w:tab w:val="clear" w:pos="5954"/>
        <w:tab w:val="left" w:pos="794"/>
        <w:tab w:val="left" w:pos="1191"/>
        <w:tab w:val="left" w:pos="1588"/>
        <w:tab w:val="left" w:pos="1985"/>
      </w:tabs>
      <w:jc w:val="left"/>
    </w:pPr>
    <w:rPr>
      <w:rFonts w:asciiTheme="minorHAnsi" w:hAnsiTheme="minorHAnsi"/>
      <w:b/>
      <w:sz w:val="24"/>
      <w:lang w:val="fr-CH"/>
    </w:rPr>
  </w:style>
  <w:style w:type="table" w:customStyle="1" w:styleId="ListTable1Light-Accent52">
    <w:name w:val="List Table 1 Light - Accent 52"/>
    <w:basedOn w:val="TableNormal"/>
    <w:next w:val="ListTable1Light-Accent5"/>
    <w:uiPriority w:val="46"/>
    <w:rsid w:val="006E6BE7"/>
    <w:tblPr>
      <w:tblStyleRowBandSize w:val="1"/>
      <w:tblStyleColBandSize w:val="1"/>
    </w:tblPr>
    <w:tblStylePr w:type="firstRow">
      <w:rPr>
        <w:b/>
        <w:bCs/>
      </w:rPr>
      <w:tblPr/>
      <w:tcPr>
        <w:tcBorders>
          <w:bottom w:val="single" w:sz="4" w:space="0" w:color="92CDDC"/>
        </w:tcBorders>
      </w:tcPr>
    </w:tblStylePr>
    <w:tblStylePr w:type="lastRow">
      <w:rPr>
        <w:b/>
        <w:bCs/>
      </w:rPr>
      <w:tblPr/>
      <w:tcPr>
        <w:tcBorders>
          <w:top w:val="sing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1Light-Accent52">
    <w:name w:val="Grid Table 1 Light - Accent 52"/>
    <w:basedOn w:val="TableNormal"/>
    <w:next w:val="GridTable1Light-Accent5"/>
    <w:uiPriority w:val="46"/>
    <w:rsid w:val="006E6BE7"/>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1Light-Accent11">
    <w:name w:val="Grid Table 1 Light - Accent 11"/>
    <w:basedOn w:val="TableNormal"/>
    <w:next w:val="GridTable1Light-Accent1"/>
    <w:uiPriority w:val="46"/>
    <w:rsid w:val="006E6BE7"/>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customStyle="1" w:styleId="Quote1">
    <w:name w:val="Quote1"/>
    <w:basedOn w:val="Normal"/>
    <w:next w:val="Normal"/>
    <w:uiPriority w:val="29"/>
    <w:qFormat/>
    <w:rsid w:val="006E6BE7"/>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color w:val="404040"/>
      <w:sz w:val="22"/>
      <w:szCs w:val="22"/>
    </w:rPr>
  </w:style>
  <w:style w:type="character" w:customStyle="1" w:styleId="QuoteChar1">
    <w:name w:val="Quote Char1"/>
    <w:basedOn w:val="DefaultParagraphFont"/>
    <w:uiPriority w:val="29"/>
    <w:rsid w:val="006E6BE7"/>
    <w:rPr>
      <w:rFonts w:ascii="Calibri" w:eastAsia="Times New Roman" w:hAnsi="Calibri"/>
      <w:i/>
      <w:iCs/>
      <w:color w:val="404040" w:themeColor="text1" w:themeTint="BF"/>
      <w:lang w:val="en-GB" w:eastAsia="en-US"/>
    </w:rPr>
  </w:style>
  <w:style w:type="character" w:styleId="IntenseEmphasis">
    <w:name w:val="Intense Emphasis"/>
    <w:basedOn w:val="DefaultParagraphFont"/>
    <w:uiPriority w:val="21"/>
    <w:qFormat/>
    <w:rsid w:val="002146B4"/>
    <w:rPr>
      <w:i/>
      <w:iCs/>
      <w:color w:val="365F91" w:themeColor="accent1" w:themeShade="BF"/>
    </w:rPr>
  </w:style>
  <w:style w:type="paragraph" w:styleId="IntenseQuote">
    <w:name w:val="Intense Quote"/>
    <w:basedOn w:val="Normal"/>
    <w:next w:val="Normal"/>
    <w:link w:val="IntenseQuoteChar"/>
    <w:uiPriority w:val="30"/>
    <w:qFormat/>
    <w:rsid w:val="002146B4"/>
    <w:pPr>
      <w:pBdr>
        <w:top w:val="single" w:sz="4" w:space="10" w:color="365F91" w:themeColor="accent1" w:themeShade="BF"/>
        <w:bottom w:val="single" w:sz="4" w:space="10" w:color="365F91" w:themeColor="accent1" w:themeShade="BF"/>
      </w:pBdr>
      <w:tabs>
        <w:tab w:val="clear" w:pos="567"/>
        <w:tab w:val="clear" w:pos="1276"/>
        <w:tab w:val="clear" w:pos="1843"/>
        <w:tab w:val="clear" w:pos="5387"/>
        <w:tab w:val="clear" w:pos="5954"/>
      </w:tabs>
      <w:overflowPunct/>
      <w:autoSpaceDE/>
      <w:autoSpaceDN/>
      <w:adjustRightInd/>
      <w:spacing w:before="360" w:after="360" w:line="278" w:lineRule="auto"/>
      <w:ind w:left="864" w:right="864"/>
      <w:jc w:val="center"/>
      <w:textAlignment w:val="auto"/>
    </w:pPr>
    <w:rPr>
      <w:rFonts w:asciiTheme="minorHAnsi" w:eastAsiaTheme="minorHAnsi" w:hAnsiTheme="minorHAnsi" w:cstheme="minorBidi"/>
      <w:i/>
      <w:iCs/>
      <w:color w:val="365F9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146B4"/>
    <w:rPr>
      <w:rFonts w:asciiTheme="minorHAnsi" w:eastAsiaTheme="minorHAnsi" w:hAnsiTheme="minorHAnsi" w:cstheme="minorBidi"/>
      <w:i/>
      <w:iCs/>
      <w:color w:val="365F91" w:themeColor="accent1" w:themeShade="BF"/>
      <w:kern w:val="2"/>
      <w:sz w:val="24"/>
      <w:szCs w:val="24"/>
      <w:lang w:val="en-GB" w:eastAsia="en-US"/>
      <w14:ligatures w14:val="standardContextual"/>
    </w:rPr>
  </w:style>
  <w:style w:type="character" w:styleId="IntenseReference">
    <w:name w:val="Intense Reference"/>
    <w:basedOn w:val="DefaultParagraphFont"/>
    <w:uiPriority w:val="32"/>
    <w:qFormat/>
    <w:rsid w:val="002146B4"/>
    <w:rPr>
      <w:b/>
      <w:bCs/>
      <w:smallCaps/>
      <w:color w:val="365F91" w:themeColor="accent1" w:themeShade="BF"/>
      <w:spacing w:val="5"/>
    </w:rPr>
  </w:style>
  <w:style w:type="paragraph" w:customStyle="1" w:styleId="TerreTitle">
    <w:name w:val="TerreTitle"/>
    <w:basedOn w:val="Normal"/>
    <w:next w:val="Normal"/>
    <w:qFormat/>
    <w:rsid w:val="003D76A5"/>
    <w:pPr>
      <w:keepNext/>
      <w:tabs>
        <w:tab w:val="clear" w:pos="567"/>
        <w:tab w:val="clear" w:pos="1276"/>
        <w:tab w:val="clear" w:pos="1843"/>
        <w:tab w:val="clear" w:pos="5387"/>
        <w:tab w:val="clear" w:pos="5954"/>
      </w:tabs>
      <w:overflowPunct/>
      <w:autoSpaceDE/>
      <w:autoSpaceDN/>
      <w:adjustRightInd/>
      <w:spacing w:before="0" w:after="360"/>
      <w:jc w:val="left"/>
      <w:textAlignment w:val="auto"/>
    </w:pPr>
    <w:rPr>
      <w:rFonts w:ascii="Verdana" w:hAnsi="Verdana"/>
      <w:b/>
      <w:bCs/>
      <w:color w:val="014C27"/>
      <w:sz w:val="26"/>
      <w:szCs w:val="26"/>
      <w:lang w:val="en-US" w:eastAsia="zh-CN"/>
    </w:rPr>
  </w:style>
  <w:style w:type="paragraph" w:customStyle="1" w:styleId="TERRE">
    <w:name w:val="TERRE"/>
    <w:basedOn w:val="Normal"/>
    <w:qFormat/>
    <w:rsid w:val="003D76A5"/>
    <w:pPr>
      <w:tabs>
        <w:tab w:val="clear" w:pos="567"/>
        <w:tab w:val="clear" w:pos="1276"/>
        <w:tab w:val="clear" w:pos="1843"/>
        <w:tab w:val="clear" w:pos="5387"/>
        <w:tab w:val="clear" w:pos="5954"/>
      </w:tabs>
      <w:overflowPunct/>
      <w:autoSpaceDE/>
      <w:autoSpaceDN/>
      <w:adjustRightInd/>
      <w:spacing w:before="240" w:after="120" w:line="360" w:lineRule="atLeast"/>
      <w:jc w:val="left"/>
      <w:textAlignment w:val="auto"/>
    </w:pPr>
    <w:rPr>
      <w:rFonts w:ascii="Verdana" w:hAnsi="Verdana"/>
      <w:b/>
      <w:bCs/>
      <w:color w:val="014C27"/>
      <w:sz w:val="26"/>
      <w:szCs w:val="26"/>
      <w:lang w:val="en-US" w:eastAsia="zh-CN"/>
    </w:rPr>
  </w:style>
  <w:style w:type="paragraph" w:customStyle="1" w:styleId="SPACE">
    <w:name w:val="SPACE"/>
    <w:basedOn w:val="Normal"/>
    <w:qFormat/>
    <w:rsid w:val="003D76A5"/>
    <w:pPr>
      <w:pageBreakBefore/>
      <w:tabs>
        <w:tab w:val="clear" w:pos="567"/>
        <w:tab w:val="clear" w:pos="1276"/>
        <w:tab w:val="clear" w:pos="1843"/>
        <w:tab w:val="clear" w:pos="5387"/>
        <w:tab w:val="clear" w:pos="5954"/>
      </w:tabs>
      <w:overflowPunct/>
      <w:autoSpaceDE/>
      <w:autoSpaceDN/>
      <w:adjustRightInd/>
      <w:spacing w:before="0" w:after="240"/>
      <w:jc w:val="left"/>
      <w:textAlignment w:val="auto"/>
    </w:pPr>
    <w:rPr>
      <w:rFonts w:ascii="Verdana" w:hAnsi="Verdana"/>
      <w:b/>
      <w:bCs/>
      <w:color w:val="3399FF"/>
      <w:sz w:val="26"/>
      <w:szCs w:val="26"/>
      <w:lang w:val="en-US" w:eastAsia="zh-CN"/>
    </w:rPr>
  </w:style>
  <w:style w:type="paragraph" w:customStyle="1" w:styleId="Textopreformateado">
    <w:name w:val="Texto preformateado"/>
    <w:basedOn w:val="Normal"/>
    <w:qFormat/>
    <w:rsid w:val="00975A7E"/>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Liberation Mono" w:eastAsia="Liberation Mono" w:hAnsi="Liberation Mono" w:cs="Liberation Mono"/>
      <w:lang w:val="en-US"/>
      <w14:ligatures w14:val="standardContextual"/>
    </w:rPr>
  </w:style>
  <w:style w:type="paragraph" w:customStyle="1" w:styleId="Heading2grey">
    <w:name w:val="Heading_2 grey"/>
    <w:basedOn w:val="Normal"/>
    <w:rsid w:val="00E20935"/>
    <w:pPr>
      <w:keepNext/>
      <w:shd w:val="clear" w:color="auto" w:fill="D9D9D9"/>
      <w:spacing w:after="120"/>
      <w:jc w:val="center"/>
      <w:outlineLvl w:val="1"/>
    </w:pPr>
    <w:rPr>
      <w:rFonts w:cs="Calibri"/>
      <w:b/>
      <w:bCs/>
      <w:noProof/>
      <w:sz w:val="28"/>
      <w:szCs w:val="28"/>
      <w:lang w:val="fr-FR"/>
    </w:rPr>
  </w:style>
  <w:style w:type="paragraph" w:customStyle="1" w:styleId="Tabletextbold">
    <w:name w:val="Table_text bold"/>
    <w:basedOn w:val="Tabletext"/>
    <w:rsid w:val="003F3DB1"/>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pPr>
    <w:rPr>
      <w:bCs/>
      <w:sz w:val="20"/>
      <w:szCs w:val="20"/>
      <w:lang w:val="en-US" w:eastAsia="zh-CN"/>
    </w:rPr>
  </w:style>
  <w:style w:type="paragraph" w:customStyle="1" w:styleId="Standard1">
    <w:name w:val="Standard1"/>
    <w:rsid w:val="00593BF9"/>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Hyer">
    <w:name w:val="Hyer"/>
    <w:basedOn w:val="Normal"/>
    <w:rsid w:val="00A03590"/>
    <w:pPr>
      <w:spacing w:before="0"/>
    </w:pPr>
    <w:rPr>
      <w:color w:val="000000" w:themeColor="text1"/>
      <w:lang w:val="es-ES"/>
    </w:rPr>
  </w:style>
  <w:style w:type="numbering" w:customStyle="1" w:styleId="NoList11111">
    <w:name w:val="No List11111"/>
    <w:next w:val="NoList"/>
    <w:uiPriority w:val="99"/>
    <w:semiHidden/>
    <w:unhideWhenUsed/>
    <w:rsid w:val="00A612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23929">
      <w:bodyDiv w:val="1"/>
      <w:marLeft w:val="0"/>
      <w:marRight w:val="0"/>
      <w:marTop w:val="0"/>
      <w:marBottom w:val="0"/>
      <w:divBdr>
        <w:top w:val="none" w:sz="0" w:space="0" w:color="auto"/>
        <w:left w:val="none" w:sz="0" w:space="0" w:color="auto"/>
        <w:bottom w:val="none" w:sz="0" w:space="0" w:color="auto"/>
        <w:right w:val="none" w:sz="0" w:space="0" w:color="auto"/>
      </w:divBdr>
    </w:div>
    <w:div w:id="43454189">
      <w:bodyDiv w:val="1"/>
      <w:marLeft w:val="0"/>
      <w:marRight w:val="0"/>
      <w:marTop w:val="0"/>
      <w:marBottom w:val="0"/>
      <w:divBdr>
        <w:top w:val="none" w:sz="0" w:space="0" w:color="auto"/>
        <w:left w:val="none" w:sz="0" w:space="0" w:color="auto"/>
        <w:bottom w:val="none" w:sz="0" w:space="0" w:color="auto"/>
        <w:right w:val="none" w:sz="0" w:space="0" w:color="auto"/>
      </w:divBdr>
    </w:div>
    <w:div w:id="101345131">
      <w:bodyDiv w:val="1"/>
      <w:marLeft w:val="0"/>
      <w:marRight w:val="0"/>
      <w:marTop w:val="0"/>
      <w:marBottom w:val="0"/>
      <w:divBdr>
        <w:top w:val="none" w:sz="0" w:space="0" w:color="auto"/>
        <w:left w:val="none" w:sz="0" w:space="0" w:color="auto"/>
        <w:bottom w:val="none" w:sz="0" w:space="0" w:color="auto"/>
        <w:right w:val="none" w:sz="0" w:space="0" w:color="auto"/>
      </w:divBdr>
    </w:div>
    <w:div w:id="104857620">
      <w:bodyDiv w:val="1"/>
      <w:marLeft w:val="0"/>
      <w:marRight w:val="0"/>
      <w:marTop w:val="0"/>
      <w:marBottom w:val="0"/>
      <w:divBdr>
        <w:top w:val="none" w:sz="0" w:space="0" w:color="auto"/>
        <w:left w:val="none" w:sz="0" w:space="0" w:color="auto"/>
        <w:bottom w:val="none" w:sz="0" w:space="0" w:color="auto"/>
        <w:right w:val="none" w:sz="0" w:space="0" w:color="auto"/>
      </w:divBdr>
    </w:div>
    <w:div w:id="111749077">
      <w:bodyDiv w:val="1"/>
      <w:marLeft w:val="0"/>
      <w:marRight w:val="0"/>
      <w:marTop w:val="0"/>
      <w:marBottom w:val="0"/>
      <w:divBdr>
        <w:top w:val="none" w:sz="0" w:space="0" w:color="auto"/>
        <w:left w:val="none" w:sz="0" w:space="0" w:color="auto"/>
        <w:bottom w:val="none" w:sz="0" w:space="0" w:color="auto"/>
        <w:right w:val="none" w:sz="0" w:space="0" w:color="auto"/>
      </w:divBdr>
    </w:div>
    <w:div w:id="118383993">
      <w:bodyDiv w:val="1"/>
      <w:marLeft w:val="0"/>
      <w:marRight w:val="0"/>
      <w:marTop w:val="0"/>
      <w:marBottom w:val="0"/>
      <w:divBdr>
        <w:top w:val="none" w:sz="0" w:space="0" w:color="auto"/>
        <w:left w:val="none" w:sz="0" w:space="0" w:color="auto"/>
        <w:bottom w:val="none" w:sz="0" w:space="0" w:color="auto"/>
        <w:right w:val="none" w:sz="0" w:space="0" w:color="auto"/>
      </w:divBdr>
    </w:div>
    <w:div w:id="131558169">
      <w:bodyDiv w:val="1"/>
      <w:marLeft w:val="0"/>
      <w:marRight w:val="0"/>
      <w:marTop w:val="0"/>
      <w:marBottom w:val="0"/>
      <w:divBdr>
        <w:top w:val="none" w:sz="0" w:space="0" w:color="auto"/>
        <w:left w:val="none" w:sz="0" w:space="0" w:color="auto"/>
        <w:bottom w:val="none" w:sz="0" w:space="0" w:color="auto"/>
        <w:right w:val="none" w:sz="0" w:space="0" w:color="auto"/>
      </w:divBdr>
    </w:div>
    <w:div w:id="154537652">
      <w:bodyDiv w:val="1"/>
      <w:marLeft w:val="0"/>
      <w:marRight w:val="0"/>
      <w:marTop w:val="0"/>
      <w:marBottom w:val="0"/>
      <w:divBdr>
        <w:top w:val="none" w:sz="0" w:space="0" w:color="auto"/>
        <w:left w:val="none" w:sz="0" w:space="0" w:color="auto"/>
        <w:bottom w:val="none" w:sz="0" w:space="0" w:color="auto"/>
        <w:right w:val="none" w:sz="0" w:space="0" w:color="auto"/>
      </w:divBdr>
    </w:div>
    <w:div w:id="184945115">
      <w:bodyDiv w:val="1"/>
      <w:marLeft w:val="0"/>
      <w:marRight w:val="0"/>
      <w:marTop w:val="0"/>
      <w:marBottom w:val="0"/>
      <w:divBdr>
        <w:top w:val="none" w:sz="0" w:space="0" w:color="auto"/>
        <w:left w:val="none" w:sz="0" w:space="0" w:color="auto"/>
        <w:bottom w:val="none" w:sz="0" w:space="0" w:color="auto"/>
        <w:right w:val="none" w:sz="0" w:space="0" w:color="auto"/>
      </w:divBdr>
    </w:div>
    <w:div w:id="233050308">
      <w:bodyDiv w:val="1"/>
      <w:marLeft w:val="0"/>
      <w:marRight w:val="0"/>
      <w:marTop w:val="0"/>
      <w:marBottom w:val="0"/>
      <w:divBdr>
        <w:top w:val="none" w:sz="0" w:space="0" w:color="auto"/>
        <w:left w:val="none" w:sz="0" w:space="0" w:color="auto"/>
        <w:bottom w:val="none" w:sz="0" w:space="0" w:color="auto"/>
        <w:right w:val="none" w:sz="0" w:space="0" w:color="auto"/>
      </w:divBdr>
    </w:div>
    <w:div w:id="278529551">
      <w:bodyDiv w:val="1"/>
      <w:marLeft w:val="0"/>
      <w:marRight w:val="0"/>
      <w:marTop w:val="0"/>
      <w:marBottom w:val="0"/>
      <w:divBdr>
        <w:top w:val="none" w:sz="0" w:space="0" w:color="auto"/>
        <w:left w:val="none" w:sz="0" w:space="0" w:color="auto"/>
        <w:bottom w:val="none" w:sz="0" w:space="0" w:color="auto"/>
        <w:right w:val="none" w:sz="0" w:space="0" w:color="auto"/>
      </w:divBdr>
    </w:div>
    <w:div w:id="292365529">
      <w:bodyDiv w:val="1"/>
      <w:marLeft w:val="0"/>
      <w:marRight w:val="0"/>
      <w:marTop w:val="0"/>
      <w:marBottom w:val="0"/>
      <w:divBdr>
        <w:top w:val="none" w:sz="0" w:space="0" w:color="auto"/>
        <w:left w:val="none" w:sz="0" w:space="0" w:color="auto"/>
        <w:bottom w:val="none" w:sz="0" w:space="0" w:color="auto"/>
        <w:right w:val="none" w:sz="0" w:space="0" w:color="auto"/>
      </w:divBdr>
    </w:div>
    <w:div w:id="299531872">
      <w:bodyDiv w:val="1"/>
      <w:marLeft w:val="0"/>
      <w:marRight w:val="0"/>
      <w:marTop w:val="0"/>
      <w:marBottom w:val="0"/>
      <w:divBdr>
        <w:top w:val="none" w:sz="0" w:space="0" w:color="auto"/>
        <w:left w:val="none" w:sz="0" w:space="0" w:color="auto"/>
        <w:bottom w:val="none" w:sz="0" w:space="0" w:color="auto"/>
        <w:right w:val="none" w:sz="0" w:space="0" w:color="auto"/>
      </w:divBdr>
    </w:div>
    <w:div w:id="302078652">
      <w:bodyDiv w:val="1"/>
      <w:marLeft w:val="0"/>
      <w:marRight w:val="0"/>
      <w:marTop w:val="0"/>
      <w:marBottom w:val="0"/>
      <w:divBdr>
        <w:top w:val="none" w:sz="0" w:space="0" w:color="auto"/>
        <w:left w:val="none" w:sz="0" w:space="0" w:color="auto"/>
        <w:bottom w:val="none" w:sz="0" w:space="0" w:color="auto"/>
        <w:right w:val="none" w:sz="0" w:space="0" w:color="auto"/>
      </w:divBdr>
    </w:div>
    <w:div w:id="382367989">
      <w:bodyDiv w:val="1"/>
      <w:marLeft w:val="0"/>
      <w:marRight w:val="0"/>
      <w:marTop w:val="0"/>
      <w:marBottom w:val="0"/>
      <w:divBdr>
        <w:top w:val="none" w:sz="0" w:space="0" w:color="auto"/>
        <w:left w:val="none" w:sz="0" w:space="0" w:color="auto"/>
        <w:bottom w:val="none" w:sz="0" w:space="0" w:color="auto"/>
        <w:right w:val="none" w:sz="0" w:space="0" w:color="auto"/>
      </w:divBdr>
    </w:div>
    <w:div w:id="447091688">
      <w:bodyDiv w:val="1"/>
      <w:marLeft w:val="0"/>
      <w:marRight w:val="0"/>
      <w:marTop w:val="0"/>
      <w:marBottom w:val="0"/>
      <w:divBdr>
        <w:top w:val="none" w:sz="0" w:space="0" w:color="auto"/>
        <w:left w:val="none" w:sz="0" w:space="0" w:color="auto"/>
        <w:bottom w:val="none" w:sz="0" w:space="0" w:color="auto"/>
        <w:right w:val="none" w:sz="0" w:space="0" w:color="auto"/>
      </w:divBdr>
    </w:div>
    <w:div w:id="452022503">
      <w:bodyDiv w:val="1"/>
      <w:marLeft w:val="0"/>
      <w:marRight w:val="0"/>
      <w:marTop w:val="0"/>
      <w:marBottom w:val="0"/>
      <w:divBdr>
        <w:top w:val="none" w:sz="0" w:space="0" w:color="auto"/>
        <w:left w:val="none" w:sz="0" w:space="0" w:color="auto"/>
        <w:bottom w:val="none" w:sz="0" w:space="0" w:color="auto"/>
        <w:right w:val="none" w:sz="0" w:space="0" w:color="auto"/>
      </w:divBdr>
    </w:div>
    <w:div w:id="456946222">
      <w:bodyDiv w:val="1"/>
      <w:marLeft w:val="0"/>
      <w:marRight w:val="0"/>
      <w:marTop w:val="0"/>
      <w:marBottom w:val="0"/>
      <w:divBdr>
        <w:top w:val="none" w:sz="0" w:space="0" w:color="auto"/>
        <w:left w:val="none" w:sz="0" w:space="0" w:color="auto"/>
        <w:bottom w:val="none" w:sz="0" w:space="0" w:color="auto"/>
        <w:right w:val="none" w:sz="0" w:space="0" w:color="auto"/>
      </w:divBdr>
    </w:div>
    <w:div w:id="479469944">
      <w:bodyDiv w:val="1"/>
      <w:marLeft w:val="0"/>
      <w:marRight w:val="0"/>
      <w:marTop w:val="0"/>
      <w:marBottom w:val="0"/>
      <w:divBdr>
        <w:top w:val="none" w:sz="0" w:space="0" w:color="auto"/>
        <w:left w:val="none" w:sz="0" w:space="0" w:color="auto"/>
        <w:bottom w:val="none" w:sz="0" w:space="0" w:color="auto"/>
        <w:right w:val="none" w:sz="0" w:space="0" w:color="auto"/>
      </w:divBdr>
    </w:div>
    <w:div w:id="486634355">
      <w:bodyDiv w:val="1"/>
      <w:marLeft w:val="0"/>
      <w:marRight w:val="0"/>
      <w:marTop w:val="0"/>
      <w:marBottom w:val="0"/>
      <w:divBdr>
        <w:top w:val="none" w:sz="0" w:space="0" w:color="auto"/>
        <w:left w:val="none" w:sz="0" w:space="0" w:color="auto"/>
        <w:bottom w:val="none" w:sz="0" w:space="0" w:color="auto"/>
        <w:right w:val="none" w:sz="0" w:space="0" w:color="auto"/>
      </w:divBdr>
    </w:div>
    <w:div w:id="497614998">
      <w:bodyDiv w:val="1"/>
      <w:marLeft w:val="0"/>
      <w:marRight w:val="0"/>
      <w:marTop w:val="0"/>
      <w:marBottom w:val="0"/>
      <w:divBdr>
        <w:top w:val="none" w:sz="0" w:space="0" w:color="auto"/>
        <w:left w:val="none" w:sz="0" w:space="0" w:color="auto"/>
        <w:bottom w:val="none" w:sz="0" w:space="0" w:color="auto"/>
        <w:right w:val="none" w:sz="0" w:space="0" w:color="auto"/>
      </w:divBdr>
    </w:div>
    <w:div w:id="641694811">
      <w:bodyDiv w:val="1"/>
      <w:marLeft w:val="0"/>
      <w:marRight w:val="0"/>
      <w:marTop w:val="0"/>
      <w:marBottom w:val="0"/>
      <w:divBdr>
        <w:top w:val="none" w:sz="0" w:space="0" w:color="auto"/>
        <w:left w:val="none" w:sz="0" w:space="0" w:color="auto"/>
        <w:bottom w:val="none" w:sz="0" w:space="0" w:color="auto"/>
        <w:right w:val="none" w:sz="0" w:space="0" w:color="auto"/>
      </w:divBdr>
    </w:div>
    <w:div w:id="689063602">
      <w:bodyDiv w:val="1"/>
      <w:marLeft w:val="0"/>
      <w:marRight w:val="0"/>
      <w:marTop w:val="0"/>
      <w:marBottom w:val="0"/>
      <w:divBdr>
        <w:top w:val="none" w:sz="0" w:space="0" w:color="auto"/>
        <w:left w:val="none" w:sz="0" w:space="0" w:color="auto"/>
        <w:bottom w:val="none" w:sz="0" w:space="0" w:color="auto"/>
        <w:right w:val="none" w:sz="0" w:space="0" w:color="auto"/>
      </w:divBdr>
    </w:div>
    <w:div w:id="779648097">
      <w:bodyDiv w:val="1"/>
      <w:marLeft w:val="0"/>
      <w:marRight w:val="0"/>
      <w:marTop w:val="0"/>
      <w:marBottom w:val="0"/>
      <w:divBdr>
        <w:top w:val="none" w:sz="0" w:space="0" w:color="auto"/>
        <w:left w:val="none" w:sz="0" w:space="0" w:color="auto"/>
        <w:bottom w:val="none" w:sz="0" w:space="0" w:color="auto"/>
        <w:right w:val="none" w:sz="0" w:space="0" w:color="auto"/>
      </w:divBdr>
    </w:div>
    <w:div w:id="788744532">
      <w:bodyDiv w:val="1"/>
      <w:marLeft w:val="0"/>
      <w:marRight w:val="0"/>
      <w:marTop w:val="0"/>
      <w:marBottom w:val="0"/>
      <w:divBdr>
        <w:top w:val="none" w:sz="0" w:space="0" w:color="auto"/>
        <w:left w:val="none" w:sz="0" w:space="0" w:color="auto"/>
        <w:bottom w:val="none" w:sz="0" w:space="0" w:color="auto"/>
        <w:right w:val="none" w:sz="0" w:space="0" w:color="auto"/>
      </w:divBdr>
    </w:div>
    <w:div w:id="803892452">
      <w:bodyDiv w:val="1"/>
      <w:marLeft w:val="0"/>
      <w:marRight w:val="0"/>
      <w:marTop w:val="0"/>
      <w:marBottom w:val="0"/>
      <w:divBdr>
        <w:top w:val="none" w:sz="0" w:space="0" w:color="auto"/>
        <w:left w:val="none" w:sz="0" w:space="0" w:color="auto"/>
        <w:bottom w:val="none" w:sz="0" w:space="0" w:color="auto"/>
        <w:right w:val="none" w:sz="0" w:space="0" w:color="auto"/>
      </w:divBdr>
    </w:div>
    <w:div w:id="804811444">
      <w:bodyDiv w:val="1"/>
      <w:marLeft w:val="0"/>
      <w:marRight w:val="0"/>
      <w:marTop w:val="0"/>
      <w:marBottom w:val="0"/>
      <w:divBdr>
        <w:top w:val="none" w:sz="0" w:space="0" w:color="auto"/>
        <w:left w:val="none" w:sz="0" w:space="0" w:color="auto"/>
        <w:bottom w:val="none" w:sz="0" w:space="0" w:color="auto"/>
        <w:right w:val="none" w:sz="0" w:space="0" w:color="auto"/>
      </w:divBdr>
    </w:div>
    <w:div w:id="821846774">
      <w:bodyDiv w:val="1"/>
      <w:marLeft w:val="0"/>
      <w:marRight w:val="0"/>
      <w:marTop w:val="0"/>
      <w:marBottom w:val="0"/>
      <w:divBdr>
        <w:top w:val="none" w:sz="0" w:space="0" w:color="auto"/>
        <w:left w:val="none" w:sz="0" w:space="0" w:color="auto"/>
        <w:bottom w:val="none" w:sz="0" w:space="0" w:color="auto"/>
        <w:right w:val="none" w:sz="0" w:space="0" w:color="auto"/>
      </w:divBdr>
    </w:div>
    <w:div w:id="822896367">
      <w:bodyDiv w:val="1"/>
      <w:marLeft w:val="0"/>
      <w:marRight w:val="0"/>
      <w:marTop w:val="0"/>
      <w:marBottom w:val="0"/>
      <w:divBdr>
        <w:top w:val="none" w:sz="0" w:space="0" w:color="auto"/>
        <w:left w:val="none" w:sz="0" w:space="0" w:color="auto"/>
        <w:bottom w:val="none" w:sz="0" w:space="0" w:color="auto"/>
        <w:right w:val="none" w:sz="0" w:space="0" w:color="auto"/>
      </w:divBdr>
    </w:div>
    <w:div w:id="826747314">
      <w:bodyDiv w:val="1"/>
      <w:marLeft w:val="0"/>
      <w:marRight w:val="0"/>
      <w:marTop w:val="0"/>
      <w:marBottom w:val="0"/>
      <w:divBdr>
        <w:top w:val="none" w:sz="0" w:space="0" w:color="auto"/>
        <w:left w:val="none" w:sz="0" w:space="0" w:color="auto"/>
        <w:bottom w:val="none" w:sz="0" w:space="0" w:color="auto"/>
        <w:right w:val="none" w:sz="0" w:space="0" w:color="auto"/>
      </w:divBdr>
    </w:div>
    <w:div w:id="837621449">
      <w:bodyDiv w:val="1"/>
      <w:marLeft w:val="0"/>
      <w:marRight w:val="0"/>
      <w:marTop w:val="0"/>
      <w:marBottom w:val="0"/>
      <w:divBdr>
        <w:top w:val="none" w:sz="0" w:space="0" w:color="auto"/>
        <w:left w:val="none" w:sz="0" w:space="0" w:color="auto"/>
        <w:bottom w:val="none" w:sz="0" w:space="0" w:color="auto"/>
        <w:right w:val="none" w:sz="0" w:space="0" w:color="auto"/>
      </w:divBdr>
    </w:div>
    <w:div w:id="862329134">
      <w:bodyDiv w:val="1"/>
      <w:marLeft w:val="0"/>
      <w:marRight w:val="0"/>
      <w:marTop w:val="0"/>
      <w:marBottom w:val="0"/>
      <w:divBdr>
        <w:top w:val="none" w:sz="0" w:space="0" w:color="auto"/>
        <w:left w:val="none" w:sz="0" w:space="0" w:color="auto"/>
        <w:bottom w:val="none" w:sz="0" w:space="0" w:color="auto"/>
        <w:right w:val="none" w:sz="0" w:space="0" w:color="auto"/>
      </w:divBdr>
    </w:div>
    <w:div w:id="863052262">
      <w:bodyDiv w:val="1"/>
      <w:marLeft w:val="0"/>
      <w:marRight w:val="0"/>
      <w:marTop w:val="0"/>
      <w:marBottom w:val="0"/>
      <w:divBdr>
        <w:top w:val="none" w:sz="0" w:space="0" w:color="auto"/>
        <w:left w:val="none" w:sz="0" w:space="0" w:color="auto"/>
        <w:bottom w:val="none" w:sz="0" w:space="0" w:color="auto"/>
        <w:right w:val="none" w:sz="0" w:space="0" w:color="auto"/>
      </w:divBdr>
    </w:div>
    <w:div w:id="959997231">
      <w:bodyDiv w:val="1"/>
      <w:marLeft w:val="0"/>
      <w:marRight w:val="0"/>
      <w:marTop w:val="0"/>
      <w:marBottom w:val="0"/>
      <w:divBdr>
        <w:top w:val="none" w:sz="0" w:space="0" w:color="auto"/>
        <w:left w:val="none" w:sz="0" w:space="0" w:color="auto"/>
        <w:bottom w:val="none" w:sz="0" w:space="0" w:color="auto"/>
        <w:right w:val="none" w:sz="0" w:space="0" w:color="auto"/>
      </w:divBdr>
    </w:div>
    <w:div w:id="980696871">
      <w:bodyDiv w:val="1"/>
      <w:marLeft w:val="0"/>
      <w:marRight w:val="0"/>
      <w:marTop w:val="0"/>
      <w:marBottom w:val="0"/>
      <w:divBdr>
        <w:top w:val="none" w:sz="0" w:space="0" w:color="auto"/>
        <w:left w:val="none" w:sz="0" w:space="0" w:color="auto"/>
        <w:bottom w:val="none" w:sz="0" w:space="0" w:color="auto"/>
        <w:right w:val="none" w:sz="0" w:space="0" w:color="auto"/>
      </w:divBdr>
    </w:div>
    <w:div w:id="1011831809">
      <w:bodyDiv w:val="1"/>
      <w:marLeft w:val="0"/>
      <w:marRight w:val="0"/>
      <w:marTop w:val="0"/>
      <w:marBottom w:val="0"/>
      <w:divBdr>
        <w:top w:val="none" w:sz="0" w:space="0" w:color="auto"/>
        <w:left w:val="none" w:sz="0" w:space="0" w:color="auto"/>
        <w:bottom w:val="none" w:sz="0" w:space="0" w:color="auto"/>
        <w:right w:val="none" w:sz="0" w:space="0" w:color="auto"/>
      </w:divBdr>
    </w:div>
    <w:div w:id="1023439635">
      <w:bodyDiv w:val="1"/>
      <w:marLeft w:val="0"/>
      <w:marRight w:val="0"/>
      <w:marTop w:val="0"/>
      <w:marBottom w:val="0"/>
      <w:divBdr>
        <w:top w:val="none" w:sz="0" w:space="0" w:color="auto"/>
        <w:left w:val="none" w:sz="0" w:space="0" w:color="auto"/>
        <w:bottom w:val="none" w:sz="0" w:space="0" w:color="auto"/>
        <w:right w:val="none" w:sz="0" w:space="0" w:color="auto"/>
      </w:divBdr>
    </w:div>
    <w:div w:id="1034767702">
      <w:bodyDiv w:val="1"/>
      <w:marLeft w:val="0"/>
      <w:marRight w:val="0"/>
      <w:marTop w:val="0"/>
      <w:marBottom w:val="0"/>
      <w:divBdr>
        <w:top w:val="none" w:sz="0" w:space="0" w:color="auto"/>
        <w:left w:val="none" w:sz="0" w:space="0" w:color="auto"/>
        <w:bottom w:val="none" w:sz="0" w:space="0" w:color="auto"/>
        <w:right w:val="none" w:sz="0" w:space="0" w:color="auto"/>
      </w:divBdr>
    </w:div>
    <w:div w:id="1062211962">
      <w:bodyDiv w:val="1"/>
      <w:marLeft w:val="0"/>
      <w:marRight w:val="0"/>
      <w:marTop w:val="0"/>
      <w:marBottom w:val="0"/>
      <w:divBdr>
        <w:top w:val="none" w:sz="0" w:space="0" w:color="auto"/>
        <w:left w:val="none" w:sz="0" w:space="0" w:color="auto"/>
        <w:bottom w:val="none" w:sz="0" w:space="0" w:color="auto"/>
        <w:right w:val="none" w:sz="0" w:space="0" w:color="auto"/>
      </w:divBdr>
    </w:div>
    <w:div w:id="1074089576">
      <w:bodyDiv w:val="1"/>
      <w:marLeft w:val="0"/>
      <w:marRight w:val="0"/>
      <w:marTop w:val="0"/>
      <w:marBottom w:val="0"/>
      <w:divBdr>
        <w:top w:val="none" w:sz="0" w:space="0" w:color="auto"/>
        <w:left w:val="none" w:sz="0" w:space="0" w:color="auto"/>
        <w:bottom w:val="none" w:sz="0" w:space="0" w:color="auto"/>
        <w:right w:val="none" w:sz="0" w:space="0" w:color="auto"/>
      </w:divBdr>
    </w:div>
    <w:div w:id="1081222871">
      <w:bodyDiv w:val="1"/>
      <w:marLeft w:val="0"/>
      <w:marRight w:val="0"/>
      <w:marTop w:val="0"/>
      <w:marBottom w:val="0"/>
      <w:divBdr>
        <w:top w:val="none" w:sz="0" w:space="0" w:color="auto"/>
        <w:left w:val="none" w:sz="0" w:space="0" w:color="auto"/>
        <w:bottom w:val="none" w:sz="0" w:space="0" w:color="auto"/>
        <w:right w:val="none" w:sz="0" w:space="0" w:color="auto"/>
      </w:divBdr>
    </w:div>
    <w:div w:id="1119110838">
      <w:bodyDiv w:val="1"/>
      <w:marLeft w:val="0"/>
      <w:marRight w:val="0"/>
      <w:marTop w:val="0"/>
      <w:marBottom w:val="0"/>
      <w:divBdr>
        <w:top w:val="none" w:sz="0" w:space="0" w:color="auto"/>
        <w:left w:val="none" w:sz="0" w:space="0" w:color="auto"/>
        <w:bottom w:val="none" w:sz="0" w:space="0" w:color="auto"/>
        <w:right w:val="none" w:sz="0" w:space="0" w:color="auto"/>
      </w:divBdr>
    </w:div>
    <w:div w:id="1125345687">
      <w:bodyDiv w:val="1"/>
      <w:marLeft w:val="0"/>
      <w:marRight w:val="0"/>
      <w:marTop w:val="0"/>
      <w:marBottom w:val="0"/>
      <w:divBdr>
        <w:top w:val="none" w:sz="0" w:space="0" w:color="auto"/>
        <w:left w:val="none" w:sz="0" w:space="0" w:color="auto"/>
        <w:bottom w:val="none" w:sz="0" w:space="0" w:color="auto"/>
        <w:right w:val="none" w:sz="0" w:space="0" w:color="auto"/>
      </w:divBdr>
    </w:div>
    <w:div w:id="1147895317">
      <w:bodyDiv w:val="1"/>
      <w:marLeft w:val="0"/>
      <w:marRight w:val="0"/>
      <w:marTop w:val="0"/>
      <w:marBottom w:val="0"/>
      <w:divBdr>
        <w:top w:val="none" w:sz="0" w:space="0" w:color="auto"/>
        <w:left w:val="none" w:sz="0" w:space="0" w:color="auto"/>
        <w:bottom w:val="none" w:sz="0" w:space="0" w:color="auto"/>
        <w:right w:val="none" w:sz="0" w:space="0" w:color="auto"/>
      </w:divBdr>
    </w:div>
    <w:div w:id="1184441872">
      <w:bodyDiv w:val="1"/>
      <w:marLeft w:val="0"/>
      <w:marRight w:val="0"/>
      <w:marTop w:val="0"/>
      <w:marBottom w:val="0"/>
      <w:divBdr>
        <w:top w:val="none" w:sz="0" w:space="0" w:color="auto"/>
        <w:left w:val="none" w:sz="0" w:space="0" w:color="auto"/>
        <w:bottom w:val="none" w:sz="0" w:space="0" w:color="auto"/>
        <w:right w:val="none" w:sz="0" w:space="0" w:color="auto"/>
      </w:divBdr>
    </w:div>
    <w:div w:id="1216894634">
      <w:bodyDiv w:val="1"/>
      <w:marLeft w:val="0"/>
      <w:marRight w:val="0"/>
      <w:marTop w:val="0"/>
      <w:marBottom w:val="0"/>
      <w:divBdr>
        <w:top w:val="none" w:sz="0" w:space="0" w:color="auto"/>
        <w:left w:val="none" w:sz="0" w:space="0" w:color="auto"/>
        <w:bottom w:val="none" w:sz="0" w:space="0" w:color="auto"/>
        <w:right w:val="none" w:sz="0" w:space="0" w:color="auto"/>
      </w:divBdr>
    </w:div>
    <w:div w:id="1228104347">
      <w:bodyDiv w:val="1"/>
      <w:marLeft w:val="0"/>
      <w:marRight w:val="0"/>
      <w:marTop w:val="0"/>
      <w:marBottom w:val="0"/>
      <w:divBdr>
        <w:top w:val="none" w:sz="0" w:space="0" w:color="auto"/>
        <w:left w:val="none" w:sz="0" w:space="0" w:color="auto"/>
        <w:bottom w:val="none" w:sz="0" w:space="0" w:color="auto"/>
        <w:right w:val="none" w:sz="0" w:space="0" w:color="auto"/>
      </w:divBdr>
    </w:div>
    <w:div w:id="1236428575">
      <w:bodyDiv w:val="1"/>
      <w:marLeft w:val="0"/>
      <w:marRight w:val="0"/>
      <w:marTop w:val="0"/>
      <w:marBottom w:val="0"/>
      <w:divBdr>
        <w:top w:val="none" w:sz="0" w:space="0" w:color="auto"/>
        <w:left w:val="none" w:sz="0" w:space="0" w:color="auto"/>
        <w:bottom w:val="none" w:sz="0" w:space="0" w:color="auto"/>
        <w:right w:val="none" w:sz="0" w:space="0" w:color="auto"/>
      </w:divBdr>
    </w:div>
    <w:div w:id="1236747403">
      <w:bodyDiv w:val="1"/>
      <w:marLeft w:val="0"/>
      <w:marRight w:val="0"/>
      <w:marTop w:val="0"/>
      <w:marBottom w:val="0"/>
      <w:divBdr>
        <w:top w:val="none" w:sz="0" w:space="0" w:color="auto"/>
        <w:left w:val="none" w:sz="0" w:space="0" w:color="auto"/>
        <w:bottom w:val="none" w:sz="0" w:space="0" w:color="auto"/>
        <w:right w:val="none" w:sz="0" w:space="0" w:color="auto"/>
      </w:divBdr>
    </w:div>
    <w:div w:id="1343359708">
      <w:bodyDiv w:val="1"/>
      <w:marLeft w:val="0"/>
      <w:marRight w:val="0"/>
      <w:marTop w:val="0"/>
      <w:marBottom w:val="0"/>
      <w:divBdr>
        <w:top w:val="none" w:sz="0" w:space="0" w:color="auto"/>
        <w:left w:val="none" w:sz="0" w:space="0" w:color="auto"/>
        <w:bottom w:val="none" w:sz="0" w:space="0" w:color="auto"/>
        <w:right w:val="none" w:sz="0" w:space="0" w:color="auto"/>
      </w:divBdr>
    </w:div>
    <w:div w:id="1391616461">
      <w:bodyDiv w:val="1"/>
      <w:marLeft w:val="0"/>
      <w:marRight w:val="0"/>
      <w:marTop w:val="0"/>
      <w:marBottom w:val="0"/>
      <w:divBdr>
        <w:top w:val="none" w:sz="0" w:space="0" w:color="auto"/>
        <w:left w:val="none" w:sz="0" w:space="0" w:color="auto"/>
        <w:bottom w:val="none" w:sz="0" w:space="0" w:color="auto"/>
        <w:right w:val="none" w:sz="0" w:space="0" w:color="auto"/>
      </w:divBdr>
    </w:div>
    <w:div w:id="1400179109">
      <w:bodyDiv w:val="1"/>
      <w:marLeft w:val="0"/>
      <w:marRight w:val="0"/>
      <w:marTop w:val="0"/>
      <w:marBottom w:val="0"/>
      <w:divBdr>
        <w:top w:val="none" w:sz="0" w:space="0" w:color="auto"/>
        <w:left w:val="none" w:sz="0" w:space="0" w:color="auto"/>
        <w:bottom w:val="none" w:sz="0" w:space="0" w:color="auto"/>
        <w:right w:val="none" w:sz="0" w:space="0" w:color="auto"/>
      </w:divBdr>
    </w:div>
    <w:div w:id="1476529456">
      <w:bodyDiv w:val="1"/>
      <w:marLeft w:val="0"/>
      <w:marRight w:val="0"/>
      <w:marTop w:val="0"/>
      <w:marBottom w:val="0"/>
      <w:divBdr>
        <w:top w:val="none" w:sz="0" w:space="0" w:color="auto"/>
        <w:left w:val="none" w:sz="0" w:space="0" w:color="auto"/>
        <w:bottom w:val="none" w:sz="0" w:space="0" w:color="auto"/>
        <w:right w:val="none" w:sz="0" w:space="0" w:color="auto"/>
      </w:divBdr>
    </w:div>
    <w:div w:id="1484197527">
      <w:bodyDiv w:val="1"/>
      <w:marLeft w:val="0"/>
      <w:marRight w:val="0"/>
      <w:marTop w:val="0"/>
      <w:marBottom w:val="0"/>
      <w:divBdr>
        <w:top w:val="none" w:sz="0" w:space="0" w:color="auto"/>
        <w:left w:val="none" w:sz="0" w:space="0" w:color="auto"/>
        <w:bottom w:val="none" w:sz="0" w:space="0" w:color="auto"/>
        <w:right w:val="none" w:sz="0" w:space="0" w:color="auto"/>
      </w:divBdr>
    </w:div>
    <w:div w:id="1502743005">
      <w:bodyDiv w:val="1"/>
      <w:marLeft w:val="0"/>
      <w:marRight w:val="0"/>
      <w:marTop w:val="0"/>
      <w:marBottom w:val="0"/>
      <w:divBdr>
        <w:top w:val="none" w:sz="0" w:space="0" w:color="auto"/>
        <w:left w:val="none" w:sz="0" w:space="0" w:color="auto"/>
        <w:bottom w:val="none" w:sz="0" w:space="0" w:color="auto"/>
        <w:right w:val="none" w:sz="0" w:space="0" w:color="auto"/>
      </w:divBdr>
    </w:div>
    <w:div w:id="1521696617">
      <w:bodyDiv w:val="1"/>
      <w:marLeft w:val="0"/>
      <w:marRight w:val="0"/>
      <w:marTop w:val="0"/>
      <w:marBottom w:val="0"/>
      <w:divBdr>
        <w:top w:val="none" w:sz="0" w:space="0" w:color="auto"/>
        <w:left w:val="none" w:sz="0" w:space="0" w:color="auto"/>
        <w:bottom w:val="none" w:sz="0" w:space="0" w:color="auto"/>
        <w:right w:val="none" w:sz="0" w:space="0" w:color="auto"/>
      </w:divBdr>
    </w:div>
    <w:div w:id="1560625107">
      <w:bodyDiv w:val="1"/>
      <w:marLeft w:val="0"/>
      <w:marRight w:val="0"/>
      <w:marTop w:val="0"/>
      <w:marBottom w:val="0"/>
      <w:divBdr>
        <w:top w:val="none" w:sz="0" w:space="0" w:color="auto"/>
        <w:left w:val="none" w:sz="0" w:space="0" w:color="auto"/>
        <w:bottom w:val="none" w:sz="0" w:space="0" w:color="auto"/>
        <w:right w:val="none" w:sz="0" w:space="0" w:color="auto"/>
      </w:divBdr>
    </w:div>
    <w:div w:id="1561669102">
      <w:bodyDiv w:val="1"/>
      <w:marLeft w:val="0"/>
      <w:marRight w:val="0"/>
      <w:marTop w:val="0"/>
      <w:marBottom w:val="0"/>
      <w:divBdr>
        <w:top w:val="none" w:sz="0" w:space="0" w:color="auto"/>
        <w:left w:val="none" w:sz="0" w:space="0" w:color="auto"/>
        <w:bottom w:val="none" w:sz="0" w:space="0" w:color="auto"/>
        <w:right w:val="none" w:sz="0" w:space="0" w:color="auto"/>
      </w:divBdr>
    </w:div>
    <w:div w:id="1634209249">
      <w:bodyDiv w:val="1"/>
      <w:marLeft w:val="0"/>
      <w:marRight w:val="0"/>
      <w:marTop w:val="0"/>
      <w:marBottom w:val="0"/>
      <w:divBdr>
        <w:top w:val="none" w:sz="0" w:space="0" w:color="auto"/>
        <w:left w:val="none" w:sz="0" w:space="0" w:color="auto"/>
        <w:bottom w:val="none" w:sz="0" w:space="0" w:color="auto"/>
        <w:right w:val="none" w:sz="0" w:space="0" w:color="auto"/>
      </w:divBdr>
    </w:div>
    <w:div w:id="1706562704">
      <w:bodyDiv w:val="1"/>
      <w:marLeft w:val="0"/>
      <w:marRight w:val="0"/>
      <w:marTop w:val="0"/>
      <w:marBottom w:val="0"/>
      <w:divBdr>
        <w:top w:val="none" w:sz="0" w:space="0" w:color="auto"/>
        <w:left w:val="none" w:sz="0" w:space="0" w:color="auto"/>
        <w:bottom w:val="none" w:sz="0" w:space="0" w:color="auto"/>
        <w:right w:val="none" w:sz="0" w:space="0" w:color="auto"/>
      </w:divBdr>
    </w:div>
    <w:div w:id="1714840626">
      <w:bodyDiv w:val="1"/>
      <w:marLeft w:val="0"/>
      <w:marRight w:val="0"/>
      <w:marTop w:val="0"/>
      <w:marBottom w:val="0"/>
      <w:divBdr>
        <w:top w:val="none" w:sz="0" w:space="0" w:color="auto"/>
        <w:left w:val="none" w:sz="0" w:space="0" w:color="auto"/>
        <w:bottom w:val="none" w:sz="0" w:space="0" w:color="auto"/>
        <w:right w:val="none" w:sz="0" w:space="0" w:color="auto"/>
      </w:divBdr>
    </w:div>
    <w:div w:id="1719477721">
      <w:bodyDiv w:val="1"/>
      <w:marLeft w:val="0"/>
      <w:marRight w:val="0"/>
      <w:marTop w:val="0"/>
      <w:marBottom w:val="0"/>
      <w:divBdr>
        <w:top w:val="none" w:sz="0" w:space="0" w:color="auto"/>
        <w:left w:val="none" w:sz="0" w:space="0" w:color="auto"/>
        <w:bottom w:val="none" w:sz="0" w:space="0" w:color="auto"/>
        <w:right w:val="none" w:sz="0" w:space="0" w:color="auto"/>
      </w:divBdr>
    </w:div>
    <w:div w:id="1733849238">
      <w:bodyDiv w:val="1"/>
      <w:marLeft w:val="0"/>
      <w:marRight w:val="0"/>
      <w:marTop w:val="0"/>
      <w:marBottom w:val="0"/>
      <w:divBdr>
        <w:top w:val="none" w:sz="0" w:space="0" w:color="auto"/>
        <w:left w:val="none" w:sz="0" w:space="0" w:color="auto"/>
        <w:bottom w:val="none" w:sz="0" w:space="0" w:color="auto"/>
        <w:right w:val="none" w:sz="0" w:space="0" w:color="auto"/>
      </w:divBdr>
    </w:div>
    <w:div w:id="1736515441">
      <w:bodyDiv w:val="1"/>
      <w:marLeft w:val="0"/>
      <w:marRight w:val="0"/>
      <w:marTop w:val="0"/>
      <w:marBottom w:val="0"/>
      <w:divBdr>
        <w:top w:val="none" w:sz="0" w:space="0" w:color="auto"/>
        <w:left w:val="none" w:sz="0" w:space="0" w:color="auto"/>
        <w:bottom w:val="none" w:sz="0" w:space="0" w:color="auto"/>
        <w:right w:val="none" w:sz="0" w:space="0" w:color="auto"/>
      </w:divBdr>
    </w:div>
    <w:div w:id="1742756269">
      <w:bodyDiv w:val="1"/>
      <w:marLeft w:val="0"/>
      <w:marRight w:val="0"/>
      <w:marTop w:val="0"/>
      <w:marBottom w:val="0"/>
      <w:divBdr>
        <w:top w:val="none" w:sz="0" w:space="0" w:color="auto"/>
        <w:left w:val="none" w:sz="0" w:space="0" w:color="auto"/>
        <w:bottom w:val="none" w:sz="0" w:space="0" w:color="auto"/>
        <w:right w:val="none" w:sz="0" w:space="0" w:color="auto"/>
      </w:divBdr>
    </w:div>
    <w:div w:id="1748722395">
      <w:bodyDiv w:val="1"/>
      <w:marLeft w:val="0"/>
      <w:marRight w:val="0"/>
      <w:marTop w:val="0"/>
      <w:marBottom w:val="0"/>
      <w:divBdr>
        <w:top w:val="none" w:sz="0" w:space="0" w:color="auto"/>
        <w:left w:val="none" w:sz="0" w:space="0" w:color="auto"/>
        <w:bottom w:val="none" w:sz="0" w:space="0" w:color="auto"/>
        <w:right w:val="none" w:sz="0" w:space="0" w:color="auto"/>
      </w:divBdr>
    </w:div>
    <w:div w:id="1894347147">
      <w:bodyDiv w:val="1"/>
      <w:marLeft w:val="0"/>
      <w:marRight w:val="0"/>
      <w:marTop w:val="0"/>
      <w:marBottom w:val="0"/>
      <w:divBdr>
        <w:top w:val="none" w:sz="0" w:space="0" w:color="auto"/>
        <w:left w:val="none" w:sz="0" w:space="0" w:color="auto"/>
        <w:bottom w:val="none" w:sz="0" w:space="0" w:color="auto"/>
        <w:right w:val="none" w:sz="0" w:space="0" w:color="auto"/>
      </w:divBdr>
    </w:div>
    <w:div w:id="1920556475">
      <w:bodyDiv w:val="1"/>
      <w:marLeft w:val="0"/>
      <w:marRight w:val="0"/>
      <w:marTop w:val="0"/>
      <w:marBottom w:val="0"/>
      <w:divBdr>
        <w:top w:val="none" w:sz="0" w:space="0" w:color="auto"/>
        <w:left w:val="none" w:sz="0" w:space="0" w:color="auto"/>
        <w:bottom w:val="none" w:sz="0" w:space="0" w:color="auto"/>
        <w:right w:val="none" w:sz="0" w:space="0" w:color="auto"/>
      </w:divBdr>
    </w:div>
    <w:div w:id="1956784687">
      <w:bodyDiv w:val="1"/>
      <w:marLeft w:val="0"/>
      <w:marRight w:val="0"/>
      <w:marTop w:val="0"/>
      <w:marBottom w:val="0"/>
      <w:divBdr>
        <w:top w:val="none" w:sz="0" w:space="0" w:color="auto"/>
        <w:left w:val="none" w:sz="0" w:space="0" w:color="auto"/>
        <w:bottom w:val="none" w:sz="0" w:space="0" w:color="auto"/>
        <w:right w:val="none" w:sz="0" w:space="0" w:color="auto"/>
      </w:divBdr>
    </w:div>
    <w:div w:id="1987129418">
      <w:bodyDiv w:val="1"/>
      <w:marLeft w:val="0"/>
      <w:marRight w:val="0"/>
      <w:marTop w:val="0"/>
      <w:marBottom w:val="0"/>
      <w:divBdr>
        <w:top w:val="none" w:sz="0" w:space="0" w:color="auto"/>
        <w:left w:val="none" w:sz="0" w:space="0" w:color="auto"/>
        <w:bottom w:val="none" w:sz="0" w:space="0" w:color="auto"/>
        <w:right w:val="none" w:sz="0" w:space="0" w:color="auto"/>
      </w:divBdr>
    </w:div>
    <w:div w:id="1998414206">
      <w:bodyDiv w:val="1"/>
      <w:marLeft w:val="0"/>
      <w:marRight w:val="0"/>
      <w:marTop w:val="0"/>
      <w:marBottom w:val="0"/>
      <w:divBdr>
        <w:top w:val="none" w:sz="0" w:space="0" w:color="auto"/>
        <w:left w:val="none" w:sz="0" w:space="0" w:color="auto"/>
        <w:bottom w:val="none" w:sz="0" w:space="0" w:color="auto"/>
        <w:right w:val="none" w:sz="0" w:space="0" w:color="auto"/>
      </w:divBdr>
    </w:div>
    <w:div w:id="2025009395">
      <w:bodyDiv w:val="1"/>
      <w:marLeft w:val="0"/>
      <w:marRight w:val="0"/>
      <w:marTop w:val="0"/>
      <w:marBottom w:val="0"/>
      <w:divBdr>
        <w:top w:val="none" w:sz="0" w:space="0" w:color="auto"/>
        <w:left w:val="none" w:sz="0" w:space="0" w:color="auto"/>
        <w:bottom w:val="none" w:sz="0" w:space="0" w:color="auto"/>
        <w:right w:val="none" w:sz="0" w:space="0" w:color="auto"/>
      </w:divBdr>
    </w:div>
    <w:div w:id="2025012308">
      <w:bodyDiv w:val="1"/>
      <w:marLeft w:val="0"/>
      <w:marRight w:val="0"/>
      <w:marTop w:val="0"/>
      <w:marBottom w:val="0"/>
      <w:divBdr>
        <w:top w:val="none" w:sz="0" w:space="0" w:color="auto"/>
        <w:left w:val="none" w:sz="0" w:space="0" w:color="auto"/>
        <w:bottom w:val="none" w:sz="0" w:space="0" w:color="auto"/>
        <w:right w:val="none" w:sz="0" w:space="0" w:color="auto"/>
      </w:divBdr>
    </w:div>
    <w:div w:id="2052336495">
      <w:bodyDiv w:val="1"/>
      <w:marLeft w:val="0"/>
      <w:marRight w:val="0"/>
      <w:marTop w:val="0"/>
      <w:marBottom w:val="0"/>
      <w:divBdr>
        <w:top w:val="none" w:sz="0" w:space="0" w:color="auto"/>
        <w:left w:val="none" w:sz="0" w:space="0" w:color="auto"/>
        <w:bottom w:val="none" w:sz="0" w:space="0" w:color="auto"/>
        <w:right w:val="none" w:sz="0" w:space="0" w:color="auto"/>
      </w:divBdr>
    </w:div>
    <w:div w:id="2059816285">
      <w:bodyDiv w:val="1"/>
      <w:marLeft w:val="0"/>
      <w:marRight w:val="0"/>
      <w:marTop w:val="0"/>
      <w:marBottom w:val="0"/>
      <w:divBdr>
        <w:top w:val="none" w:sz="0" w:space="0" w:color="auto"/>
        <w:left w:val="none" w:sz="0" w:space="0" w:color="auto"/>
        <w:bottom w:val="none" w:sz="0" w:space="0" w:color="auto"/>
        <w:right w:val="none" w:sz="0" w:space="0" w:color="auto"/>
      </w:divBdr>
    </w:div>
    <w:div w:id="2105147765">
      <w:bodyDiv w:val="1"/>
      <w:marLeft w:val="0"/>
      <w:marRight w:val="0"/>
      <w:marTop w:val="0"/>
      <w:marBottom w:val="0"/>
      <w:divBdr>
        <w:top w:val="none" w:sz="0" w:space="0" w:color="auto"/>
        <w:left w:val="none" w:sz="0" w:space="0" w:color="auto"/>
        <w:bottom w:val="none" w:sz="0" w:space="0" w:color="auto"/>
        <w:right w:val="none" w:sz="0" w:space="0" w:color="auto"/>
      </w:divBdr>
    </w:div>
    <w:div w:id="21259277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mail@itu.int" TargetMode="External"/><Relationship Id="rId13" Type="http://schemas.openxmlformats.org/officeDocument/2006/relationships/hyperlink" Target="https://www.itu.int/md/T25-TSB-CIR-0118" TargetMode="External"/><Relationship Id="rId18" Type="http://schemas.openxmlformats.org/officeDocument/2006/relationships/hyperlink" Target="https://www.itu.int/itu-t/nnp/" TargetMode="External"/><Relationship Id="rId26" Type="http://schemas.openxmlformats.org/officeDocument/2006/relationships/hyperlink" Target="mailto:tsbtson@itu.int" TargetMode="External"/><Relationship Id="rId3" Type="http://schemas.openxmlformats.org/officeDocument/2006/relationships/styles" Target="styles.xml"/><Relationship Id="rId21" Type="http://schemas.openxmlformats.org/officeDocument/2006/relationships/hyperlink" Target="mailto:office@mincom.gov.az" TargetMode="External"/><Relationship Id="rId7" Type="http://schemas.openxmlformats.org/officeDocument/2006/relationships/endnotes" Target="endnotes.xml"/><Relationship Id="rId12" Type="http://schemas.openxmlformats.org/officeDocument/2006/relationships/hyperlink" Target="http://handle.itu.int/11.1002/1000/16561" TargetMode="External"/><Relationship Id="rId17" Type="http://schemas.openxmlformats.org/officeDocument/2006/relationships/hyperlink" Target="http://handle.itu.int/11.1002/1000/16276"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handle.itu.int/11.1002/1000/16475" TargetMode="External"/><Relationship Id="rId20" Type="http://schemas.openxmlformats.org/officeDocument/2006/relationships/hyperlink" Target="mailto:mincom@mincom.gov.az"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andle.itu.int/11.1002/1000/16547"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handle.itu.int/11.1002/1000/16473" TargetMode="External"/><Relationship Id="rId23" Type="http://schemas.openxmlformats.org/officeDocument/2006/relationships/hyperlink" Target="mailto:odir1@telecoms.gov.gy" TargetMode="External"/><Relationship Id="rId28" Type="http://schemas.openxmlformats.org/officeDocument/2006/relationships/footer" Target="footer4.xml"/><Relationship Id="rId10" Type="http://schemas.openxmlformats.org/officeDocument/2006/relationships/hyperlink" Target="https://www.itu.int/dms_pubaap/01/T0101001831.htm" TargetMode="External"/><Relationship Id="rId19" Type="http://schemas.openxmlformats.org/officeDocument/2006/relationships/hyperlink" Target="http://www.itu.int/itu-t/nnp"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handle.itu.int/11.1002/1000/16273" TargetMode="External"/><Relationship Id="rId22" Type="http://schemas.openxmlformats.org/officeDocument/2006/relationships/hyperlink" Target="https://www.mincom.gov.az/" TargetMode="External"/><Relationship Id="rId27" Type="http://schemas.openxmlformats.org/officeDocument/2006/relationships/hyperlink" Target="mailto:tsbtson@itu/.int"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A2B9E-639F-4ADA-986B-412CECC0E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23</Pages>
  <Words>3757</Words>
  <Characters>25141</Characters>
  <Application>Microsoft Office Word</Application>
  <DocSecurity>0</DocSecurity>
  <Lines>966</Lines>
  <Paragraphs>704</Paragraphs>
  <ScaleCrop>false</ScaleCrop>
  <HeadingPairs>
    <vt:vector size="2" baseType="variant">
      <vt:variant>
        <vt:lpstr>Title</vt:lpstr>
      </vt:variant>
      <vt:variant>
        <vt:i4>1</vt:i4>
      </vt:variant>
    </vt:vector>
  </HeadingPairs>
  <TitlesOfParts>
    <vt:vector size="1" baseType="lpstr">
      <vt:lpstr>OB 1336</vt:lpstr>
    </vt:vector>
  </TitlesOfParts>
  <Company>ITU</Company>
  <LinksUpToDate>false</LinksUpToDate>
  <CharactersWithSpaces>28194</CharactersWithSpaces>
  <SharedDoc>false</SharedDoc>
  <HLinks>
    <vt:vector size="54" baseType="variant">
      <vt:variant>
        <vt:i4>3604588</vt:i4>
      </vt:variant>
      <vt:variant>
        <vt:i4>24</vt:i4>
      </vt:variant>
      <vt:variant>
        <vt:i4>0</vt:i4>
      </vt:variant>
      <vt:variant>
        <vt:i4>5</vt:i4>
      </vt:variant>
      <vt:variant>
        <vt:lpwstr>http://www.itu.int/itu-t/inr/nnp/index.html</vt:lpwstr>
      </vt:variant>
      <vt:variant>
        <vt:lpwstr/>
      </vt:variant>
      <vt:variant>
        <vt:i4>5373986</vt:i4>
      </vt:variant>
      <vt:variant>
        <vt:i4>21</vt:i4>
      </vt:variant>
      <vt:variant>
        <vt:i4>0</vt:i4>
      </vt:variant>
      <vt:variant>
        <vt:i4>5</vt:i4>
      </vt:variant>
      <vt:variant>
        <vt:lpwstr>mailto:trafeng@gtt.co.gy</vt:lpwstr>
      </vt:variant>
      <vt:variant>
        <vt:lpwstr/>
      </vt:variant>
      <vt:variant>
        <vt:i4>3539019</vt:i4>
      </vt:variant>
      <vt:variant>
        <vt:i4>18</vt:i4>
      </vt:variant>
      <vt:variant>
        <vt:i4>0</vt:i4>
      </vt:variant>
      <vt:variant>
        <vt:i4>5</vt:i4>
      </vt:variant>
      <vt:variant>
        <vt:lpwstr>mailto:lloydb@gol.net.gy</vt:lpwstr>
      </vt:variant>
      <vt:variant>
        <vt:lpwstr/>
      </vt:variant>
      <vt:variant>
        <vt:i4>6881283</vt:i4>
      </vt:variant>
      <vt:variant>
        <vt:i4>15</vt:i4>
      </vt:variant>
      <vt:variant>
        <vt:i4>0</vt:i4>
      </vt:variant>
      <vt:variant>
        <vt:i4>5</vt:i4>
      </vt:variant>
      <vt:variant>
        <vt:lpwstr>mailto:gttdmsgt@gtt.co.gy</vt:lpwstr>
      </vt:variant>
      <vt:variant>
        <vt:lpwstr/>
      </vt:variant>
      <vt:variant>
        <vt:i4>1572967</vt:i4>
      </vt:variant>
      <vt:variant>
        <vt:i4>12</vt:i4>
      </vt:variant>
      <vt:variant>
        <vt:i4>0</vt:i4>
      </vt:variant>
      <vt:variant>
        <vt:i4>5</vt:i4>
      </vt:variant>
      <vt:variant>
        <vt:lpwstr>mailto:mgrswg@gtt.co.gy</vt:lpwstr>
      </vt:variant>
      <vt:variant>
        <vt:lpwstr/>
      </vt:variant>
      <vt:variant>
        <vt:i4>1966191</vt:i4>
      </vt:variant>
      <vt:variant>
        <vt:i4>9</vt:i4>
      </vt:variant>
      <vt:variant>
        <vt:i4>0</vt:i4>
      </vt:variant>
      <vt:variant>
        <vt:i4>5</vt:i4>
      </vt:variant>
      <vt:variant>
        <vt:lpwstr>mailto:syseng@gtt.co.gy</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 1336</dc:title>
  <dc:subject/>
  <dc:creator>ITU-T</dc:creator>
  <cp:keywords/>
  <dc:description/>
  <cp:lastModifiedBy>Gachet, Christelle</cp:lastModifiedBy>
  <cp:revision>57</cp:revision>
  <cp:lastPrinted>2026-04-01T07:18:00Z</cp:lastPrinted>
  <dcterms:created xsi:type="dcterms:W3CDTF">2026-03-09T08:21:00Z</dcterms:created>
  <dcterms:modified xsi:type="dcterms:W3CDTF">2026-04-01T07:19:00Z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ypist">
    <vt:lpwstr>Yammouni</vt:lpwstr>
  </property>
  <property fmtid="{D5CDD505-2E9C-101B-9397-08002B2CF9AE}" pid="4" name="Date completed">
    <vt:lpwstr>23 September 2020</vt:lpwstr>
  </property>
</Properties>
</file>