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6E4262A2"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Pr="00144911">
              <w:rPr>
                <w:rStyle w:val="Foot"/>
                <w:rFonts w:ascii="Arial" w:hAnsi="Arial" w:cs="Arial"/>
                <w:b/>
                <w:bCs/>
                <w:color w:val="FFFFFF" w:themeColor="background1"/>
                <w:sz w:val="28"/>
                <w:szCs w:val="28"/>
                <w:lang w:val="fr-FR"/>
              </w:rPr>
              <w:t>1</w:t>
            </w:r>
            <w:r w:rsidR="000347EC" w:rsidRPr="00144911">
              <w:rPr>
                <w:rStyle w:val="Foot"/>
                <w:rFonts w:asciiTheme="minorBidi" w:eastAsiaTheme="minorEastAsia" w:hAnsiTheme="minorBidi" w:cstheme="minorBidi"/>
                <w:b/>
                <w:bCs/>
                <w:color w:val="FFFFFF" w:themeColor="background1"/>
                <w:sz w:val="28"/>
                <w:szCs w:val="28"/>
                <w:lang w:val="fr-FR" w:eastAsia="zh-CN"/>
              </w:rPr>
              <w:t>3</w:t>
            </w:r>
            <w:r w:rsidR="00DF74B0">
              <w:rPr>
                <w:rStyle w:val="Foot"/>
                <w:rFonts w:asciiTheme="minorBidi" w:eastAsiaTheme="minorEastAsia" w:hAnsiTheme="minorBidi" w:cstheme="minorBidi"/>
                <w:b/>
                <w:bCs/>
                <w:color w:val="FFFFFF" w:themeColor="background1"/>
                <w:sz w:val="28"/>
                <w:szCs w:val="28"/>
                <w:lang w:val="fr-FR" w:eastAsia="zh-CN"/>
              </w:rPr>
              <w:t>3</w:t>
            </w:r>
            <w:r w:rsidR="00DF74B0">
              <w:rPr>
                <w:rStyle w:val="Foot"/>
                <w:rFonts w:asciiTheme="minorBidi" w:eastAsiaTheme="minorEastAsia" w:hAnsiTheme="minorBidi" w:cstheme="minorBidi"/>
                <w:b/>
                <w:bCs/>
                <w:color w:val="FFFFFF" w:themeColor="background1"/>
                <w:sz w:val="28"/>
                <w:szCs w:val="28"/>
                <w:lang w:val="fr-FR"/>
              </w:rPr>
              <w:t>4</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278FA949" w:rsidR="00BE4789" w:rsidRPr="00144911" w:rsidRDefault="001E342A" w:rsidP="00BE4789">
            <w:pPr>
              <w:jc w:val="left"/>
              <w:rPr>
                <w:color w:val="FFFFFF" w:themeColor="background1"/>
              </w:rPr>
            </w:pPr>
            <w:r w:rsidRPr="001E342A">
              <w:rPr>
                <w:color w:val="FFFFFF" w:themeColor="background1"/>
              </w:rPr>
              <w:t>1</w:t>
            </w:r>
            <w:r w:rsidR="00DF74B0">
              <w:rPr>
                <w:color w:val="FFFFFF" w:themeColor="background1"/>
              </w:rPr>
              <w:t>5</w:t>
            </w:r>
            <w:r w:rsidRPr="001E342A">
              <w:rPr>
                <w:color w:val="FFFFFF" w:themeColor="background1"/>
              </w:rPr>
              <w:t>.</w:t>
            </w:r>
            <w:r w:rsidR="00DF74B0">
              <w:rPr>
                <w:color w:val="FFFFFF" w:themeColor="background1"/>
              </w:rPr>
              <w:t>I</w:t>
            </w:r>
            <w:r w:rsidRPr="001E342A">
              <w:rPr>
                <w:color w:val="FFFFFF" w:themeColor="background1"/>
              </w:rPr>
              <w:t>I.202</w:t>
            </w:r>
            <w:r w:rsidR="00DF74B0">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7B6C5FD9" w14:textId="01081FA7"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DF74B0">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C926B8">
              <w:rPr>
                <w:rFonts w:asciiTheme="minorHAnsi" w:eastAsiaTheme="minorEastAsia" w:hAnsiTheme="minorHAnsi" w:hint="eastAsia"/>
                <w:color w:val="FFFFFF" w:themeColor="background1"/>
                <w:lang w:eastAsia="zh-CN"/>
              </w:rPr>
              <w:t>1</w:t>
            </w:r>
            <w:r w:rsidR="001E342A" w:rsidRPr="001E342A">
              <w:rPr>
                <w:rFonts w:asciiTheme="minorHAnsi" w:eastAsiaTheme="minorEastAsia" w:hAnsiTheme="minorHAnsi" w:hint="eastAsia"/>
                <w:color w:val="FFFFFF" w:themeColor="background1"/>
                <w:lang w:eastAsia="zh-CN"/>
              </w:rPr>
              <w:t>月</w:t>
            </w:r>
            <w:r w:rsidR="00C926B8" w:rsidRPr="00C926B8">
              <w:rPr>
                <w:rFonts w:asciiTheme="minorHAnsi" w:eastAsiaTheme="minorEastAsia" w:hAnsiTheme="minorHAnsi"/>
                <w:color w:val="FFFFFF" w:themeColor="background1"/>
                <w:lang w:eastAsia="zh-CN"/>
              </w:rPr>
              <w:t>3</w:t>
            </w:r>
            <w:r w:rsidR="00DF74B0">
              <w:rPr>
                <w:rFonts w:asciiTheme="minorHAnsi" w:eastAsiaTheme="minorEastAsia" w:hAnsiTheme="minorHAnsi"/>
                <w:color w:val="FFFFFF" w:themeColor="background1"/>
                <w:lang w:eastAsia="zh-CN"/>
              </w:rPr>
              <w:t>0</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336990">
              <w:rPr>
                <w:rFonts w:eastAsiaTheme="minorEastAsia" w:hint="eastAsia"/>
                <w:color w:val="FFFFFF"/>
                <w:spacing w:val="-4"/>
                <w:lang w:eastAsia="zh-CN"/>
              </w:rPr>
              <w:t>2312</w:t>
            </w:r>
            <w:r w:rsidR="00DF74B0" w:rsidRPr="005C5D03">
              <w:rPr>
                <w:color w:val="FFFFFF" w:themeColor="background1"/>
                <w:spacing w:val="-4"/>
              </w:rPr>
              <w:t>-</w:t>
            </w:r>
            <w:r w:rsidR="00336990">
              <w:rPr>
                <w:rFonts w:eastAsiaTheme="minorEastAsia" w:hint="eastAsia"/>
                <w:color w:val="FFFFFF" w:themeColor="background1"/>
                <w:spacing w:val="-4"/>
                <w:lang w:eastAsia="zh-CN"/>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005571">
          <w:footerReference w:type="even" r:id="rId8"/>
          <w:footerReference w:type="default" r:id="rId9"/>
          <w:footerReference w:type="first" r:id="rId10"/>
          <w:type w:val="continuous"/>
          <w:pgSz w:w="11901" w:h="16840" w:code="9"/>
          <w:pgMar w:top="1135" w:right="1128" w:bottom="964" w:left="1304" w:header="720" w:footer="567" w:gutter="0"/>
          <w:paperSrc w:first="15" w:other="15"/>
          <w:cols w:space="720"/>
          <w:titlePg/>
          <w:docGrid w:linePitch="272"/>
        </w:sectPr>
      </w:pPr>
    </w:p>
    <w:p w14:paraId="39032E76" w14:textId="0A37C69D"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261F36">
      <w:pPr>
        <w:tabs>
          <w:tab w:val="clear" w:pos="567"/>
          <w:tab w:val="clear" w:pos="1276"/>
          <w:tab w:val="clear" w:pos="1843"/>
          <w:tab w:val="clear" w:pos="5387"/>
          <w:tab w:val="clear" w:pos="5954"/>
          <w:tab w:val="left" w:leader="dot" w:pos="8364"/>
        </w:tabs>
        <w:spacing w:before="240" w:after="40"/>
        <w:ind w:right="22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620C41F3"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49631E2C" w14:textId="54F22364" w:rsidR="000C2DB2" w:rsidRPr="0031705C" w:rsidRDefault="000C2DB2" w:rsidP="000C2DB2">
      <w:pPr>
        <w:pStyle w:val="TOC2"/>
        <w:spacing w:before="120" w:after="40"/>
        <w:ind w:hanging="568"/>
        <w:rPr>
          <w:rFonts w:eastAsia="SimSun" w:cs="Calibri"/>
          <w:webHidden/>
          <w:sz w:val="22"/>
          <w:szCs w:val="22"/>
          <w:lang w:val="en-GB" w:eastAsia="zh-CN"/>
        </w:rPr>
      </w:pPr>
      <w:r w:rsidRPr="00144911">
        <w:rPr>
          <w:rFonts w:eastAsia="SimSun" w:cs="Calibri" w:hint="eastAsia"/>
          <w:lang w:eastAsia="zh-CN"/>
        </w:rPr>
        <w:t>国际电联《操作公报》后附的清单</w:t>
      </w:r>
      <w:r w:rsidRPr="00144911">
        <w:rPr>
          <w:rFonts w:eastAsia="SimSun" w:cs="Calibri" w:hint="eastAsia"/>
          <w:lang w:val="en-GB" w:eastAsia="zh-CN"/>
        </w:rPr>
        <w:t>：</w:t>
      </w:r>
      <w:r w:rsidRPr="00144911">
        <w:rPr>
          <w:rFonts w:ascii="STKaiti" w:eastAsia="STKaiti" w:hAnsi="STKaiti" w:cs="Calibri" w:hint="eastAsia"/>
          <w:lang w:val="en-GB" w:eastAsia="zh-CN"/>
        </w:rPr>
        <w:t>电信标准化局的说明</w:t>
      </w:r>
      <w:r w:rsidRPr="00144911">
        <w:rPr>
          <w:rFonts w:eastAsia="SimSun" w:cs="Calibri"/>
          <w:webHidden/>
          <w:lang w:eastAsia="zh-CN"/>
        </w:rPr>
        <w:tab/>
      </w:r>
      <w:r w:rsidRPr="00144911">
        <w:rPr>
          <w:rFonts w:eastAsia="SimSun" w:cs="Calibri"/>
          <w:webHidden/>
          <w:lang w:eastAsia="zh-CN"/>
        </w:rPr>
        <w:tab/>
        <w:t>3</w:t>
      </w:r>
    </w:p>
    <w:p w14:paraId="30FB562D" w14:textId="1A490E81" w:rsidR="005E3720" w:rsidRPr="00371519" w:rsidRDefault="005E3720" w:rsidP="005E3720">
      <w:pPr>
        <w:pStyle w:val="TOC1"/>
        <w:rPr>
          <w:webHidden/>
          <w:lang w:val="en-GB" w:eastAsia="zh-CN"/>
        </w:rPr>
      </w:pPr>
      <w:bookmarkStart w:id="125" w:name="_Hlk182831900"/>
      <w:r w:rsidRPr="005E3720">
        <w:rPr>
          <w:rFonts w:asciiTheme="minorHAnsi" w:eastAsiaTheme="minorEastAsia" w:hAnsiTheme="minorHAnsi" w:cstheme="minorHAnsi"/>
          <w:lang w:eastAsia="zh-CN"/>
        </w:rPr>
        <w:t>公共网络和签约用户的国际识别规划：</w:t>
      </w:r>
      <w:r w:rsidRPr="00195CD7">
        <w:rPr>
          <w:rFonts w:ascii="STKaiti" w:eastAsia="STKaiti" w:hAnsi="STKaiti" w:cstheme="minorHAnsi"/>
          <w:lang w:eastAsia="zh-CN"/>
        </w:rPr>
        <w:t>电信标准化局的说明</w:t>
      </w:r>
      <w:r>
        <w:rPr>
          <w:lang w:val="en-GB" w:eastAsia="zh-CN"/>
        </w:rPr>
        <w:tab/>
      </w:r>
      <w:r>
        <w:rPr>
          <w:lang w:val="en-GB" w:eastAsia="zh-CN"/>
        </w:rPr>
        <w:tab/>
      </w:r>
      <w:bookmarkEnd w:id="125"/>
      <w:r w:rsidR="0031705C">
        <w:rPr>
          <w:lang w:val="en-GB" w:eastAsia="zh-CN"/>
        </w:rPr>
        <w:t>4</w:t>
      </w:r>
    </w:p>
    <w:p w14:paraId="139E6512" w14:textId="7859CCB2" w:rsidR="005E3720" w:rsidRDefault="005E3720" w:rsidP="005E3720">
      <w:pPr>
        <w:pStyle w:val="TOC1"/>
        <w:rPr>
          <w:rFonts w:ascii="SimSun" w:eastAsia="SimSun" w:hAnsi="SimSun" w:cs="SimSun"/>
          <w:lang w:val="fr-CH" w:eastAsia="zh-CN"/>
        </w:rPr>
      </w:pPr>
      <w:r>
        <w:rPr>
          <w:rFonts w:ascii="SimSun" w:eastAsia="SimSun" w:hAnsi="SimSun" w:cs="SimSun" w:hint="eastAsia"/>
          <w:lang w:val="fr-CH" w:eastAsia="zh-CN"/>
        </w:rPr>
        <w:t>电话业务：</w:t>
      </w:r>
    </w:p>
    <w:p w14:paraId="59581DE4" w14:textId="2402B077" w:rsidR="005E3720" w:rsidRPr="00B3565F" w:rsidRDefault="0031705C" w:rsidP="005E3720">
      <w:pPr>
        <w:pStyle w:val="TOC1"/>
        <w:ind w:left="567"/>
        <w:rPr>
          <w:bCs/>
          <w:lang w:val="fr-CH" w:eastAsia="zh-CN"/>
        </w:rPr>
      </w:pPr>
      <w:r>
        <w:rPr>
          <w:rFonts w:asciiTheme="minorHAnsi" w:eastAsiaTheme="minorEastAsia" w:hAnsiTheme="minorHAnsi" w:cs="Arial" w:hint="eastAsia"/>
          <w:bCs/>
          <w:noProof w:val="0"/>
          <w:lang w:eastAsia="zh-CN"/>
        </w:rPr>
        <w:t>蒙古</w:t>
      </w:r>
      <w:r w:rsidR="005E3720" w:rsidRPr="00B3565F">
        <w:rPr>
          <w:rFonts w:asciiTheme="minorHAnsi" w:eastAsiaTheme="minorEastAsia" w:hAnsiTheme="minorHAnsi" w:cs="Arial" w:hint="eastAsia"/>
          <w:bCs/>
          <w:lang w:eastAsia="zh-CN"/>
        </w:rPr>
        <w:t>（</w:t>
      </w:r>
      <w:r w:rsidRPr="0031705C">
        <w:rPr>
          <w:rFonts w:ascii="KaiTi" w:eastAsia="KaiTi" w:hAnsi="KaiTi" w:hint="eastAsia"/>
          <w:bCs/>
          <w:noProof w:val="0"/>
          <w:lang w:eastAsia="zh-CN"/>
        </w:rPr>
        <w:t>蒙古通信监管委员会</w:t>
      </w:r>
      <w:r w:rsidR="005E3720" w:rsidRPr="00B3565F">
        <w:rPr>
          <w:rFonts w:ascii="SimSun" w:eastAsia="SimSun" w:hAnsi="SimSun" w:cs="SimSun" w:hint="eastAsia"/>
          <w:bCs/>
          <w:szCs w:val="20"/>
          <w:lang w:val="fr-CH" w:eastAsia="zh-CN"/>
        </w:rPr>
        <w:t>，</w:t>
      </w:r>
      <w:r w:rsidRPr="0031705C">
        <w:rPr>
          <w:rFonts w:ascii="SimSun" w:eastAsia="SimSun" w:hAnsi="SimSun" w:cs="SimSun" w:hint="eastAsia"/>
          <w:bCs/>
          <w:szCs w:val="20"/>
          <w:lang w:val="fr-CH" w:eastAsia="zh-CN"/>
        </w:rPr>
        <w:t>乌兰巴托</w:t>
      </w:r>
      <w:r w:rsidR="005E3720" w:rsidRPr="00B3565F">
        <w:rPr>
          <w:rFonts w:ascii="SimSun" w:eastAsia="SimSun" w:hAnsi="SimSun" w:cs="SimSun" w:hint="eastAsia"/>
          <w:bCs/>
          <w:lang w:val="fr-CH" w:eastAsia="zh-CN"/>
        </w:rPr>
        <w:t>）</w:t>
      </w:r>
      <w:r w:rsidR="005E3720" w:rsidRPr="00B3565F">
        <w:rPr>
          <w:bCs/>
          <w:lang w:val="fr-CH" w:eastAsia="zh-CN"/>
        </w:rPr>
        <w:tab/>
      </w:r>
      <w:r w:rsidR="005E3720" w:rsidRPr="00B3565F">
        <w:rPr>
          <w:bCs/>
          <w:lang w:val="fr-CH" w:eastAsia="zh-CN"/>
        </w:rPr>
        <w:tab/>
      </w:r>
      <w:r>
        <w:rPr>
          <w:bCs/>
          <w:lang w:val="fr-CH" w:eastAsia="zh-CN"/>
        </w:rPr>
        <w:t>5</w:t>
      </w:r>
    </w:p>
    <w:p w14:paraId="247F86C7" w14:textId="539BDACE" w:rsidR="005E3720" w:rsidRPr="00B3565F" w:rsidRDefault="0031705C" w:rsidP="005E3720">
      <w:pPr>
        <w:pStyle w:val="TOC1"/>
        <w:ind w:left="567"/>
        <w:rPr>
          <w:bCs/>
          <w:lang w:val="en-GB" w:eastAsia="zh-CN"/>
        </w:rPr>
      </w:pPr>
      <w:r>
        <w:rPr>
          <w:rFonts w:eastAsia="SimSun" w:cs="Calibri" w:hint="eastAsia"/>
          <w:bCs/>
          <w:noProof w:val="0"/>
          <w:lang w:eastAsia="zh-CN"/>
        </w:rPr>
        <w:t>苏里南</w:t>
      </w:r>
      <w:r w:rsidR="005E3720" w:rsidRPr="00B3565F">
        <w:rPr>
          <w:rFonts w:asciiTheme="minorHAnsi" w:eastAsiaTheme="minorEastAsia" w:hAnsiTheme="minorHAnsi" w:cs="Arial" w:hint="eastAsia"/>
          <w:bCs/>
          <w:lang w:eastAsia="zh-CN"/>
        </w:rPr>
        <w:t>（</w:t>
      </w:r>
      <w:r w:rsidRPr="0031705C">
        <w:rPr>
          <w:rFonts w:ascii="STKaiti" w:eastAsia="STKaiti" w:hAnsi="STKaiti" w:cs="Arial" w:hint="eastAsia"/>
          <w:bCs/>
          <w:iCs/>
          <w:noProof w:val="0"/>
          <w:lang w:eastAsia="zh-CN"/>
        </w:rPr>
        <w:t>苏里南电信管理局</w:t>
      </w:r>
      <w:r w:rsidR="00BA1E7D">
        <w:rPr>
          <w:rFonts w:ascii="STKaiti" w:eastAsia="STKaiti" w:hAnsi="STKaiti" w:cs="Arial" w:hint="eastAsia"/>
          <w:bCs/>
          <w:iCs/>
          <w:noProof w:val="0"/>
          <w:lang w:eastAsia="zh-CN"/>
        </w:rPr>
        <w:t>（</w:t>
      </w:r>
      <w:r>
        <w:rPr>
          <w:rFonts w:asciiTheme="minorHAnsi" w:eastAsiaTheme="minorEastAsia" w:hAnsiTheme="minorHAnsi" w:cs="Arial"/>
          <w:bCs/>
          <w:iCs/>
          <w:lang w:val="es-ES_tradnl" w:eastAsia="zh-CN"/>
        </w:rPr>
        <w:t>TAS</w:t>
      </w:r>
      <w:r w:rsidR="00BA1E7D">
        <w:rPr>
          <w:rFonts w:ascii="STKaiti" w:eastAsia="STKaiti" w:hAnsi="STKaiti" w:cs="Arial" w:hint="eastAsia"/>
          <w:bCs/>
          <w:iCs/>
          <w:noProof w:val="0"/>
          <w:lang w:eastAsia="zh-CN"/>
        </w:rPr>
        <w:t>）</w:t>
      </w:r>
      <w:r w:rsidR="005E3720" w:rsidRPr="00B3565F">
        <w:rPr>
          <w:rFonts w:ascii="SimSun" w:eastAsia="SimSun" w:hAnsi="SimSun" w:cs="SimSun" w:hint="eastAsia"/>
          <w:bCs/>
          <w:szCs w:val="20"/>
          <w:lang w:val="fr-CH" w:eastAsia="zh-CN"/>
        </w:rPr>
        <w:t>，</w:t>
      </w:r>
      <w:r w:rsidRPr="0031705C">
        <w:rPr>
          <w:rFonts w:ascii="SimSun" w:eastAsia="SimSun" w:hAnsi="SimSun" w:cs="SimSun" w:hint="eastAsia"/>
          <w:bCs/>
          <w:szCs w:val="20"/>
          <w:lang w:val="fr-CH" w:eastAsia="zh-CN"/>
        </w:rPr>
        <w:t>帕拉马里博</w:t>
      </w:r>
      <w:r w:rsidR="005E3720" w:rsidRPr="00B3565F">
        <w:rPr>
          <w:rFonts w:ascii="SimSun" w:eastAsia="SimSun" w:hAnsi="SimSun" w:cs="SimSun" w:hint="eastAsia"/>
          <w:bCs/>
          <w:lang w:val="fr-CH" w:eastAsia="zh-CN"/>
        </w:rPr>
        <w:t>）</w:t>
      </w:r>
      <w:r w:rsidR="005E3720" w:rsidRPr="00B3565F">
        <w:rPr>
          <w:bCs/>
          <w:lang w:val="en-GB" w:eastAsia="zh-CN"/>
        </w:rPr>
        <w:tab/>
      </w:r>
      <w:r w:rsidR="005E3720" w:rsidRPr="00B3565F">
        <w:rPr>
          <w:bCs/>
          <w:lang w:val="en-GB" w:eastAsia="zh-CN"/>
        </w:rPr>
        <w:tab/>
      </w:r>
      <w:r w:rsidR="005F0A5A" w:rsidRPr="005F0A5A">
        <w:rPr>
          <w:bCs/>
          <w:lang w:val="fr-CH" w:eastAsia="zh-CN"/>
        </w:rPr>
        <w:t>1</w:t>
      </w:r>
      <w:r>
        <w:rPr>
          <w:bCs/>
          <w:lang w:val="fr-CH" w:eastAsia="zh-CN"/>
        </w:rPr>
        <w:t>2</w:t>
      </w:r>
    </w:p>
    <w:p w14:paraId="75620062" w14:textId="699CE220" w:rsidR="000C2DB2" w:rsidRPr="00144911" w:rsidRDefault="000C2DB2" w:rsidP="000C2DB2">
      <w:pPr>
        <w:pStyle w:val="TOC2"/>
        <w:spacing w:before="120" w:after="40"/>
        <w:ind w:hanging="568"/>
        <w:rPr>
          <w:rFonts w:eastAsia="SimSun"/>
          <w:u w:val="single"/>
          <w:lang w:eastAsia="zh-CN"/>
        </w:rPr>
      </w:pPr>
      <w:r w:rsidRPr="00144911">
        <w:rPr>
          <w:rFonts w:ascii="SimSun" w:eastAsia="SimSun" w:hAnsi="SimSun" w:cs="SimSun" w:hint="eastAsia"/>
          <w:lang w:eastAsia="zh-CN"/>
        </w:rPr>
        <w:t>业务限制</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4F6CC7">
        <w:rPr>
          <w:rFonts w:eastAsia="SimSun" w:cs="Calibri"/>
          <w:webHidden/>
          <w:lang w:eastAsia="zh-CN"/>
        </w:rPr>
        <w:t>5</w:t>
      </w:r>
    </w:p>
    <w:p w14:paraId="4BB5B26E" w14:textId="10F4E90C"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回叫和迂回呼叫程序（</w:t>
      </w:r>
      <w:r w:rsidRPr="00144911">
        <w:rPr>
          <w:rFonts w:eastAsia="SimSun" w:cs="Calibri"/>
          <w:bCs/>
          <w:lang w:val="fr-FR" w:eastAsia="zh-CN"/>
        </w:rPr>
        <w:t>2006</w:t>
      </w:r>
      <w:r w:rsidRPr="00144911">
        <w:rPr>
          <w:rFonts w:eastAsia="SimSun" w:cs="Calibri"/>
          <w:bCs/>
          <w:lang w:val="fr-FR" w:eastAsia="zh-CN"/>
        </w:rPr>
        <w:t>年全权代表大会</w:t>
      </w:r>
      <w:r w:rsidRPr="00144911">
        <w:rPr>
          <w:rFonts w:eastAsia="SimSun" w:cs="Calibri" w:hint="eastAsia"/>
          <w:bCs/>
          <w:lang w:val="fr-FR" w:eastAsia="zh-CN"/>
        </w:rPr>
        <w:t>，</w:t>
      </w:r>
      <w:r w:rsidRPr="00144911">
        <w:rPr>
          <w:rFonts w:eastAsia="SimSun" w:cs="Calibri"/>
          <w:bCs/>
          <w:lang w:val="fr-FR" w:eastAsia="zh-CN"/>
        </w:rPr>
        <w:t>第</w:t>
      </w:r>
      <w:r w:rsidRPr="00144911">
        <w:rPr>
          <w:rFonts w:eastAsia="SimSun" w:cs="Calibri"/>
          <w:bCs/>
          <w:lang w:val="fr-FR" w:eastAsia="zh-CN"/>
        </w:rPr>
        <w:t>21</w:t>
      </w:r>
      <w:r w:rsidRPr="00144911">
        <w:rPr>
          <w:rFonts w:eastAsia="SimSun" w:cs="Calibri"/>
          <w:bCs/>
          <w:lang w:val="fr-FR" w:eastAsia="zh-CN"/>
        </w:rPr>
        <w:t>号决议</w:t>
      </w:r>
      <w:r w:rsidRPr="00144911">
        <w:rPr>
          <w:rFonts w:eastAsia="SimSun" w:cs="Calibri" w:hint="eastAsia"/>
          <w:bCs/>
          <w:lang w:val="fr-FR" w:eastAsia="zh-CN"/>
        </w:rPr>
        <w:t>，</w:t>
      </w:r>
      <w:r w:rsidRPr="00144911">
        <w:rPr>
          <w:rFonts w:eastAsia="SimSun" w:cs="Calibri"/>
          <w:bCs/>
          <w:lang w:val="fr-FR" w:eastAsia="zh-CN"/>
        </w:rPr>
        <w:t>修订</w:t>
      </w:r>
      <w:r w:rsidRPr="00144911">
        <w:rPr>
          <w:rFonts w:eastAsia="SimSun" w:cs="Calibri" w:hint="eastAsia"/>
          <w:bCs/>
          <w:lang w:val="fr-FR" w:eastAsia="zh-CN"/>
        </w:rPr>
        <w:t>版</w:t>
      </w:r>
      <w:r w:rsidRPr="00144911">
        <w:rPr>
          <w:rFonts w:eastAsia="SimSun" w:cs="Calibri" w:hint="eastAsia"/>
          <w:lang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4F6CC7">
        <w:rPr>
          <w:rFonts w:eastAsia="SimSun" w:cs="Calibri"/>
          <w:webHidden/>
          <w:lang w:eastAsia="zh-CN"/>
        </w:rPr>
        <w:t>5</w:t>
      </w:r>
    </w:p>
    <w:p w14:paraId="148AF610" w14:textId="77777777" w:rsidR="000C2DB2" w:rsidRPr="00144911" w:rsidRDefault="000C2DB2" w:rsidP="000C2DB2">
      <w:pPr>
        <w:pStyle w:val="TOC1"/>
        <w:spacing w:before="240"/>
        <w:rPr>
          <w:rFonts w:eastAsia="SimSun" w:cs="Calibri"/>
          <w:b/>
          <w:bCs/>
          <w:sz w:val="22"/>
          <w:szCs w:val="22"/>
          <w:lang w:val="en-GB" w:eastAsia="zh-CN"/>
        </w:rPr>
      </w:pPr>
      <w:r w:rsidRPr="00144911">
        <w:rPr>
          <w:rFonts w:eastAsia="SimSun" w:cs="Calibri" w:hint="eastAsia"/>
          <w:b/>
          <w:bCs/>
          <w:lang w:val="en-GB" w:eastAsia="zh-CN"/>
        </w:rPr>
        <w:t>对业务出版物的修正</w:t>
      </w:r>
    </w:p>
    <w:p w14:paraId="320E7DF5" w14:textId="2549D7DB" w:rsidR="000C2DB2" w:rsidRPr="00144911" w:rsidRDefault="005E3720" w:rsidP="000C2DB2">
      <w:pPr>
        <w:pStyle w:val="TOC2"/>
        <w:spacing w:before="120" w:after="40"/>
        <w:ind w:hanging="568"/>
        <w:rPr>
          <w:rFonts w:eastAsia="SimSun" w:cs="Calibri"/>
          <w:lang w:eastAsia="zh-CN"/>
        </w:rPr>
      </w:pPr>
      <w:r w:rsidRPr="00000943">
        <w:rPr>
          <w:rFonts w:asciiTheme="minorHAnsi" w:eastAsiaTheme="minorEastAsia" w:hAnsiTheme="minorHAnsi" w:cstheme="minorHAnsi" w:hint="eastAsia"/>
          <w:szCs w:val="32"/>
          <w:lang w:val="fr-FR" w:eastAsia="zh-CN"/>
        </w:rPr>
        <w:t>颁发者标识号码列表</w:t>
      </w:r>
      <w:r w:rsidR="000C2DB2" w:rsidRPr="00144911">
        <w:rPr>
          <w:rFonts w:eastAsia="SimSun" w:cs="Calibri"/>
          <w:webHidden/>
          <w:lang w:eastAsia="zh-CN"/>
        </w:rPr>
        <w:tab/>
      </w:r>
      <w:r w:rsidR="000C2DB2" w:rsidRPr="00144911">
        <w:rPr>
          <w:rFonts w:eastAsia="SimSun" w:cs="Calibri"/>
          <w:webHidden/>
          <w:lang w:eastAsia="zh-CN"/>
        </w:rPr>
        <w:tab/>
      </w:r>
      <w:r w:rsidR="005F0A5A" w:rsidRPr="005F0A5A">
        <w:rPr>
          <w:rFonts w:eastAsia="SimSun" w:cs="Calibri"/>
          <w:lang w:eastAsia="zh-CN"/>
        </w:rPr>
        <w:t>1</w:t>
      </w:r>
      <w:r w:rsidR="004F6CC7">
        <w:rPr>
          <w:rFonts w:eastAsia="SimSun" w:cs="Calibri"/>
          <w:lang w:eastAsia="zh-CN"/>
        </w:rPr>
        <w:t>6</w:t>
      </w:r>
    </w:p>
    <w:p w14:paraId="7102F80B" w14:textId="5A1FFD60" w:rsidR="000C2DB2" w:rsidRPr="00144911" w:rsidRDefault="000C2DB2" w:rsidP="000C2DB2">
      <w:pPr>
        <w:pStyle w:val="TOC2"/>
        <w:spacing w:before="120" w:after="40"/>
        <w:ind w:hanging="568"/>
        <w:rPr>
          <w:rFonts w:eastAsia="SimSun" w:cs="Calibri"/>
          <w:lang w:eastAsia="zh-CN"/>
        </w:rPr>
      </w:pPr>
      <w:r w:rsidRPr="00144911">
        <w:rPr>
          <w:rFonts w:eastAsia="SimSun" w:cs="Calibri"/>
          <w:bCs/>
          <w:noProof w:val="0"/>
          <w:lang w:val="fr-FR" w:eastAsia="zh-CN"/>
        </w:rPr>
        <w:t>用于公共网络和</w:t>
      </w:r>
      <w:r w:rsidR="00ED2850" w:rsidRPr="005E3720">
        <w:rPr>
          <w:rFonts w:asciiTheme="minorHAnsi" w:eastAsiaTheme="minorEastAsia" w:hAnsiTheme="minorHAnsi" w:cstheme="minorHAnsi"/>
          <w:lang w:eastAsia="zh-CN"/>
        </w:rPr>
        <w:t>签约用户</w:t>
      </w:r>
      <w:r w:rsidRPr="00144911">
        <w:rPr>
          <w:rFonts w:eastAsia="SimSun" w:cs="Calibri"/>
          <w:bCs/>
          <w:noProof w:val="0"/>
          <w:lang w:val="fr-FR" w:eastAsia="zh-CN"/>
        </w:rPr>
        <w:t>的国际识别规划的移动网络代码</w:t>
      </w:r>
      <w:r w:rsidRPr="00144911">
        <w:rPr>
          <w:rFonts w:eastAsia="SimSun" w:cs="Calibri"/>
          <w:bCs/>
          <w:noProof w:val="0"/>
          <w:lang w:val="it-IT" w:eastAsia="zh-CN"/>
        </w:rPr>
        <w:t>（</w:t>
      </w:r>
      <w:r w:rsidRPr="00144911">
        <w:rPr>
          <w:rFonts w:eastAsia="SimSun" w:cs="Calibri"/>
          <w:bCs/>
          <w:noProof w:val="0"/>
          <w:lang w:val="it-IT" w:eastAsia="zh-CN"/>
        </w:rPr>
        <w:t>MNC</w:t>
      </w:r>
      <w:r w:rsidRPr="00144911">
        <w:rPr>
          <w:rFonts w:eastAsia="SimSun" w:cs="Calibri" w:hint="eastAsia"/>
          <w:bCs/>
          <w:noProof w:val="0"/>
          <w:lang w:val="it-IT"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w:t>
      </w:r>
      <w:r w:rsidR="004F6CC7">
        <w:rPr>
          <w:rFonts w:eastAsia="SimSun" w:cs="Calibri"/>
          <w:lang w:eastAsia="zh-CN"/>
        </w:rPr>
        <w:t>7</w:t>
      </w:r>
    </w:p>
    <w:p w14:paraId="0A0F913F" w14:textId="2820567B"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国际信令点代码</w:t>
      </w:r>
      <w:r>
        <w:rPr>
          <w:rFonts w:eastAsiaTheme="minorEastAsia" w:hint="eastAsia"/>
          <w:bCs/>
          <w:lang w:val="en-GB" w:eastAsia="zh-CN"/>
        </w:rPr>
        <w:t>（</w:t>
      </w:r>
      <w:r w:rsidRPr="00BA1E7D">
        <w:rPr>
          <w:rFonts w:eastAsiaTheme="minorEastAsia"/>
          <w:bCs/>
          <w:lang w:val="en-GB" w:eastAsia="zh-CN"/>
        </w:rPr>
        <w:t>ISPC</w:t>
      </w:r>
      <w:r>
        <w:rPr>
          <w:rFonts w:eastAsiaTheme="minorEastAsia" w:hint="eastAsia"/>
          <w:bCs/>
          <w:lang w:val="en-GB" w:eastAsia="zh-CN"/>
        </w:rPr>
        <w:t>）</w:t>
      </w:r>
      <w:r w:rsidRPr="005F0A5A">
        <w:rPr>
          <w:rFonts w:eastAsiaTheme="minorEastAsia" w:hint="eastAsia"/>
          <w:bCs/>
          <w:lang w:val="en-GB" w:eastAsia="zh-CN"/>
        </w:rPr>
        <w:t>列表</w:t>
      </w:r>
      <w:r w:rsidR="00BA1E7D" w:rsidRPr="00BA1E7D">
        <w:rPr>
          <w:rFonts w:eastAsiaTheme="minorEastAsia"/>
          <w:bCs/>
          <w:lang w:val="en-GB" w:eastAsia="zh-CN"/>
        </w:rPr>
        <w:tab/>
      </w:r>
      <w:r w:rsidR="00BA1E7D" w:rsidRPr="00BA1E7D">
        <w:rPr>
          <w:rFonts w:eastAsiaTheme="minorEastAsia"/>
          <w:bCs/>
          <w:lang w:val="en-GB" w:eastAsia="zh-CN"/>
        </w:rPr>
        <w:tab/>
        <w:t>17</w:t>
      </w:r>
    </w:p>
    <w:p w14:paraId="1243D064" w14:textId="7FE1E5A1"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国内编号方案</w:t>
      </w:r>
      <w:r w:rsidR="00BA1E7D" w:rsidRPr="00BA1E7D">
        <w:rPr>
          <w:rFonts w:eastAsiaTheme="minorEastAsia"/>
          <w:bCs/>
          <w:lang w:val="en-GB" w:eastAsia="zh-CN"/>
        </w:rPr>
        <w:tab/>
      </w:r>
      <w:r w:rsidR="00BA1E7D" w:rsidRPr="00BA1E7D">
        <w:rPr>
          <w:rFonts w:eastAsiaTheme="minorEastAsia"/>
          <w:bCs/>
          <w:lang w:val="en-GB" w:eastAsia="zh-CN"/>
        </w:rPr>
        <w:tab/>
        <w:t>1</w:t>
      </w:r>
      <w:r w:rsidR="004F6CC7">
        <w:rPr>
          <w:rFonts w:eastAsiaTheme="minorEastAsia"/>
          <w:bCs/>
          <w:lang w:val="en-GB" w:eastAsia="zh-CN"/>
        </w:rPr>
        <w:t>8</w:t>
      </w:r>
    </w:p>
    <w:p w14:paraId="0EFA6124" w14:textId="052C03C7"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226C415"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6B6055" w:rsidRPr="00B0583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542BE79C"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0AC0CE4" w14:textId="336140B6"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73777019" w14:textId="34FC555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8147727" w14:textId="4F61DE0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DF6754" w:rsidRPr="00144911" w14:paraId="42A10CF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64B59DA" w14:textId="377AC19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3C2B506" w14:textId="7B6256C2"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FA75CD4" w14:textId="06A74F8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DF6754" w:rsidRPr="00144911" w14:paraId="56A45BD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9B69038" w14:textId="7A63DAE2"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BC7827F" w14:textId="63D10E8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FE606EC" w14:textId="6626552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DF6754" w:rsidRPr="00144911" w14:paraId="39C5B6F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DEFE6D4" w14:textId="710A28EE"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27773F10" w14:textId="2DD11990"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24BB1FF5" w14:textId="49CE80C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2E386280" w14:textId="6D33636C" w:rsidR="00DF6754" w:rsidRPr="00871D4E" w:rsidRDefault="006B6055" w:rsidP="00871D4E">
      <w:pPr>
        <w:tabs>
          <w:tab w:val="clear" w:pos="567"/>
          <w:tab w:val="clear" w:pos="1276"/>
          <w:tab w:val="clear" w:pos="1843"/>
          <w:tab w:val="left" w:pos="426"/>
          <w:tab w:val="left" w:pos="1418"/>
          <w:tab w:val="left" w:pos="2127"/>
        </w:tabs>
        <w:ind w:left="426" w:firstLine="1417"/>
        <w:rPr>
          <w:rFonts w:eastAsiaTheme="minorEastAsia"/>
          <w:lang w:val="fr-FR" w:eastAsia="zh-CN"/>
        </w:rPr>
      </w:pPr>
      <w:r w:rsidRPr="00F5550C">
        <w:rPr>
          <w:lang w:val="fr-CH" w:eastAsia="zh-CN"/>
        </w:rPr>
        <w:t>*</w:t>
      </w:r>
      <w:r w:rsidRPr="00F5550C">
        <w:rPr>
          <w:lang w:val="fr-CH" w:eastAsia="zh-CN"/>
        </w:rPr>
        <w:tab/>
      </w:r>
      <w:r w:rsidRPr="006B6055">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FFAE8BE" w14:textId="79F7B06E"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6" w:name="_Toc253407141"/>
      <w:bookmarkStart w:id="127" w:name="_Toc259783104"/>
      <w:bookmarkStart w:id="128" w:name="_Toc266181233"/>
      <w:bookmarkStart w:id="129" w:name="_Toc268773999"/>
      <w:bookmarkStart w:id="130" w:name="_Toc271700476"/>
      <w:bookmarkStart w:id="131" w:name="_Toc273023320"/>
      <w:bookmarkStart w:id="132" w:name="_Toc274223814"/>
      <w:bookmarkStart w:id="133" w:name="_Toc276717162"/>
      <w:bookmarkStart w:id="134" w:name="_Toc279669135"/>
      <w:bookmarkStart w:id="135" w:name="_Toc280349205"/>
      <w:bookmarkStart w:id="136" w:name="_Toc282526037"/>
      <w:bookmarkStart w:id="137" w:name="_Toc283737194"/>
      <w:bookmarkStart w:id="138" w:name="_Toc286218711"/>
      <w:bookmarkStart w:id="139" w:name="_Toc288660268"/>
      <w:bookmarkStart w:id="140" w:name="_Toc291005378"/>
      <w:bookmarkStart w:id="141" w:name="_Toc292704950"/>
      <w:bookmarkStart w:id="142" w:name="_Toc295387895"/>
      <w:bookmarkStart w:id="143" w:name="_Toc296675478"/>
      <w:bookmarkStart w:id="144" w:name="_Toc297804717"/>
      <w:bookmarkStart w:id="145" w:name="_Toc301945289"/>
      <w:bookmarkStart w:id="146" w:name="_Toc303344248"/>
      <w:bookmarkStart w:id="147" w:name="_Toc304892154"/>
      <w:bookmarkStart w:id="148" w:name="_Toc308530336"/>
      <w:bookmarkStart w:id="149" w:name="_Toc311103642"/>
      <w:bookmarkStart w:id="150" w:name="_Toc313973312"/>
      <w:bookmarkStart w:id="151" w:name="_Toc316479952"/>
      <w:bookmarkStart w:id="152" w:name="_Toc318964998"/>
      <w:bookmarkStart w:id="153" w:name="_Toc320536954"/>
      <w:bookmarkStart w:id="154" w:name="_Toc321233389"/>
      <w:bookmarkStart w:id="155" w:name="_Toc321311660"/>
      <w:bookmarkStart w:id="156" w:name="_Toc321820540"/>
      <w:bookmarkStart w:id="157" w:name="_Toc323035706"/>
      <w:bookmarkStart w:id="158" w:name="_Toc323904374"/>
      <w:bookmarkStart w:id="159" w:name="_Toc332272646"/>
      <w:bookmarkStart w:id="160" w:name="_Toc334776192"/>
      <w:bookmarkStart w:id="161" w:name="_Toc335901499"/>
      <w:bookmarkStart w:id="162" w:name="_Toc337110333"/>
      <w:bookmarkStart w:id="163" w:name="_Toc338779373"/>
      <w:bookmarkStart w:id="164" w:name="_Toc340225513"/>
      <w:bookmarkStart w:id="165" w:name="_Toc341451212"/>
      <w:bookmarkStart w:id="166" w:name="_Toc342912839"/>
      <w:bookmarkStart w:id="167" w:name="_Toc343262676"/>
      <w:bookmarkStart w:id="168" w:name="_Toc345579827"/>
      <w:bookmarkStart w:id="169" w:name="_Toc346885932"/>
      <w:bookmarkStart w:id="170" w:name="_Toc347929580"/>
      <w:bookmarkStart w:id="171" w:name="_Toc349288248"/>
      <w:bookmarkStart w:id="172" w:name="_Toc350415578"/>
      <w:bookmarkStart w:id="173" w:name="_Toc351549876"/>
      <w:bookmarkStart w:id="174" w:name="_Toc352940476"/>
      <w:bookmarkStart w:id="175" w:name="_Toc354053821"/>
      <w:bookmarkStart w:id="176" w:name="_Toc355708836"/>
      <w:bookmarkStart w:id="177" w:name="_Toc458506451"/>
      <w:bookmarkStart w:id="178" w:name="_Toc474745984"/>
      <w:bookmarkStart w:id="179" w:name="_Toc481421099"/>
      <w:bookmarkStart w:id="180" w:name="_Toc495330568"/>
      <w:bookmarkStart w:id="181" w:name="_Toc504136563"/>
      <w:bookmarkStart w:id="182" w:name="_Toc60661689"/>
      <w:bookmarkStart w:id="183" w:name="_Toc60664392"/>
      <w:bookmarkStart w:id="184" w:name="_Toc69119918"/>
      <w:bookmarkStart w:id="185" w:name="_Toc69132127"/>
      <w:bookmarkStart w:id="186" w:name="_Toc69133143"/>
      <w:bookmarkStart w:id="187" w:name="_Toc100222568"/>
      <w:bookmarkStart w:id="188" w:name="_Toc115698351"/>
      <w:bookmarkStart w:id="189" w:name="_Toc115699817"/>
      <w:bookmarkStart w:id="190" w:name="_Toc4420922"/>
      <w:bookmarkStart w:id="191" w:name="_Toc1570037"/>
      <w:bookmarkStart w:id="192" w:name="_Toc253407143"/>
      <w:bookmarkStart w:id="193" w:name="_Toc262631799"/>
      <w:r w:rsidRPr="00144911">
        <w:rPr>
          <w:rFonts w:eastAsia="SimHei"/>
          <w:noProof w:val="0"/>
          <w:lang w:val="en-GB" w:eastAsia="zh-CN"/>
        </w:rPr>
        <w:lastRenderedPageBreak/>
        <w:t>一般信息</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4" w:name="_Toc253407142"/>
      <w:bookmarkStart w:id="195" w:name="_Toc259783105"/>
      <w:bookmarkStart w:id="196" w:name="_Toc262631768"/>
      <w:bookmarkStart w:id="197" w:name="_Toc265056484"/>
      <w:bookmarkStart w:id="198" w:name="_Toc266181234"/>
      <w:bookmarkStart w:id="199" w:name="_Toc268774000"/>
      <w:bookmarkStart w:id="200" w:name="_Toc271700477"/>
      <w:bookmarkStart w:id="201" w:name="_Toc273023321"/>
      <w:bookmarkStart w:id="202" w:name="_Toc274223815"/>
      <w:bookmarkStart w:id="203" w:name="_Toc276717163"/>
      <w:bookmarkStart w:id="204" w:name="_Toc279669136"/>
      <w:bookmarkStart w:id="205" w:name="_Toc280349206"/>
      <w:bookmarkStart w:id="206" w:name="_Toc282526038"/>
      <w:bookmarkStart w:id="207" w:name="_Toc283737195"/>
      <w:bookmarkStart w:id="208" w:name="_Toc286218712"/>
      <w:bookmarkStart w:id="209" w:name="_Toc288660269"/>
      <w:bookmarkStart w:id="210" w:name="_Toc291005379"/>
      <w:bookmarkStart w:id="211" w:name="_Toc292704951"/>
      <w:bookmarkStart w:id="212" w:name="_Toc295387896"/>
      <w:bookmarkStart w:id="213" w:name="_Toc296675479"/>
      <w:bookmarkStart w:id="214" w:name="_Toc297804718"/>
      <w:bookmarkStart w:id="215" w:name="_Toc301945290"/>
      <w:bookmarkStart w:id="216" w:name="_Toc303344249"/>
      <w:bookmarkStart w:id="217" w:name="_Toc304892155"/>
      <w:bookmarkStart w:id="218" w:name="_Toc308530337"/>
      <w:bookmarkStart w:id="219" w:name="_Toc311103643"/>
      <w:bookmarkStart w:id="220" w:name="_Toc313973313"/>
      <w:bookmarkStart w:id="221" w:name="_Toc316479953"/>
      <w:bookmarkStart w:id="222" w:name="_Toc318964999"/>
      <w:bookmarkStart w:id="223" w:name="_Toc320536955"/>
      <w:bookmarkStart w:id="224" w:name="_Toc321233390"/>
      <w:bookmarkStart w:id="225" w:name="_Toc321311661"/>
      <w:bookmarkStart w:id="226" w:name="_Toc321820541"/>
      <w:bookmarkStart w:id="227" w:name="_Toc323035707"/>
      <w:bookmarkStart w:id="228" w:name="_Toc323904375"/>
      <w:bookmarkStart w:id="229" w:name="_Toc332272647"/>
      <w:bookmarkStart w:id="230" w:name="_Toc334776193"/>
      <w:bookmarkStart w:id="231" w:name="_Toc335901500"/>
      <w:bookmarkStart w:id="232" w:name="_Toc337110334"/>
      <w:bookmarkStart w:id="233" w:name="_Toc338779374"/>
      <w:bookmarkStart w:id="234" w:name="_Toc340225514"/>
      <w:bookmarkStart w:id="235" w:name="_Toc341451213"/>
      <w:bookmarkStart w:id="236" w:name="_Toc342912840"/>
      <w:bookmarkStart w:id="237" w:name="_Toc343262677"/>
      <w:bookmarkStart w:id="238" w:name="_Toc345579828"/>
      <w:bookmarkStart w:id="239" w:name="_Toc346885933"/>
      <w:bookmarkStart w:id="240" w:name="_Toc347929581"/>
      <w:bookmarkStart w:id="241" w:name="_Toc349288249"/>
      <w:bookmarkStart w:id="242" w:name="_Toc350415579"/>
      <w:bookmarkStart w:id="243" w:name="_Toc351549877"/>
      <w:bookmarkStart w:id="244" w:name="_Toc352940477"/>
      <w:bookmarkStart w:id="245" w:name="_Toc354053822"/>
      <w:bookmarkStart w:id="246" w:name="_Toc355708837"/>
      <w:bookmarkStart w:id="247" w:name="_Toc458506452"/>
      <w:bookmarkStart w:id="248" w:name="_Toc474745985"/>
      <w:bookmarkStart w:id="249" w:name="_Toc481421100"/>
      <w:bookmarkStart w:id="250" w:name="_Toc504136564"/>
      <w:bookmarkStart w:id="251" w:name="_Toc60661690"/>
      <w:bookmarkStart w:id="252" w:name="_Toc60664393"/>
      <w:bookmarkStart w:id="253" w:name="_Toc69132128"/>
      <w:bookmarkStart w:id="254" w:name="_Toc69133144"/>
      <w:bookmarkStart w:id="255" w:name="_Toc100222569"/>
      <w:bookmarkStart w:id="256" w:name="_Toc115698352"/>
      <w:bookmarkStart w:id="257" w:name="_Toc115699818"/>
      <w:r w:rsidRPr="00144911">
        <w:rPr>
          <w:rFonts w:ascii="Arial" w:eastAsia="SimHei" w:hAnsi="Arial"/>
          <w:noProof w:val="0"/>
          <w:lang w:eastAsia="zh-CN"/>
        </w:rPr>
        <w:t>国际电联《操作公报》后附的清单</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8" w:name="_Toc105302119"/>
      <w:bookmarkStart w:id="259" w:name="_Toc106504837"/>
      <w:bookmarkStart w:id="260" w:name="_Toc107798484"/>
      <w:bookmarkStart w:id="261" w:name="_Toc109028728"/>
      <w:bookmarkStart w:id="262" w:name="_Toc109631795"/>
      <w:bookmarkStart w:id="263" w:name="_Toc109631890"/>
      <w:bookmarkStart w:id="264" w:name="_Toc110233107"/>
      <w:bookmarkStart w:id="265" w:name="_Toc110233322"/>
      <w:bookmarkStart w:id="266" w:name="_Toc111607471"/>
      <w:bookmarkStart w:id="267" w:name="_Toc113250000"/>
      <w:bookmarkStart w:id="268" w:name="_Toc114285869"/>
      <w:bookmarkStart w:id="269" w:name="_Toc116117066"/>
      <w:bookmarkStart w:id="270" w:name="_Toc117389514"/>
      <w:bookmarkStart w:id="271" w:name="_Toc119749612"/>
      <w:bookmarkStart w:id="272" w:name="_Toc121281070"/>
      <w:bookmarkStart w:id="273" w:name="_Toc122238432"/>
      <w:bookmarkStart w:id="274" w:name="_Toc122940721"/>
      <w:bookmarkStart w:id="275" w:name="_Toc126481926"/>
      <w:bookmarkStart w:id="276" w:name="_Toc127606592"/>
      <w:bookmarkStart w:id="277" w:name="_Toc128886943"/>
      <w:bookmarkStart w:id="278" w:name="_Toc131917082"/>
      <w:bookmarkStart w:id="279" w:name="_Toc131917356"/>
      <w:bookmarkStart w:id="280" w:name="_Toc135453245"/>
      <w:bookmarkStart w:id="281" w:name="_Toc136762578"/>
      <w:bookmarkStart w:id="282" w:name="_Toc138153363"/>
      <w:bookmarkStart w:id="283" w:name="_Toc139444662"/>
      <w:bookmarkStart w:id="284" w:name="_Toc140656512"/>
      <w:bookmarkStart w:id="285" w:name="_Toc141774304"/>
      <w:bookmarkStart w:id="286" w:name="_Toc143331177"/>
      <w:bookmarkStart w:id="287" w:name="_Toc144780335"/>
      <w:bookmarkStart w:id="288" w:name="_Toc146011631"/>
      <w:bookmarkStart w:id="289" w:name="_Toc147313830"/>
      <w:bookmarkStart w:id="290" w:name="_Toc148518933"/>
      <w:bookmarkStart w:id="291" w:name="_Toc148519277"/>
      <w:bookmarkStart w:id="292" w:name="_Toc150078542"/>
      <w:bookmarkStart w:id="293" w:name="_Toc151281224"/>
      <w:bookmarkStart w:id="294" w:name="_Toc152663483"/>
      <w:bookmarkStart w:id="295" w:name="_Toc153877708"/>
      <w:bookmarkStart w:id="296" w:name="_Toc156378795"/>
      <w:bookmarkStart w:id="297" w:name="_Toc158019338"/>
      <w:bookmarkStart w:id="298" w:name="_Toc159212689"/>
      <w:bookmarkStart w:id="299" w:name="_Toc160456136"/>
      <w:bookmarkStart w:id="300" w:name="_Toc161638205"/>
      <w:bookmarkStart w:id="301" w:name="_Toc162942676"/>
      <w:bookmarkStart w:id="302" w:name="_Toc164586120"/>
      <w:bookmarkStart w:id="303" w:name="_Toc165690490"/>
      <w:bookmarkStart w:id="304" w:name="_Toc166647544"/>
      <w:bookmarkStart w:id="305" w:name="_Toc168388002"/>
      <w:bookmarkStart w:id="306" w:name="_Toc169584443"/>
      <w:bookmarkStart w:id="307" w:name="_Toc170815249"/>
      <w:bookmarkStart w:id="308" w:name="_Toc171936761"/>
      <w:bookmarkStart w:id="309" w:name="_Toc173647010"/>
      <w:bookmarkStart w:id="310" w:name="_Toc174436269"/>
      <w:bookmarkStart w:id="311" w:name="_Toc176340203"/>
      <w:bookmarkStart w:id="312" w:name="_Toc177526404"/>
      <w:bookmarkStart w:id="313" w:name="_Toc178733525"/>
      <w:bookmarkStart w:id="314" w:name="_Toc181591757"/>
      <w:bookmarkStart w:id="315" w:name="_Toc182996109"/>
      <w:bookmarkStart w:id="316" w:name="_Toc184099119"/>
      <w:bookmarkStart w:id="317" w:name="_Toc187491733"/>
      <w:bookmarkStart w:id="318" w:name="_Toc188073917"/>
      <w:bookmarkStart w:id="319" w:name="_Toc191803606"/>
      <w:bookmarkStart w:id="320" w:name="_Toc192925234"/>
      <w:bookmarkStart w:id="321" w:name="_Toc193013099"/>
      <w:bookmarkStart w:id="322" w:name="_Toc196019478"/>
      <w:bookmarkStart w:id="323" w:name="_Toc197223434"/>
      <w:bookmarkStart w:id="324" w:name="_Toc198519367"/>
      <w:bookmarkStart w:id="325" w:name="_Toc200872012"/>
      <w:bookmarkStart w:id="326" w:name="_Toc202750807"/>
      <w:bookmarkStart w:id="327" w:name="_Toc202750917"/>
      <w:bookmarkStart w:id="328" w:name="_Toc202751280"/>
      <w:bookmarkStart w:id="329" w:name="_Toc203553649"/>
      <w:bookmarkStart w:id="330" w:name="_Toc204666529"/>
      <w:bookmarkStart w:id="331" w:name="_Toc205106594"/>
      <w:bookmarkStart w:id="332" w:name="_Toc206389934"/>
      <w:bookmarkStart w:id="333" w:name="_Toc208205449"/>
      <w:bookmarkStart w:id="334" w:name="_Toc211848177"/>
      <w:bookmarkStart w:id="335" w:name="_Toc212964587"/>
      <w:bookmarkStart w:id="336" w:name="_Toc214162711"/>
      <w:bookmarkStart w:id="337" w:name="_Toc215907199"/>
      <w:bookmarkStart w:id="338" w:name="_Toc219001148"/>
      <w:bookmarkStart w:id="339" w:name="_Toc219610057"/>
      <w:bookmarkStart w:id="340" w:name="_Toc222028812"/>
      <w:bookmarkStart w:id="341" w:name="_Toc223252037"/>
      <w:bookmarkStart w:id="342" w:name="_Toc224533682"/>
      <w:bookmarkStart w:id="343" w:name="_Toc226791560"/>
      <w:bookmarkStart w:id="344" w:name="_Toc228766354"/>
      <w:bookmarkStart w:id="345" w:name="_Toc229971353"/>
      <w:bookmarkStart w:id="346" w:name="_Toc232323931"/>
      <w:bookmarkStart w:id="347" w:name="_Toc233609592"/>
      <w:bookmarkStart w:id="348" w:name="_Toc235352384"/>
      <w:bookmarkStart w:id="349" w:name="_Toc236573557"/>
      <w:bookmarkStart w:id="350" w:name="_Toc240790085"/>
      <w:bookmarkStart w:id="351" w:name="_Toc242001425"/>
      <w:bookmarkStart w:id="352" w:name="_Toc243300311"/>
      <w:bookmarkStart w:id="353" w:name="_Toc244506936"/>
      <w:bookmarkStart w:id="354" w:name="_Toc248829258"/>
      <w:r w:rsidRPr="00144911">
        <w:rPr>
          <w:rFonts w:asciiTheme="minorHAnsi" w:eastAsiaTheme="minorEastAsia" w:hAnsiTheme="minorHAnsi"/>
          <w:b/>
          <w:bCs/>
          <w:noProof w:val="0"/>
          <w:lang w:val="en-GB" w:eastAsia="zh-CN"/>
        </w:rPr>
        <w:t>电信标准化局的说明</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5" w:name="_Toc39484650"/>
      <w:bookmarkStart w:id="356" w:name="_Toc39650444"/>
      <w:bookmarkStart w:id="357" w:name="_Toc69132129"/>
      <w:bookmarkStart w:id="358" w:name="_Toc106194694"/>
      <w:bookmarkStart w:id="359" w:name="_Hlk106116233"/>
      <w:bookmarkStart w:id="360" w:name="_Toc157508793"/>
      <w:bookmarkEnd w:id="190"/>
      <w:bookmarkEnd w:id="191"/>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3782C145" w14:textId="180297A9" w:rsidR="000C3F14" w:rsidRPr="00144911" w:rsidRDefault="000C3F14" w:rsidP="000C3F14">
      <w:pPr>
        <w:pStyle w:val="Heading20"/>
        <w:rPr>
          <w:rFonts w:ascii="Arial" w:eastAsia="SimHei" w:hAnsi="Arial"/>
          <w:b w:val="0"/>
          <w:bCs w:val="0"/>
          <w:noProof w:val="0"/>
          <w:lang w:val="en-US" w:eastAsia="zh-CN"/>
        </w:rPr>
      </w:pPr>
      <w:bookmarkStart w:id="361" w:name="_Hlk71293412"/>
      <w:bookmarkStart w:id="362" w:name="_Toc39484652"/>
      <w:bookmarkStart w:id="363" w:name="_Toc39650446"/>
      <w:bookmarkEnd w:id="355"/>
      <w:bookmarkEnd w:id="356"/>
      <w:bookmarkEnd w:id="357"/>
      <w:bookmarkEnd w:id="358"/>
      <w:r w:rsidRPr="00144911">
        <w:rPr>
          <w:rFonts w:asciiTheme="minorBidi" w:eastAsia="SimHei" w:hAnsiTheme="minorBidi" w:cstheme="minorBidi" w:hint="eastAsia"/>
          <w:noProof w:val="0"/>
          <w:lang w:eastAsia="zh-CN"/>
        </w:rPr>
        <w:lastRenderedPageBreak/>
        <w:t>公共网络和</w:t>
      </w:r>
      <w:r w:rsidR="00445677" w:rsidRPr="00144911">
        <w:rPr>
          <w:rFonts w:asciiTheme="minorBidi" w:eastAsia="SimHei" w:hAnsiTheme="minorBidi" w:cstheme="minorBidi" w:hint="eastAsia"/>
          <w:noProof w:val="0"/>
          <w:lang w:eastAsia="zh-CN"/>
        </w:rPr>
        <w:t>签约用户</w:t>
      </w:r>
      <w:r w:rsidRPr="00144911">
        <w:rPr>
          <w:rFonts w:asciiTheme="minorBidi" w:eastAsia="SimHei" w:hAnsiTheme="minorBidi" w:cstheme="minorBidi" w:hint="eastAsia"/>
          <w:noProof w:val="0"/>
          <w:lang w:eastAsia="zh-CN"/>
        </w:rPr>
        <w:t>的国际识别规划</w:t>
      </w:r>
      <w:bookmarkEnd w:id="361"/>
      <w:r w:rsidRPr="00144911">
        <w:rPr>
          <w:rFonts w:asciiTheme="minorBidi" w:eastAsia="SimHei" w:hAnsiTheme="minorBidi" w:cstheme="minorBidi"/>
          <w:noProof w:val="0"/>
          <w:lang w:val="en-GB" w:eastAsia="zh-CN"/>
        </w:rPr>
        <w:br/>
      </w:r>
      <w:r w:rsidRPr="00144911">
        <w:rPr>
          <w:rFonts w:asciiTheme="minorBidi" w:eastAsia="SimHei" w:hAnsiTheme="minorBidi" w:cstheme="minorBidi" w:hint="eastAsia"/>
          <w:noProof w:val="0"/>
          <w:lang w:val="en-GB" w:eastAsia="zh-CN"/>
        </w:rPr>
        <w:t>（</w:t>
      </w:r>
      <w:r w:rsidRPr="00144911">
        <w:rPr>
          <w:rFonts w:asciiTheme="minorBidi" w:eastAsia="SimHei" w:hAnsiTheme="minorBidi" w:cstheme="minorBidi"/>
          <w:noProof w:val="0"/>
          <w:lang w:val="en-GB" w:eastAsia="zh-CN"/>
        </w:rPr>
        <w:t>ITU-T E.212</w:t>
      </w:r>
      <w:r w:rsidRPr="00144911">
        <w:rPr>
          <w:rFonts w:asciiTheme="minorBidi" w:eastAsia="SimHei" w:hAnsiTheme="minorBidi" w:cstheme="minorBidi" w:hint="eastAsia"/>
          <w:noProof w:val="0"/>
          <w:lang w:eastAsia="zh-CN"/>
        </w:rPr>
        <w:t>建议书</w:t>
      </w:r>
      <w:r w:rsidRPr="00144911">
        <w:rPr>
          <w:rFonts w:asciiTheme="minorBidi" w:eastAsia="SimHei" w:hAnsiTheme="minorBidi" w:cstheme="minorBidi" w:hint="eastAsia"/>
          <w:noProof w:val="0"/>
          <w:lang w:val="en-GB" w:eastAsia="zh-CN"/>
        </w:rPr>
        <w:t>）</w:t>
      </w:r>
      <w:bookmarkEnd w:id="362"/>
      <w:bookmarkEnd w:id="363"/>
    </w:p>
    <w:p w14:paraId="2E3D3302" w14:textId="77777777" w:rsidR="000C3F14" w:rsidRPr="00144911" w:rsidRDefault="000C3F14" w:rsidP="000C3F14">
      <w:pPr>
        <w:spacing w:before="360" w:after="120"/>
        <w:rPr>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7CDA9D61" w14:textId="6DCD80BE" w:rsidR="000C3F14" w:rsidRDefault="000C3F14" w:rsidP="000C3F14">
      <w:pPr>
        <w:ind w:firstLineChars="200" w:firstLine="400"/>
        <w:jc w:val="center"/>
        <w:rPr>
          <w:rFonts w:ascii="KaiTi" w:eastAsia="STKaiti" w:hAnsi="KaiTi" w:cs="Microsoft YaHei"/>
          <w:noProof w:val="0"/>
          <w:lang w:val="en-GB" w:eastAsia="zh-CN"/>
        </w:rPr>
      </w:pPr>
      <w:r w:rsidRPr="00144911">
        <w:rPr>
          <w:rFonts w:ascii="KaiTi" w:eastAsia="STKaiti" w:hAnsi="KaiTi" w:cs="Microsoft YaHei" w:hint="eastAsia"/>
          <w:noProof w:val="0"/>
          <w:lang w:val="en-GB" w:eastAsia="zh-CN"/>
        </w:rPr>
        <w:t>国际移动网络的识别码</w:t>
      </w:r>
    </w:p>
    <w:p w14:paraId="67EDD0B8" w14:textId="77777777" w:rsidR="00B0583A" w:rsidRPr="00042871" w:rsidRDefault="00B0583A" w:rsidP="00B0583A">
      <w:pPr>
        <w:rPr>
          <w:noProof w:val="0"/>
          <w:lang w:val="en-GB" w:eastAsia="zh-CN"/>
        </w:rPr>
      </w:pPr>
    </w:p>
    <w:p w14:paraId="1870887E" w14:textId="3E5686E7" w:rsidR="000C3F14" w:rsidRPr="009A6760" w:rsidRDefault="000C3F14" w:rsidP="00195CD7">
      <w:pPr>
        <w:spacing w:before="240"/>
        <w:ind w:firstLineChars="200" w:firstLine="400"/>
        <w:rPr>
          <w:rFonts w:eastAsia="SimSun" w:cs="Calibri"/>
          <w:noProof w:val="0"/>
          <w:lang w:val="en-GB" w:eastAsia="zh-CN"/>
        </w:rPr>
      </w:pPr>
      <w:r w:rsidRPr="009A6760">
        <w:rPr>
          <w:rFonts w:eastAsia="SimSun" w:cs="Calibri"/>
          <w:noProof w:val="0"/>
          <w:lang w:val="en-GB" w:eastAsia="zh-CN"/>
        </w:rPr>
        <w:t>已</w:t>
      </w:r>
      <w:r w:rsidRPr="009A6760">
        <w:rPr>
          <w:rFonts w:eastAsia="SimSun" w:cs="Calibri" w:hint="eastAsia"/>
          <w:b/>
          <w:bCs/>
          <w:noProof w:val="0"/>
          <w:lang w:val="en-GB" w:eastAsia="zh-CN"/>
        </w:rPr>
        <w:t>分配</w:t>
      </w:r>
      <w:r w:rsidRPr="009A6760">
        <w:rPr>
          <w:rFonts w:eastAsia="SimSun" w:cs="Calibri"/>
          <w:noProof w:val="0"/>
          <w:lang w:val="en-GB" w:eastAsia="zh-CN"/>
        </w:rPr>
        <w:t>与</w:t>
      </w:r>
      <w:r w:rsidR="0040520D" w:rsidRPr="0040520D">
        <w:rPr>
          <w:rFonts w:eastAsia="SimSun" w:cs="Calibri" w:hint="eastAsia"/>
          <w:noProof w:val="0"/>
          <w:lang w:val="en-GB" w:eastAsia="zh-CN"/>
        </w:rPr>
        <w:t>共享</w:t>
      </w:r>
      <w:r w:rsidR="00D27242" w:rsidRPr="009A6760">
        <w:rPr>
          <w:rFonts w:eastAsia="SimSun" w:cs="Calibri"/>
          <w:noProof w:val="0"/>
          <w:lang w:val="en-GB" w:eastAsia="zh-CN"/>
        </w:rPr>
        <w:t>移动</w:t>
      </w:r>
      <w:r w:rsidRPr="009A6760">
        <w:rPr>
          <w:rFonts w:eastAsia="SimSun" w:cs="Calibri"/>
          <w:noProof w:val="0"/>
          <w:lang w:val="en-GB" w:eastAsia="zh-CN"/>
        </w:rPr>
        <w:t>国家代码</w:t>
      </w:r>
      <w:r w:rsidRPr="009A6760">
        <w:rPr>
          <w:rFonts w:eastAsia="SimSun" w:cs="Calibri"/>
          <w:noProof w:val="0"/>
          <w:lang w:val="en-GB" w:eastAsia="zh-CN"/>
        </w:rPr>
        <w:t>901</w:t>
      </w:r>
      <w:r w:rsidRPr="009A6760">
        <w:rPr>
          <w:rFonts w:eastAsia="SimSun" w:cs="Calibri"/>
          <w:noProof w:val="0"/>
          <w:lang w:val="en-GB" w:eastAsia="zh-CN"/>
        </w:rPr>
        <w:t>（</w:t>
      </w:r>
      <w:r w:rsidRPr="009A6760">
        <w:rPr>
          <w:rFonts w:eastAsia="SimSun" w:cs="Calibri"/>
          <w:noProof w:val="0"/>
          <w:lang w:val="en-GB" w:eastAsia="zh-CN"/>
        </w:rPr>
        <w:t>MCC</w:t>
      </w:r>
      <w:r w:rsidRPr="009A6760">
        <w:rPr>
          <w:rFonts w:eastAsia="SimSun" w:cs="Calibri"/>
          <w:noProof w:val="0"/>
          <w:lang w:val="en-GB" w:eastAsia="zh-CN"/>
        </w:rPr>
        <w:t>）相关的下述</w:t>
      </w:r>
      <w:r w:rsidRPr="009A6760">
        <w:rPr>
          <w:rFonts w:eastAsia="SimSun" w:cs="Calibri" w:hint="eastAsia"/>
          <w:noProof w:val="0"/>
          <w:lang w:val="en-GB" w:eastAsia="zh-CN"/>
        </w:rPr>
        <w:t>两</w:t>
      </w:r>
      <w:r w:rsidRPr="009A6760">
        <w:rPr>
          <w:rFonts w:eastAsia="SimSun" w:cs="Calibri"/>
          <w:noProof w:val="0"/>
          <w:lang w:val="en-GB" w:eastAsia="zh-CN"/>
        </w:rPr>
        <w:t>位移动网络代码（</w:t>
      </w:r>
      <w:r w:rsidRPr="009A6760">
        <w:rPr>
          <w:rFonts w:eastAsia="SimSun" w:cs="Calibri"/>
          <w:noProof w:val="0"/>
          <w:lang w:val="en-GB" w:eastAsia="zh-CN"/>
        </w:rPr>
        <w:t>MNC</w:t>
      </w:r>
      <w:r w:rsidRPr="009A6760">
        <w:rPr>
          <w:rFonts w:eastAsia="SimSun" w:cs="Calibri"/>
          <w:noProof w:val="0"/>
          <w:lang w:val="en-GB" w:eastAsia="zh-CN"/>
        </w:rPr>
        <w:t>）</w:t>
      </w:r>
      <w:r w:rsidR="00B0583A" w:rsidRPr="00194786">
        <w:rPr>
          <w:rFonts w:asciiTheme="minorHAnsi" w:eastAsia="SimSun" w:hAnsiTheme="minorHAnsi" w:cstheme="minorHAnsi" w:hint="eastAsia"/>
          <w:noProof w:val="0"/>
          <w:color w:val="000000"/>
          <w:lang w:val="en-GB" w:eastAsia="zh-CN"/>
        </w:rPr>
        <w:t>。</w:t>
      </w:r>
    </w:p>
    <w:p w14:paraId="3030FB61" w14:textId="77777777" w:rsidR="000C3F14" w:rsidRPr="00144911" w:rsidRDefault="000C3F14" w:rsidP="000C3F14">
      <w:pPr>
        <w:rPr>
          <w:noProof w:val="0"/>
          <w:sz w:val="4"/>
          <w:lang w:val="en-GB" w:eastAsia="zh-C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964"/>
        <w:gridCol w:w="3261"/>
        <w:gridCol w:w="1984"/>
      </w:tblGrid>
      <w:tr w:rsidR="000C3F14" w:rsidRPr="00144911" w14:paraId="5082C7B9" w14:textId="77777777" w:rsidTr="003A3730">
        <w:trPr>
          <w:tblHeader/>
          <w:jc w:val="center"/>
        </w:trPr>
        <w:tc>
          <w:tcPr>
            <w:tcW w:w="3964" w:type="dxa"/>
            <w:tcBorders>
              <w:bottom w:val="single" w:sz="4" w:space="0" w:color="000000"/>
            </w:tcBorders>
            <w:vAlign w:val="center"/>
          </w:tcPr>
          <w:p w14:paraId="62287527" w14:textId="77777777" w:rsidR="000C3F14" w:rsidRPr="00144911" w:rsidRDefault="000C3F14" w:rsidP="000C3F14">
            <w:pPr>
              <w:keepNext/>
              <w:tabs>
                <w:tab w:val="clear" w:pos="567"/>
                <w:tab w:val="clear" w:pos="5387"/>
                <w:tab w:val="clear" w:pos="5954"/>
              </w:tabs>
              <w:spacing w:before="60" w:after="60"/>
              <w:jc w:val="center"/>
              <w:rPr>
                <w:i/>
                <w:noProof w:val="0"/>
                <w:lang w:val="fr-FR"/>
              </w:rPr>
            </w:pPr>
            <w:r w:rsidRPr="00144911">
              <w:rPr>
                <w:rFonts w:eastAsia="STKaiti" w:cs="Microsoft YaHei"/>
                <w:noProof w:val="0"/>
                <w:lang w:val="en-GB" w:eastAsia="zh-CN"/>
              </w:rPr>
              <w:t>网络</w:t>
            </w:r>
          </w:p>
        </w:tc>
        <w:tc>
          <w:tcPr>
            <w:tcW w:w="3261" w:type="dxa"/>
            <w:tcBorders>
              <w:bottom w:val="single" w:sz="4" w:space="0" w:color="000000"/>
            </w:tcBorders>
            <w:vAlign w:val="center"/>
          </w:tcPr>
          <w:p w14:paraId="45234CDB" w14:textId="3CAB40CF" w:rsidR="000C3F14" w:rsidRPr="00144911" w:rsidRDefault="0040520D" w:rsidP="000C3F14">
            <w:pPr>
              <w:keepNext/>
              <w:tabs>
                <w:tab w:val="clear" w:pos="567"/>
                <w:tab w:val="clear" w:pos="5387"/>
                <w:tab w:val="clear" w:pos="5954"/>
              </w:tabs>
              <w:spacing w:before="60" w:after="60"/>
              <w:jc w:val="center"/>
              <w:rPr>
                <w:i/>
                <w:noProof w:val="0"/>
                <w:lang w:val="fr-FR" w:eastAsia="zh-CN"/>
              </w:rPr>
            </w:pPr>
            <w:r w:rsidRPr="0040520D">
              <w:rPr>
                <w:rFonts w:eastAsia="STKaiti" w:cs="Microsoft YaHei" w:hint="eastAsia"/>
                <w:noProof w:val="0"/>
                <w:lang w:val="en-GB" w:eastAsia="zh-CN"/>
              </w:rPr>
              <w:t>移动</w:t>
            </w:r>
            <w:r w:rsidR="00D27242" w:rsidRPr="0040520D">
              <w:rPr>
                <w:rFonts w:eastAsia="STKaiti" w:cs="Microsoft YaHei" w:hint="eastAsia"/>
                <w:noProof w:val="0"/>
                <w:lang w:val="en-GB" w:eastAsia="zh-CN"/>
              </w:rPr>
              <w:t>国家</w:t>
            </w:r>
            <w:r w:rsidRPr="0040520D">
              <w:rPr>
                <w:rFonts w:eastAsia="STKaiti" w:cs="Microsoft YaHei" w:hint="eastAsia"/>
                <w:noProof w:val="0"/>
                <w:lang w:val="en-GB" w:eastAsia="zh-CN"/>
              </w:rPr>
              <w:t>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MCC</w:t>
            </w:r>
            <w:r w:rsidR="000C3F14" w:rsidRPr="00144911">
              <w:rPr>
                <w:rFonts w:eastAsia="STKaiti" w:cs="Microsoft YaHei"/>
                <w:noProof w:val="0"/>
                <w:lang w:val="fr-FR" w:eastAsia="zh-CN"/>
              </w:rPr>
              <w:t>）</w:t>
            </w:r>
            <w:r w:rsidR="000C3F14" w:rsidRPr="00144911">
              <w:rPr>
                <w:rFonts w:eastAsia="STKaiti" w:cs="Microsoft YaHei"/>
                <w:noProof w:val="0"/>
                <w:lang w:val="en-GB" w:eastAsia="zh-CN"/>
              </w:rPr>
              <w:t>和</w:t>
            </w:r>
            <w:r w:rsidR="000C3F14" w:rsidRPr="00144911">
              <w:rPr>
                <w:rFonts w:eastAsia="STKaiti" w:cs="Microsoft YaHei"/>
                <w:noProof w:val="0"/>
                <w:lang w:val="fr-FR" w:eastAsia="zh-CN"/>
              </w:rPr>
              <w:br/>
            </w:r>
            <w:r w:rsidR="000C3F14" w:rsidRPr="00144911">
              <w:rPr>
                <w:rFonts w:eastAsia="STKaiti" w:cs="Microsoft YaHei"/>
                <w:noProof w:val="0"/>
                <w:lang w:val="en-GB" w:eastAsia="zh-CN"/>
              </w:rPr>
              <w:t>移动网络代码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MNC</w:t>
            </w:r>
            <w:r w:rsidR="000C3F14" w:rsidRPr="00144911">
              <w:rPr>
                <w:rFonts w:eastAsia="STKaiti" w:cs="Microsoft YaHei"/>
                <w:noProof w:val="0"/>
                <w:lang w:val="fr-FR" w:eastAsia="zh-CN"/>
              </w:rPr>
              <w:t>）</w:t>
            </w:r>
          </w:p>
        </w:tc>
        <w:tc>
          <w:tcPr>
            <w:tcW w:w="1984" w:type="dxa"/>
            <w:tcBorders>
              <w:bottom w:val="single" w:sz="4" w:space="0" w:color="000000"/>
            </w:tcBorders>
            <w:vAlign w:val="center"/>
          </w:tcPr>
          <w:p w14:paraId="764858C7" w14:textId="11C43D93" w:rsidR="000C3F14" w:rsidRPr="00144911" w:rsidRDefault="00AD538D" w:rsidP="000C3F14">
            <w:pPr>
              <w:keepNext/>
              <w:tabs>
                <w:tab w:val="clear" w:pos="567"/>
                <w:tab w:val="clear" w:pos="5387"/>
                <w:tab w:val="clear" w:pos="5954"/>
              </w:tabs>
              <w:spacing w:before="60" w:after="60"/>
              <w:jc w:val="center"/>
              <w:rPr>
                <w:rFonts w:ascii="STKaiti" w:eastAsia="STKaiti" w:hAnsi="STKaiti"/>
                <w:noProof w:val="0"/>
                <w:lang w:val="en-GB"/>
              </w:rPr>
            </w:pPr>
            <w:r w:rsidRPr="00144911">
              <w:rPr>
                <w:rFonts w:ascii="STKaiti" w:eastAsia="STKaiti" w:hAnsi="STKaiti" w:cs="Arial" w:hint="eastAsia"/>
                <w:noProof w:val="0"/>
                <w:lang w:val="en-GB" w:eastAsia="zh-CN"/>
              </w:rPr>
              <w:t>分配</w:t>
            </w:r>
            <w:r w:rsidR="000C3F14" w:rsidRPr="00144911">
              <w:rPr>
                <w:rFonts w:ascii="STKaiti" w:eastAsia="STKaiti" w:hAnsi="STKaiti" w:cs="Arial" w:hint="eastAsia"/>
                <w:noProof w:val="0"/>
                <w:lang w:val="en-GB" w:eastAsia="zh-CN"/>
              </w:rPr>
              <w:t>日期</w:t>
            </w:r>
          </w:p>
        </w:tc>
      </w:tr>
      <w:tr w:rsidR="00DF74B0" w:rsidRPr="00144911" w14:paraId="034E3923" w14:textId="77777777" w:rsidTr="003A3730">
        <w:trPr>
          <w:jc w:val="center"/>
        </w:trPr>
        <w:tc>
          <w:tcPr>
            <w:tcW w:w="3964" w:type="dxa"/>
            <w:textDirection w:val="lrTbV"/>
          </w:tcPr>
          <w:p w14:paraId="4434E0BE" w14:textId="1D40607C" w:rsidR="00DF74B0" w:rsidRPr="00144911" w:rsidRDefault="00DF74B0" w:rsidP="00DF74B0">
            <w:pPr>
              <w:tabs>
                <w:tab w:val="clear" w:pos="567"/>
                <w:tab w:val="clear" w:pos="5387"/>
                <w:tab w:val="clear" w:pos="5954"/>
              </w:tabs>
              <w:spacing w:before="40" w:after="40"/>
              <w:jc w:val="left"/>
              <w:rPr>
                <w:bCs/>
                <w:noProof w:val="0"/>
                <w:lang w:val="en-GB"/>
              </w:rPr>
            </w:pPr>
            <w:r w:rsidRPr="00403A52">
              <w:t>AST &amp; Science, LLC (AST SpaceMobile)</w:t>
            </w:r>
          </w:p>
        </w:tc>
        <w:tc>
          <w:tcPr>
            <w:tcW w:w="3261" w:type="dxa"/>
            <w:textDirection w:val="lrTbV"/>
          </w:tcPr>
          <w:p w14:paraId="3B9EBF60" w14:textId="391AC888" w:rsidR="00DF74B0" w:rsidRPr="00144911" w:rsidRDefault="00DF74B0" w:rsidP="00DF74B0">
            <w:pPr>
              <w:tabs>
                <w:tab w:val="clear" w:pos="567"/>
                <w:tab w:val="clear" w:pos="5387"/>
                <w:tab w:val="clear" w:pos="5954"/>
              </w:tabs>
              <w:spacing w:before="40" w:after="40"/>
              <w:jc w:val="center"/>
              <w:rPr>
                <w:bCs/>
                <w:noProof w:val="0"/>
                <w:lang w:val="fr-FR"/>
              </w:rPr>
            </w:pPr>
            <w:r w:rsidRPr="00403A52">
              <w:rPr>
                <w:lang w:val="en-GB"/>
              </w:rPr>
              <w:t>901 57</w:t>
            </w:r>
          </w:p>
        </w:tc>
        <w:tc>
          <w:tcPr>
            <w:tcW w:w="1984" w:type="dxa"/>
            <w:textDirection w:val="lrTbV"/>
          </w:tcPr>
          <w:p w14:paraId="5420A45C" w14:textId="397CCF58" w:rsidR="00DF74B0" w:rsidRPr="00144911" w:rsidRDefault="00DF74B0" w:rsidP="00DF74B0">
            <w:pPr>
              <w:tabs>
                <w:tab w:val="clear" w:pos="567"/>
                <w:tab w:val="clear" w:pos="5387"/>
                <w:tab w:val="clear" w:pos="5954"/>
              </w:tabs>
              <w:spacing w:before="40" w:after="40"/>
              <w:jc w:val="center"/>
              <w:rPr>
                <w:bCs/>
                <w:noProof w:val="0"/>
                <w:lang w:val="fr-FR"/>
              </w:rPr>
            </w:pPr>
            <w:r w:rsidRPr="00403A52">
              <w:rPr>
                <w:lang w:val="en-GB"/>
              </w:rPr>
              <w:t>30.I.2026</w:t>
            </w:r>
          </w:p>
        </w:tc>
      </w:tr>
    </w:tbl>
    <w:p w14:paraId="051A6AD1" w14:textId="77777777" w:rsidR="00195CD7" w:rsidRDefault="00195CD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63D22B13" w14:textId="4A143AA3" w:rsidR="001A4316" w:rsidRPr="00144911" w:rsidRDefault="001A431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44911">
        <w:rPr>
          <w:lang w:val="en-GB" w:eastAsia="zh-CN"/>
        </w:rPr>
        <w:br w:type="page"/>
      </w:r>
    </w:p>
    <w:p w14:paraId="489C686F" w14:textId="77777777" w:rsidR="000D3781" w:rsidRPr="00144911" w:rsidRDefault="000D3781" w:rsidP="000D3781">
      <w:pPr>
        <w:keepNext/>
        <w:shd w:val="clear" w:color="auto" w:fill="D9D9D9"/>
        <w:spacing w:before="0" w:after="60"/>
        <w:jc w:val="center"/>
        <w:outlineLvl w:val="1"/>
        <w:rPr>
          <w:rFonts w:ascii="Arial" w:eastAsia="SimHei" w:hAnsi="Arial" w:cs="Calibri"/>
          <w:b/>
          <w:bCs/>
          <w:sz w:val="28"/>
          <w:szCs w:val="28"/>
          <w:lang w:val="en-GB" w:eastAsia="zh-CN"/>
        </w:rPr>
      </w:pPr>
      <w:bookmarkStart w:id="364" w:name="_Toc469324977"/>
      <w:bookmarkStart w:id="365" w:name="_Toc504136567"/>
      <w:bookmarkStart w:id="366" w:name="_Toc262052116"/>
      <w:r w:rsidRPr="00144911">
        <w:rPr>
          <w:rFonts w:ascii="Arial" w:eastAsia="SimHei" w:hAnsi="Arial" w:cs="Calibri" w:hint="eastAsia"/>
          <w:b/>
          <w:bCs/>
          <w:noProof w:val="0"/>
          <w:sz w:val="28"/>
          <w:szCs w:val="28"/>
          <w:lang w:val="fr-FR" w:eastAsia="zh-CN"/>
        </w:rPr>
        <w:lastRenderedPageBreak/>
        <w:t>电话业务</w:t>
      </w:r>
      <w:r w:rsidRPr="00144911">
        <w:rPr>
          <w:rFonts w:ascii="Arial" w:eastAsia="SimHei" w:hAnsi="Arial" w:cs="Calibri"/>
          <w:b/>
          <w:bCs/>
          <w:noProof w:val="0"/>
          <w:sz w:val="28"/>
          <w:szCs w:val="28"/>
          <w:lang w:val="en-GB" w:eastAsia="zh-CN"/>
        </w:rPr>
        <w:br/>
      </w:r>
      <w:r w:rsidRPr="00144911">
        <w:rPr>
          <w:rFonts w:ascii="Arial" w:eastAsia="SimHei" w:hAnsi="Arial" w:cs="Calibri" w:hint="eastAsia"/>
          <w:b/>
          <w:bCs/>
          <w:noProof w:val="0"/>
          <w:sz w:val="28"/>
          <w:szCs w:val="28"/>
          <w:lang w:val="en-GB" w:eastAsia="zh-CN"/>
        </w:rPr>
        <w:t>（</w:t>
      </w:r>
      <w:r w:rsidRPr="00144911">
        <w:rPr>
          <w:rFonts w:ascii="Arial" w:eastAsia="SimHei" w:hAnsi="Arial" w:cs="Calibri"/>
          <w:b/>
          <w:bCs/>
          <w:noProof w:val="0"/>
          <w:sz w:val="28"/>
          <w:szCs w:val="28"/>
          <w:lang w:val="en-GB" w:eastAsia="zh-CN"/>
        </w:rPr>
        <w:t>ITU-T E.164</w:t>
      </w:r>
      <w:r w:rsidRPr="00144911">
        <w:rPr>
          <w:rFonts w:ascii="Arial" w:eastAsia="SimHei" w:hAnsi="Arial" w:cs="Calibri" w:hint="eastAsia"/>
          <w:b/>
          <w:bCs/>
          <w:noProof w:val="0"/>
          <w:sz w:val="28"/>
          <w:szCs w:val="28"/>
          <w:lang w:val="fr-FR" w:eastAsia="zh-CN"/>
        </w:rPr>
        <w:t>建议书</w:t>
      </w:r>
      <w:r w:rsidRPr="00144911">
        <w:rPr>
          <w:rFonts w:ascii="Arial" w:eastAsia="SimHei" w:hAnsi="Arial" w:cs="Calibri" w:hint="eastAsia"/>
          <w:b/>
          <w:bCs/>
          <w:noProof w:val="0"/>
          <w:sz w:val="28"/>
          <w:szCs w:val="28"/>
          <w:lang w:val="en-GB" w:eastAsia="zh-CN"/>
        </w:rPr>
        <w:t>）</w:t>
      </w:r>
    </w:p>
    <w:p w14:paraId="0B0C3D85" w14:textId="06BA28DD" w:rsidR="00AF4AD6" w:rsidRPr="00445A22" w:rsidRDefault="000D3781" w:rsidP="00445A22">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eastAsiaTheme="minorEastAsia" w:cs="Calibri"/>
          <w:noProof w:val="0"/>
          <w:lang w:val="en-GB" w:eastAsia="zh-CN"/>
        </w:rPr>
      </w:pPr>
      <w:r w:rsidRPr="00144911">
        <w:rPr>
          <w:rFonts w:asciiTheme="minorEastAsia" w:eastAsiaTheme="minorEastAsia" w:hAnsiTheme="minorEastAsia" w:cs="Calibri" w:hint="eastAsia"/>
          <w:noProof w:val="0"/>
          <w:lang w:val="en-GB" w:eastAsia="zh-CN"/>
        </w:rPr>
        <w:t>网址</w:t>
      </w:r>
      <w:r w:rsidRPr="00144911">
        <w:rPr>
          <w:rFonts w:eastAsiaTheme="minorEastAsia" w:cs="Calibri" w:hint="eastAsia"/>
          <w:noProof w:val="0"/>
          <w:lang w:val="en-GB" w:eastAsia="zh-CN"/>
        </w:rPr>
        <w:t>：</w:t>
      </w:r>
      <w:bookmarkEnd w:id="364"/>
      <w:bookmarkEnd w:id="365"/>
      <w:bookmarkEnd w:id="366"/>
      <w:r w:rsidR="00EE470A">
        <w:fldChar w:fldCharType="begin"/>
      </w:r>
      <w:r w:rsidR="00EE470A">
        <w:instrText>HYPERLINK "http://www.itu.int/itu-t/nnp"</w:instrText>
      </w:r>
      <w:r w:rsidR="00EE470A">
        <w:fldChar w:fldCharType="separate"/>
      </w:r>
      <w:r w:rsidR="00EE470A" w:rsidRPr="00CC402D">
        <w:rPr>
          <w:rStyle w:val="Hyperlink"/>
          <w:rFonts w:cs="Calibri"/>
          <w:sz w:val="18"/>
          <w:szCs w:val="18"/>
        </w:rPr>
        <w:t>www.itu.int/itu-t/nnp</w:t>
      </w:r>
      <w:r w:rsidR="00EE470A">
        <w:fldChar w:fldCharType="end"/>
      </w:r>
    </w:p>
    <w:p w14:paraId="2B46A11A" w14:textId="77777777" w:rsidR="00445A22" w:rsidRPr="00B37BBB" w:rsidRDefault="00445A22" w:rsidP="00445A22">
      <w:pPr>
        <w:tabs>
          <w:tab w:val="left" w:pos="1560"/>
          <w:tab w:val="left" w:pos="2127"/>
        </w:tabs>
        <w:spacing w:before="0"/>
        <w:jc w:val="left"/>
        <w:outlineLvl w:val="3"/>
        <w:rPr>
          <w:rFonts w:eastAsia="SimSun" w:cs="Calibri"/>
          <w:b/>
          <w:lang w:val="en-GB" w:eastAsia="zh-CN"/>
        </w:rPr>
      </w:pPr>
      <w:r>
        <w:rPr>
          <w:rFonts w:ascii="SimSun" w:eastAsia="SimSun" w:hAnsi="SimSun" w:cs="SimSun" w:hint="eastAsia"/>
          <w:b/>
          <w:lang w:val="en-GB" w:eastAsia="zh-CN"/>
        </w:rPr>
        <w:t>蒙古</w:t>
      </w:r>
      <w:r w:rsidRPr="004B36DA">
        <w:rPr>
          <w:rFonts w:eastAsia="SimSun" w:cs="Calibri" w:hint="eastAsia"/>
          <w:b/>
          <w:lang w:val="en-GB" w:eastAsia="zh-CN"/>
        </w:rPr>
        <w:t>（</w:t>
      </w:r>
      <w:r w:rsidRPr="0086755C">
        <w:rPr>
          <w:rFonts w:eastAsia="SimSun" w:cs="Calibri" w:hint="eastAsia"/>
          <w:b/>
          <w:lang w:eastAsia="zh-CN"/>
        </w:rPr>
        <w:t>国家</w:t>
      </w:r>
      <w:r w:rsidRPr="0086755C">
        <w:rPr>
          <w:rFonts w:eastAsia="SimSun" w:cs="Calibri"/>
          <w:b/>
          <w:lang w:eastAsia="zh-CN"/>
        </w:rPr>
        <w:t>代码</w:t>
      </w:r>
      <w:r w:rsidRPr="00B37BBB">
        <w:rPr>
          <w:rFonts w:eastAsia="SimSun" w:cs="Calibri"/>
          <w:b/>
          <w:lang w:val="en-GB" w:eastAsia="zh-CN"/>
        </w:rPr>
        <w:t xml:space="preserve"> +976</w:t>
      </w:r>
      <w:r w:rsidRPr="00B37BBB">
        <w:rPr>
          <w:rFonts w:eastAsia="SimSun" w:cs="Calibri" w:hint="eastAsia"/>
          <w:b/>
          <w:lang w:val="en-GB" w:eastAsia="zh-CN"/>
        </w:rPr>
        <w:t>）</w:t>
      </w:r>
    </w:p>
    <w:p w14:paraId="4F9F2D86" w14:textId="77777777" w:rsidR="00445A22" w:rsidRPr="00B37BBB" w:rsidRDefault="00445A22" w:rsidP="00445A22">
      <w:pPr>
        <w:tabs>
          <w:tab w:val="left" w:pos="1560"/>
          <w:tab w:val="left" w:pos="2127"/>
        </w:tabs>
        <w:outlineLvl w:val="4"/>
        <w:rPr>
          <w:rFonts w:eastAsiaTheme="minorEastAsia" w:cs="Arial"/>
          <w:lang w:val="en-GB" w:eastAsia="zh-CN"/>
        </w:rPr>
      </w:pPr>
      <w:r>
        <w:rPr>
          <w:rFonts w:cs="Arial"/>
          <w:bCs/>
          <w:lang w:eastAsia="zh-CN"/>
        </w:rPr>
        <w:t>28</w:t>
      </w:r>
      <w:r w:rsidRPr="00AB757B">
        <w:rPr>
          <w:rFonts w:cs="Arial"/>
          <w:bCs/>
          <w:lang w:eastAsia="zh-CN"/>
        </w:rPr>
        <w:t>.</w:t>
      </w:r>
      <w:r>
        <w:rPr>
          <w:rFonts w:cs="Arial"/>
          <w:bCs/>
          <w:lang w:eastAsia="zh-CN"/>
        </w:rPr>
        <w:t>I</w:t>
      </w:r>
      <w:r w:rsidRPr="00AB757B">
        <w:rPr>
          <w:rFonts w:cs="Arial"/>
          <w:bCs/>
          <w:lang w:eastAsia="zh-CN"/>
        </w:rPr>
        <w:t>.202</w:t>
      </w:r>
      <w:r>
        <w:rPr>
          <w:rFonts w:cs="Arial"/>
          <w:bCs/>
          <w:lang w:eastAsia="zh-CN"/>
        </w:rPr>
        <w:t>6</w:t>
      </w:r>
      <w:r>
        <w:rPr>
          <w:rFonts w:ascii="SimSun" w:eastAsia="SimSun" w:hAnsi="SimSun" w:cs="SimSun" w:hint="eastAsia"/>
          <w:bCs/>
          <w:lang w:eastAsia="zh-CN"/>
        </w:rPr>
        <w:t>来函</w:t>
      </w:r>
      <w:r w:rsidRPr="00B37BBB">
        <w:rPr>
          <w:rFonts w:eastAsiaTheme="minorEastAsia" w:cs="Arial"/>
          <w:lang w:val="en-GB" w:eastAsia="zh-CN"/>
        </w:rPr>
        <w:t>：</w:t>
      </w:r>
    </w:p>
    <w:p w14:paraId="28A247AC" w14:textId="77777777" w:rsidR="00445A22" w:rsidRPr="00E66713" w:rsidRDefault="00445A22" w:rsidP="00445A22">
      <w:pPr>
        <w:tabs>
          <w:tab w:val="left" w:pos="720"/>
        </w:tabs>
        <w:overflowPunct/>
        <w:autoSpaceDE/>
        <w:adjustRightInd/>
        <w:ind w:firstLineChars="200" w:firstLine="400"/>
        <w:jc w:val="left"/>
        <w:rPr>
          <w:rFonts w:eastAsia="SimSun" w:cs="Calibri"/>
          <w:lang w:eastAsia="zh-CN"/>
        </w:rPr>
      </w:pPr>
      <w:r w:rsidRPr="00E66713">
        <w:rPr>
          <w:rFonts w:eastAsia="SimSun" w:cs="Calibri" w:hint="eastAsia"/>
          <w:lang w:eastAsia="zh-CN"/>
        </w:rPr>
        <w:t>位于乌兰巴托的</w:t>
      </w:r>
      <w:r w:rsidRPr="00E66713">
        <w:rPr>
          <w:rFonts w:ascii="STKaiti" w:eastAsia="STKaiti" w:hAnsi="STKaiti" w:cs="Calibri" w:hint="eastAsia"/>
          <w:lang w:eastAsia="zh-CN"/>
        </w:rPr>
        <w:t>蒙古通信监管委员会</w:t>
      </w:r>
      <w:r w:rsidRPr="00E66713">
        <w:rPr>
          <w:rFonts w:eastAsia="SimSun" w:cs="Calibri" w:hint="eastAsia"/>
          <w:lang w:eastAsia="zh-CN"/>
        </w:rPr>
        <w:t>宣布以下更新的蒙古国家码号规划：</w:t>
      </w:r>
    </w:p>
    <w:p w14:paraId="74A44ABA" w14:textId="00874D68" w:rsidR="00445A22" w:rsidRDefault="00445A22" w:rsidP="00232CAB">
      <w:pPr>
        <w:tabs>
          <w:tab w:val="left" w:pos="720"/>
        </w:tabs>
        <w:overflowPunct/>
        <w:autoSpaceDE/>
        <w:adjustRightInd/>
        <w:ind w:firstLineChars="200" w:firstLine="400"/>
        <w:jc w:val="center"/>
        <w:rPr>
          <w:rFonts w:ascii="STKaiti" w:eastAsia="STKaiti" w:hAnsi="STKaiti" w:cs="Calibri"/>
          <w:lang w:eastAsia="zh-CN"/>
        </w:rPr>
      </w:pPr>
      <w:r w:rsidRPr="00232CAB">
        <w:rPr>
          <w:rFonts w:ascii="STKaiti" w:eastAsia="STKaiti" w:hAnsi="STKaiti" w:cs="Calibri" w:hint="eastAsia"/>
          <w:lang w:eastAsia="zh-CN"/>
        </w:rPr>
        <w:t>国家代码</w:t>
      </w:r>
      <w:r w:rsidRPr="00B5097D">
        <w:rPr>
          <w:rFonts w:eastAsia="STKaiti" w:cs="Calibri"/>
          <w:lang w:eastAsia="zh-CN"/>
        </w:rPr>
        <w:t>+976</w:t>
      </w:r>
      <w:r w:rsidRPr="00232CAB">
        <w:rPr>
          <w:rFonts w:ascii="STKaiti" w:eastAsia="STKaiti" w:hAnsi="STKaiti" w:cs="Calibri" w:hint="eastAsia"/>
          <w:lang w:eastAsia="zh-CN"/>
        </w:rPr>
        <w:t>的</w:t>
      </w:r>
      <w:r w:rsidR="00232CAB">
        <w:rPr>
          <w:rFonts w:ascii="STKaiti" w:eastAsia="STKaiti" w:hAnsi="STKaiti" w:cs="Calibri" w:hint="eastAsia"/>
          <w:lang w:eastAsia="zh-CN"/>
        </w:rPr>
        <w:t>国内</w:t>
      </w:r>
      <w:r w:rsidRPr="00B5097D">
        <w:rPr>
          <w:rFonts w:eastAsia="STKaiti" w:cs="Calibri"/>
          <w:lang w:eastAsia="zh-CN"/>
        </w:rPr>
        <w:t>E.164</w:t>
      </w:r>
      <w:r w:rsidR="00232CAB">
        <w:rPr>
          <w:rFonts w:ascii="STKaiti" w:eastAsia="STKaiti" w:hAnsi="STKaiti" w:cs="Calibri" w:hint="eastAsia"/>
          <w:lang w:eastAsia="zh-CN"/>
        </w:rPr>
        <w:t>编号方案引入新资源的说明</w:t>
      </w:r>
    </w:p>
    <w:p w14:paraId="4C6044B4" w14:textId="77777777" w:rsidR="00232CAB" w:rsidRDefault="00232CAB" w:rsidP="00232CAB">
      <w:pPr>
        <w:tabs>
          <w:tab w:val="left" w:pos="720"/>
        </w:tabs>
        <w:overflowPunct/>
        <w:autoSpaceDE/>
        <w:adjustRightInd/>
        <w:ind w:firstLineChars="200" w:firstLine="402"/>
        <w:jc w:val="center"/>
        <w:rPr>
          <w:rFonts w:eastAsia="SimSun" w:cs="Calibri"/>
          <w:b/>
          <w:lang w:val="en-GB"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212"/>
        <w:gridCol w:w="1073"/>
        <w:gridCol w:w="3304"/>
        <w:gridCol w:w="1349"/>
      </w:tblGrid>
      <w:tr w:rsidR="00445A22" w:rsidRPr="00586542" w14:paraId="55A8D638" w14:textId="77777777" w:rsidTr="00445A22">
        <w:trPr>
          <w:cantSplit/>
          <w:tblHeader/>
          <w:jc w:val="center"/>
        </w:trPr>
        <w:tc>
          <w:tcPr>
            <w:tcW w:w="2174" w:type="dxa"/>
            <w:vMerge w:val="restart"/>
            <w:hideMark/>
          </w:tcPr>
          <w:p w14:paraId="36697C96" w14:textId="36C64317" w:rsidR="00445A22" w:rsidRPr="00DA2843" w:rsidRDefault="00445A22" w:rsidP="00445A2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lang w:eastAsia="zh-CN"/>
              </w:rPr>
            </w:pPr>
            <w:r w:rsidRPr="003C6BAE">
              <w:rPr>
                <w:rFonts w:asciiTheme="minorHAnsi" w:eastAsia="STKaiti" w:hAnsiTheme="minorHAnsi" w:cstheme="minorHAnsi"/>
                <w:b/>
                <w:lang w:eastAsia="zh-CN"/>
              </w:rPr>
              <w:t>NDC</w:t>
            </w:r>
            <w:r w:rsidRPr="003C6BAE">
              <w:rPr>
                <w:rFonts w:asciiTheme="minorHAnsi" w:eastAsia="STKaiti" w:hAnsiTheme="minorHAnsi" w:cstheme="minorHAnsi"/>
                <w:b/>
                <w:lang w:eastAsia="zh-CN"/>
              </w:rPr>
              <w:t>（国内目的地</w:t>
            </w:r>
            <w:r w:rsidRPr="003C6BAE">
              <w:rPr>
                <w:rFonts w:asciiTheme="minorHAnsi" w:eastAsia="STKaiti" w:hAnsiTheme="minorHAnsi" w:cstheme="minorHAnsi"/>
                <w:b/>
                <w:lang w:eastAsia="zh-CN"/>
              </w:rPr>
              <w:br/>
            </w:r>
            <w:r w:rsidRPr="003C6BAE">
              <w:rPr>
                <w:rFonts w:asciiTheme="minorHAnsi" w:eastAsia="STKaiti" w:hAnsiTheme="minorHAnsi" w:cstheme="minorHAnsi"/>
                <w:b/>
                <w:lang w:eastAsia="zh-CN"/>
              </w:rPr>
              <w:t>代码）或</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S</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（国内（有效）号码）的前置数字）</w:t>
            </w:r>
          </w:p>
        </w:tc>
        <w:tc>
          <w:tcPr>
            <w:tcW w:w="2337" w:type="dxa"/>
            <w:gridSpan w:val="2"/>
            <w:hideMark/>
          </w:tcPr>
          <w:p w14:paraId="07DD4EF4" w14:textId="37082241" w:rsidR="00445A22" w:rsidRPr="00DA2843" w:rsidRDefault="00445A22" w:rsidP="00445A2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lang w:eastAsia="zh-CN"/>
              </w:rPr>
            </w:pPr>
            <w:r w:rsidRPr="003C6BAE">
              <w:rPr>
                <w:rFonts w:asciiTheme="minorHAnsi" w:eastAsia="STKaiti" w:hAnsiTheme="minorHAnsi" w:cstheme="minorHAnsi"/>
                <w:b/>
                <w:iCs/>
                <w:lang w:eastAsia="zh-CN"/>
              </w:rPr>
              <w:t>国内（有效）号码长度</w:t>
            </w:r>
          </w:p>
        </w:tc>
        <w:tc>
          <w:tcPr>
            <w:tcW w:w="3393" w:type="dxa"/>
            <w:vMerge w:val="restart"/>
            <w:vAlign w:val="center"/>
            <w:hideMark/>
          </w:tcPr>
          <w:p w14:paraId="502A8C8E" w14:textId="24FD9138" w:rsidR="00445A22" w:rsidRPr="00DA2843" w:rsidRDefault="00232CAB" w:rsidP="00445A2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DA2843">
              <w:rPr>
                <w:b/>
                <w:bCs/>
                <w:color w:val="000000"/>
              </w:rPr>
              <w:t xml:space="preserve">ITU-T </w:t>
            </w:r>
            <w:r w:rsidR="00445A22" w:rsidRPr="003C6BAE">
              <w:rPr>
                <w:rFonts w:asciiTheme="minorHAnsi" w:eastAsia="STKaiti" w:hAnsiTheme="minorHAnsi" w:cstheme="minorHAnsi"/>
                <w:b/>
                <w:iCs/>
              </w:rPr>
              <w:t>E.164</w:t>
            </w:r>
            <w:r w:rsidR="00445A22" w:rsidRPr="003C6BAE">
              <w:rPr>
                <w:rFonts w:asciiTheme="minorHAnsi" w:eastAsia="STKaiti" w:hAnsiTheme="minorHAnsi" w:cstheme="minorHAnsi"/>
                <w:b/>
                <w:iCs/>
              </w:rPr>
              <w:t>号码的</w:t>
            </w:r>
            <w:r w:rsidR="003D10FA">
              <w:rPr>
                <w:rFonts w:asciiTheme="minorHAnsi" w:eastAsia="STKaiti" w:hAnsiTheme="minorHAnsi" w:cstheme="minorHAnsi"/>
                <w:b/>
                <w:iCs/>
              </w:rPr>
              <w:br/>
            </w:r>
            <w:r w:rsidR="00445A22" w:rsidRPr="003C6BAE">
              <w:rPr>
                <w:rFonts w:asciiTheme="minorHAnsi" w:eastAsia="STKaiti" w:hAnsiTheme="minorHAnsi" w:cstheme="minorHAnsi"/>
                <w:b/>
                <w:iCs/>
              </w:rPr>
              <w:t>使用</w:t>
            </w:r>
          </w:p>
        </w:tc>
        <w:tc>
          <w:tcPr>
            <w:tcW w:w="1381" w:type="dxa"/>
            <w:vMerge w:val="restart"/>
            <w:vAlign w:val="center"/>
            <w:hideMark/>
          </w:tcPr>
          <w:p w14:paraId="0B5EF9FB" w14:textId="7074DA9A" w:rsidR="00445A22" w:rsidRPr="00B5097D" w:rsidRDefault="00232CAB" w:rsidP="00445A2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b/>
                <w:bCs/>
              </w:rPr>
            </w:pPr>
            <w:r w:rsidRPr="00B5097D">
              <w:rPr>
                <w:rFonts w:ascii="STKaiti" w:eastAsia="STKaiti" w:hAnsi="STKaiti" w:cs="SimSun" w:hint="eastAsia"/>
                <w:b/>
                <w:bCs/>
                <w:color w:val="000000"/>
                <w:lang w:eastAsia="zh-CN"/>
              </w:rPr>
              <w:t>引入</w:t>
            </w:r>
            <w:r w:rsidR="003D10FA">
              <w:rPr>
                <w:rFonts w:ascii="STKaiti" w:eastAsia="STKaiti" w:hAnsi="STKaiti" w:cs="SimSun"/>
                <w:b/>
                <w:bCs/>
                <w:color w:val="000000"/>
                <w:lang w:val="en-GB" w:eastAsia="zh-CN"/>
              </w:rPr>
              <w:br/>
            </w:r>
            <w:r w:rsidRPr="00B5097D">
              <w:rPr>
                <w:rFonts w:ascii="STKaiti" w:eastAsia="STKaiti" w:hAnsi="STKaiti" w:cs="SimSun" w:hint="eastAsia"/>
                <w:b/>
                <w:bCs/>
                <w:color w:val="000000"/>
                <w:lang w:eastAsia="zh-CN"/>
              </w:rPr>
              <w:t>日期</w:t>
            </w:r>
          </w:p>
        </w:tc>
      </w:tr>
      <w:tr w:rsidR="00445A22" w:rsidRPr="00586542" w14:paraId="479E87E2" w14:textId="77777777" w:rsidTr="00445A22">
        <w:trPr>
          <w:cantSplit/>
          <w:tblHeader/>
          <w:jc w:val="center"/>
        </w:trPr>
        <w:tc>
          <w:tcPr>
            <w:tcW w:w="2174" w:type="dxa"/>
            <w:vMerge/>
            <w:vAlign w:val="center"/>
            <w:hideMark/>
          </w:tcPr>
          <w:p w14:paraId="492EF97C" w14:textId="77777777" w:rsidR="00445A22" w:rsidRPr="00586542" w:rsidRDefault="00445A22" w:rsidP="00445A22">
            <w:pPr>
              <w:overflowPunct/>
              <w:autoSpaceDE/>
              <w:autoSpaceDN/>
              <w:adjustRightInd/>
              <w:spacing w:before="0"/>
              <w:jc w:val="left"/>
              <w:textAlignment w:val="auto"/>
              <w:rPr>
                <w:b/>
              </w:rPr>
            </w:pPr>
          </w:p>
        </w:tc>
        <w:tc>
          <w:tcPr>
            <w:tcW w:w="1240" w:type="dxa"/>
            <w:vAlign w:val="center"/>
            <w:hideMark/>
          </w:tcPr>
          <w:p w14:paraId="2A25ED67" w14:textId="2FEBF4C3" w:rsidR="00445A22" w:rsidRPr="00DA2843" w:rsidRDefault="00445A22" w:rsidP="00445A2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B37BBB">
              <w:rPr>
                <w:rFonts w:ascii="STKaiti" w:eastAsia="STKaiti" w:hAnsi="STKaiti" w:cs="Microsoft YaHei"/>
                <w:b/>
                <w:iCs/>
              </w:rPr>
              <w:t>最大</w:t>
            </w:r>
            <w:r w:rsidR="003D10FA">
              <w:rPr>
                <w:rFonts w:ascii="STKaiti" w:eastAsia="STKaiti" w:hAnsi="STKaiti" w:cs="Microsoft YaHei"/>
                <w:b/>
                <w:iCs/>
              </w:rPr>
              <w:br/>
            </w:r>
            <w:r w:rsidRPr="00B37BBB">
              <w:rPr>
                <w:rFonts w:ascii="STKaiti" w:eastAsia="STKaiti" w:hAnsi="STKaiti" w:cs="Microsoft YaHei"/>
                <w:b/>
                <w:iCs/>
              </w:rPr>
              <w:t>长度</w:t>
            </w:r>
          </w:p>
        </w:tc>
        <w:tc>
          <w:tcPr>
            <w:tcW w:w="1097" w:type="dxa"/>
            <w:vAlign w:val="center"/>
            <w:hideMark/>
          </w:tcPr>
          <w:p w14:paraId="0C115CB7" w14:textId="4A143372" w:rsidR="00445A22" w:rsidRPr="00DA2843" w:rsidRDefault="00445A22" w:rsidP="00445A2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B37BBB">
              <w:rPr>
                <w:rFonts w:ascii="STKaiti" w:eastAsia="STKaiti" w:hAnsi="STKaiti" w:cs="Microsoft YaHei"/>
                <w:b/>
                <w:iCs/>
              </w:rPr>
              <w:t>最小</w:t>
            </w:r>
            <w:r w:rsidR="003D10FA">
              <w:rPr>
                <w:rFonts w:ascii="STKaiti" w:eastAsia="STKaiti" w:hAnsi="STKaiti" w:cs="Microsoft YaHei"/>
                <w:b/>
                <w:iCs/>
              </w:rPr>
              <w:br/>
            </w:r>
            <w:r w:rsidRPr="00B37BBB">
              <w:rPr>
                <w:rFonts w:ascii="STKaiti" w:eastAsia="STKaiti" w:hAnsi="STKaiti" w:cs="Microsoft YaHei"/>
                <w:b/>
                <w:iCs/>
              </w:rPr>
              <w:t>长度</w:t>
            </w:r>
          </w:p>
        </w:tc>
        <w:tc>
          <w:tcPr>
            <w:tcW w:w="3393" w:type="dxa"/>
            <w:vMerge/>
            <w:vAlign w:val="center"/>
            <w:hideMark/>
          </w:tcPr>
          <w:p w14:paraId="111E9939" w14:textId="77777777" w:rsidR="00445A22" w:rsidRPr="00586542" w:rsidRDefault="00445A22" w:rsidP="00445A22">
            <w:pPr>
              <w:overflowPunct/>
              <w:autoSpaceDE/>
              <w:autoSpaceDN/>
              <w:adjustRightInd/>
              <w:spacing w:before="0"/>
              <w:jc w:val="left"/>
              <w:textAlignment w:val="auto"/>
            </w:pPr>
          </w:p>
        </w:tc>
        <w:tc>
          <w:tcPr>
            <w:tcW w:w="1381" w:type="dxa"/>
            <w:vMerge/>
            <w:vAlign w:val="center"/>
            <w:hideMark/>
          </w:tcPr>
          <w:p w14:paraId="5DE8D0C9" w14:textId="77777777" w:rsidR="00445A22" w:rsidRPr="00586542" w:rsidRDefault="00445A22" w:rsidP="00445A22">
            <w:pPr>
              <w:overflowPunct/>
              <w:autoSpaceDE/>
              <w:autoSpaceDN/>
              <w:adjustRightInd/>
              <w:spacing w:before="0"/>
              <w:jc w:val="left"/>
              <w:textAlignment w:val="auto"/>
            </w:pPr>
          </w:p>
        </w:tc>
      </w:tr>
      <w:tr w:rsidR="00445A22" w:rsidRPr="00586542" w14:paraId="03ADD3A9" w14:textId="77777777" w:rsidTr="00445A22">
        <w:trPr>
          <w:cantSplit/>
          <w:jc w:val="center"/>
        </w:trPr>
        <w:tc>
          <w:tcPr>
            <w:tcW w:w="2174" w:type="dxa"/>
            <w:vAlign w:val="center"/>
          </w:tcPr>
          <w:p w14:paraId="27CFD347" w14:textId="77777777" w:rsidR="00445A22" w:rsidRPr="002306CF"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2306CF">
              <w:t>50500000 – 50999999</w:t>
            </w:r>
          </w:p>
        </w:tc>
        <w:tc>
          <w:tcPr>
            <w:tcW w:w="1240" w:type="dxa"/>
            <w:vAlign w:val="center"/>
          </w:tcPr>
          <w:p w14:paraId="6AE90D07"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09A5B544"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tcPr>
          <w:p w14:paraId="0450EEF1" w14:textId="77777777" w:rsidR="00445A22" w:rsidRPr="00E66713" w:rsidRDefault="00445A22" w:rsidP="00445A2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BFBB2C3" w14:textId="6DCF8B7D" w:rsidR="00445A22" w:rsidRPr="00586542" w:rsidRDefault="00445A22" w:rsidP="00445A2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892903"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1205CD9E"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445A22" w:rsidRPr="00586542" w14:paraId="475A1C50" w14:textId="77777777" w:rsidTr="00445A22">
        <w:trPr>
          <w:cantSplit/>
          <w:jc w:val="center"/>
        </w:trPr>
        <w:tc>
          <w:tcPr>
            <w:tcW w:w="2174" w:type="dxa"/>
            <w:vAlign w:val="center"/>
          </w:tcPr>
          <w:p w14:paraId="3E9DA2C8" w14:textId="77777777" w:rsidR="00445A22" w:rsidRPr="002306CF" w:rsidRDefault="00445A22" w:rsidP="002E3778">
            <w:pPr>
              <w:spacing w:before="0"/>
              <w:jc w:val="left"/>
              <w:rPr>
                <w:bCs/>
              </w:rPr>
            </w:pPr>
            <w:r w:rsidRPr="002306CF">
              <w:rPr>
                <w:bCs/>
              </w:rPr>
              <w:t>55500000 – 55999999</w:t>
            </w:r>
          </w:p>
        </w:tc>
        <w:tc>
          <w:tcPr>
            <w:tcW w:w="1240" w:type="dxa"/>
            <w:vAlign w:val="center"/>
          </w:tcPr>
          <w:p w14:paraId="407AA8D3"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3CAB7C25"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tcPr>
          <w:p w14:paraId="549F6222" w14:textId="77777777" w:rsidR="00445A22" w:rsidRPr="00E66713" w:rsidRDefault="00445A22" w:rsidP="00445A2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6E677824" w14:textId="046131F2" w:rsidR="00445A22" w:rsidRPr="00586542" w:rsidRDefault="00445A22" w:rsidP="00445A2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892903"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1279024E"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445A22" w:rsidRPr="00586542" w14:paraId="5E4E4D01" w14:textId="77777777" w:rsidTr="00445A22">
        <w:trPr>
          <w:cantSplit/>
          <w:jc w:val="center"/>
        </w:trPr>
        <w:tc>
          <w:tcPr>
            <w:tcW w:w="2174" w:type="dxa"/>
            <w:vAlign w:val="center"/>
          </w:tcPr>
          <w:p w14:paraId="66FD08D2" w14:textId="77777777" w:rsidR="00445A22" w:rsidRPr="002306CF" w:rsidRDefault="00445A22" w:rsidP="002E3778">
            <w:pPr>
              <w:spacing w:before="0"/>
              <w:jc w:val="left"/>
            </w:pPr>
            <w:r w:rsidRPr="002306CF">
              <w:t>50000000 – 50499999</w:t>
            </w:r>
          </w:p>
        </w:tc>
        <w:tc>
          <w:tcPr>
            <w:tcW w:w="1240" w:type="dxa"/>
            <w:vAlign w:val="center"/>
          </w:tcPr>
          <w:p w14:paraId="14483F60"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32B40C9C"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1C7C922C" w14:textId="77777777" w:rsidR="00445A22" w:rsidRPr="00E66713" w:rsidRDefault="00445A22" w:rsidP="00445A2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05111471" w14:textId="203A638B" w:rsidR="00445A22" w:rsidRPr="00445A2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Theme="minorEastAsia"/>
                <w:lang w:eastAsia="zh-CN"/>
              </w:rPr>
            </w:pPr>
            <w:r w:rsidRPr="00E66713">
              <w:rPr>
                <w:rFonts w:eastAsia="SimSun" w:cs="Calibri" w:hint="eastAsia"/>
                <w:lang w:val="en-GB" w:eastAsia="zh-CN"/>
              </w:rPr>
              <w:t>运营商：</w:t>
            </w:r>
            <w:r w:rsidRPr="00586542">
              <w:rPr>
                <w:lang w:eastAsia="zh-CN"/>
              </w:rPr>
              <w:t>UNITEL</w:t>
            </w:r>
            <w:r w:rsidRPr="00E66713">
              <w:rPr>
                <w:rFonts w:eastAsia="SimSun" w:cs="Calibri"/>
                <w:lang w:val="en-GB" w:eastAsia="zh-CN"/>
              </w:rPr>
              <w:t xml:space="preserve"> </w:t>
            </w:r>
            <w:r w:rsidR="00892903"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r w:rsidRPr="00586542">
              <w:rPr>
                <w:lang w:eastAsia="zh-CN"/>
              </w:rPr>
              <w:t xml:space="preserve">Mobile </w:t>
            </w:r>
          </w:p>
        </w:tc>
        <w:tc>
          <w:tcPr>
            <w:tcW w:w="1381" w:type="dxa"/>
            <w:vAlign w:val="center"/>
          </w:tcPr>
          <w:p w14:paraId="7B49EE77"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445A22" w:rsidRPr="00586542" w14:paraId="503B5091" w14:textId="77777777" w:rsidTr="00445A22">
        <w:trPr>
          <w:cantSplit/>
          <w:jc w:val="center"/>
        </w:trPr>
        <w:tc>
          <w:tcPr>
            <w:tcW w:w="2174" w:type="dxa"/>
            <w:vAlign w:val="center"/>
          </w:tcPr>
          <w:p w14:paraId="7CED1047" w14:textId="77777777" w:rsidR="00445A22" w:rsidRPr="002306CF" w:rsidRDefault="00445A22" w:rsidP="002E3778">
            <w:pPr>
              <w:spacing w:before="0"/>
              <w:jc w:val="left"/>
            </w:pPr>
            <w:r w:rsidRPr="002306CF">
              <w:t>55000000 – 55499999</w:t>
            </w:r>
          </w:p>
        </w:tc>
        <w:tc>
          <w:tcPr>
            <w:tcW w:w="1240" w:type="dxa"/>
            <w:vAlign w:val="center"/>
          </w:tcPr>
          <w:p w14:paraId="2D9669BB"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7E63012C"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742D38CF" w14:textId="77777777" w:rsidR="00445A22" w:rsidRPr="00E66713" w:rsidRDefault="00445A22" w:rsidP="00445A2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6C9F9FBB" w14:textId="6839DA60" w:rsidR="00445A22" w:rsidRPr="00445A2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Theme="minorEastAsia"/>
                <w:lang w:eastAsia="zh-CN"/>
              </w:rPr>
            </w:pPr>
            <w:r w:rsidRPr="00E66713">
              <w:rPr>
                <w:rFonts w:eastAsia="SimSun" w:cs="Calibri" w:hint="eastAsia"/>
                <w:lang w:val="en-GB" w:eastAsia="zh-CN"/>
              </w:rPr>
              <w:t>运营商：</w:t>
            </w:r>
            <w:r w:rsidRPr="00586542">
              <w:rPr>
                <w:lang w:eastAsia="zh-CN"/>
              </w:rPr>
              <w:t>UNITEL</w:t>
            </w:r>
            <w:r w:rsidRPr="00E66713">
              <w:rPr>
                <w:rFonts w:eastAsia="SimSun" w:cs="Calibri"/>
                <w:lang w:val="en-GB" w:eastAsia="zh-CN"/>
              </w:rPr>
              <w:t xml:space="preserve"> </w:t>
            </w:r>
            <w:r w:rsidR="00892903"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r w:rsidRPr="00586542">
              <w:rPr>
                <w:lang w:eastAsia="zh-CN"/>
              </w:rPr>
              <w:t xml:space="preserve">Mobile </w:t>
            </w:r>
          </w:p>
        </w:tc>
        <w:tc>
          <w:tcPr>
            <w:tcW w:w="1381" w:type="dxa"/>
            <w:vAlign w:val="center"/>
          </w:tcPr>
          <w:p w14:paraId="42BFB97A"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445A22" w:rsidRPr="00586542" w14:paraId="7118882D" w14:textId="77777777" w:rsidTr="00445A22">
        <w:trPr>
          <w:cantSplit/>
          <w:jc w:val="center"/>
        </w:trPr>
        <w:tc>
          <w:tcPr>
            <w:tcW w:w="2174" w:type="dxa"/>
            <w:vAlign w:val="center"/>
          </w:tcPr>
          <w:p w14:paraId="0E8E9CF3" w14:textId="77777777" w:rsidR="00445A22" w:rsidRPr="002306CF" w:rsidRDefault="00445A22" w:rsidP="002E3778">
            <w:pPr>
              <w:spacing w:before="0"/>
              <w:jc w:val="left"/>
            </w:pPr>
            <w:r w:rsidRPr="002306CF">
              <w:t xml:space="preserve">72040000 – 72049999 </w:t>
            </w:r>
          </w:p>
          <w:p w14:paraId="1027DAB1" w14:textId="77777777" w:rsidR="00445A22" w:rsidRPr="002306CF" w:rsidRDefault="00445A22" w:rsidP="002E3778">
            <w:pPr>
              <w:spacing w:before="0"/>
              <w:jc w:val="left"/>
            </w:pPr>
            <w:r w:rsidRPr="002306CF">
              <w:t>72140000 – 72149999</w:t>
            </w:r>
          </w:p>
          <w:p w14:paraId="63FD658E" w14:textId="77777777" w:rsidR="00445A22" w:rsidRPr="002306CF" w:rsidRDefault="00445A22" w:rsidP="002E3778">
            <w:pPr>
              <w:spacing w:before="0"/>
              <w:jc w:val="left"/>
            </w:pPr>
            <w:r w:rsidRPr="002306CF">
              <w:t xml:space="preserve">72240000 – 72249999 </w:t>
            </w:r>
          </w:p>
          <w:p w14:paraId="0B2DEDB4" w14:textId="77777777" w:rsidR="00445A22" w:rsidRPr="002306CF" w:rsidRDefault="00445A22" w:rsidP="002E3778">
            <w:pPr>
              <w:spacing w:before="0"/>
              <w:jc w:val="left"/>
            </w:pPr>
            <w:r w:rsidRPr="002306CF">
              <w:t>72340000 – 72349999</w:t>
            </w:r>
          </w:p>
          <w:p w14:paraId="7C04C231" w14:textId="77777777" w:rsidR="00445A22" w:rsidRPr="002306CF" w:rsidRDefault="00445A22" w:rsidP="002E3778">
            <w:pPr>
              <w:spacing w:before="0"/>
              <w:jc w:val="left"/>
            </w:pPr>
            <w:r w:rsidRPr="002306CF">
              <w:t xml:space="preserve">72400000 – 72409999 </w:t>
            </w:r>
          </w:p>
          <w:p w14:paraId="5D9ACDA8" w14:textId="77777777" w:rsidR="00445A22" w:rsidRPr="002306CF" w:rsidRDefault="00445A22" w:rsidP="002E3778">
            <w:pPr>
              <w:spacing w:before="0"/>
              <w:jc w:val="left"/>
            </w:pPr>
            <w:r w:rsidRPr="002306CF">
              <w:t>72540000 – 72549999</w:t>
            </w:r>
          </w:p>
          <w:p w14:paraId="16D0899D" w14:textId="77777777" w:rsidR="00445A22" w:rsidRPr="002306CF" w:rsidRDefault="00445A22" w:rsidP="002E3778">
            <w:pPr>
              <w:spacing w:before="0"/>
              <w:jc w:val="left"/>
            </w:pPr>
            <w:r w:rsidRPr="002306CF">
              <w:t>72640000 – 72649999</w:t>
            </w:r>
          </w:p>
          <w:p w14:paraId="593C0EDF" w14:textId="77777777" w:rsidR="00445A22" w:rsidRPr="002306CF" w:rsidRDefault="00445A22" w:rsidP="002E3778">
            <w:pPr>
              <w:spacing w:before="0"/>
              <w:jc w:val="left"/>
            </w:pPr>
            <w:r w:rsidRPr="002306CF">
              <w:t xml:space="preserve">72740000 – 72749999 </w:t>
            </w:r>
          </w:p>
          <w:p w14:paraId="70135BBF" w14:textId="77777777" w:rsidR="00445A22" w:rsidRPr="002306CF" w:rsidRDefault="00445A22" w:rsidP="002E3778">
            <w:pPr>
              <w:spacing w:before="0"/>
              <w:jc w:val="left"/>
            </w:pPr>
            <w:r w:rsidRPr="002306CF">
              <w:t>72840000 – 72849999</w:t>
            </w:r>
          </w:p>
          <w:p w14:paraId="31B3AD51" w14:textId="77777777" w:rsidR="00445A22" w:rsidRPr="002306CF" w:rsidRDefault="00445A22" w:rsidP="002E3778">
            <w:pPr>
              <w:spacing w:before="0"/>
              <w:jc w:val="left"/>
            </w:pPr>
            <w:r w:rsidRPr="002306CF">
              <w:t>72940000 – 72949999</w:t>
            </w:r>
          </w:p>
        </w:tc>
        <w:tc>
          <w:tcPr>
            <w:tcW w:w="1240" w:type="dxa"/>
            <w:vAlign w:val="center"/>
          </w:tcPr>
          <w:p w14:paraId="550CCAE0"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66CFD408"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5EA6FE88" w14:textId="77777777" w:rsidR="00FB5963" w:rsidRPr="00E66713" w:rsidRDefault="00FB5963" w:rsidP="00FB59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rPr>
            </w:pPr>
            <w:r w:rsidRPr="00E66713">
              <w:rPr>
                <w:rFonts w:eastAsia="SimSun" w:cs="Calibri"/>
                <w:lang w:val="en-GB"/>
              </w:rPr>
              <w:t>VoIP</w:t>
            </w:r>
            <w:r w:rsidRPr="00E66713">
              <w:rPr>
                <w:rFonts w:eastAsia="SimSun" w:cs="Calibri" w:hint="eastAsia"/>
                <w:lang w:val="en-GB"/>
              </w:rPr>
              <w:t>业务</w:t>
            </w:r>
          </w:p>
          <w:p w14:paraId="5B8EEC1B" w14:textId="00D92396" w:rsidR="00445A22" w:rsidRPr="00586542" w:rsidRDefault="00FB5963" w:rsidP="00FB59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66713">
              <w:rPr>
                <w:rFonts w:eastAsia="SimSun" w:cs="Calibri" w:hint="eastAsia"/>
                <w:lang w:val="en-GB"/>
              </w:rPr>
              <w:t>运营商：</w:t>
            </w:r>
            <w:r w:rsidRPr="00E66713">
              <w:rPr>
                <w:rFonts w:eastAsia="SimSun" w:cs="Calibri"/>
              </w:rPr>
              <w:t>ONLIME NETWORK</w:t>
            </w:r>
            <w:r w:rsidRPr="00E66713">
              <w:rPr>
                <w:rFonts w:eastAsia="SimSun" w:cs="Calibri"/>
                <w:lang w:val="en-GB"/>
              </w:rPr>
              <w:t xml:space="preserve"> </w:t>
            </w:r>
            <w:r w:rsidR="00892903" w:rsidRPr="0073025D">
              <w:rPr>
                <w:rFonts w:asciiTheme="minorHAnsi" w:hAnsiTheme="minorHAnsi" w:cstheme="minorHAnsi"/>
                <w:bCs/>
              </w:rPr>
              <w:t>–</w:t>
            </w:r>
            <w:r w:rsidRPr="00E66713">
              <w:rPr>
                <w:rFonts w:eastAsia="SimSun" w:cs="Calibri"/>
                <w:lang w:val="en-GB"/>
              </w:rPr>
              <w:t xml:space="preserve"> </w:t>
            </w:r>
            <w:r w:rsidRPr="00E66713">
              <w:rPr>
                <w:rFonts w:eastAsia="SimSun" w:cs="Calibri" w:hint="eastAsia"/>
                <w:lang w:val="en-GB"/>
              </w:rPr>
              <w:t>蒙古</w:t>
            </w:r>
          </w:p>
        </w:tc>
        <w:tc>
          <w:tcPr>
            <w:tcW w:w="1381" w:type="dxa"/>
            <w:vAlign w:val="center"/>
          </w:tcPr>
          <w:p w14:paraId="1504B821"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27.02.2025</w:t>
            </w:r>
          </w:p>
        </w:tc>
      </w:tr>
      <w:tr w:rsidR="00445A22" w:rsidRPr="00586542" w14:paraId="07530C80" w14:textId="77777777" w:rsidTr="00445A22">
        <w:trPr>
          <w:cantSplit/>
          <w:jc w:val="center"/>
        </w:trPr>
        <w:tc>
          <w:tcPr>
            <w:tcW w:w="2174" w:type="dxa"/>
            <w:vAlign w:val="center"/>
          </w:tcPr>
          <w:p w14:paraId="552D1D68" w14:textId="77777777" w:rsidR="00445A22" w:rsidRPr="00586542" w:rsidRDefault="00445A22" w:rsidP="002E3778">
            <w:pPr>
              <w:spacing w:before="0"/>
              <w:jc w:val="left"/>
            </w:pPr>
            <w:r w:rsidRPr="00586542">
              <w:t xml:space="preserve">87000000 – 87099999 </w:t>
            </w:r>
          </w:p>
          <w:p w14:paraId="3ECE10BF" w14:textId="77777777" w:rsidR="00445A22" w:rsidRPr="00586542" w:rsidRDefault="00445A22" w:rsidP="002E3778">
            <w:pPr>
              <w:spacing w:before="0"/>
              <w:jc w:val="left"/>
            </w:pPr>
            <w:r w:rsidRPr="00586542">
              <w:t>87100000 – 87119999</w:t>
            </w:r>
          </w:p>
        </w:tc>
        <w:tc>
          <w:tcPr>
            <w:tcW w:w="1240" w:type="dxa"/>
            <w:vAlign w:val="center"/>
          </w:tcPr>
          <w:p w14:paraId="026553CB"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044C5583"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179F78F0" w14:textId="77777777" w:rsidR="00FB5963" w:rsidRPr="00E66713" w:rsidRDefault="00FB5963" w:rsidP="00FB59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67333D51" w14:textId="45CDB85F" w:rsidR="00445A22" w:rsidRPr="00FB5963" w:rsidRDefault="00FB5963"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Theme="minorEastAsia"/>
                <w:lang w:eastAsia="zh-CN"/>
              </w:rPr>
            </w:pPr>
            <w:r w:rsidRPr="00E66713">
              <w:rPr>
                <w:rFonts w:eastAsia="SimSun" w:cs="Calibri" w:hint="eastAsia"/>
                <w:lang w:val="en-GB" w:eastAsia="zh-CN"/>
              </w:rPr>
              <w:t>运营商：</w:t>
            </w:r>
            <w:r w:rsidRPr="00586542">
              <w:t>G-MOBILE</w:t>
            </w:r>
            <w:r w:rsidRPr="00E66713">
              <w:rPr>
                <w:rFonts w:eastAsia="SimSun" w:cs="Calibri"/>
                <w:lang w:val="en-GB" w:eastAsia="zh-CN"/>
              </w:rPr>
              <w:t xml:space="preserve"> </w:t>
            </w:r>
            <w:r w:rsidR="00892903" w:rsidRPr="0073025D">
              <w:rPr>
                <w:rFonts w:asciiTheme="minorHAnsi" w:hAnsiTheme="minorHAnsi" w:cstheme="minorHAnsi"/>
                <w:bCs/>
              </w:rPr>
              <w:t>–</w:t>
            </w:r>
            <w:r w:rsidRPr="00E66713">
              <w:rPr>
                <w:rFonts w:eastAsia="SimSun" w:cs="Calibri"/>
                <w:lang w:val="en-GB" w:eastAsia="zh-CN"/>
              </w:rPr>
              <w:t xml:space="preserve"> </w:t>
            </w:r>
            <w:r w:rsidRPr="00E66713">
              <w:rPr>
                <w:rFonts w:eastAsia="SimSun" w:cs="Calibri" w:hint="eastAsia"/>
                <w:lang w:val="en-GB" w:eastAsia="zh-CN"/>
              </w:rPr>
              <w:t>蒙古</w:t>
            </w:r>
            <w:r w:rsidRPr="00586542">
              <w:rPr>
                <w:lang w:eastAsia="zh-CN"/>
              </w:rPr>
              <w:t>Mobile</w:t>
            </w:r>
          </w:p>
        </w:tc>
        <w:tc>
          <w:tcPr>
            <w:tcW w:w="1381" w:type="dxa"/>
            <w:vAlign w:val="center"/>
          </w:tcPr>
          <w:p w14:paraId="33C42884"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16.06.2025</w:t>
            </w:r>
          </w:p>
        </w:tc>
      </w:tr>
      <w:tr w:rsidR="00445A22" w:rsidRPr="00586542" w14:paraId="61372320" w14:textId="77777777" w:rsidTr="00445A22">
        <w:trPr>
          <w:cantSplit/>
          <w:jc w:val="center"/>
        </w:trPr>
        <w:tc>
          <w:tcPr>
            <w:tcW w:w="2174" w:type="dxa"/>
            <w:vAlign w:val="center"/>
          </w:tcPr>
          <w:p w14:paraId="181334FD" w14:textId="77777777" w:rsidR="00445A22" w:rsidRPr="00586542" w:rsidRDefault="00445A22" w:rsidP="002E3778">
            <w:pPr>
              <w:spacing w:before="0"/>
              <w:rPr>
                <w:bCs/>
                <w:iCs/>
                <w:color w:val="000000"/>
              </w:rPr>
            </w:pPr>
            <w:r w:rsidRPr="00586542">
              <w:rPr>
                <w:bCs/>
                <w:iCs/>
                <w:color w:val="000000"/>
              </w:rPr>
              <w:t>26000000 – 26999999</w:t>
            </w:r>
          </w:p>
        </w:tc>
        <w:tc>
          <w:tcPr>
            <w:tcW w:w="1240" w:type="dxa"/>
            <w:vAlign w:val="center"/>
          </w:tcPr>
          <w:p w14:paraId="33E48103"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60362548"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18412927" w14:textId="5720C90B" w:rsidR="00445A22" w:rsidRPr="00586542" w:rsidRDefault="00E526D0"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固定电话业务</w:t>
            </w:r>
          </w:p>
          <w:p w14:paraId="16D48986" w14:textId="2196E0C3" w:rsidR="00445A22" w:rsidRPr="00586542" w:rsidRDefault="00E526D0"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66713">
              <w:rPr>
                <w:rFonts w:eastAsia="SimSun" w:cs="Calibri" w:hint="eastAsia"/>
                <w:lang w:val="en-GB"/>
              </w:rPr>
              <w:t>运营商：</w:t>
            </w:r>
            <w:r w:rsidRPr="00586542">
              <w:t>Mongolia Telecom Company</w:t>
            </w:r>
            <w:r w:rsidRPr="00E66713">
              <w:rPr>
                <w:rFonts w:eastAsia="SimSun" w:cs="Calibri"/>
                <w:lang w:val="en-GB"/>
              </w:rPr>
              <w:t xml:space="preserve"> </w:t>
            </w:r>
            <w:r w:rsidR="00892903" w:rsidRPr="0073025D">
              <w:rPr>
                <w:rFonts w:asciiTheme="minorHAnsi" w:hAnsiTheme="minorHAnsi" w:cstheme="minorHAnsi"/>
                <w:bCs/>
              </w:rPr>
              <w:t>–</w:t>
            </w:r>
            <w:r w:rsidRPr="00E66713">
              <w:rPr>
                <w:rFonts w:eastAsia="SimSun" w:cs="Calibri"/>
                <w:lang w:val="en-GB"/>
              </w:rPr>
              <w:t xml:space="preserve"> </w:t>
            </w:r>
            <w:r w:rsidRPr="00E66713">
              <w:rPr>
                <w:rFonts w:eastAsia="SimSun" w:cs="Calibri" w:hint="eastAsia"/>
                <w:lang w:val="en-GB"/>
              </w:rPr>
              <w:t>蒙古</w:t>
            </w:r>
          </w:p>
        </w:tc>
        <w:tc>
          <w:tcPr>
            <w:tcW w:w="1381" w:type="dxa"/>
            <w:vAlign w:val="center"/>
          </w:tcPr>
          <w:p w14:paraId="72AC90AD"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08.07.2025</w:t>
            </w:r>
          </w:p>
        </w:tc>
      </w:tr>
      <w:tr w:rsidR="00445A22" w:rsidRPr="00586542" w14:paraId="02B43B3D" w14:textId="77777777" w:rsidTr="00445A22">
        <w:trPr>
          <w:cantSplit/>
          <w:jc w:val="center"/>
        </w:trPr>
        <w:tc>
          <w:tcPr>
            <w:tcW w:w="2174" w:type="dxa"/>
            <w:vAlign w:val="center"/>
          </w:tcPr>
          <w:p w14:paraId="1B4B5A38" w14:textId="77777777" w:rsidR="00445A22" w:rsidRPr="00586542" w:rsidRDefault="00445A22" w:rsidP="002E3778">
            <w:pPr>
              <w:spacing w:before="0"/>
              <w:jc w:val="left"/>
            </w:pPr>
            <w:r w:rsidRPr="00586542">
              <w:t>21300000 – 21399999 21450000 – 21459999</w:t>
            </w:r>
          </w:p>
        </w:tc>
        <w:tc>
          <w:tcPr>
            <w:tcW w:w="1240" w:type="dxa"/>
            <w:vAlign w:val="center"/>
          </w:tcPr>
          <w:p w14:paraId="34D0D6C8"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4ACC9896"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13B85A59" w14:textId="77777777" w:rsidR="00E526D0" w:rsidRPr="00586542"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固定电话业务</w:t>
            </w:r>
          </w:p>
          <w:p w14:paraId="66956FC7" w14:textId="226EBCC9" w:rsidR="00445A22" w:rsidRPr="00586542"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66713">
              <w:rPr>
                <w:rFonts w:eastAsia="SimSun" w:cs="Calibri" w:hint="eastAsia"/>
                <w:lang w:val="en-GB"/>
              </w:rPr>
              <w:t>运营商：</w:t>
            </w:r>
            <w:r w:rsidRPr="00586542">
              <w:t>Mongolia Telecom Company</w:t>
            </w:r>
            <w:r w:rsidRPr="00E66713">
              <w:rPr>
                <w:rFonts w:eastAsia="SimSun" w:cs="Calibri"/>
                <w:lang w:val="en-GB"/>
              </w:rPr>
              <w:t xml:space="preserve"> </w:t>
            </w:r>
            <w:r w:rsidRPr="00814908">
              <w:rPr>
                <w:rFonts w:eastAsia="SimSun" w:cs="Calibri"/>
                <w:lang w:val="en-GB"/>
              </w:rPr>
              <w:t>–</w:t>
            </w:r>
            <w:r w:rsidRPr="00E66713">
              <w:rPr>
                <w:rFonts w:eastAsia="SimSun" w:cs="Calibri"/>
                <w:lang w:val="en-GB"/>
              </w:rPr>
              <w:t xml:space="preserve"> </w:t>
            </w:r>
            <w:r w:rsidRPr="00E66713">
              <w:rPr>
                <w:rFonts w:eastAsia="SimSun" w:cs="Calibri" w:hint="eastAsia"/>
                <w:lang w:val="en-GB"/>
              </w:rPr>
              <w:t>蒙古</w:t>
            </w:r>
          </w:p>
        </w:tc>
        <w:tc>
          <w:tcPr>
            <w:tcW w:w="1381" w:type="dxa"/>
            <w:vAlign w:val="center"/>
          </w:tcPr>
          <w:p w14:paraId="0DEE1BFC"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30.07.2025</w:t>
            </w:r>
          </w:p>
        </w:tc>
      </w:tr>
      <w:tr w:rsidR="00445A22" w:rsidRPr="00586542" w14:paraId="7226DB2C" w14:textId="77777777" w:rsidTr="00445A22">
        <w:trPr>
          <w:cantSplit/>
          <w:jc w:val="center"/>
        </w:trPr>
        <w:tc>
          <w:tcPr>
            <w:tcW w:w="2174" w:type="dxa"/>
            <w:vAlign w:val="center"/>
          </w:tcPr>
          <w:p w14:paraId="57513879" w14:textId="77777777" w:rsidR="00445A22" w:rsidRPr="00586542" w:rsidRDefault="00445A22" w:rsidP="002E3778">
            <w:pPr>
              <w:spacing w:before="0"/>
              <w:jc w:val="left"/>
            </w:pPr>
            <w:r w:rsidRPr="00586542">
              <w:t xml:space="preserve">79000000 – 79009999 </w:t>
            </w:r>
          </w:p>
          <w:p w14:paraId="61F06554" w14:textId="77777777" w:rsidR="00445A22" w:rsidRPr="00586542" w:rsidRDefault="00445A22" w:rsidP="002E3778">
            <w:pPr>
              <w:spacing w:before="0"/>
              <w:jc w:val="left"/>
            </w:pPr>
            <w:r w:rsidRPr="00586542">
              <w:t xml:space="preserve">79090000 – 79099999 </w:t>
            </w:r>
          </w:p>
          <w:p w14:paraId="5E6C4385" w14:textId="77777777" w:rsidR="00445A22" w:rsidRPr="00586542" w:rsidRDefault="00445A22" w:rsidP="002E3778">
            <w:pPr>
              <w:spacing w:before="0"/>
              <w:jc w:val="left"/>
            </w:pPr>
            <w:r w:rsidRPr="00586542">
              <w:t xml:space="preserve">79100000 – 79109999 </w:t>
            </w:r>
          </w:p>
          <w:p w14:paraId="7A6736C1" w14:textId="77777777" w:rsidR="00445A22" w:rsidRPr="00586542" w:rsidRDefault="00445A22" w:rsidP="002E3778">
            <w:pPr>
              <w:spacing w:before="0"/>
              <w:jc w:val="left"/>
            </w:pPr>
            <w:r w:rsidRPr="00586542">
              <w:t>79110000 – 79119999</w:t>
            </w:r>
          </w:p>
        </w:tc>
        <w:tc>
          <w:tcPr>
            <w:tcW w:w="1240" w:type="dxa"/>
            <w:vAlign w:val="center"/>
          </w:tcPr>
          <w:p w14:paraId="64AC8A77"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4A48D6EA"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vAlign w:val="center"/>
          </w:tcPr>
          <w:p w14:paraId="0C3748B1" w14:textId="77777777"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lang w:val="en-GB" w:eastAsia="zh-CN"/>
              </w:rPr>
              <w:t>VoIP</w:t>
            </w:r>
            <w:r w:rsidRPr="00E66713">
              <w:rPr>
                <w:rFonts w:eastAsia="SimSun" w:cs="Calibri" w:hint="eastAsia"/>
                <w:lang w:val="en-GB" w:eastAsia="zh-CN"/>
              </w:rPr>
              <w:t>业务</w:t>
            </w:r>
          </w:p>
          <w:p w14:paraId="6769A71F" w14:textId="45258573" w:rsidR="00E526D0" w:rsidRPr="00586542"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586542">
              <w:rPr>
                <w:lang w:eastAsia="zh-CN"/>
              </w:rPr>
              <w:t>TELCO</w:t>
            </w:r>
            <w:r w:rsidRPr="00E66713">
              <w:rPr>
                <w:rFonts w:eastAsia="SimSun" w:cs="Calibri"/>
                <w:lang w:val="en-GB" w:eastAsia="zh-CN"/>
              </w:rPr>
              <w:t xml:space="preserve"> </w:t>
            </w:r>
            <w:r w:rsidR="00892903"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p w14:paraId="5B3D417A" w14:textId="568DC7A2"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p>
        </w:tc>
        <w:tc>
          <w:tcPr>
            <w:tcW w:w="1381" w:type="dxa"/>
            <w:vAlign w:val="center"/>
          </w:tcPr>
          <w:p w14:paraId="5805D0C4" w14:textId="77777777" w:rsidR="00445A22" w:rsidRPr="0058654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19.08.2025</w:t>
            </w:r>
          </w:p>
        </w:tc>
      </w:tr>
    </w:tbl>
    <w:p w14:paraId="57B31D5F" w14:textId="77777777" w:rsidR="00445A22" w:rsidRDefault="00445A22" w:rsidP="00445A22">
      <w:pPr>
        <w:tabs>
          <w:tab w:val="left" w:pos="720"/>
        </w:tabs>
        <w:overflowPunct/>
        <w:autoSpaceDE/>
        <w:adjustRightInd/>
        <w:jc w:val="left"/>
        <w:rPr>
          <w:rFonts w:cs="Arial"/>
        </w:rPr>
      </w:pPr>
    </w:p>
    <w:p w14:paraId="0D7A9F0E" w14:textId="77777777" w:rsidR="00445A22" w:rsidRDefault="00445A22" w:rsidP="00445A22">
      <w:pPr>
        <w:tabs>
          <w:tab w:val="left" w:pos="720"/>
        </w:tabs>
        <w:overflowPunct/>
        <w:autoSpaceDE/>
        <w:adjustRightInd/>
        <w:jc w:val="left"/>
        <w:rPr>
          <w:rFonts w:cs="Arial"/>
        </w:rPr>
      </w:pPr>
    </w:p>
    <w:p w14:paraId="343491E3" w14:textId="77777777" w:rsidR="00445A22" w:rsidRDefault="00445A22" w:rsidP="00445A22">
      <w:pPr>
        <w:tabs>
          <w:tab w:val="left" w:pos="720"/>
        </w:tabs>
        <w:overflowPunct/>
        <w:autoSpaceDE/>
        <w:adjustRightInd/>
        <w:jc w:val="left"/>
        <w:rPr>
          <w:rFonts w:cs="Arial"/>
        </w:rPr>
      </w:pPr>
    </w:p>
    <w:p w14:paraId="5FCD74F9" w14:textId="77777777" w:rsidR="00445A22" w:rsidRDefault="00445A22" w:rsidP="00445A22">
      <w:pPr>
        <w:tabs>
          <w:tab w:val="left" w:pos="720"/>
        </w:tabs>
        <w:overflowPunct/>
        <w:autoSpaceDE/>
        <w:adjustRightInd/>
        <w:jc w:val="left"/>
        <w:rPr>
          <w:rFonts w:cs="Arial"/>
        </w:rPr>
      </w:pPr>
    </w:p>
    <w:p w14:paraId="680D678B" w14:textId="77777777" w:rsidR="00445A22" w:rsidRDefault="00445A22" w:rsidP="00445A22">
      <w:pPr>
        <w:tabs>
          <w:tab w:val="left" w:pos="720"/>
        </w:tabs>
        <w:overflowPunct/>
        <w:autoSpaceDE/>
        <w:adjustRightInd/>
        <w:jc w:val="left"/>
        <w:rPr>
          <w:rFonts w:cs="Arial"/>
        </w:rPr>
      </w:pPr>
    </w:p>
    <w:p w14:paraId="654A3FB2" w14:textId="77777777" w:rsidR="00445A22" w:rsidRDefault="00445A22" w:rsidP="00445A22">
      <w:pPr>
        <w:tabs>
          <w:tab w:val="left" w:pos="720"/>
        </w:tabs>
        <w:overflowPunct/>
        <w:autoSpaceDE/>
        <w:adjustRightInd/>
        <w:jc w:val="center"/>
        <w:rPr>
          <w:b/>
        </w:rPr>
      </w:pPr>
      <w:r>
        <w:rPr>
          <w:b/>
        </w:rPr>
        <w:br w:type="page"/>
      </w:r>
    </w:p>
    <w:p w14:paraId="6C7A87B2" w14:textId="76782901" w:rsidR="00445A22" w:rsidRPr="00F47549" w:rsidRDefault="00232CAB" w:rsidP="00445A22">
      <w:pPr>
        <w:tabs>
          <w:tab w:val="left" w:pos="720"/>
        </w:tabs>
        <w:overflowPunct/>
        <w:autoSpaceDE/>
        <w:adjustRightInd/>
        <w:jc w:val="center"/>
        <w:rPr>
          <w:bCs/>
          <w:i/>
          <w:iCs/>
          <w:lang w:eastAsia="zh-CN"/>
        </w:rPr>
      </w:pPr>
      <w:r w:rsidRPr="00232CAB">
        <w:rPr>
          <w:rFonts w:ascii="STKaiti" w:eastAsia="STKaiti" w:hAnsi="STKaiti" w:cs="Calibri" w:hint="eastAsia"/>
          <w:lang w:eastAsia="zh-CN"/>
        </w:rPr>
        <w:lastRenderedPageBreak/>
        <w:t>国家代码</w:t>
      </w:r>
      <w:r w:rsidRPr="00232CAB">
        <w:rPr>
          <w:rFonts w:ascii="STKaiti" w:eastAsia="STKaiti" w:hAnsi="STKaiti" w:cs="Calibri"/>
          <w:lang w:eastAsia="zh-CN"/>
        </w:rPr>
        <w:t xml:space="preserve"> </w:t>
      </w:r>
      <w:r w:rsidRPr="00B5097D">
        <w:rPr>
          <w:rFonts w:eastAsia="STKaiti" w:cs="Calibri"/>
          <w:lang w:eastAsia="zh-CN"/>
        </w:rPr>
        <w:t>+976</w:t>
      </w:r>
      <w:r w:rsidRPr="00232CAB">
        <w:rPr>
          <w:rFonts w:ascii="STKaiti" w:eastAsia="STKaiti" w:hAnsi="STKaiti" w:cs="Calibri" w:hint="eastAsia"/>
          <w:lang w:eastAsia="zh-CN"/>
        </w:rPr>
        <w:t>的国内</w:t>
      </w:r>
      <w:r w:rsidRPr="00B5097D">
        <w:rPr>
          <w:rFonts w:eastAsia="STKaiti" w:cs="Calibri"/>
          <w:lang w:eastAsia="zh-CN"/>
        </w:rPr>
        <w:t>E.164</w:t>
      </w:r>
      <w:r w:rsidRPr="00232CAB">
        <w:rPr>
          <w:rFonts w:ascii="STKaiti" w:eastAsia="STKaiti" w:hAnsi="STKaiti" w:cs="Calibri" w:hint="eastAsia"/>
          <w:lang w:eastAsia="zh-CN"/>
        </w:rPr>
        <w:t>编号方案</w:t>
      </w:r>
      <w:r w:rsidR="0017477E">
        <w:rPr>
          <w:rFonts w:ascii="STKaiti" w:eastAsia="STKaiti" w:hAnsi="STKaiti" w:cs="Calibri" w:hint="eastAsia"/>
          <w:lang w:eastAsia="zh-CN"/>
        </w:rPr>
        <w:t>撤销码号</w:t>
      </w:r>
      <w:r w:rsidRPr="00232CAB">
        <w:rPr>
          <w:rFonts w:ascii="STKaiti" w:eastAsia="STKaiti" w:hAnsi="STKaiti" w:cs="Calibri" w:hint="eastAsia"/>
          <w:lang w:eastAsia="zh-CN"/>
        </w:rPr>
        <w:t>资源的说明</w:t>
      </w:r>
      <w:r w:rsidR="006A7D66">
        <w:rPr>
          <w:rFonts w:ascii="STKaiti" w:eastAsia="STKaiti" w:hAnsi="STKaiti" w:cs="Calibri"/>
          <w:lang w:eastAsia="zh-CN"/>
        </w:rPr>
        <w:br/>
      </w:r>
      <w:r w:rsidR="0017477E" w:rsidRPr="0017477E">
        <w:rPr>
          <w:rFonts w:ascii="STKaiti" w:eastAsia="STKaiti" w:hAnsi="STKaiti" w:cs="Calibri" w:hint="eastAsia"/>
          <w:lang w:eastAsia="zh-CN"/>
        </w:rPr>
        <w:t>（由移动网络运营商退回）</w:t>
      </w:r>
    </w:p>
    <w:p w14:paraId="33B4B76B" w14:textId="77777777" w:rsidR="00445A22" w:rsidRDefault="00445A22" w:rsidP="00445A22">
      <w:pPr>
        <w:tabs>
          <w:tab w:val="left" w:pos="720"/>
        </w:tabs>
        <w:overflowPunct/>
        <w:autoSpaceDE/>
        <w:adjustRightInd/>
        <w:jc w:val="left"/>
        <w:rPr>
          <w:rFonts w:cs="Arial"/>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212"/>
        <w:gridCol w:w="1073"/>
        <w:gridCol w:w="3304"/>
        <w:gridCol w:w="1349"/>
      </w:tblGrid>
      <w:tr w:rsidR="00E526D0" w:rsidRPr="00F8193D" w14:paraId="1DD07B76" w14:textId="77777777" w:rsidTr="00E526D0">
        <w:trPr>
          <w:cantSplit/>
          <w:tblHeader/>
          <w:jc w:val="center"/>
        </w:trPr>
        <w:tc>
          <w:tcPr>
            <w:tcW w:w="2174" w:type="dxa"/>
            <w:vMerge w:val="restart"/>
            <w:hideMark/>
          </w:tcPr>
          <w:p w14:paraId="36ED522C" w14:textId="7D641F84" w:rsidR="00E526D0" w:rsidRPr="00DA2843" w:rsidRDefault="00E526D0" w:rsidP="00E526D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lang w:eastAsia="zh-CN"/>
              </w:rPr>
            </w:pPr>
            <w:r w:rsidRPr="003C6BAE">
              <w:rPr>
                <w:rFonts w:asciiTheme="minorHAnsi" w:eastAsia="STKaiti" w:hAnsiTheme="minorHAnsi" w:cstheme="minorHAnsi"/>
                <w:b/>
                <w:lang w:eastAsia="zh-CN"/>
              </w:rPr>
              <w:t>NDC</w:t>
            </w:r>
            <w:r w:rsidRPr="003C6BAE">
              <w:rPr>
                <w:rFonts w:asciiTheme="minorHAnsi" w:eastAsia="STKaiti" w:hAnsiTheme="minorHAnsi" w:cstheme="minorHAnsi"/>
                <w:b/>
                <w:lang w:eastAsia="zh-CN"/>
              </w:rPr>
              <w:t>（国内目的地</w:t>
            </w:r>
            <w:r w:rsidRPr="003C6BAE">
              <w:rPr>
                <w:rFonts w:asciiTheme="minorHAnsi" w:eastAsia="STKaiti" w:hAnsiTheme="minorHAnsi" w:cstheme="minorHAnsi"/>
                <w:b/>
                <w:lang w:eastAsia="zh-CN"/>
              </w:rPr>
              <w:br/>
            </w:r>
            <w:r w:rsidRPr="003C6BAE">
              <w:rPr>
                <w:rFonts w:asciiTheme="minorHAnsi" w:eastAsia="STKaiti" w:hAnsiTheme="minorHAnsi" w:cstheme="minorHAnsi"/>
                <w:b/>
                <w:lang w:eastAsia="zh-CN"/>
              </w:rPr>
              <w:t>代码）或</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S</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（国内（有效）号码）的前置数字）</w:t>
            </w:r>
          </w:p>
        </w:tc>
        <w:tc>
          <w:tcPr>
            <w:tcW w:w="2337" w:type="dxa"/>
            <w:gridSpan w:val="2"/>
            <w:hideMark/>
          </w:tcPr>
          <w:p w14:paraId="497634B4" w14:textId="535E8CF3" w:rsidR="00E526D0" w:rsidRPr="00DA2843" w:rsidRDefault="00E526D0" w:rsidP="00E526D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lang w:eastAsia="zh-CN"/>
              </w:rPr>
            </w:pPr>
            <w:r w:rsidRPr="003C6BAE">
              <w:rPr>
                <w:rFonts w:asciiTheme="minorHAnsi" w:eastAsia="STKaiti" w:hAnsiTheme="minorHAnsi" w:cstheme="minorHAnsi"/>
                <w:b/>
                <w:iCs/>
                <w:lang w:eastAsia="zh-CN"/>
              </w:rPr>
              <w:t>国内（有效）号码长度</w:t>
            </w:r>
          </w:p>
        </w:tc>
        <w:tc>
          <w:tcPr>
            <w:tcW w:w="3393" w:type="dxa"/>
            <w:vMerge w:val="restart"/>
            <w:vAlign w:val="center"/>
            <w:hideMark/>
          </w:tcPr>
          <w:p w14:paraId="56D0CB9C" w14:textId="6A6759C7" w:rsidR="00E526D0" w:rsidRPr="00DA2843" w:rsidRDefault="00E526D0" w:rsidP="00E526D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3C6BAE">
              <w:rPr>
                <w:rFonts w:asciiTheme="minorHAnsi" w:eastAsia="STKaiti" w:hAnsiTheme="minorHAnsi" w:cstheme="minorHAnsi"/>
                <w:b/>
                <w:iCs/>
              </w:rPr>
              <w:t>E.164</w:t>
            </w:r>
            <w:r w:rsidRPr="003C6BAE">
              <w:rPr>
                <w:rFonts w:asciiTheme="minorHAnsi" w:eastAsia="STKaiti" w:hAnsiTheme="minorHAnsi" w:cstheme="minorHAnsi"/>
                <w:b/>
                <w:iCs/>
              </w:rPr>
              <w:t>号码的</w:t>
            </w:r>
            <w:r w:rsidR="003D10FA">
              <w:rPr>
                <w:rFonts w:asciiTheme="minorHAnsi" w:eastAsia="STKaiti" w:hAnsiTheme="minorHAnsi" w:cstheme="minorHAnsi"/>
                <w:b/>
                <w:iCs/>
              </w:rPr>
              <w:br/>
            </w:r>
            <w:r w:rsidRPr="003C6BAE">
              <w:rPr>
                <w:rFonts w:asciiTheme="minorHAnsi" w:eastAsia="STKaiti" w:hAnsiTheme="minorHAnsi" w:cstheme="minorHAnsi"/>
                <w:b/>
                <w:iCs/>
              </w:rPr>
              <w:t>使用</w:t>
            </w:r>
          </w:p>
        </w:tc>
        <w:tc>
          <w:tcPr>
            <w:tcW w:w="1381" w:type="dxa"/>
            <w:vMerge w:val="restart"/>
            <w:vAlign w:val="center"/>
            <w:hideMark/>
          </w:tcPr>
          <w:p w14:paraId="232000EE" w14:textId="38587899" w:rsidR="00E526D0" w:rsidRPr="00DA2843" w:rsidRDefault="0017477E" w:rsidP="00E526D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17477E">
              <w:rPr>
                <w:rFonts w:asciiTheme="minorHAnsi" w:eastAsia="STKaiti" w:hAnsiTheme="minorHAnsi" w:cstheme="minorHAnsi" w:hint="eastAsia"/>
                <w:b/>
                <w:iCs/>
                <w:lang w:eastAsia="zh-CN"/>
              </w:rPr>
              <w:t>撤销</w:t>
            </w:r>
            <w:r w:rsidR="003D10FA">
              <w:rPr>
                <w:rFonts w:asciiTheme="minorHAnsi" w:eastAsia="STKaiti" w:hAnsiTheme="minorHAnsi" w:cstheme="minorHAnsi"/>
                <w:b/>
                <w:iCs/>
                <w:lang w:val="en-GB" w:eastAsia="zh-CN"/>
              </w:rPr>
              <w:br/>
            </w:r>
            <w:r w:rsidRPr="0017477E">
              <w:rPr>
                <w:rFonts w:asciiTheme="minorHAnsi" w:eastAsia="STKaiti" w:hAnsiTheme="minorHAnsi" w:cstheme="minorHAnsi" w:hint="eastAsia"/>
                <w:b/>
                <w:iCs/>
                <w:lang w:eastAsia="zh-CN"/>
              </w:rPr>
              <w:t>日期</w:t>
            </w:r>
          </w:p>
        </w:tc>
      </w:tr>
      <w:tr w:rsidR="00E526D0" w:rsidRPr="00F8193D" w14:paraId="5D21D169" w14:textId="77777777" w:rsidTr="00E526D0">
        <w:trPr>
          <w:cantSplit/>
          <w:tblHeader/>
          <w:jc w:val="center"/>
        </w:trPr>
        <w:tc>
          <w:tcPr>
            <w:tcW w:w="2174" w:type="dxa"/>
            <w:vMerge/>
            <w:vAlign w:val="center"/>
            <w:hideMark/>
          </w:tcPr>
          <w:p w14:paraId="621D1EE7" w14:textId="77777777" w:rsidR="00E526D0" w:rsidRPr="00F8193D" w:rsidRDefault="00E526D0" w:rsidP="00E526D0">
            <w:pPr>
              <w:overflowPunct/>
              <w:autoSpaceDE/>
              <w:autoSpaceDN/>
              <w:adjustRightInd/>
              <w:spacing w:before="0"/>
              <w:jc w:val="left"/>
              <w:textAlignment w:val="auto"/>
              <w:rPr>
                <w:b/>
              </w:rPr>
            </w:pPr>
          </w:p>
        </w:tc>
        <w:tc>
          <w:tcPr>
            <w:tcW w:w="1240" w:type="dxa"/>
            <w:vAlign w:val="center"/>
            <w:hideMark/>
          </w:tcPr>
          <w:p w14:paraId="1237773C" w14:textId="169096B8" w:rsidR="00E526D0" w:rsidRPr="00DA2843" w:rsidRDefault="00E526D0" w:rsidP="00E526D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B37BBB">
              <w:rPr>
                <w:rFonts w:ascii="STKaiti" w:eastAsia="STKaiti" w:hAnsi="STKaiti" w:cs="Microsoft YaHei"/>
                <w:b/>
                <w:iCs/>
              </w:rPr>
              <w:t>最大</w:t>
            </w:r>
            <w:r w:rsidR="003D10FA">
              <w:rPr>
                <w:rFonts w:ascii="STKaiti" w:eastAsia="STKaiti" w:hAnsi="STKaiti" w:cs="Microsoft YaHei"/>
                <w:b/>
                <w:iCs/>
              </w:rPr>
              <w:br/>
            </w:r>
            <w:r w:rsidRPr="00B37BBB">
              <w:rPr>
                <w:rFonts w:ascii="STKaiti" w:eastAsia="STKaiti" w:hAnsi="STKaiti" w:cs="Microsoft YaHei"/>
                <w:b/>
                <w:iCs/>
              </w:rPr>
              <w:t>长度</w:t>
            </w:r>
          </w:p>
        </w:tc>
        <w:tc>
          <w:tcPr>
            <w:tcW w:w="1097" w:type="dxa"/>
            <w:vAlign w:val="center"/>
            <w:hideMark/>
          </w:tcPr>
          <w:p w14:paraId="74E6012D" w14:textId="2BC703CE" w:rsidR="00E526D0" w:rsidRPr="00DA2843" w:rsidRDefault="00E526D0" w:rsidP="00E526D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B37BBB">
              <w:rPr>
                <w:rFonts w:ascii="STKaiti" w:eastAsia="STKaiti" w:hAnsi="STKaiti" w:cs="Microsoft YaHei"/>
                <w:b/>
                <w:iCs/>
              </w:rPr>
              <w:t>最小</w:t>
            </w:r>
            <w:r w:rsidR="003D10FA">
              <w:rPr>
                <w:rFonts w:ascii="STKaiti" w:eastAsia="STKaiti" w:hAnsi="STKaiti" w:cs="Microsoft YaHei"/>
                <w:b/>
                <w:iCs/>
              </w:rPr>
              <w:br/>
            </w:r>
            <w:r w:rsidRPr="00B37BBB">
              <w:rPr>
                <w:rFonts w:ascii="STKaiti" w:eastAsia="STKaiti" w:hAnsi="STKaiti" w:cs="Microsoft YaHei"/>
                <w:b/>
                <w:iCs/>
              </w:rPr>
              <w:t>长度</w:t>
            </w:r>
          </w:p>
        </w:tc>
        <w:tc>
          <w:tcPr>
            <w:tcW w:w="3393" w:type="dxa"/>
            <w:vMerge/>
            <w:vAlign w:val="center"/>
            <w:hideMark/>
          </w:tcPr>
          <w:p w14:paraId="36C80705" w14:textId="77777777" w:rsidR="00E526D0" w:rsidRPr="00EA2445" w:rsidRDefault="00E526D0" w:rsidP="00E526D0">
            <w:pPr>
              <w:overflowPunct/>
              <w:autoSpaceDE/>
              <w:autoSpaceDN/>
              <w:adjustRightInd/>
              <w:spacing w:before="0"/>
              <w:jc w:val="left"/>
              <w:textAlignment w:val="auto"/>
            </w:pPr>
          </w:p>
        </w:tc>
        <w:tc>
          <w:tcPr>
            <w:tcW w:w="1381" w:type="dxa"/>
            <w:vMerge/>
            <w:vAlign w:val="center"/>
            <w:hideMark/>
          </w:tcPr>
          <w:p w14:paraId="32C22568" w14:textId="77777777" w:rsidR="00E526D0" w:rsidRPr="00EA2445" w:rsidRDefault="00E526D0" w:rsidP="00E526D0">
            <w:pPr>
              <w:overflowPunct/>
              <w:autoSpaceDE/>
              <w:autoSpaceDN/>
              <w:adjustRightInd/>
              <w:spacing w:before="0"/>
              <w:jc w:val="left"/>
              <w:textAlignment w:val="auto"/>
            </w:pPr>
          </w:p>
        </w:tc>
      </w:tr>
      <w:tr w:rsidR="00445A22" w:rsidRPr="00F8193D" w14:paraId="076854C4" w14:textId="77777777" w:rsidTr="00E526D0">
        <w:trPr>
          <w:cantSplit/>
          <w:jc w:val="center"/>
        </w:trPr>
        <w:tc>
          <w:tcPr>
            <w:tcW w:w="2174" w:type="dxa"/>
            <w:vAlign w:val="center"/>
          </w:tcPr>
          <w:p w14:paraId="756B7FAF" w14:textId="77777777" w:rsidR="00445A22" w:rsidRPr="00EA2445"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A2445">
              <w:t>60510000 – 60599999</w:t>
            </w:r>
          </w:p>
          <w:p w14:paraId="380E54E9" w14:textId="77777777" w:rsidR="00445A22" w:rsidRPr="00EA2445"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A2445">
              <w:t>60710000 – 60799999</w:t>
            </w:r>
          </w:p>
          <w:p w14:paraId="18DC3DB2" w14:textId="77777777" w:rsidR="00445A22" w:rsidRPr="00EA2445"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A2445">
              <w:t xml:space="preserve">60800000 – 60899999 </w:t>
            </w:r>
          </w:p>
          <w:p w14:paraId="5437A157" w14:textId="77777777" w:rsidR="00445A22" w:rsidRPr="008F480F"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highlight w:val="yellow"/>
              </w:rPr>
            </w:pPr>
            <w:r w:rsidRPr="00EA2445">
              <w:t>60900000 – 60999999</w:t>
            </w:r>
          </w:p>
        </w:tc>
        <w:tc>
          <w:tcPr>
            <w:tcW w:w="1240" w:type="dxa"/>
            <w:vAlign w:val="center"/>
          </w:tcPr>
          <w:p w14:paraId="753571FA"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097" w:type="dxa"/>
            <w:vAlign w:val="center"/>
          </w:tcPr>
          <w:p w14:paraId="1E6268D3"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393" w:type="dxa"/>
          </w:tcPr>
          <w:p w14:paraId="21876835" w14:textId="77777777"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05C3ACC" w14:textId="4FE1B784" w:rsidR="00445A22"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586542">
              <w:rPr>
                <w:lang w:eastAsia="zh-CN"/>
              </w:rPr>
              <w:t>ONDO</w:t>
            </w:r>
            <w:r w:rsidRPr="00E66713">
              <w:rPr>
                <w:rFonts w:eastAsia="SimSun" w:cs="Calibri"/>
                <w:lang w:val="en-GB" w:eastAsia="zh-CN"/>
              </w:rPr>
              <w:t xml:space="preserve"> </w:t>
            </w:r>
            <w:r w:rsidR="008976F1"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p w14:paraId="50FAC61D" w14:textId="2409668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p>
        </w:tc>
        <w:tc>
          <w:tcPr>
            <w:tcW w:w="1381" w:type="dxa"/>
          </w:tcPr>
          <w:p w14:paraId="3F8F1EA7" w14:textId="77777777" w:rsidR="00445A2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p>
          <w:p w14:paraId="7097B785"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29.11.2024</w:t>
            </w:r>
          </w:p>
        </w:tc>
      </w:tr>
      <w:tr w:rsidR="00445A22" w:rsidRPr="00F8193D" w14:paraId="4C77969D" w14:textId="77777777" w:rsidTr="00E526D0">
        <w:trPr>
          <w:cantSplit/>
          <w:jc w:val="center"/>
        </w:trPr>
        <w:tc>
          <w:tcPr>
            <w:tcW w:w="2174" w:type="dxa"/>
            <w:vAlign w:val="center"/>
          </w:tcPr>
          <w:p w14:paraId="4888A8F6" w14:textId="77777777" w:rsidR="00445A22" w:rsidRPr="00586542" w:rsidRDefault="00445A22" w:rsidP="002E3778">
            <w:pPr>
              <w:spacing w:before="0"/>
              <w:jc w:val="left"/>
              <w:rPr>
                <w:bCs/>
              </w:rPr>
            </w:pPr>
            <w:r w:rsidRPr="00586542">
              <w:rPr>
                <w:bCs/>
              </w:rPr>
              <w:t>66200000 – 66299999</w:t>
            </w:r>
          </w:p>
          <w:p w14:paraId="3DC6C354" w14:textId="77777777" w:rsidR="00445A22" w:rsidRPr="00586542" w:rsidRDefault="00445A22" w:rsidP="002E3778">
            <w:pPr>
              <w:spacing w:before="0"/>
              <w:jc w:val="left"/>
              <w:rPr>
                <w:bCs/>
              </w:rPr>
            </w:pPr>
            <w:r w:rsidRPr="00586542">
              <w:rPr>
                <w:bCs/>
              </w:rPr>
              <w:t xml:space="preserve">66300000 – 66399999 </w:t>
            </w:r>
          </w:p>
          <w:p w14:paraId="0D403ED1" w14:textId="77777777" w:rsidR="00445A22" w:rsidRPr="00586542" w:rsidRDefault="00445A22" w:rsidP="002E3778">
            <w:pPr>
              <w:spacing w:before="0"/>
              <w:jc w:val="left"/>
              <w:rPr>
                <w:bCs/>
              </w:rPr>
            </w:pPr>
            <w:r w:rsidRPr="00586542">
              <w:rPr>
                <w:bCs/>
              </w:rPr>
              <w:t>66400000 – 66499999</w:t>
            </w:r>
          </w:p>
          <w:p w14:paraId="74B68E78" w14:textId="77777777" w:rsidR="00445A22" w:rsidRPr="00586542" w:rsidRDefault="00445A22" w:rsidP="002E3778">
            <w:pPr>
              <w:spacing w:before="0"/>
              <w:jc w:val="left"/>
              <w:rPr>
                <w:bCs/>
              </w:rPr>
            </w:pPr>
            <w:r w:rsidRPr="00586542">
              <w:rPr>
                <w:bCs/>
              </w:rPr>
              <w:t xml:space="preserve">66500000 – 66599999 </w:t>
            </w:r>
          </w:p>
          <w:p w14:paraId="1A849ACA" w14:textId="77777777" w:rsidR="00445A22" w:rsidRPr="00586542" w:rsidRDefault="00445A22" w:rsidP="002E3778">
            <w:pPr>
              <w:spacing w:before="0"/>
              <w:jc w:val="left"/>
              <w:rPr>
                <w:bCs/>
              </w:rPr>
            </w:pPr>
            <w:r w:rsidRPr="00586542">
              <w:rPr>
                <w:bCs/>
              </w:rPr>
              <w:t xml:space="preserve">66700000 – 66799999 </w:t>
            </w:r>
          </w:p>
          <w:p w14:paraId="6C330156" w14:textId="77777777" w:rsidR="00445A22" w:rsidRPr="008F480F" w:rsidRDefault="00445A22" w:rsidP="002E3778">
            <w:pPr>
              <w:spacing w:before="0"/>
              <w:jc w:val="left"/>
              <w:rPr>
                <w:bCs/>
                <w:highlight w:val="yellow"/>
              </w:rPr>
            </w:pPr>
            <w:r w:rsidRPr="00586542">
              <w:rPr>
                <w:bCs/>
              </w:rPr>
              <w:t>66800000 – 66899999</w:t>
            </w:r>
          </w:p>
        </w:tc>
        <w:tc>
          <w:tcPr>
            <w:tcW w:w="1240" w:type="dxa"/>
            <w:vAlign w:val="center"/>
          </w:tcPr>
          <w:p w14:paraId="7BC724CB"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097" w:type="dxa"/>
            <w:vAlign w:val="center"/>
          </w:tcPr>
          <w:p w14:paraId="21DB76F6"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393" w:type="dxa"/>
          </w:tcPr>
          <w:p w14:paraId="4F16B109" w14:textId="77777777" w:rsidR="00B5097D" w:rsidRDefault="00B5097D"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p>
          <w:p w14:paraId="297E00C9" w14:textId="77777777" w:rsidR="00B5097D" w:rsidRDefault="00B5097D"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p>
          <w:p w14:paraId="50DCE579" w14:textId="3E5A4E63"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3CCFA4D3" w14:textId="5771387D" w:rsidR="00445A22" w:rsidRPr="00F8193D"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586542">
              <w:rPr>
                <w:lang w:eastAsia="zh-CN"/>
              </w:rPr>
              <w:t>ONDO</w:t>
            </w:r>
            <w:r w:rsidRPr="00E66713">
              <w:rPr>
                <w:rFonts w:eastAsia="SimSun" w:cs="Calibri"/>
                <w:lang w:val="en-GB" w:eastAsia="zh-CN"/>
              </w:rPr>
              <w:t xml:space="preserve"> </w:t>
            </w:r>
            <w:r w:rsidR="008976F1"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04F30B39" w14:textId="77777777" w:rsidR="00445A2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p>
          <w:p w14:paraId="7B0231A4" w14:textId="77777777" w:rsidR="00445A22"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p>
          <w:p w14:paraId="1E3759AA"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29.11.2024</w:t>
            </w:r>
          </w:p>
        </w:tc>
      </w:tr>
      <w:tr w:rsidR="00445A22" w:rsidRPr="00F8193D" w14:paraId="34E9CD5C" w14:textId="77777777" w:rsidTr="00E526D0">
        <w:trPr>
          <w:cantSplit/>
          <w:jc w:val="center"/>
        </w:trPr>
        <w:tc>
          <w:tcPr>
            <w:tcW w:w="2174" w:type="dxa"/>
            <w:vAlign w:val="center"/>
          </w:tcPr>
          <w:p w14:paraId="22D9E64B" w14:textId="77777777" w:rsidR="00445A22" w:rsidRPr="00586542" w:rsidRDefault="00445A22" w:rsidP="002E3778">
            <w:pPr>
              <w:spacing w:before="0"/>
              <w:jc w:val="left"/>
            </w:pPr>
            <w:r w:rsidRPr="00586542">
              <w:t>81110000 – 81119999</w:t>
            </w:r>
          </w:p>
          <w:p w14:paraId="1C649C3F" w14:textId="77777777" w:rsidR="00445A22" w:rsidRPr="00586542" w:rsidRDefault="00445A22" w:rsidP="002E3778">
            <w:pPr>
              <w:spacing w:before="0"/>
              <w:jc w:val="left"/>
            </w:pPr>
            <w:r w:rsidRPr="00586542">
              <w:t xml:space="preserve">81660000 – 81669999 </w:t>
            </w:r>
          </w:p>
          <w:p w14:paraId="5ACADDEC" w14:textId="77777777" w:rsidR="00445A22" w:rsidRPr="008F480F" w:rsidRDefault="00445A22" w:rsidP="002E3778">
            <w:pPr>
              <w:spacing w:before="0"/>
              <w:jc w:val="left"/>
              <w:rPr>
                <w:highlight w:val="yellow"/>
              </w:rPr>
            </w:pPr>
            <w:r w:rsidRPr="00586542">
              <w:t>81880000 – 81889999</w:t>
            </w:r>
          </w:p>
        </w:tc>
        <w:tc>
          <w:tcPr>
            <w:tcW w:w="1240" w:type="dxa"/>
            <w:vAlign w:val="center"/>
          </w:tcPr>
          <w:p w14:paraId="33B09A0D"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097" w:type="dxa"/>
            <w:vAlign w:val="center"/>
          </w:tcPr>
          <w:p w14:paraId="1912AD1B"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393" w:type="dxa"/>
          </w:tcPr>
          <w:p w14:paraId="20E6A9EB" w14:textId="77777777"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7B961B69" w14:textId="08BBA63C" w:rsidR="00445A22" w:rsidRPr="00F8193D"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586542">
              <w:rPr>
                <w:lang w:eastAsia="zh-CN"/>
              </w:rPr>
              <w:t>ONDO</w:t>
            </w:r>
            <w:r w:rsidRPr="00E66713">
              <w:rPr>
                <w:rFonts w:eastAsia="SimSun" w:cs="Calibri"/>
                <w:lang w:val="en-GB" w:eastAsia="zh-CN"/>
              </w:rPr>
              <w:t xml:space="preserve"> </w:t>
            </w:r>
            <w:r w:rsidR="008976F1"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vAlign w:val="center"/>
          </w:tcPr>
          <w:p w14:paraId="48A6752B"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29.11.2024</w:t>
            </w:r>
          </w:p>
        </w:tc>
      </w:tr>
      <w:tr w:rsidR="00445A22" w:rsidRPr="00F8193D" w14:paraId="3B637499" w14:textId="77777777" w:rsidTr="00E526D0">
        <w:trPr>
          <w:cantSplit/>
          <w:jc w:val="center"/>
        </w:trPr>
        <w:tc>
          <w:tcPr>
            <w:tcW w:w="2174" w:type="dxa"/>
            <w:vAlign w:val="center"/>
          </w:tcPr>
          <w:p w14:paraId="08781AFE" w14:textId="77777777" w:rsidR="00445A22" w:rsidRPr="008F480F" w:rsidRDefault="00445A22" w:rsidP="002E3778">
            <w:pPr>
              <w:spacing w:before="0"/>
              <w:jc w:val="left"/>
              <w:rPr>
                <w:highlight w:val="yellow"/>
              </w:rPr>
            </w:pPr>
            <w:r w:rsidRPr="00586542">
              <w:t>78000000 – 78099999</w:t>
            </w:r>
          </w:p>
        </w:tc>
        <w:tc>
          <w:tcPr>
            <w:tcW w:w="1240" w:type="dxa"/>
            <w:vAlign w:val="center"/>
          </w:tcPr>
          <w:p w14:paraId="02B02A37"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097" w:type="dxa"/>
            <w:vAlign w:val="center"/>
          </w:tcPr>
          <w:p w14:paraId="3B502C57"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393" w:type="dxa"/>
            <w:vAlign w:val="center"/>
          </w:tcPr>
          <w:p w14:paraId="4F00E100" w14:textId="77777777"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lang w:val="en-GB" w:eastAsia="zh-CN"/>
              </w:rPr>
              <w:t>VoIP</w:t>
            </w:r>
            <w:r w:rsidRPr="00E66713">
              <w:rPr>
                <w:rFonts w:eastAsia="SimSun" w:cs="Calibri" w:hint="eastAsia"/>
                <w:lang w:val="en-GB" w:eastAsia="zh-CN"/>
              </w:rPr>
              <w:t>业务</w:t>
            </w:r>
          </w:p>
          <w:p w14:paraId="5EF42020" w14:textId="49822B1B" w:rsidR="00445A22" w:rsidRPr="00F8193D" w:rsidRDefault="00E526D0"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eastAsia="zh-CN"/>
              </w:rPr>
            </w:pPr>
            <w:r w:rsidRPr="00E66713">
              <w:rPr>
                <w:rFonts w:eastAsia="SimSun" w:cs="Calibri" w:hint="eastAsia"/>
                <w:lang w:val="en-GB" w:eastAsia="zh-CN"/>
              </w:rPr>
              <w:t>运营商：</w:t>
            </w:r>
            <w:r w:rsidRPr="00586542">
              <w:t>GMOBILENET</w:t>
            </w:r>
            <w:r w:rsidRPr="00E66713">
              <w:rPr>
                <w:rFonts w:eastAsia="SimSun" w:cs="Calibri"/>
                <w:lang w:val="en-GB" w:eastAsia="zh-CN"/>
              </w:rPr>
              <w:t xml:space="preserve"> </w:t>
            </w:r>
            <w:r w:rsidR="008976F1" w:rsidRPr="0073025D">
              <w:rPr>
                <w:rFonts w:asciiTheme="minorHAnsi" w:hAnsiTheme="minorHAnsi" w:cstheme="minorHAnsi"/>
                <w:bCs/>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vAlign w:val="center"/>
          </w:tcPr>
          <w:p w14:paraId="568159EB"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03.02.2025</w:t>
            </w:r>
          </w:p>
        </w:tc>
      </w:tr>
      <w:tr w:rsidR="00445A22" w:rsidRPr="00F8193D" w14:paraId="7883B68B" w14:textId="77777777" w:rsidTr="00E526D0">
        <w:trPr>
          <w:cantSplit/>
          <w:jc w:val="center"/>
        </w:trPr>
        <w:tc>
          <w:tcPr>
            <w:tcW w:w="2174" w:type="dxa"/>
            <w:vAlign w:val="center"/>
          </w:tcPr>
          <w:p w14:paraId="717CDE75" w14:textId="77777777" w:rsidR="00445A22" w:rsidRPr="00586542" w:rsidRDefault="00445A22" w:rsidP="002E3778">
            <w:pPr>
              <w:spacing w:before="0"/>
              <w:jc w:val="left"/>
            </w:pPr>
            <w:r w:rsidRPr="00586542">
              <w:t>98200000 – 98299999</w:t>
            </w:r>
          </w:p>
          <w:p w14:paraId="5E6F1647" w14:textId="77777777" w:rsidR="00445A22" w:rsidRPr="00586542" w:rsidRDefault="00445A22" w:rsidP="002E3778">
            <w:pPr>
              <w:spacing w:before="0"/>
              <w:jc w:val="left"/>
            </w:pPr>
            <w:r w:rsidRPr="00586542">
              <w:t>98300000 – 98399999</w:t>
            </w:r>
          </w:p>
          <w:p w14:paraId="66B691A9" w14:textId="77777777" w:rsidR="00445A22" w:rsidRPr="00586542" w:rsidRDefault="00445A22" w:rsidP="002E3778">
            <w:pPr>
              <w:spacing w:before="0"/>
              <w:jc w:val="left"/>
            </w:pPr>
            <w:r w:rsidRPr="00586542">
              <w:t>98400000 – 98499999</w:t>
            </w:r>
          </w:p>
          <w:p w14:paraId="04FEE181" w14:textId="77777777" w:rsidR="00445A22" w:rsidRPr="00586542" w:rsidRDefault="00445A22" w:rsidP="002E3778">
            <w:pPr>
              <w:spacing w:before="0"/>
              <w:jc w:val="left"/>
            </w:pPr>
            <w:r w:rsidRPr="00586542">
              <w:t>98500000 – 98599999</w:t>
            </w:r>
          </w:p>
          <w:p w14:paraId="411DD4ED" w14:textId="77777777" w:rsidR="00445A22" w:rsidRPr="00586542" w:rsidRDefault="00445A22" w:rsidP="002E3778">
            <w:pPr>
              <w:spacing w:before="0"/>
              <w:jc w:val="left"/>
            </w:pPr>
            <w:r w:rsidRPr="00586542">
              <w:t>98600000 – 98699999</w:t>
            </w:r>
          </w:p>
          <w:p w14:paraId="307E5161" w14:textId="77777777" w:rsidR="00445A22" w:rsidRPr="00F8193D" w:rsidRDefault="00445A22" w:rsidP="002E3778">
            <w:pPr>
              <w:spacing w:before="0"/>
              <w:jc w:val="left"/>
            </w:pPr>
            <w:r w:rsidRPr="00586542">
              <w:t>98700000 – 98799999</w:t>
            </w:r>
          </w:p>
        </w:tc>
        <w:tc>
          <w:tcPr>
            <w:tcW w:w="1240" w:type="dxa"/>
            <w:vAlign w:val="center"/>
          </w:tcPr>
          <w:p w14:paraId="7904C270"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097" w:type="dxa"/>
            <w:vAlign w:val="center"/>
          </w:tcPr>
          <w:p w14:paraId="46A4387A"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393" w:type="dxa"/>
            <w:vAlign w:val="center"/>
          </w:tcPr>
          <w:p w14:paraId="287D1664" w14:textId="77777777"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0E0FE717" w14:textId="6F75D0F1" w:rsidR="00445A22" w:rsidRPr="00F8193D"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66713">
              <w:rPr>
                <w:rFonts w:eastAsia="SimSun" w:cs="Calibri" w:hint="eastAsia"/>
                <w:lang w:val="en-GB" w:eastAsia="zh-CN"/>
              </w:rPr>
              <w:t>运营商：</w:t>
            </w:r>
            <w:r w:rsidRPr="00586542">
              <w:t>G-MOBILE</w:t>
            </w:r>
            <w:r w:rsidRPr="00E66713">
              <w:rPr>
                <w:rFonts w:eastAsia="SimSun" w:cs="Calibri"/>
                <w:lang w:val="en-GB" w:eastAsia="zh-CN"/>
              </w:rPr>
              <w:t xml:space="preserve"> </w:t>
            </w:r>
            <w:r w:rsidR="008976F1" w:rsidRPr="0073025D">
              <w:rPr>
                <w:rFonts w:asciiTheme="minorHAnsi" w:hAnsiTheme="minorHAnsi" w:cstheme="minorHAnsi"/>
                <w:bCs/>
              </w:rPr>
              <w:t>–</w:t>
            </w:r>
            <w:r w:rsidRPr="00E66713">
              <w:rPr>
                <w:rFonts w:eastAsia="SimSun" w:cs="Calibri"/>
                <w:lang w:val="en-GB" w:eastAsia="zh-CN"/>
              </w:rPr>
              <w:t xml:space="preserve"> </w:t>
            </w:r>
            <w:r w:rsidRPr="00E66713">
              <w:rPr>
                <w:rFonts w:eastAsia="SimSun" w:cs="Calibri" w:hint="eastAsia"/>
                <w:lang w:val="en-GB" w:eastAsia="zh-CN"/>
              </w:rPr>
              <w:t>蒙古</w:t>
            </w:r>
            <w:r w:rsidRPr="00586542">
              <w:rPr>
                <w:lang w:eastAsia="zh-CN"/>
              </w:rPr>
              <w:t>Mobile</w:t>
            </w:r>
          </w:p>
        </w:tc>
        <w:tc>
          <w:tcPr>
            <w:tcW w:w="1381" w:type="dxa"/>
            <w:vAlign w:val="center"/>
          </w:tcPr>
          <w:p w14:paraId="13211DDF"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16.06.2025</w:t>
            </w:r>
          </w:p>
        </w:tc>
      </w:tr>
      <w:tr w:rsidR="00445A22" w:rsidRPr="00F8193D" w14:paraId="44B04D59" w14:textId="77777777" w:rsidTr="00E526D0">
        <w:trPr>
          <w:cantSplit/>
          <w:jc w:val="center"/>
        </w:trPr>
        <w:tc>
          <w:tcPr>
            <w:tcW w:w="2174" w:type="dxa"/>
            <w:vAlign w:val="center"/>
          </w:tcPr>
          <w:p w14:paraId="6FFEFE16" w14:textId="77777777" w:rsidR="00445A22" w:rsidRPr="00586542" w:rsidRDefault="00445A22" w:rsidP="002E3778">
            <w:pPr>
              <w:spacing w:before="0"/>
              <w:jc w:val="left"/>
            </w:pPr>
            <w:r w:rsidRPr="00586542">
              <w:t>93200000 – 93299999</w:t>
            </w:r>
          </w:p>
          <w:p w14:paraId="24667B1E" w14:textId="77777777" w:rsidR="00445A22" w:rsidRPr="00586542" w:rsidRDefault="00445A22" w:rsidP="002E3778">
            <w:pPr>
              <w:spacing w:before="0"/>
              <w:jc w:val="left"/>
            </w:pPr>
            <w:r w:rsidRPr="00586542">
              <w:t>93300000 – 93399999</w:t>
            </w:r>
          </w:p>
          <w:p w14:paraId="0A8E01BF" w14:textId="77777777" w:rsidR="00445A22" w:rsidRPr="00F8193D" w:rsidRDefault="00445A22" w:rsidP="002E3778">
            <w:pPr>
              <w:spacing w:before="0"/>
              <w:jc w:val="left"/>
            </w:pPr>
            <w:r w:rsidRPr="00586542">
              <w:t>93400000 – 93499999</w:t>
            </w:r>
          </w:p>
        </w:tc>
        <w:tc>
          <w:tcPr>
            <w:tcW w:w="1240" w:type="dxa"/>
            <w:vAlign w:val="center"/>
          </w:tcPr>
          <w:p w14:paraId="04E5B9AF"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1097" w:type="dxa"/>
            <w:vAlign w:val="center"/>
          </w:tcPr>
          <w:p w14:paraId="7C111203"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8</w:t>
            </w:r>
          </w:p>
        </w:tc>
        <w:tc>
          <w:tcPr>
            <w:tcW w:w="3393" w:type="dxa"/>
            <w:vAlign w:val="center"/>
          </w:tcPr>
          <w:p w14:paraId="28812CC8" w14:textId="77777777" w:rsidR="00E526D0" w:rsidRPr="00E66713"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5F425D7A" w14:textId="7783E766" w:rsidR="00445A22" w:rsidRPr="00F8193D" w:rsidRDefault="00E526D0" w:rsidP="00E526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E66713">
              <w:rPr>
                <w:rFonts w:eastAsia="SimSun" w:cs="Calibri" w:hint="eastAsia"/>
                <w:lang w:val="en-GB" w:eastAsia="zh-CN"/>
              </w:rPr>
              <w:t>运营商：</w:t>
            </w:r>
            <w:r w:rsidRPr="00586542">
              <w:t>G-MOBILE</w:t>
            </w:r>
            <w:r w:rsidRPr="00E66713">
              <w:rPr>
                <w:rFonts w:eastAsia="SimSun" w:cs="Calibri"/>
                <w:lang w:val="en-GB" w:eastAsia="zh-CN"/>
              </w:rPr>
              <w:t xml:space="preserve"> </w:t>
            </w:r>
            <w:r w:rsidR="008976F1" w:rsidRPr="0073025D">
              <w:rPr>
                <w:rFonts w:asciiTheme="minorHAnsi" w:hAnsiTheme="minorHAnsi" w:cstheme="minorHAnsi"/>
                <w:bCs/>
              </w:rPr>
              <w:t>–</w:t>
            </w:r>
            <w:r w:rsidRPr="00E66713">
              <w:rPr>
                <w:rFonts w:eastAsia="SimSun" w:cs="Calibri"/>
                <w:lang w:val="en-GB" w:eastAsia="zh-CN"/>
              </w:rPr>
              <w:t xml:space="preserve"> </w:t>
            </w:r>
            <w:r w:rsidRPr="00E66713">
              <w:rPr>
                <w:rFonts w:eastAsia="SimSun" w:cs="Calibri" w:hint="eastAsia"/>
                <w:lang w:val="en-GB" w:eastAsia="zh-CN"/>
              </w:rPr>
              <w:t>蒙古</w:t>
            </w:r>
            <w:r w:rsidRPr="00586542">
              <w:rPr>
                <w:lang w:eastAsia="zh-CN"/>
              </w:rPr>
              <w:t>Mobile</w:t>
            </w:r>
          </w:p>
        </w:tc>
        <w:tc>
          <w:tcPr>
            <w:tcW w:w="1381" w:type="dxa"/>
            <w:vAlign w:val="center"/>
          </w:tcPr>
          <w:p w14:paraId="10090277" w14:textId="77777777" w:rsidR="00445A22" w:rsidRPr="00F8193D" w:rsidRDefault="00445A22"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rsidRPr="00586542">
              <w:t>16.06.2025</w:t>
            </w:r>
          </w:p>
        </w:tc>
      </w:tr>
    </w:tbl>
    <w:p w14:paraId="025EA692" w14:textId="77777777" w:rsidR="00A524CB" w:rsidRDefault="00A524CB" w:rsidP="00A524CB">
      <w:pPr>
        <w:tabs>
          <w:tab w:val="clear" w:pos="567"/>
          <w:tab w:val="clear" w:pos="1276"/>
          <w:tab w:val="clear" w:pos="1843"/>
          <w:tab w:val="clear" w:pos="5387"/>
          <w:tab w:val="clear" w:pos="5954"/>
        </w:tabs>
        <w:overflowPunct/>
        <w:autoSpaceDE/>
        <w:autoSpaceDN/>
        <w:adjustRightInd/>
        <w:jc w:val="left"/>
        <w:textAlignment w:val="auto"/>
        <w:rPr>
          <w:rFonts w:eastAsiaTheme="minorEastAsia"/>
          <w:b/>
          <w:bCs/>
          <w:lang w:eastAsia="zh-CN"/>
        </w:rPr>
      </w:pPr>
    </w:p>
    <w:p w14:paraId="6FA0C552" w14:textId="0A68ED12" w:rsidR="00AF4AD6" w:rsidRDefault="00AF4AD6" w:rsidP="00AF4AD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14:paraId="25F128D4" w14:textId="4BBC224F" w:rsidR="0017477E" w:rsidRPr="00F47549" w:rsidRDefault="0017477E" w:rsidP="0017477E">
      <w:pPr>
        <w:tabs>
          <w:tab w:val="left" w:pos="720"/>
        </w:tabs>
        <w:overflowPunct/>
        <w:autoSpaceDE/>
        <w:adjustRightInd/>
        <w:jc w:val="center"/>
        <w:rPr>
          <w:bCs/>
          <w:i/>
          <w:iCs/>
          <w:lang w:eastAsia="zh-CN"/>
        </w:rPr>
      </w:pPr>
      <w:r w:rsidRPr="0017477E">
        <w:rPr>
          <w:rFonts w:ascii="STKaiti" w:eastAsia="STKaiti" w:hAnsi="STKaiti" w:cs="Calibri" w:hint="eastAsia"/>
          <w:lang w:eastAsia="zh-CN"/>
        </w:rPr>
        <w:lastRenderedPageBreak/>
        <w:t>国家代码</w:t>
      </w:r>
      <w:r w:rsidRPr="00B5097D">
        <w:rPr>
          <w:rFonts w:eastAsia="STKaiti" w:cs="Calibri"/>
          <w:lang w:eastAsia="zh-CN"/>
        </w:rPr>
        <w:t>+976</w:t>
      </w:r>
      <w:r w:rsidRPr="0017477E">
        <w:rPr>
          <w:rFonts w:ascii="STKaiti" w:eastAsia="STKaiti" w:hAnsi="STKaiti" w:cs="Calibri" w:hint="eastAsia"/>
          <w:lang w:eastAsia="zh-CN"/>
        </w:rPr>
        <w:t>的</w:t>
      </w:r>
      <w:r w:rsidRPr="00B5097D">
        <w:rPr>
          <w:rFonts w:eastAsia="STKaiti" w:cs="Calibri"/>
          <w:lang w:eastAsia="zh-CN"/>
        </w:rPr>
        <w:t>ITU-T E.164</w:t>
      </w:r>
      <w:r w:rsidRPr="0017477E">
        <w:rPr>
          <w:rFonts w:ascii="STKaiti" w:eastAsia="STKaiti" w:hAnsi="STKaiti" w:cs="Calibri" w:hint="eastAsia"/>
          <w:lang w:eastAsia="zh-CN"/>
        </w:rPr>
        <w:t>国内编号方案介绍</w:t>
      </w:r>
    </w:p>
    <w:p w14:paraId="6C7A33DD" w14:textId="77777777" w:rsidR="00137ABD" w:rsidRPr="00413C3D" w:rsidRDefault="00137ABD" w:rsidP="00137ABD">
      <w:pPr>
        <w:rPr>
          <w:rFonts w:eastAsia="SimSun" w:cs="Calibri"/>
          <w:bCs/>
          <w:lang w:val="de-CH" w:eastAsia="zh-CN"/>
        </w:rPr>
      </w:pPr>
      <w:r w:rsidRPr="00413C3D">
        <w:rPr>
          <w:rFonts w:eastAsia="SimSun" w:cs="Calibri" w:hint="eastAsia"/>
          <w:bCs/>
          <w:lang w:val="de-CH" w:eastAsia="zh-CN"/>
        </w:rPr>
        <w:t>a</w:t>
      </w:r>
      <w:r>
        <w:rPr>
          <w:rFonts w:eastAsia="SimSun" w:cs="Calibri" w:hint="eastAsia"/>
          <w:bCs/>
          <w:lang w:val="de-CH" w:eastAsia="zh-CN"/>
        </w:rPr>
        <w:t>)</w:t>
      </w:r>
      <w:r w:rsidRPr="00413C3D">
        <w:rPr>
          <w:rFonts w:eastAsia="SimSun" w:cs="Calibri" w:hint="eastAsia"/>
          <w:bCs/>
          <w:lang w:val="de-CH" w:eastAsia="zh-CN"/>
        </w:rPr>
        <w:tab/>
      </w:r>
      <w:r w:rsidRPr="00413C3D">
        <w:rPr>
          <w:rFonts w:eastAsia="SimSun" w:cs="Calibri" w:hint="eastAsia"/>
          <w:bCs/>
          <w:lang w:eastAsia="zh-CN"/>
        </w:rPr>
        <w:t>概述：</w:t>
      </w:r>
    </w:p>
    <w:p w14:paraId="27248E69" w14:textId="77777777" w:rsidR="00137ABD" w:rsidRPr="00413C3D" w:rsidRDefault="00137ABD" w:rsidP="00137ABD">
      <w:pPr>
        <w:tabs>
          <w:tab w:val="left" w:pos="4111"/>
          <w:tab w:val="left" w:pos="4536"/>
        </w:tabs>
        <w:rPr>
          <w:rFonts w:eastAsia="SimSun" w:cs="Calibri"/>
          <w:bCs/>
          <w:lang w:val="de-CH" w:eastAsia="zh-CN"/>
        </w:rPr>
      </w:pPr>
      <w:r w:rsidRPr="00413C3D">
        <w:rPr>
          <w:rFonts w:eastAsia="SimSun" w:cs="Calibri"/>
          <w:bCs/>
          <w:lang w:val="de-CH" w:eastAsia="zh-CN"/>
        </w:rPr>
        <w:tab/>
      </w:r>
      <w:r w:rsidRPr="00413C3D">
        <w:rPr>
          <w:rFonts w:eastAsia="SimSun" w:cs="Calibri" w:hint="eastAsia"/>
          <w:bCs/>
          <w:lang w:eastAsia="zh-CN"/>
        </w:rPr>
        <w:t>最小号码长度</w:t>
      </w:r>
      <w:r w:rsidRPr="00413C3D">
        <w:rPr>
          <w:rFonts w:eastAsia="SimSun" w:cs="Calibri" w:hint="eastAsia"/>
          <w:bCs/>
          <w:lang w:val="de-CH" w:eastAsia="zh-CN"/>
        </w:rPr>
        <w:t>（</w:t>
      </w:r>
      <w:r w:rsidRPr="00413C3D">
        <w:rPr>
          <w:rFonts w:eastAsia="SimSun" w:cs="Calibri" w:hint="eastAsia"/>
          <w:bCs/>
          <w:lang w:eastAsia="zh-CN"/>
        </w:rPr>
        <w:t>不包括国家代码</w:t>
      </w:r>
      <w:r w:rsidRPr="00413C3D">
        <w:rPr>
          <w:rFonts w:eastAsia="SimSun" w:cs="Calibri" w:hint="eastAsia"/>
          <w:bCs/>
          <w:lang w:val="de-CH" w:eastAsia="zh-CN"/>
        </w:rPr>
        <w:t>）</w:t>
      </w:r>
      <w:r w:rsidRPr="00413C3D">
        <w:rPr>
          <w:rFonts w:eastAsia="SimSun" w:cs="Calibri" w:hint="eastAsia"/>
          <w:bCs/>
          <w:lang w:eastAsia="zh-CN"/>
        </w:rPr>
        <w:t>为</w:t>
      </w:r>
      <w:r w:rsidRPr="00413C3D">
        <w:rPr>
          <w:rFonts w:eastAsia="SimSun" w:cs="Calibri"/>
          <w:u w:val="single"/>
          <w:lang w:eastAsia="zh-CN"/>
        </w:rPr>
        <w:tab/>
      </w:r>
      <w:r w:rsidRPr="00B5097D">
        <w:rPr>
          <w:rFonts w:eastAsia="SimSun" w:cs="Calibri"/>
          <w:bCs/>
          <w:u w:val="single"/>
          <w:lang w:eastAsia="zh-CN"/>
        </w:rPr>
        <w:t>8</w:t>
      </w:r>
      <w:r w:rsidRPr="00413C3D">
        <w:rPr>
          <w:rFonts w:eastAsia="SimSun" w:cs="Calibri"/>
          <w:b/>
          <w:u w:val="single"/>
          <w:lang w:eastAsia="zh-CN"/>
        </w:rPr>
        <w:tab/>
      </w:r>
      <w:r w:rsidRPr="00413C3D">
        <w:rPr>
          <w:rFonts w:eastAsia="SimSun" w:cs="Calibri" w:hint="eastAsia"/>
          <w:bCs/>
          <w:lang w:eastAsia="zh-CN"/>
        </w:rPr>
        <w:t>位</w:t>
      </w:r>
    </w:p>
    <w:p w14:paraId="407825FD" w14:textId="77777777" w:rsidR="00137ABD" w:rsidRPr="00413C3D" w:rsidRDefault="00137ABD" w:rsidP="00137ABD">
      <w:pPr>
        <w:tabs>
          <w:tab w:val="left" w:pos="4111"/>
          <w:tab w:val="left" w:pos="4536"/>
        </w:tabs>
        <w:rPr>
          <w:rFonts w:eastAsia="SimSun" w:cs="Calibri"/>
          <w:bCs/>
          <w:lang w:eastAsia="zh-CN"/>
        </w:rPr>
      </w:pPr>
      <w:r w:rsidRPr="00413C3D">
        <w:rPr>
          <w:rFonts w:eastAsia="SimSun" w:cs="Calibri"/>
          <w:bCs/>
          <w:lang w:val="de-CH" w:eastAsia="zh-CN"/>
        </w:rPr>
        <w:tab/>
      </w:r>
      <w:r w:rsidRPr="00413C3D">
        <w:rPr>
          <w:rFonts w:eastAsia="SimSun" w:cs="Calibri" w:hint="eastAsia"/>
          <w:bCs/>
          <w:lang w:eastAsia="zh-CN"/>
        </w:rPr>
        <w:t>最大号码长度（不包括国家代码）为</w:t>
      </w:r>
      <w:r w:rsidRPr="00413C3D">
        <w:rPr>
          <w:rFonts w:eastAsia="SimSun" w:cs="Calibri"/>
          <w:u w:val="single"/>
          <w:lang w:eastAsia="zh-CN"/>
        </w:rPr>
        <w:tab/>
      </w:r>
      <w:r w:rsidRPr="00B5097D">
        <w:rPr>
          <w:rFonts w:eastAsia="SimSun" w:cs="Calibri"/>
          <w:bCs/>
          <w:u w:val="single"/>
          <w:lang w:eastAsia="zh-CN"/>
        </w:rPr>
        <w:t>8</w:t>
      </w:r>
      <w:r w:rsidRPr="00413C3D">
        <w:rPr>
          <w:rFonts w:eastAsia="SimSun" w:cs="Calibri"/>
          <w:b/>
          <w:u w:val="single"/>
          <w:lang w:eastAsia="zh-CN"/>
        </w:rPr>
        <w:tab/>
      </w:r>
      <w:r w:rsidRPr="00413C3D">
        <w:rPr>
          <w:rFonts w:eastAsia="SimSun" w:cs="Calibri" w:hint="eastAsia"/>
          <w:bCs/>
          <w:lang w:eastAsia="zh-CN"/>
        </w:rPr>
        <w:t>位</w:t>
      </w:r>
    </w:p>
    <w:p w14:paraId="5C563E90" w14:textId="493AF772" w:rsidR="00137ABD" w:rsidRPr="00413C3D" w:rsidRDefault="00137ABD" w:rsidP="00137ABD">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120"/>
        <w:ind w:left="567" w:hanging="567"/>
        <w:jc w:val="left"/>
        <w:textAlignment w:val="auto"/>
        <w:rPr>
          <w:rFonts w:eastAsia="SimSun" w:cs="Calibri"/>
        </w:rPr>
      </w:pPr>
      <w:r w:rsidRPr="00413C3D">
        <w:rPr>
          <w:rFonts w:eastAsia="SimSun" w:cs="Calibri" w:hint="eastAsia"/>
          <w:bCs/>
        </w:rPr>
        <w:t>b</w:t>
      </w:r>
      <w:r>
        <w:rPr>
          <w:rFonts w:eastAsia="SimSun" w:cs="Calibri" w:hint="eastAsia"/>
          <w:bCs/>
          <w:lang w:eastAsia="zh-CN"/>
        </w:rPr>
        <w:t>)</w:t>
      </w:r>
      <w:r w:rsidRPr="00413C3D">
        <w:rPr>
          <w:rFonts w:eastAsia="SimSun" w:cs="Calibri" w:hint="eastAsia"/>
          <w:bCs/>
        </w:rPr>
        <w:tab/>
      </w:r>
      <w:r w:rsidRPr="00413C3D">
        <w:rPr>
          <w:rFonts w:eastAsia="SimSun" w:cs="Calibri" w:hint="eastAsia"/>
          <w:lang w:eastAsia="zh-CN"/>
        </w:rPr>
        <w:t>使用国家</w:t>
      </w:r>
      <w:r>
        <w:rPr>
          <w:rFonts w:eastAsia="SimSun" w:cs="Calibri" w:hint="eastAsia"/>
          <w:lang w:eastAsia="zh-CN"/>
        </w:rPr>
        <w:t>码号方案</w:t>
      </w:r>
      <w:r w:rsidRPr="00413C3D">
        <w:rPr>
          <w:rFonts w:eastAsia="SimSun" w:cs="Calibri" w:hint="eastAsia"/>
          <w:lang w:eastAsia="zh-CN"/>
        </w:rPr>
        <w:t>（如有的话）内指定</w:t>
      </w:r>
      <w:r w:rsidRPr="00413C3D">
        <w:rPr>
          <w:rFonts w:eastAsia="SimSun" w:cs="Calibri"/>
          <w:lang w:eastAsia="zh-CN"/>
        </w:rPr>
        <w:t>ITU-T.164</w:t>
      </w:r>
      <w:r w:rsidRPr="00413C3D">
        <w:rPr>
          <w:rFonts w:eastAsia="SimSun" w:cs="Calibri" w:hint="eastAsia"/>
          <w:lang w:eastAsia="zh-CN"/>
        </w:rPr>
        <w:t>码号与国家数据库（或任何可适用名录）的链接：</w:t>
      </w:r>
      <w:hyperlink r:id="rId14" w:history="1">
        <w:r w:rsidR="0017477E" w:rsidRPr="00F26CC7">
          <w:rPr>
            <w:rStyle w:val="Hyperlink"/>
            <w:rFonts w:asciiTheme="minorHAnsi" w:hAnsiTheme="minorHAnsi" w:cstheme="minorHAnsi"/>
          </w:rPr>
          <w:t>https://www.crc.gov.mn/harilcaa-holboony-jlchilgee/dugaarlalt-2/sulzeenii-dugaarlalt</w:t>
        </w:r>
      </w:hyperlink>
    </w:p>
    <w:p w14:paraId="73AB0A7A" w14:textId="77777777" w:rsidR="00137ABD" w:rsidRPr="00413C3D" w:rsidRDefault="00137ABD" w:rsidP="00137ABD">
      <w:pPr>
        <w:tabs>
          <w:tab w:val="left" w:pos="794"/>
          <w:tab w:val="left" w:pos="1191"/>
          <w:tab w:val="left" w:pos="1588"/>
          <w:tab w:val="left" w:pos="1985"/>
        </w:tabs>
        <w:rPr>
          <w:rFonts w:eastAsia="SimSun" w:cs="Calibri"/>
          <w:lang w:eastAsia="zh-CN"/>
        </w:rPr>
      </w:pPr>
      <w:r w:rsidRPr="00413C3D">
        <w:rPr>
          <w:rFonts w:eastAsia="SimSun" w:cs="Calibri"/>
          <w:lang w:eastAsia="zh-CN"/>
        </w:rPr>
        <w:t>c</w:t>
      </w:r>
      <w:r>
        <w:rPr>
          <w:rFonts w:eastAsia="SimSun" w:cs="Calibri" w:hint="eastAsia"/>
          <w:lang w:eastAsia="zh-CN"/>
        </w:rPr>
        <w:t>)</w:t>
      </w:r>
      <w:r w:rsidRPr="00413C3D">
        <w:rPr>
          <w:rFonts w:eastAsia="SimSun" w:cs="Calibri"/>
          <w:lang w:eastAsia="zh-CN"/>
        </w:rPr>
        <w:tab/>
      </w:r>
      <w:r w:rsidRPr="00413C3D">
        <w:rPr>
          <w:rFonts w:eastAsia="SimSun" w:cs="Calibri" w:hint="eastAsia"/>
          <w:lang w:eastAsia="zh-CN"/>
        </w:rPr>
        <w:t>显示携带</w:t>
      </w:r>
      <w:r w:rsidRPr="00413C3D">
        <w:rPr>
          <w:rFonts w:eastAsia="SimSun" w:cs="Calibri"/>
          <w:lang w:eastAsia="zh-CN"/>
        </w:rPr>
        <w:t>ITU-T E.164</w:t>
      </w:r>
      <w:r w:rsidRPr="00413C3D">
        <w:rPr>
          <w:rFonts w:eastAsia="SimSun" w:cs="Calibri" w:hint="eastAsia"/>
          <w:lang w:eastAsia="zh-CN"/>
        </w:rPr>
        <w:t>号码（如有）的、与实时数据库的链接：不适用</w:t>
      </w:r>
    </w:p>
    <w:p w14:paraId="03BDE74E" w14:textId="77777777" w:rsidR="00137ABD" w:rsidRDefault="00137ABD" w:rsidP="00137ABD">
      <w:pPr>
        <w:spacing w:after="120"/>
        <w:rPr>
          <w:rFonts w:eastAsia="SimSun" w:cs="Calibri"/>
          <w:bCs/>
        </w:rPr>
      </w:pPr>
      <w:r w:rsidRPr="00413C3D">
        <w:rPr>
          <w:rFonts w:eastAsia="SimSun" w:cs="Calibri"/>
        </w:rPr>
        <w:t>d</w:t>
      </w:r>
      <w:r>
        <w:rPr>
          <w:rFonts w:eastAsia="SimSun" w:cs="Calibri" w:hint="eastAsia"/>
          <w:lang w:eastAsia="zh-CN"/>
        </w:rPr>
        <w:t>)</w:t>
      </w:r>
      <w:r w:rsidRPr="00413C3D">
        <w:rPr>
          <w:rFonts w:eastAsia="SimSun" w:cs="Calibri"/>
        </w:rPr>
        <w:tab/>
      </w:r>
      <w:r>
        <w:rPr>
          <w:rFonts w:eastAsia="SimSun" w:cs="Calibri" w:hint="eastAsia"/>
          <w:bCs/>
        </w:rPr>
        <w:t>码号方案</w:t>
      </w:r>
      <w:r w:rsidRPr="00413C3D">
        <w:rPr>
          <w:rFonts w:eastAsia="SimSun" w:cs="Calibri" w:hint="eastAsia"/>
          <w:bCs/>
        </w:rPr>
        <w:t>详情：</w:t>
      </w:r>
    </w:p>
    <w:p w14:paraId="20108C99" w14:textId="77777777" w:rsidR="00137ABD" w:rsidRPr="00F26CC7" w:rsidRDefault="00137ABD" w:rsidP="00137ABD">
      <w:pPr>
        <w:spacing w:before="0"/>
        <w:jc w:val="left"/>
        <w:rPr>
          <w:rFonts w:asciiTheme="minorHAnsi" w:hAnsiTheme="minorHAnsi" w:cstheme="minorHAnsi"/>
          <w:bCs/>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280"/>
        <w:gridCol w:w="1140"/>
        <w:gridCol w:w="3169"/>
        <w:gridCol w:w="1349"/>
      </w:tblGrid>
      <w:tr w:rsidR="00137ABD" w:rsidRPr="00F26CC7" w14:paraId="0956CAEE" w14:textId="77777777" w:rsidTr="00137ABD">
        <w:trPr>
          <w:cantSplit/>
          <w:tblHeader/>
          <w:jc w:val="center"/>
        </w:trPr>
        <w:tc>
          <w:tcPr>
            <w:tcW w:w="2174" w:type="dxa"/>
            <w:vMerge w:val="restart"/>
            <w:hideMark/>
          </w:tcPr>
          <w:p w14:paraId="35EE8839" w14:textId="2A4E3BEF" w:rsidR="00137ABD" w:rsidRPr="0073025D" w:rsidRDefault="00137ABD" w:rsidP="00137AB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lang w:eastAsia="zh-CN"/>
              </w:rPr>
            </w:pPr>
            <w:bookmarkStart w:id="367" w:name="_Hlk221284443"/>
            <w:r w:rsidRPr="003C6BAE">
              <w:rPr>
                <w:rFonts w:asciiTheme="minorHAnsi" w:eastAsia="STKaiti" w:hAnsiTheme="minorHAnsi" w:cstheme="minorHAnsi"/>
                <w:b/>
                <w:lang w:eastAsia="zh-CN"/>
              </w:rPr>
              <w:t>NDC</w:t>
            </w:r>
            <w:r w:rsidRPr="003C6BAE">
              <w:rPr>
                <w:rFonts w:asciiTheme="minorHAnsi" w:eastAsia="STKaiti" w:hAnsiTheme="minorHAnsi" w:cstheme="minorHAnsi"/>
                <w:b/>
                <w:lang w:eastAsia="zh-CN"/>
              </w:rPr>
              <w:t>（国内目的地</w:t>
            </w:r>
            <w:r w:rsidRPr="003C6BAE">
              <w:rPr>
                <w:rFonts w:asciiTheme="minorHAnsi" w:eastAsia="STKaiti" w:hAnsiTheme="minorHAnsi" w:cstheme="minorHAnsi"/>
                <w:b/>
                <w:lang w:eastAsia="zh-CN"/>
              </w:rPr>
              <w:br/>
            </w:r>
            <w:r w:rsidRPr="003C6BAE">
              <w:rPr>
                <w:rFonts w:asciiTheme="minorHAnsi" w:eastAsia="STKaiti" w:hAnsiTheme="minorHAnsi" w:cstheme="minorHAnsi"/>
                <w:b/>
                <w:lang w:eastAsia="zh-CN"/>
              </w:rPr>
              <w:t>代码）或</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S</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（国内（有效）号码）的前置数字）</w:t>
            </w:r>
          </w:p>
        </w:tc>
        <w:tc>
          <w:tcPr>
            <w:tcW w:w="2476" w:type="dxa"/>
            <w:gridSpan w:val="2"/>
            <w:hideMark/>
          </w:tcPr>
          <w:p w14:paraId="1AECC6DB" w14:textId="30F1D89D" w:rsidR="00137ABD" w:rsidRPr="0073025D" w:rsidRDefault="00137ABD" w:rsidP="00137AB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lang w:eastAsia="zh-CN"/>
              </w:rPr>
            </w:pPr>
            <w:r w:rsidRPr="003C6BAE">
              <w:rPr>
                <w:rFonts w:asciiTheme="minorHAnsi" w:eastAsia="STKaiti" w:hAnsiTheme="minorHAnsi" w:cstheme="minorHAnsi"/>
                <w:b/>
                <w:iCs/>
                <w:lang w:eastAsia="zh-CN"/>
              </w:rPr>
              <w:t>国内（有效）号码长度</w:t>
            </w:r>
          </w:p>
        </w:tc>
        <w:tc>
          <w:tcPr>
            <w:tcW w:w="3254" w:type="dxa"/>
            <w:vMerge w:val="restart"/>
            <w:vAlign w:val="center"/>
            <w:hideMark/>
          </w:tcPr>
          <w:p w14:paraId="0895725D" w14:textId="25A84EC4" w:rsidR="00137ABD" w:rsidRPr="0073025D" w:rsidRDefault="0017477E" w:rsidP="00137AB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rPr>
            </w:pPr>
            <w:r w:rsidRPr="0073025D">
              <w:rPr>
                <w:rFonts w:asciiTheme="minorHAnsi" w:hAnsiTheme="minorHAnsi" w:cstheme="minorHAnsi"/>
                <w:b/>
                <w:bCs/>
                <w:color w:val="000000"/>
              </w:rPr>
              <w:t xml:space="preserve">ITU-T </w:t>
            </w:r>
            <w:r w:rsidR="00137ABD" w:rsidRPr="003C6BAE">
              <w:rPr>
                <w:rFonts w:asciiTheme="minorHAnsi" w:eastAsia="STKaiti" w:hAnsiTheme="minorHAnsi" w:cstheme="minorHAnsi"/>
                <w:b/>
                <w:iCs/>
              </w:rPr>
              <w:t>E.164</w:t>
            </w:r>
            <w:r w:rsidR="00137ABD" w:rsidRPr="003C6BAE">
              <w:rPr>
                <w:rFonts w:asciiTheme="minorHAnsi" w:eastAsia="STKaiti" w:hAnsiTheme="minorHAnsi" w:cstheme="minorHAnsi"/>
                <w:b/>
                <w:iCs/>
              </w:rPr>
              <w:t>号码的</w:t>
            </w:r>
            <w:r w:rsidR="003A3730">
              <w:rPr>
                <w:rFonts w:asciiTheme="minorHAnsi" w:eastAsia="STKaiti" w:hAnsiTheme="minorHAnsi" w:cstheme="minorHAnsi"/>
                <w:b/>
                <w:iCs/>
              </w:rPr>
              <w:br/>
            </w:r>
            <w:r w:rsidR="00137ABD" w:rsidRPr="003C6BAE">
              <w:rPr>
                <w:rFonts w:asciiTheme="minorHAnsi" w:eastAsia="STKaiti" w:hAnsiTheme="minorHAnsi" w:cstheme="minorHAnsi"/>
                <w:b/>
                <w:iCs/>
              </w:rPr>
              <w:t>使用</w:t>
            </w:r>
          </w:p>
        </w:tc>
        <w:tc>
          <w:tcPr>
            <w:tcW w:w="1381" w:type="dxa"/>
            <w:vMerge w:val="restart"/>
            <w:vAlign w:val="center"/>
            <w:hideMark/>
          </w:tcPr>
          <w:p w14:paraId="6851131A" w14:textId="0E47194A" w:rsidR="00137ABD" w:rsidRPr="00B5097D" w:rsidRDefault="0017477E" w:rsidP="00137AB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cstheme="minorHAnsi"/>
                <w:b/>
              </w:rPr>
            </w:pPr>
            <w:r w:rsidRPr="00B5097D">
              <w:rPr>
                <w:rFonts w:ascii="STKaiti" w:eastAsia="STKaiti" w:hAnsi="STKaiti" w:cstheme="minorHAnsi" w:hint="eastAsia"/>
                <w:b/>
                <w:bCs/>
                <w:color w:val="000000"/>
                <w:lang w:eastAsia="zh-CN"/>
              </w:rPr>
              <w:t>附加</w:t>
            </w:r>
            <w:r w:rsidR="003A3730">
              <w:rPr>
                <w:rFonts w:ascii="STKaiti" w:eastAsia="STKaiti" w:hAnsi="STKaiti" w:cstheme="minorHAnsi"/>
                <w:b/>
                <w:bCs/>
                <w:color w:val="000000"/>
                <w:lang w:val="en-GB" w:eastAsia="zh-CN"/>
              </w:rPr>
              <w:br/>
            </w:r>
            <w:r w:rsidRPr="00B5097D">
              <w:rPr>
                <w:rFonts w:ascii="STKaiti" w:eastAsia="STKaiti" w:hAnsi="STKaiti" w:cstheme="minorHAnsi" w:hint="eastAsia"/>
                <w:b/>
                <w:bCs/>
                <w:color w:val="000000"/>
                <w:lang w:eastAsia="zh-CN"/>
              </w:rPr>
              <w:t>信息</w:t>
            </w:r>
          </w:p>
        </w:tc>
      </w:tr>
      <w:tr w:rsidR="00137ABD" w:rsidRPr="00F26CC7" w14:paraId="26F4A0E8" w14:textId="77777777" w:rsidTr="00137ABD">
        <w:trPr>
          <w:cantSplit/>
          <w:tblHeader/>
          <w:jc w:val="center"/>
        </w:trPr>
        <w:tc>
          <w:tcPr>
            <w:tcW w:w="2174" w:type="dxa"/>
            <w:vMerge/>
            <w:vAlign w:val="center"/>
            <w:hideMark/>
          </w:tcPr>
          <w:p w14:paraId="61B3B0F3" w14:textId="77777777" w:rsidR="00137ABD" w:rsidRPr="0073025D" w:rsidRDefault="00137ABD" w:rsidP="00137ABD">
            <w:pPr>
              <w:overflowPunct/>
              <w:autoSpaceDE/>
              <w:autoSpaceDN/>
              <w:adjustRightInd/>
              <w:spacing w:before="0"/>
              <w:jc w:val="left"/>
              <w:textAlignment w:val="auto"/>
              <w:rPr>
                <w:rFonts w:asciiTheme="minorHAnsi" w:hAnsiTheme="minorHAnsi" w:cstheme="minorHAnsi"/>
                <w:b/>
              </w:rPr>
            </w:pPr>
          </w:p>
        </w:tc>
        <w:tc>
          <w:tcPr>
            <w:tcW w:w="1310" w:type="dxa"/>
            <w:vAlign w:val="center"/>
            <w:hideMark/>
          </w:tcPr>
          <w:p w14:paraId="459845B9" w14:textId="4E815EDF" w:rsidR="00137ABD" w:rsidRPr="0073025D" w:rsidRDefault="00137ABD" w:rsidP="00137AB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i/>
                <w:color w:val="000000"/>
              </w:rPr>
            </w:pPr>
            <w:r w:rsidRPr="00B37BBB">
              <w:rPr>
                <w:rFonts w:ascii="STKaiti" w:eastAsia="STKaiti" w:hAnsi="STKaiti" w:cs="Microsoft YaHei"/>
                <w:b/>
                <w:iCs/>
              </w:rPr>
              <w:t>最大</w:t>
            </w:r>
            <w:r w:rsidR="003A3730">
              <w:rPr>
                <w:rFonts w:ascii="STKaiti" w:eastAsia="STKaiti" w:hAnsi="STKaiti" w:cs="Microsoft YaHei"/>
                <w:b/>
                <w:iCs/>
              </w:rPr>
              <w:br/>
            </w:r>
            <w:r w:rsidRPr="00B37BBB">
              <w:rPr>
                <w:rFonts w:ascii="STKaiti" w:eastAsia="STKaiti" w:hAnsi="STKaiti" w:cs="Microsoft YaHei"/>
                <w:b/>
                <w:iCs/>
              </w:rPr>
              <w:t>长度</w:t>
            </w:r>
          </w:p>
        </w:tc>
        <w:tc>
          <w:tcPr>
            <w:tcW w:w="1166" w:type="dxa"/>
            <w:vAlign w:val="center"/>
            <w:hideMark/>
          </w:tcPr>
          <w:p w14:paraId="7DB7B62D" w14:textId="424AFA3F" w:rsidR="00137ABD" w:rsidRPr="0073025D" w:rsidRDefault="00137ABD" w:rsidP="00137ABD">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color w:val="000000"/>
              </w:rPr>
            </w:pPr>
            <w:r w:rsidRPr="00B37BBB">
              <w:rPr>
                <w:rFonts w:ascii="STKaiti" w:eastAsia="STKaiti" w:hAnsi="STKaiti" w:cs="Microsoft YaHei"/>
                <w:b/>
                <w:iCs/>
              </w:rPr>
              <w:t>最小</w:t>
            </w:r>
            <w:r w:rsidR="003A3730">
              <w:rPr>
                <w:rFonts w:ascii="STKaiti" w:eastAsia="STKaiti" w:hAnsi="STKaiti" w:cs="Microsoft YaHei"/>
                <w:b/>
                <w:iCs/>
              </w:rPr>
              <w:br/>
            </w:r>
            <w:r w:rsidRPr="00B37BBB">
              <w:rPr>
                <w:rFonts w:ascii="STKaiti" w:eastAsia="STKaiti" w:hAnsi="STKaiti" w:cs="Microsoft YaHei"/>
                <w:b/>
                <w:iCs/>
              </w:rPr>
              <w:t>长度</w:t>
            </w:r>
          </w:p>
        </w:tc>
        <w:tc>
          <w:tcPr>
            <w:tcW w:w="3254" w:type="dxa"/>
            <w:vMerge/>
            <w:vAlign w:val="center"/>
            <w:hideMark/>
          </w:tcPr>
          <w:p w14:paraId="0BD4D2BD" w14:textId="77777777" w:rsidR="00137ABD" w:rsidRPr="0073025D" w:rsidRDefault="00137ABD" w:rsidP="00137ABD">
            <w:pPr>
              <w:overflowPunct/>
              <w:autoSpaceDE/>
              <w:autoSpaceDN/>
              <w:adjustRightInd/>
              <w:spacing w:before="0"/>
              <w:jc w:val="left"/>
              <w:textAlignment w:val="auto"/>
              <w:rPr>
                <w:rFonts w:asciiTheme="minorHAnsi" w:hAnsiTheme="minorHAnsi" w:cstheme="minorHAnsi"/>
                <w:b/>
              </w:rPr>
            </w:pPr>
          </w:p>
        </w:tc>
        <w:tc>
          <w:tcPr>
            <w:tcW w:w="1381" w:type="dxa"/>
            <w:vMerge/>
            <w:vAlign w:val="center"/>
            <w:hideMark/>
          </w:tcPr>
          <w:p w14:paraId="7EA54FD5" w14:textId="77777777" w:rsidR="00137ABD" w:rsidRPr="0073025D" w:rsidRDefault="00137ABD" w:rsidP="00137ABD">
            <w:pPr>
              <w:overflowPunct/>
              <w:autoSpaceDE/>
              <w:autoSpaceDN/>
              <w:adjustRightInd/>
              <w:spacing w:before="0"/>
              <w:jc w:val="left"/>
              <w:textAlignment w:val="auto"/>
              <w:rPr>
                <w:rFonts w:asciiTheme="minorHAnsi" w:hAnsiTheme="minorHAnsi" w:cstheme="minorHAnsi"/>
                <w:b/>
              </w:rPr>
            </w:pPr>
          </w:p>
        </w:tc>
      </w:tr>
      <w:tr w:rsidR="00137ABD" w:rsidRPr="00F26CC7" w14:paraId="3D809B8E" w14:textId="77777777" w:rsidTr="00137ABD">
        <w:trPr>
          <w:cantSplit/>
          <w:jc w:val="center"/>
        </w:trPr>
        <w:tc>
          <w:tcPr>
            <w:tcW w:w="2174" w:type="dxa"/>
            <w:vAlign w:val="center"/>
            <w:hideMark/>
          </w:tcPr>
          <w:p w14:paraId="11CDA7F2"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73025D">
              <w:rPr>
                <w:rFonts w:asciiTheme="minorHAnsi" w:hAnsiTheme="minorHAnsi" w:cstheme="minorHAnsi"/>
              </w:rPr>
              <w:t>99000000</w:t>
            </w:r>
            <w:r w:rsidRPr="0073025D">
              <w:rPr>
                <w:rFonts w:asciiTheme="minorHAnsi" w:hAnsiTheme="minorHAnsi" w:cstheme="minorHAnsi"/>
                <w:bCs/>
              </w:rPr>
              <w:t xml:space="preserve"> – </w:t>
            </w:r>
            <w:r w:rsidRPr="0073025D">
              <w:rPr>
                <w:rFonts w:asciiTheme="minorHAnsi" w:hAnsiTheme="minorHAnsi" w:cstheme="minorHAnsi"/>
              </w:rPr>
              <w:t>99999999</w:t>
            </w:r>
          </w:p>
        </w:tc>
        <w:tc>
          <w:tcPr>
            <w:tcW w:w="1310" w:type="dxa"/>
            <w:vAlign w:val="center"/>
            <w:hideMark/>
          </w:tcPr>
          <w:p w14:paraId="19B0A337"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2872469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7BC50379"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0231F9CA" w14:textId="7FED6B30"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2485F6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5B9EAC38" w14:textId="77777777" w:rsidTr="00137ABD">
        <w:trPr>
          <w:cantSplit/>
          <w:jc w:val="center"/>
        </w:trPr>
        <w:tc>
          <w:tcPr>
            <w:tcW w:w="2174" w:type="dxa"/>
            <w:vAlign w:val="center"/>
            <w:hideMark/>
          </w:tcPr>
          <w:p w14:paraId="09DC7CB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95000000 – 95999999</w:t>
            </w:r>
          </w:p>
        </w:tc>
        <w:tc>
          <w:tcPr>
            <w:tcW w:w="1310" w:type="dxa"/>
            <w:vAlign w:val="center"/>
            <w:hideMark/>
          </w:tcPr>
          <w:p w14:paraId="6AA9420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7A582185"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6FE5A724"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19B1EB34" w14:textId="094EAD27"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998F292"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0EF90C92" w14:textId="77777777" w:rsidTr="00137ABD">
        <w:trPr>
          <w:cantSplit/>
          <w:jc w:val="center"/>
        </w:trPr>
        <w:tc>
          <w:tcPr>
            <w:tcW w:w="2174" w:type="dxa"/>
            <w:vAlign w:val="center"/>
            <w:hideMark/>
          </w:tcPr>
          <w:p w14:paraId="7141D0BC"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94000000 – 94999999</w:t>
            </w:r>
          </w:p>
        </w:tc>
        <w:tc>
          <w:tcPr>
            <w:tcW w:w="1310" w:type="dxa"/>
            <w:vAlign w:val="center"/>
            <w:hideMark/>
          </w:tcPr>
          <w:p w14:paraId="04F1A7D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45BFEFF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569CE20F"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07A9DC08" w14:textId="5E50AAC2"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1A6AD1A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3B2CCA14" w14:textId="77777777" w:rsidTr="00137ABD">
        <w:trPr>
          <w:cantSplit/>
          <w:jc w:val="center"/>
        </w:trPr>
        <w:tc>
          <w:tcPr>
            <w:tcW w:w="2174" w:type="dxa"/>
            <w:vAlign w:val="center"/>
            <w:hideMark/>
          </w:tcPr>
          <w:p w14:paraId="0363F2EB"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85000000 – 85999999</w:t>
            </w:r>
          </w:p>
        </w:tc>
        <w:tc>
          <w:tcPr>
            <w:tcW w:w="1310" w:type="dxa"/>
            <w:vAlign w:val="center"/>
            <w:hideMark/>
          </w:tcPr>
          <w:p w14:paraId="2C6AC57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17271505"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4F5F1BFB"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214BB246" w14:textId="15460EB4"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7002EC3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21A4BC8" w14:textId="77777777" w:rsidTr="00137ABD">
        <w:trPr>
          <w:cantSplit/>
          <w:jc w:val="center"/>
        </w:trPr>
        <w:tc>
          <w:tcPr>
            <w:tcW w:w="2174" w:type="dxa"/>
            <w:vAlign w:val="center"/>
          </w:tcPr>
          <w:p w14:paraId="405141D9"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50500000 – 50999999</w:t>
            </w:r>
          </w:p>
        </w:tc>
        <w:tc>
          <w:tcPr>
            <w:tcW w:w="1310" w:type="dxa"/>
            <w:vAlign w:val="center"/>
          </w:tcPr>
          <w:p w14:paraId="085800D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33251E3C"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2974C815"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1ED923F4" w14:textId="4626F43B"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0B450695"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4EAEB68A" w14:textId="77777777" w:rsidTr="00137ABD">
        <w:trPr>
          <w:cantSplit/>
          <w:jc w:val="center"/>
        </w:trPr>
        <w:tc>
          <w:tcPr>
            <w:tcW w:w="2174" w:type="dxa"/>
            <w:vAlign w:val="center"/>
          </w:tcPr>
          <w:p w14:paraId="75DA26B2"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55500000 – 55999999</w:t>
            </w:r>
          </w:p>
        </w:tc>
        <w:tc>
          <w:tcPr>
            <w:tcW w:w="1310" w:type="dxa"/>
            <w:vAlign w:val="center"/>
          </w:tcPr>
          <w:p w14:paraId="4D0B825C"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4D94DB7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5D0478EE"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3473D01B" w14:textId="31658BB9"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MOBICOM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A03610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0F09147A" w14:textId="77777777" w:rsidTr="00137ABD">
        <w:trPr>
          <w:cantSplit/>
          <w:jc w:val="center"/>
        </w:trPr>
        <w:tc>
          <w:tcPr>
            <w:tcW w:w="2174" w:type="dxa"/>
            <w:vAlign w:val="center"/>
            <w:hideMark/>
          </w:tcPr>
          <w:p w14:paraId="1F9DBA4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91000000 – 91999999</w:t>
            </w:r>
          </w:p>
        </w:tc>
        <w:tc>
          <w:tcPr>
            <w:tcW w:w="1310" w:type="dxa"/>
            <w:vAlign w:val="center"/>
            <w:hideMark/>
          </w:tcPr>
          <w:p w14:paraId="0100101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7A75CAB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19D3D04D"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75B40697" w14:textId="2F776121"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SKYTEL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166DD82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00EE4266" w14:textId="77777777" w:rsidTr="00137ABD">
        <w:trPr>
          <w:cantSplit/>
          <w:jc w:val="center"/>
        </w:trPr>
        <w:tc>
          <w:tcPr>
            <w:tcW w:w="2174" w:type="dxa"/>
            <w:vAlign w:val="center"/>
            <w:hideMark/>
          </w:tcPr>
          <w:p w14:paraId="6A633F6B"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90000000 – 90999999</w:t>
            </w:r>
          </w:p>
        </w:tc>
        <w:tc>
          <w:tcPr>
            <w:tcW w:w="1310" w:type="dxa"/>
            <w:vAlign w:val="center"/>
            <w:hideMark/>
          </w:tcPr>
          <w:p w14:paraId="7C84E76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11AF2E9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2280D684"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8624366" w14:textId="14A27A00"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SKYTEL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7CC0865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E83FFBF" w14:textId="77777777" w:rsidTr="00137ABD">
        <w:trPr>
          <w:cantSplit/>
          <w:jc w:val="center"/>
        </w:trPr>
        <w:tc>
          <w:tcPr>
            <w:tcW w:w="2174" w:type="dxa"/>
            <w:vAlign w:val="center"/>
            <w:hideMark/>
          </w:tcPr>
          <w:p w14:paraId="4F75FC86"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96000000 – 96999999</w:t>
            </w:r>
          </w:p>
        </w:tc>
        <w:tc>
          <w:tcPr>
            <w:tcW w:w="1310" w:type="dxa"/>
            <w:vAlign w:val="center"/>
            <w:hideMark/>
          </w:tcPr>
          <w:p w14:paraId="7C6586B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5DEEA85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25EC362B"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531A243" w14:textId="61544136"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SKYTEL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1C2ABC3C"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52163BD2" w14:textId="77777777" w:rsidTr="00137ABD">
        <w:trPr>
          <w:cantSplit/>
          <w:jc w:val="center"/>
        </w:trPr>
        <w:tc>
          <w:tcPr>
            <w:tcW w:w="2174" w:type="dxa"/>
            <w:vAlign w:val="center"/>
          </w:tcPr>
          <w:p w14:paraId="18F713D6"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69000000 – 69</w:t>
            </w:r>
            <w:r w:rsidRPr="0073025D">
              <w:rPr>
                <w:rFonts w:asciiTheme="minorHAnsi" w:hAnsiTheme="minorHAnsi" w:cstheme="minorHAnsi"/>
                <w:lang w:val="mn-MN"/>
              </w:rPr>
              <w:t>09</w:t>
            </w:r>
            <w:r w:rsidRPr="0073025D">
              <w:rPr>
                <w:rFonts w:asciiTheme="minorHAnsi" w:hAnsiTheme="minorHAnsi" w:cstheme="minorHAnsi"/>
              </w:rPr>
              <w:t>9999</w:t>
            </w:r>
          </w:p>
          <w:p w14:paraId="59C0BD3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69600000 – 69</w:t>
            </w:r>
            <w:r w:rsidRPr="0073025D">
              <w:rPr>
                <w:rFonts w:asciiTheme="minorHAnsi" w:hAnsiTheme="minorHAnsi" w:cstheme="minorHAnsi"/>
                <w:lang w:val="mn-MN"/>
              </w:rPr>
              <w:t>69</w:t>
            </w:r>
            <w:r w:rsidRPr="0073025D">
              <w:rPr>
                <w:rFonts w:asciiTheme="minorHAnsi" w:hAnsiTheme="minorHAnsi" w:cstheme="minorHAnsi"/>
              </w:rPr>
              <w:t>9999</w:t>
            </w:r>
          </w:p>
          <w:p w14:paraId="522834A8"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69900000 – 69</w:t>
            </w:r>
            <w:r w:rsidRPr="0073025D">
              <w:rPr>
                <w:rFonts w:asciiTheme="minorHAnsi" w:hAnsiTheme="minorHAnsi" w:cstheme="minorHAnsi"/>
                <w:lang w:val="mn-MN"/>
              </w:rPr>
              <w:t>99</w:t>
            </w:r>
            <w:r w:rsidRPr="0073025D">
              <w:rPr>
                <w:rFonts w:asciiTheme="minorHAnsi" w:hAnsiTheme="minorHAnsi" w:cstheme="minorHAnsi"/>
              </w:rPr>
              <w:t>9999</w:t>
            </w:r>
          </w:p>
        </w:tc>
        <w:tc>
          <w:tcPr>
            <w:tcW w:w="1310" w:type="dxa"/>
            <w:vAlign w:val="center"/>
          </w:tcPr>
          <w:p w14:paraId="6B790205"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1C4F76B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6611D029"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6BF4B87B" w14:textId="71B812BE"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SKYTEL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vAlign w:val="center"/>
          </w:tcPr>
          <w:p w14:paraId="265626A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5DABF130" w14:textId="77777777" w:rsidTr="00137ABD">
        <w:trPr>
          <w:cantSplit/>
          <w:jc w:val="center"/>
        </w:trPr>
        <w:tc>
          <w:tcPr>
            <w:tcW w:w="2174" w:type="dxa"/>
            <w:vAlign w:val="center"/>
            <w:hideMark/>
          </w:tcPr>
          <w:p w14:paraId="3A01CEFE"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88000000 – 88999999</w:t>
            </w:r>
          </w:p>
        </w:tc>
        <w:tc>
          <w:tcPr>
            <w:tcW w:w="1310" w:type="dxa"/>
            <w:vAlign w:val="center"/>
            <w:hideMark/>
          </w:tcPr>
          <w:p w14:paraId="726EA8B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1A4C128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671B8933"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758A4A5" w14:textId="1D0AF98B"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UNITEL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2EB12A2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39B71685" w14:textId="77777777" w:rsidTr="00137ABD">
        <w:trPr>
          <w:cantSplit/>
          <w:jc w:val="center"/>
        </w:trPr>
        <w:tc>
          <w:tcPr>
            <w:tcW w:w="2174" w:type="dxa"/>
            <w:vAlign w:val="center"/>
            <w:hideMark/>
          </w:tcPr>
          <w:p w14:paraId="2850AD6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86000000 – 86999999</w:t>
            </w:r>
          </w:p>
        </w:tc>
        <w:tc>
          <w:tcPr>
            <w:tcW w:w="1310" w:type="dxa"/>
            <w:vAlign w:val="center"/>
            <w:hideMark/>
          </w:tcPr>
          <w:p w14:paraId="3A1948F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77122CC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537CE11E"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18F26FDF" w14:textId="7288DA24"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UNITEL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27BA861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D4D7670" w14:textId="77777777" w:rsidTr="00137ABD">
        <w:trPr>
          <w:cantSplit/>
          <w:jc w:val="center"/>
        </w:trPr>
        <w:tc>
          <w:tcPr>
            <w:tcW w:w="2174" w:type="dxa"/>
            <w:vAlign w:val="center"/>
            <w:hideMark/>
          </w:tcPr>
          <w:p w14:paraId="3FE7B0F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80000000 – 80999999</w:t>
            </w:r>
          </w:p>
        </w:tc>
        <w:tc>
          <w:tcPr>
            <w:tcW w:w="1310" w:type="dxa"/>
            <w:vAlign w:val="center"/>
            <w:hideMark/>
          </w:tcPr>
          <w:p w14:paraId="367C42C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581B9B3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576EE4C1"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527917ED" w14:textId="3DB1D121"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UNITEL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0A97D18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66303B2" w14:textId="77777777" w:rsidTr="00137ABD">
        <w:trPr>
          <w:cantSplit/>
          <w:jc w:val="center"/>
        </w:trPr>
        <w:tc>
          <w:tcPr>
            <w:tcW w:w="2174" w:type="dxa"/>
            <w:vAlign w:val="center"/>
            <w:hideMark/>
          </w:tcPr>
          <w:p w14:paraId="1FC59D7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89000000 – 89999999</w:t>
            </w:r>
          </w:p>
        </w:tc>
        <w:tc>
          <w:tcPr>
            <w:tcW w:w="1310" w:type="dxa"/>
            <w:vAlign w:val="center"/>
            <w:hideMark/>
          </w:tcPr>
          <w:p w14:paraId="7B361AD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65B1AB8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392804B5"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05799A8D" w14:textId="79643260"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UNITEL </w:t>
            </w:r>
            <w:r w:rsidR="00330FBF" w:rsidRPr="0073025D">
              <w:rPr>
                <w:rFonts w:asciiTheme="minorHAnsi" w:hAnsiTheme="minorHAnsi" w:cstheme="minorHAnsi"/>
                <w:bCs/>
                <w:lang w:eastAsia="zh-CN"/>
              </w:rPr>
              <w:t>–</w:t>
            </w:r>
            <w:r w:rsidRPr="00E66713">
              <w:rPr>
                <w:rFonts w:eastAsia="SimSun" w:cs="Calibri" w:hint="eastAsia"/>
                <w:lang w:val="en-GB" w:eastAsia="zh-CN"/>
              </w:rPr>
              <w:t>蒙古</w:t>
            </w:r>
          </w:p>
        </w:tc>
        <w:tc>
          <w:tcPr>
            <w:tcW w:w="1381" w:type="dxa"/>
          </w:tcPr>
          <w:p w14:paraId="252ACF6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957E631" w14:textId="77777777" w:rsidTr="00137ABD">
        <w:trPr>
          <w:cantSplit/>
          <w:jc w:val="center"/>
        </w:trPr>
        <w:tc>
          <w:tcPr>
            <w:tcW w:w="2174" w:type="dxa"/>
            <w:vAlign w:val="center"/>
          </w:tcPr>
          <w:p w14:paraId="4F91B1BC"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50000000 – 50499999</w:t>
            </w:r>
          </w:p>
        </w:tc>
        <w:tc>
          <w:tcPr>
            <w:tcW w:w="1310" w:type="dxa"/>
            <w:vAlign w:val="center"/>
          </w:tcPr>
          <w:p w14:paraId="235C4CB2"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26F7028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7934F714"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362441D9" w14:textId="04C60066"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UNITEL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27FEE9B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DE0BEC3" w14:textId="77777777" w:rsidTr="00137ABD">
        <w:trPr>
          <w:cantSplit/>
          <w:jc w:val="center"/>
        </w:trPr>
        <w:tc>
          <w:tcPr>
            <w:tcW w:w="2174" w:type="dxa"/>
            <w:vAlign w:val="center"/>
          </w:tcPr>
          <w:p w14:paraId="3C26DD2A"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55000000 – 55499999</w:t>
            </w:r>
          </w:p>
        </w:tc>
        <w:tc>
          <w:tcPr>
            <w:tcW w:w="1310" w:type="dxa"/>
            <w:vAlign w:val="center"/>
          </w:tcPr>
          <w:p w14:paraId="39FF555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137AF16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288E2BF5"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3069872D" w14:textId="1790405D"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UNITEL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B73A07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05B58228" w14:textId="77777777" w:rsidTr="00137ABD">
        <w:trPr>
          <w:cantSplit/>
          <w:jc w:val="center"/>
        </w:trPr>
        <w:tc>
          <w:tcPr>
            <w:tcW w:w="2174" w:type="dxa"/>
            <w:vAlign w:val="center"/>
            <w:hideMark/>
          </w:tcPr>
          <w:p w14:paraId="32033980"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98000000 – 98199999</w:t>
            </w:r>
          </w:p>
          <w:p w14:paraId="40C1A450"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98800000 – 98999999</w:t>
            </w:r>
          </w:p>
        </w:tc>
        <w:tc>
          <w:tcPr>
            <w:tcW w:w="1310" w:type="dxa"/>
            <w:vAlign w:val="center"/>
            <w:hideMark/>
          </w:tcPr>
          <w:p w14:paraId="5FC96F7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4DC649B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4D5DDABB"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A34E67B" w14:textId="4D7BE7DA"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G-MOBILE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6A7AD7C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70E0142" w14:textId="77777777" w:rsidTr="00137ABD">
        <w:trPr>
          <w:cantSplit/>
          <w:jc w:val="center"/>
        </w:trPr>
        <w:tc>
          <w:tcPr>
            <w:tcW w:w="2174" w:type="dxa"/>
            <w:vAlign w:val="center"/>
            <w:hideMark/>
          </w:tcPr>
          <w:p w14:paraId="1F4EF23A"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93000000 – 93199999</w:t>
            </w:r>
          </w:p>
        </w:tc>
        <w:tc>
          <w:tcPr>
            <w:tcW w:w="1310" w:type="dxa"/>
            <w:vAlign w:val="center"/>
            <w:hideMark/>
          </w:tcPr>
          <w:p w14:paraId="32AF6FA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0F5BA95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44A87FD4"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481D9DF5" w14:textId="6FCED038"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G-MOBILE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33419C1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521CCD7A" w14:textId="77777777" w:rsidTr="00137ABD">
        <w:trPr>
          <w:cantSplit/>
          <w:jc w:val="center"/>
        </w:trPr>
        <w:tc>
          <w:tcPr>
            <w:tcW w:w="2174" w:type="dxa"/>
            <w:vAlign w:val="center"/>
            <w:hideMark/>
          </w:tcPr>
          <w:p w14:paraId="6F53382F"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97000000 – 97199999</w:t>
            </w:r>
          </w:p>
        </w:tc>
        <w:tc>
          <w:tcPr>
            <w:tcW w:w="1310" w:type="dxa"/>
            <w:vAlign w:val="center"/>
            <w:hideMark/>
          </w:tcPr>
          <w:p w14:paraId="669F62F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0BA4ED1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3D318E53"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6573CD11" w14:textId="34E98E14"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G-MOBILE </w:t>
            </w:r>
            <w:r w:rsidR="00330FBF"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268EDF6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68E2CC4" w14:textId="77777777" w:rsidTr="00137ABD">
        <w:trPr>
          <w:cantSplit/>
          <w:jc w:val="center"/>
        </w:trPr>
        <w:tc>
          <w:tcPr>
            <w:tcW w:w="2174" w:type="dxa"/>
            <w:vAlign w:val="center"/>
            <w:hideMark/>
          </w:tcPr>
          <w:p w14:paraId="3603AC7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lastRenderedPageBreak/>
              <w:t>83000000 – 83199999</w:t>
            </w:r>
          </w:p>
        </w:tc>
        <w:tc>
          <w:tcPr>
            <w:tcW w:w="1310" w:type="dxa"/>
            <w:vAlign w:val="center"/>
            <w:hideMark/>
          </w:tcPr>
          <w:p w14:paraId="45FC47B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7A5731C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45E4831E"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7975D07B" w14:textId="71D00C3D"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G-MOBILE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37CBF54C"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5F8B1A54" w14:textId="77777777" w:rsidTr="00137ABD">
        <w:trPr>
          <w:cantSplit/>
          <w:jc w:val="center"/>
        </w:trPr>
        <w:tc>
          <w:tcPr>
            <w:tcW w:w="2174" w:type="dxa"/>
            <w:vAlign w:val="center"/>
          </w:tcPr>
          <w:p w14:paraId="375831F9"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 xml:space="preserve">87000000 – 87099999 </w:t>
            </w:r>
          </w:p>
          <w:p w14:paraId="4D81DDF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 xml:space="preserve">87100000 – 87119999 </w:t>
            </w:r>
          </w:p>
        </w:tc>
        <w:tc>
          <w:tcPr>
            <w:tcW w:w="1310" w:type="dxa"/>
            <w:vAlign w:val="center"/>
          </w:tcPr>
          <w:p w14:paraId="0A2D5BF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092F048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5BFF00AC"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移动电话业务</w:t>
            </w:r>
          </w:p>
          <w:p w14:paraId="21126D07" w14:textId="15A64DE0"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G-MOBILE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AED601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6D11BF94" w14:textId="77777777" w:rsidTr="00137ABD">
        <w:trPr>
          <w:cantSplit/>
          <w:jc w:val="center"/>
        </w:trPr>
        <w:tc>
          <w:tcPr>
            <w:tcW w:w="2174" w:type="dxa"/>
            <w:vAlign w:val="center"/>
          </w:tcPr>
          <w:p w14:paraId="767E048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60000000 – 60</w:t>
            </w:r>
            <w:r w:rsidRPr="0073025D">
              <w:rPr>
                <w:rFonts w:asciiTheme="minorHAnsi" w:hAnsiTheme="minorHAnsi" w:cstheme="minorHAnsi"/>
                <w:lang w:val="mn-MN"/>
              </w:rPr>
              <w:t>49</w:t>
            </w:r>
            <w:r w:rsidRPr="0073025D">
              <w:rPr>
                <w:rFonts w:asciiTheme="minorHAnsi" w:hAnsiTheme="minorHAnsi" w:cstheme="minorHAnsi"/>
              </w:rPr>
              <w:t>9999</w:t>
            </w:r>
          </w:p>
          <w:p w14:paraId="5B8053C2"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60500000 – 60</w:t>
            </w:r>
            <w:r w:rsidRPr="0073025D">
              <w:rPr>
                <w:rFonts w:asciiTheme="minorHAnsi" w:hAnsiTheme="minorHAnsi" w:cstheme="minorHAnsi"/>
                <w:lang w:val="mn-MN"/>
              </w:rPr>
              <w:t>50</w:t>
            </w:r>
            <w:r w:rsidRPr="0073025D">
              <w:rPr>
                <w:rFonts w:asciiTheme="minorHAnsi" w:hAnsiTheme="minorHAnsi" w:cstheme="minorHAnsi"/>
              </w:rPr>
              <w:t>9999</w:t>
            </w:r>
          </w:p>
          <w:p w14:paraId="651A139D"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60600000 – 60</w:t>
            </w:r>
            <w:r w:rsidRPr="0073025D">
              <w:rPr>
                <w:rFonts w:asciiTheme="minorHAnsi" w:hAnsiTheme="minorHAnsi" w:cstheme="minorHAnsi"/>
                <w:lang w:val="mn-MN"/>
              </w:rPr>
              <w:t>69</w:t>
            </w:r>
            <w:r w:rsidRPr="0073025D">
              <w:rPr>
                <w:rFonts w:asciiTheme="minorHAnsi" w:hAnsiTheme="minorHAnsi" w:cstheme="minorHAnsi"/>
              </w:rPr>
              <w:t>9999</w:t>
            </w:r>
          </w:p>
          <w:p w14:paraId="346F5B9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60700000 – 60</w:t>
            </w:r>
            <w:r w:rsidRPr="0073025D">
              <w:rPr>
                <w:rFonts w:asciiTheme="minorHAnsi" w:hAnsiTheme="minorHAnsi" w:cstheme="minorHAnsi"/>
                <w:lang w:val="mn-MN"/>
              </w:rPr>
              <w:t>70</w:t>
            </w:r>
            <w:r w:rsidRPr="0073025D">
              <w:rPr>
                <w:rFonts w:asciiTheme="minorHAnsi" w:hAnsiTheme="minorHAnsi" w:cstheme="minorHAnsi"/>
              </w:rPr>
              <w:t>9999</w:t>
            </w:r>
          </w:p>
        </w:tc>
        <w:tc>
          <w:tcPr>
            <w:tcW w:w="1310" w:type="dxa"/>
            <w:vAlign w:val="center"/>
          </w:tcPr>
          <w:p w14:paraId="2F192C0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73BB24F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2E18FA92" w14:textId="7E9F807C"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eastAsia="SimSun" w:cs="Calibri"/>
                <w:lang w:val="en-GB" w:eastAsia="zh-CN"/>
              </w:rPr>
            </w:pPr>
            <w:r w:rsidRPr="00E66713">
              <w:rPr>
                <w:rFonts w:eastAsia="SimSun" w:cs="Calibri" w:hint="eastAsia"/>
                <w:lang w:val="en-GB" w:eastAsia="zh-CN"/>
              </w:rPr>
              <w:t>移动电话业务</w:t>
            </w:r>
          </w:p>
          <w:p w14:paraId="70565EB1" w14:textId="0A1E737D"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ONDO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3C7B9BB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1E232267" w14:textId="77777777" w:rsidTr="00137ABD">
        <w:trPr>
          <w:cantSplit/>
          <w:jc w:val="center"/>
        </w:trPr>
        <w:tc>
          <w:tcPr>
            <w:tcW w:w="2174" w:type="dxa"/>
            <w:vAlign w:val="center"/>
          </w:tcPr>
          <w:p w14:paraId="5CEF738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w:t>
            </w:r>
            <w:r w:rsidRPr="0073025D">
              <w:rPr>
                <w:rFonts w:asciiTheme="minorHAnsi" w:hAnsiTheme="minorHAnsi" w:cstheme="minorHAnsi"/>
                <w:lang w:val="mn-MN"/>
              </w:rPr>
              <w:t>6</w:t>
            </w:r>
            <w:r w:rsidRPr="0073025D">
              <w:rPr>
                <w:rFonts w:asciiTheme="minorHAnsi" w:hAnsiTheme="minorHAnsi" w:cstheme="minorHAnsi"/>
              </w:rPr>
              <w:t xml:space="preserve">000000 </w:t>
            </w:r>
            <w:r w:rsidRPr="0073025D">
              <w:rPr>
                <w:rFonts w:asciiTheme="minorHAnsi" w:hAnsiTheme="minorHAnsi" w:cstheme="minorHAnsi"/>
                <w:bCs/>
              </w:rPr>
              <w:t>–</w:t>
            </w:r>
            <w:r w:rsidRPr="0073025D">
              <w:rPr>
                <w:rFonts w:asciiTheme="minorHAnsi" w:hAnsiTheme="minorHAnsi" w:cstheme="minorHAnsi"/>
              </w:rPr>
              <w:t xml:space="preserve"> 6</w:t>
            </w:r>
            <w:r w:rsidRPr="0073025D">
              <w:rPr>
                <w:rFonts w:asciiTheme="minorHAnsi" w:hAnsiTheme="minorHAnsi" w:cstheme="minorHAnsi"/>
                <w:lang w:val="mn-MN"/>
              </w:rPr>
              <w:t>609</w:t>
            </w:r>
            <w:r w:rsidRPr="0073025D">
              <w:rPr>
                <w:rFonts w:asciiTheme="minorHAnsi" w:hAnsiTheme="minorHAnsi" w:cstheme="minorHAnsi"/>
              </w:rPr>
              <w:t>9999</w:t>
            </w:r>
          </w:p>
          <w:p w14:paraId="692F9EBD"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66100000 – 66199999</w:t>
            </w:r>
          </w:p>
          <w:p w14:paraId="62E9A84D"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66600000 – 66</w:t>
            </w:r>
            <w:r w:rsidRPr="0073025D">
              <w:rPr>
                <w:rFonts w:asciiTheme="minorHAnsi" w:hAnsiTheme="minorHAnsi" w:cstheme="minorHAnsi"/>
                <w:lang w:val="mn-MN"/>
              </w:rPr>
              <w:t>69</w:t>
            </w:r>
            <w:r w:rsidRPr="0073025D">
              <w:rPr>
                <w:rFonts w:asciiTheme="minorHAnsi" w:hAnsiTheme="minorHAnsi" w:cstheme="minorHAnsi"/>
              </w:rPr>
              <w:t>9999</w:t>
            </w:r>
          </w:p>
          <w:p w14:paraId="38EA848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66900000 – 66999999</w:t>
            </w:r>
          </w:p>
        </w:tc>
        <w:tc>
          <w:tcPr>
            <w:tcW w:w="1310" w:type="dxa"/>
            <w:vAlign w:val="center"/>
          </w:tcPr>
          <w:p w14:paraId="17EB718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3E70431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349F0159"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eastAsia="SimSun" w:cs="Calibri"/>
                <w:lang w:val="en-GB" w:eastAsia="zh-CN"/>
              </w:rPr>
            </w:pPr>
            <w:r w:rsidRPr="00E66713">
              <w:rPr>
                <w:rFonts w:eastAsia="SimSun" w:cs="Calibri" w:hint="eastAsia"/>
                <w:lang w:val="en-GB" w:eastAsia="zh-CN"/>
              </w:rPr>
              <w:t>移动电话业务</w:t>
            </w:r>
            <w:r w:rsidRPr="00E66713">
              <w:rPr>
                <w:rFonts w:eastAsia="SimSun" w:cs="Calibri"/>
                <w:lang w:val="en-GB" w:eastAsia="zh-CN"/>
              </w:rPr>
              <w:t xml:space="preserve"> </w:t>
            </w:r>
          </w:p>
          <w:p w14:paraId="566CA347" w14:textId="2E5281FA"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ONDO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20C0C3C5"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4344619E" w14:textId="77777777" w:rsidTr="00137ABD">
        <w:trPr>
          <w:cantSplit/>
          <w:jc w:val="center"/>
        </w:trPr>
        <w:tc>
          <w:tcPr>
            <w:tcW w:w="2174" w:type="dxa"/>
            <w:vAlign w:val="center"/>
          </w:tcPr>
          <w:p w14:paraId="44EB87FC" w14:textId="77777777" w:rsidR="00137ABD" w:rsidRPr="0073025D" w:rsidRDefault="00137ABD" w:rsidP="002E3778">
            <w:pPr>
              <w:spacing w:before="0"/>
              <w:rPr>
                <w:rFonts w:asciiTheme="minorHAnsi" w:hAnsiTheme="minorHAnsi" w:cstheme="minorHAnsi"/>
              </w:rPr>
            </w:pPr>
            <w:r w:rsidRPr="0073025D">
              <w:rPr>
                <w:rFonts w:asciiTheme="minorHAnsi" w:hAnsiTheme="minorHAnsi" w:cstheme="minorHAnsi"/>
              </w:rPr>
              <w:t xml:space="preserve">81810000 </w:t>
            </w:r>
            <w:r w:rsidRPr="0073025D">
              <w:rPr>
                <w:rFonts w:asciiTheme="minorHAnsi" w:hAnsiTheme="minorHAnsi" w:cstheme="minorHAnsi"/>
                <w:bCs/>
              </w:rPr>
              <w:t>–</w:t>
            </w:r>
            <w:r w:rsidRPr="0073025D">
              <w:rPr>
                <w:rFonts w:asciiTheme="minorHAnsi" w:hAnsiTheme="minorHAnsi" w:cstheme="minorHAnsi"/>
              </w:rPr>
              <w:t xml:space="preserve"> 81819999</w:t>
            </w:r>
          </w:p>
        </w:tc>
        <w:tc>
          <w:tcPr>
            <w:tcW w:w="1310" w:type="dxa"/>
            <w:vAlign w:val="center"/>
          </w:tcPr>
          <w:p w14:paraId="1ACC9BB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367EE57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718F3862"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eastAsia="SimSun" w:cs="Calibri"/>
                <w:lang w:val="en-GB" w:eastAsia="zh-CN"/>
              </w:rPr>
            </w:pPr>
            <w:r w:rsidRPr="00E66713">
              <w:rPr>
                <w:rFonts w:eastAsia="SimSun" w:cs="Calibri" w:hint="eastAsia"/>
                <w:lang w:val="en-GB" w:eastAsia="zh-CN"/>
              </w:rPr>
              <w:t>移动电话业务</w:t>
            </w:r>
            <w:r w:rsidRPr="00E66713">
              <w:rPr>
                <w:rFonts w:eastAsia="SimSun" w:cs="Calibri"/>
                <w:lang w:val="en-GB" w:eastAsia="zh-CN"/>
              </w:rPr>
              <w:t xml:space="preserve"> </w:t>
            </w:r>
          </w:p>
          <w:p w14:paraId="7FF1EB43" w14:textId="64569BC4"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sidRPr="00E66713">
              <w:rPr>
                <w:rFonts w:eastAsia="SimSun" w:cs="Calibri"/>
                <w:lang w:val="en-GB" w:eastAsia="zh-CN"/>
              </w:rPr>
              <w:t xml:space="preserve">ONDO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7EDB6F2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10248270" w14:textId="77777777" w:rsidTr="00137ABD">
        <w:trPr>
          <w:cantSplit/>
          <w:jc w:val="center"/>
        </w:trPr>
        <w:tc>
          <w:tcPr>
            <w:tcW w:w="2174" w:type="dxa"/>
            <w:vAlign w:val="center"/>
            <w:hideMark/>
          </w:tcPr>
          <w:p w14:paraId="3161CFA1"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300000 – 11 309999</w:t>
            </w:r>
          </w:p>
          <w:p w14:paraId="1067162D"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310000 – 11 319999</w:t>
            </w:r>
          </w:p>
          <w:p w14:paraId="5DCA8926"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320000 – 11 329999</w:t>
            </w:r>
          </w:p>
          <w:p w14:paraId="3DFC579D"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330000 – 11 339999</w:t>
            </w:r>
          </w:p>
          <w:p w14:paraId="14B9EF97"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340000 – 11 349999</w:t>
            </w:r>
          </w:p>
          <w:p w14:paraId="3C292742"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350000 – 11 359999</w:t>
            </w:r>
          </w:p>
          <w:p w14:paraId="11D3D9AF"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360000 – 11 369999</w:t>
            </w:r>
          </w:p>
          <w:p w14:paraId="0752C5BA"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370000 – 11 379999</w:t>
            </w:r>
          </w:p>
        </w:tc>
        <w:tc>
          <w:tcPr>
            <w:tcW w:w="1310" w:type="dxa"/>
            <w:vAlign w:val="center"/>
            <w:hideMark/>
          </w:tcPr>
          <w:p w14:paraId="0D78181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533FC6B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hideMark/>
          </w:tcPr>
          <w:p w14:paraId="22F8C079" w14:textId="77777777" w:rsidR="00107467" w:rsidRDefault="00107467"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p>
          <w:p w14:paraId="317DF55F" w14:textId="77777777" w:rsidR="00107467" w:rsidRDefault="00107467"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p>
          <w:p w14:paraId="1B851256" w14:textId="17EB1B2B"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5C4C5315" w14:textId="2B322913"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vMerge w:val="restart"/>
          </w:tcPr>
          <w:p w14:paraId="771C34DA" w14:textId="4AFD66C4" w:rsidR="00137ABD" w:rsidRPr="0017477E" w:rsidRDefault="0017477E" w:rsidP="001747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17477E">
              <w:rPr>
                <w:rFonts w:eastAsia="SimSun" w:cs="Calibri" w:hint="eastAsia"/>
                <w:lang w:val="en-GB" w:eastAsia="zh-CN"/>
              </w:rPr>
              <w:t>今后，这些号段将迁移到下面列出的</w:t>
            </w:r>
            <w:r w:rsidRPr="0017477E">
              <w:rPr>
                <w:rFonts w:eastAsia="SimSun" w:cs="Calibri"/>
                <w:lang w:val="en-GB" w:eastAsia="zh-CN"/>
              </w:rPr>
              <w:t>21</w:t>
            </w:r>
            <w:r>
              <w:rPr>
                <w:rFonts w:eastAsia="SimSun" w:cs="Calibri" w:hint="eastAsia"/>
                <w:lang w:val="en-GB" w:eastAsia="zh-CN"/>
              </w:rPr>
              <w:t>号段</w:t>
            </w:r>
            <w:r w:rsidRPr="0017477E">
              <w:rPr>
                <w:rFonts w:eastAsia="SimSun" w:cs="Calibri" w:hint="eastAsia"/>
                <w:lang w:val="en-GB" w:eastAsia="zh-CN"/>
              </w:rPr>
              <w:t>。完成整个迁移过程后，这些号段将退出服务。</w:t>
            </w:r>
          </w:p>
        </w:tc>
      </w:tr>
      <w:tr w:rsidR="00137ABD" w:rsidRPr="00F26CC7" w14:paraId="6E95C9BC" w14:textId="77777777" w:rsidTr="00137ABD">
        <w:trPr>
          <w:cantSplit/>
          <w:jc w:val="center"/>
        </w:trPr>
        <w:tc>
          <w:tcPr>
            <w:tcW w:w="2174" w:type="dxa"/>
            <w:vAlign w:val="center"/>
            <w:hideMark/>
          </w:tcPr>
          <w:p w14:paraId="63ACC43F"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450000 – 11 459999</w:t>
            </w:r>
          </w:p>
          <w:p w14:paraId="75F1A29D"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460000 – 11 469999</w:t>
            </w:r>
          </w:p>
          <w:p w14:paraId="51F8594B"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11 480000 – 11 489999</w:t>
            </w:r>
          </w:p>
        </w:tc>
        <w:tc>
          <w:tcPr>
            <w:tcW w:w="1310" w:type="dxa"/>
            <w:vAlign w:val="center"/>
            <w:hideMark/>
          </w:tcPr>
          <w:p w14:paraId="3F86809E"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hideMark/>
          </w:tcPr>
          <w:p w14:paraId="2600F63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35E705A9"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3E0E5F97" w14:textId="6AA3FFE4"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vMerge/>
          </w:tcPr>
          <w:p w14:paraId="4875E9C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4DAD5E33" w14:textId="77777777" w:rsidTr="00137ABD">
        <w:trPr>
          <w:cantSplit/>
          <w:jc w:val="center"/>
        </w:trPr>
        <w:tc>
          <w:tcPr>
            <w:tcW w:w="2174" w:type="dxa"/>
            <w:vAlign w:val="center"/>
          </w:tcPr>
          <w:p w14:paraId="036920B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 xml:space="preserve">21300000 – 21399999 21450000 – 21459999 </w:t>
            </w:r>
          </w:p>
        </w:tc>
        <w:tc>
          <w:tcPr>
            <w:tcW w:w="1310" w:type="dxa"/>
            <w:vAlign w:val="center"/>
          </w:tcPr>
          <w:p w14:paraId="7318EA37"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1DDE22B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69AE893E"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62B5D57C" w14:textId="65934EC1"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74CBE8C2"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B2E8F60" w14:textId="77777777" w:rsidTr="00137ABD">
        <w:trPr>
          <w:cantSplit/>
          <w:jc w:val="center"/>
        </w:trPr>
        <w:tc>
          <w:tcPr>
            <w:tcW w:w="2174" w:type="dxa"/>
            <w:vAlign w:val="center"/>
          </w:tcPr>
          <w:p w14:paraId="0F03B0F5"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 xml:space="preserve">26000000 – 26999999 </w:t>
            </w:r>
          </w:p>
        </w:tc>
        <w:tc>
          <w:tcPr>
            <w:tcW w:w="1310" w:type="dxa"/>
            <w:vAlign w:val="center"/>
          </w:tcPr>
          <w:p w14:paraId="1BA86619"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26617E5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0215326F"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3DBCA76F" w14:textId="126AC4DD"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0970105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21D4706" w14:textId="77777777" w:rsidTr="00137ABD">
        <w:trPr>
          <w:cantSplit/>
          <w:jc w:val="center"/>
        </w:trPr>
        <w:tc>
          <w:tcPr>
            <w:tcW w:w="2174" w:type="dxa"/>
            <w:vAlign w:val="center"/>
          </w:tcPr>
          <w:p w14:paraId="343F263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70000000 – 70009999</w:t>
            </w:r>
          </w:p>
          <w:p w14:paraId="75A9419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70040000 – 70049999</w:t>
            </w:r>
          </w:p>
          <w:p w14:paraId="79459671"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70070000 – 70079999</w:t>
            </w:r>
          </w:p>
          <w:p w14:paraId="7DA95892"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70080000 – 70089999</w:t>
            </w:r>
          </w:p>
        </w:tc>
        <w:tc>
          <w:tcPr>
            <w:tcW w:w="1310" w:type="dxa"/>
            <w:vAlign w:val="center"/>
          </w:tcPr>
          <w:p w14:paraId="64B7CC0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7A1C0807"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58BB7941"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0F66302B" w14:textId="5231ECFE"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E529B5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3097225E" w14:textId="77777777" w:rsidTr="00137ABD">
        <w:trPr>
          <w:cantSplit/>
          <w:jc w:val="center"/>
        </w:trPr>
        <w:tc>
          <w:tcPr>
            <w:tcW w:w="2174" w:type="dxa"/>
            <w:vAlign w:val="center"/>
          </w:tcPr>
          <w:p w14:paraId="583A676D"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70100000 – 70199999</w:t>
            </w:r>
          </w:p>
        </w:tc>
        <w:tc>
          <w:tcPr>
            <w:tcW w:w="1310" w:type="dxa"/>
            <w:vAlign w:val="center"/>
          </w:tcPr>
          <w:p w14:paraId="539EADE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0982EAB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17EFFE47"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44BF3482" w14:textId="096F9C9B"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764E3012"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539BB5BD" w14:textId="77777777" w:rsidTr="00137ABD">
        <w:trPr>
          <w:cantSplit/>
          <w:jc w:val="center"/>
        </w:trPr>
        <w:tc>
          <w:tcPr>
            <w:tcW w:w="2174" w:type="dxa"/>
            <w:vAlign w:val="center"/>
          </w:tcPr>
          <w:p w14:paraId="310E457E"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70210000 – 70219999</w:t>
            </w:r>
          </w:p>
          <w:p w14:paraId="0B8CC85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70220000 – 70229999</w:t>
            </w:r>
          </w:p>
          <w:p w14:paraId="32EE9C14"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70230000 – 70239999</w:t>
            </w:r>
          </w:p>
          <w:p w14:paraId="06E68961"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70270000 – 70279999</w:t>
            </w:r>
          </w:p>
          <w:p w14:paraId="5531071C"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70280000 – 70289999</w:t>
            </w:r>
          </w:p>
          <w:p w14:paraId="54EA91D7"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70290000 – 70299999</w:t>
            </w:r>
          </w:p>
        </w:tc>
        <w:tc>
          <w:tcPr>
            <w:tcW w:w="1310" w:type="dxa"/>
            <w:vAlign w:val="center"/>
          </w:tcPr>
          <w:p w14:paraId="45E9C8A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34C4CAC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70E61410"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24E9EE64" w14:textId="066E6FFD"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3D6B2C9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76BB2C35" w14:textId="77777777" w:rsidTr="00137ABD">
        <w:trPr>
          <w:cantSplit/>
          <w:jc w:val="center"/>
        </w:trPr>
        <w:tc>
          <w:tcPr>
            <w:tcW w:w="2174" w:type="dxa"/>
            <w:vAlign w:val="center"/>
          </w:tcPr>
          <w:p w14:paraId="1797F5AB"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70320000 – 70329999</w:t>
            </w:r>
          </w:p>
          <w:p w14:paraId="3BB86B1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70330000 – 70339999</w:t>
            </w:r>
          </w:p>
          <w:p w14:paraId="2CF09C75"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70340000 – 70349999</w:t>
            </w:r>
          </w:p>
          <w:p w14:paraId="25AF0534"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70350000 – 70359999</w:t>
            </w:r>
          </w:p>
          <w:p w14:paraId="4667676B"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70360000 – 70369999</w:t>
            </w:r>
          </w:p>
          <w:p w14:paraId="07F7514F"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70370000 – 70379999</w:t>
            </w:r>
          </w:p>
          <w:p w14:paraId="35F70A95"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70380000 – 70389999</w:t>
            </w:r>
          </w:p>
          <w:p w14:paraId="615DC986"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70390000 – 70399999</w:t>
            </w:r>
          </w:p>
        </w:tc>
        <w:tc>
          <w:tcPr>
            <w:tcW w:w="1310" w:type="dxa"/>
            <w:vAlign w:val="center"/>
          </w:tcPr>
          <w:p w14:paraId="6608F9E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01675C0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75411A0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p w14:paraId="5D8F866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p w14:paraId="31CCB6AB"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3B92D623" w14:textId="23CBD736"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0B2DCA6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73F6FDA" w14:textId="77777777" w:rsidTr="00137ABD">
        <w:trPr>
          <w:cantSplit/>
          <w:jc w:val="center"/>
        </w:trPr>
        <w:tc>
          <w:tcPr>
            <w:tcW w:w="2174" w:type="dxa"/>
            <w:vAlign w:val="center"/>
          </w:tcPr>
          <w:p w14:paraId="059BD615"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lastRenderedPageBreak/>
              <w:t>70400000 – 70409999</w:t>
            </w:r>
          </w:p>
          <w:p w14:paraId="46709B9A"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70420000 – 70429999</w:t>
            </w:r>
          </w:p>
          <w:p w14:paraId="690E30B8"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70430000 – 70439999</w:t>
            </w:r>
          </w:p>
          <w:p w14:paraId="606FF18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70440000 – 70449999</w:t>
            </w:r>
          </w:p>
          <w:p w14:paraId="4191134B"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70450000 – 70459999</w:t>
            </w:r>
          </w:p>
          <w:p w14:paraId="759E02E1"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70460000 – 70469999</w:t>
            </w:r>
          </w:p>
          <w:p w14:paraId="49E15B6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70480000 – 70489999</w:t>
            </w:r>
          </w:p>
          <w:p w14:paraId="657BC34C"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70490000 – 70499999</w:t>
            </w:r>
          </w:p>
        </w:tc>
        <w:tc>
          <w:tcPr>
            <w:tcW w:w="1310" w:type="dxa"/>
            <w:vAlign w:val="center"/>
          </w:tcPr>
          <w:p w14:paraId="58002EB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1A0E440F"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3055B1C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p w14:paraId="6292710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p w14:paraId="27BD0FB0"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41D313A1" w14:textId="2EFA5E23"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9A4EDB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3D6F7350" w14:textId="77777777" w:rsidTr="00137ABD">
        <w:trPr>
          <w:cantSplit/>
          <w:jc w:val="center"/>
        </w:trPr>
        <w:tc>
          <w:tcPr>
            <w:tcW w:w="2174" w:type="dxa"/>
            <w:vAlign w:val="center"/>
          </w:tcPr>
          <w:p w14:paraId="47B2BBC9"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w:t>
            </w:r>
            <w:r w:rsidRPr="0073025D">
              <w:rPr>
                <w:rFonts w:asciiTheme="minorHAnsi" w:hAnsiTheme="minorHAnsi" w:cstheme="minorHAnsi"/>
                <w:bCs/>
                <w:lang w:bidi="mn-Mong-CN"/>
              </w:rPr>
              <w:t>5</w:t>
            </w:r>
            <w:r w:rsidRPr="0073025D">
              <w:rPr>
                <w:rFonts w:asciiTheme="minorHAnsi" w:hAnsiTheme="minorHAnsi" w:cstheme="minorHAnsi"/>
                <w:bCs/>
              </w:rPr>
              <w:t>00000 – 70509999</w:t>
            </w:r>
          </w:p>
          <w:p w14:paraId="2EDAF3B3"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70510000 – 70519999</w:t>
            </w:r>
          </w:p>
          <w:p w14:paraId="20C3E02A"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70520000 – 70529999</w:t>
            </w:r>
          </w:p>
          <w:p w14:paraId="157B5F56"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70530000 – 70539999</w:t>
            </w:r>
          </w:p>
          <w:p w14:paraId="390522EF"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70540000 – 70549999</w:t>
            </w:r>
          </w:p>
          <w:p w14:paraId="151A099D"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70550000 – 70559999</w:t>
            </w:r>
          </w:p>
          <w:p w14:paraId="22EF76E5"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70560000 – 70569999</w:t>
            </w:r>
          </w:p>
          <w:p w14:paraId="57B10522"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70580000 – 70589999</w:t>
            </w:r>
          </w:p>
          <w:p w14:paraId="3D1ED04E"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70590000 – 70599999</w:t>
            </w:r>
          </w:p>
        </w:tc>
        <w:tc>
          <w:tcPr>
            <w:tcW w:w="1310" w:type="dxa"/>
            <w:vAlign w:val="center"/>
          </w:tcPr>
          <w:p w14:paraId="622A09D7"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01C85E37"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7ED3270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p w14:paraId="058D9A48"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p w14:paraId="5B07BD67"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3D859B3B" w14:textId="665E1FF4"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49A0EB4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61E96E08" w14:textId="77777777" w:rsidTr="00137ABD">
        <w:trPr>
          <w:cantSplit/>
          <w:jc w:val="center"/>
        </w:trPr>
        <w:tc>
          <w:tcPr>
            <w:tcW w:w="2174" w:type="dxa"/>
            <w:vAlign w:val="center"/>
          </w:tcPr>
          <w:p w14:paraId="77A7A072"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70700000 – 70709999</w:t>
            </w:r>
          </w:p>
          <w:p w14:paraId="74C33431"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70770000 – 70779999</w:t>
            </w:r>
          </w:p>
          <w:p w14:paraId="7FB62286"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70780000 – 70789999</w:t>
            </w:r>
          </w:p>
        </w:tc>
        <w:tc>
          <w:tcPr>
            <w:tcW w:w="1310" w:type="dxa"/>
            <w:vAlign w:val="center"/>
          </w:tcPr>
          <w:p w14:paraId="0957701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7A73A3C7"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4980C861"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72D4634C" w14:textId="1946CDEC"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8F2490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583FD00" w14:textId="77777777" w:rsidTr="00137ABD">
        <w:trPr>
          <w:cantSplit/>
          <w:jc w:val="center"/>
        </w:trPr>
        <w:tc>
          <w:tcPr>
            <w:tcW w:w="2174" w:type="dxa"/>
            <w:vAlign w:val="center"/>
          </w:tcPr>
          <w:p w14:paraId="532F21D7"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bCs/>
              </w:rPr>
              <w:t>70800000 – 70809999</w:t>
            </w:r>
          </w:p>
        </w:tc>
        <w:tc>
          <w:tcPr>
            <w:tcW w:w="1310" w:type="dxa"/>
            <w:vAlign w:val="center"/>
          </w:tcPr>
          <w:p w14:paraId="5232156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666B6076"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6020F50F"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51ED87C4" w14:textId="781A1A82"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207E3A0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265BDEA3" w14:textId="77777777" w:rsidTr="00137ABD">
        <w:trPr>
          <w:cantSplit/>
          <w:jc w:val="center"/>
        </w:trPr>
        <w:tc>
          <w:tcPr>
            <w:tcW w:w="2174" w:type="dxa"/>
            <w:vAlign w:val="center"/>
          </w:tcPr>
          <w:p w14:paraId="538DAB29" w14:textId="77777777" w:rsidR="00137ABD" w:rsidRPr="0073025D" w:rsidRDefault="00137ABD" w:rsidP="002E3778">
            <w:pPr>
              <w:spacing w:before="0"/>
              <w:jc w:val="left"/>
              <w:rPr>
                <w:rFonts w:asciiTheme="minorHAnsi" w:hAnsiTheme="minorHAnsi" w:cstheme="minorHAnsi"/>
                <w:bCs/>
              </w:rPr>
            </w:pPr>
            <w:r w:rsidRPr="0073025D">
              <w:rPr>
                <w:rFonts w:asciiTheme="minorHAnsi" w:hAnsiTheme="minorHAnsi" w:cstheme="minorHAnsi"/>
              </w:rPr>
              <w:t xml:space="preserve">71280000 </w:t>
            </w:r>
            <w:r w:rsidRPr="0073025D">
              <w:rPr>
                <w:rFonts w:asciiTheme="minorHAnsi" w:hAnsiTheme="minorHAnsi" w:cstheme="minorHAnsi"/>
                <w:bCs/>
              </w:rPr>
              <w:t>–</w:t>
            </w:r>
            <w:r w:rsidRPr="0073025D">
              <w:rPr>
                <w:rFonts w:asciiTheme="minorHAnsi" w:hAnsiTheme="minorHAnsi" w:cstheme="minorHAnsi"/>
              </w:rPr>
              <w:t xml:space="preserve"> 71289999</w:t>
            </w:r>
          </w:p>
        </w:tc>
        <w:tc>
          <w:tcPr>
            <w:tcW w:w="1310" w:type="dxa"/>
            <w:vAlign w:val="center"/>
          </w:tcPr>
          <w:p w14:paraId="7CEC2CA4"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0B798D3D"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1EAEFD0A"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hint="eastAsia"/>
                <w:lang w:val="en-GB" w:eastAsia="zh-CN"/>
              </w:rPr>
              <w:t>固定电话业务</w:t>
            </w:r>
          </w:p>
          <w:p w14:paraId="204DE87F" w14:textId="07309EB6" w:rsidR="00137ABD"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E66713">
              <w:rPr>
                <w:rFonts w:eastAsia="SimSun" w:cs="Calibri" w:hint="eastAsia"/>
                <w:lang w:val="en-GB" w:eastAsia="zh-CN"/>
              </w:rPr>
              <w:t>运营商：</w:t>
            </w:r>
            <w:r>
              <w:rPr>
                <w:rFonts w:eastAsia="SimSun" w:cs="Calibri"/>
                <w:lang w:val="en-GB" w:eastAsia="zh-CN"/>
              </w:rPr>
              <w:t>蒙古电信公司</w:t>
            </w:r>
            <w:r w:rsidRPr="00E66713">
              <w:rPr>
                <w:rFonts w:eastAsia="SimSun" w:cs="Calibri"/>
                <w:lang w:val="en-GB" w:eastAsia="zh-CN"/>
              </w:rPr>
              <w:t xml:space="preserve"> </w:t>
            </w:r>
            <w:r w:rsidR="00123984" w:rsidRPr="0073025D">
              <w:rPr>
                <w:rFonts w:asciiTheme="minorHAnsi" w:hAnsiTheme="minorHAnsi" w:cstheme="minorHAnsi"/>
                <w:bCs/>
                <w:lang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67DD0D80"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tr w:rsidR="00137ABD" w:rsidRPr="00F26CC7" w14:paraId="130E0E8B" w14:textId="77777777" w:rsidTr="00137ABD">
        <w:trPr>
          <w:cantSplit/>
          <w:jc w:val="center"/>
        </w:trPr>
        <w:tc>
          <w:tcPr>
            <w:tcW w:w="2174" w:type="dxa"/>
            <w:vAlign w:val="center"/>
          </w:tcPr>
          <w:p w14:paraId="2D78E5B6"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lastRenderedPageBreak/>
              <w:t xml:space="preserve">72000000 – 72009999 </w:t>
            </w:r>
          </w:p>
          <w:p w14:paraId="1211506F"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72010000 – 72019999</w:t>
            </w:r>
          </w:p>
          <w:p w14:paraId="3D47799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72020000 – 72029999 </w:t>
            </w:r>
          </w:p>
          <w:p w14:paraId="7A10190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72040000 – 72049999</w:t>
            </w:r>
          </w:p>
          <w:p w14:paraId="569C06F7"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72100000 – 72109999 </w:t>
            </w:r>
          </w:p>
          <w:p w14:paraId="3AC41636"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72110000 – 72119999</w:t>
            </w:r>
          </w:p>
          <w:p w14:paraId="0F94DF5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72120000 – 72129999</w:t>
            </w:r>
          </w:p>
          <w:p w14:paraId="5D4928FB"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72130000 – 72139999 </w:t>
            </w:r>
          </w:p>
          <w:p w14:paraId="5AB6023E"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72140000 – 72149999</w:t>
            </w:r>
          </w:p>
          <w:p w14:paraId="1380F54B"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72200000 – 72209999 </w:t>
            </w:r>
          </w:p>
          <w:p w14:paraId="554EFFE2"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72220000 – 72229999</w:t>
            </w:r>
          </w:p>
          <w:p w14:paraId="52BB5F6F"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72230000 – 72239999 </w:t>
            </w:r>
          </w:p>
          <w:p w14:paraId="79491976"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72240000 – 72249999</w:t>
            </w:r>
          </w:p>
          <w:p w14:paraId="0462B28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72270000 – 72279999 </w:t>
            </w:r>
          </w:p>
          <w:p w14:paraId="5968168C"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72300000 – 72309999</w:t>
            </w:r>
          </w:p>
          <w:p w14:paraId="0935DE77"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72320000 – 72329999</w:t>
            </w:r>
          </w:p>
          <w:p w14:paraId="72A43A64"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72330000 – 72339999 </w:t>
            </w:r>
          </w:p>
          <w:p w14:paraId="21611341"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72340000 – 72349999</w:t>
            </w:r>
          </w:p>
          <w:p w14:paraId="242C611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72400000 – 72409999 </w:t>
            </w:r>
          </w:p>
          <w:p w14:paraId="55952C82"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72440000 – 72449999</w:t>
            </w:r>
          </w:p>
          <w:p w14:paraId="56D954D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72500000 – 72509999 </w:t>
            </w:r>
          </w:p>
          <w:p w14:paraId="6A978461"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72520000 – 72529999</w:t>
            </w:r>
          </w:p>
          <w:p w14:paraId="51BE6EC1"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72540000 – 72549999</w:t>
            </w:r>
          </w:p>
          <w:p w14:paraId="11ABC313"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72550000 – 72559999 </w:t>
            </w:r>
          </w:p>
          <w:p w14:paraId="05676508"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72640000 – 72649999</w:t>
            </w:r>
          </w:p>
          <w:p w14:paraId="6A9B8F1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72660000 – 72669999</w:t>
            </w:r>
          </w:p>
          <w:p w14:paraId="6CCC4AA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72700000 – 72709999 </w:t>
            </w:r>
          </w:p>
          <w:p w14:paraId="7457D8F4"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72720000 – 72729999</w:t>
            </w:r>
          </w:p>
          <w:p w14:paraId="692AFA28"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72740000 – 72749999 </w:t>
            </w:r>
          </w:p>
          <w:p w14:paraId="30CBB191"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72770000 – 72779999</w:t>
            </w:r>
          </w:p>
          <w:p w14:paraId="1167C3C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72820000 – 72829999 </w:t>
            </w:r>
          </w:p>
          <w:p w14:paraId="54CE29F7"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72840000 – 72849999</w:t>
            </w:r>
          </w:p>
          <w:p w14:paraId="042CDAED"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72880000 – 72889999</w:t>
            </w:r>
          </w:p>
          <w:p w14:paraId="47D762AE"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72940000 – 72949999 </w:t>
            </w:r>
          </w:p>
          <w:p w14:paraId="2CF189F9"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72990000 – 72999999</w:t>
            </w:r>
          </w:p>
        </w:tc>
        <w:tc>
          <w:tcPr>
            <w:tcW w:w="1310" w:type="dxa"/>
            <w:vAlign w:val="center"/>
          </w:tcPr>
          <w:p w14:paraId="4946EA5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409950D1"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5AA2F60E" w14:textId="77777777" w:rsidR="007C6D9A" w:rsidRPr="00E66713"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rPr>
            </w:pPr>
            <w:r w:rsidRPr="00E66713">
              <w:rPr>
                <w:rFonts w:eastAsia="SimSun" w:cs="Calibri"/>
                <w:lang w:val="en-GB"/>
              </w:rPr>
              <w:t>VoIP</w:t>
            </w:r>
            <w:r w:rsidRPr="00E66713">
              <w:rPr>
                <w:rFonts w:eastAsia="SimSun" w:cs="Calibri" w:hint="eastAsia"/>
                <w:lang w:val="en-GB"/>
              </w:rPr>
              <w:t>业务</w:t>
            </w:r>
          </w:p>
          <w:p w14:paraId="54BE3EC3" w14:textId="1A3ED220" w:rsidR="007C6D9A" w:rsidRPr="0073025D" w:rsidRDefault="007C6D9A" w:rsidP="007C6D9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E66713">
              <w:rPr>
                <w:rFonts w:eastAsia="SimSun" w:cs="Calibri" w:hint="eastAsia"/>
                <w:lang w:val="en-GB"/>
              </w:rPr>
              <w:t>运营商：</w:t>
            </w:r>
            <w:r w:rsidRPr="0073025D">
              <w:rPr>
                <w:rFonts w:asciiTheme="minorHAnsi" w:hAnsiTheme="minorHAnsi" w:cstheme="minorHAnsi"/>
              </w:rPr>
              <w:t>ONLIME NETWORK</w:t>
            </w:r>
            <w:r w:rsidRPr="00E66713">
              <w:rPr>
                <w:rFonts w:eastAsia="SimSun" w:cs="Calibri"/>
                <w:lang w:val="en-GB"/>
              </w:rPr>
              <w:t xml:space="preserve"> </w:t>
            </w:r>
            <w:r w:rsidR="007D2A1D" w:rsidRPr="0073025D">
              <w:rPr>
                <w:rFonts w:asciiTheme="minorHAnsi" w:hAnsiTheme="minorHAnsi" w:cstheme="minorHAnsi"/>
                <w:bCs/>
              </w:rPr>
              <w:t>–</w:t>
            </w:r>
            <w:r w:rsidRPr="00E66713">
              <w:rPr>
                <w:rFonts w:eastAsia="SimSun" w:cs="Calibri"/>
                <w:lang w:val="en-GB"/>
              </w:rPr>
              <w:t xml:space="preserve"> </w:t>
            </w:r>
            <w:r w:rsidRPr="00E66713">
              <w:rPr>
                <w:rFonts w:eastAsia="SimSun" w:cs="Calibri" w:hint="eastAsia"/>
                <w:lang w:val="en-GB"/>
              </w:rPr>
              <w:t>蒙古</w:t>
            </w:r>
          </w:p>
          <w:p w14:paraId="217A9AB4" w14:textId="406FA25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c>
          <w:tcPr>
            <w:tcW w:w="1381" w:type="dxa"/>
          </w:tcPr>
          <w:p w14:paraId="778DB963"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137ABD" w:rsidRPr="00F26CC7" w14:paraId="72E497C3" w14:textId="77777777" w:rsidTr="00137ABD">
        <w:trPr>
          <w:cantSplit/>
          <w:jc w:val="center"/>
        </w:trPr>
        <w:tc>
          <w:tcPr>
            <w:tcW w:w="2174" w:type="dxa"/>
            <w:vAlign w:val="center"/>
          </w:tcPr>
          <w:p w14:paraId="1D509C7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 xml:space="preserve">75750000 – 75759999 </w:t>
            </w:r>
          </w:p>
          <w:p w14:paraId="388FADB7"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75850000 – 75859999</w:t>
            </w:r>
          </w:p>
          <w:p w14:paraId="7B08249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75950000 – 75959999</w:t>
            </w:r>
          </w:p>
          <w:p w14:paraId="026F956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75550000 – 75559999</w:t>
            </w:r>
          </w:p>
          <w:p w14:paraId="0DC3A29B"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75770000 – 75779999</w:t>
            </w:r>
          </w:p>
          <w:p w14:paraId="2541D666"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75110000 – 75119999</w:t>
            </w:r>
          </w:p>
          <w:p w14:paraId="69CAD979"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75100000 – 75109999</w:t>
            </w:r>
          </w:p>
          <w:p w14:paraId="2605EFAB"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75000000 – 75009999</w:t>
            </w:r>
          </w:p>
          <w:p w14:paraId="4CC83E8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75050000 – 75059999</w:t>
            </w:r>
          </w:p>
          <w:p w14:paraId="39128400"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75070000 – 75079999</w:t>
            </w:r>
          </w:p>
          <w:p w14:paraId="165EC321"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75090000 – 75099999</w:t>
            </w:r>
          </w:p>
          <w:p w14:paraId="4C707545"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75150000 – 75159999</w:t>
            </w:r>
          </w:p>
          <w:p w14:paraId="114FBF52"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75330000 – 75339999</w:t>
            </w:r>
          </w:p>
          <w:p w14:paraId="3B6B6BCE"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75350000 – 75359999</w:t>
            </w:r>
          </w:p>
          <w:p w14:paraId="23138E76"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75570000 – 75579999</w:t>
            </w:r>
          </w:p>
          <w:p w14:paraId="404D096D"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75700000 – 75709999</w:t>
            </w:r>
          </w:p>
          <w:p w14:paraId="666F7C27"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75880000 – 75889999</w:t>
            </w:r>
          </w:p>
          <w:p w14:paraId="5DFAD10A" w14:textId="77777777" w:rsidR="00137ABD" w:rsidRPr="0073025D" w:rsidRDefault="00137ABD" w:rsidP="002E3778">
            <w:pPr>
              <w:spacing w:before="0"/>
              <w:jc w:val="left"/>
              <w:rPr>
                <w:rFonts w:asciiTheme="minorHAnsi" w:hAnsiTheme="minorHAnsi" w:cstheme="minorHAnsi"/>
              </w:rPr>
            </w:pPr>
            <w:r w:rsidRPr="0073025D">
              <w:rPr>
                <w:rFonts w:asciiTheme="minorHAnsi" w:hAnsiTheme="minorHAnsi" w:cstheme="minorHAnsi"/>
              </w:rPr>
              <w:t>75990000 – 75999999</w:t>
            </w:r>
          </w:p>
        </w:tc>
        <w:tc>
          <w:tcPr>
            <w:tcW w:w="1310" w:type="dxa"/>
            <w:vAlign w:val="center"/>
          </w:tcPr>
          <w:p w14:paraId="7A32438C"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755646AB"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18E04044" w14:textId="77777777" w:rsidR="00A97AD3" w:rsidRPr="00E6671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rPr>
            </w:pPr>
            <w:r w:rsidRPr="00E66713">
              <w:rPr>
                <w:rFonts w:eastAsia="SimSun" w:cs="Calibri"/>
                <w:lang w:val="en-GB"/>
              </w:rPr>
              <w:t>VoIP</w:t>
            </w:r>
            <w:r w:rsidRPr="00E66713">
              <w:rPr>
                <w:rFonts w:eastAsia="SimSun" w:cs="Calibri" w:hint="eastAsia"/>
                <w:lang w:val="en-GB"/>
              </w:rPr>
              <w:t>业务</w:t>
            </w:r>
          </w:p>
          <w:p w14:paraId="4154CC00" w14:textId="7F6EFA87" w:rsidR="00137ABD"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E66713">
              <w:rPr>
                <w:rFonts w:eastAsia="SimSun" w:cs="Calibri" w:hint="eastAsia"/>
                <w:lang w:val="en-GB"/>
              </w:rPr>
              <w:t>运营商：</w:t>
            </w:r>
            <w:r w:rsidRPr="00E66713">
              <w:rPr>
                <w:rFonts w:eastAsia="SimSun" w:cs="Calibri"/>
              </w:rPr>
              <w:t>MOBINET</w:t>
            </w:r>
            <w:r w:rsidRPr="00E66713">
              <w:rPr>
                <w:rFonts w:eastAsia="SimSun" w:cs="Calibri"/>
                <w:lang w:val="en-GB"/>
              </w:rPr>
              <w:t xml:space="preserve"> </w:t>
            </w:r>
            <w:r w:rsidR="007D2A1D" w:rsidRPr="0073025D">
              <w:rPr>
                <w:rFonts w:asciiTheme="minorHAnsi" w:hAnsiTheme="minorHAnsi" w:cstheme="minorHAnsi"/>
                <w:bCs/>
              </w:rPr>
              <w:t>–</w:t>
            </w:r>
            <w:r w:rsidRPr="00E66713">
              <w:rPr>
                <w:rFonts w:eastAsia="SimSun" w:cs="Calibri"/>
                <w:lang w:val="en-GB"/>
              </w:rPr>
              <w:t xml:space="preserve"> </w:t>
            </w:r>
            <w:r w:rsidRPr="00E66713">
              <w:rPr>
                <w:rFonts w:eastAsia="SimSun" w:cs="Calibri" w:hint="eastAsia"/>
                <w:lang w:val="en-GB"/>
              </w:rPr>
              <w:t>蒙古</w:t>
            </w:r>
          </w:p>
        </w:tc>
        <w:tc>
          <w:tcPr>
            <w:tcW w:w="1381" w:type="dxa"/>
          </w:tcPr>
          <w:p w14:paraId="6D2300DA" w14:textId="77777777" w:rsidR="00137ABD" w:rsidRPr="0073025D" w:rsidRDefault="00137ABD" w:rsidP="002E37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137ABD" w:rsidRPr="00F26CC7" w14:paraId="6802BD7D" w14:textId="77777777" w:rsidTr="00137ABD">
        <w:trPr>
          <w:cantSplit/>
          <w:jc w:val="center"/>
        </w:trPr>
        <w:tc>
          <w:tcPr>
            <w:tcW w:w="2174" w:type="dxa"/>
            <w:vAlign w:val="center"/>
          </w:tcPr>
          <w:p w14:paraId="469F1BAF" w14:textId="77777777" w:rsidR="00137ABD" w:rsidRPr="0073025D" w:rsidRDefault="00137ABD" w:rsidP="003A3730">
            <w:pPr>
              <w:keepNext/>
              <w:keepLines/>
              <w:spacing w:before="0"/>
              <w:jc w:val="left"/>
              <w:rPr>
                <w:rFonts w:asciiTheme="minorHAnsi" w:hAnsiTheme="minorHAnsi" w:cstheme="minorHAnsi"/>
              </w:rPr>
            </w:pPr>
            <w:r w:rsidRPr="0073025D">
              <w:rPr>
                <w:rFonts w:asciiTheme="minorHAnsi" w:hAnsiTheme="minorHAnsi" w:cstheme="minorHAnsi"/>
              </w:rPr>
              <w:lastRenderedPageBreak/>
              <w:t>76000000 – 76199999</w:t>
            </w:r>
          </w:p>
          <w:p w14:paraId="60F5EE8D" w14:textId="77777777" w:rsidR="00137ABD" w:rsidRPr="0073025D" w:rsidRDefault="00137ABD" w:rsidP="003A3730">
            <w:pPr>
              <w:keepNext/>
              <w:keepLines/>
              <w:spacing w:before="0"/>
              <w:jc w:val="left"/>
              <w:rPr>
                <w:rFonts w:asciiTheme="minorHAnsi" w:hAnsiTheme="minorHAnsi" w:cstheme="minorHAnsi"/>
              </w:rPr>
            </w:pPr>
            <w:r w:rsidRPr="0073025D">
              <w:rPr>
                <w:rFonts w:asciiTheme="minorHAnsi" w:hAnsiTheme="minorHAnsi" w:cstheme="minorHAnsi"/>
              </w:rPr>
              <w:t>76600000 – 76799999</w:t>
            </w:r>
          </w:p>
        </w:tc>
        <w:tc>
          <w:tcPr>
            <w:tcW w:w="1310" w:type="dxa"/>
            <w:vAlign w:val="center"/>
          </w:tcPr>
          <w:p w14:paraId="55CD793A" w14:textId="77777777" w:rsidR="00137ABD" w:rsidRPr="0073025D" w:rsidRDefault="00137ABD"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46B09663" w14:textId="77777777" w:rsidR="00137ABD" w:rsidRPr="0073025D" w:rsidRDefault="00137ABD"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62964EA0" w14:textId="77777777" w:rsidR="00A97AD3" w:rsidRPr="00E66713" w:rsidRDefault="00A97AD3"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lang w:val="en-GB" w:eastAsia="zh-CN"/>
              </w:rPr>
              <w:t>VoIP</w:t>
            </w:r>
            <w:r w:rsidRPr="00E66713">
              <w:rPr>
                <w:rFonts w:eastAsia="SimSun" w:cs="Calibri" w:hint="eastAsia"/>
                <w:lang w:val="en-GB" w:eastAsia="zh-CN"/>
              </w:rPr>
              <w:t>业务</w:t>
            </w:r>
          </w:p>
          <w:p w14:paraId="5B331703" w14:textId="3B533461" w:rsidR="00137ABD" w:rsidRPr="0073025D" w:rsidRDefault="00A97AD3"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E66713">
              <w:rPr>
                <w:rFonts w:eastAsia="SimSun" w:cs="Calibri" w:hint="eastAsia"/>
                <w:lang w:val="en-GB" w:eastAsia="zh-CN"/>
              </w:rPr>
              <w:t>运营商：</w:t>
            </w:r>
            <w:r w:rsidRPr="00E66713">
              <w:rPr>
                <w:rFonts w:eastAsia="SimSun" w:cs="Calibri"/>
                <w:lang w:eastAsia="zh-CN"/>
              </w:rPr>
              <w:t>SKYMEDIA</w:t>
            </w:r>
            <w:r w:rsidRPr="00E66713">
              <w:rPr>
                <w:rFonts w:eastAsia="SimSun" w:cs="Calibri"/>
                <w:lang w:val="en-GB" w:eastAsia="zh-CN"/>
              </w:rPr>
              <w:t xml:space="preserve"> </w:t>
            </w:r>
            <w:r w:rsidRPr="00814908">
              <w:rPr>
                <w:rFonts w:eastAsia="SimSun" w:cs="Calibri"/>
                <w:lang w:val="en-GB" w:eastAsia="zh-CN"/>
              </w:rPr>
              <w:t>–</w:t>
            </w:r>
            <w:r w:rsidRPr="00E66713">
              <w:rPr>
                <w:rFonts w:eastAsia="SimSun" w:cs="Calibri"/>
                <w:lang w:val="en-GB" w:eastAsia="zh-CN"/>
              </w:rPr>
              <w:t xml:space="preserve"> </w:t>
            </w:r>
            <w:r w:rsidRPr="00E66713">
              <w:rPr>
                <w:rFonts w:eastAsia="SimSun" w:cs="Calibri" w:hint="eastAsia"/>
                <w:lang w:val="en-GB" w:eastAsia="zh-CN"/>
              </w:rPr>
              <w:t>蒙古</w:t>
            </w:r>
          </w:p>
        </w:tc>
        <w:tc>
          <w:tcPr>
            <w:tcW w:w="1381" w:type="dxa"/>
          </w:tcPr>
          <w:p w14:paraId="5206C00E" w14:textId="77777777" w:rsidR="00137ABD" w:rsidRPr="0073025D" w:rsidRDefault="00137ABD"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A97AD3" w:rsidRPr="00F26CC7" w14:paraId="7A823C00" w14:textId="77777777" w:rsidTr="00032F22">
        <w:trPr>
          <w:cantSplit/>
          <w:jc w:val="center"/>
        </w:trPr>
        <w:tc>
          <w:tcPr>
            <w:tcW w:w="2174" w:type="dxa"/>
            <w:vAlign w:val="center"/>
          </w:tcPr>
          <w:p w14:paraId="4C2C4D89" w14:textId="77777777" w:rsidR="00A97AD3" w:rsidRPr="0073025D" w:rsidRDefault="00A97AD3" w:rsidP="003A3730">
            <w:pPr>
              <w:keepNext/>
              <w:keepLines/>
              <w:spacing w:before="0"/>
              <w:jc w:val="left"/>
              <w:rPr>
                <w:rFonts w:asciiTheme="minorHAnsi" w:hAnsiTheme="minorHAnsi" w:cstheme="minorHAnsi"/>
              </w:rPr>
            </w:pPr>
            <w:r w:rsidRPr="0073025D">
              <w:rPr>
                <w:rFonts w:asciiTheme="minorHAnsi" w:hAnsiTheme="minorHAnsi" w:cstheme="minorHAnsi"/>
              </w:rPr>
              <w:t>77000000 – 77999999</w:t>
            </w:r>
          </w:p>
        </w:tc>
        <w:tc>
          <w:tcPr>
            <w:tcW w:w="1310" w:type="dxa"/>
            <w:vAlign w:val="center"/>
          </w:tcPr>
          <w:p w14:paraId="5AA7548A" w14:textId="77777777" w:rsidR="00A97AD3" w:rsidRPr="0073025D" w:rsidRDefault="00A97AD3"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60630ED1" w14:textId="77777777" w:rsidR="00A97AD3" w:rsidRPr="0073025D" w:rsidRDefault="00A97AD3"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tcPr>
          <w:p w14:paraId="4DAA8039" w14:textId="49AA948C" w:rsidR="00A97AD3" w:rsidRPr="0073025D" w:rsidRDefault="00A97AD3"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E66713">
              <w:rPr>
                <w:rFonts w:eastAsia="SimSun" w:cs="Calibri" w:hint="eastAsia"/>
                <w:lang w:val="en-GB"/>
              </w:rPr>
              <w:t>固定和</w:t>
            </w:r>
            <w:r w:rsidRPr="00E66713">
              <w:rPr>
                <w:rFonts w:eastAsia="SimSun" w:cs="Calibri"/>
                <w:lang w:val="en-GB"/>
              </w:rPr>
              <w:t>VoIP</w:t>
            </w:r>
            <w:r w:rsidRPr="00E66713">
              <w:rPr>
                <w:rFonts w:eastAsia="SimSun" w:cs="Calibri" w:hint="eastAsia"/>
                <w:lang w:val="en-GB"/>
              </w:rPr>
              <w:t>电话业务</w:t>
            </w:r>
            <w:r w:rsidRPr="00E66713">
              <w:rPr>
                <w:rFonts w:eastAsia="SimSun" w:cs="Calibri"/>
                <w:lang w:val="en-GB"/>
              </w:rPr>
              <w:br/>
            </w:r>
            <w:r w:rsidRPr="00E66713">
              <w:rPr>
                <w:rFonts w:eastAsia="SimSun" w:cs="Calibri" w:hint="eastAsia"/>
                <w:lang w:val="en-GB"/>
              </w:rPr>
              <w:t>运营商：</w:t>
            </w:r>
            <w:r w:rsidRPr="00E66713">
              <w:rPr>
                <w:rFonts w:eastAsia="SimSun" w:cs="Calibri"/>
                <w:lang w:val="en-GB"/>
              </w:rPr>
              <w:t xml:space="preserve">UNIVISION </w:t>
            </w:r>
            <w:r w:rsidRPr="00814908">
              <w:rPr>
                <w:rFonts w:eastAsia="SimSun" w:cs="Calibri"/>
                <w:lang w:val="en-GB"/>
              </w:rPr>
              <w:t>–</w:t>
            </w:r>
            <w:r w:rsidRPr="00E66713">
              <w:rPr>
                <w:rFonts w:eastAsia="SimSun" w:cs="Calibri"/>
                <w:lang w:val="en-GB"/>
              </w:rPr>
              <w:t xml:space="preserve"> </w:t>
            </w:r>
            <w:r w:rsidRPr="00E66713">
              <w:rPr>
                <w:rFonts w:eastAsia="SimSun" w:cs="Calibri" w:hint="eastAsia"/>
                <w:lang w:val="en-GB"/>
              </w:rPr>
              <w:t>蒙古</w:t>
            </w:r>
          </w:p>
        </w:tc>
        <w:tc>
          <w:tcPr>
            <w:tcW w:w="1381" w:type="dxa"/>
          </w:tcPr>
          <w:p w14:paraId="2105E72C" w14:textId="77777777" w:rsidR="00A97AD3" w:rsidRPr="0073025D" w:rsidRDefault="00A97AD3" w:rsidP="003A373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A97AD3" w:rsidRPr="00F26CC7" w14:paraId="72E232F7" w14:textId="77777777" w:rsidTr="00137ABD">
        <w:trPr>
          <w:cantSplit/>
          <w:jc w:val="center"/>
        </w:trPr>
        <w:tc>
          <w:tcPr>
            <w:tcW w:w="2174" w:type="dxa"/>
            <w:vAlign w:val="center"/>
          </w:tcPr>
          <w:p w14:paraId="7144D4F7" w14:textId="77777777" w:rsidR="00A97AD3" w:rsidRPr="0073025D" w:rsidRDefault="00A97AD3" w:rsidP="00A97AD3">
            <w:pPr>
              <w:spacing w:before="0"/>
              <w:jc w:val="left"/>
              <w:rPr>
                <w:rFonts w:asciiTheme="minorHAnsi" w:hAnsiTheme="minorHAnsi" w:cstheme="minorHAnsi"/>
              </w:rPr>
            </w:pPr>
            <w:r w:rsidRPr="0073025D">
              <w:rPr>
                <w:rFonts w:asciiTheme="minorHAnsi" w:hAnsiTheme="minorHAnsi" w:cstheme="minorHAnsi"/>
              </w:rPr>
              <w:t>78100000 – 78199999</w:t>
            </w:r>
          </w:p>
        </w:tc>
        <w:tc>
          <w:tcPr>
            <w:tcW w:w="1310" w:type="dxa"/>
            <w:vAlign w:val="center"/>
          </w:tcPr>
          <w:p w14:paraId="78AB096E"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5495AAFC"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22123F06" w14:textId="77777777" w:rsidR="00A97AD3" w:rsidRPr="00E6671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rPr>
            </w:pPr>
            <w:r w:rsidRPr="00E66713">
              <w:rPr>
                <w:rFonts w:eastAsia="SimSun" w:cs="Calibri"/>
                <w:lang w:val="en-GB"/>
              </w:rPr>
              <w:t>VoIP</w:t>
            </w:r>
            <w:r w:rsidRPr="00E66713">
              <w:rPr>
                <w:rFonts w:eastAsia="SimSun" w:cs="Calibri" w:hint="eastAsia"/>
                <w:lang w:val="en-GB"/>
              </w:rPr>
              <w:t>业务</w:t>
            </w:r>
          </w:p>
          <w:p w14:paraId="3DF3A916" w14:textId="24A30F9B" w:rsidR="00A97AD3" w:rsidRPr="00A97AD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E66713">
              <w:rPr>
                <w:rFonts w:eastAsia="SimSun" w:cs="Calibri" w:hint="eastAsia"/>
                <w:lang w:val="en-GB"/>
              </w:rPr>
              <w:t>运营商：</w:t>
            </w:r>
            <w:r w:rsidRPr="0073025D">
              <w:rPr>
                <w:rFonts w:asciiTheme="minorHAnsi" w:hAnsiTheme="minorHAnsi" w:cstheme="minorHAnsi"/>
              </w:rPr>
              <w:t>GMOBILENET</w:t>
            </w:r>
            <w:r w:rsidRPr="00814908">
              <w:rPr>
                <w:rFonts w:eastAsia="SimSun" w:cs="Calibri"/>
                <w:lang w:val="en-GB"/>
              </w:rPr>
              <w:t xml:space="preserve"> –</w:t>
            </w:r>
            <w:r>
              <w:rPr>
                <w:rFonts w:eastAsia="SimSun" w:cs="Calibri"/>
                <w:lang w:val="en-GB"/>
              </w:rPr>
              <w:t xml:space="preserve"> </w:t>
            </w:r>
            <w:r w:rsidRPr="00E66713">
              <w:rPr>
                <w:rFonts w:eastAsia="SimSun" w:cs="Calibri" w:hint="eastAsia"/>
                <w:lang w:val="en-GB"/>
              </w:rPr>
              <w:t>蒙古</w:t>
            </w:r>
          </w:p>
        </w:tc>
        <w:tc>
          <w:tcPr>
            <w:tcW w:w="1381" w:type="dxa"/>
          </w:tcPr>
          <w:p w14:paraId="47AA7F4B"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A97AD3" w:rsidRPr="00F26CC7" w14:paraId="1D597602" w14:textId="77777777" w:rsidTr="00137ABD">
        <w:trPr>
          <w:cantSplit/>
          <w:jc w:val="center"/>
        </w:trPr>
        <w:tc>
          <w:tcPr>
            <w:tcW w:w="2174" w:type="dxa"/>
            <w:vAlign w:val="center"/>
          </w:tcPr>
          <w:p w14:paraId="6ACA1BF3" w14:textId="77777777" w:rsidR="00A97AD3" w:rsidRPr="0073025D" w:rsidRDefault="00A97AD3" w:rsidP="00A97AD3">
            <w:pPr>
              <w:spacing w:before="0"/>
              <w:jc w:val="left"/>
              <w:rPr>
                <w:rFonts w:asciiTheme="minorHAnsi" w:hAnsiTheme="minorHAnsi" w:cstheme="minorHAnsi"/>
              </w:rPr>
            </w:pPr>
            <w:r w:rsidRPr="0073025D">
              <w:rPr>
                <w:rFonts w:asciiTheme="minorHAnsi" w:hAnsiTheme="minorHAnsi" w:cstheme="minorHAnsi"/>
              </w:rPr>
              <w:t>71000000 – 71009999</w:t>
            </w:r>
          </w:p>
        </w:tc>
        <w:tc>
          <w:tcPr>
            <w:tcW w:w="1310" w:type="dxa"/>
            <w:vAlign w:val="center"/>
          </w:tcPr>
          <w:p w14:paraId="669F1A9B"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00CCAAB8"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30D3F55E" w14:textId="77777777" w:rsidR="00A97AD3" w:rsidRPr="00E6671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rPr>
            </w:pPr>
            <w:r w:rsidRPr="00E66713">
              <w:rPr>
                <w:rFonts w:eastAsia="SimSun" w:cs="Calibri"/>
                <w:lang w:val="en-GB"/>
              </w:rPr>
              <w:t>VoIP</w:t>
            </w:r>
            <w:r w:rsidRPr="00E66713">
              <w:rPr>
                <w:rFonts w:eastAsia="SimSun" w:cs="Calibri" w:hint="eastAsia"/>
                <w:lang w:val="en-GB"/>
              </w:rPr>
              <w:t>业务</w:t>
            </w:r>
          </w:p>
          <w:p w14:paraId="0007C95C" w14:textId="1212DA06" w:rsidR="00A97AD3" w:rsidRPr="00A97AD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E66713">
              <w:rPr>
                <w:rFonts w:eastAsia="SimSun" w:cs="Calibri" w:hint="eastAsia"/>
                <w:lang w:val="en-GB"/>
              </w:rPr>
              <w:t>运营商：</w:t>
            </w:r>
            <w:r w:rsidRPr="0073025D">
              <w:rPr>
                <w:rFonts w:asciiTheme="minorHAnsi" w:hAnsiTheme="minorHAnsi" w:cstheme="minorHAnsi"/>
              </w:rPr>
              <w:t>MONVSAT NETWORK</w:t>
            </w:r>
            <w:r w:rsidRPr="00814908">
              <w:rPr>
                <w:rFonts w:eastAsia="SimSun" w:cs="Calibri"/>
                <w:lang w:val="en-GB"/>
              </w:rPr>
              <w:t xml:space="preserve"> –</w:t>
            </w:r>
            <w:r>
              <w:rPr>
                <w:rFonts w:eastAsia="SimSun" w:cs="Calibri"/>
                <w:lang w:val="en-GB"/>
              </w:rPr>
              <w:t xml:space="preserve"> </w:t>
            </w:r>
            <w:r w:rsidRPr="00E66713">
              <w:rPr>
                <w:rFonts w:eastAsia="SimSun" w:cs="Calibri" w:hint="eastAsia"/>
                <w:lang w:val="en-GB"/>
              </w:rPr>
              <w:t>蒙古</w:t>
            </w:r>
          </w:p>
        </w:tc>
        <w:tc>
          <w:tcPr>
            <w:tcW w:w="1381" w:type="dxa"/>
          </w:tcPr>
          <w:p w14:paraId="45C478C2"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p>
        </w:tc>
      </w:tr>
      <w:tr w:rsidR="00A97AD3" w:rsidRPr="00F26CC7" w14:paraId="01A0F33D" w14:textId="77777777" w:rsidTr="00137ABD">
        <w:trPr>
          <w:cantSplit/>
          <w:jc w:val="center"/>
        </w:trPr>
        <w:tc>
          <w:tcPr>
            <w:tcW w:w="2174" w:type="dxa"/>
            <w:vAlign w:val="center"/>
          </w:tcPr>
          <w:p w14:paraId="0C10EF70" w14:textId="77777777" w:rsidR="00A97AD3" w:rsidRPr="0073025D" w:rsidRDefault="00A97AD3" w:rsidP="00A97AD3">
            <w:pPr>
              <w:spacing w:before="0"/>
              <w:jc w:val="left"/>
              <w:rPr>
                <w:rFonts w:asciiTheme="minorHAnsi" w:hAnsiTheme="minorHAnsi" w:cstheme="minorHAnsi"/>
              </w:rPr>
            </w:pPr>
            <w:r w:rsidRPr="0073025D">
              <w:rPr>
                <w:rFonts w:asciiTheme="minorHAnsi" w:hAnsiTheme="minorHAnsi" w:cstheme="minorHAnsi"/>
              </w:rPr>
              <w:t xml:space="preserve">79000000 – 79009999 </w:t>
            </w:r>
          </w:p>
          <w:p w14:paraId="00BE64D2" w14:textId="77777777" w:rsidR="00A97AD3" w:rsidRPr="0073025D" w:rsidRDefault="00A97AD3" w:rsidP="00A97AD3">
            <w:pPr>
              <w:spacing w:before="0"/>
              <w:jc w:val="left"/>
              <w:rPr>
                <w:rFonts w:asciiTheme="minorHAnsi" w:hAnsiTheme="minorHAnsi" w:cstheme="minorHAnsi"/>
              </w:rPr>
            </w:pPr>
            <w:r w:rsidRPr="0073025D">
              <w:rPr>
                <w:rFonts w:asciiTheme="minorHAnsi" w:hAnsiTheme="minorHAnsi" w:cstheme="minorHAnsi"/>
              </w:rPr>
              <w:t xml:space="preserve">79090000 – 79099999 </w:t>
            </w:r>
          </w:p>
          <w:p w14:paraId="232E8A8E" w14:textId="77777777" w:rsidR="00A97AD3" w:rsidRPr="0073025D" w:rsidRDefault="00A97AD3" w:rsidP="00A97AD3">
            <w:pPr>
              <w:spacing w:before="0"/>
              <w:jc w:val="left"/>
              <w:rPr>
                <w:rFonts w:asciiTheme="minorHAnsi" w:hAnsiTheme="minorHAnsi" w:cstheme="minorHAnsi"/>
              </w:rPr>
            </w:pPr>
            <w:r w:rsidRPr="0073025D">
              <w:rPr>
                <w:rFonts w:asciiTheme="minorHAnsi" w:hAnsiTheme="minorHAnsi" w:cstheme="minorHAnsi"/>
              </w:rPr>
              <w:t xml:space="preserve">79100000 – 79109999 </w:t>
            </w:r>
          </w:p>
          <w:p w14:paraId="4B864141" w14:textId="77777777" w:rsidR="00A97AD3" w:rsidRPr="0073025D" w:rsidRDefault="00A97AD3" w:rsidP="00A97AD3">
            <w:pPr>
              <w:spacing w:before="0"/>
              <w:jc w:val="left"/>
              <w:rPr>
                <w:rFonts w:asciiTheme="minorHAnsi" w:hAnsiTheme="minorHAnsi" w:cstheme="minorHAnsi"/>
              </w:rPr>
            </w:pPr>
            <w:r w:rsidRPr="0073025D">
              <w:rPr>
                <w:rFonts w:asciiTheme="minorHAnsi" w:hAnsiTheme="minorHAnsi" w:cstheme="minorHAnsi"/>
              </w:rPr>
              <w:t>79110000 – 79119999</w:t>
            </w:r>
          </w:p>
        </w:tc>
        <w:tc>
          <w:tcPr>
            <w:tcW w:w="1310" w:type="dxa"/>
            <w:vAlign w:val="center"/>
          </w:tcPr>
          <w:p w14:paraId="78822D85"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1166" w:type="dxa"/>
            <w:vAlign w:val="center"/>
          </w:tcPr>
          <w:p w14:paraId="351933D0"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73025D">
              <w:rPr>
                <w:rFonts w:asciiTheme="minorHAnsi" w:hAnsiTheme="minorHAnsi" w:cstheme="minorHAnsi"/>
              </w:rPr>
              <w:t>8</w:t>
            </w:r>
          </w:p>
        </w:tc>
        <w:tc>
          <w:tcPr>
            <w:tcW w:w="3254" w:type="dxa"/>
            <w:vAlign w:val="center"/>
          </w:tcPr>
          <w:p w14:paraId="37112912" w14:textId="77777777" w:rsidR="00A97AD3" w:rsidRPr="00E6671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eastAsia="SimSun" w:cs="Calibri"/>
                <w:lang w:val="en-GB" w:eastAsia="zh-CN"/>
              </w:rPr>
            </w:pPr>
            <w:r w:rsidRPr="00E66713">
              <w:rPr>
                <w:rFonts w:eastAsia="SimSun" w:cs="Calibri"/>
                <w:lang w:val="en-GB" w:eastAsia="zh-CN"/>
              </w:rPr>
              <w:t>VoIP</w:t>
            </w:r>
            <w:r w:rsidRPr="00E66713">
              <w:rPr>
                <w:rFonts w:eastAsia="SimSun" w:cs="Calibri" w:hint="eastAsia"/>
                <w:lang w:val="en-GB" w:eastAsia="zh-CN"/>
              </w:rPr>
              <w:t>业务</w:t>
            </w:r>
          </w:p>
          <w:p w14:paraId="5B5F1C0E" w14:textId="610B5776" w:rsidR="00A97AD3" w:rsidRPr="00A97AD3"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E66713">
              <w:rPr>
                <w:rFonts w:eastAsia="SimSun" w:cs="Calibri" w:hint="eastAsia"/>
                <w:lang w:val="en-GB" w:eastAsia="zh-CN"/>
              </w:rPr>
              <w:t>运营商：</w:t>
            </w:r>
            <w:r w:rsidRPr="0073025D">
              <w:rPr>
                <w:rFonts w:asciiTheme="minorHAnsi" w:hAnsiTheme="minorHAnsi" w:cstheme="minorHAnsi"/>
                <w:lang w:eastAsia="zh-CN"/>
              </w:rPr>
              <w:t>TELCO</w:t>
            </w:r>
            <w:r w:rsidRPr="00814908">
              <w:rPr>
                <w:rFonts w:eastAsia="SimSun" w:cs="Calibri"/>
                <w:lang w:val="en-GB" w:eastAsia="zh-CN"/>
              </w:rPr>
              <w:t xml:space="preserve"> –</w:t>
            </w:r>
            <w:r>
              <w:rPr>
                <w:rFonts w:eastAsia="SimSun" w:cs="Calibri"/>
                <w:lang w:val="en-GB" w:eastAsia="zh-CN"/>
              </w:rPr>
              <w:t xml:space="preserve"> </w:t>
            </w:r>
            <w:r w:rsidRPr="00E66713">
              <w:rPr>
                <w:rFonts w:eastAsia="SimSun" w:cs="Calibri" w:hint="eastAsia"/>
                <w:lang w:val="en-GB" w:eastAsia="zh-CN"/>
              </w:rPr>
              <w:t>蒙古</w:t>
            </w:r>
          </w:p>
        </w:tc>
        <w:tc>
          <w:tcPr>
            <w:tcW w:w="1381" w:type="dxa"/>
          </w:tcPr>
          <w:p w14:paraId="6AC423DE" w14:textId="77777777" w:rsidR="00A97AD3" w:rsidRPr="0073025D" w:rsidRDefault="00A97AD3" w:rsidP="00A97A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p>
        </w:tc>
      </w:tr>
      <w:bookmarkEnd w:id="367"/>
    </w:tbl>
    <w:p w14:paraId="16A01ABE" w14:textId="77777777" w:rsidR="00137ABD" w:rsidRPr="00F26CC7" w:rsidRDefault="00137ABD" w:rsidP="00137ABD">
      <w:pPr>
        <w:tabs>
          <w:tab w:val="left" w:pos="720"/>
        </w:tabs>
        <w:overflowPunct/>
        <w:spacing w:before="0"/>
        <w:jc w:val="left"/>
        <w:rPr>
          <w:rFonts w:asciiTheme="minorHAnsi" w:eastAsia="SimSun" w:hAnsiTheme="minorHAnsi" w:cstheme="minorHAnsi"/>
          <w:lang w:eastAsia="zh-CN"/>
        </w:rPr>
      </w:pPr>
    </w:p>
    <w:p w14:paraId="172EAB9E" w14:textId="49D27C45" w:rsidR="00137ABD" w:rsidRPr="00332518" w:rsidRDefault="00A97AD3" w:rsidP="00137ABD">
      <w:pPr>
        <w:tabs>
          <w:tab w:val="left" w:pos="720"/>
        </w:tabs>
        <w:overflowPunct/>
        <w:spacing w:before="0"/>
        <w:jc w:val="left"/>
        <w:rPr>
          <w:rFonts w:asciiTheme="minorHAnsi" w:eastAsia="SimSun" w:hAnsiTheme="minorHAnsi" w:cstheme="minorHAnsi"/>
          <w:lang w:eastAsia="zh-CN"/>
        </w:rPr>
      </w:pPr>
      <w:r>
        <w:rPr>
          <w:rFonts w:eastAsia="SimSun" w:hint="eastAsia"/>
          <w:lang w:eastAsia="zh-CN"/>
        </w:rPr>
        <w:t>联系方式：</w:t>
      </w:r>
    </w:p>
    <w:p w14:paraId="747A7B0A" w14:textId="77777777" w:rsidR="00137ABD" w:rsidRPr="00332518" w:rsidRDefault="00137ABD" w:rsidP="00137ABD">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Communications Regulatory Commission of Mongolia</w:t>
      </w:r>
    </w:p>
    <w:p w14:paraId="19CF1E64" w14:textId="77777777" w:rsidR="00137ABD" w:rsidRPr="00332518" w:rsidRDefault="00137ABD" w:rsidP="00137ABD">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 xml:space="preserve">Ms. Purevsuren Sereenendorj </w:t>
      </w:r>
    </w:p>
    <w:p w14:paraId="39CDA5D7" w14:textId="77777777" w:rsidR="00137ABD" w:rsidRPr="00332518" w:rsidRDefault="00137ABD" w:rsidP="00137ABD">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Officer of telecommunication service and numbering regulation</w:t>
      </w:r>
    </w:p>
    <w:p w14:paraId="215FF5D6" w14:textId="77777777" w:rsidR="00137ABD" w:rsidRPr="00332518" w:rsidRDefault="00137ABD" w:rsidP="00137ABD">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 xml:space="preserve">Metro Business Center, 5th Floor, Sukhbaatar Street-13, </w:t>
      </w:r>
    </w:p>
    <w:p w14:paraId="7966C637" w14:textId="77777777" w:rsidR="00137ABD" w:rsidRPr="00332518" w:rsidRDefault="00137ABD" w:rsidP="00137ABD">
      <w:pPr>
        <w:tabs>
          <w:tab w:val="left" w:pos="720"/>
        </w:tabs>
        <w:overflowPunct/>
        <w:spacing w:before="0"/>
        <w:ind w:left="720"/>
        <w:jc w:val="left"/>
        <w:rPr>
          <w:rFonts w:asciiTheme="minorHAnsi" w:hAnsiTheme="minorHAnsi" w:cstheme="minorHAnsi"/>
        </w:rPr>
      </w:pPr>
      <w:r w:rsidRPr="00332518">
        <w:rPr>
          <w:rFonts w:asciiTheme="minorHAnsi" w:hAnsiTheme="minorHAnsi" w:cstheme="minorHAnsi"/>
        </w:rPr>
        <w:t>Sukhbaatar District, ULAANBAATAR, 14201, Mongolia</w:t>
      </w:r>
    </w:p>
    <w:p w14:paraId="76CF2403" w14:textId="4E76CA2D" w:rsidR="00137ABD" w:rsidRPr="00332518" w:rsidRDefault="00A97AD3" w:rsidP="00137ABD">
      <w:pPr>
        <w:tabs>
          <w:tab w:val="left" w:pos="720"/>
        </w:tabs>
        <w:overflowPunct/>
        <w:spacing w:before="0"/>
        <w:ind w:left="720"/>
        <w:jc w:val="left"/>
        <w:rPr>
          <w:rFonts w:asciiTheme="minorHAnsi" w:hAnsiTheme="minorHAnsi" w:cstheme="minorHAnsi"/>
          <w:lang w:eastAsia="zh-CN"/>
        </w:rPr>
      </w:pPr>
      <w:r>
        <w:rPr>
          <w:rFonts w:eastAsia="SimSun"/>
          <w:lang w:val="pt-BR" w:eastAsia="zh-CN"/>
        </w:rPr>
        <w:t>电话：</w:t>
      </w:r>
      <w:r w:rsidR="00137ABD" w:rsidRPr="00332518">
        <w:rPr>
          <w:rFonts w:asciiTheme="minorHAnsi" w:hAnsiTheme="minorHAnsi" w:cstheme="minorHAnsi"/>
          <w:lang w:eastAsia="zh-CN"/>
        </w:rPr>
        <w:t>+976 11 304258</w:t>
      </w:r>
    </w:p>
    <w:p w14:paraId="03A586FF" w14:textId="63892848" w:rsidR="00137ABD" w:rsidRPr="00232CAB" w:rsidRDefault="00A97AD3" w:rsidP="00137ABD">
      <w:pPr>
        <w:tabs>
          <w:tab w:val="left" w:pos="720"/>
        </w:tabs>
        <w:overflowPunct/>
        <w:spacing w:before="0"/>
        <w:ind w:left="720"/>
        <w:jc w:val="left"/>
        <w:rPr>
          <w:rFonts w:asciiTheme="minorHAnsi" w:hAnsiTheme="minorHAnsi" w:cstheme="minorHAnsi"/>
          <w:lang w:eastAsia="zh-CN"/>
        </w:rPr>
      </w:pPr>
      <w:r>
        <w:rPr>
          <w:rFonts w:eastAsia="SimSun"/>
          <w:lang w:val="pt-BR" w:eastAsia="zh-CN"/>
        </w:rPr>
        <w:t>传真：</w:t>
      </w:r>
      <w:r w:rsidR="00137ABD" w:rsidRPr="00232CAB">
        <w:rPr>
          <w:rFonts w:asciiTheme="minorHAnsi" w:hAnsiTheme="minorHAnsi" w:cstheme="minorHAnsi"/>
          <w:lang w:eastAsia="zh-CN"/>
        </w:rPr>
        <w:t xml:space="preserve"> +976 11 327720</w:t>
      </w:r>
    </w:p>
    <w:p w14:paraId="00389A84" w14:textId="2DA925CC" w:rsidR="00137ABD" w:rsidRPr="00125B56" w:rsidRDefault="00A97AD3" w:rsidP="00137ABD">
      <w:pPr>
        <w:tabs>
          <w:tab w:val="left" w:pos="720"/>
        </w:tabs>
        <w:overflowPunct/>
        <w:spacing w:before="0"/>
        <w:ind w:left="720"/>
        <w:jc w:val="left"/>
        <w:rPr>
          <w:rFonts w:asciiTheme="minorHAnsi" w:hAnsiTheme="minorHAnsi" w:cstheme="minorHAnsi"/>
          <w:lang w:val="de-CH" w:eastAsia="zh-CN"/>
        </w:rPr>
      </w:pPr>
      <w:r>
        <w:rPr>
          <w:rFonts w:eastAsia="SimSun"/>
          <w:lang w:val="pt-BR" w:eastAsia="zh-CN"/>
        </w:rPr>
        <w:t>电子邮件：</w:t>
      </w:r>
      <w:r w:rsidR="00137ABD" w:rsidRPr="00125B56">
        <w:rPr>
          <w:rFonts w:asciiTheme="minorHAnsi" w:hAnsiTheme="minorHAnsi" w:cstheme="minorHAnsi"/>
          <w:lang w:val="de-CH" w:eastAsia="zh-CN"/>
        </w:rPr>
        <w:t>regulation@crc.gov.mn; purevsuren.s@crc.gov.mn</w:t>
      </w:r>
    </w:p>
    <w:p w14:paraId="168C5E12" w14:textId="4340109C" w:rsidR="00137ABD" w:rsidRPr="00A97AD3" w:rsidRDefault="00A97AD3" w:rsidP="00137ABD">
      <w:pPr>
        <w:tabs>
          <w:tab w:val="left" w:pos="720"/>
        </w:tabs>
        <w:overflowPunct/>
        <w:spacing w:before="0"/>
        <w:ind w:left="720"/>
        <w:jc w:val="left"/>
        <w:rPr>
          <w:rFonts w:asciiTheme="minorHAnsi" w:eastAsia="SimSun" w:hAnsiTheme="minorHAnsi" w:cstheme="minorHAnsi"/>
          <w:lang w:val="de-CH" w:eastAsia="zh-CN"/>
        </w:rPr>
      </w:pPr>
      <w:r>
        <w:rPr>
          <w:rFonts w:eastAsia="SimSun" w:hint="eastAsia"/>
          <w:lang w:val="mn-MN" w:eastAsia="zh-CN"/>
        </w:rPr>
        <w:t>网址</w:t>
      </w:r>
      <w:r w:rsidRPr="0098722C">
        <w:rPr>
          <w:rFonts w:eastAsia="SimSun"/>
          <w:lang w:val="mn-MN" w:eastAsia="zh-CN"/>
        </w:rPr>
        <w:t>：</w:t>
      </w:r>
      <w:r w:rsidR="00137ABD" w:rsidRPr="00A97AD3">
        <w:rPr>
          <w:rFonts w:asciiTheme="minorHAnsi" w:hAnsiTheme="minorHAnsi" w:cstheme="minorHAnsi"/>
          <w:lang w:val="de-CH"/>
        </w:rPr>
        <w:t>www.crc.gov.mn</w:t>
      </w:r>
    </w:p>
    <w:p w14:paraId="15EF3732" w14:textId="77777777" w:rsidR="005307DB" w:rsidRPr="007A019F" w:rsidRDefault="00E4507D" w:rsidP="005307DB">
      <w:pPr>
        <w:tabs>
          <w:tab w:val="left" w:pos="1560"/>
          <w:tab w:val="left" w:pos="2127"/>
        </w:tabs>
        <w:spacing w:before="240"/>
        <w:outlineLvl w:val="3"/>
        <w:rPr>
          <w:rFonts w:asciiTheme="minorHAnsi" w:hAnsiTheme="minorHAnsi" w:cs="Arial"/>
          <w:b/>
          <w:lang w:val="de-CH" w:eastAsia="zh-CN"/>
        </w:rPr>
      </w:pPr>
      <w:r w:rsidRPr="00A97AD3">
        <w:rPr>
          <w:rFonts w:eastAsia="SimSun" w:cs="Arial"/>
          <w:lang w:val="de-CH" w:eastAsia="zh-CN"/>
        </w:rPr>
        <w:br w:type="page"/>
      </w:r>
      <w:bookmarkEnd w:id="192"/>
      <w:bookmarkEnd w:id="193"/>
      <w:bookmarkEnd w:id="359"/>
      <w:bookmarkEnd w:id="360"/>
      <w:r w:rsidR="005307DB">
        <w:rPr>
          <w:rFonts w:asciiTheme="minorHAnsi" w:eastAsiaTheme="minorEastAsia" w:hAnsiTheme="minorHAnsi" w:cs="Arial" w:hint="eastAsia"/>
          <w:b/>
          <w:lang w:eastAsia="zh-CN"/>
        </w:rPr>
        <w:lastRenderedPageBreak/>
        <w:t>苏里南</w:t>
      </w:r>
      <w:r w:rsidR="005307DB" w:rsidRPr="007A019F">
        <w:rPr>
          <w:rFonts w:ascii="SimSun" w:eastAsia="SimSun" w:hAnsi="SimSun" w:cs="SimSun" w:hint="eastAsia"/>
          <w:b/>
          <w:lang w:val="de-CH" w:eastAsia="zh-CN"/>
        </w:rPr>
        <w:t>（</w:t>
      </w:r>
      <w:r w:rsidR="005307DB" w:rsidRPr="005C4930">
        <w:rPr>
          <w:rFonts w:ascii="SimSun" w:eastAsia="SimSun" w:hAnsi="SimSun" w:cs="SimSun" w:hint="eastAsia"/>
          <w:b/>
          <w:lang w:eastAsia="zh-CN"/>
        </w:rPr>
        <w:t>国家代码</w:t>
      </w:r>
      <w:r w:rsidR="005307DB" w:rsidRPr="007A019F">
        <w:rPr>
          <w:rFonts w:asciiTheme="minorHAnsi" w:hAnsiTheme="minorHAnsi" w:cs="Arial"/>
          <w:b/>
          <w:lang w:val="de-CH" w:eastAsia="zh-CN"/>
        </w:rPr>
        <w:t>+597</w:t>
      </w:r>
      <w:r w:rsidR="005307DB" w:rsidRPr="007A019F">
        <w:rPr>
          <w:rFonts w:asciiTheme="minorHAnsi" w:eastAsiaTheme="minorEastAsia" w:hAnsiTheme="minorHAnsi" w:cs="Arial" w:hint="eastAsia"/>
          <w:b/>
          <w:lang w:val="de-CH" w:eastAsia="zh-CN"/>
        </w:rPr>
        <w:t>）</w:t>
      </w:r>
    </w:p>
    <w:p w14:paraId="15253F73" w14:textId="77777777" w:rsidR="005307DB" w:rsidRPr="007A019F" w:rsidRDefault="005307DB" w:rsidP="00336990">
      <w:pPr>
        <w:tabs>
          <w:tab w:val="left" w:pos="1560"/>
          <w:tab w:val="left" w:pos="2127"/>
        </w:tabs>
        <w:outlineLvl w:val="4"/>
        <w:rPr>
          <w:rFonts w:asciiTheme="minorHAnsi" w:hAnsiTheme="minorHAnsi" w:cs="Arial"/>
          <w:lang w:val="de-CH" w:eastAsia="zh-CN"/>
        </w:rPr>
      </w:pPr>
      <w:r w:rsidRPr="007A019F">
        <w:rPr>
          <w:rFonts w:cs="Arial"/>
          <w:bCs/>
          <w:lang w:val="de-CH" w:eastAsia="zh-CN"/>
        </w:rPr>
        <w:t>30.I.2026</w:t>
      </w:r>
      <w:r>
        <w:rPr>
          <w:rFonts w:ascii="SimSun" w:eastAsia="SimSun" w:hAnsi="SimSun" w:cs="SimSun" w:hint="eastAsia"/>
          <w:bCs/>
          <w:lang w:val="de-CH" w:eastAsia="zh-CN"/>
        </w:rPr>
        <w:t>来函</w:t>
      </w:r>
      <w:r w:rsidRPr="007A019F">
        <w:rPr>
          <w:rFonts w:asciiTheme="minorHAnsi" w:eastAsiaTheme="minorEastAsia" w:hAnsiTheme="minorHAnsi" w:cs="Arial" w:hint="eastAsia"/>
          <w:lang w:val="de-CH" w:eastAsia="zh-CN"/>
        </w:rPr>
        <w:t>：</w:t>
      </w:r>
    </w:p>
    <w:p w14:paraId="50FFE0CA" w14:textId="77777777" w:rsidR="005307DB" w:rsidRDefault="005307DB" w:rsidP="005307DB">
      <w:pPr>
        <w:ind w:firstLineChars="200" w:firstLine="400"/>
        <w:rPr>
          <w:rFonts w:eastAsia="SimSun" w:cs="Calibri"/>
          <w:lang w:val="en-GB" w:eastAsia="zh-CN"/>
        </w:rPr>
      </w:pPr>
      <w:r w:rsidRPr="0017477E">
        <w:rPr>
          <w:rFonts w:eastAsia="SimSun" w:cs="Calibri" w:hint="eastAsia"/>
          <w:lang w:val="en-GB" w:eastAsia="zh-CN"/>
        </w:rPr>
        <w:t>位于帕拉马里博的</w:t>
      </w:r>
      <w:r w:rsidRPr="0017477E">
        <w:rPr>
          <w:rFonts w:ascii="STKaiti" w:eastAsia="STKaiti" w:hAnsi="STKaiti" w:cs="Calibri" w:hint="eastAsia"/>
          <w:lang w:val="en-GB" w:eastAsia="zh-CN"/>
        </w:rPr>
        <w:t>苏里南电信管理局</w:t>
      </w:r>
      <w:r w:rsidRPr="0007640A">
        <w:rPr>
          <w:rFonts w:asciiTheme="minorHAnsi" w:eastAsia="STKaiti" w:hAnsiTheme="minorHAnsi" w:cstheme="minorHAnsi"/>
          <w:lang w:val="en-GB" w:eastAsia="zh-CN"/>
        </w:rPr>
        <w:t>（</w:t>
      </w:r>
      <w:r w:rsidRPr="0007640A">
        <w:rPr>
          <w:rFonts w:asciiTheme="minorHAnsi" w:eastAsia="STKaiti" w:hAnsiTheme="minorHAnsi" w:cstheme="minorHAnsi"/>
          <w:lang w:val="en-GB" w:eastAsia="zh-CN"/>
        </w:rPr>
        <w:t>TAS</w:t>
      </w:r>
      <w:r w:rsidRPr="0007640A">
        <w:rPr>
          <w:rFonts w:asciiTheme="minorHAnsi" w:eastAsia="STKaiti" w:hAnsiTheme="minorHAnsi" w:cstheme="minorHAnsi"/>
          <w:lang w:val="en-GB" w:eastAsia="zh-CN"/>
        </w:rPr>
        <w:t>）</w:t>
      </w:r>
      <w:r w:rsidRPr="0017477E">
        <w:rPr>
          <w:rFonts w:eastAsia="SimSun" w:cs="Calibri" w:hint="eastAsia"/>
          <w:lang w:val="en-GB" w:eastAsia="zh-CN"/>
        </w:rPr>
        <w:t>宣布了苏里南编号方案的更新。以下号段已分配给苏里南移动运营商：</w:t>
      </w:r>
    </w:p>
    <w:p w14:paraId="247DBD46" w14:textId="77777777" w:rsidR="00336990" w:rsidRDefault="00336990" w:rsidP="00336990">
      <w:pPr>
        <w:spacing w:before="0"/>
        <w:ind w:firstLineChars="200" w:firstLine="400"/>
        <w:rPr>
          <w:rFonts w:eastAsiaTheme="minorEastAsia" w:cs="Arial"/>
          <w:lang w:eastAsia="zh-CN"/>
        </w:rPr>
      </w:pPr>
    </w:p>
    <w:p w14:paraId="035F8033" w14:textId="77777777" w:rsidR="005307DB" w:rsidRPr="00F47549" w:rsidRDefault="005307DB" w:rsidP="005307DB">
      <w:pPr>
        <w:keepNext/>
        <w:keepLines/>
        <w:spacing w:after="120"/>
        <w:jc w:val="center"/>
        <w:rPr>
          <w:rFonts w:eastAsiaTheme="minorEastAsia" w:cs="Arial"/>
          <w:i/>
          <w:iCs/>
          <w:lang w:eastAsia="zh-CN"/>
        </w:rPr>
      </w:pPr>
      <w:r w:rsidRPr="00232CAB">
        <w:rPr>
          <w:rFonts w:ascii="STKaiti" w:eastAsia="STKaiti" w:hAnsi="STKaiti" w:cs="Calibri" w:hint="eastAsia"/>
          <w:lang w:eastAsia="zh-CN"/>
        </w:rPr>
        <w:t>国家代码</w:t>
      </w:r>
      <w:r w:rsidRPr="000A3CB5">
        <w:rPr>
          <w:rFonts w:asciiTheme="minorHAnsi" w:eastAsia="STKaiti" w:hAnsiTheme="minorHAnsi" w:cstheme="minorHAnsi"/>
          <w:lang w:eastAsia="zh-CN"/>
        </w:rPr>
        <w:t>+597</w:t>
      </w:r>
      <w:r w:rsidRPr="00232CAB">
        <w:rPr>
          <w:rFonts w:ascii="STKaiti" w:eastAsia="STKaiti" w:hAnsi="STKaiti" w:cs="Calibri" w:hint="eastAsia"/>
          <w:lang w:eastAsia="zh-CN"/>
        </w:rPr>
        <w:t>的</w:t>
      </w:r>
      <w:r>
        <w:rPr>
          <w:rFonts w:ascii="STKaiti" w:eastAsia="STKaiti" w:hAnsi="STKaiti" w:cs="Calibri" w:hint="eastAsia"/>
          <w:lang w:eastAsia="zh-CN"/>
        </w:rPr>
        <w:t>国内编号方案引入新资源的说明</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212"/>
        <w:gridCol w:w="1073"/>
        <w:gridCol w:w="3304"/>
        <w:gridCol w:w="1349"/>
      </w:tblGrid>
      <w:tr w:rsidR="005307DB" w:rsidRPr="00586542" w14:paraId="409476DB" w14:textId="77777777" w:rsidTr="00CF6463">
        <w:trPr>
          <w:cantSplit/>
          <w:tblHeader/>
          <w:jc w:val="center"/>
        </w:trPr>
        <w:tc>
          <w:tcPr>
            <w:tcW w:w="2174" w:type="dxa"/>
            <w:vMerge w:val="restart"/>
            <w:vAlign w:val="center"/>
            <w:hideMark/>
          </w:tcPr>
          <w:p w14:paraId="01C5DDB4" w14:textId="77777777" w:rsidR="005307DB" w:rsidRPr="00DA2843"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lang w:eastAsia="zh-CN"/>
              </w:rPr>
            </w:pPr>
            <w:r w:rsidRPr="003C6BAE">
              <w:rPr>
                <w:rFonts w:asciiTheme="minorHAnsi" w:eastAsia="STKaiti" w:hAnsiTheme="minorHAnsi" w:cstheme="minorHAnsi"/>
                <w:b/>
                <w:lang w:eastAsia="zh-CN"/>
              </w:rPr>
              <w:t>NDC</w:t>
            </w:r>
            <w:r w:rsidRPr="003C6BAE">
              <w:rPr>
                <w:rFonts w:asciiTheme="minorHAnsi" w:eastAsia="STKaiti" w:hAnsiTheme="minorHAnsi" w:cstheme="minorHAnsi"/>
                <w:b/>
                <w:lang w:eastAsia="zh-CN"/>
              </w:rPr>
              <w:t>（国内目的地</w:t>
            </w:r>
            <w:r w:rsidRPr="003C6BAE">
              <w:rPr>
                <w:rFonts w:asciiTheme="minorHAnsi" w:eastAsia="STKaiti" w:hAnsiTheme="minorHAnsi" w:cstheme="minorHAnsi"/>
                <w:b/>
                <w:lang w:eastAsia="zh-CN"/>
              </w:rPr>
              <w:br/>
            </w:r>
            <w:r w:rsidRPr="003C6BAE">
              <w:rPr>
                <w:rFonts w:asciiTheme="minorHAnsi" w:eastAsia="STKaiti" w:hAnsiTheme="minorHAnsi" w:cstheme="minorHAnsi"/>
                <w:b/>
                <w:lang w:eastAsia="zh-CN"/>
              </w:rPr>
              <w:t>代码）或</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S</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（国内（有效）号码）的前置数字）</w:t>
            </w:r>
          </w:p>
        </w:tc>
        <w:tc>
          <w:tcPr>
            <w:tcW w:w="2337" w:type="dxa"/>
            <w:gridSpan w:val="2"/>
            <w:vAlign w:val="center"/>
            <w:hideMark/>
          </w:tcPr>
          <w:p w14:paraId="1ED6E635" w14:textId="77777777"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0A3CB5">
              <w:rPr>
                <w:rFonts w:asciiTheme="minorHAnsi" w:hAnsiTheme="minorHAnsi" w:cs="Arial"/>
                <w:b/>
                <w:bCs/>
              </w:rPr>
              <w:t>N</w:t>
            </w:r>
            <w:r w:rsidRPr="000A3CB5">
              <w:rPr>
                <w:rFonts w:ascii="SimSun" w:eastAsia="SimSun" w:hAnsi="SimSun" w:cs="SimSun" w:hint="eastAsia"/>
                <w:b/>
                <w:bCs/>
                <w:lang w:eastAsia="zh-CN"/>
              </w:rPr>
              <w:t>（</w:t>
            </w:r>
            <w:r w:rsidRPr="000A3CB5">
              <w:rPr>
                <w:rFonts w:asciiTheme="minorHAnsi" w:hAnsiTheme="minorHAnsi" w:cs="Arial"/>
                <w:b/>
                <w:bCs/>
              </w:rPr>
              <w:t>S</w:t>
            </w:r>
            <w:r w:rsidRPr="000A3CB5">
              <w:rPr>
                <w:rFonts w:ascii="SimSun" w:eastAsia="SimSun" w:hAnsi="SimSun" w:cs="SimSun" w:hint="eastAsia"/>
                <w:b/>
                <w:bCs/>
                <w:lang w:eastAsia="zh-CN"/>
              </w:rPr>
              <w:t>）</w:t>
            </w:r>
            <w:r w:rsidRPr="000A3CB5">
              <w:rPr>
                <w:rFonts w:asciiTheme="minorHAnsi" w:hAnsiTheme="minorHAnsi" w:cs="Arial"/>
                <w:b/>
                <w:bCs/>
              </w:rPr>
              <w:t>N</w:t>
            </w:r>
            <w:r w:rsidRPr="000A3CB5">
              <w:rPr>
                <w:rFonts w:asciiTheme="minorHAnsi" w:hAnsiTheme="minorHAnsi" w:cs="Arial"/>
                <w:b/>
                <w:bCs/>
              </w:rPr>
              <w:br/>
            </w:r>
            <w:r w:rsidRPr="000A3CB5">
              <w:rPr>
                <w:rFonts w:ascii="STKaiti" w:eastAsia="STKaiti" w:hAnsi="STKaiti" w:cs="Arial" w:hint="eastAsia"/>
                <w:b/>
                <w:bCs/>
                <w:lang w:eastAsia="zh-CN"/>
              </w:rPr>
              <w:t>号码长度</w:t>
            </w:r>
          </w:p>
        </w:tc>
        <w:tc>
          <w:tcPr>
            <w:tcW w:w="3393" w:type="dxa"/>
            <w:vMerge w:val="restart"/>
            <w:vAlign w:val="center"/>
            <w:hideMark/>
          </w:tcPr>
          <w:p w14:paraId="354A525A" w14:textId="6A71A750"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rPr>
            </w:pPr>
            <w:r w:rsidRPr="000A3CB5">
              <w:rPr>
                <w:b/>
                <w:bCs/>
                <w:color w:val="000000"/>
              </w:rPr>
              <w:t>ITU-T</w:t>
            </w:r>
            <w:r w:rsidRPr="000A3CB5">
              <w:rPr>
                <w:rFonts w:asciiTheme="minorHAnsi" w:hAnsiTheme="minorHAnsi" w:cs="Arial"/>
                <w:b/>
                <w:bCs/>
              </w:rPr>
              <w:t xml:space="preserve"> E.164</w:t>
            </w:r>
            <w:r w:rsidRPr="000A3CB5">
              <w:rPr>
                <w:rFonts w:ascii="STKaiti" w:eastAsia="STKaiti" w:hAnsi="STKaiti" w:cs="Arial" w:hint="eastAsia"/>
                <w:b/>
                <w:bCs/>
                <w:lang w:eastAsia="zh-CN"/>
              </w:rPr>
              <w:t>号码的</w:t>
            </w:r>
            <w:r w:rsidR="003A3730">
              <w:rPr>
                <w:rFonts w:ascii="STKaiti" w:eastAsia="STKaiti" w:hAnsi="STKaiti" w:cs="Arial"/>
                <w:b/>
                <w:bCs/>
                <w:lang w:val="en-GB" w:eastAsia="zh-CN"/>
              </w:rPr>
              <w:br/>
            </w:r>
            <w:r w:rsidRPr="000A3CB5">
              <w:rPr>
                <w:rFonts w:ascii="STKaiti" w:eastAsia="STKaiti" w:hAnsi="STKaiti" w:cs="Arial" w:hint="eastAsia"/>
                <w:b/>
                <w:bCs/>
                <w:lang w:eastAsia="zh-CN"/>
              </w:rPr>
              <w:t>使用</w:t>
            </w:r>
          </w:p>
        </w:tc>
        <w:tc>
          <w:tcPr>
            <w:tcW w:w="1381" w:type="dxa"/>
            <w:vMerge w:val="restart"/>
            <w:vAlign w:val="center"/>
            <w:hideMark/>
          </w:tcPr>
          <w:p w14:paraId="7F462208" w14:textId="523E4FB9" w:rsidR="005307DB" w:rsidRPr="00D10277"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STKaiti" w:eastAsia="STKaiti" w:hAnsi="STKaiti"/>
                <w:b/>
                <w:bCs/>
              </w:rPr>
            </w:pPr>
            <w:r w:rsidRPr="00D10277">
              <w:rPr>
                <w:rFonts w:ascii="STKaiti" w:eastAsia="STKaiti" w:hAnsi="STKaiti" w:cs="Microsoft YaHei" w:hint="eastAsia"/>
                <w:b/>
                <w:bCs/>
                <w:color w:val="000000"/>
              </w:rPr>
              <w:t>引入</w:t>
            </w:r>
            <w:r w:rsidR="003A3730">
              <w:rPr>
                <w:rFonts w:ascii="STKaiti" w:eastAsia="STKaiti" w:hAnsi="STKaiti" w:cs="Microsoft YaHei"/>
                <w:b/>
                <w:bCs/>
                <w:color w:val="000000"/>
              </w:rPr>
              <w:br/>
            </w:r>
            <w:r w:rsidRPr="00D10277">
              <w:rPr>
                <w:rFonts w:ascii="STKaiti" w:eastAsia="STKaiti" w:hAnsi="STKaiti" w:cs="Microsoft YaHei" w:hint="eastAsia"/>
                <w:b/>
                <w:bCs/>
                <w:color w:val="000000"/>
              </w:rPr>
              <w:t>日期</w:t>
            </w:r>
          </w:p>
        </w:tc>
      </w:tr>
      <w:tr w:rsidR="005307DB" w:rsidRPr="00586542" w14:paraId="124127EC" w14:textId="77777777" w:rsidTr="00CF6463">
        <w:trPr>
          <w:cantSplit/>
          <w:tblHeader/>
          <w:jc w:val="center"/>
        </w:trPr>
        <w:tc>
          <w:tcPr>
            <w:tcW w:w="2174" w:type="dxa"/>
            <w:vMerge/>
            <w:vAlign w:val="center"/>
            <w:hideMark/>
          </w:tcPr>
          <w:p w14:paraId="1AA08368" w14:textId="77777777" w:rsidR="005307DB" w:rsidRPr="00586542" w:rsidRDefault="005307DB" w:rsidP="00CF6463">
            <w:pPr>
              <w:overflowPunct/>
              <w:autoSpaceDE/>
              <w:autoSpaceDN/>
              <w:adjustRightInd/>
              <w:spacing w:before="0"/>
              <w:jc w:val="left"/>
              <w:textAlignment w:val="auto"/>
              <w:rPr>
                <w:b/>
              </w:rPr>
            </w:pPr>
          </w:p>
        </w:tc>
        <w:tc>
          <w:tcPr>
            <w:tcW w:w="1240" w:type="dxa"/>
            <w:vAlign w:val="center"/>
            <w:hideMark/>
          </w:tcPr>
          <w:p w14:paraId="1ADDEA13" w14:textId="30830708"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0A3CB5">
              <w:rPr>
                <w:rFonts w:ascii="STKaiti" w:eastAsia="STKaiti" w:hAnsi="STKaiti" w:cs="Arial" w:hint="eastAsia"/>
                <w:b/>
                <w:bCs/>
                <w:lang w:eastAsia="zh-CN"/>
              </w:rPr>
              <w:t>最大</w:t>
            </w:r>
            <w:r w:rsidR="003A3730">
              <w:rPr>
                <w:rFonts w:ascii="STKaiti" w:eastAsia="STKaiti" w:hAnsi="STKaiti" w:cs="Arial"/>
                <w:b/>
                <w:bCs/>
                <w:lang w:val="en-GB" w:eastAsia="zh-CN"/>
              </w:rPr>
              <w:br/>
            </w:r>
            <w:r w:rsidRPr="000A3CB5">
              <w:rPr>
                <w:rFonts w:ascii="STKaiti" w:eastAsia="STKaiti" w:hAnsi="STKaiti" w:cs="Arial" w:hint="eastAsia"/>
                <w:b/>
                <w:bCs/>
                <w:lang w:eastAsia="zh-CN"/>
              </w:rPr>
              <w:t>长度</w:t>
            </w:r>
          </w:p>
        </w:tc>
        <w:tc>
          <w:tcPr>
            <w:tcW w:w="1097" w:type="dxa"/>
            <w:vAlign w:val="center"/>
            <w:hideMark/>
          </w:tcPr>
          <w:p w14:paraId="4E69A4B5" w14:textId="66D00ADC" w:rsidR="005307DB" w:rsidRPr="007E63C2"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bCs/>
                <w:color w:val="000000"/>
              </w:rPr>
            </w:pPr>
            <w:r w:rsidRPr="000A3CB5">
              <w:rPr>
                <w:rFonts w:ascii="STKaiti" w:eastAsia="STKaiti" w:hAnsi="STKaiti" w:cs="Arial" w:hint="eastAsia"/>
                <w:b/>
                <w:bCs/>
                <w:lang w:eastAsia="zh-CN"/>
              </w:rPr>
              <w:t>最小</w:t>
            </w:r>
            <w:r w:rsidR="003A3730">
              <w:rPr>
                <w:rFonts w:ascii="STKaiti" w:eastAsia="STKaiti" w:hAnsi="STKaiti" w:cs="Arial"/>
                <w:b/>
                <w:bCs/>
                <w:lang w:val="en-GB" w:eastAsia="zh-CN"/>
              </w:rPr>
              <w:br/>
            </w:r>
            <w:r w:rsidRPr="000A3CB5">
              <w:rPr>
                <w:rFonts w:ascii="STKaiti" w:eastAsia="STKaiti" w:hAnsi="STKaiti" w:cs="Arial" w:hint="eastAsia"/>
                <w:b/>
                <w:bCs/>
                <w:lang w:eastAsia="zh-CN"/>
              </w:rPr>
              <w:t>长度</w:t>
            </w:r>
          </w:p>
        </w:tc>
        <w:tc>
          <w:tcPr>
            <w:tcW w:w="3393" w:type="dxa"/>
            <w:vMerge/>
            <w:vAlign w:val="center"/>
            <w:hideMark/>
          </w:tcPr>
          <w:p w14:paraId="45E08A5F" w14:textId="77777777" w:rsidR="005307DB" w:rsidRPr="00586542" w:rsidRDefault="005307DB" w:rsidP="00CF6463">
            <w:pPr>
              <w:overflowPunct/>
              <w:autoSpaceDE/>
              <w:autoSpaceDN/>
              <w:adjustRightInd/>
              <w:spacing w:before="0"/>
              <w:jc w:val="left"/>
              <w:textAlignment w:val="auto"/>
            </w:pPr>
          </w:p>
        </w:tc>
        <w:tc>
          <w:tcPr>
            <w:tcW w:w="1381" w:type="dxa"/>
            <w:vMerge/>
            <w:vAlign w:val="center"/>
            <w:hideMark/>
          </w:tcPr>
          <w:p w14:paraId="52293773" w14:textId="77777777" w:rsidR="005307DB" w:rsidRPr="00586542" w:rsidRDefault="005307DB" w:rsidP="00CF6463">
            <w:pPr>
              <w:overflowPunct/>
              <w:autoSpaceDE/>
              <w:autoSpaceDN/>
              <w:adjustRightInd/>
              <w:spacing w:before="0"/>
              <w:jc w:val="left"/>
              <w:textAlignment w:val="auto"/>
            </w:pPr>
          </w:p>
        </w:tc>
      </w:tr>
      <w:tr w:rsidR="005307DB" w:rsidRPr="00586542" w14:paraId="3F0B1CCF" w14:textId="77777777" w:rsidTr="00CF6463">
        <w:trPr>
          <w:cantSplit/>
          <w:jc w:val="center"/>
        </w:trPr>
        <w:tc>
          <w:tcPr>
            <w:tcW w:w="2174" w:type="dxa"/>
            <w:vAlign w:val="center"/>
          </w:tcPr>
          <w:p w14:paraId="68A546D9"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highlight w:val="yellow"/>
              </w:rPr>
            </w:pPr>
            <w:r w:rsidRPr="00082156">
              <w:t>601</w:t>
            </w:r>
            <w:r>
              <w:t>XXXXX</w:t>
            </w:r>
          </w:p>
        </w:tc>
        <w:tc>
          <w:tcPr>
            <w:tcW w:w="1240" w:type="dxa"/>
            <w:vAlign w:val="center"/>
          </w:tcPr>
          <w:p w14:paraId="279BE2ED"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1097" w:type="dxa"/>
            <w:vAlign w:val="center"/>
          </w:tcPr>
          <w:p w14:paraId="225D6DC0"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rsidRPr="00586542">
              <w:t>8</w:t>
            </w:r>
          </w:p>
        </w:tc>
        <w:tc>
          <w:tcPr>
            <w:tcW w:w="3393" w:type="dxa"/>
          </w:tcPr>
          <w:p w14:paraId="75481572" w14:textId="77777777" w:rsidR="005307DB"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r>
              <w:br/>
            </w:r>
            <w:r w:rsidRPr="007E63C2">
              <w:rPr>
                <w:rFonts w:ascii="SimSun" w:eastAsia="SimSun" w:hAnsi="SimSun" w:cs="SimSun" w:hint="eastAsia"/>
                <w:bCs/>
                <w:lang w:val="de-CH" w:eastAsia="zh-CN"/>
              </w:rPr>
              <w:t>非地理</w:t>
            </w:r>
            <w:r>
              <w:t xml:space="preserve"> – </w:t>
            </w:r>
            <w:r w:rsidRPr="0096672C">
              <w:t xml:space="preserve">IOT </w:t>
            </w:r>
            <w:r>
              <w:t>–</w:t>
            </w:r>
            <w:r w:rsidRPr="0096672C">
              <w:t xml:space="preserve"> Telesur</w:t>
            </w:r>
          </w:p>
          <w:p w14:paraId="696BA72E"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pPr>
          </w:p>
        </w:tc>
        <w:tc>
          <w:tcPr>
            <w:tcW w:w="1381" w:type="dxa"/>
          </w:tcPr>
          <w:p w14:paraId="61F977C9" w14:textId="77777777" w:rsidR="005307DB"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p>
          <w:p w14:paraId="3A753F53"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4</w:t>
            </w:r>
            <w:r w:rsidRPr="00586542">
              <w:t>.</w:t>
            </w:r>
            <w:r>
              <w:t>IX</w:t>
            </w:r>
            <w:r w:rsidRPr="00586542">
              <w:t>.202</w:t>
            </w:r>
            <w:r>
              <w:t>4</w:t>
            </w:r>
          </w:p>
        </w:tc>
      </w:tr>
      <w:tr w:rsidR="005307DB" w:rsidRPr="00586542" w14:paraId="523E0502" w14:textId="77777777" w:rsidTr="00CF6463">
        <w:trPr>
          <w:cantSplit/>
          <w:jc w:val="center"/>
        </w:trPr>
        <w:tc>
          <w:tcPr>
            <w:tcW w:w="2174" w:type="dxa"/>
            <w:vAlign w:val="center"/>
          </w:tcPr>
          <w:p w14:paraId="285CF9E2" w14:textId="77777777" w:rsidR="005307DB" w:rsidRPr="00586542" w:rsidRDefault="005307DB" w:rsidP="00CF6463">
            <w:pPr>
              <w:spacing w:before="0"/>
              <w:jc w:val="left"/>
              <w:rPr>
                <w:bCs/>
                <w:highlight w:val="yellow"/>
              </w:rPr>
            </w:pPr>
            <w:r w:rsidRPr="00082156">
              <w:rPr>
                <w:bCs/>
              </w:rPr>
              <w:t>91XXXXX</w:t>
            </w:r>
          </w:p>
        </w:tc>
        <w:tc>
          <w:tcPr>
            <w:tcW w:w="1240" w:type="dxa"/>
            <w:vAlign w:val="center"/>
          </w:tcPr>
          <w:p w14:paraId="11EB0DEC"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7</w:t>
            </w:r>
          </w:p>
        </w:tc>
        <w:tc>
          <w:tcPr>
            <w:tcW w:w="1097" w:type="dxa"/>
            <w:vAlign w:val="center"/>
          </w:tcPr>
          <w:p w14:paraId="0181E0C5"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7</w:t>
            </w:r>
          </w:p>
        </w:tc>
        <w:tc>
          <w:tcPr>
            <w:tcW w:w="3393" w:type="dxa"/>
          </w:tcPr>
          <w:p w14:paraId="6E98845C" w14:textId="77777777" w:rsidR="005307DB" w:rsidRPr="00892903"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lang w:val="en-GB"/>
              </w:rPr>
            </w:pPr>
            <w:r w:rsidRPr="00892903">
              <w:rPr>
                <w:lang w:val="en-GB"/>
              </w:rPr>
              <w:br/>
            </w:r>
            <w:r w:rsidRPr="007E63C2">
              <w:rPr>
                <w:rFonts w:ascii="SimSun" w:eastAsia="SimSun" w:hAnsi="SimSun" w:cs="SimSun" w:hint="eastAsia"/>
                <w:bCs/>
                <w:lang w:val="de-CH" w:eastAsia="zh-CN"/>
              </w:rPr>
              <w:t>非地理</w:t>
            </w:r>
            <w:r w:rsidRPr="00892903">
              <w:rPr>
                <w:lang w:val="en-GB"/>
              </w:rPr>
              <w:t xml:space="preserve"> – VoIP – Digicel Suriname</w:t>
            </w:r>
            <w:r w:rsidRPr="00892903">
              <w:rPr>
                <w:lang w:val="en-GB"/>
              </w:rPr>
              <w:br/>
            </w:r>
          </w:p>
        </w:tc>
        <w:tc>
          <w:tcPr>
            <w:tcW w:w="1381" w:type="dxa"/>
          </w:tcPr>
          <w:p w14:paraId="6C1AB05C" w14:textId="77777777" w:rsidR="005307DB" w:rsidRPr="00892903"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lang w:val="en-GB"/>
              </w:rPr>
            </w:pPr>
          </w:p>
          <w:p w14:paraId="56ECB73A" w14:textId="77777777" w:rsidR="005307DB" w:rsidRPr="005865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
              <w:t>14</w:t>
            </w:r>
            <w:r w:rsidRPr="00586542">
              <w:t>.</w:t>
            </w:r>
            <w:r>
              <w:t>X</w:t>
            </w:r>
            <w:r w:rsidRPr="00586542">
              <w:t>.</w:t>
            </w:r>
            <w:r>
              <w:t>2024</w:t>
            </w:r>
          </w:p>
        </w:tc>
      </w:tr>
    </w:tbl>
    <w:p w14:paraId="30530EDF" w14:textId="77777777" w:rsidR="005307DB" w:rsidRPr="007E63C2" w:rsidRDefault="005307DB" w:rsidP="005307DB">
      <w:pPr>
        <w:ind w:firstLineChars="200" w:firstLine="400"/>
        <w:rPr>
          <w:rFonts w:eastAsia="SimSun" w:cs="Calibri"/>
          <w:lang w:val="en-GB" w:eastAsia="zh-CN"/>
        </w:rPr>
      </w:pPr>
      <w:r w:rsidRPr="007E63C2">
        <w:rPr>
          <w:rFonts w:eastAsia="SimSun" w:cs="Calibri" w:hint="eastAsia"/>
          <w:lang w:val="en-GB" w:eastAsia="zh-CN"/>
        </w:rPr>
        <w:t>国际拨号格式为</w:t>
      </w:r>
      <w:r w:rsidRPr="007E63C2">
        <w:rPr>
          <w:rFonts w:eastAsia="SimSun" w:cs="Calibri"/>
          <w:lang w:val="en-GB" w:eastAsia="zh-CN"/>
        </w:rPr>
        <w:t>+597 601XXXXX</w:t>
      </w:r>
      <w:r w:rsidRPr="007E63C2">
        <w:rPr>
          <w:rFonts w:eastAsia="SimSun" w:cs="Calibri" w:hint="eastAsia"/>
          <w:lang w:val="en-GB" w:eastAsia="zh-CN"/>
        </w:rPr>
        <w:t>和</w:t>
      </w:r>
      <w:r w:rsidRPr="007E63C2">
        <w:rPr>
          <w:rFonts w:eastAsia="SimSun" w:cs="Calibri"/>
          <w:lang w:val="en-GB" w:eastAsia="zh-CN"/>
        </w:rPr>
        <w:t>+597 91XXXXX</w:t>
      </w:r>
      <w:r w:rsidRPr="007E63C2">
        <w:rPr>
          <w:rFonts w:eastAsia="SimSun" w:cs="Calibri" w:hint="eastAsia"/>
          <w:lang w:val="en-GB" w:eastAsia="zh-CN"/>
        </w:rPr>
        <w:t>。</w:t>
      </w:r>
    </w:p>
    <w:p w14:paraId="7D6E3F20" w14:textId="77777777" w:rsidR="005307DB" w:rsidRPr="007E63C2" w:rsidRDefault="005307DB" w:rsidP="005307DB">
      <w:pPr>
        <w:ind w:firstLineChars="200" w:firstLine="400"/>
        <w:rPr>
          <w:rFonts w:eastAsia="SimSun" w:cs="Calibri"/>
          <w:lang w:val="en-GB" w:eastAsia="zh-CN"/>
        </w:rPr>
      </w:pPr>
    </w:p>
    <w:p w14:paraId="09789EB9" w14:textId="722782F4" w:rsidR="005307DB" w:rsidRPr="00BC1F66" w:rsidRDefault="00AF7B2A" w:rsidP="005307DB">
      <w:pPr>
        <w:ind w:firstLineChars="200" w:firstLine="400"/>
        <w:rPr>
          <w:rFonts w:eastAsiaTheme="minorEastAsia" w:cs="Arial"/>
          <w:lang w:eastAsia="zh-CN"/>
        </w:rPr>
      </w:pPr>
      <w:r w:rsidRPr="00AF7B2A">
        <w:rPr>
          <w:rFonts w:eastAsia="SimSun" w:cs="Calibri" w:hint="eastAsia"/>
          <w:lang w:val="en-GB" w:eastAsia="zh-CN"/>
        </w:rPr>
        <w:t>苏里南</w:t>
      </w:r>
      <w:r w:rsidR="005307DB" w:rsidRPr="007E63C2">
        <w:rPr>
          <w:rFonts w:eastAsia="SimSun" w:cs="Calibri" w:hint="eastAsia"/>
          <w:lang w:val="en-GB" w:eastAsia="zh-CN"/>
        </w:rPr>
        <w:t>国</w:t>
      </w:r>
      <w:r w:rsidR="005307DB">
        <w:rPr>
          <w:rFonts w:eastAsia="SimSun" w:cs="Calibri" w:hint="eastAsia"/>
          <w:lang w:val="en-GB" w:eastAsia="zh-CN"/>
        </w:rPr>
        <w:t>内</w:t>
      </w:r>
      <w:r w:rsidR="005307DB" w:rsidRPr="007E63C2">
        <w:rPr>
          <w:rFonts w:eastAsia="SimSun" w:cs="Calibri" w:hint="eastAsia"/>
          <w:lang w:val="en-GB" w:eastAsia="zh-CN"/>
        </w:rPr>
        <w:t>编号方案的完整列表如下：</w:t>
      </w:r>
    </w:p>
    <w:p w14:paraId="736DC87D" w14:textId="77777777" w:rsidR="005307DB" w:rsidRPr="00BC1F66" w:rsidRDefault="005307DB" w:rsidP="005307DB">
      <w:pPr>
        <w:tabs>
          <w:tab w:val="left" w:pos="720"/>
        </w:tabs>
        <w:overflowPunct/>
        <w:autoSpaceDE/>
        <w:adjustRightInd/>
        <w:jc w:val="left"/>
        <w:rPr>
          <w:rFonts w:eastAsiaTheme="minorEastAsia" w:cs="Arial"/>
          <w:lang w:eastAsia="zh-CN"/>
        </w:rPr>
      </w:pPr>
    </w:p>
    <w:p w14:paraId="55B166D5" w14:textId="77777777" w:rsidR="005307DB" w:rsidRDefault="005307DB" w:rsidP="005307DB">
      <w:pPr>
        <w:keepNext/>
        <w:keepLines/>
        <w:spacing w:after="120"/>
        <w:jc w:val="center"/>
        <w:rPr>
          <w:lang w:eastAsia="zh-CN"/>
        </w:rPr>
      </w:pPr>
      <w:r w:rsidRPr="001652FC">
        <w:rPr>
          <w:rFonts w:ascii="STKaiti" w:eastAsia="STKaiti" w:hAnsi="STKaiti" w:cs="Calibri" w:hint="eastAsia"/>
          <w:lang w:eastAsia="zh-CN"/>
        </w:rPr>
        <w:t>国家代码</w:t>
      </w:r>
      <w:r w:rsidRPr="00AF02DE">
        <w:rPr>
          <w:rFonts w:asciiTheme="minorHAnsi" w:eastAsia="STKaiti" w:hAnsiTheme="minorHAnsi" w:cstheme="minorHAnsi"/>
          <w:lang w:eastAsia="zh-CN"/>
        </w:rPr>
        <w:t>+597</w:t>
      </w:r>
      <w:r w:rsidRPr="001652FC">
        <w:rPr>
          <w:rFonts w:ascii="STKaiti" w:eastAsia="STKaiti" w:hAnsi="STKaiti" w:cs="Calibri" w:hint="eastAsia"/>
          <w:lang w:eastAsia="zh-CN"/>
        </w:rPr>
        <w:t>的</w:t>
      </w:r>
      <w:r w:rsidRPr="00AF02DE">
        <w:rPr>
          <w:rFonts w:asciiTheme="minorHAnsi" w:eastAsia="STKaiti" w:hAnsiTheme="minorHAnsi" w:cstheme="minorHAnsi"/>
          <w:lang w:eastAsia="zh-CN"/>
        </w:rPr>
        <w:t>E.164</w:t>
      </w:r>
      <w:r w:rsidRPr="001652FC">
        <w:rPr>
          <w:rFonts w:ascii="STKaiti" w:eastAsia="STKaiti" w:hAnsi="STKaiti" w:cs="Calibri" w:hint="eastAsia"/>
          <w:lang w:eastAsia="zh-CN"/>
        </w:rPr>
        <w:t>国内编号</w:t>
      </w:r>
      <w:r>
        <w:rPr>
          <w:rFonts w:ascii="STKaiti" w:eastAsia="STKaiti" w:hAnsi="STKaiti" w:cs="Calibri" w:hint="eastAsia"/>
          <w:lang w:eastAsia="zh-CN"/>
        </w:rPr>
        <w:t>介绍</w:t>
      </w:r>
    </w:p>
    <w:p w14:paraId="11C2EA4D" w14:textId="77777777" w:rsidR="005307DB" w:rsidRPr="00171480" w:rsidRDefault="005307DB" w:rsidP="005307DB">
      <w:pPr>
        <w:rPr>
          <w:rFonts w:ascii="STKaiti" w:eastAsia="STKaiti" w:hAnsi="STKaiti" w:cs="Arial"/>
          <w:lang w:eastAsia="zh-CN"/>
        </w:rPr>
      </w:pPr>
      <w:r>
        <w:rPr>
          <w:rFonts w:asciiTheme="minorHAnsi" w:hAnsiTheme="minorHAnsi" w:cs="Arial"/>
          <w:lang w:eastAsia="zh-CN"/>
        </w:rPr>
        <w:t>a)</w:t>
      </w:r>
      <w:r>
        <w:rPr>
          <w:rFonts w:asciiTheme="minorHAnsi" w:hAnsiTheme="minorHAnsi" w:cs="Arial"/>
          <w:i/>
          <w:iCs/>
          <w:lang w:eastAsia="zh-CN"/>
        </w:rPr>
        <w:tab/>
      </w:r>
      <w:r w:rsidRPr="00171480">
        <w:rPr>
          <w:rFonts w:ascii="STKaiti" w:eastAsia="STKaiti" w:hAnsi="STKaiti" w:cs="Arial" w:hint="eastAsia"/>
          <w:lang w:eastAsia="zh-CN"/>
        </w:rPr>
        <w:t>概况</w:t>
      </w:r>
    </w:p>
    <w:p w14:paraId="7DA3352E" w14:textId="500179D4" w:rsidR="005307DB" w:rsidRDefault="0031705C" w:rsidP="005307DB">
      <w:pPr>
        <w:jc w:val="left"/>
        <w:rPr>
          <w:rFonts w:asciiTheme="minorHAnsi" w:eastAsiaTheme="minorEastAsia" w:hAnsiTheme="minorHAnsi" w:cs="Arial"/>
          <w:lang w:eastAsia="zh-CN"/>
        </w:rPr>
      </w:pPr>
      <w:r>
        <w:rPr>
          <w:rFonts w:asciiTheme="minorHAnsi" w:hAnsiTheme="minorHAnsi" w:cstheme="minorHAnsi"/>
          <w:lang w:eastAsia="zh-CN"/>
        </w:rPr>
        <w:tab/>
      </w:r>
      <w:r w:rsidR="005307DB">
        <w:rPr>
          <w:rFonts w:asciiTheme="minorHAnsi" w:eastAsiaTheme="minorEastAsia" w:hAnsiTheme="minorHAnsi" w:cs="Arial" w:hint="eastAsia"/>
          <w:lang w:eastAsia="zh-CN"/>
        </w:rPr>
        <w:t>号码长度低限（不包括国家代码）：</w:t>
      </w:r>
      <w:r w:rsidR="005307DB" w:rsidRPr="00336990">
        <w:rPr>
          <w:rFonts w:asciiTheme="minorHAnsi" w:eastAsiaTheme="minorEastAsia" w:hAnsiTheme="minorHAnsi" w:cs="Arial" w:hint="eastAsia"/>
          <w:u w:val="single"/>
          <w:lang w:eastAsia="zh-CN"/>
        </w:rPr>
        <w:t>六（</w:t>
      </w:r>
      <w:r w:rsidR="005307DB" w:rsidRPr="00336990">
        <w:rPr>
          <w:rFonts w:asciiTheme="minorHAnsi" w:hAnsiTheme="minorHAnsi" w:cs="Arial"/>
          <w:u w:val="single"/>
          <w:lang w:eastAsia="zh-CN"/>
        </w:rPr>
        <w:t>6</w:t>
      </w:r>
      <w:r w:rsidR="005307DB" w:rsidRPr="00336990">
        <w:rPr>
          <w:rFonts w:asciiTheme="minorHAnsi" w:eastAsiaTheme="minorEastAsia" w:hAnsiTheme="minorHAnsi" w:cs="Arial" w:hint="eastAsia"/>
          <w:u w:val="single"/>
          <w:lang w:eastAsia="zh-CN"/>
        </w:rPr>
        <w:t>）</w:t>
      </w:r>
      <w:r w:rsidR="005307DB">
        <w:rPr>
          <w:rFonts w:asciiTheme="minorHAnsi" w:eastAsiaTheme="minorEastAsia" w:hAnsiTheme="minorHAnsi" w:cs="Arial" w:hint="eastAsia"/>
          <w:lang w:eastAsia="zh-CN"/>
        </w:rPr>
        <w:t>位</w:t>
      </w:r>
      <w:r w:rsidR="005307DB">
        <w:rPr>
          <w:rFonts w:asciiTheme="minorHAnsi" w:hAnsiTheme="minorHAnsi" w:cs="Arial"/>
          <w:lang w:eastAsia="zh-CN"/>
        </w:rPr>
        <w:br/>
      </w:r>
      <w:r>
        <w:rPr>
          <w:rFonts w:asciiTheme="minorHAnsi" w:hAnsiTheme="minorHAnsi" w:cstheme="minorHAnsi"/>
          <w:lang w:eastAsia="zh-CN"/>
        </w:rPr>
        <w:tab/>
      </w:r>
      <w:r w:rsidR="005307DB">
        <w:rPr>
          <w:rFonts w:asciiTheme="minorHAnsi" w:eastAsiaTheme="minorEastAsia" w:hAnsiTheme="minorHAnsi" w:cs="Arial" w:hint="eastAsia"/>
          <w:lang w:eastAsia="zh-CN"/>
        </w:rPr>
        <w:t>号码长度高限（不包括国家代码）：</w:t>
      </w:r>
      <w:r w:rsidR="005307DB" w:rsidRPr="00336990">
        <w:rPr>
          <w:rFonts w:asciiTheme="minorHAnsi" w:eastAsiaTheme="minorEastAsia" w:hAnsiTheme="minorHAnsi" w:cs="Arial" w:hint="eastAsia"/>
          <w:u w:val="single"/>
          <w:lang w:eastAsia="zh-CN"/>
        </w:rPr>
        <w:t>八（</w:t>
      </w:r>
      <w:r w:rsidR="005307DB" w:rsidRPr="00336990">
        <w:rPr>
          <w:rFonts w:asciiTheme="minorHAnsi" w:eastAsiaTheme="minorEastAsia" w:hAnsiTheme="minorHAnsi" w:cs="Arial" w:hint="eastAsia"/>
          <w:u w:val="single"/>
          <w:lang w:eastAsia="zh-CN"/>
        </w:rPr>
        <w:t>8</w:t>
      </w:r>
      <w:r w:rsidR="005307DB" w:rsidRPr="00336990">
        <w:rPr>
          <w:rFonts w:asciiTheme="minorHAnsi" w:eastAsiaTheme="minorEastAsia" w:hAnsiTheme="minorHAnsi" w:cs="Arial" w:hint="eastAsia"/>
          <w:u w:val="single"/>
          <w:lang w:eastAsia="zh-CN"/>
        </w:rPr>
        <w:t>）</w:t>
      </w:r>
      <w:r w:rsidR="005307DB">
        <w:rPr>
          <w:rFonts w:asciiTheme="minorHAnsi" w:eastAsiaTheme="minorEastAsia" w:hAnsiTheme="minorHAnsi" w:cs="Arial" w:hint="eastAsia"/>
          <w:lang w:eastAsia="zh-CN"/>
        </w:rPr>
        <w:t>位</w:t>
      </w:r>
    </w:p>
    <w:p w14:paraId="793C222A" w14:textId="77777777" w:rsidR="005307DB" w:rsidRDefault="005307DB" w:rsidP="005307DB">
      <w:pPr>
        <w:jc w:val="left"/>
        <w:rPr>
          <w:rFonts w:asciiTheme="minorHAnsi" w:hAnsiTheme="minorHAnsi" w:cs="Arial"/>
          <w:lang w:eastAsia="zh-CN"/>
        </w:rPr>
      </w:pPr>
    </w:p>
    <w:p w14:paraId="12F79A39" w14:textId="77777777" w:rsidR="005307DB" w:rsidRPr="00171480" w:rsidRDefault="005307DB" w:rsidP="005307DB">
      <w:pPr>
        <w:rPr>
          <w:rFonts w:ascii="STKaiti" w:eastAsia="STKaiti" w:hAnsi="STKaiti" w:cs="Arial"/>
          <w:lang w:eastAsia="zh-CN"/>
        </w:rPr>
      </w:pPr>
      <w:r>
        <w:rPr>
          <w:rFonts w:asciiTheme="minorHAnsi" w:hAnsiTheme="minorHAnsi" w:cs="Arial"/>
          <w:lang w:eastAsia="zh-CN"/>
        </w:rPr>
        <w:t>b)</w:t>
      </w:r>
      <w:r>
        <w:rPr>
          <w:rFonts w:asciiTheme="minorHAnsi" w:hAnsiTheme="minorHAnsi" w:cs="Arial"/>
          <w:lang w:eastAsia="zh-CN"/>
        </w:rPr>
        <w:tab/>
      </w:r>
      <w:r w:rsidRPr="00171480">
        <w:rPr>
          <w:rFonts w:ascii="STKaiti" w:eastAsia="STKaiti" w:hAnsi="STKaiti" w:cs="Arial" w:hint="eastAsia"/>
          <w:lang w:eastAsia="zh-CN"/>
        </w:rPr>
        <w:t>编号方案详情</w:t>
      </w:r>
    </w:p>
    <w:p w14:paraId="3FE44503" w14:textId="21CF2F3E" w:rsidR="005307DB" w:rsidRDefault="0031705C" w:rsidP="00336990">
      <w:pPr>
        <w:tabs>
          <w:tab w:val="clear" w:pos="1843"/>
          <w:tab w:val="left" w:pos="2694"/>
        </w:tabs>
        <w:jc w:val="left"/>
        <w:rPr>
          <w:rFonts w:asciiTheme="minorHAnsi" w:eastAsiaTheme="minorEastAsia" w:hAnsiTheme="minorHAnsi" w:cs="Arial"/>
          <w:lang w:eastAsia="zh-CN"/>
        </w:rPr>
      </w:pPr>
      <w:r>
        <w:rPr>
          <w:rFonts w:asciiTheme="minorHAnsi" w:hAnsiTheme="minorHAnsi" w:cstheme="minorHAnsi"/>
          <w:lang w:eastAsia="zh-CN"/>
        </w:rPr>
        <w:tab/>
      </w:r>
      <w:r w:rsidR="005307DB">
        <w:rPr>
          <w:rFonts w:asciiTheme="minorHAnsi" w:eastAsiaTheme="minorEastAsia" w:hAnsiTheme="minorHAnsi" w:cs="Arial" w:hint="eastAsia"/>
          <w:lang w:eastAsia="zh-CN"/>
        </w:rPr>
        <w:t>国际拨号格式：</w:t>
      </w:r>
      <w:r w:rsidR="005307DB">
        <w:rPr>
          <w:rFonts w:asciiTheme="minorHAnsi" w:hAnsiTheme="minorHAnsi" w:cs="Arial"/>
          <w:lang w:eastAsia="zh-CN"/>
        </w:rPr>
        <w:tab/>
      </w:r>
      <w:r w:rsidR="00336990">
        <w:rPr>
          <w:rFonts w:asciiTheme="minorHAnsi" w:eastAsiaTheme="minorEastAsia" w:hAnsiTheme="minorHAnsi" w:cs="Arial"/>
          <w:lang w:eastAsia="zh-CN"/>
        </w:rPr>
        <w:tab/>
      </w:r>
      <w:r w:rsidR="005307DB">
        <w:rPr>
          <w:rFonts w:asciiTheme="minorHAnsi" w:eastAsiaTheme="minorEastAsia" w:hAnsiTheme="minorHAnsi" w:cs="Arial" w:hint="eastAsia"/>
          <w:lang w:eastAsia="zh-CN"/>
        </w:rPr>
        <w:t>移动：</w:t>
      </w:r>
      <w:r w:rsidR="005307DB">
        <w:rPr>
          <w:rFonts w:asciiTheme="minorHAnsi" w:hAnsiTheme="minorHAnsi" w:cs="Arial"/>
          <w:lang w:eastAsia="zh-CN"/>
        </w:rPr>
        <w:tab/>
        <w:t>+ 597 XXXXXXX</w:t>
      </w:r>
      <w:r w:rsidR="005307DB">
        <w:rPr>
          <w:rFonts w:asciiTheme="minorHAnsi" w:hAnsiTheme="minorHAnsi" w:cs="Arial"/>
          <w:lang w:eastAsia="zh-CN"/>
        </w:rPr>
        <w:br/>
      </w:r>
      <w:r w:rsidR="005307DB">
        <w:rPr>
          <w:rFonts w:asciiTheme="minorHAnsi" w:hAnsiTheme="minorHAnsi" w:cs="Arial"/>
          <w:lang w:eastAsia="zh-CN"/>
        </w:rPr>
        <w:tab/>
      </w:r>
      <w:r w:rsidR="005307DB">
        <w:rPr>
          <w:rFonts w:asciiTheme="minorHAnsi" w:hAnsiTheme="minorHAnsi" w:cs="Arial"/>
          <w:lang w:eastAsia="zh-CN"/>
        </w:rPr>
        <w:tab/>
      </w:r>
      <w:r w:rsidR="005307DB">
        <w:rPr>
          <w:rFonts w:asciiTheme="minorHAnsi" w:hAnsiTheme="minorHAnsi" w:cs="Arial"/>
          <w:lang w:eastAsia="zh-CN"/>
        </w:rPr>
        <w:tab/>
      </w:r>
      <w:r w:rsidR="00336990">
        <w:rPr>
          <w:rFonts w:asciiTheme="minorHAnsi" w:eastAsiaTheme="minorEastAsia" w:hAnsiTheme="minorHAnsi" w:cs="Arial"/>
          <w:lang w:eastAsia="zh-CN"/>
        </w:rPr>
        <w:tab/>
      </w:r>
      <w:r w:rsidR="005307DB">
        <w:rPr>
          <w:rFonts w:asciiTheme="minorHAnsi" w:eastAsiaTheme="minorEastAsia" w:hAnsiTheme="minorHAnsi" w:cs="Arial" w:hint="eastAsia"/>
          <w:lang w:eastAsia="zh-CN"/>
        </w:rPr>
        <w:t>固定：</w:t>
      </w:r>
      <w:r w:rsidR="005307DB">
        <w:rPr>
          <w:rFonts w:asciiTheme="minorHAnsi" w:hAnsiTheme="minorHAnsi" w:cs="Arial"/>
          <w:lang w:eastAsia="zh-CN"/>
        </w:rPr>
        <w:tab/>
        <w:t>+ 597 XXXXXX</w:t>
      </w:r>
    </w:p>
    <w:p w14:paraId="333868CB" w14:textId="47EB9B41" w:rsidR="005307DB" w:rsidRDefault="005307DB" w:rsidP="00336990">
      <w:pPr>
        <w:tabs>
          <w:tab w:val="clear" w:pos="1843"/>
          <w:tab w:val="left" w:pos="2694"/>
        </w:tabs>
        <w:spacing w:before="0"/>
        <w:jc w:val="left"/>
        <w:rPr>
          <w:rFonts w:ascii="SimSun" w:eastAsia="SimSun" w:hAnsi="SimSun" w:cs="SimSun"/>
          <w:lang w:eastAsia="zh-CN"/>
        </w:rPr>
      </w:pPr>
      <w:r>
        <w:rPr>
          <w:rFonts w:asciiTheme="minorHAnsi" w:eastAsiaTheme="minorEastAsia" w:hAnsiTheme="minorHAnsi" w:cs="Arial"/>
          <w:lang w:eastAsia="zh-CN"/>
        </w:rPr>
        <w:tab/>
      </w:r>
      <w:r>
        <w:rPr>
          <w:rFonts w:asciiTheme="minorHAnsi" w:eastAsiaTheme="minorEastAsia" w:hAnsiTheme="minorHAnsi" w:cs="Arial"/>
          <w:lang w:eastAsia="zh-CN"/>
        </w:rPr>
        <w:tab/>
      </w:r>
      <w:r>
        <w:rPr>
          <w:rFonts w:asciiTheme="minorHAnsi" w:eastAsiaTheme="minorEastAsia" w:hAnsiTheme="minorHAnsi" w:cs="Arial"/>
          <w:lang w:eastAsia="zh-CN"/>
        </w:rPr>
        <w:tab/>
      </w:r>
      <w:r w:rsidR="00336990">
        <w:rPr>
          <w:rFonts w:asciiTheme="minorHAnsi" w:eastAsiaTheme="minorEastAsia" w:hAnsiTheme="minorHAnsi" w:cs="Arial"/>
          <w:lang w:eastAsia="zh-CN"/>
        </w:rPr>
        <w:tab/>
      </w:r>
      <w:r w:rsidRPr="000D1245">
        <w:rPr>
          <w:rFonts w:asciiTheme="minorHAnsi" w:hAnsiTheme="minorHAnsi" w:cstheme="minorHAnsi"/>
        </w:rPr>
        <w:t>Voip:</w:t>
      </w:r>
      <w:r w:rsidRPr="000D1245">
        <w:rPr>
          <w:rFonts w:asciiTheme="minorHAnsi" w:hAnsiTheme="minorHAnsi" w:cstheme="minorHAnsi"/>
        </w:rPr>
        <w:tab/>
        <w:t>+597 XXXXXX(X)</w:t>
      </w:r>
      <w:r>
        <w:rPr>
          <w:rFonts w:ascii="SimSun" w:eastAsia="SimSun" w:hAnsi="SimSun" w:cs="SimSun" w:hint="eastAsia"/>
          <w:lang w:eastAsia="zh-CN"/>
        </w:rPr>
        <w:t>（</w:t>
      </w:r>
      <w:r w:rsidRPr="001652FC">
        <w:rPr>
          <w:rFonts w:asciiTheme="minorHAnsi" w:hAnsiTheme="minorHAnsi" w:cs="Arial"/>
          <w:lang w:eastAsia="zh-CN"/>
        </w:rPr>
        <w:t>6</w:t>
      </w:r>
      <w:r w:rsidRPr="001652FC">
        <w:rPr>
          <w:rFonts w:ascii="SimSun" w:eastAsia="SimSun" w:hAnsi="SimSun" w:cs="SimSun" w:hint="eastAsia"/>
          <w:lang w:eastAsia="zh-CN"/>
        </w:rPr>
        <w:t>位和</w:t>
      </w:r>
      <w:r w:rsidRPr="001652FC">
        <w:rPr>
          <w:rFonts w:asciiTheme="minorHAnsi" w:hAnsiTheme="minorHAnsi" w:cs="Arial"/>
          <w:lang w:eastAsia="zh-CN"/>
        </w:rPr>
        <w:t>7</w:t>
      </w:r>
      <w:r w:rsidRPr="001652FC">
        <w:rPr>
          <w:rFonts w:ascii="SimSun" w:eastAsia="SimSun" w:hAnsi="SimSun" w:cs="SimSun" w:hint="eastAsia"/>
          <w:lang w:eastAsia="zh-CN"/>
        </w:rPr>
        <w:t>位</w:t>
      </w:r>
      <w:r>
        <w:rPr>
          <w:rFonts w:ascii="SimSun" w:eastAsia="SimSun" w:hAnsi="SimSun" w:cs="SimSun" w:hint="eastAsia"/>
          <w:lang w:eastAsia="zh-CN"/>
        </w:rPr>
        <w:t>）</w:t>
      </w:r>
    </w:p>
    <w:p w14:paraId="16191262" w14:textId="77777777" w:rsidR="005307DB" w:rsidRPr="007A019F" w:rsidRDefault="005307DB" w:rsidP="005307DB">
      <w:pPr>
        <w:tabs>
          <w:tab w:val="clear" w:pos="1843"/>
          <w:tab w:val="left" w:pos="2694"/>
          <w:tab w:val="left" w:pos="3544"/>
        </w:tabs>
        <w:spacing w:before="0" w:after="120"/>
        <w:jc w:val="left"/>
        <w:rPr>
          <w:rFonts w:asciiTheme="minorHAnsi" w:eastAsiaTheme="minorEastAsia" w:hAnsiTheme="minorHAnsi" w:cs="Arial"/>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280"/>
        <w:gridCol w:w="1140"/>
        <w:gridCol w:w="2788"/>
        <w:gridCol w:w="1730"/>
      </w:tblGrid>
      <w:tr w:rsidR="005307DB" w:rsidRPr="004D6B42" w14:paraId="240C6AE3" w14:textId="77777777" w:rsidTr="00CF6463">
        <w:trPr>
          <w:cantSplit/>
          <w:tblHeader/>
          <w:jc w:val="center"/>
        </w:trPr>
        <w:tc>
          <w:tcPr>
            <w:tcW w:w="2174" w:type="dxa"/>
            <w:vMerge w:val="restart"/>
            <w:tcBorders>
              <w:top w:val="single" w:sz="4" w:space="0" w:color="auto"/>
              <w:left w:val="single" w:sz="4" w:space="0" w:color="auto"/>
              <w:bottom w:val="single" w:sz="4" w:space="0" w:color="auto"/>
              <w:right w:val="single" w:sz="4" w:space="0" w:color="auto"/>
            </w:tcBorders>
            <w:vAlign w:val="center"/>
            <w:hideMark/>
          </w:tcPr>
          <w:p w14:paraId="5AE2FCE3" w14:textId="77777777" w:rsidR="005307DB" w:rsidRPr="004D6B42"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lang w:eastAsia="zh-CN"/>
              </w:rPr>
            </w:pPr>
            <w:r w:rsidRPr="003C6BAE">
              <w:rPr>
                <w:rFonts w:asciiTheme="minorHAnsi" w:eastAsia="STKaiti" w:hAnsiTheme="minorHAnsi" w:cstheme="minorHAnsi"/>
                <w:b/>
                <w:lang w:eastAsia="zh-CN"/>
              </w:rPr>
              <w:t>NDC</w:t>
            </w:r>
            <w:r w:rsidRPr="003C6BAE">
              <w:rPr>
                <w:rFonts w:asciiTheme="minorHAnsi" w:eastAsia="STKaiti" w:hAnsiTheme="minorHAnsi" w:cstheme="minorHAnsi"/>
                <w:b/>
                <w:lang w:eastAsia="zh-CN"/>
              </w:rPr>
              <w:t>（国内目的地</w:t>
            </w:r>
            <w:r w:rsidRPr="003C6BAE">
              <w:rPr>
                <w:rFonts w:asciiTheme="minorHAnsi" w:eastAsia="STKaiti" w:hAnsiTheme="minorHAnsi" w:cstheme="minorHAnsi"/>
                <w:b/>
                <w:lang w:eastAsia="zh-CN"/>
              </w:rPr>
              <w:br/>
            </w:r>
            <w:r w:rsidRPr="003C6BAE">
              <w:rPr>
                <w:rFonts w:asciiTheme="minorHAnsi" w:eastAsia="STKaiti" w:hAnsiTheme="minorHAnsi" w:cstheme="minorHAnsi"/>
                <w:b/>
                <w:lang w:eastAsia="zh-CN"/>
              </w:rPr>
              <w:t>代码）或</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S</w:t>
            </w:r>
            <w:r w:rsidRPr="003C6BAE">
              <w:rPr>
                <w:rFonts w:asciiTheme="minorHAnsi" w:eastAsia="STKaiti" w:hAnsiTheme="minorHAnsi" w:cstheme="minorHAnsi"/>
                <w:b/>
                <w:lang w:eastAsia="zh-CN"/>
              </w:rPr>
              <w:t>）</w:t>
            </w:r>
            <w:r w:rsidRPr="003C6BAE">
              <w:rPr>
                <w:rFonts w:asciiTheme="minorHAnsi" w:eastAsia="STKaiti" w:hAnsiTheme="minorHAnsi" w:cstheme="minorHAnsi"/>
                <w:b/>
                <w:lang w:eastAsia="zh-CN"/>
              </w:rPr>
              <w:t>N</w:t>
            </w:r>
            <w:r w:rsidRPr="003C6BAE">
              <w:rPr>
                <w:rFonts w:asciiTheme="minorHAnsi" w:eastAsia="STKaiti" w:hAnsiTheme="minorHAnsi" w:cstheme="minorHAnsi"/>
                <w:b/>
                <w:lang w:eastAsia="zh-CN"/>
              </w:rPr>
              <w:t>（国内（有效）号码）的前置数字）</w:t>
            </w:r>
          </w:p>
        </w:tc>
        <w:tc>
          <w:tcPr>
            <w:tcW w:w="2476" w:type="dxa"/>
            <w:gridSpan w:val="2"/>
            <w:tcBorders>
              <w:top w:val="single" w:sz="4" w:space="0" w:color="auto"/>
              <w:left w:val="single" w:sz="4" w:space="0" w:color="auto"/>
              <w:bottom w:val="single" w:sz="4" w:space="0" w:color="auto"/>
              <w:right w:val="single" w:sz="4" w:space="0" w:color="auto"/>
            </w:tcBorders>
            <w:vAlign w:val="center"/>
            <w:hideMark/>
          </w:tcPr>
          <w:p w14:paraId="510C6EA6" w14:textId="77777777"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rPr>
            </w:pPr>
            <w:r w:rsidRPr="000A3CB5">
              <w:rPr>
                <w:rFonts w:asciiTheme="minorHAnsi" w:hAnsiTheme="minorHAnsi" w:cs="Arial"/>
                <w:b/>
                <w:bCs/>
              </w:rPr>
              <w:t>N</w:t>
            </w:r>
            <w:r w:rsidRPr="000A3CB5">
              <w:rPr>
                <w:rFonts w:ascii="SimSun" w:eastAsia="SimSun" w:hAnsi="SimSun" w:cs="SimSun" w:hint="eastAsia"/>
                <w:b/>
                <w:bCs/>
                <w:lang w:eastAsia="zh-CN"/>
              </w:rPr>
              <w:t>（</w:t>
            </w:r>
            <w:r w:rsidRPr="000A3CB5">
              <w:rPr>
                <w:rFonts w:asciiTheme="minorHAnsi" w:hAnsiTheme="minorHAnsi" w:cs="Arial"/>
                <w:b/>
                <w:bCs/>
              </w:rPr>
              <w:t>S</w:t>
            </w:r>
            <w:r w:rsidRPr="000A3CB5">
              <w:rPr>
                <w:rFonts w:ascii="SimSun" w:eastAsia="SimSun" w:hAnsi="SimSun" w:cs="SimSun" w:hint="eastAsia"/>
                <w:b/>
                <w:bCs/>
                <w:lang w:eastAsia="zh-CN"/>
              </w:rPr>
              <w:t>）</w:t>
            </w:r>
            <w:r w:rsidRPr="000A3CB5">
              <w:rPr>
                <w:rFonts w:asciiTheme="minorHAnsi" w:hAnsiTheme="minorHAnsi" w:cs="Arial"/>
                <w:b/>
                <w:bCs/>
              </w:rPr>
              <w:t>N</w:t>
            </w:r>
            <w:r w:rsidRPr="000A3CB5">
              <w:rPr>
                <w:rFonts w:asciiTheme="minorHAnsi" w:hAnsiTheme="minorHAnsi" w:cs="Arial"/>
                <w:b/>
                <w:bCs/>
                <w:i/>
                <w:iCs/>
              </w:rPr>
              <w:br/>
            </w:r>
            <w:r w:rsidRPr="000A3CB5">
              <w:rPr>
                <w:rFonts w:ascii="STKaiti" w:eastAsia="STKaiti" w:hAnsi="STKaiti" w:cs="Arial" w:hint="eastAsia"/>
                <w:b/>
                <w:bCs/>
                <w:lang w:eastAsia="zh-CN"/>
              </w:rPr>
              <w:t>号码长度</w:t>
            </w:r>
          </w:p>
        </w:tc>
        <w:tc>
          <w:tcPr>
            <w:tcW w:w="2862" w:type="dxa"/>
            <w:vMerge w:val="restart"/>
            <w:tcBorders>
              <w:top w:val="single" w:sz="4" w:space="0" w:color="auto"/>
              <w:left w:val="single" w:sz="4" w:space="0" w:color="auto"/>
              <w:bottom w:val="single" w:sz="4" w:space="0" w:color="auto"/>
              <w:right w:val="single" w:sz="4" w:space="0" w:color="auto"/>
            </w:tcBorders>
            <w:vAlign w:val="center"/>
            <w:hideMark/>
          </w:tcPr>
          <w:p w14:paraId="64FDBC81" w14:textId="605EB6EB"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rPr>
            </w:pPr>
            <w:r w:rsidRPr="000A3CB5">
              <w:rPr>
                <w:b/>
                <w:bCs/>
                <w:color w:val="000000"/>
              </w:rPr>
              <w:t>ITU-T</w:t>
            </w:r>
            <w:r w:rsidRPr="000A3CB5">
              <w:rPr>
                <w:rFonts w:asciiTheme="minorHAnsi" w:hAnsiTheme="minorHAnsi" w:cs="Arial"/>
                <w:b/>
                <w:bCs/>
              </w:rPr>
              <w:t xml:space="preserve"> E.164</w:t>
            </w:r>
            <w:r w:rsidRPr="000A3CB5">
              <w:rPr>
                <w:rFonts w:ascii="STKaiti" w:eastAsia="STKaiti" w:hAnsi="STKaiti" w:cs="Arial" w:hint="eastAsia"/>
                <w:b/>
                <w:bCs/>
                <w:lang w:eastAsia="zh-CN"/>
              </w:rPr>
              <w:t>号码的</w:t>
            </w:r>
            <w:r w:rsidR="003A3730">
              <w:rPr>
                <w:rFonts w:ascii="STKaiti" w:eastAsia="STKaiti" w:hAnsi="STKaiti" w:cs="Arial"/>
                <w:b/>
                <w:bCs/>
                <w:lang w:val="en-GB" w:eastAsia="zh-CN"/>
              </w:rPr>
              <w:br/>
            </w:r>
            <w:r w:rsidRPr="000A3CB5">
              <w:rPr>
                <w:rFonts w:ascii="STKaiti" w:eastAsia="STKaiti" w:hAnsi="STKaiti" w:cs="Arial" w:hint="eastAsia"/>
                <w:b/>
                <w:bCs/>
                <w:lang w:eastAsia="zh-CN"/>
              </w:rPr>
              <w:t>使用</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53597C6" w14:textId="602B822F"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rPr>
            </w:pPr>
            <w:r w:rsidRPr="000A3CB5">
              <w:rPr>
                <w:rFonts w:ascii="STKaiti" w:eastAsia="STKaiti" w:hAnsi="STKaiti" w:cs="Arial" w:hint="eastAsia"/>
                <w:b/>
                <w:bCs/>
                <w:lang w:eastAsia="zh-CN"/>
              </w:rPr>
              <w:t>附加</w:t>
            </w:r>
            <w:r w:rsidR="003A3730">
              <w:rPr>
                <w:rFonts w:ascii="STKaiti" w:eastAsia="STKaiti" w:hAnsi="STKaiti" w:cs="Arial"/>
                <w:b/>
                <w:bCs/>
                <w:lang w:val="en-GB" w:eastAsia="zh-CN"/>
              </w:rPr>
              <w:br/>
            </w:r>
            <w:r w:rsidRPr="000A3CB5">
              <w:rPr>
                <w:rFonts w:ascii="STKaiti" w:eastAsia="STKaiti" w:hAnsi="STKaiti" w:cs="Arial" w:hint="eastAsia"/>
                <w:b/>
                <w:bCs/>
                <w:lang w:eastAsia="zh-CN"/>
              </w:rPr>
              <w:t>信息</w:t>
            </w:r>
          </w:p>
        </w:tc>
      </w:tr>
      <w:tr w:rsidR="005307DB" w:rsidRPr="004D6B42" w14:paraId="6905D00A" w14:textId="77777777" w:rsidTr="00CF6463">
        <w:trPr>
          <w:cantSplit/>
          <w:tblHeader/>
          <w:jc w:val="center"/>
        </w:trPr>
        <w:tc>
          <w:tcPr>
            <w:tcW w:w="2174" w:type="dxa"/>
            <w:vMerge/>
            <w:vAlign w:val="center"/>
            <w:hideMark/>
          </w:tcPr>
          <w:p w14:paraId="0B6D45EF" w14:textId="77777777" w:rsidR="005307DB" w:rsidRPr="004D6B42" w:rsidRDefault="005307DB" w:rsidP="00CF6463">
            <w:pPr>
              <w:overflowPunct/>
              <w:autoSpaceDE/>
              <w:autoSpaceDN/>
              <w:adjustRightInd/>
              <w:spacing w:before="0"/>
              <w:jc w:val="left"/>
              <w:textAlignment w:val="auto"/>
              <w:rPr>
                <w:rFonts w:asciiTheme="minorHAnsi" w:hAnsiTheme="minorHAnsi" w:cstheme="minorHAnsi"/>
                <w:b/>
              </w:rPr>
            </w:pPr>
          </w:p>
        </w:tc>
        <w:tc>
          <w:tcPr>
            <w:tcW w:w="1310" w:type="dxa"/>
            <w:vAlign w:val="center"/>
            <w:hideMark/>
          </w:tcPr>
          <w:p w14:paraId="7A208F87" w14:textId="0EA8DCD4"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i/>
                <w:color w:val="000000"/>
              </w:rPr>
            </w:pPr>
            <w:r w:rsidRPr="000A3CB5">
              <w:rPr>
                <w:rFonts w:ascii="STKaiti" w:eastAsia="STKaiti" w:hAnsi="STKaiti" w:cs="Arial" w:hint="eastAsia"/>
                <w:b/>
                <w:bCs/>
                <w:lang w:eastAsia="zh-CN"/>
              </w:rPr>
              <w:t>最大</w:t>
            </w:r>
            <w:r w:rsidR="003A3730">
              <w:rPr>
                <w:rFonts w:ascii="STKaiti" w:eastAsia="STKaiti" w:hAnsi="STKaiti" w:cs="Arial"/>
                <w:b/>
                <w:bCs/>
                <w:lang w:val="en-GB" w:eastAsia="zh-CN"/>
              </w:rPr>
              <w:br/>
            </w:r>
            <w:r w:rsidRPr="000A3CB5">
              <w:rPr>
                <w:rFonts w:ascii="STKaiti" w:eastAsia="STKaiti" w:hAnsi="STKaiti" w:cs="Arial" w:hint="eastAsia"/>
                <w:b/>
                <w:bCs/>
                <w:lang w:eastAsia="zh-CN"/>
              </w:rPr>
              <w:t>长度</w:t>
            </w:r>
          </w:p>
        </w:tc>
        <w:tc>
          <w:tcPr>
            <w:tcW w:w="1166" w:type="dxa"/>
            <w:vAlign w:val="center"/>
            <w:hideMark/>
          </w:tcPr>
          <w:p w14:paraId="4E2F269A" w14:textId="345ADBC0" w:rsidR="005307DB" w:rsidRPr="000A3CB5" w:rsidRDefault="005307DB" w:rsidP="00CF646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b/>
                <w:bCs/>
                <w:color w:val="000000"/>
              </w:rPr>
            </w:pPr>
            <w:r w:rsidRPr="000A3CB5">
              <w:rPr>
                <w:rFonts w:ascii="STKaiti" w:eastAsia="STKaiti" w:hAnsi="STKaiti" w:cs="Arial" w:hint="eastAsia"/>
                <w:b/>
                <w:bCs/>
                <w:lang w:eastAsia="zh-CN"/>
              </w:rPr>
              <w:t>最小</w:t>
            </w:r>
            <w:r w:rsidR="003A3730">
              <w:rPr>
                <w:rFonts w:ascii="STKaiti" w:eastAsia="STKaiti" w:hAnsi="STKaiti" w:cs="Arial"/>
                <w:b/>
                <w:bCs/>
                <w:lang w:val="en-GB" w:eastAsia="zh-CN"/>
              </w:rPr>
              <w:br/>
            </w:r>
            <w:r w:rsidRPr="000A3CB5">
              <w:rPr>
                <w:rFonts w:ascii="STKaiti" w:eastAsia="STKaiti" w:hAnsi="STKaiti" w:cs="Arial" w:hint="eastAsia"/>
                <w:b/>
                <w:bCs/>
                <w:lang w:eastAsia="zh-CN"/>
              </w:rPr>
              <w:t>长度</w:t>
            </w:r>
          </w:p>
        </w:tc>
        <w:tc>
          <w:tcPr>
            <w:tcW w:w="2862" w:type="dxa"/>
            <w:vMerge/>
            <w:vAlign w:val="center"/>
            <w:hideMark/>
          </w:tcPr>
          <w:p w14:paraId="01E8C5D4" w14:textId="77777777" w:rsidR="005307DB" w:rsidRPr="004D6B42" w:rsidRDefault="005307DB" w:rsidP="00CF6463">
            <w:pPr>
              <w:overflowPunct/>
              <w:autoSpaceDE/>
              <w:autoSpaceDN/>
              <w:adjustRightInd/>
              <w:spacing w:before="0"/>
              <w:jc w:val="left"/>
              <w:textAlignment w:val="auto"/>
              <w:rPr>
                <w:rFonts w:asciiTheme="minorHAnsi" w:hAnsiTheme="minorHAnsi" w:cstheme="minorHAnsi"/>
                <w:b/>
              </w:rPr>
            </w:pPr>
          </w:p>
        </w:tc>
        <w:tc>
          <w:tcPr>
            <w:tcW w:w="1773" w:type="dxa"/>
            <w:vMerge/>
            <w:vAlign w:val="center"/>
            <w:hideMark/>
          </w:tcPr>
          <w:p w14:paraId="59FA0E5C" w14:textId="77777777" w:rsidR="005307DB" w:rsidRPr="004D6B42" w:rsidRDefault="005307DB" w:rsidP="00CF6463">
            <w:pPr>
              <w:overflowPunct/>
              <w:autoSpaceDE/>
              <w:autoSpaceDN/>
              <w:adjustRightInd/>
              <w:spacing w:before="0"/>
              <w:jc w:val="left"/>
              <w:textAlignment w:val="auto"/>
              <w:rPr>
                <w:rFonts w:asciiTheme="minorHAnsi" w:hAnsiTheme="minorHAnsi" w:cstheme="minorHAnsi"/>
                <w:b/>
              </w:rPr>
            </w:pPr>
          </w:p>
        </w:tc>
      </w:tr>
      <w:tr w:rsidR="005307DB" w:rsidRPr="004D6B42" w14:paraId="32FDFB06" w14:textId="77777777" w:rsidTr="00CF6463">
        <w:trPr>
          <w:cantSplit/>
          <w:jc w:val="center"/>
        </w:trPr>
        <w:tc>
          <w:tcPr>
            <w:tcW w:w="2174" w:type="dxa"/>
            <w:vAlign w:val="center"/>
          </w:tcPr>
          <w:p w14:paraId="1F0B00B4" w14:textId="77777777" w:rsidR="005307DB" w:rsidRPr="00403A5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03A52">
              <w:rPr>
                <w:rFonts w:asciiTheme="minorHAnsi" w:hAnsiTheme="minorHAnsi" w:cstheme="minorHAnsi"/>
              </w:rPr>
              <w:t>1XX(X)</w:t>
            </w:r>
          </w:p>
        </w:tc>
        <w:tc>
          <w:tcPr>
            <w:tcW w:w="1310" w:type="dxa"/>
            <w:vAlign w:val="center"/>
          </w:tcPr>
          <w:p w14:paraId="0426B08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4</w:t>
            </w:r>
          </w:p>
        </w:tc>
        <w:tc>
          <w:tcPr>
            <w:tcW w:w="1166" w:type="dxa"/>
            <w:vAlign w:val="center"/>
          </w:tcPr>
          <w:p w14:paraId="5B4F6BF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3</w:t>
            </w:r>
          </w:p>
        </w:tc>
        <w:tc>
          <w:tcPr>
            <w:tcW w:w="2862" w:type="dxa"/>
          </w:tcPr>
          <w:p w14:paraId="10EE71D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非地理性</w:t>
            </w:r>
          </w:p>
        </w:tc>
        <w:tc>
          <w:tcPr>
            <w:tcW w:w="1773" w:type="dxa"/>
          </w:tcPr>
          <w:p w14:paraId="269165E0"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缩略号码</w:t>
            </w:r>
          </w:p>
        </w:tc>
      </w:tr>
      <w:tr w:rsidR="005307DB" w:rsidRPr="004D6B42" w14:paraId="79DD39FB" w14:textId="77777777" w:rsidTr="00CF6463">
        <w:trPr>
          <w:cantSplit/>
          <w:jc w:val="center"/>
        </w:trPr>
        <w:tc>
          <w:tcPr>
            <w:tcW w:w="2174" w:type="dxa"/>
            <w:vAlign w:val="center"/>
          </w:tcPr>
          <w:p w14:paraId="5493D4F1"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21 0000 - 21 9999</w:t>
            </w:r>
          </w:p>
        </w:tc>
        <w:tc>
          <w:tcPr>
            <w:tcW w:w="1310" w:type="dxa"/>
          </w:tcPr>
          <w:p w14:paraId="465D117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166" w:type="dxa"/>
          </w:tcPr>
          <w:p w14:paraId="7B74F6D8"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512EC822" w14:textId="77777777" w:rsidR="005307DB" w:rsidRDefault="005307DB" w:rsidP="00CF6463">
            <w:pPr>
              <w:spacing w:before="60" w:after="60"/>
              <w:jc w:val="left"/>
              <w:rPr>
                <w:rFonts w:asciiTheme="minorHAnsi" w:hAnsiTheme="minorHAnsi" w:cs="Arial"/>
                <w:sz w:val="18"/>
                <w:szCs w:val="18"/>
              </w:rPr>
            </w:pPr>
            <w:r w:rsidRPr="0064026F">
              <w:rPr>
                <w:rFonts w:ascii="SimSun" w:eastAsia="SimSun" w:hAnsi="SimSun" w:cs="SimSun" w:hint="eastAsia"/>
                <w:sz w:val="18"/>
                <w:szCs w:val="18"/>
              </w:rPr>
              <w:t>地理号码</w:t>
            </w:r>
          </w:p>
          <w:p w14:paraId="0AC0B05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西苏里南</w:t>
            </w:r>
          </w:p>
        </w:tc>
        <w:tc>
          <w:tcPr>
            <w:tcW w:w="1773" w:type="dxa"/>
          </w:tcPr>
          <w:p w14:paraId="1D3AF53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5307DB" w:rsidRPr="004D6B42" w14:paraId="6DB62352" w14:textId="77777777" w:rsidTr="00CF6463">
        <w:trPr>
          <w:cantSplit/>
          <w:jc w:val="center"/>
        </w:trPr>
        <w:tc>
          <w:tcPr>
            <w:tcW w:w="2174" w:type="dxa"/>
          </w:tcPr>
          <w:p w14:paraId="37064294" w14:textId="77777777" w:rsidR="005307DB" w:rsidRPr="004D6B42" w:rsidRDefault="005307DB" w:rsidP="00CF6463">
            <w:pPr>
              <w:spacing w:before="0"/>
              <w:jc w:val="left"/>
              <w:rPr>
                <w:rFonts w:asciiTheme="minorHAnsi" w:hAnsiTheme="minorHAnsi" w:cstheme="minorHAnsi"/>
                <w:bCs/>
              </w:rPr>
            </w:pPr>
            <w:r w:rsidRPr="00CE297C">
              <w:rPr>
                <w:rFonts w:asciiTheme="minorHAnsi" w:hAnsiTheme="minorHAnsi" w:cstheme="minorHAnsi"/>
              </w:rPr>
              <w:t>22 0000 - 22 9999</w:t>
            </w:r>
          </w:p>
        </w:tc>
        <w:tc>
          <w:tcPr>
            <w:tcW w:w="1310" w:type="dxa"/>
          </w:tcPr>
          <w:p w14:paraId="0634ECE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166" w:type="dxa"/>
          </w:tcPr>
          <w:p w14:paraId="37720CA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2D5D14C0" w14:textId="77777777" w:rsidR="005307DB" w:rsidRDefault="005307DB" w:rsidP="00CF6463">
            <w:pPr>
              <w:spacing w:before="60" w:after="60"/>
              <w:jc w:val="left"/>
              <w:rPr>
                <w:rFonts w:asciiTheme="minorHAnsi" w:hAnsiTheme="minorHAnsi" w:cs="Arial"/>
                <w:sz w:val="18"/>
                <w:szCs w:val="18"/>
              </w:rPr>
            </w:pPr>
            <w:r w:rsidRPr="0064026F">
              <w:rPr>
                <w:rFonts w:ascii="SimSun" w:eastAsia="SimSun" w:hAnsi="SimSun" w:cs="SimSun" w:hint="eastAsia"/>
                <w:sz w:val="18"/>
                <w:szCs w:val="18"/>
              </w:rPr>
              <w:t>地理号码</w:t>
            </w:r>
          </w:p>
          <w:p w14:paraId="66F1E3A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西苏里南</w:t>
            </w:r>
          </w:p>
        </w:tc>
        <w:tc>
          <w:tcPr>
            <w:tcW w:w="1773" w:type="dxa"/>
          </w:tcPr>
          <w:p w14:paraId="68B7C965"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5307DB" w:rsidRPr="004D6B42" w14:paraId="1F48545D" w14:textId="77777777" w:rsidTr="00CF6463">
        <w:trPr>
          <w:cantSplit/>
          <w:jc w:val="center"/>
        </w:trPr>
        <w:tc>
          <w:tcPr>
            <w:tcW w:w="2174" w:type="dxa"/>
          </w:tcPr>
          <w:p w14:paraId="7F75F5C0" w14:textId="77777777" w:rsidR="005307DB" w:rsidRPr="004D6B42" w:rsidRDefault="005307DB" w:rsidP="00CF6463">
            <w:pPr>
              <w:spacing w:before="0"/>
              <w:jc w:val="left"/>
              <w:rPr>
                <w:rFonts w:asciiTheme="minorHAnsi" w:hAnsiTheme="minorHAnsi" w:cstheme="minorHAnsi"/>
                <w:bCs/>
              </w:rPr>
            </w:pPr>
            <w:r w:rsidRPr="00CE297C">
              <w:rPr>
                <w:rFonts w:asciiTheme="minorHAnsi" w:hAnsiTheme="minorHAnsi" w:cstheme="minorHAnsi"/>
              </w:rPr>
              <w:t>23 0000 - 23 9999</w:t>
            </w:r>
          </w:p>
        </w:tc>
        <w:tc>
          <w:tcPr>
            <w:tcW w:w="1310" w:type="dxa"/>
          </w:tcPr>
          <w:p w14:paraId="6B61B56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166" w:type="dxa"/>
          </w:tcPr>
          <w:p w14:paraId="1E79AEA7"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3D2DFBFC" w14:textId="77777777" w:rsidR="005307DB" w:rsidRDefault="005307DB" w:rsidP="00CF6463">
            <w:pPr>
              <w:spacing w:before="60" w:after="60"/>
              <w:jc w:val="left"/>
              <w:rPr>
                <w:rFonts w:asciiTheme="minorHAnsi" w:hAnsiTheme="minorHAnsi" w:cs="Arial"/>
                <w:sz w:val="18"/>
                <w:szCs w:val="18"/>
              </w:rPr>
            </w:pPr>
            <w:r w:rsidRPr="0064026F">
              <w:rPr>
                <w:rFonts w:ascii="SimSun" w:eastAsia="SimSun" w:hAnsi="SimSun" w:cs="SimSun" w:hint="eastAsia"/>
                <w:sz w:val="18"/>
                <w:szCs w:val="18"/>
              </w:rPr>
              <w:t>地理号码</w:t>
            </w:r>
          </w:p>
          <w:p w14:paraId="2828B8A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西苏里南</w:t>
            </w:r>
          </w:p>
        </w:tc>
        <w:tc>
          <w:tcPr>
            <w:tcW w:w="1773" w:type="dxa"/>
          </w:tcPr>
          <w:p w14:paraId="3D41C5A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5307DB" w:rsidRPr="004D6B42" w14:paraId="4A16D7FB" w14:textId="77777777" w:rsidTr="00CF6463">
        <w:trPr>
          <w:cantSplit/>
          <w:jc w:val="center"/>
        </w:trPr>
        <w:tc>
          <w:tcPr>
            <w:tcW w:w="2174" w:type="dxa"/>
          </w:tcPr>
          <w:p w14:paraId="34D92C35" w14:textId="77777777" w:rsidR="005307DB" w:rsidRPr="004D6B42" w:rsidRDefault="005307DB" w:rsidP="00CF6463">
            <w:pPr>
              <w:spacing w:before="0"/>
              <w:jc w:val="left"/>
              <w:rPr>
                <w:rFonts w:asciiTheme="minorHAnsi" w:hAnsiTheme="minorHAnsi" w:cstheme="minorHAnsi"/>
                <w:bCs/>
              </w:rPr>
            </w:pPr>
            <w:r w:rsidRPr="00CE297C">
              <w:rPr>
                <w:rFonts w:asciiTheme="minorHAnsi" w:hAnsiTheme="minorHAnsi" w:cstheme="minorHAnsi"/>
              </w:rPr>
              <w:t>30 0000 - 30 9999</w:t>
            </w:r>
          </w:p>
        </w:tc>
        <w:tc>
          <w:tcPr>
            <w:tcW w:w="1310" w:type="dxa"/>
          </w:tcPr>
          <w:p w14:paraId="0A81BE7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166" w:type="dxa"/>
          </w:tcPr>
          <w:p w14:paraId="2E752444"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5EFD054A"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2BC0D7C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2021C1D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5307DB" w:rsidRPr="004D6B42" w14:paraId="7B685784" w14:textId="77777777" w:rsidTr="00CF6463">
        <w:trPr>
          <w:cantSplit/>
          <w:jc w:val="center"/>
        </w:trPr>
        <w:tc>
          <w:tcPr>
            <w:tcW w:w="2174" w:type="dxa"/>
          </w:tcPr>
          <w:p w14:paraId="6968A7D3" w14:textId="77777777" w:rsidR="005307DB" w:rsidRPr="004D6B42" w:rsidRDefault="005307DB" w:rsidP="00CF6463">
            <w:pPr>
              <w:spacing w:before="0"/>
              <w:jc w:val="left"/>
              <w:rPr>
                <w:rFonts w:asciiTheme="minorHAnsi" w:hAnsiTheme="minorHAnsi" w:cstheme="minorHAnsi"/>
                <w:bCs/>
              </w:rPr>
            </w:pPr>
            <w:r w:rsidRPr="00CE297C">
              <w:rPr>
                <w:rFonts w:asciiTheme="minorHAnsi" w:hAnsiTheme="minorHAnsi" w:cstheme="minorHAnsi"/>
              </w:rPr>
              <w:t>31 0000 - 31 9999</w:t>
            </w:r>
          </w:p>
        </w:tc>
        <w:tc>
          <w:tcPr>
            <w:tcW w:w="1310" w:type="dxa"/>
          </w:tcPr>
          <w:p w14:paraId="6EFB3C37"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1166" w:type="dxa"/>
          </w:tcPr>
          <w:p w14:paraId="3741FFC5"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CE297C">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79FDF0B8"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1E08BFF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50B99A7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CE297C">
              <w:rPr>
                <w:rFonts w:asciiTheme="minorHAnsi" w:hAnsiTheme="minorHAnsi" w:cstheme="minorHAnsi"/>
              </w:rPr>
              <w:t>Telesur N.V.</w:t>
            </w:r>
          </w:p>
        </w:tc>
      </w:tr>
      <w:tr w:rsidR="005307DB" w:rsidRPr="004D6B42" w14:paraId="2445D7EB" w14:textId="77777777" w:rsidTr="00CF6463">
        <w:trPr>
          <w:cantSplit/>
          <w:jc w:val="center"/>
        </w:trPr>
        <w:tc>
          <w:tcPr>
            <w:tcW w:w="2174" w:type="dxa"/>
            <w:vAlign w:val="center"/>
          </w:tcPr>
          <w:p w14:paraId="6CF2664D"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lastRenderedPageBreak/>
              <w:t>32 0000 -</w:t>
            </w:r>
            <w:r>
              <w:rPr>
                <w:rFonts w:asciiTheme="minorHAnsi" w:hAnsiTheme="minorHAnsi" w:cstheme="minorHAnsi"/>
                <w:bCs/>
              </w:rPr>
              <w:t xml:space="preserve"> </w:t>
            </w:r>
            <w:r w:rsidRPr="004D6B42">
              <w:rPr>
                <w:rFonts w:asciiTheme="minorHAnsi" w:hAnsiTheme="minorHAnsi" w:cstheme="minorHAnsi"/>
                <w:bCs/>
              </w:rPr>
              <w:t>32 9999</w:t>
            </w:r>
          </w:p>
        </w:tc>
        <w:tc>
          <w:tcPr>
            <w:tcW w:w="1310" w:type="dxa"/>
            <w:vAlign w:val="center"/>
          </w:tcPr>
          <w:p w14:paraId="2A4B81D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2DC12EA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6726DDA8"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591269F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327742A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471AB215" w14:textId="77777777" w:rsidTr="00CF6463">
        <w:trPr>
          <w:cantSplit/>
          <w:jc w:val="center"/>
        </w:trPr>
        <w:tc>
          <w:tcPr>
            <w:tcW w:w="2174" w:type="dxa"/>
            <w:vAlign w:val="center"/>
          </w:tcPr>
          <w:p w14:paraId="26790985"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33 0000 -</w:t>
            </w:r>
            <w:r>
              <w:rPr>
                <w:rFonts w:asciiTheme="minorHAnsi" w:hAnsiTheme="minorHAnsi" w:cstheme="minorHAnsi"/>
                <w:bCs/>
              </w:rPr>
              <w:t xml:space="preserve"> </w:t>
            </w:r>
            <w:r w:rsidRPr="004D6B42">
              <w:rPr>
                <w:rFonts w:asciiTheme="minorHAnsi" w:hAnsiTheme="minorHAnsi" w:cstheme="minorHAnsi"/>
                <w:bCs/>
              </w:rPr>
              <w:t>33 9999</w:t>
            </w:r>
          </w:p>
        </w:tc>
        <w:tc>
          <w:tcPr>
            <w:tcW w:w="1310" w:type="dxa"/>
            <w:vAlign w:val="center"/>
          </w:tcPr>
          <w:p w14:paraId="0C6F012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198C9DE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42923AC6"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7EE59CE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49C2895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21DB3199" w14:textId="77777777" w:rsidTr="00CF6463">
        <w:trPr>
          <w:cantSplit/>
          <w:jc w:val="center"/>
        </w:trPr>
        <w:tc>
          <w:tcPr>
            <w:tcW w:w="2174" w:type="dxa"/>
            <w:vAlign w:val="center"/>
          </w:tcPr>
          <w:p w14:paraId="662E984F" w14:textId="77777777" w:rsidR="005307DB" w:rsidRPr="004D6B42" w:rsidRDefault="005307DB" w:rsidP="00CF6463">
            <w:pPr>
              <w:spacing w:before="0"/>
              <w:jc w:val="left"/>
              <w:rPr>
                <w:rFonts w:asciiTheme="minorHAnsi" w:hAnsiTheme="minorHAnsi" w:cstheme="minorHAnsi"/>
              </w:rPr>
            </w:pPr>
            <w:r w:rsidRPr="004D6B42">
              <w:rPr>
                <w:rFonts w:asciiTheme="minorHAnsi" w:hAnsiTheme="minorHAnsi" w:cstheme="minorHAnsi"/>
              </w:rPr>
              <w:t>34 0000 -</w:t>
            </w:r>
            <w:r>
              <w:rPr>
                <w:rFonts w:asciiTheme="minorHAnsi" w:hAnsiTheme="minorHAnsi" w:cstheme="minorHAnsi"/>
              </w:rPr>
              <w:t xml:space="preserve"> </w:t>
            </w:r>
            <w:r w:rsidRPr="004D6B42">
              <w:rPr>
                <w:rFonts w:asciiTheme="minorHAnsi" w:hAnsiTheme="minorHAnsi" w:cstheme="minorHAnsi"/>
              </w:rPr>
              <w:t>34 9999</w:t>
            </w:r>
          </w:p>
        </w:tc>
        <w:tc>
          <w:tcPr>
            <w:tcW w:w="1310" w:type="dxa"/>
            <w:vAlign w:val="center"/>
          </w:tcPr>
          <w:p w14:paraId="2495EFE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27207B2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24208C83"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0FBB4A2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1F191F87"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2D04A3FB" w14:textId="77777777" w:rsidTr="00CF6463">
        <w:trPr>
          <w:cantSplit/>
          <w:jc w:val="center"/>
        </w:trPr>
        <w:tc>
          <w:tcPr>
            <w:tcW w:w="2174" w:type="dxa"/>
            <w:vAlign w:val="center"/>
          </w:tcPr>
          <w:p w14:paraId="710A6CDB"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rPr>
              <w:t>35 0000 -</w:t>
            </w:r>
            <w:r>
              <w:rPr>
                <w:rFonts w:asciiTheme="minorHAnsi" w:hAnsiTheme="minorHAnsi" w:cstheme="minorHAnsi"/>
              </w:rPr>
              <w:t xml:space="preserve"> </w:t>
            </w:r>
            <w:r w:rsidRPr="004D6B42">
              <w:rPr>
                <w:rFonts w:asciiTheme="minorHAnsi" w:hAnsiTheme="minorHAnsi" w:cstheme="minorHAnsi"/>
              </w:rPr>
              <w:t>35 9999</w:t>
            </w:r>
          </w:p>
        </w:tc>
        <w:tc>
          <w:tcPr>
            <w:tcW w:w="1310" w:type="dxa"/>
            <w:vAlign w:val="center"/>
          </w:tcPr>
          <w:p w14:paraId="37FF093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4E106B8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66FAD663"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3FFF8FD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4A3D4EC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1F35A1EB" w14:textId="77777777" w:rsidTr="00CF6463">
        <w:trPr>
          <w:cantSplit/>
          <w:jc w:val="center"/>
        </w:trPr>
        <w:tc>
          <w:tcPr>
            <w:tcW w:w="2174" w:type="dxa"/>
            <w:vAlign w:val="center"/>
          </w:tcPr>
          <w:p w14:paraId="26138CAE"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rPr>
              <w:t>36 0000 -</w:t>
            </w:r>
            <w:r>
              <w:rPr>
                <w:rFonts w:asciiTheme="minorHAnsi" w:hAnsiTheme="minorHAnsi" w:cstheme="minorHAnsi"/>
              </w:rPr>
              <w:t xml:space="preserve"> </w:t>
            </w:r>
            <w:r w:rsidRPr="004D6B42">
              <w:rPr>
                <w:rFonts w:asciiTheme="minorHAnsi" w:hAnsiTheme="minorHAnsi" w:cstheme="minorHAnsi"/>
              </w:rPr>
              <w:t>36 9999</w:t>
            </w:r>
          </w:p>
        </w:tc>
        <w:tc>
          <w:tcPr>
            <w:tcW w:w="1310" w:type="dxa"/>
            <w:vAlign w:val="center"/>
          </w:tcPr>
          <w:p w14:paraId="5708C767"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06D68C3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6FCEE77C"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6F936C64"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05B22B5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0D4CC28A" w14:textId="77777777" w:rsidTr="00CF6463">
        <w:trPr>
          <w:cantSplit/>
          <w:jc w:val="center"/>
        </w:trPr>
        <w:tc>
          <w:tcPr>
            <w:tcW w:w="2174" w:type="dxa"/>
            <w:vAlign w:val="center"/>
          </w:tcPr>
          <w:p w14:paraId="67916AC4"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rPr>
              <w:t>37 0000 -</w:t>
            </w:r>
            <w:r>
              <w:rPr>
                <w:rFonts w:asciiTheme="minorHAnsi" w:hAnsiTheme="minorHAnsi" w:cstheme="minorHAnsi"/>
              </w:rPr>
              <w:t xml:space="preserve"> </w:t>
            </w:r>
            <w:r w:rsidRPr="004D6B42">
              <w:rPr>
                <w:rFonts w:asciiTheme="minorHAnsi" w:hAnsiTheme="minorHAnsi" w:cstheme="minorHAnsi"/>
              </w:rPr>
              <w:t>37 9999</w:t>
            </w:r>
          </w:p>
        </w:tc>
        <w:tc>
          <w:tcPr>
            <w:tcW w:w="1310" w:type="dxa"/>
            <w:vAlign w:val="center"/>
          </w:tcPr>
          <w:p w14:paraId="50B9DC7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054B6CF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39A102BF"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70F3353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中、东苏里南</w:t>
            </w:r>
          </w:p>
        </w:tc>
        <w:tc>
          <w:tcPr>
            <w:tcW w:w="1773" w:type="dxa"/>
          </w:tcPr>
          <w:p w14:paraId="3D4EA640"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578505C1" w14:textId="77777777" w:rsidTr="00CF6463">
        <w:trPr>
          <w:cantSplit/>
          <w:jc w:val="center"/>
        </w:trPr>
        <w:tc>
          <w:tcPr>
            <w:tcW w:w="2174" w:type="dxa"/>
            <w:vAlign w:val="center"/>
          </w:tcPr>
          <w:p w14:paraId="54CFE114"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40 0000 -</w:t>
            </w:r>
            <w:r>
              <w:rPr>
                <w:rFonts w:asciiTheme="minorHAnsi" w:hAnsiTheme="minorHAnsi" w:cstheme="minorHAnsi"/>
                <w:bCs/>
              </w:rPr>
              <w:t xml:space="preserve"> </w:t>
            </w:r>
            <w:r w:rsidRPr="004D6B42">
              <w:rPr>
                <w:rFonts w:asciiTheme="minorHAnsi" w:hAnsiTheme="minorHAnsi" w:cstheme="minorHAnsi"/>
                <w:bCs/>
              </w:rPr>
              <w:t>49 9999</w:t>
            </w:r>
          </w:p>
        </w:tc>
        <w:tc>
          <w:tcPr>
            <w:tcW w:w="1310" w:type="dxa"/>
            <w:vAlign w:val="center"/>
          </w:tcPr>
          <w:p w14:paraId="45FA97E7"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39A2586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24254473"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44BFC6F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0C41E89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46B6A22F" w14:textId="77777777" w:rsidTr="00CF6463">
        <w:trPr>
          <w:cantSplit/>
          <w:jc w:val="center"/>
        </w:trPr>
        <w:tc>
          <w:tcPr>
            <w:tcW w:w="2174" w:type="dxa"/>
            <w:vAlign w:val="center"/>
          </w:tcPr>
          <w:p w14:paraId="253AA497"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52 0000 -</w:t>
            </w:r>
            <w:r>
              <w:rPr>
                <w:rFonts w:asciiTheme="minorHAnsi" w:hAnsiTheme="minorHAnsi" w:cstheme="minorHAnsi"/>
                <w:bCs/>
              </w:rPr>
              <w:t xml:space="preserve"> </w:t>
            </w:r>
            <w:r w:rsidRPr="004D6B42">
              <w:rPr>
                <w:rFonts w:asciiTheme="minorHAnsi" w:hAnsiTheme="minorHAnsi" w:cstheme="minorHAnsi"/>
                <w:bCs/>
              </w:rPr>
              <w:t>52 9999</w:t>
            </w:r>
          </w:p>
        </w:tc>
        <w:tc>
          <w:tcPr>
            <w:tcW w:w="1310" w:type="dxa"/>
            <w:vAlign w:val="center"/>
          </w:tcPr>
          <w:p w14:paraId="55C908C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1C627E8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Borders>
              <w:top w:val="single" w:sz="4" w:space="0" w:color="auto"/>
              <w:left w:val="single" w:sz="4" w:space="0" w:color="auto"/>
              <w:bottom w:val="single" w:sz="4" w:space="0" w:color="auto"/>
              <w:right w:val="single" w:sz="4" w:space="0" w:color="auto"/>
            </w:tcBorders>
          </w:tcPr>
          <w:p w14:paraId="099DD346"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06BED510"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620075D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53D726E4" w14:textId="77777777" w:rsidTr="00CF6463">
        <w:trPr>
          <w:cantSplit/>
          <w:jc w:val="center"/>
        </w:trPr>
        <w:tc>
          <w:tcPr>
            <w:tcW w:w="2174" w:type="dxa"/>
            <w:vAlign w:val="center"/>
          </w:tcPr>
          <w:p w14:paraId="6778CB6D"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54 0000 -</w:t>
            </w:r>
            <w:r>
              <w:rPr>
                <w:rFonts w:asciiTheme="minorHAnsi" w:hAnsiTheme="minorHAnsi" w:cstheme="minorHAnsi"/>
                <w:bCs/>
              </w:rPr>
              <w:t xml:space="preserve"> </w:t>
            </w:r>
            <w:r w:rsidRPr="004D6B42">
              <w:rPr>
                <w:rFonts w:asciiTheme="minorHAnsi" w:hAnsiTheme="minorHAnsi" w:cstheme="minorHAnsi"/>
                <w:bCs/>
              </w:rPr>
              <w:t>54 9999</w:t>
            </w:r>
          </w:p>
        </w:tc>
        <w:tc>
          <w:tcPr>
            <w:tcW w:w="1310" w:type="dxa"/>
            <w:vAlign w:val="center"/>
          </w:tcPr>
          <w:p w14:paraId="2020F31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2B1A4858"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Pr>
          <w:p w14:paraId="2A561809"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43E4D05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3C1A310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7ABB9A90" w14:textId="77777777" w:rsidTr="00CF6463">
        <w:trPr>
          <w:cantSplit/>
          <w:jc w:val="center"/>
        </w:trPr>
        <w:tc>
          <w:tcPr>
            <w:tcW w:w="2174" w:type="dxa"/>
            <w:vAlign w:val="center"/>
          </w:tcPr>
          <w:p w14:paraId="7FFBDAC1"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55 0000 -</w:t>
            </w:r>
            <w:r>
              <w:rPr>
                <w:rFonts w:asciiTheme="minorHAnsi" w:hAnsiTheme="minorHAnsi" w:cstheme="minorHAnsi"/>
                <w:bCs/>
              </w:rPr>
              <w:t xml:space="preserve"> </w:t>
            </w:r>
            <w:r w:rsidRPr="004D6B42">
              <w:rPr>
                <w:rFonts w:asciiTheme="minorHAnsi" w:hAnsiTheme="minorHAnsi" w:cstheme="minorHAnsi"/>
                <w:bCs/>
              </w:rPr>
              <w:t>55 9999</w:t>
            </w:r>
          </w:p>
        </w:tc>
        <w:tc>
          <w:tcPr>
            <w:tcW w:w="1310" w:type="dxa"/>
            <w:vAlign w:val="center"/>
          </w:tcPr>
          <w:p w14:paraId="7C042DD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475EE07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Pr>
          <w:p w14:paraId="1DD686A8"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49F8A8C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6370D58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46F2B7EE" w14:textId="77777777" w:rsidTr="00CF6463">
        <w:trPr>
          <w:cantSplit/>
          <w:jc w:val="center"/>
        </w:trPr>
        <w:tc>
          <w:tcPr>
            <w:tcW w:w="2174" w:type="dxa"/>
            <w:vAlign w:val="center"/>
          </w:tcPr>
          <w:p w14:paraId="0A258B50"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56 0000 -</w:t>
            </w:r>
            <w:r>
              <w:rPr>
                <w:rFonts w:asciiTheme="minorHAnsi" w:hAnsiTheme="minorHAnsi" w:cstheme="minorHAnsi"/>
                <w:bCs/>
              </w:rPr>
              <w:t xml:space="preserve"> </w:t>
            </w:r>
            <w:r w:rsidRPr="004D6B42">
              <w:rPr>
                <w:rFonts w:asciiTheme="minorHAnsi" w:hAnsiTheme="minorHAnsi" w:cstheme="minorHAnsi"/>
                <w:bCs/>
              </w:rPr>
              <w:t>56 9999</w:t>
            </w:r>
          </w:p>
        </w:tc>
        <w:tc>
          <w:tcPr>
            <w:tcW w:w="1310" w:type="dxa"/>
            <w:vAlign w:val="center"/>
          </w:tcPr>
          <w:p w14:paraId="5D5E3F6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03B3F764"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Pr>
          <w:p w14:paraId="2A26730C"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2018644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62CBFE9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2226E202" w14:textId="77777777" w:rsidTr="00CF6463">
        <w:trPr>
          <w:cantSplit/>
          <w:jc w:val="center"/>
        </w:trPr>
        <w:tc>
          <w:tcPr>
            <w:tcW w:w="2174" w:type="dxa"/>
            <w:vAlign w:val="center"/>
          </w:tcPr>
          <w:p w14:paraId="6886ED77"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57 0000 -</w:t>
            </w:r>
            <w:r>
              <w:rPr>
                <w:rFonts w:asciiTheme="minorHAnsi" w:hAnsiTheme="minorHAnsi" w:cstheme="minorHAnsi"/>
                <w:bCs/>
              </w:rPr>
              <w:t xml:space="preserve"> </w:t>
            </w:r>
            <w:r w:rsidRPr="004D6B42">
              <w:rPr>
                <w:rFonts w:asciiTheme="minorHAnsi" w:hAnsiTheme="minorHAnsi" w:cstheme="minorHAnsi"/>
                <w:bCs/>
              </w:rPr>
              <w:t>57 9999</w:t>
            </w:r>
          </w:p>
        </w:tc>
        <w:tc>
          <w:tcPr>
            <w:tcW w:w="1310" w:type="dxa"/>
            <w:vAlign w:val="center"/>
          </w:tcPr>
          <w:p w14:paraId="1B50DD6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084B675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Pr>
          <w:p w14:paraId="4FC8CFD8"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65DA7DB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0A16A78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5C8F9D6B" w14:textId="77777777" w:rsidTr="00CF6463">
        <w:trPr>
          <w:cantSplit/>
          <w:jc w:val="center"/>
        </w:trPr>
        <w:tc>
          <w:tcPr>
            <w:tcW w:w="2174" w:type="dxa"/>
            <w:vAlign w:val="center"/>
          </w:tcPr>
          <w:p w14:paraId="48B91E06"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58 0000 -</w:t>
            </w:r>
            <w:r>
              <w:rPr>
                <w:rFonts w:asciiTheme="minorHAnsi" w:hAnsiTheme="minorHAnsi" w:cstheme="minorHAnsi"/>
                <w:bCs/>
              </w:rPr>
              <w:t xml:space="preserve"> </w:t>
            </w:r>
            <w:r w:rsidRPr="004D6B42">
              <w:rPr>
                <w:rFonts w:asciiTheme="minorHAnsi" w:hAnsiTheme="minorHAnsi" w:cstheme="minorHAnsi"/>
                <w:bCs/>
              </w:rPr>
              <w:t>58 9999</w:t>
            </w:r>
          </w:p>
        </w:tc>
        <w:tc>
          <w:tcPr>
            <w:tcW w:w="1310" w:type="dxa"/>
            <w:vAlign w:val="center"/>
          </w:tcPr>
          <w:p w14:paraId="00C1A7F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1166" w:type="dxa"/>
            <w:vAlign w:val="center"/>
          </w:tcPr>
          <w:p w14:paraId="20559C2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6</w:t>
            </w:r>
          </w:p>
        </w:tc>
        <w:tc>
          <w:tcPr>
            <w:tcW w:w="2862" w:type="dxa"/>
          </w:tcPr>
          <w:p w14:paraId="0F5358F6" w14:textId="77777777" w:rsidR="005307DB" w:rsidRDefault="005307DB" w:rsidP="00CF6463">
            <w:pPr>
              <w:spacing w:before="60" w:after="60"/>
              <w:jc w:val="left"/>
              <w:rPr>
                <w:rFonts w:asciiTheme="minorHAnsi" w:hAnsiTheme="minorHAnsi" w:cs="Arial"/>
                <w:sz w:val="18"/>
                <w:szCs w:val="18"/>
                <w:lang w:eastAsia="zh-CN"/>
              </w:rPr>
            </w:pPr>
            <w:r w:rsidRPr="0064026F">
              <w:rPr>
                <w:rFonts w:ascii="SimSun" w:eastAsia="SimSun" w:hAnsi="SimSun" w:cs="SimSun" w:hint="eastAsia"/>
                <w:sz w:val="18"/>
                <w:szCs w:val="18"/>
                <w:lang w:eastAsia="zh-CN"/>
              </w:rPr>
              <w:t>地理号码</w:t>
            </w:r>
          </w:p>
          <w:p w14:paraId="0B88927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Pr>
                <w:rFonts w:asciiTheme="minorHAnsi" w:eastAsiaTheme="minorEastAsia" w:hAnsiTheme="minorHAnsi" w:cs="Arial" w:hint="eastAsia"/>
                <w:sz w:val="18"/>
                <w:szCs w:val="18"/>
                <w:lang w:eastAsia="zh-CN"/>
              </w:rPr>
              <w:t>帕拉马里博（首都）</w:t>
            </w:r>
          </w:p>
        </w:tc>
        <w:tc>
          <w:tcPr>
            <w:tcW w:w="1773" w:type="dxa"/>
          </w:tcPr>
          <w:p w14:paraId="1167F78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Telesur N.V.</w:t>
            </w:r>
          </w:p>
        </w:tc>
      </w:tr>
      <w:tr w:rsidR="005307DB" w:rsidRPr="004D6B42" w14:paraId="5B68E496" w14:textId="77777777" w:rsidTr="00CF6463">
        <w:trPr>
          <w:cantSplit/>
          <w:jc w:val="center"/>
        </w:trPr>
        <w:tc>
          <w:tcPr>
            <w:tcW w:w="2174" w:type="dxa"/>
            <w:vAlign w:val="center"/>
          </w:tcPr>
          <w:p w14:paraId="0C96E9E1"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60 100 000 - 60 199 999</w:t>
            </w:r>
          </w:p>
        </w:tc>
        <w:tc>
          <w:tcPr>
            <w:tcW w:w="1310" w:type="dxa"/>
            <w:vAlign w:val="center"/>
          </w:tcPr>
          <w:p w14:paraId="149709F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8</w:t>
            </w:r>
          </w:p>
        </w:tc>
        <w:tc>
          <w:tcPr>
            <w:tcW w:w="1166" w:type="dxa"/>
            <w:vAlign w:val="center"/>
          </w:tcPr>
          <w:p w14:paraId="01674A64"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8</w:t>
            </w:r>
          </w:p>
        </w:tc>
        <w:tc>
          <w:tcPr>
            <w:tcW w:w="2862" w:type="dxa"/>
          </w:tcPr>
          <w:p w14:paraId="729D8E2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216283D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rPr>
              <w:t>IOT - Telesur N.V.</w:t>
            </w:r>
          </w:p>
        </w:tc>
      </w:tr>
      <w:tr w:rsidR="005307DB" w:rsidRPr="004D6B42" w14:paraId="4566660C" w14:textId="77777777" w:rsidTr="00CF6463">
        <w:trPr>
          <w:cantSplit/>
          <w:jc w:val="center"/>
        </w:trPr>
        <w:tc>
          <w:tcPr>
            <w:tcW w:w="2174" w:type="dxa"/>
            <w:vAlign w:val="center"/>
          </w:tcPr>
          <w:p w14:paraId="621636A4" w14:textId="77777777" w:rsidR="005307DB" w:rsidRPr="004D6B42" w:rsidRDefault="005307DB" w:rsidP="00CF6463">
            <w:pPr>
              <w:spacing w:before="0"/>
              <w:jc w:val="left"/>
              <w:rPr>
                <w:rFonts w:asciiTheme="minorHAnsi" w:hAnsiTheme="minorHAnsi" w:cstheme="minorHAnsi"/>
                <w:bCs/>
              </w:rPr>
            </w:pPr>
            <w:r w:rsidRPr="004D6B42">
              <w:rPr>
                <w:rFonts w:asciiTheme="minorHAnsi" w:hAnsiTheme="minorHAnsi" w:cstheme="minorHAnsi"/>
                <w:bCs/>
              </w:rPr>
              <w:t>71 00000 - 71 99999</w:t>
            </w:r>
          </w:p>
        </w:tc>
        <w:tc>
          <w:tcPr>
            <w:tcW w:w="1310" w:type="dxa"/>
            <w:vAlign w:val="center"/>
          </w:tcPr>
          <w:p w14:paraId="093B1DD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3BF4F9B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401D43F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3DC61E92"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748FA2D3" w14:textId="2295AD01"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sidRPr="0073025D">
              <w:rPr>
                <w:rFonts w:asciiTheme="minorHAnsi" w:hAnsiTheme="minorHAnsi" w:cstheme="minorHAnsi"/>
                <w:bCs/>
              </w:rPr>
              <w:t>–</w:t>
            </w:r>
            <w:r w:rsidRPr="004D6B42">
              <w:rPr>
                <w:rFonts w:asciiTheme="minorHAnsi" w:hAnsiTheme="minorHAnsi" w:cstheme="minorHAnsi"/>
              </w:rPr>
              <w:t xml:space="preserve"> Digicel Suriname N.V.</w:t>
            </w:r>
          </w:p>
        </w:tc>
      </w:tr>
      <w:tr w:rsidR="005307DB" w:rsidRPr="004D6B42" w14:paraId="12C520AD" w14:textId="77777777" w:rsidTr="00CF6463">
        <w:trPr>
          <w:cantSplit/>
          <w:jc w:val="center"/>
        </w:trPr>
        <w:tc>
          <w:tcPr>
            <w:tcW w:w="2174" w:type="dxa"/>
            <w:vAlign w:val="center"/>
          </w:tcPr>
          <w:p w14:paraId="0465BBB2" w14:textId="77777777" w:rsidR="005307DB" w:rsidRPr="004D6B42" w:rsidRDefault="005307DB" w:rsidP="00CF6463">
            <w:pPr>
              <w:spacing w:before="0"/>
              <w:jc w:val="left"/>
              <w:rPr>
                <w:rFonts w:asciiTheme="minorHAnsi" w:hAnsiTheme="minorHAnsi" w:cstheme="minorHAnsi"/>
              </w:rPr>
            </w:pPr>
            <w:r w:rsidRPr="004D6B42">
              <w:rPr>
                <w:rFonts w:asciiTheme="minorHAnsi" w:hAnsiTheme="minorHAnsi" w:cstheme="minorHAnsi"/>
                <w:bCs/>
              </w:rPr>
              <w:t>72 00000 - 72 99999</w:t>
            </w:r>
          </w:p>
        </w:tc>
        <w:tc>
          <w:tcPr>
            <w:tcW w:w="1310" w:type="dxa"/>
            <w:vAlign w:val="center"/>
          </w:tcPr>
          <w:p w14:paraId="4DDE4D44"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64470CF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14C9ECE0"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2191123C"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55755EDD" w14:textId="6B28E435"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sidRPr="0073025D">
              <w:rPr>
                <w:rFonts w:asciiTheme="minorHAnsi" w:hAnsiTheme="minorHAnsi" w:cstheme="minorHAnsi"/>
                <w:bCs/>
              </w:rPr>
              <w:t>–</w:t>
            </w:r>
            <w:r w:rsidRPr="004D6B42">
              <w:rPr>
                <w:rFonts w:asciiTheme="minorHAnsi" w:hAnsiTheme="minorHAnsi" w:cstheme="minorHAnsi"/>
              </w:rPr>
              <w:t xml:space="preserve"> Digicel Suriname N.V.</w:t>
            </w:r>
          </w:p>
        </w:tc>
      </w:tr>
      <w:tr w:rsidR="005307DB" w:rsidRPr="004D6B42" w14:paraId="4EC5C72D" w14:textId="77777777" w:rsidTr="00CF6463">
        <w:trPr>
          <w:cantSplit/>
          <w:jc w:val="center"/>
        </w:trPr>
        <w:tc>
          <w:tcPr>
            <w:tcW w:w="2174" w:type="dxa"/>
            <w:vAlign w:val="center"/>
          </w:tcPr>
          <w:p w14:paraId="2F833EE7" w14:textId="77777777" w:rsidR="005307DB" w:rsidRPr="004D6B42" w:rsidRDefault="005307DB" w:rsidP="00CF6463">
            <w:pPr>
              <w:spacing w:before="0"/>
              <w:jc w:val="left"/>
              <w:rPr>
                <w:rFonts w:asciiTheme="minorHAnsi" w:hAnsiTheme="minorHAnsi" w:cstheme="minorHAnsi"/>
              </w:rPr>
            </w:pPr>
            <w:r w:rsidRPr="004D6B42">
              <w:rPr>
                <w:rFonts w:asciiTheme="minorHAnsi" w:hAnsiTheme="minorHAnsi" w:cstheme="minorHAnsi"/>
                <w:bCs/>
              </w:rPr>
              <w:t>74 00000 - 74 99999</w:t>
            </w:r>
          </w:p>
        </w:tc>
        <w:tc>
          <w:tcPr>
            <w:tcW w:w="1310" w:type="dxa"/>
            <w:vAlign w:val="center"/>
          </w:tcPr>
          <w:p w14:paraId="5910E448"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7812791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77BD615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374D3B86"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28F15E92" w14:textId="2D27E1D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sidRPr="0073025D">
              <w:rPr>
                <w:rFonts w:asciiTheme="minorHAnsi" w:hAnsiTheme="minorHAnsi" w:cstheme="minorHAnsi"/>
                <w:bCs/>
              </w:rPr>
              <w:t>–</w:t>
            </w:r>
            <w:r w:rsidRPr="004D6B42">
              <w:rPr>
                <w:rFonts w:asciiTheme="minorHAnsi" w:hAnsiTheme="minorHAnsi" w:cstheme="minorHAnsi"/>
              </w:rPr>
              <w:t xml:space="preserve"> Digicel Suriname N.V.</w:t>
            </w:r>
          </w:p>
        </w:tc>
      </w:tr>
      <w:tr w:rsidR="005307DB" w:rsidRPr="004D6B42" w14:paraId="36FC2546" w14:textId="77777777" w:rsidTr="00CF6463">
        <w:trPr>
          <w:cantSplit/>
          <w:jc w:val="center"/>
        </w:trPr>
        <w:tc>
          <w:tcPr>
            <w:tcW w:w="2174" w:type="dxa"/>
            <w:vAlign w:val="center"/>
          </w:tcPr>
          <w:p w14:paraId="1476F5C6" w14:textId="77777777" w:rsidR="005307DB" w:rsidRPr="004D6B42" w:rsidRDefault="005307DB" w:rsidP="00CF6463">
            <w:pPr>
              <w:spacing w:before="0"/>
              <w:rPr>
                <w:rFonts w:asciiTheme="minorHAnsi" w:hAnsiTheme="minorHAnsi" w:cstheme="minorHAnsi"/>
              </w:rPr>
            </w:pPr>
            <w:r w:rsidRPr="004D6B42">
              <w:rPr>
                <w:rFonts w:asciiTheme="minorHAnsi" w:hAnsiTheme="minorHAnsi" w:cstheme="minorHAnsi"/>
                <w:bCs/>
              </w:rPr>
              <w:t>75 00000 - 75 99999</w:t>
            </w:r>
          </w:p>
        </w:tc>
        <w:tc>
          <w:tcPr>
            <w:tcW w:w="1310" w:type="dxa"/>
            <w:vAlign w:val="center"/>
          </w:tcPr>
          <w:p w14:paraId="32BF5A0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71EDF27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507ADDD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149CBC66"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5BF4593D" w14:textId="7DA958BD" w:rsidR="005307DB" w:rsidRPr="00D91A4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theme="minorHAnsi" w:hint="eastAsia"/>
                <w:lang w:eastAsia="zh-CN"/>
              </w:rPr>
              <w:t xml:space="preserve"> </w:t>
            </w:r>
            <w:r w:rsidR="00D91A41" w:rsidRPr="0073025D">
              <w:rPr>
                <w:rFonts w:asciiTheme="minorHAnsi" w:hAnsiTheme="minorHAnsi" w:cstheme="minorHAnsi"/>
                <w:bCs/>
                <w:lang w:eastAsia="zh-CN"/>
              </w:rPr>
              <w:t>–</w:t>
            </w:r>
            <w:r w:rsidR="00D91A41">
              <w:rPr>
                <w:rFonts w:asciiTheme="minorHAnsi" w:eastAsiaTheme="minorEastAsia" w:hAnsiTheme="minorHAnsi" w:cstheme="minorHAnsi" w:hint="eastAsia"/>
                <w:bCs/>
                <w:lang w:eastAsia="zh-CN"/>
              </w:rPr>
              <w:t xml:space="preserve"> </w:t>
            </w:r>
          </w:p>
          <w:p w14:paraId="48105E3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4D6B42">
              <w:rPr>
                <w:rFonts w:asciiTheme="minorHAnsi" w:hAnsiTheme="minorHAnsi" w:cstheme="minorHAnsi"/>
                <w:lang w:eastAsia="zh-CN"/>
              </w:rPr>
              <w:t>Telesur</w:t>
            </w:r>
          </w:p>
        </w:tc>
      </w:tr>
      <w:tr w:rsidR="005307DB" w:rsidRPr="004D6B42" w14:paraId="560AF145" w14:textId="77777777" w:rsidTr="00CF6463">
        <w:trPr>
          <w:cantSplit/>
          <w:jc w:val="center"/>
        </w:trPr>
        <w:tc>
          <w:tcPr>
            <w:tcW w:w="2174" w:type="dxa"/>
            <w:vAlign w:val="center"/>
          </w:tcPr>
          <w:p w14:paraId="022EC37A"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77 00000 - 77 99999</w:t>
            </w:r>
          </w:p>
        </w:tc>
        <w:tc>
          <w:tcPr>
            <w:tcW w:w="1310" w:type="dxa"/>
            <w:vAlign w:val="center"/>
          </w:tcPr>
          <w:p w14:paraId="570DD904"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494B430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675816F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397632B6"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06844B4F" w14:textId="5426471B" w:rsidR="005307DB" w:rsidRPr="00D91A4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sidRPr="0073025D">
              <w:rPr>
                <w:rFonts w:asciiTheme="minorHAnsi" w:hAnsiTheme="minorHAnsi" w:cstheme="minorHAnsi"/>
                <w:bCs/>
                <w:lang w:eastAsia="zh-CN"/>
              </w:rPr>
              <w:t>–</w:t>
            </w:r>
            <w:r w:rsidR="00D91A41">
              <w:rPr>
                <w:rFonts w:asciiTheme="minorHAnsi" w:eastAsiaTheme="minorEastAsia" w:hAnsiTheme="minorHAnsi" w:cstheme="minorHAnsi" w:hint="eastAsia"/>
                <w:bCs/>
                <w:lang w:eastAsia="zh-CN"/>
              </w:rPr>
              <w:t xml:space="preserve"> </w:t>
            </w:r>
          </w:p>
          <w:p w14:paraId="1C49CB5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4D6B42">
              <w:rPr>
                <w:rFonts w:asciiTheme="minorHAnsi" w:hAnsiTheme="minorHAnsi" w:cstheme="minorHAnsi"/>
                <w:lang w:eastAsia="zh-CN"/>
              </w:rPr>
              <w:t>Telesur</w:t>
            </w:r>
          </w:p>
        </w:tc>
      </w:tr>
      <w:tr w:rsidR="005307DB" w:rsidRPr="004D6B42" w14:paraId="26FC213C" w14:textId="77777777" w:rsidTr="00CF6463">
        <w:trPr>
          <w:cantSplit/>
          <w:jc w:val="center"/>
        </w:trPr>
        <w:tc>
          <w:tcPr>
            <w:tcW w:w="2174" w:type="dxa"/>
            <w:vAlign w:val="center"/>
          </w:tcPr>
          <w:p w14:paraId="7CD6B908"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81 00000 - 81 99999</w:t>
            </w:r>
          </w:p>
        </w:tc>
        <w:tc>
          <w:tcPr>
            <w:tcW w:w="1310" w:type="dxa"/>
            <w:vAlign w:val="center"/>
          </w:tcPr>
          <w:p w14:paraId="5485675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1CDB0D37"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1A96B3D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227D6C03"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40A57812" w14:textId="348D0761"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sidRPr="0073025D">
              <w:rPr>
                <w:rFonts w:asciiTheme="minorHAnsi" w:hAnsiTheme="minorHAnsi" w:cstheme="minorHAnsi"/>
                <w:bCs/>
                <w:lang w:eastAsia="zh-CN"/>
              </w:rPr>
              <w:t>–</w:t>
            </w:r>
            <w:r w:rsidRPr="004D6B42">
              <w:rPr>
                <w:rFonts w:asciiTheme="minorHAnsi" w:hAnsiTheme="minorHAnsi" w:cstheme="minorHAnsi"/>
              </w:rPr>
              <w:t xml:space="preserve"> Digicel Suriname N.V.</w:t>
            </w:r>
          </w:p>
        </w:tc>
      </w:tr>
      <w:tr w:rsidR="005307DB" w:rsidRPr="004D6B42" w14:paraId="44C6B998" w14:textId="77777777" w:rsidTr="00CF6463">
        <w:trPr>
          <w:cantSplit/>
          <w:jc w:val="center"/>
        </w:trPr>
        <w:tc>
          <w:tcPr>
            <w:tcW w:w="2174" w:type="dxa"/>
            <w:vAlign w:val="center"/>
          </w:tcPr>
          <w:p w14:paraId="3193B458"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82 00000 - 82 99999</w:t>
            </w:r>
          </w:p>
        </w:tc>
        <w:tc>
          <w:tcPr>
            <w:tcW w:w="1310" w:type="dxa"/>
            <w:vAlign w:val="center"/>
          </w:tcPr>
          <w:p w14:paraId="0A7A5AA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12F390FB"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250DB365"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19A7E4BD"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58FEDF3B" w14:textId="1268046B"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Pr>
                <w:rFonts w:asciiTheme="minorHAnsi" w:eastAsiaTheme="minorEastAsia" w:hAnsiTheme="minorHAnsi" w:cstheme="minorHAnsi" w:hint="eastAsia"/>
                <w:lang w:eastAsia="zh-CN"/>
              </w:rPr>
              <w:t xml:space="preserve"> </w:t>
            </w:r>
            <w:r w:rsidR="00D91A41" w:rsidRPr="0073025D">
              <w:rPr>
                <w:rFonts w:asciiTheme="minorHAnsi" w:hAnsiTheme="minorHAnsi" w:cstheme="minorHAnsi"/>
                <w:bCs/>
                <w:lang w:eastAsia="zh-CN"/>
              </w:rPr>
              <w:t>–</w:t>
            </w:r>
            <w:r w:rsidRPr="004D6B42">
              <w:rPr>
                <w:rFonts w:asciiTheme="minorHAnsi" w:hAnsiTheme="minorHAnsi" w:cstheme="minorHAnsi"/>
              </w:rPr>
              <w:t xml:space="preserve"> Digicel Suriname N.V.</w:t>
            </w:r>
          </w:p>
        </w:tc>
      </w:tr>
      <w:tr w:rsidR="005307DB" w:rsidRPr="004D6B42" w14:paraId="7D83D6E3" w14:textId="77777777" w:rsidTr="00CF6463">
        <w:trPr>
          <w:cantSplit/>
          <w:jc w:val="center"/>
        </w:trPr>
        <w:tc>
          <w:tcPr>
            <w:tcW w:w="2174" w:type="dxa"/>
            <w:vAlign w:val="center"/>
          </w:tcPr>
          <w:p w14:paraId="16CAC9EC"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lastRenderedPageBreak/>
              <w:t>83 00000 - 83 99999</w:t>
            </w:r>
          </w:p>
        </w:tc>
        <w:tc>
          <w:tcPr>
            <w:tcW w:w="1310" w:type="dxa"/>
            <w:vAlign w:val="center"/>
          </w:tcPr>
          <w:p w14:paraId="7CB1241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32C1AF5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4B71611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57A7B009"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571937F0" w14:textId="0D96B296"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Arial" w:hint="eastAsia"/>
                <w:sz w:val="18"/>
                <w:szCs w:val="18"/>
                <w:lang w:eastAsia="zh-CN"/>
              </w:rPr>
              <w:t xml:space="preserve"> </w:t>
            </w:r>
            <w:r w:rsidR="00D91A41">
              <w:rPr>
                <w:rFonts w:asciiTheme="minorHAnsi" w:eastAsiaTheme="minorEastAsia" w:hAnsiTheme="minorHAnsi" w:cstheme="minorHAnsi" w:hint="eastAsia"/>
                <w:lang w:eastAsia="zh-CN"/>
              </w:rPr>
              <w:t xml:space="preserve"> </w:t>
            </w:r>
            <w:r w:rsidR="00D91A41" w:rsidRPr="0073025D">
              <w:rPr>
                <w:rFonts w:asciiTheme="minorHAnsi" w:hAnsiTheme="minorHAnsi" w:cstheme="minorHAnsi"/>
                <w:bCs/>
                <w:lang w:eastAsia="zh-CN"/>
              </w:rPr>
              <w:t>–</w:t>
            </w:r>
            <w:r w:rsidRPr="004D6B42">
              <w:rPr>
                <w:rFonts w:asciiTheme="minorHAnsi" w:hAnsiTheme="minorHAnsi" w:cstheme="minorHAnsi"/>
              </w:rPr>
              <w:t xml:space="preserve"> Digicel Suriname N.V.</w:t>
            </w:r>
          </w:p>
        </w:tc>
      </w:tr>
      <w:tr w:rsidR="005307DB" w:rsidRPr="004D6B42" w14:paraId="04007DCF" w14:textId="77777777" w:rsidTr="00CF6463">
        <w:trPr>
          <w:cantSplit/>
          <w:jc w:val="center"/>
        </w:trPr>
        <w:tc>
          <w:tcPr>
            <w:tcW w:w="2174" w:type="dxa"/>
            <w:vAlign w:val="center"/>
          </w:tcPr>
          <w:p w14:paraId="45D7C776"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84 00000 - 84 99999</w:t>
            </w:r>
          </w:p>
        </w:tc>
        <w:tc>
          <w:tcPr>
            <w:tcW w:w="1310" w:type="dxa"/>
            <w:vAlign w:val="center"/>
          </w:tcPr>
          <w:p w14:paraId="020BE398"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1D26FD0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7BC517CF"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532F4820" w14:textId="77777777" w:rsidR="005307DB" w:rsidRPr="00BF1D0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57EECB11" w14:textId="50FA0B4F" w:rsidR="005307DB" w:rsidRPr="00D91A41"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sidR="00D91A41">
              <w:rPr>
                <w:rFonts w:asciiTheme="minorHAnsi" w:eastAsiaTheme="minorEastAsia" w:hAnsiTheme="minorHAnsi" w:cstheme="minorHAnsi" w:hint="eastAsia"/>
                <w:lang w:eastAsia="zh-CN"/>
              </w:rPr>
              <w:t xml:space="preserve"> </w:t>
            </w:r>
            <w:r w:rsidR="00D91A41" w:rsidRPr="0073025D">
              <w:rPr>
                <w:rFonts w:asciiTheme="minorHAnsi" w:hAnsiTheme="minorHAnsi" w:cstheme="minorHAnsi"/>
                <w:bCs/>
                <w:lang w:eastAsia="zh-CN"/>
              </w:rPr>
              <w:t>–</w:t>
            </w:r>
            <w:r w:rsidR="00D91A41">
              <w:rPr>
                <w:rFonts w:asciiTheme="minorHAnsi" w:eastAsiaTheme="minorEastAsia" w:hAnsiTheme="minorHAnsi" w:cstheme="minorHAnsi" w:hint="eastAsia"/>
                <w:bCs/>
                <w:lang w:eastAsia="zh-CN"/>
              </w:rPr>
              <w:t xml:space="preserve"> </w:t>
            </w:r>
          </w:p>
          <w:p w14:paraId="7EF1240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eastAsia="zh-CN"/>
              </w:rPr>
            </w:pPr>
            <w:r w:rsidRPr="004D6B42">
              <w:rPr>
                <w:rFonts w:asciiTheme="minorHAnsi" w:hAnsiTheme="minorHAnsi" w:cstheme="minorHAnsi"/>
                <w:lang w:eastAsia="zh-CN"/>
              </w:rPr>
              <w:t>Telesur</w:t>
            </w:r>
          </w:p>
        </w:tc>
      </w:tr>
      <w:tr w:rsidR="005307DB" w:rsidRPr="004D6B42" w14:paraId="7D307C42" w14:textId="77777777" w:rsidTr="00CF6463">
        <w:trPr>
          <w:cantSplit/>
          <w:jc w:val="center"/>
        </w:trPr>
        <w:tc>
          <w:tcPr>
            <w:tcW w:w="2174" w:type="dxa"/>
            <w:vAlign w:val="center"/>
          </w:tcPr>
          <w:p w14:paraId="21E73083" w14:textId="77777777" w:rsidR="005307DB" w:rsidRPr="00CE297C"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85 00000 - 85 99999</w:t>
            </w:r>
          </w:p>
        </w:tc>
        <w:tc>
          <w:tcPr>
            <w:tcW w:w="1310" w:type="dxa"/>
            <w:vAlign w:val="center"/>
          </w:tcPr>
          <w:p w14:paraId="3D3CE1EA"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63B39D0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7C9D1420"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12D65F23" w14:textId="77777777" w:rsidR="00D91A41" w:rsidRPr="00BF1D0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450C76FD" w14:textId="77777777" w:rsidR="00D91A41" w:rsidRPr="00D91A4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Pr>
                <w:rFonts w:asciiTheme="minorHAnsi" w:eastAsiaTheme="minorEastAsia" w:hAnsiTheme="minorHAnsi" w:cstheme="minorHAnsi" w:hint="eastAsia"/>
                <w:lang w:eastAsia="zh-CN"/>
              </w:rPr>
              <w:t xml:space="preserve"> </w:t>
            </w:r>
            <w:r w:rsidRPr="0073025D">
              <w:rPr>
                <w:rFonts w:asciiTheme="minorHAnsi" w:hAnsiTheme="minorHAnsi" w:cstheme="minorHAnsi"/>
                <w:bCs/>
                <w:lang w:eastAsia="zh-CN"/>
              </w:rPr>
              <w:t>–</w:t>
            </w:r>
            <w:r>
              <w:rPr>
                <w:rFonts w:asciiTheme="minorHAnsi" w:eastAsiaTheme="minorEastAsia" w:hAnsiTheme="minorHAnsi" w:cstheme="minorHAnsi" w:hint="eastAsia"/>
                <w:bCs/>
                <w:lang w:eastAsia="zh-CN"/>
              </w:rPr>
              <w:t xml:space="preserve"> </w:t>
            </w:r>
          </w:p>
          <w:p w14:paraId="53B26098" w14:textId="0A3DA75F" w:rsidR="005307DB" w:rsidRPr="004D6B42"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lang w:eastAsia="zh-CN"/>
              </w:rPr>
              <w:t>Telesur</w:t>
            </w:r>
          </w:p>
        </w:tc>
      </w:tr>
      <w:tr w:rsidR="005307DB" w:rsidRPr="004D6B42" w14:paraId="3525A31F" w14:textId="77777777" w:rsidTr="00CF6463">
        <w:trPr>
          <w:cantSplit/>
          <w:jc w:val="center"/>
        </w:trPr>
        <w:tc>
          <w:tcPr>
            <w:tcW w:w="2174" w:type="dxa"/>
            <w:vAlign w:val="center"/>
          </w:tcPr>
          <w:p w14:paraId="481BF666"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86 00000 - 86 99999</w:t>
            </w:r>
          </w:p>
        </w:tc>
        <w:tc>
          <w:tcPr>
            <w:tcW w:w="1310" w:type="dxa"/>
            <w:vAlign w:val="center"/>
          </w:tcPr>
          <w:p w14:paraId="73C87BC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6D422BA8"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1E91B143"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0ACBF214" w14:textId="77777777" w:rsidR="00D91A41" w:rsidRPr="00BF1D0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4D12A3C9" w14:textId="77777777" w:rsidR="00D91A41" w:rsidRPr="00D91A4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Pr>
                <w:rFonts w:asciiTheme="minorHAnsi" w:eastAsiaTheme="minorEastAsia" w:hAnsiTheme="minorHAnsi" w:cstheme="minorHAnsi" w:hint="eastAsia"/>
                <w:lang w:eastAsia="zh-CN"/>
              </w:rPr>
              <w:t xml:space="preserve"> </w:t>
            </w:r>
            <w:r w:rsidRPr="0073025D">
              <w:rPr>
                <w:rFonts w:asciiTheme="minorHAnsi" w:hAnsiTheme="minorHAnsi" w:cstheme="minorHAnsi"/>
                <w:bCs/>
                <w:lang w:eastAsia="zh-CN"/>
              </w:rPr>
              <w:t>–</w:t>
            </w:r>
            <w:r>
              <w:rPr>
                <w:rFonts w:asciiTheme="minorHAnsi" w:eastAsiaTheme="minorEastAsia" w:hAnsiTheme="minorHAnsi" w:cstheme="minorHAnsi" w:hint="eastAsia"/>
                <w:bCs/>
                <w:lang w:eastAsia="zh-CN"/>
              </w:rPr>
              <w:t xml:space="preserve"> </w:t>
            </w:r>
          </w:p>
          <w:p w14:paraId="46FEB9AB" w14:textId="5F222A89" w:rsidR="005307DB" w:rsidRPr="004D6B42"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lang w:eastAsia="zh-CN"/>
              </w:rPr>
              <w:t>Telesur</w:t>
            </w:r>
          </w:p>
        </w:tc>
      </w:tr>
      <w:tr w:rsidR="005307DB" w:rsidRPr="004D6B42" w14:paraId="713A35DF" w14:textId="77777777" w:rsidTr="00CF6463">
        <w:trPr>
          <w:cantSplit/>
          <w:jc w:val="center"/>
        </w:trPr>
        <w:tc>
          <w:tcPr>
            <w:tcW w:w="2174" w:type="dxa"/>
            <w:vAlign w:val="center"/>
          </w:tcPr>
          <w:p w14:paraId="7FEFB978"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87 00000 - 87 99999</w:t>
            </w:r>
          </w:p>
        </w:tc>
        <w:tc>
          <w:tcPr>
            <w:tcW w:w="1310" w:type="dxa"/>
            <w:vAlign w:val="center"/>
          </w:tcPr>
          <w:p w14:paraId="2AAB2F4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0442567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7FFB131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0F2AFCE6" w14:textId="77777777" w:rsidR="00D91A41" w:rsidRPr="00BF1D0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7F34CC75" w14:textId="77777777" w:rsidR="00D91A41" w:rsidRPr="00D91A4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Pr>
                <w:rFonts w:asciiTheme="minorHAnsi" w:eastAsiaTheme="minorEastAsia" w:hAnsiTheme="minorHAnsi" w:cstheme="minorHAnsi" w:hint="eastAsia"/>
                <w:lang w:eastAsia="zh-CN"/>
              </w:rPr>
              <w:t xml:space="preserve"> </w:t>
            </w:r>
            <w:r w:rsidRPr="0073025D">
              <w:rPr>
                <w:rFonts w:asciiTheme="minorHAnsi" w:hAnsiTheme="minorHAnsi" w:cstheme="minorHAnsi"/>
                <w:bCs/>
                <w:lang w:eastAsia="zh-CN"/>
              </w:rPr>
              <w:t>–</w:t>
            </w:r>
            <w:r>
              <w:rPr>
                <w:rFonts w:asciiTheme="minorHAnsi" w:eastAsiaTheme="minorEastAsia" w:hAnsiTheme="minorHAnsi" w:cstheme="minorHAnsi" w:hint="eastAsia"/>
                <w:bCs/>
                <w:lang w:eastAsia="zh-CN"/>
              </w:rPr>
              <w:t xml:space="preserve"> </w:t>
            </w:r>
          </w:p>
          <w:p w14:paraId="6AFC6EF9" w14:textId="27949A98" w:rsidR="005307DB" w:rsidRPr="004D6B42"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lang w:eastAsia="zh-CN"/>
              </w:rPr>
              <w:t>Telesur</w:t>
            </w:r>
          </w:p>
        </w:tc>
      </w:tr>
      <w:tr w:rsidR="005307DB" w:rsidRPr="004D6B42" w14:paraId="4BEC2713" w14:textId="77777777" w:rsidTr="00CF6463">
        <w:trPr>
          <w:cantSplit/>
          <w:jc w:val="center"/>
        </w:trPr>
        <w:tc>
          <w:tcPr>
            <w:tcW w:w="2174" w:type="dxa"/>
            <w:vAlign w:val="center"/>
          </w:tcPr>
          <w:p w14:paraId="6131B01C"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88 00000 - 88 99999</w:t>
            </w:r>
          </w:p>
        </w:tc>
        <w:tc>
          <w:tcPr>
            <w:tcW w:w="1310" w:type="dxa"/>
            <w:vAlign w:val="center"/>
          </w:tcPr>
          <w:p w14:paraId="4A3E0501"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4852C13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29CC451C"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0479BBCB" w14:textId="77777777" w:rsidR="00D91A41" w:rsidRPr="00BF1D0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4D25FF63" w14:textId="77777777" w:rsidR="00D91A41" w:rsidRPr="00D91A4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Pr>
                <w:rFonts w:asciiTheme="minorHAnsi" w:eastAsiaTheme="minorEastAsia" w:hAnsiTheme="minorHAnsi" w:cstheme="minorHAnsi" w:hint="eastAsia"/>
                <w:lang w:eastAsia="zh-CN"/>
              </w:rPr>
              <w:t xml:space="preserve"> </w:t>
            </w:r>
            <w:r w:rsidRPr="0073025D">
              <w:rPr>
                <w:rFonts w:asciiTheme="minorHAnsi" w:hAnsiTheme="minorHAnsi" w:cstheme="minorHAnsi"/>
                <w:bCs/>
                <w:lang w:eastAsia="zh-CN"/>
              </w:rPr>
              <w:t>–</w:t>
            </w:r>
            <w:r>
              <w:rPr>
                <w:rFonts w:asciiTheme="minorHAnsi" w:eastAsiaTheme="minorEastAsia" w:hAnsiTheme="minorHAnsi" w:cstheme="minorHAnsi" w:hint="eastAsia"/>
                <w:bCs/>
                <w:lang w:eastAsia="zh-CN"/>
              </w:rPr>
              <w:t xml:space="preserve"> </w:t>
            </w:r>
          </w:p>
          <w:p w14:paraId="1AC9D48F" w14:textId="45C34BFC" w:rsidR="005307DB" w:rsidRPr="004D6B42"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lang w:eastAsia="zh-CN"/>
              </w:rPr>
              <w:t>Telesur</w:t>
            </w:r>
          </w:p>
        </w:tc>
      </w:tr>
      <w:tr w:rsidR="005307DB" w:rsidRPr="004D6B42" w14:paraId="3B030587" w14:textId="77777777" w:rsidTr="00CF6463">
        <w:trPr>
          <w:cantSplit/>
          <w:jc w:val="center"/>
        </w:trPr>
        <w:tc>
          <w:tcPr>
            <w:tcW w:w="2174" w:type="dxa"/>
            <w:vAlign w:val="center"/>
          </w:tcPr>
          <w:p w14:paraId="3DA3D56D" w14:textId="77777777" w:rsidR="005307DB" w:rsidRPr="004D6B42" w:rsidRDefault="005307DB" w:rsidP="00CF6463">
            <w:pPr>
              <w:spacing w:before="0"/>
              <w:jc w:val="left"/>
              <w:rPr>
                <w:rFonts w:asciiTheme="minorHAnsi" w:hAnsiTheme="minorHAnsi" w:cstheme="minorHAnsi"/>
                <w:bCs/>
                <w:highlight w:val="yellow"/>
              </w:rPr>
            </w:pPr>
            <w:r w:rsidRPr="004D6B42">
              <w:rPr>
                <w:rFonts w:asciiTheme="minorHAnsi" w:hAnsiTheme="minorHAnsi" w:cstheme="minorHAnsi"/>
                <w:bCs/>
              </w:rPr>
              <w:t>89 00000 - 89 99999</w:t>
            </w:r>
          </w:p>
        </w:tc>
        <w:tc>
          <w:tcPr>
            <w:tcW w:w="1310" w:type="dxa"/>
            <w:vAlign w:val="center"/>
          </w:tcPr>
          <w:p w14:paraId="513F820D"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0C6D0332"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4D2039C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03AE2C0B" w14:textId="77777777" w:rsidR="00D91A41" w:rsidRPr="00BF1D0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Arial"/>
                <w:sz w:val="18"/>
                <w:szCs w:val="18"/>
                <w:lang w:eastAsia="zh-CN"/>
              </w:rPr>
            </w:pPr>
            <w:r w:rsidRPr="00BF1D01">
              <w:rPr>
                <w:rFonts w:asciiTheme="minorHAnsi" w:eastAsiaTheme="minorEastAsia" w:hAnsiTheme="minorHAnsi" w:cs="Arial" w:hint="eastAsia"/>
                <w:sz w:val="18"/>
                <w:szCs w:val="18"/>
                <w:lang w:eastAsia="zh-CN"/>
              </w:rPr>
              <w:t>移动（</w:t>
            </w:r>
            <w:r w:rsidRPr="00BF1D01">
              <w:rPr>
                <w:rFonts w:asciiTheme="minorHAnsi" w:eastAsiaTheme="minorEastAsia" w:hAnsiTheme="minorHAnsi" w:cs="Arial"/>
                <w:sz w:val="18"/>
                <w:szCs w:val="18"/>
                <w:lang w:eastAsia="zh-CN"/>
              </w:rPr>
              <w:t>GSM</w:t>
            </w:r>
            <w:r w:rsidRPr="00BF1D01">
              <w:rPr>
                <w:rFonts w:asciiTheme="minorHAnsi" w:eastAsiaTheme="minorEastAsia" w:hAnsiTheme="minorHAnsi" w:cs="Arial" w:hint="eastAsia"/>
                <w:sz w:val="18"/>
                <w:szCs w:val="18"/>
                <w:lang w:eastAsia="zh-CN"/>
              </w:rPr>
              <w:t>）</w:t>
            </w:r>
          </w:p>
          <w:p w14:paraId="4BDC5CD0" w14:textId="77777777" w:rsidR="00D91A41" w:rsidRPr="00D91A41"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BF1D01">
              <w:rPr>
                <w:rFonts w:asciiTheme="minorHAnsi" w:eastAsiaTheme="minorEastAsia" w:hAnsiTheme="minorHAnsi" w:cs="Arial" w:hint="eastAsia"/>
                <w:sz w:val="18"/>
                <w:szCs w:val="18"/>
                <w:lang w:eastAsia="zh-CN"/>
              </w:rPr>
              <w:t>电话业务</w:t>
            </w:r>
            <w:r>
              <w:rPr>
                <w:rFonts w:asciiTheme="minorHAnsi" w:eastAsiaTheme="minorEastAsia" w:hAnsiTheme="minorHAnsi" w:cstheme="minorHAnsi" w:hint="eastAsia"/>
                <w:lang w:eastAsia="zh-CN"/>
              </w:rPr>
              <w:t xml:space="preserve"> </w:t>
            </w:r>
            <w:r w:rsidRPr="0073025D">
              <w:rPr>
                <w:rFonts w:asciiTheme="minorHAnsi" w:hAnsiTheme="minorHAnsi" w:cstheme="minorHAnsi"/>
                <w:bCs/>
                <w:lang w:eastAsia="zh-CN"/>
              </w:rPr>
              <w:t>–</w:t>
            </w:r>
            <w:r>
              <w:rPr>
                <w:rFonts w:asciiTheme="minorHAnsi" w:eastAsiaTheme="minorEastAsia" w:hAnsiTheme="minorHAnsi" w:cstheme="minorHAnsi" w:hint="eastAsia"/>
                <w:bCs/>
                <w:lang w:eastAsia="zh-CN"/>
              </w:rPr>
              <w:t xml:space="preserve"> </w:t>
            </w:r>
          </w:p>
          <w:p w14:paraId="12B4BEA9" w14:textId="5FE187F4" w:rsidR="005307DB" w:rsidRPr="004D6B42" w:rsidRDefault="00D91A41" w:rsidP="00D91A4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4D6B42">
              <w:rPr>
                <w:rFonts w:asciiTheme="minorHAnsi" w:hAnsiTheme="minorHAnsi" w:cstheme="minorHAnsi"/>
                <w:lang w:eastAsia="zh-CN"/>
              </w:rPr>
              <w:t>Telesur</w:t>
            </w:r>
          </w:p>
        </w:tc>
      </w:tr>
      <w:tr w:rsidR="005307DB" w:rsidRPr="008769BF" w14:paraId="32CA3B2A" w14:textId="77777777" w:rsidTr="00CF6463">
        <w:trPr>
          <w:cantSplit/>
          <w:jc w:val="center"/>
        </w:trPr>
        <w:tc>
          <w:tcPr>
            <w:tcW w:w="2174" w:type="dxa"/>
            <w:vAlign w:val="center"/>
          </w:tcPr>
          <w:p w14:paraId="7DF7E55B" w14:textId="77777777" w:rsidR="005307DB" w:rsidRPr="00CE297C" w:rsidRDefault="005307DB" w:rsidP="00CF6463">
            <w:pPr>
              <w:spacing w:before="0"/>
              <w:jc w:val="left"/>
              <w:rPr>
                <w:rFonts w:asciiTheme="minorHAnsi" w:hAnsiTheme="minorHAnsi" w:cstheme="minorHAnsi"/>
                <w:bCs/>
              </w:rPr>
            </w:pPr>
            <w:r w:rsidRPr="004D6B42">
              <w:rPr>
                <w:rFonts w:asciiTheme="minorHAnsi" w:hAnsiTheme="minorHAnsi" w:cstheme="minorHAnsi"/>
                <w:bCs/>
              </w:rPr>
              <w:t>91XXXXX</w:t>
            </w:r>
          </w:p>
        </w:tc>
        <w:tc>
          <w:tcPr>
            <w:tcW w:w="1310" w:type="dxa"/>
            <w:vAlign w:val="center"/>
          </w:tcPr>
          <w:p w14:paraId="2A26C1AE"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1166" w:type="dxa"/>
            <w:vAlign w:val="center"/>
          </w:tcPr>
          <w:p w14:paraId="2BE10029"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HAnsi"/>
              </w:rPr>
            </w:pPr>
            <w:r w:rsidRPr="004D6B42">
              <w:rPr>
                <w:rFonts w:asciiTheme="minorHAnsi" w:hAnsiTheme="minorHAnsi" w:cstheme="minorHAnsi"/>
              </w:rPr>
              <w:t>7</w:t>
            </w:r>
          </w:p>
        </w:tc>
        <w:tc>
          <w:tcPr>
            <w:tcW w:w="2862" w:type="dxa"/>
            <w:tcBorders>
              <w:top w:val="single" w:sz="4" w:space="0" w:color="auto"/>
              <w:left w:val="single" w:sz="4" w:space="0" w:color="auto"/>
              <w:bottom w:val="single" w:sz="4" w:space="0" w:color="auto"/>
              <w:right w:val="single" w:sz="4" w:space="0" w:color="auto"/>
            </w:tcBorders>
          </w:tcPr>
          <w:p w14:paraId="71CFF776" w14:textId="77777777" w:rsidR="005307DB" w:rsidRPr="004D6B42"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Arial" w:hint="eastAsia"/>
                <w:sz w:val="18"/>
                <w:szCs w:val="18"/>
                <w:lang w:eastAsia="zh-CN"/>
              </w:rPr>
              <w:t>非地理号码</w:t>
            </w:r>
          </w:p>
        </w:tc>
        <w:tc>
          <w:tcPr>
            <w:tcW w:w="1773" w:type="dxa"/>
          </w:tcPr>
          <w:p w14:paraId="52557083" w14:textId="77777777" w:rsidR="005307DB" w:rsidRPr="00F2206E" w:rsidRDefault="005307DB" w:rsidP="00CF646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lang w:val="it-IT"/>
              </w:rPr>
            </w:pPr>
            <w:r w:rsidRPr="00F2206E">
              <w:rPr>
                <w:rFonts w:asciiTheme="minorHAnsi" w:hAnsiTheme="minorHAnsi" w:cstheme="minorHAnsi"/>
                <w:lang w:val="it-IT"/>
              </w:rPr>
              <w:t>Voip-Digicel Suriname N.V.</w:t>
            </w:r>
          </w:p>
        </w:tc>
      </w:tr>
    </w:tbl>
    <w:p w14:paraId="134C917A" w14:textId="77777777" w:rsidR="005307DB" w:rsidRPr="00F2206E" w:rsidRDefault="005307DB" w:rsidP="005307DB">
      <w:pPr>
        <w:tabs>
          <w:tab w:val="left" w:pos="720"/>
        </w:tabs>
        <w:overflowPunct/>
        <w:spacing w:before="0"/>
        <w:jc w:val="left"/>
        <w:rPr>
          <w:rFonts w:asciiTheme="minorHAnsi" w:eastAsia="SimSun" w:hAnsiTheme="minorHAnsi" w:cstheme="minorHAnsi"/>
          <w:lang w:val="it-IT" w:eastAsia="zh-CN"/>
        </w:rPr>
      </w:pPr>
    </w:p>
    <w:p w14:paraId="7B75B947" w14:textId="77777777" w:rsidR="005307DB" w:rsidRPr="00232CAB" w:rsidRDefault="005307DB" w:rsidP="005307DB">
      <w:pPr>
        <w:spacing w:before="0"/>
        <w:rPr>
          <w:rFonts w:asciiTheme="minorHAnsi" w:eastAsia="SimSun" w:hAnsiTheme="minorHAnsi" w:cstheme="minorHAnsi"/>
          <w:lang w:val="it-IT" w:eastAsia="zh-CN"/>
        </w:rPr>
      </w:pPr>
      <w:r>
        <w:rPr>
          <w:rFonts w:eastAsiaTheme="minorEastAsia" w:hint="eastAsia"/>
          <w:lang w:eastAsia="zh-CN"/>
        </w:rPr>
        <w:t>联系方式</w:t>
      </w:r>
      <w:r w:rsidRPr="00232CAB">
        <w:rPr>
          <w:rFonts w:eastAsiaTheme="minorEastAsia" w:hint="eastAsia"/>
          <w:lang w:val="it-IT" w:eastAsia="zh-CN"/>
        </w:rPr>
        <w:t>：</w:t>
      </w:r>
    </w:p>
    <w:p w14:paraId="6E51CF54" w14:textId="77777777" w:rsidR="005307DB" w:rsidRPr="00232CAB" w:rsidRDefault="005307DB" w:rsidP="005307DB">
      <w:pPr>
        <w:spacing w:before="0"/>
        <w:rPr>
          <w:color w:val="000000" w:themeColor="text1"/>
          <w:lang w:val="it-IT"/>
        </w:rPr>
      </w:pPr>
      <w:r w:rsidRPr="00232CAB">
        <w:rPr>
          <w:rFonts w:asciiTheme="minorHAnsi" w:eastAsia="SimSun" w:hAnsiTheme="minorHAnsi" w:cstheme="minorHAnsi"/>
          <w:lang w:val="it-IT" w:eastAsia="zh-CN"/>
        </w:rPr>
        <w:tab/>
      </w:r>
      <w:r w:rsidRPr="00232CAB">
        <w:rPr>
          <w:color w:val="000000" w:themeColor="text1"/>
          <w:lang w:val="it-IT"/>
        </w:rPr>
        <w:t xml:space="preserve">Mrs W. Jap A Joe </w:t>
      </w:r>
    </w:p>
    <w:p w14:paraId="538BB124" w14:textId="77777777" w:rsidR="005307DB" w:rsidRPr="00232CAB" w:rsidRDefault="005307DB" w:rsidP="005307DB">
      <w:pPr>
        <w:spacing w:before="0"/>
        <w:rPr>
          <w:color w:val="000000" w:themeColor="text1"/>
          <w:lang w:val="it-IT"/>
        </w:rPr>
      </w:pPr>
      <w:r w:rsidRPr="00232CAB">
        <w:rPr>
          <w:color w:val="000000" w:themeColor="text1"/>
          <w:lang w:val="it-IT"/>
        </w:rPr>
        <w:tab/>
        <w:t>Director</w:t>
      </w:r>
    </w:p>
    <w:p w14:paraId="31179403" w14:textId="77777777" w:rsidR="005307DB" w:rsidRPr="00232CAB" w:rsidRDefault="005307DB" w:rsidP="005307DB">
      <w:pPr>
        <w:spacing w:before="0"/>
        <w:rPr>
          <w:color w:val="000000" w:themeColor="text1"/>
          <w:lang w:val="it-IT"/>
        </w:rPr>
      </w:pPr>
      <w:r w:rsidRPr="00232CAB">
        <w:rPr>
          <w:color w:val="000000" w:themeColor="text1"/>
          <w:lang w:val="it-IT"/>
        </w:rPr>
        <w:tab/>
        <w:t>Telecommunications Authority Suriname (TAS)</w:t>
      </w:r>
    </w:p>
    <w:p w14:paraId="7095FA13" w14:textId="77777777" w:rsidR="005307DB" w:rsidRPr="00232CAB" w:rsidRDefault="005307DB" w:rsidP="005307DB">
      <w:pPr>
        <w:spacing w:before="0"/>
        <w:rPr>
          <w:color w:val="000000" w:themeColor="text1"/>
          <w:lang w:val="it-IT"/>
        </w:rPr>
      </w:pPr>
      <w:r w:rsidRPr="00232CAB">
        <w:rPr>
          <w:color w:val="000000" w:themeColor="text1"/>
          <w:lang w:val="it-IT"/>
        </w:rPr>
        <w:tab/>
        <w:t>Tweede Rijweg no. 47 (Hk Cayottestraat)</w:t>
      </w:r>
    </w:p>
    <w:p w14:paraId="44A79394" w14:textId="77777777" w:rsidR="005307DB" w:rsidRPr="00F2206E" w:rsidRDefault="005307DB" w:rsidP="005307DB">
      <w:pPr>
        <w:spacing w:before="0"/>
        <w:rPr>
          <w:color w:val="000000" w:themeColor="text1"/>
          <w:lang w:val="it-IT"/>
        </w:rPr>
      </w:pPr>
      <w:r w:rsidRPr="00232CAB">
        <w:rPr>
          <w:color w:val="000000" w:themeColor="text1"/>
          <w:lang w:val="it-IT"/>
        </w:rPr>
        <w:tab/>
      </w:r>
      <w:r w:rsidRPr="00F2206E">
        <w:rPr>
          <w:color w:val="000000" w:themeColor="text1"/>
          <w:lang w:val="it-IT"/>
        </w:rPr>
        <w:t>PARAMARIBO</w:t>
      </w:r>
    </w:p>
    <w:p w14:paraId="6BD56529" w14:textId="77777777" w:rsidR="005307DB" w:rsidRPr="00F2206E" w:rsidRDefault="005307DB" w:rsidP="005307DB">
      <w:pPr>
        <w:spacing w:before="0"/>
        <w:rPr>
          <w:color w:val="000000" w:themeColor="text1"/>
          <w:lang w:val="it-IT"/>
        </w:rPr>
      </w:pPr>
      <w:r w:rsidRPr="00F2206E">
        <w:rPr>
          <w:color w:val="000000" w:themeColor="text1"/>
          <w:lang w:val="it-IT"/>
        </w:rPr>
        <w:tab/>
        <w:t xml:space="preserve">Suriname </w:t>
      </w:r>
    </w:p>
    <w:p w14:paraId="7496D246" w14:textId="77777777" w:rsidR="005307DB" w:rsidRPr="00F2206E" w:rsidRDefault="005307DB" w:rsidP="005307DB">
      <w:pPr>
        <w:spacing w:before="0"/>
        <w:rPr>
          <w:color w:val="000000" w:themeColor="text1"/>
          <w:lang w:val="it-IT"/>
        </w:rPr>
      </w:pPr>
      <w:r w:rsidRPr="00F2206E">
        <w:rPr>
          <w:color w:val="000000" w:themeColor="text1"/>
          <w:lang w:val="it-IT"/>
        </w:rPr>
        <w:tab/>
      </w:r>
      <w:r>
        <w:rPr>
          <w:rFonts w:asciiTheme="minorHAnsi" w:eastAsiaTheme="minorEastAsia" w:hAnsiTheme="minorHAnsi" w:cs="Arial" w:hint="eastAsia"/>
          <w:lang w:eastAsia="zh-CN"/>
        </w:rPr>
        <w:t>电话</w:t>
      </w:r>
      <w:r w:rsidRPr="00232CAB">
        <w:rPr>
          <w:rFonts w:asciiTheme="minorHAnsi" w:eastAsiaTheme="minorEastAsia" w:hAnsiTheme="minorHAnsi" w:cs="Arial" w:hint="eastAsia"/>
          <w:lang w:val="it-IT" w:eastAsia="zh-CN"/>
        </w:rPr>
        <w:t>：</w:t>
      </w:r>
      <w:r>
        <w:rPr>
          <w:color w:val="000000" w:themeColor="text1"/>
          <w:lang w:val="it-IT"/>
        </w:rPr>
        <w:tab/>
      </w:r>
      <w:r w:rsidRPr="00F2206E">
        <w:rPr>
          <w:color w:val="000000" w:themeColor="text1"/>
          <w:lang w:val="it-IT"/>
        </w:rPr>
        <w:t>+597 532523</w:t>
      </w:r>
    </w:p>
    <w:p w14:paraId="590DB559" w14:textId="77777777" w:rsidR="005307DB" w:rsidRPr="00F2206E" w:rsidRDefault="005307DB" w:rsidP="005307DB">
      <w:pPr>
        <w:spacing w:before="0"/>
        <w:rPr>
          <w:color w:val="000000" w:themeColor="text1"/>
          <w:lang w:val="it-IT" w:eastAsia="zh-CN"/>
        </w:rPr>
      </w:pPr>
      <w:r w:rsidRPr="00F2206E">
        <w:rPr>
          <w:color w:val="000000" w:themeColor="text1"/>
          <w:lang w:val="it-IT"/>
        </w:rPr>
        <w:tab/>
      </w:r>
      <w:r>
        <w:rPr>
          <w:rFonts w:ascii="SimSun" w:eastAsia="SimSun" w:hAnsi="SimSun" w:cs="SimSun" w:hint="eastAsia"/>
          <w:color w:val="000000" w:themeColor="text1"/>
          <w:lang w:val="it-IT" w:eastAsia="zh-CN"/>
        </w:rPr>
        <w:t>传真：</w:t>
      </w:r>
      <w:r>
        <w:rPr>
          <w:color w:val="000000" w:themeColor="text1"/>
          <w:lang w:val="it-IT" w:eastAsia="zh-CN"/>
        </w:rPr>
        <w:tab/>
      </w:r>
      <w:r w:rsidRPr="00F2206E">
        <w:rPr>
          <w:color w:val="000000" w:themeColor="text1"/>
          <w:lang w:val="it-IT" w:eastAsia="zh-CN"/>
        </w:rPr>
        <w:t xml:space="preserve">+597 462985 </w:t>
      </w:r>
    </w:p>
    <w:p w14:paraId="7DF30326" w14:textId="77777777" w:rsidR="005307DB" w:rsidRPr="00F2206E" w:rsidRDefault="005307DB" w:rsidP="005307DB">
      <w:pPr>
        <w:spacing w:before="0"/>
        <w:rPr>
          <w:color w:val="000000" w:themeColor="text1"/>
          <w:lang w:val="it-IT" w:eastAsia="zh-CN"/>
        </w:rPr>
      </w:pPr>
      <w:r w:rsidRPr="00F2206E">
        <w:rPr>
          <w:color w:val="000000" w:themeColor="text1"/>
          <w:lang w:val="it-IT" w:eastAsia="zh-CN"/>
        </w:rPr>
        <w:tab/>
      </w:r>
      <w:r>
        <w:rPr>
          <w:rFonts w:asciiTheme="minorHAnsi" w:eastAsiaTheme="minorEastAsia" w:hAnsiTheme="minorHAnsi" w:cs="Arial" w:hint="eastAsia"/>
          <w:lang w:eastAsia="zh-CN"/>
        </w:rPr>
        <w:t>电子邮件：</w:t>
      </w:r>
      <w:r>
        <w:rPr>
          <w:color w:val="000000" w:themeColor="text1"/>
          <w:lang w:val="it-IT" w:eastAsia="zh-CN"/>
        </w:rPr>
        <w:tab/>
      </w:r>
      <w:r w:rsidRPr="00F2206E">
        <w:rPr>
          <w:color w:val="000000" w:themeColor="text1"/>
          <w:lang w:val="it-IT" w:eastAsia="zh-CN"/>
        </w:rPr>
        <w:t>dsecretariaat@tas.sr</w:t>
      </w:r>
    </w:p>
    <w:p w14:paraId="6ECCD79E" w14:textId="77777777" w:rsidR="005307DB" w:rsidRPr="007A019F" w:rsidRDefault="005307DB" w:rsidP="005307DB">
      <w:pPr>
        <w:ind w:firstLineChars="200" w:firstLine="400"/>
        <w:rPr>
          <w:rFonts w:eastAsiaTheme="minorEastAsia"/>
          <w:lang w:eastAsia="zh-CN"/>
        </w:rPr>
      </w:pPr>
    </w:p>
    <w:p w14:paraId="4378AA54" w14:textId="77777777" w:rsidR="005307DB" w:rsidRPr="00A97AD3" w:rsidRDefault="005307DB" w:rsidP="005307DB">
      <w:pPr>
        <w:tabs>
          <w:tab w:val="left" w:pos="1560"/>
        </w:tabs>
        <w:spacing w:before="0"/>
        <w:ind w:left="720"/>
        <w:rPr>
          <w:lang w:val="de-CH" w:eastAsia="zh-CN"/>
        </w:rPr>
      </w:pPr>
      <w:r w:rsidRPr="00A97AD3">
        <w:rPr>
          <w:lang w:val="de-CH" w:eastAsia="zh-CN"/>
        </w:rPr>
        <w:br w:type="page"/>
      </w:r>
    </w:p>
    <w:p w14:paraId="072B41F2" w14:textId="77777777" w:rsidR="005307DB" w:rsidRPr="00144911" w:rsidRDefault="005307DB" w:rsidP="005307DB">
      <w:pPr>
        <w:pStyle w:val="Heading20"/>
        <w:rPr>
          <w:rFonts w:asciiTheme="minorEastAsia" w:eastAsiaTheme="minorEastAsia" w:hAnsiTheme="minorEastAsia"/>
          <w:lang w:val="pt-BR" w:eastAsia="zh-CN"/>
        </w:rPr>
      </w:pPr>
      <w:bookmarkStart w:id="368" w:name="_Toc115699828"/>
      <w:bookmarkStart w:id="369" w:name="_Toc251059440"/>
      <w:bookmarkStart w:id="370" w:name="_Toc248829287"/>
      <w:r w:rsidRPr="00144911">
        <w:rPr>
          <w:rFonts w:eastAsia="SimHei" w:hint="eastAsia"/>
          <w:lang w:eastAsia="zh-CN"/>
        </w:rPr>
        <w:lastRenderedPageBreak/>
        <w:t>业务</w:t>
      </w:r>
      <w:r w:rsidRPr="00144911">
        <w:rPr>
          <w:rFonts w:eastAsia="SimHei"/>
          <w:lang w:eastAsia="zh-CN"/>
        </w:rPr>
        <w:t>限制</w:t>
      </w:r>
      <w:bookmarkEnd w:id="368"/>
    </w:p>
    <w:p w14:paraId="218D83D5" w14:textId="77777777" w:rsidR="005307DB" w:rsidRPr="00144911" w:rsidRDefault="005307DB" w:rsidP="005307DB">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Pr="00144911">
        <w:rPr>
          <w:lang w:val="pt-BR"/>
        </w:rPr>
        <w:t>www.itu.int/pub/T-SP-SR.1-2012</w:t>
      </w:r>
    </w:p>
    <w:p w14:paraId="4D074E95" w14:textId="77777777" w:rsidR="005307DB" w:rsidRPr="00144911" w:rsidRDefault="005307DB" w:rsidP="005307DB">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5307DB" w:rsidRPr="00B0583A" w14:paraId="6144C3CA" w14:textId="77777777" w:rsidTr="00CF6463">
        <w:trPr>
          <w:gridAfter w:val="2"/>
          <w:wAfter w:w="3901" w:type="dxa"/>
        </w:trPr>
        <w:tc>
          <w:tcPr>
            <w:tcW w:w="2620" w:type="dxa"/>
            <w:gridSpan w:val="3"/>
            <w:vAlign w:val="center"/>
            <w:hideMark/>
          </w:tcPr>
          <w:p w14:paraId="2C5E798E" w14:textId="77777777" w:rsidR="005307DB" w:rsidRPr="00B0583A" w:rsidRDefault="005307DB" w:rsidP="00CF6463">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3F6A04BE" w14:textId="77777777" w:rsidR="005307DB" w:rsidRPr="00B0583A" w:rsidRDefault="005307DB" w:rsidP="00CF6463">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5307DB" w:rsidRPr="00B0583A" w14:paraId="1AE7BB72" w14:textId="77777777" w:rsidTr="00CF6463">
        <w:trPr>
          <w:gridBefore w:val="1"/>
          <w:wBefore w:w="108" w:type="dxa"/>
        </w:trPr>
        <w:tc>
          <w:tcPr>
            <w:tcW w:w="2444" w:type="dxa"/>
            <w:hideMark/>
          </w:tcPr>
          <w:p w14:paraId="26180343" w14:textId="77777777" w:rsidR="005307DB" w:rsidRPr="00B0583A" w:rsidRDefault="005307DB" w:rsidP="00CF6463">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0241E3E1" w14:textId="77777777" w:rsidR="005307DB" w:rsidRPr="00B0583A" w:rsidRDefault="005307DB" w:rsidP="00CF6463">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34CFED9B" w14:textId="77777777" w:rsidR="005307DB" w:rsidRPr="00B0583A" w:rsidRDefault="005307DB" w:rsidP="00CF6463">
            <w:pPr>
              <w:tabs>
                <w:tab w:val="clear" w:pos="567"/>
                <w:tab w:val="clear" w:pos="5387"/>
                <w:tab w:val="clear" w:pos="5954"/>
              </w:tabs>
              <w:spacing w:before="40" w:after="40"/>
              <w:jc w:val="left"/>
              <w:rPr>
                <w:lang w:val="fr-CH"/>
              </w:rPr>
            </w:pPr>
          </w:p>
        </w:tc>
        <w:tc>
          <w:tcPr>
            <w:tcW w:w="1985" w:type="dxa"/>
          </w:tcPr>
          <w:p w14:paraId="27DB1600" w14:textId="77777777" w:rsidR="005307DB" w:rsidRPr="00B0583A" w:rsidRDefault="005307DB" w:rsidP="00CF6463">
            <w:pPr>
              <w:tabs>
                <w:tab w:val="clear" w:pos="567"/>
                <w:tab w:val="clear" w:pos="5387"/>
                <w:tab w:val="clear" w:pos="5954"/>
              </w:tabs>
              <w:spacing w:before="40" w:after="40"/>
              <w:jc w:val="left"/>
              <w:rPr>
                <w:lang w:val="fr-CH"/>
              </w:rPr>
            </w:pPr>
          </w:p>
        </w:tc>
      </w:tr>
      <w:tr w:rsidR="005307DB" w:rsidRPr="00B0583A" w14:paraId="243D9D82" w14:textId="77777777" w:rsidTr="00CF6463">
        <w:trPr>
          <w:gridBefore w:val="1"/>
          <w:wBefore w:w="108" w:type="dxa"/>
        </w:trPr>
        <w:tc>
          <w:tcPr>
            <w:tcW w:w="2444" w:type="dxa"/>
            <w:hideMark/>
          </w:tcPr>
          <w:p w14:paraId="470EB5CB"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1A60FB20"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158EADF4" w14:textId="77777777" w:rsidR="005307DB" w:rsidRPr="00B0583A" w:rsidRDefault="005307DB" w:rsidP="00CF6463">
            <w:pPr>
              <w:tabs>
                <w:tab w:val="clear" w:pos="567"/>
                <w:tab w:val="clear" w:pos="5387"/>
                <w:tab w:val="clear" w:pos="5954"/>
              </w:tabs>
              <w:spacing w:before="40" w:after="40"/>
              <w:jc w:val="left"/>
            </w:pPr>
          </w:p>
        </w:tc>
        <w:tc>
          <w:tcPr>
            <w:tcW w:w="1985" w:type="dxa"/>
          </w:tcPr>
          <w:p w14:paraId="1DB42D61" w14:textId="77777777" w:rsidR="005307DB" w:rsidRPr="00B0583A" w:rsidRDefault="005307DB" w:rsidP="00CF6463">
            <w:pPr>
              <w:tabs>
                <w:tab w:val="clear" w:pos="567"/>
                <w:tab w:val="clear" w:pos="5387"/>
                <w:tab w:val="clear" w:pos="5954"/>
              </w:tabs>
              <w:spacing w:before="40" w:after="40"/>
              <w:jc w:val="left"/>
            </w:pPr>
          </w:p>
        </w:tc>
      </w:tr>
      <w:tr w:rsidR="005307DB" w:rsidRPr="00B0583A" w14:paraId="35858B96" w14:textId="77777777" w:rsidTr="00CF6463">
        <w:trPr>
          <w:gridBefore w:val="1"/>
          <w:wBefore w:w="108" w:type="dxa"/>
        </w:trPr>
        <w:tc>
          <w:tcPr>
            <w:tcW w:w="2444" w:type="dxa"/>
            <w:hideMark/>
          </w:tcPr>
          <w:p w14:paraId="6AD051B3"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54DB392F"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792DB555" w14:textId="77777777" w:rsidR="005307DB" w:rsidRPr="00B0583A" w:rsidRDefault="005307DB" w:rsidP="00CF6463">
            <w:pPr>
              <w:tabs>
                <w:tab w:val="clear" w:pos="567"/>
                <w:tab w:val="clear" w:pos="5387"/>
                <w:tab w:val="clear" w:pos="5954"/>
              </w:tabs>
              <w:spacing w:before="40" w:after="40"/>
              <w:jc w:val="left"/>
            </w:pPr>
          </w:p>
        </w:tc>
        <w:tc>
          <w:tcPr>
            <w:tcW w:w="1985" w:type="dxa"/>
          </w:tcPr>
          <w:p w14:paraId="69928858" w14:textId="77777777" w:rsidR="005307DB" w:rsidRPr="00B0583A" w:rsidRDefault="005307DB" w:rsidP="00CF6463">
            <w:pPr>
              <w:tabs>
                <w:tab w:val="clear" w:pos="567"/>
                <w:tab w:val="clear" w:pos="5387"/>
                <w:tab w:val="clear" w:pos="5954"/>
              </w:tabs>
              <w:spacing w:before="40" w:after="40"/>
              <w:jc w:val="left"/>
            </w:pPr>
          </w:p>
        </w:tc>
      </w:tr>
      <w:tr w:rsidR="005307DB" w:rsidRPr="00B0583A" w14:paraId="1C963D76" w14:textId="77777777" w:rsidTr="00CF6463">
        <w:trPr>
          <w:gridBefore w:val="1"/>
          <w:wBefore w:w="108" w:type="dxa"/>
        </w:trPr>
        <w:tc>
          <w:tcPr>
            <w:tcW w:w="2444" w:type="dxa"/>
            <w:hideMark/>
          </w:tcPr>
          <w:p w14:paraId="5F48B762"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03B005CB"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12DAF266" w14:textId="77777777" w:rsidR="005307DB" w:rsidRPr="00B0583A" w:rsidRDefault="005307DB" w:rsidP="00CF6463">
            <w:pPr>
              <w:tabs>
                <w:tab w:val="clear" w:pos="567"/>
                <w:tab w:val="clear" w:pos="5387"/>
                <w:tab w:val="clear" w:pos="5954"/>
              </w:tabs>
              <w:spacing w:before="40" w:after="40"/>
              <w:jc w:val="left"/>
            </w:pPr>
          </w:p>
        </w:tc>
        <w:tc>
          <w:tcPr>
            <w:tcW w:w="1985" w:type="dxa"/>
          </w:tcPr>
          <w:p w14:paraId="7491E8A0" w14:textId="77777777" w:rsidR="005307DB" w:rsidRPr="00B0583A" w:rsidRDefault="005307DB" w:rsidP="00CF6463">
            <w:pPr>
              <w:tabs>
                <w:tab w:val="clear" w:pos="567"/>
                <w:tab w:val="clear" w:pos="5387"/>
                <w:tab w:val="clear" w:pos="5954"/>
              </w:tabs>
              <w:spacing w:before="40" w:after="40"/>
              <w:jc w:val="left"/>
            </w:pPr>
          </w:p>
        </w:tc>
      </w:tr>
      <w:tr w:rsidR="005307DB" w:rsidRPr="00B0583A" w14:paraId="418FBE97" w14:textId="77777777" w:rsidTr="00CF6463">
        <w:trPr>
          <w:gridBefore w:val="1"/>
          <w:wBefore w:w="108" w:type="dxa"/>
        </w:trPr>
        <w:tc>
          <w:tcPr>
            <w:tcW w:w="2444" w:type="dxa"/>
            <w:hideMark/>
          </w:tcPr>
          <w:p w14:paraId="4AC08ABE"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579781AD"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6A569DD7" w14:textId="77777777" w:rsidR="005307DB" w:rsidRPr="00B0583A" w:rsidRDefault="005307DB" w:rsidP="00CF6463">
            <w:pPr>
              <w:tabs>
                <w:tab w:val="clear" w:pos="567"/>
                <w:tab w:val="clear" w:pos="5387"/>
                <w:tab w:val="clear" w:pos="5954"/>
              </w:tabs>
              <w:spacing w:before="40" w:after="40"/>
              <w:jc w:val="left"/>
            </w:pPr>
          </w:p>
        </w:tc>
        <w:tc>
          <w:tcPr>
            <w:tcW w:w="1985" w:type="dxa"/>
          </w:tcPr>
          <w:p w14:paraId="17F232B3" w14:textId="77777777" w:rsidR="005307DB" w:rsidRPr="00B0583A" w:rsidRDefault="005307DB" w:rsidP="00CF6463">
            <w:pPr>
              <w:tabs>
                <w:tab w:val="clear" w:pos="567"/>
                <w:tab w:val="clear" w:pos="5387"/>
                <w:tab w:val="clear" w:pos="5954"/>
              </w:tabs>
              <w:spacing w:before="40" w:after="40"/>
              <w:jc w:val="left"/>
            </w:pPr>
          </w:p>
        </w:tc>
      </w:tr>
      <w:tr w:rsidR="005307DB" w:rsidRPr="00B0583A" w14:paraId="78C83AD7" w14:textId="77777777" w:rsidTr="00CF6463">
        <w:trPr>
          <w:gridBefore w:val="1"/>
          <w:wBefore w:w="108" w:type="dxa"/>
        </w:trPr>
        <w:tc>
          <w:tcPr>
            <w:tcW w:w="2444" w:type="dxa"/>
            <w:hideMark/>
          </w:tcPr>
          <w:p w14:paraId="428F7E39"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15EA229B"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23E5C3D" w14:textId="77777777" w:rsidR="005307DB" w:rsidRPr="00B0583A" w:rsidRDefault="005307DB" w:rsidP="00CF6463">
            <w:pPr>
              <w:tabs>
                <w:tab w:val="clear" w:pos="567"/>
                <w:tab w:val="clear" w:pos="5387"/>
                <w:tab w:val="clear" w:pos="5954"/>
              </w:tabs>
              <w:spacing w:before="40" w:after="40"/>
              <w:jc w:val="left"/>
            </w:pPr>
          </w:p>
        </w:tc>
        <w:tc>
          <w:tcPr>
            <w:tcW w:w="1985" w:type="dxa"/>
          </w:tcPr>
          <w:p w14:paraId="3D657863" w14:textId="77777777" w:rsidR="005307DB" w:rsidRPr="00B0583A" w:rsidRDefault="005307DB" w:rsidP="00CF6463">
            <w:pPr>
              <w:tabs>
                <w:tab w:val="clear" w:pos="567"/>
                <w:tab w:val="clear" w:pos="5387"/>
                <w:tab w:val="clear" w:pos="5954"/>
              </w:tabs>
              <w:spacing w:before="40" w:after="40"/>
              <w:jc w:val="left"/>
            </w:pPr>
          </w:p>
        </w:tc>
      </w:tr>
      <w:tr w:rsidR="005307DB" w:rsidRPr="00B0583A" w14:paraId="75B6D01A" w14:textId="77777777" w:rsidTr="00CF6463">
        <w:trPr>
          <w:gridBefore w:val="1"/>
          <w:wBefore w:w="108" w:type="dxa"/>
        </w:trPr>
        <w:tc>
          <w:tcPr>
            <w:tcW w:w="2444" w:type="dxa"/>
            <w:hideMark/>
          </w:tcPr>
          <w:p w14:paraId="348631E2"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1B34749C"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466A3F6A" w14:textId="77777777" w:rsidR="005307DB" w:rsidRPr="00B0583A" w:rsidRDefault="005307DB" w:rsidP="00CF6463">
            <w:pPr>
              <w:tabs>
                <w:tab w:val="clear" w:pos="567"/>
                <w:tab w:val="clear" w:pos="5387"/>
                <w:tab w:val="clear" w:pos="5954"/>
              </w:tabs>
              <w:spacing w:before="40" w:after="40"/>
              <w:jc w:val="left"/>
            </w:pPr>
          </w:p>
        </w:tc>
        <w:tc>
          <w:tcPr>
            <w:tcW w:w="1985" w:type="dxa"/>
          </w:tcPr>
          <w:p w14:paraId="750FAEEE" w14:textId="77777777" w:rsidR="005307DB" w:rsidRPr="00B0583A" w:rsidRDefault="005307DB" w:rsidP="00CF6463">
            <w:pPr>
              <w:tabs>
                <w:tab w:val="clear" w:pos="567"/>
                <w:tab w:val="clear" w:pos="5387"/>
                <w:tab w:val="clear" w:pos="5954"/>
              </w:tabs>
              <w:spacing w:before="40" w:after="40"/>
              <w:jc w:val="left"/>
            </w:pPr>
          </w:p>
        </w:tc>
      </w:tr>
      <w:tr w:rsidR="005307DB" w:rsidRPr="00B0583A" w14:paraId="14321526" w14:textId="77777777" w:rsidTr="00CF6463">
        <w:trPr>
          <w:gridBefore w:val="1"/>
          <w:wBefore w:w="108" w:type="dxa"/>
        </w:trPr>
        <w:tc>
          <w:tcPr>
            <w:tcW w:w="2444" w:type="dxa"/>
            <w:hideMark/>
          </w:tcPr>
          <w:p w14:paraId="015A682A" w14:textId="77777777" w:rsidR="005307DB" w:rsidRPr="00B0583A" w:rsidRDefault="005307DB" w:rsidP="00CF6463">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045ACA56" w14:textId="77777777" w:rsidR="005307DB" w:rsidRPr="00B0583A" w:rsidRDefault="005307DB" w:rsidP="00CF6463">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2A10E5C4" w14:textId="77777777" w:rsidR="005307DB" w:rsidRPr="00B0583A" w:rsidRDefault="005307DB" w:rsidP="00CF6463">
            <w:pPr>
              <w:tabs>
                <w:tab w:val="clear" w:pos="567"/>
                <w:tab w:val="clear" w:pos="5387"/>
                <w:tab w:val="clear" w:pos="5954"/>
              </w:tabs>
              <w:spacing w:before="40" w:after="40"/>
              <w:jc w:val="left"/>
            </w:pPr>
          </w:p>
        </w:tc>
        <w:tc>
          <w:tcPr>
            <w:tcW w:w="1985" w:type="dxa"/>
          </w:tcPr>
          <w:p w14:paraId="654B48BB" w14:textId="77777777" w:rsidR="005307DB" w:rsidRPr="00B0583A" w:rsidRDefault="005307DB" w:rsidP="00CF6463">
            <w:pPr>
              <w:tabs>
                <w:tab w:val="clear" w:pos="567"/>
                <w:tab w:val="clear" w:pos="5387"/>
                <w:tab w:val="clear" w:pos="5954"/>
              </w:tabs>
              <w:spacing w:before="40" w:after="40"/>
              <w:jc w:val="left"/>
            </w:pPr>
          </w:p>
        </w:tc>
      </w:tr>
      <w:tr w:rsidR="005307DB" w:rsidRPr="00B0583A" w14:paraId="53F3CA6C" w14:textId="77777777" w:rsidTr="00CF6463">
        <w:trPr>
          <w:gridBefore w:val="1"/>
          <w:wBefore w:w="108" w:type="dxa"/>
        </w:trPr>
        <w:tc>
          <w:tcPr>
            <w:tcW w:w="2444" w:type="dxa"/>
          </w:tcPr>
          <w:p w14:paraId="6062217A" w14:textId="77777777" w:rsidR="005307DB" w:rsidRPr="00B0583A" w:rsidRDefault="005307DB" w:rsidP="00CF6463">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2FAB3AE2" w14:textId="77777777" w:rsidR="005307DB" w:rsidRPr="00B0583A" w:rsidRDefault="005307DB" w:rsidP="00CF6463">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56FEC9B7" w14:textId="77777777" w:rsidR="005307DB" w:rsidRPr="00B0583A" w:rsidRDefault="005307DB" w:rsidP="00CF6463">
            <w:pPr>
              <w:tabs>
                <w:tab w:val="clear" w:pos="567"/>
                <w:tab w:val="clear" w:pos="5387"/>
                <w:tab w:val="clear" w:pos="5954"/>
              </w:tabs>
              <w:spacing w:before="40" w:after="40"/>
              <w:jc w:val="left"/>
            </w:pPr>
          </w:p>
        </w:tc>
        <w:tc>
          <w:tcPr>
            <w:tcW w:w="1985" w:type="dxa"/>
          </w:tcPr>
          <w:p w14:paraId="078D549D" w14:textId="77777777" w:rsidR="005307DB" w:rsidRPr="00B0583A" w:rsidRDefault="005307DB" w:rsidP="00CF6463">
            <w:pPr>
              <w:tabs>
                <w:tab w:val="clear" w:pos="567"/>
                <w:tab w:val="clear" w:pos="5387"/>
                <w:tab w:val="clear" w:pos="5954"/>
              </w:tabs>
              <w:spacing w:before="40" w:after="40"/>
              <w:jc w:val="left"/>
            </w:pPr>
          </w:p>
        </w:tc>
      </w:tr>
      <w:tr w:rsidR="005307DB" w:rsidRPr="00B0583A" w14:paraId="4D791668" w14:textId="77777777" w:rsidTr="00CF6463">
        <w:trPr>
          <w:gridBefore w:val="1"/>
          <w:wBefore w:w="108" w:type="dxa"/>
        </w:trPr>
        <w:tc>
          <w:tcPr>
            <w:tcW w:w="2444" w:type="dxa"/>
          </w:tcPr>
          <w:p w14:paraId="4AA984B3" w14:textId="77777777" w:rsidR="005307DB" w:rsidRPr="00B0583A" w:rsidRDefault="005307DB" w:rsidP="00CF6463">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64549D58" w14:textId="77777777" w:rsidR="005307DB" w:rsidRPr="00B0583A" w:rsidRDefault="005307DB" w:rsidP="00CF6463">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Pr="00B0583A">
              <w:rPr>
                <w:b/>
                <w:bCs/>
              </w:rPr>
              <w:t>16</w:t>
            </w:r>
            <w:r w:rsidRPr="00B0583A">
              <w:rPr>
                <w:rFonts w:ascii="SimSun" w:eastAsia="SimSun" w:hAnsi="SimSun" w:cs="SimSun" w:hint="eastAsia"/>
                <w:b/>
                <w:bCs/>
                <w:lang w:eastAsia="zh-CN"/>
              </w:rPr>
              <w:t>页）</w:t>
            </w:r>
          </w:p>
        </w:tc>
        <w:tc>
          <w:tcPr>
            <w:tcW w:w="2268" w:type="dxa"/>
            <w:gridSpan w:val="2"/>
          </w:tcPr>
          <w:p w14:paraId="1D251C67" w14:textId="77777777" w:rsidR="005307DB" w:rsidRPr="00B0583A" w:rsidRDefault="005307DB" w:rsidP="00CF6463">
            <w:pPr>
              <w:tabs>
                <w:tab w:val="clear" w:pos="567"/>
                <w:tab w:val="clear" w:pos="5387"/>
                <w:tab w:val="clear" w:pos="5954"/>
              </w:tabs>
              <w:spacing w:before="40" w:after="40"/>
              <w:jc w:val="left"/>
            </w:pPr>
          </w:p>
        </w:tc>
        <w:tc>
          <w:tcPr>
            <w:tcW w:w="1985" w:type="dxa"/>
          </w:tcPr>
          <w:p w14:paraId="33BF5052" w14:textId="77777777" w:rsidR="005307DB" w:rsidRPr="00B0583A" w:rsidRDefault="005307DB" w:rsidP="00CF6463">
            <w:pPr>
              <w:tabs>
                <w:tab w:val="clear" w:pos="567"/>
                <w:tab w:val="clear" w:pos="5387"/>
                <w:tab w:val="clear" w:pos="5954"/>
              </w:tabs>
              <w:spacing w:before="40" w:after="40"/>
              <w:jc w:val="left"/>
            </w:pPr>
          </w:p>
        </w:tc>
      </w:tr>
    </w:tbl>
    <w:p w14:paraId="395D6B99" w14:textId="77777777" w:rsidR="005307DB" w:rsidRPr="00144911" w:rsidRDefault="005307DB" w:rsidP="005307DB">
      <w:pPr>
        <w:rPr>
          <w:rFonts w:asciiTheme="minorHAnsi" w:eastAsiaTheme="minorEastAsia" w:hAnsiTheme="minorHAnsi"/>
          <w:lang w:val="pt-BR" w:eastAsia="zh-CN"/>
        </w:rPr>
      </w:pPr>
    </w:p>
    <w:p w14:paraId="4FF5A1ED" w14:textId="77777777" w:rsidR="005307DB" w:rsidRPr="00144911" w:rsidRDefault="005307DB" w:rsidP="005307DB">
      <w:pPr>
        <w:rPr>
          <w:rFonts w:asciiTheme="minorHAnsi" w:eastAsiaTheme="minorEastAsia" w:hAnsiTheme="minorHAnsi"/>
          <w:lang w:val="pt-BR" w:eastAsia="zh-CN"/>
        </w:rPr>
      </w:pPr>
    </w:p>
    <w:p w14:paraId="1D51D6AB" w14:textId="77777777" w:rsidR="005307DB" w:rsidRPr="00144911" w:rsidRDefault="005307DB" w:rsidP="005307DB">
      <w:pPr>
        <w:pStyle w:val="Heading20"/>
        <w:rPr>
          <w:rFonts w:ascii="Arial" w:eastAsia="SimHei" w:hAnsi="Arial" w:cs="Arial"/>
          <w:lang w:eastAsia="zh-CN"/>
        </w:rPr>
      </w:pPr>
      <w:bookmarkStart w:id="371" w:name="_Toc115698362"/>
      <w:bookmarkStart w:id="372" w:name="_Toc115699829"/>
      <w:bookmarkEnd w:id="369"/>
      <w:bookmarkEnd w:id="370"/>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71"/>
      <w:bookmarkEnd w:id="372"/>
    </w:p>
    <w:p w14:paraId="67A5223B" w14:textId="77777777" w:rsidR="005307DB" w:rsidRPr="00144911" w:rsidRDefault="005307DB" w:rsidP="005307DB">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15" w:history="1">
        <w:r w:rsidRPr="00144911">
          <w:rPr>
            <w:rFonts w:eastAsia="SimSun"/>
            <w:noProof w:val="0"/>
            <w:lang w:val="fr-FR" w:eastAsia="zh-CN"/>
          </w:rPr>
          <w:t>www.itu.int/pub/T-SP-PP.RES.21-2011/</w:t>
        </w:r>
      </w:hyperlink>
    </w:p>
    <w:p w14:paraId="451F0F8B" w14:textId="77777777" w:rsidR="005307DB" w:rsidRPr="00144911" w:rsidRDefault="005307DB" w:rsidP="005307DB">
      <w:pPr>
        <w:rPr>
          <w:rFonts w:asciiTheme="minorHAnsi" w:hAnsiTheme="minorHAnsi"/>
          <w:lang w:val="fr-FR"/>
        </w:rPr>
      </w:pPr>
    </w:p>
    <w:p w14:paraId="53A426BB" w14:textId="77777777" w:rsidR="005307DB" w:rsidRPr="00144911" w:rsidRDefault="005307DB" w:rsidP="005307DB">
      <w:pPr>
        <w:rPr>
          <w:rFonts w:asciiTheme="minorHAnsi" w:hAnsiTheme="minorHAnsi"/>
          <w:lang w:val="fr-FR"/>
        </w:rPr>
      </w:pPr>
    </w:p>
    <w:p w14:paraId="5B6EA89A" w14:textId="77777777" w:rsidR="005307DB" w:rsidRPr="00144911" w:rsidRDefault="005307DB" w:rsidP="005307DB">
      <w:pPr>
        <w:rPr>
          <w:lang w:val="fr-FR"/>
        </w:rPr>
      </w:pPr>
      <w:r w:rsidRPr="00144911">
        <w:rPr>
          <w:lang w:val="fr-FR"/>
        </w:rPr>
        <w:br w:type="page"/>
      </w:r>
    </w:p>
    <w:p w14:paraId="3F46FF86" w14:textId="77777777" w:rsidR="005307DB" w:rsidRPr="00144911" w:rsidRDefault="005307DB" w:rsidP="005307DB">
      <w:pPr>
        <w:pStyle w:val="Heading1"/>
        <w:jc w:val="center"/>
        <w:rPr>
          <w:rFonts w:eastAsia="SimHei"/>
          <w:lang w:eastAsia="zh-CN"/>
        </w:rPr>
      </w:pPr>
      <w:bookmarkStart w:id="373" w:name="_Toc39484656"/>
      <w:bookmarkStart w:id="374" w:name="_Toc39650456"/>
      <w:bookmarkStart w:id="375" w:name="_Toc60661698"/>
      <w:bookmarkStart w:id="376" w:name="_Toc60664401"/>
      <w:bookmarkStart w:id="377" w:name="_Toc69132143"/>
      <w:bookmarkStart w:id="378" w:name="_Toc106194701"/>
      <w:bookmarkStart w:id="379" w:name="_Toc115698363"/>
      <w:bookmarkStart w:id="380" w:name="_Toc115699830"/>
      <w:bookmarkStart w:id="381" w:name="_Hlk41891745"/>
      <w:r w:rsidRPr="00144911">
        <w:rPr>
          <w:rFonts w:eastAsia="SimHei" w:hint="eastAsia"/>
          <w:lang w:eastAsia="zh-CN"/>
        </w:rPr>
        <w:lastRenderedPageBreak/>
        <w:t>对业务出版物的修正</w:t>
      </w:r>
      <w:bookmarkEnd w:id="373"/>
      <w:bookmarkEnd w:id="374"/>
      <w:bookmarkEnd w:id="375"/>
      <w:bookmarkEnd w:id="376"/>
      <w:bookmarkEnd w:id="377"/>
      <w:bookmarkEnd w:id="378"/>
      <w:bookmarkEnd w:id="379"/>
      <w:bookmarkEnd w:id="380"/>
    </w:p>
    <w:p w14:paraId="21C5A0E2" w14:textId="77777777" w:rsidR="005307DB" w:rsidRPr="00144911" w:rsidRDefault="005307DB" w:rsidP="005307DB">
      <w:pPr>
        <w:tabs>
          <w:tab w:val="clear" w:pos="1276"/>
          <w:tab w:val="clear" w:pos="1843"/>
          <w:tab w:val="clear" w:pos="5387"/>
          <w:tab w:val="clear" w:pos="5954"/>
          <w:tab w:val="right" w:pos="1021"/>
          <w:tab w:val="left" w:pos="1701"/>
          <w:tab w:val="left" w:pos="2268"/>
        </w:tabs>
        <w:spacing w:after="16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5307DB" w:rsidRPr="00144911" w14:paraId="24112DE6" w14:textId="77777777" w:rsidTr="00CF6463">
        <w:tc>
          <w:tcPr>
            <w:tcW w:w="590" w:type="dxa"/>
          </w:tcPr>
          <w:p w14:paraId="35B9B27A"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3000CAE3"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297434C4"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6A1915EC"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5F6AECF4"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5307DB" w:rsidRPr="00144911" w14:paraId="3BB1098D" w14:textId="77777777" w:rsidTr="00CF6463">
        <w:tc>
          <w:tcPr>
            <w:tcW w:w="590" w:type="dxa"/>
          </w:tcPr>
          <w:p w14:paraId="421AA18D"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12B485A0"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2771814"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Cs/>
                <w:noProof w:val="0"/>
              </w:rPr>
            </w:pPr>
          </w:p>
        </w:tc>
        <w:tc>
          <w:tcPr>
            <w:tcW w:w="557" w:type="dxa"/>
          </w:tcPr>
          <w:p w14:paraId="1DE37FA6"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3BA4C89D"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5307DB" w:rsidRPr="00144911" w14:paraId="476DA783" w14:textId="77777777" w:rsidTr="00CF6463">
        <w:tc>
          <w:tcPr>
            <w:tcW w:w="590" w:type="dxa"/>
          </w:tcPr>
          <w:p w14:paraId="11C829E3"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46FB9DC4"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3DE039CD"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Cs/>
                <w:noProof w:val="0"/>
              </w:rPr>
            </w:pPr>
          </w:p>
        </w:tc>
        <w:tc>
          <w:tcPr>
            <w:tcW w:w="557" w:type="dxa"/>
          </w:tcPr>
          <w:p w14:paraId="5E163FE4"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9E068A"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5307DB" w:rsidRPr="00144911" w14:paraId="751C3FC0" w14:textId="77777777" w:rsidTr="00CF6463">
        <w:tc>
          <w:tcPr>
            <w:tcW w:w="590" w:type="dxa"/>
          </w:tcPr>
          <w:p w14:paraId="54C01C16"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69026D7A" w14:textId="77777777" w:rsidR="005307DB" w:rsidRPr="00144911" w:rsidRDefault="005307DB" w:rsidP="00CF6463">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1D2EDA55"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Cs/>
                <w:noProof w:val="0"/>
              </w:rPr>
            </w:pPr>
          </w:p>
        </w:tc>
        <w:tc>
          <w:tcPr>
            <w:tcW w:w="557" w:type="dxa"/>
          </w:tcPr>
          <w:p w14:paraId="297AAFC5"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
                <w:noProof w:val="0"/>
              </w:rPr>
            </w:pPr>
          </w:p>
        </w:tc>
        <w:tc>
          <w:tcPr>
            <w:tcW w:w="1251" w:type="dxa"/>
          </w:tcPr>
          <w:p w14:paraId="62B5D794" w14:textId="77777777" w:rsidR="005307DB" w:rsidRPr="00144911" w:rsidRDefault="005307DB" w:rsidP="00CF6463">
            <w:pPr>
              <w:tabs>
                <w:tab w:val="clear" w:pos="567"/>
                <w:tab w:val="clear" w:pos="5387"/>
                <w:tab w:val="clear" w:pos="5954"/>
              </w:tabs>
              <w:spacing w:before="0"/>
              <w:jc w:val="left"/>
              <w:rPr>
                <w:rFonts w:asciiTheme="minorHAnsi" w:eastAsia="SimSun" w:hAnsiTheme="minorHAnsi"/>
                <w:bCs/>
                <w:noProof w:val="0"/>
              </w:rPr>
            </w:pPr>
          </w:p>
        </w:tc>
      </w:tr>
    </w:tbl>
    <w:p w14:paraId="781C0F1D" w14:textId="77777777" w:rsidR="005307DB" w:rsidRDefault="005307DB" w:rsidP="005307D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677CBF5F" w14:textId="77777777" w:rsidR="005307DB" w:rsidRPr="00144911" w:rsidRDefault="005307DB" w:rsidP="005307DB">
      <w:pPr>
        <w:rPr>
          <w:rFonts w:eastAsiaTheme="minorEastAsia"/>
          <w:lang w:val="es-ES" w:eastAsia="zh-CN"/>
        </w:rPr>
      </w:pPr>
    </w:p>
    <w:p w14:paraId="37C698D2" w14:textId="77777777" w:rsidR="005307DB" w:rsidRPr="00144911" w:rsidRDefault="005307DB" w:rsidP="005307DB">
      <w:pPr>
        <w:keepNext/>
        <w:shd w:val="clear" w:color="auto" w:fill="D9D9D9"/>
        <w:spacing w:before="240" w:after="60"/>
        <w:jc w:val="center"/>
        <w:outlineLvl w:val="1"/>
        <w:rPr>
          <w:rFonts w:ascii="Arial" w:eastAsia="SimHei" w:hAnsi="Arial" w:cs="Calibri"/>
          <w:b/>
          <w:bCs/>
          <w:noProof w:val="0"/>
          <w:sz w:val="26"/>
          <w:szCs w:val="26"/>
          <w:lang w:val="es-ES" w:eastAsia="zh-CN"/>
        </w:rPr>
      </w:pPr>
      <w:bookmarkStart w:id="382" w:name="_Toc67300511"/>
      <w:bookmarkStart w:id="383" w:name="_Toc67300544"/>
      <w:bookmarkStart w:id="384" w:name="_Toc106194703"/>
      <w:bookmarkStart w:id="385" w:name="_Toc128646838"/>
      <w:bookmarkStart w:id="386" w:name="_Toc129159823"/>
      <w:bookmarkStart w:id="387" w:name="_Toc162015439"/>
      <w:r w:rsidRPr="00144911">
        <w:rPr>
          <w:rFonts w:ascii="Arial" w:eastAsia="SimHei" w:hAnsi="Arial" w:cs="Calibri" w:hint="eastAsia"/>
          <w:b/>
          <w:bCs/>
          <w:noProof w:val="0"/>
          <w:sz w:val="26"/>
          <w:szCs w:val="26"/>
          <w:lang w:val="fr-FR" w:eastAsia="zh-CN"/>
        </w:rPr>
        <w:t>颁发者标识号码列表</w:t>
      </w:r>
      <w:r w:rsidRPr="00144911">
        <w:rPr>
          <w:rFonts w:ascii="Arial" w:eastAsia="SimHei" w:hAnsi="Arial" w:cs="Calibri"/>
          <w:b/>
          <w:bCs/>
          <w:noProof w:val="0"/>
          <w:sz w:val="26"/>
          <w:szCs w:val="26"/>
          <w:lang w:val="es-ES" w:eastAsia="zh-CN"/>
        </w:rPr>
        <w:br/>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hint="eastAsia"/>
          <w:b/>
          <w:bCs/>
          <w:noProof w:val="0"/>
          <w:sz w:val="26"/>
          <w:szCs w:val="26"/>
          <w:lang w:val="es-ES" w:eastAsia="zh-CN"/>
        </w:rPr>
        <w:t>根据</w:t>
      </w:r>
      <w:r w:rsidRPr="00144911">
        <w:rPr>
          <w:rFonts w:asciiTheme="minorHAnsi" w:eastAsia="SimHei" w:hAnsiTheme="minorHAnsi" w:cstheme="minorHAnsi"/>
          <w:b/>
          <w:bCs/>
          <w:noProof w:val="0"/>
          <w:sz w:val="26"/>
          <w:szCs w:val="26"/>
          <w:lang w:val="es-ES" w:eastAsia="zh-CN"/>
        </w:rPr>
        <w:t>ITU-T E.118</w:t>
      </w:r>
      <w:r w:rsidRPr="00144911">
        <w:rPr>
          <w:rFonts w:asciiTheme="minorHAnsi" w:eastAsia="SimHei" w:hAnsiTheme="minorHAnsi" w:cstheme="minorHAnsi"/>
          <w:b/>
          <w:bCs/>
          <w:noProof w:val="0"/>
          <w:sz w:val="26"/>
          <w:szCs w:val="26"/>
          <w:lang w:val="fr-FR" w:eastAsia="zh-CN"/>
        </w:rPr>
        <w:t>建议书</w:t>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b/>
          <w:bCs/>
          <w:noProof w:val="0"/>
          <w:sz w:val="26"/>
          <w:szCs w:val="26"/>
          <w:lang w:val="es-ES" w:eastAsia="zh-CN"/>
        </w:rPr>
        <w:t>05/2006</w:t>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b/>
          <w:bCs/>
          <w:noProof w:val="0"/>
          <w:sz w:val="26"/>
          <w:szCs w:val="26"/>
          <w:lang w:val="es-ES" w:eastAsia="zh-CN"/>
        </w:rPr>
        <w:br/>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b/>
          <w:bCs/>
          <w:noProof w:val="0"/>
          <w:sz w:val="26"/>
          <w:szCs w:val="26"/>
          <w:lang w:val="fr-FR" w:eastAsia="zh-CN"/>
        </w:rPr>
        <w:t>截至</w:t>
      </w:r>
      <w:r w:rsidRPr="00144911">
        <w:rPr>
          <w:rFonts w:asciiTheme="minorHAnsi" w:eastAsia="SimHei" w:hAnsiTheme="minorHAnsi" w:cstheme="minorHAnsi"/>
          <w:b/>
          <w:bCs/>
          <w:noProof w:val="0"/>
          <w:sz w:val="26"/>
          <w:szCs w:val="26"/>
          <w:lang w:val="es-ES" w:eastAsia="zh-CN"/>
        </w:rPr>
        <w:t>2023</w:t>
      </w:r>
      <w:r w:rsidRPr="00144911">
        <w:rPr>
          <w:rFonts w:asciiTheme="minorHAnsi" w:eastAsia="SimHei" w:hAnsiTheme="minorHAnsi" w:cstheme="minorHAnsi"/>
          <w:b/>
          <w:bCs/>
          <w:noProof w:val="0"/>
          <w:sz w:val="26"/>
          <w:szCs w:val="26"/>
          <w:lang w:val="fr-FR" w:eastAsia="zh-CN"/>
        </w:rPr>
        <w:t>年</w:t>
      </w:r>
      <w:r w:rsidRPr="00144911">
        <w:rPr>
          <w:rFonts w:asciiTheme="minorHAnsi" w:eastAsia="SimHei" w:hAnsiTheme="minorHAnsi" w:cstheme="minorHAnsi"/>
          <w:b/>
          <w:bCs/>
          <w:noProof w:val="0"/>
          <w:sz w:val="26"/>
          <w:szCs w:val="26"/>
          <w:lang w:val="es-ES" w:eastAsia="zh-CN"/>
        </w:rPr>
        <w:t>12</w:t>
      </w:r>
      <w:r w:rsidRPr="00144911">
        <w:rPr>
          <w:rFonts w:asciiTheme="minorHAnsi" w:eastAsia="SimHei" w:hAnsiTheme="minorHAnsi" w:cstheme="minorHAnsi"/>
          <w:b/>
          <w:bCs/>
          <w:noProof w:val="0"/>
          <w:sz w:val="26"/>
          <w:szCs w:val="26"/>
          <w:lang w:val="fr-FR" w:eastAsia="zh-CN"/>
        </w:rPr>
        <w:t>月</w:t>
      </w:r>
      <w:r w:rsidRPr="00144911">
        <w:rPr>
          <w:rFonts w:asciiTheme="minorHAnsi" w:eastAsia="SimHei" w:hAnsiTheme="minorHAnsi" w:cstheme="minorHAnsi" w:hint="eastAsia"/>
          <w:b/>
          <w:bCs/>
          <w:noProof w:val="0"/>
          <w:sz w:val="26"/>
          <w:szCs w:val="26"/>
          <w:lang w:val="fr-FR" w:eastAsia="zh-CN"/>
        </w:rPr>
        <w:t>3</w:t>
      </w:r>
      <w:r w:rsidRPr="00144911">
        <w:rPr>
          <w:rFonts w:asciiTheme="minorHAnsi" w:eastAsia="SimHei" w:hAnsiTheme="minorHAnsi" w:cstheme="minorHAnsi"/>
          <w:b/>
          <w:bCs/>
          <w:noProof w:val="0"/>
          <w:sz w:val="26"/>
          <w:szCs w:val="26"/>
          <w:lang w:val="es-ES" w:eastAsia="zh-CN"/>
        </w:rPr>
        <w:t>1</w:t>
      </w:r>
      <w:r w:rsidRPr="00144911">
        <w:rPr>
          <w:rFonts w:asciiTheme="minorHAnsi" w:eastAsia="SimHei" w:hAnsiTheme="minorHAnsi" w:cstheme="minorHAnsi"/>
          <w:b/>
          <w:bCs/>
          <w:noProof w:val="0"/>
          <w:sz w:val="26"/>
          <w:szCs w:val="26"/>
          <w:lang w:val="fr-FR" w:eastAsia="zh-CN"/>
        </w:rPr>
        <w:t>日</w:t>
      </w:r>
      <w:r w:rsidRPr="00144911">
        <w:rPr>
          <w:rFonts w:asciiTheme="minorHAnsi" w:eastAsia="SimHei" w:hAnsiTheme="minorHAnsi" w:cstheme="minorHAnsi"/>
          <w:b/>
          <w:bCs/>
          <w:noProof w:val="0"/>
          <w:sz w:val="26"/>
          <w:szCs w:val="26"/>
          <w:lang w:val="es-ES" w:eastAsia="zh-CN"/>
        </w:rPr>
        <w:t>）</w:t>
      </w:r>
      <w:bookmarkEnd w:id="382"/>
      <w:bookmarkEnd w:id="383"/>
      <w:bookmarkEnd w:id="384"/>
      <w:bookmarkEnd w:id="385"/>
      <w:bookmarkEnd w:id="386"/>
      <w:bookmarkEnd w:id="387"/>
    </w:p>
    <w:p w14:paraId="58E18D0D" w14:textId="77777777" w:rsidR="005307DB" w:rsidRDefault="005307DB" w:rsidP="005307DB">
      <w:pPr>
        <w:widowControl w:val="0"/>
        <w:tabs>
          <w:tab w:val="left" w:pos="1133"/>
        </w:tabs>
        <w:spacing w:after="60"/>
        <w:ind w:left="284"/>
        <w:jc w:val="center"/>
        <w:rPr>
          <w:rFonts w:ascii="SimSun" w:eastAsia="SimSun" w:hAnsi="SimSun"/>
          <w:noProof w:val="0"/>
          <w:lang w:val="en-GB" w:eastAsia="zh-CN"/>
        </w:rPr>
      </w:pPr>
      <w:r w:rsidRPr="00144911">
        <w:rPr>
          <w:rFonts w:eastAsiaTheme="minorEastAsia" w:hint="eastAsia"/>
          <w:noProof w:val="0"/>
          <w:lang w:val="en-GB" w:eastAsia="zh-CN"/>
        </w:rPr>
        <w:t>（国际电联第</w:t>
      </w:r>
      <w:r w:rsidRPr="00144911">
        <w:rPr>
          <w:rFonts w:eastAsia="SimSun"/>
          <w:noProof w:val="0"/>
          <w:lang w:val="en-GB" w:eastAsia="zh-CN"/>
        </w:rPr>
        <w:t>1283</w:t>
      </w:r>
      <w:r w:rsidRPr="00144911">
        <w:rPr>
          <w:rFonts w:eastAsiaTheme="minorEastAsia" w:hint="eastAsia"/>
          <w:noProof w:val="0"/>
          <w:lang w:val="en-GB" w:eastAsia="zh-CN"/>
        </w:rPr>
        <w:t>期《操作公报》附件</w:t>
      </w:r>
      <w:r w:rsidRPr="00144911">
        <w:rPr>
          <w:rFonts w:eastAsia="SimSun"/>
          <w:noProof w:val="0"/>
          <w:lang w:val="en-GB" w:eastAsia="zh-CN"/>
        </w:rPr>
        <w:t xml:space="preserve"> – </w:t>
      </w:r>
      <w:r w:rsidRPr="00144911">
        <w:rPr>
          <w:rFonts w:asciiTheme="minorHAnsi" w:eastAsia="SimSun" w:hAnsiTheme="minorHAnsi"/>
          <w:noProof w:val="0"/>
          <w:lang w:val="en-GB" w:eastAsia="zh-CN"/>
        </w:rPr>
        <w:t>1.I.2024</w:t>
      </w:r>
      <w:r w:rsidRPr="00144911">
        <w:rPr>
          <w:rFonts w:eastAsiaTheme="minorEastAsia" w:hint="eastAsia"/>
          <w:noProof w:val="0"/>
          <w:lang w:val="en-GB" w:eastAsia="zh-CN"/>
        </w:rPr>
        <w:t>）</w:t>
      </w:r>
      <w:r w:rsidRPr="00144911">
        <w:rPr>
          <w:rFonts w:eastAsiaTheme="minorEastAsia"/>
          <w:noProof w:val="0"/>
          <w:lang w:val="en-GB" w:eastAsia="zh-CN"/>
        </w:rPr>
        <w:br/>
      </w:r>
      <w:r w:rsidRPr="00144911">
        <w:rPr>
          <w:rFonts w:ascii="SimSun" w:eastAsia="SimSun" w:hAnsi="SimSun" w:cs="Microsoft YaHei" w:hint="eastAsia"/>
          <w:noProof w:val="0"/>
          <w:lang w:val="en-GB" w:eastAsia="zh-CN"/>
        </w:rPr>
        <w:t>（</w:t>
      </w:r>
      <w:r w:rsidRPr="00144911">
        <w:rPr>
          <w:rFonts w:asciiTheme="minorEastAsia" w:eastAsiaTheme="minorEastAsia" w:hAnsiTheme="minorEastAsia" w:hint="eastAsia"/>
          <w:noProof w:val="0"/>
          <w:lang w:val="en-GB" w:eastAsia="zh-CN"/>
        </w:rPr>
        <w:t>第</w:t>
      </w:r>
      <w:r>
        <w:rPr>
          <w:rFonts w:eastAsia="SimSun" w:hint="eastAsia"/>
          <w:noProof w:val="0"/>
          <w:lang w:val="en-GB" w:eastAsia="zh-CN"/>
        </w:rPr>
        <w:t>28</w:t>
      </w:r>
      <w:r w:rsidRPr="00144911">
        <w:rPr>
          <w:rFonts w:asciiTheme="minorEastAsia" w:eastAsiaTheme="minorEastAsia" w:hAnsiTheme="minorEastAsia" w:hint="eastAsia"/>
          <w:noProof w:val="0"/>
          <w:lang w:val="en-GB" w:eastAsia="zh-CN"/>
        </w:rPr>
        <w:t>号修正</w:t>
      </w:r>
      <w:r w:rsidRPr="00144911">
        <w:rPr>
          <w:rFonts w:ascii="SimSun" w:eastAsia="SimSun" w:hAnsi="SimSun"/>
          <w:noProof w:val="0"/>
          <w:lang w:val="en-GB" w:eastAsia="zh-CN"/>
        </w:rPr>
        <w:t>）</w:t>
      </w:r>
    </w:p>
    <w:p w14:paraId="4FD268A6" w14:textId="77777777" w:rsidR="001A7765" w:rsidRPr="00144911" w:rsidRDefault="001A7765" w:rsidP="001A7765">
      <w:pPr>
        <w:widowControl w:val="0"/>
        <w:tabs>
          <w:tab w:val="left" w:pos="1133"/>
        </w:tabs>
        <w:spacing w:after="60"/>
        <w:ind w:left="284"/>
        <w:jc w:val="left"/>
        <w:rPr>
          <w:rFonts w:eastAsiaTheme="minorEastAsia"/>
          <w:noProof w:val="0"/>
          <w:lang w:val="en-GB" w:eastAsia="zh-CN"/>
        </w:rPr>
      </w:pPr>
    </w:p>
    <w:p w14:paraId="5FED009D" w14:textId="77777777" w:rsidR="005307DB" w:rsidRPr="00D02276" w:rsidRDefault="005307DB" w:rsidP="005307DB">
      <w:pPr>
        <w:tabs>
          <w:tab w:val="left" w:pos="1560"/>
          <w:tab w:val="left" w:pos="4140"/>
          <w:tab w:val="left" w:pos="4230"/>
        </w:tabs>
        <w:spacing w:before="240" w:after="240"/>
        <w:rPr>
          <w:rFonts w:asciiTheme="minorHAnsi" w:hAnsiTheme="minorHAnsi" w:cs="Arial"/>
          <w:lang w:val="en-GB"/>
        </w:rPr>
      </w:pPr>
      <w:r>
        <w:rPr>
          <w:rFonts w:ascii="SimSun" w:eastAsia="SimSun" w:hAnsi="SimSun" w:cs="SimSun" w:hint="eastAsia"/>
          <w:b/>
          <w:bCs/>
          <w:lang w:val="en-GB" w:eastAsia="zh-CN"/>
        </w:rPr>
        <w:t>日本</w:t>
      </w:r>
      <w:r w:rsidRPr="00D02276">
        <w:rPr>
          <w:rFonts w:asciiTheme="minorHAnsi" w:hAnsiTheme="minorHAnsi" w:cs="Arial"/>
          <w:b/>
          <w:bCs/>
          <w:lang w:val="en-GB"/>
        </w:rPr>
        <w:tab/>
      </w:r>
      <w:r>
        <w:rPr>
          <w:rFonts w:asciiTheme="minorHAnsi" w:hAnsiTheme="minorHAnsi" w:cs="Arial"/>
          <w:b/>
          <w:bCs/>
          <w:lang w:val="en-GB"/>
        </w:rPr>
        <w:t xml:space="preserve">        </w:t>
      </w:r>
      <w:r w:rsidRPr="00D02276">
        <w:rPr>
          <w:rFonts w:asciiTheme="minorHAnsi" w:hAnsiTheme="minorHAnsi" w:cs="Arial"/>
          <w:b/>
          <w:bCs/>
          <w:lang w:val="en-GB"/>
        </w:rPr>
        <w:t>ADD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29"/>
        <w:gridCol w:w="2552"/>
        <w:gridCol w:w="1134"/>
        <w:gridCol w:w="3827"/>
        <w:gridCol w:w="1134"/>
      </w:tblGrid>
      <w:tr w:rsidR="005307DB" w:rsidRPr="00D02276" w14:paraId="06F4091E" w14:textId="77777777" w:rsidTr="000B4866">
        <w:tc>
          <w:tcPr>
            <w:tcW w:w="1129" w:type="dxa"/>
            <w:tcMar>
              <w:top w:w="0" w:type="dxa"/>
              <w:left w:w="108" w:type="dxa"/>
              <w:bottom w:w="0" w:type="dxa"/>
              <w:right w:w="108" w:type="dxa"/>
            </w:tcMar>
            <w:vAlign w:val="center"/>
            <w:hideMark/>
          </w:tcPr>
          <w:p w14:paraId="223D7F86" w14:textId="77777777" w:rsidR="005307DB" w:rsidRPr="00D02276" w:rsidRDefault="005307DB" w:rsidP="00CF6463">
            <w:pPr>
              <w:widowControl w:val="0"/>
              <w:spacing w:before="0"/>
              <w:jc w:val="center"/>
              <w:rPr>
                <w:rFonts w:asciiTheme="minorHAnsi" w:hAnsiTheme="minorHAnsi" w:cstheme="minorHAnsi"/>
                <w:i/>
                <w:iCs/>
              </w:rPr>
            </w:pPr>
            <w:r w:rsidRPr="00144911">
              <w:rPr>
                <w:rFonts w:ascii="STKaiti" w:eastAsia="STKaiti" w:hAnsi="STKaiti" w:cstheme="minorHAnsi"/>
                <w:iCs/>
                <w:lang w:val="fr-FR" w:eastAsia="zh-CN"/>
              </w:rPr>
              <w:t>国家</w:t>
            </w:r>
            <w:r w:rsidRPr="00144911">
              <w:rPr>
                <w:rFonts w:ascii="STKaiti" w:eastAsia="STKaiti" w:hAnsi="STKaiti" w:cstheme="minorHAnsi"/>
                <w:iCs/>
                <w:lang w:eastAsia="zh-CN"/>
              </w:rPr>
              <w:t>/</w:t>
            </w:r>
            <w:r w:rsidRPr="00144911">
              <w:rPr>
                <w:rFonts w:ascii="STKaiti" w:eastAsia="STKaiti" w:hAnsi="STKaiti" w:cstheme="minorHAnsi"/>
                <w:iCs/>
                <w:lang w:eastAsia="zh-CN"/>
              </w:rPr>
              <w:br/>
            </w:r>
            <w:r w:rsidRPr="00144911">
              <w:rPr>
                <w:rFonts w:ascii="STKaiti" w:eastAsia="STKaiti" w:hAnsi="STKaiti" w:cstheme="minorHAnsi"/>
                <w:iCs/>
                <w:lang w:val="fr-FR" w:eastAsia="zh-CN"/>
              </w:rPr>
              <w:t>地理区域</w:t>
            </w:r>
          </w:p>
        </w:tc>
        <w:tc>
          <w:tcPr>
            <w:tcW w:w="2552" w:type="dxa"/>
            <w:tcMar>
              <w:top w:w="0" w:type="dxa"/>
              <w:left w:w="108" w:type="dxa"/>
              <w:bottom w:w="0" w:type="dxa"/>
              <w:right w:w="108" w:type="dxa"/>
            </w:tcMar>
            <w:vAlign w:val="center"/>
            <w:hideMark/>
          </w:tcPr>
          <w:p w14:paraId="2C51EE27" w14:textId="77777777" w:rsidR="005307DB" w:rsidRPr="00D02276" w:rsidRDefault="005307DB" w:rsidP="00CF6463">
            <w:pPr>
              <w:widowControl w:val="0"/>
              <w:spacing w:before="0"/>
              <w:rPr>
                <w:rFonts w:asciiTheme="minorHAnsi" w:hAnsiTheme="minorHAnsi" w:cstheme="minorHAnsi"/>
                <w:i/>
                <w:iCs/>
                <w:color w:val="000000"/>
              </w:rPr>
            </w:pPr>
            <w:r w:rsidRPr="00144911">
              <w:rPr>
                <w:rFonts w:ascii="STKaiti" w:eastAsia="STKaiti" w:hAnsi="STKaiti" w:cstheme="minorHAnsi"/>
                <w:iCs/>
                <w:lang w:val="fr-FR" w:eastAsia="zh-CN"/>
              </w:rPr>
              <w:t>公司名称</w:t>
            </w:r>
            <w:r w:rsidRPr="00144911">
              <w:rPr>
                <w:rFonts w:ascii="STKaiti" w:eastAsia="STKaiti" w:hAnsi="STKaiti" w:cstheme="minorHAnsi"/>
                <w:iCs/>
                <w:lang w:eastAsia="zh-CN"/>
              </w:rPr>
              <w:t>/</w:t>
            </w:r>
            <w:r w:rsidRPr="00144911">
              <w:rPr>
                <w:rFonts w:ascii="STKaiti" w:eastAsia="STKaiti" w:hAnsi="STKaiti" w:cstheme="minorHAnsi"/>
                <w:iCs/>
                <w:lang w:val="fr-FR" w:eastAsia="zh-CN"/>
              </w:rPr>
              <w:t>地址</w:t>
            </w:r>
          </w:p>
        </w:tc>
        <w:tc>
          <w:tcPr>
            <w:tcW w:w="1134" w:type="dxa"/>
            <w:tcMar>
              <w:top w:w="0" w:type="dxa"/>
              <w:left w:w="108" w:type="dxa"/>
              <w:bottom w:w="0" w:type="dxa"/>
              <w:right w:w="108" w:type="dxa"/>
            </w:tcMar>
            <w:vAlign w:val="center"/>
            <w:hideMark/>
          </w:tcPr>
          <w:p w14:paraId="5E2A2A07" w14:textId="77777777" w:rsidR="005307DB" w:rsidRPr="00D02276" w:rsidRDefault="005307DB" w:rsidP="00CF6463">
            <w:pPr>
              <w:widowControl w:val="0"/>
              <w:spacing w:before="0"/>
              <w:jc w:val="center"/>
              <w:rPr>
                <w:rFonts w:asciiTheme="minorHAnsi" w:hAnsiTheme="minorHAnsi" w:cstheme="minorHAnsi"/>
                <w:i/>
                <w:iCs/>
                <w:color w:val="000000"/>
              </w:rPr>
            </w:pPr>
            <w:r w:rsidRPr="00144911">
              <w:rPr>
                <w:rFonts w:ascii="STKaiti" w:eastAsia="STKaiti" w:hAnsi="STKaiti" w:cstheme="minorHAnsi"/>
                <w:iCs/>
                <w:lang w:val="fr-FR" w:eastAsia="zh-CN"/>
              </w:rPr>
              <w:t>颁发者</w:t>
            </w:r>
            <w:r w:rsidRPr="00144911">
              <w:rPr>
                <w:rFonts w:ascii="STKaiti" w:eastAsia="STKaiti" w:hAnsi="STKaiti" w:cstheme="minorHAnsi"/>
                <w:iCs/>
                <w:lang w:eastAsia="zh-CN"/>
              </w:rPr>
              <w:br/>
            </w:r>
            <w:r w:rsidRPr="00144911">
              <w:rPr>
                <w:rFonts w:ascii="STKaiti" w:eastAsia="STKaiti" w:hAnsi="STKaiti" w:cstheme="minorHAnsi"/>
                <w:iCs/>
                <w:lang w:val="fr-FR" w:eastAsia="zh-CN"/>
              </w:rPr>
              <w:t>标识号码</w:t>
            </w:r>
          </w:p>
        </w:tc>
        <w:tc>
          <w:tcPr>
            <w:tcW w:w="3827" w:type="dxa"/>
            <w:tcMar>
              <w:top w:w="0" w:type="dxa"/>
              <w:left w:w="108" w:type="dxa"/>
              <w:bottom w:w="0" w:type="dxa"/>
              <w:right w:w="108" w:type="dxa"/>
            </w:tcMar>
            <w:hideMark/>
          </w:tcPr>
          <w:p w14:paraId="129B42E9" w14:textId="77777777" w:rsidR="005307DB" w:rsidRPr="00D02276" w:rsidRDefault="005307DB" w:rsidP="00CF6463">
            <w:pPr>
              <w:widowControl w:val="0"/>
              <w:tabs>
                <w:tab w:val="center" w:pos="1679"/>
              </w:tabs>
              <w:spacing w:before="0"/>
              <w:rPr>
                <w:rFonts w:asciiTheme="minorHAnsi" w:hAnsiTheme="minorHAnsi" w:cstheme="minorHAnsi"/>
                <w:i/>
                <w:iCs/>
                <w:color w:val="000000"/>
              </w:rPr>
            </w:pPr>
            <w:r w:rsidRPr="00144911">
              <w:rPr>
                <w:rFonts w:ascii="STKaiti" w:eastAsia="STKaiti" w:hAnsi="STKaiti" w:cstheme="minorHAnsi"/>
                <w:iCs/>
                <w:lang w:val="fr-FR" w:eastAsia="zh-CN"/>
              </w:rPr>
              <w:t>联系方式</w:t>
            </w:r>
          </w:p>
        </w:tc>
        <w:tc>
          <w:tcPr>
            <w:tcW w:w="1134" w:type="dxa"/>
            <w:hideMark/>
          </w:tcPr>
          <w:p w14:paraId="69629B7D" w14:textId="77777777" w:rsidR="005307DB" w:rsidRPr="00D02276" w:rsidRDefault="005307DB" w:rsidP="00CF6463">
            <w:pPr>
              <w:widowControl w:val="0"/>
              <w:tabs>
                <w:tab w:val="center" w:pos="1679"/>
              </w:tabs>
              <w:spacing w:before="0"/>
              <w:jc w:val="center"/>
              <w:rPr>
                <w:rFonts w:asciiTheme="minorHAnsi" w:hAnsiTheme="minorHAnsi" w:cstheme="minorHAnsi"/>
                <w:i/>
                <w:iCs/>
              </w:rPr>
            </w:pPr>
            <w:r w:rsidRPr="00144911">
              <w:rPr>
                <w:rFonts w:ascii="STKaiti" w:eastAsia="STKaiti" w:hAnsi="STKaiti" w:cs="Microsoft YaHei" w:hint="eastAsia"/>
                <w:color w:val="000000"/>
                <w:shd w:val="clear" w:color="auto" w:fill="FFFFFF"/>
              </w:rPr>
              <w:t>使用生效</w:t>
            </w:r>
            <w:r w:rsidRPr="00144911">
              <w:rPr>
                <w:rFonts w:ascii="STKaiti" w:eastAsia="STKaiti" w:hAnsi="STKaiti" w:cs="Microsoft YaHei"/>
                <w:color w:val="000000"/>
                <w:shd w:val="clear" w:color="auto" w:fill="FFFFFF"/>
              </w:rPr>
              <w:br/>
            </w:r>
            <w:r w:rsidRPr="00144911">
              <w:rPr>
                <w:rFonts w:ascii="STKaiti" w:eastAsia="STKaiti" w:hAnsi="STKaiti" w:cs="Microsoft YaHei" w:hint="eastAsia"/>
                <w:color w:val="000000"/>
                <w:shd w:val="clear" w:color="auto" w:fill="FFFFFF"/>
              </w:rPr>
              <w:t>日期</w:t>
            </w:r>
          </w:p>
        </w:tc>
      </w:tr>
      <w:tr w:rsidR="005307DB" w:rsidRPr="00D02276" w14:paraId="6866DF5C" w14:textId="77777777" w:rsidTr="000B4866">
        <w:tc>
          <w:tcPr>
            <w:tcW w:w="1129" w:type="dxa"/>
            <w:shd w:val="clear" w:color="auto" w:fill="FFFFFF"/>
            <w:tcMar>
              <w:top w:w="0" w:type="dxa"/>
              <w:left w:w="108" w:type="dxa"/>
              <w:bottom w:w="0" w:type="dxa"/>
              <w:right w:w="108" w:type="dxa"/>
            </w:tcMar>
            <w:hideMark/>
          </w:tcPr>
          <w:p w14:paraId="5B0E7D4B" w14:textId="77777777" w:rsidR="005307DB" w:rsidRPr="00D02276" w:rsidRDefault="005307DB" w:rsidP="00CF6463">
            <w:pPr>
              <w:tabs>
                <w:tab w:val="left" w:pos="720"/>
              </w:tabs>
              <w:overflowPunct/>
              <w:autoSpaceDE/>
              <w:adjustRightInd/>
              <w:spacing w:before="0"/>
              <w:rPr>
                <w:rFonts w:asciiTheme="minorHAnsi" w:hAnsiTheme="minorHAnsi" w:cstheme="minorHAnsi"/>
                <w:bCs/>
                <w:color w:val="000000" w:themeColor="text1"/>
              </w:rPr>
            </w:pPr>
            <w:r>
              <w:rPr>
                <w:rFonts w:ascii="SimSun" w:eastAsia="SimSun" w:hAnsi="SimSun" w:cs="SimSun" w:hint="eastAsia"/>
                <w:b/>
                <w:bCs/>
                <w:lang w:val="en-GB" w:eastAsia="zh-CN"/>
              </w:rPr>
              <w:t>日本</w:t>
            </w:r>
          </w:p>
        </w:tc>
        <w:tc>
          <w:tcPr>
            <w:tcW w:w="2552" w:type="dxa"/>
            <w:shd w:val="clear" w:color="auto" w:fill="FFFFFF"/>
            <w:tcMar>
              <w:top w:w="0" w:type="dxa"/>
              <w:left w:w="108" w:type="dxa"/>
              <w:bottom w:w="0" w:type="dxa"/>
              <w:right w:w="108" w:type="dxa"/>
            </w:tcMar>
            <w:hideMark/>
          </w:tcPr>
          <w:p w14:paraId="55E98554" w14:textId="77777777" w:rsidR="005307DB" w:rsidRPr="00BE11E3" w:rsidRDefault="005307DB" w:rsidP="00CF6463">
            <w:pPr>
              <w:spacing w:before="0"/>
              <w:jc w:val="left"/>
              <w:rPr>
                <w:b/>
                <w:bCs/>
                <w:lang w:val="en-GB"/>
              </w:rPr>
            </w:pPr>
            <w:r w:rsidRPr="00BE11E3">
              <w:rPr>
                <w:b/>
                <w:bCs/>
                <w:lang w:val="en-GB"/>
              </w:rPr>
              <w:t>Common Creation Co., Ltd.</w:t>
            </w:r>
          </w:p>
          <w:p w14:paraId="7AACD49C" w14:textId="77777777" w:rsidR="005307DB" w:rsidRPr="00BE11E3" w:rsidRDefault="005307DB" w:rsidP="00CF6463">
            <w:pPr>
              <w:spacing w:before="0"/>
              <w:jc w:val="left"/>
              <w:rPr>
                <w:lang w:val="en-GB"/>
              </w:rPr>
            </w:pPr>
            <w:r w:rsidRPr="00BE11E3">
              <w:rPr>
                <w:lang w:val="en-GB"/>
              </w:rPr>
              <w:t xml:space="preserve">2-6-11 Daimyo, Chuo-ku, </w:t>
            </w:r>
          </w:p>
          <w:p w14:paraId="5365507E" w14:textId="77777777" w:rsidR="005307DB" w:rsidRPr="00BE11E3" w:rsidRDefault="005307DB" w:rsidP="00CF6463">
            <w:pPr>
              <w:spacing w:before="0"/>
              <w:jc w:val="left"/>
              <w:rPr>
                <w:lang w:val="en-GB"/>
              </w:rPr>
            </w:pPr>
            <w:r w:rsidRPr="00BE11E3">
              <w:rPr>
                <w:lang w:val="en-GB"/>
              </w:rPr>
              <w:t>Fukuoka City, Fukuoka Prefecture,</w:t>
            </w:r>
          </w:p>
          <w:p w14:paraId="70CDDA4C" w14:textId="77777777" w:rsidR="005307DB" w:rsidRPr="00AA4815" w:rsidRDefault="005307DB" w:rsidP="00CF6463">
            <w:pPr>
              <w:spacing w:before="0"/>
              <w:rPr>
                <w:rFonts w:cs="Arial"/>
                <w:color w:val="000000" w:themeColor="text1"/>
                <w:lang w:val="en-GB"/>
              </w:rPr>
            </w:pPr>
            <w:r w:rsidRPr="00BE11E3">
              <w:rPr>
                <w:lang w:val="en-GB"/>
              </w:rPr>
              <w:t>Fukuoka Growth Next SO-10</w:t>
            </w:r>
          </w:p>
        </w:tc>
        <w:tc>
          <w:tcPr>
            <w:tcW w:w="1134" w:type="dxa"/>
            <w:shd w:val="clear" w:color="auto" w:fill="FFFFFF"/>
            <w:tcMar>
              <w:top w:w="0" w:type="dxa"/>
              <w:left w:w="108" w:type="dxa"/>
              <w:bottom w:w="0" w:type="dxa"/>
              <w:right w:w="108" w:type="dxa"/>
            </w:tcMar>
            <w:hideMark/>
          </w:tcPr>
          <w:p w14:paraId="243C7E5C" w14:textId="77777777" w:rsidR="005307DB" w:rsidRPr="00D02276" w:rsidRDefault="005307DB" w:rsidP="00CF6463">
            <w:pPr>
              <w:tabs>
                <w:tab w:val="left" w:pos="720"/>
              </w:tabs>
              <w:overflowPunct/>
              <w:autoSpaceDE/>
              <w:adjustRightInd/>
              <w:spacing w:before="0"/>
              <w:jc w:val="center"/>
              <w:rPr>
                <w:rFonts w:asciiTheme="minorHAnsi" w:hAnsiTheme="minorHAnsi" w:cstheme="minorHAnsi"/>
                <w:b/>
                <w:color w:val="000000" w:themeColor="text1"/>
              </w:rPr>
            </w:pPr>
            <w:r w:rsidRPr="00BE11E3">
              <w:rPr>
                <w:rFonts w:asciiTheme="minorHAnsi" w:hAnsiTheme="minorHAnsi" w:cs="Arial"/>
                <w:b/>
              </w:rPr>
              <w:t>89 81 19</w:t>
            </w:r>
          </w:p>
        </w:tc>
        <w:tc>
          <w:tcPr>
            <w:tcW w:w="3827" w:type="dxa"/>
            <w:shd w:val="clear" w:color="auto" w:fill="FFFFFF"/>
            <w:tcMar>
              <w:top w:w="0" w:type="dxa"/>
              <w:left w:w="108" w:type="dxa"/>
              <w:bottom w:w="0" w:type="dxa"/>
              <w:right w:w="108" w:type="dxa"/>
            </w:tcMar>
            <w:hideMark/>
          </w:tcPr>
          <w:p w14:paraId="3FC866DD" w14:textId="77777777" w:rsidR="005307DB" w:rsidRPr="00BE11E3" w:rsidRDefault="005307DB" w:rsidP="00CF6463">
            <w:pPr>
              <w:spacing w:before="0"/>
              <w:jc w:val="left"/>
              <w:rPr>
                <w:lang w:val="en-GB"/>
              </w:rPr>
            </w:pPr>
            <w:r w:rsidRPr="00BE11E3">
              <w:rPr>
                <w:lang w:val="en-GB"/>
              </w:rPr>
              <w:t>Masaki Yamamoto</w:t>
            </w:r>
          </w:p>
          <w:p w14:paraId="061F0527" w14:textId="77777777" w:rsidR="005307DB" w:rsidRPr="00BE11E3" w:rsidRDefault="005307DB" w:rsidP="00CF6463">
            <w:pPr>
              <w:spacing w:before="0"/>
              <w:jc w:val="left"/>
              <w:rPr>
                <w:lang w:val="en-GB"/>
              </w:rPr>
            </w:pPr>
            <w:r w:rsidRPr="00BE11E3">
              <w:rPr>
                <w:lang w:val="en-GB"/>
              </w:rPr>
              <w:t xml:space="preserve">2-6-11 Daimyo, Chuo-ku, </w:t>
            </w:r>
          </w:p>
          <w:p w14:paraId="6F156CFA" w14:textId="77777777" w:rsidR="005307DB" w:rsidRPr="00BE11E3" w:rsidRDefault="005307DB" w:rsidP="00CF6463">
            <w:pPr>
              <w:spacing w:before="0"/>
              <w:jc w:val="left"/>
              <w:rPr>
                <w:lang w:val="en-GB"/>
              </w:rPr>
            </w:pPr>
            <w:r w:rsidRPr="00BE11E3">
              <w:rPr>
                <w:lang w:val="en-GB"/>
              </w:rPr>
              <w:t>Fukuoka City, Fukuoka Prefecture,</w:t>
            </w:r>
          </w:p>
          <w:p w14:paraId="24029B6C" w14:textId="77777777" w:rsidR="005307DB" w:rsidRPr="00BE11E3" w:rsidRDefault="005307DB" w:rsidP="00CF6463">
            <w:pPr>
              <w:spacing w:before="0"/>
              <w:jc w:val="left"/>
              <w:rPr>
                <w:lang w:val="en-GB"/>
              </w:rPr>
            </w:pPr>
            <w:r w:rsidRPr="00BE11E3">
              <w:rPr>
                <w:lang w:val="en-GB"/>
              </w:rPr>
              <w:t>Fukuoka Growth Next SO-10</w:t>
            </w:r>
          </w:p>
          <w:p w14:paraId="13114798" w14:textId="77777777" w:rsidR="005307DB" w:rsidRPr="00BE11E3" w:rsidRDefault="005307DB" w:rsidP="00B72407">
            <w:pPr>
              <w:tabs>
                <w:tab w:val="clear" w:pos="1276"/>
                <w:tab w:val="left" w:pos="880"/>
              </w:tabs>
              <w:spacing w:before="0"/>
              <w:jc w:val="left"/>
              <w:rPr>
                <w:color w:val="000000" w:themeColor="text1"/>
                <w:lang w:val="fr-FR" w:eastAsia="zh-CN"/>
              </w:rPr>
            </w:pPr>
            <w:r>
              <w:rPr>
                <w:rFonts w:ascii="SimSun" w:eastAsia="SimSun" w:hAnsi="SimSun" w:cs="SimSun" w:hint="eastAsia"/>
                <w:color w:val="000000" w:themeColor="text1"/>
                <w:lang w:val="fr-FR" w:eastAsia="zh-CN"/>
              </w:rPr>
              <w:t>电话：</w:t>
            </w:r>
            <w:r>
              <w:rPr>
                <w:color w:val="000000" w:themeColor="text1"/>
                <w:lang w:val="fr-FR" w:eastAsia="zh-CN"/>
              </w:rPr>
              <w:tab/>
            </w:r>
            <w:r w:rsidRPr="00BE11E3">
              <w:rPr>
                <w:lang w:val="fr-FR" w:eastAsia="zh-CN"/>
              </w:rPr>
              <w:t>+81 80 3946 3029</w:t>
            </w:r>
          </w:p>
          <w:p w14:paraId="18F43F07" w14:textId="77777777" w:rsidR="005307DB" w:rsidRPr="00D02276" w:rsidRDefault="005307DB" w:rsidP="00CF6463">
            <w:pPr>
              <w:spacing w:before="0"/>
              <w:jc w:val="left"/>
              <w:rPr>
                <w:rFonts w:cs="Arial"/>
                <w:color w:val="000000" w:themeColor="text1"/>
                <w:highlight w:val="yellow"/>
                <w:lang w:val="fr-FR" w:eastAsia="zh-CN"/>
              </w:rPr>
            </w:pPr>
            <w:r>
              <w:rPr>
                <w:rFonts w:ascii="SimSun" w:eastAsia="SimSun" w:hAnsi="SimSun" w:cs="SimSun" w:hint="eastAsia"/>
                <w:color w:val="000000" w:themeColor="text1"/>
                <w:lang w:val="fr-FR" w:eastAsia="zh-CN"/>
              </w:rPr>
              <w:t>电子邮件：</w:t>
            </w:r>
            <w:r w:rsidRPr="00BE11E3">
              <w:rPr>
                <w:lang w:val="fr-FR" w:eastAsia="zh-CN"/>
              </w:rPr>
              <w:t>sim@common-creation.com</w:t>
            </w:r>
          </w:p>
        </w:tc>
        <w:tc>
          <w:tcPr>
            <w:tcW w:w="1134" w:type="dxa"/>
            <w:shd w:val="clear" w:color="auto" w:fill="FFFFFF"/>
            <w:hideMark/>
          </w:tcPr>
          <w:p w14:paraId="6D22BAD8" w14:textId="77777777" w:rsidR="005307DB" w:rsidRPr="00D02276" w:rsidRDefault="005307DB" w:rsidP="00CF6463">
            <w:pPr>
              <w:spacing w:before="0"/>
              <w:jc w:val="center"/>
              <w:rPr>
                <w:rFonts w:asciiTheme="minorHAnsi" w:hAnsiTheme="minorHAnsi" w:cstheme="minorHAnsi"/>
                <w:color w:val="000000" w:themeColor="text1"/>
                <w:lang w:val="en-GB"/>
              </w:rPr>
            </w:pPr>
            <w:r w:rsidRPr="00BE11E3">
              <w:rPr>
                <w:rFonts w:asciiTheme="minorHAnsi" w:hAnsiTheme="minorHAnsi" w:cs="Arial"/>
                <w:lang w:val="en-GB"/>
              </w:rPr>
              <w:t>1.II.2026</w:t>
            </w:r>
          </w:p>
        </w:tc>
      </w:tr>
      <w:tr w:rsidR="005307DB" w:rsidRPr="00D02276" w14:paraId="568FC2CA" w14:textId="77777777" w:rsidTr="000B4866">
        <w:tc>
          <w:tcPr>
            <w:tcW w:w="1129" w:type="dxa"/>
            <w:shd w:val="clear" w:color="auto" w:fill="FFFFFF"/>
            <w:tcMar>
              <w:top w:w="0" w:type="dxa"/>
              <w:left w:w="108" w:type="dxa"/>
              <w:bottom w:w="0" w:type="dxa"/>
              <w:right w:w="108" w:type="dxa"/>
            </w:tcMar>
          </w:tcPr>
          <w:p w14:paraId="4D93C608" w14:textId="77777777" w:rsidR="005307DB" w:rsidRDefault="005307DB" w:rsidP="00CF6463">
            <w:pPr>
              <w:tabs>
                <w:tab w:val="left" w:pos="720"/>
              </w:tabs>
              <w:overflowPunct/>
              <w:autoSpaceDE/>
              <w:adjustRightInd/>
              <w:spacing w:before="0"/>
              <w:rPr>
                <w:rFonts w:asciiTheme="minorHAnsi" w:hAnsiTheme="minorHAnsi" w:cstheme="minorHAnsi"/>
                <w:bCs/>
                <w:color w:val="000000" w:themeColor="text1"/>
              </w:rPr>
            </w:pPr>
            <w:r>
              <w:rPr>
                <w:rFonts w:ascii="SimSun" w:eastAsia="SimSun" w:hAnsi="SimSun" w:cs="SimSun" w:hint="eastAsia"/>
                <w:b/>
                <w:bCs/>
                <w:lang w:val="en-GB" w:eastAsia="zh-CN"/>
              </w:rPr>
              <w:t>日本</w:t>
            </w:r>
          </w:p>
        </w:tc>
        <w:tc>
          <w:tcPr>
            <w:tcW w:w="2552" w:type="dxa"/>
            <w:shd w:val="clear" w:color="auto" w:fill="FFFFFF"/>
            <w:tcMar>
              <w:top w:w="0" w:type="dxa"/>
              <w:left w:w="108" w:type="dxa"/>
              <w:bottom w:w="0" w:type="dxa"/>
              <w:right w:w="108" w:type="dxa"/>
            </w:tcMar>
          </w:tcPr>
          <w:p w14:paraId="3920F32E" w14:textId="77777777" w:rsidR="005307DB" w:rsidRPr="00860107" w:rsidRDefault="005307DB" w:rsidP="00CF6463">
            <w:pPr>
              <w:spacing w:before="0"/>
              <w:jc w:val="left"/>
              <w:rPr>
                <w:b/>
                <w:bCs/>
              </w:rPr>
            </w:pPr>
            <w:r w:rsidRPr="00860107">
              <w:rPr>
                <w:b/>
                <w:bCs/>
              </w:rPr>
              <w:t>OPTAGE Inc.</w:t>
            </w:r>
          </w:p>
          <w:p w14:paraId="401DF01F" w14:textId="77777777" w:rsidR="005307DB" w:rsidRDefault="005307DB" w:rsidP="00CF6463">
            <w:pPr>
              <w:spacing w:before="0"/>
              <w:jc w:val="left"/>
            </w:pPr>
            <w:r w:rsidRPr="00860107">
              <w:t>OPTAGE BLDG</w:t>
            </w:r>
            <w:r>
              <w:t>.</w:t>
            </w:r>
          </w:p>
          <w:p w14:paraId="5791A8E1" w14:textId="77777777" w:rsidR="005307DB" w:rsidRDefault="005307DB" w:rsidP="00CF6463">
            <w:pPr>
              <w:spacing w:before="0"/>
              <w:jc w:val="left"/>
            </w:pPr>
            <w:r w:rsidRPr="00860107">
              <w:t xml:space="preserve">2-1-5- Shiromi, </w:t>
            </w:r>
          </w:p>
          <w:p w14:paraId="0A08B4DB" w14:textId="77777777" w:rsidR="005307DB" w:rsidRPr="00860107" w:rsidRDefault="005307DB" w:rsidP="00CF6463">
            <w:pPr>
              <w:spacing w:before="0"/>
              <w:jc w:val="left"/>
            </w:pPr>
            <w:r w:rsidRPr="00860107">
              <w:t>Chuo-ku</w:t>
            </w:r>
          </w:p>
          <w:p w14:paraId="0B0EE55E" w14:textId="77777777" w:rsidR="005307DB" w:rsidRPr="00BE11E3" w:rsidRDefault="005307DB" w:rsidP="00CF6463">
            <w:pPr>
              <w:spacing w:before="0"/>
              <w:jc w:val="left"/>
              <w:rPr>
                <w:b/>
                <w:bCs/>
                <w:lang w:val="en-GB"/>
              </w:rPr>
            </w:pPr>
            <w:r w:rsidRPr="00860107">
              <w:t>OSAKA, 540-8622</w:t>
            </w:r>
          </w:p>
        </w:tc>
        <w:tc>
          <w:tcPr>
            <w:tcW w:w="1134" w:type="dxa"/>
            <w:shd w:val="clear" w:color="auto" w:fill="FFFFFF"/>
            <w:tcMar>
              <w:top w:w="0" w:type="dxa"/>
              <w:left w:w="108" w:type="dxa"/>
              <w:bottom w:w="0" w:type="dxa"/>
              <w:right w:w="108" w:type="dxa"/>
            </w:tcMar>
          </w:tcPr>
          <w:p w14:paraId="5581F647" w14:textId="77777777" w:rsidR="005307DB" w:rsidRPr="00BE11E3" w:rsidRDefault="005307DB" w:rsidP="00CF6463">
            <w:pPr>
              <w:tabs>
                <w:tab w:val="left" w:pos="720"/>
              </w:tabs>
              <w:overflowPunct/>
              <w:autoSpaceDE/>
              <w:adjustRightInd/>
              <w:spacing w:before="0"/>
              <w:jc w:val="center"/>
              <w:rPr>
                <w:rFonts w:asciiTheme="minorHAnsi" w:hAnsiTheme="minorHAnsi" w:cs="Arial"/>
                <w:b/>
              </w:rPr>
            </w:pPr>
            <w:r w:rsidRPr="00860107">
              <w:rPr>
                <w:rFonts w:asciiTheme="minorHAnsi" w:hAnsiTheme="minorHAnsi" w:cs="Arial"/>
                <w:b/>
              </w:rPr>
              <w:t xml:space="preserve">89 </w:t>
            </w:r>
            <w:r>
              <w:rPr>
                <w:rFonts w:asciiTheme="minorHAnsi" w:hAnsiTheme="minorHAnsi" w:cs="Arial"/>
                <w:b/>
              </w:rPr>
              <w:t>8</w:t>
            </w:r>
            <w:r w:rsidRPr="00860107">
              <w:rPr>
                <w:rFonts w:asciiTheme="minorHAnsi" w:hAnsiTheme="minorHAnsi" w:cs="Arial"/>
                <w:b/>
              </w:rPr>
              <w:t>1</w:t>
            </w:r>
            <w:r>
              <w:rPr>
                <w:rFonts w:asciiTheme="minorHAnsi" w:hAnsiTheme="minorHAnsi" w:cs="Arial"/>
                <w:b/>
              </w:rPr>
              <w:t xml:space="preserve"> 21</w:t>
            </w:r>
          </w:p>
        </w:tc>
        <w:tc>
          <w:tcPr>
            <w:tcW w:w="3827" w:type="dxa"/>
            <w:shd w:val="clear" w:color="auto" w:fill="FFFFFF"/>
            <w:tcMar>
              <w:top w:w="0" w:type="dxa"/>
              <w:left w:w="108" w:type="dxa"/>
              <w:bottom w:w="0" w:type="dxa"/>
              <w:right w:w="108" w:type="dxa"/>
            </w:tcMar>
          </w:tcPr>
          <w:p w14:paraId="75D1E54B" w14:textId="77777777" w:rsidR="005307DB" w:rsidRPr="00860107" w:rsidRDefault="005307DB" w:rsidP="00CF6463">
            <w:pPr>
              <w:spacing w:before="0"/>
              <w:jc w:val="left"/>
            </w:pPr>
            <w:r w:rsidRPr="00860107">
              <w:t>Mobile Business Strategy Department</w:t>
            </w:r>
          </w:p>
          <w:p w14:paraId="105676D8" w14:textId="77777777" w:rsidR="005307DB" w:rsidRPr="00860107" w:rsidRDefault="005307DB" w:rsidP="00CF6463">
            <w:pPr>
              <w:spacing w:before="0"/>
              <w:jc w:val="left"/>
            </w:pPr>
            <w:r w:rsidRPr="00860107">
              <w:t>Mobile Business Division</w:t>
            </w:r>
          </w:p>
          <w:p w14:paraId="6019F50A" w14:textId="77777777" w:rsidR="005307DB" w:rsidRPr="00860107" w:rsidRDefault="005307DB" w:rsidP="00CF6463">
            <w:pPr>
              <w:spacing w:before="0"/>
              <w:jc w:val="left"/>
            </w:pPr>
            <w:r w:rsidRPr="00860107">
              <w:t>OPTAGE BLDG, 19F 2-1-5- Shiromi, Chuo-ku</w:t>
            </w:r>
          </w:p>
          <w:p w14:paraId="5EDA5FCA" w14:textId="77777777" w:rsidR="005307DB" w:rsidRPr="00860107" w:rsidRDefault="005307DB" w:rsidP="00CF6463">
            <w:pPr>
              <w:spacing w:before="0"/>
              <w:jc w:val="left"/>
              <w:rPr>
                <w:lang w:val="en-GB" w:eastAsia="zh-CN"/>
              </w:rPr>
            </w:pPr>
            <w:r w:rsidRPr="00860107">
              <w:rPr>
                <w:lang w:eastAsia="zh-CN"/>
              </w:rPr>
              <w:t>OSAKA, 540-8622</w:t>
            </w:r>
          </w:p>
          <w:p w14:paraId="7A99BC72" w14:textId="77777777" w:rsidR="005307DB" w:rsidRDefault="005307DB" w:rsidP="00B72407">
            <w:pPr>
              <w:tabs>
                <w:tab w:val="clear" w:pos="1276"/>
                <w:tab w:val="left" w:pos="739"/>
                <w:tab w:val="left" w:pos="1560"/>
                <w:tab w:val="left" w:pos="4140"/>
                <w:tab w:val="left" w:pos="4230"/>
              </w:tabs>
              <w:spacing w:before="0"/>
              <w:jc w:val="left"/>
              <w:rPr>
                <w:rFonts w:asciiTheme="minorHAnsi" w:hAnsiTheme="minorHAnsi" w:cs="Arial"/>
                <w:lang w:val="fr-FR" w:eastAsia="zh-CN"/>
              </w:rPr>
            </w:pPr>
            <w:r>
              <w:rPr>
                <w:rFonts w:ascii="SimSun" w:eastAsia="SimSun" w:hAnsi="SimSun" w:cs="SimSun" w:hint="eastAsia"/>
                <w:lang w:val="fr-FR" w:eastAsia="zh-CN"/>
              </w:rPr>
              <w:t>传真：</w:t>
            </w:r>
            <w:r>
              <w:rPr>
                <w:rFonts w:asciiTheme="minorHAnsi" w:hAnsiTheme="minorHAnsi" w:cs="Arial"/>
                <w:lang w:val="fr-FR" w:eastAsia="zh-CN"/>
              </w:rPr>
              <w:tab/>
              <w:t>+81 6 7501 0603</w:t>
            </w:r>
          </w:p>
          <w:p w14:paraId="76DF491D" w14:textId="77777777" w:rsidR="005307DB" w:rsidRPr="00860107" w:rsidRDefault="005307DB" w:rsidP="00B72407">
            <w:pPr>
              <w:tabs>
                <w:tab w:val="clear" w:pos="1276"/>
                <w:tab w:val="left" w:pos="739"/>
                <w:tab w:val="left" w:pos="1560"/>
                <w:tab w:val="left" w:pos="4140"/>
                <w:tab w:val="left" w:pos="4230"/>
              </w:tabs>
              <w:spacing w:before="0"/>
              <w:jc w:val="left"/>
              <w:rPr>
                <w:rFonts w:asciiTheme="minorHAnsi" w:hAnsiTheme="minorHAnsi" w:cs="Arial"/>
                <w:lang w:val="fr-FR" w:eastAsia="zh-CN"/>
              </w:rPr>
            </w:pPr>
            <w:r>
              <w:rPr>
                <w:rFonts w:ascii="SimSun" w:eastAsia="SimSun" w:hAnsi="SimSun" w:cs="SimSun" w:hint="eastAsia"/>
                <w:color w:val="000000" w:themeColor="text1"/>
                <w:lang w:val="fr-FR" w:eastAsia="zh-CN"/>
              </w:rPr>
              <w:t>电话：</w:t>
            </w:r>
            <w:r>
              <w:rPr>
                <w:rFonts w:asciiTheme="minorHAnsi" w:hAnsiTheme="minorHAnsi" w:cs="Arial"/>
                <w:lang w:val="fr-FR" w:eastAsia="zh-CN"/>
              </w:rPr>
              <w:tab/>
            </w:r>
            <w:r w:rsidRPr="00860107">
              <w:rPr>
                <w:rFonts w:asciiTheme="minorHAnsi" w:hAnsiTheme="minorHAnsi" w:cs="Arial"/>
                <w:lang w:val="fr-FR" w:eastAsia="zh-CN"/>
              </w:rPr>
              <w:t>+</w:t>
            </w:r>
            <w:r>
              <w:rPr>
                <w:rFonts w:asciiTheme="minorHAnsi" w:hAnsiTheme="minorHAnsi" w:cs="Arial"/>
                <w:lang w:val="fr-FR" w:eastAsia="zh-CN"/>
              </w:rPr>
              <w:t>8</w:t>
            </w:r>
            <w:r w:rsidRPr="00860107">
              <w:rPr>
                <w:rFonts w:asciiTheme="minorHAnsi" w:hAnsiTheme="minorHAnsi" w:cs="Arial"/>
                <w:lang w:val="fr-FR" w:eastAsia="zh-CN"/>
              </w:rPr>
              <w:t>1</w:t>
            </w:r>
            <w:r>
              <w:rPr>
                <w:rFonts w:asciiTheme="minorHAnsi" w:hAnsiTheme="minorHAnsi" w:cs="Arial"/>
                <w:lang w:val="fr-FR" w:eastAsia="zh-CN"/>
              </w:rPr>
              <w:t xml:space="preserve"> 6 7501 0864</w:t>
            </w:r>
          </w:p>
          <w:p w14:paraId="6F04C65B" w14:textId="29F2AD48" w:rsidR="005307DB" w:rsidRPr="00265E33" w:rsidRDefault="005307DB" w:rsidP="00CF6463">
            <w:pPr>
              <w:spacing w:before="0"/>
              <w:jc w:val="left"/>
              <w:rPr>
                <w:lang w:val="de-CH"/>
              </w:rPr>
            </w:pPr>
            <w:r>
              <w:rPr>
                <w:rFonts w:ascii="SimSun" w:eastAsia="SimSun" w:hAnsi="SimSun" w:cs="SimSun" w:hint="eastAsia"/>
                <w:color w:val="000000" w:themeColor="text1"/>
                <w:lang w:val="fr-FR" w:eastAsia="zh-CN"/>
              </w:rPr>
              <w:t>电子邮件：</w:t>
            </w:r>
            <w:r w:rsidRPr="00860107">
              <w:rPr>
                <w:rFonts w:asciiTheme="minorHAnsi" w:hAnsiTheme="minorHAnsi" w:cs="Arial"/>
                <w:lang w:val="fr-FR"/>
              </w:rPr>
              <w:t>mineo</w:t>
            </w:r>
            <w:r w:rsidR="000A3CB5">
              <w:rPr>
                <w:rFonts w:asciiTheme="minorHAnsi" w:eastAsiaTheme="minorEastAsia" w:hAnsiTheme="minorHAnsi" w:cs="Arial" w:hint="eastAsia"/>
                <w:lang w:val="fr-FR" w:eastAsia="zh-CN"/>
              </w:rPr>
              <w:t>-</w:t>
            </w:r>
            <w:r w:rsidRPr="00860107">
              <w:rPr>
                <w:rFonts w:asciiTheme="minorHAnsi" w:hAnsiTheme="minorHAnsi" w:cs="Arial"/>
                <w:lang w:val="fr-FR"/>
              </w:rPr>
              <w:t>relations@optage.co.jp</w:t>
            </w:r>
          </w:p>
        </w:tc>
        <w:tc>
          <w:tcPr>
            <w:tcW w:w="1134" w:type="dxa"/>
            <w:shd w:val="clear" w:color="auto" w:fill="FFFFFF"/>
          </w:tcPr>
          <w:p w14:paraId="253A95C2" w14:textId="77777777" w:rsidR="005307DB" w:rsidRPr="00526B14" w:rsidRDefault="005307DB" w:rsidP="00CF6463">
            <w:pPr>
              <w:tabs>
                <w:tab w:val="left" w:pos="1560"/>
                <w:tab w:val="left" w:pos="4140"/>
                <w:tab w:val="left" w:pos="4230"/>
              </w:tabs>
              <w:spacing w:before="0"/>
              <w:jc w:val="center"/>
              <w:rPr>
                <w:rFonts w:asciiTheme="minorHAnsi" w:hAnsiTheme="minorHAnsi" w:cs="Arial"/>
                <w:lang w:val="en-GB"/>
              </w:rPr>
            </w:pPr>
            <w:r w:rsidRPr="00526B14">
              <w:rPr>
                <w:rFonts w:asciiTheme="minorHAnsi" w:hAnsiTheme="minorHAnsi" w:cs="Arial"/>
                <w:lang w:val="en-GB"/>
              </w:rPr>
              <w:t>1.V.2026</w:t>
            </w:r>
          </w:p>
          <w:p w14:paraId="53900154" w14:textId="77777777" w:rsidR="005307DB" w:rsidRPr="00BE11E3" w:rsidRDefault="005307DB" w:rsidP="00CF6463">
            <w:pPr>
              <w:spacing w:before="0"/>
              <w:jc w:val="center"/>
              <w:rPr>
                <w:rFonts w:asciiTheme="minorHAnsi" w:hAnsiTheme="minorHAnsi" w:cs="Arial"/>
                <w:lang w:val="en-GB"/>
              </w:rPr>
            </w:pPr>
          </w:p>
        </w:tc>
      </w:tr>
    </w:tbl>
    <w:p w14:paraId="64309FF7" w14:textId="77777777" w:rsidR="005307DB" w:rsidRDefault="005307DB" w:rsidP="005307DB">
      <w:pPr>
        <w:rPr>
          <w:rFonts w:asciiTheme="minorEastAsia" w:eastAsiaTheme="minorEastAsia" w:hAnsiTheme="minorEastAsia" w:cs="Microsoft YaHei"/>
          <w:b/>
          <w:bCs/>
          <w:lang w:eastAsia="zh-CN"/>
        </w:rPr>
      </w:pPr>
    </w:p>
    <w:p w14:paraId="3875A5BE" w14:textId="77777777" w:rsidR="005307DB" w:rsidRDefault="005307DB" w:rsidP="005307DB">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Microsoft YaHei"/>
          <w:b/>
          <w:bCs/>
          <w:lang w:eastAsia="zh-CN"/>
        </w:rPr>
      </w:pPr>
    </w:p>
    <w:p w14:paraId="146429CA" w14:textId="77777777" w:rsidR="005307DB" w:rsidRDefault="005307DB" w:rsidP="005307DB">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Microsoft YaHei"/>
          <w:b/>
          <w:bCs/>
          <w:lang w:eastAsia="zh-CN"/>
        </w:rPr>
      </w:pPr>
      <w:r>
        <w:rPr>
          <w:rFonts w:asciiTheme="minorEastAsia" w:eastAsiaTheme="minorEastAsia" w:hAnsiTheme="minorEastAsia" w:cs="Microsoft YaHei"/>
          <w:b/>
          <w:bCs/>
          <w:lang w:eastAsia="zh-CN"/>
        </w:rPr>
        <w:br w:type="page"/>
      </w:r>
    </w:p>
    <w:p w14:paraId="61A3F3F6" w14:textId="77777777" w:rsidR="005307DB" w:rsidRPr="00144911" w:rsidRDefault="005307DB" w:rsidP="005307DB">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bookmarkStart w:id="388" w:name="_Toc162015440"/>
      <w:r w:rsidRPr="00144911">
        <w:rPr>
          <w:rFonts w:asciiTheme="minorHAnsi" w:eastAsia="SimHei" w:hAnsiTheme="minorHAnsi" w:cstheme="minorHAnsi"/>
          <w:b/>
          <w:bCs/>
          <w:noProof w:val="0"/>
          <w:sz w:val="28"/>
          <w:szCs w:val="28"/>
          <w:lang w:val="fr-FR" w:eastAsia="zh-CN"/>
        </w:rPr>
        <w:lastRenderedPageBreak/>
        <w:t>用于公共网络和签约用户的国际识别规划的移动网络代码（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389"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388"/>
      <w:bookmarkEnd w:id="389"/>
    </w:p>
    <w:p w14:paraId="69D30C71" w14:textId="77777777" w:rsidR="005307DB" w:rsidRDefault="005307DB" w:rsidP="005307DB">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Pr>
          <w:rFonts w:asciiTheme="minorHAnsi" w:eastAsiaTheme="majorEastAsia" w:hAnsiTheme="minorHAnsi" w:cs="Calibri" w:hint="eastAsia"/>
          <w:noProof w:val="0"/>
          <w:lang w:val="fr-FR" w:eastAsia="zh-CN"/>
        </w:rPr>
        <w:t>50</w:t>
      </w:r>
      <w:r w:rsidRPr="00144911">
        <w:rPr>
          <w:rFonts w:asciiTheme="minorHAnsi" w:eastAsiaTheme="majorEastAsia" w:hAnsiTheme="minorHAnsi" w:cs="Calibri"/>
          <w:noProof w:val="0"/>
          <w:lang w:val="fr-FR" w:eastAsia="zh-CN"/>
        </w:rPr>
        <w:t>号修正）</w:t>
      </w:r>
    </w:p>
    <w:p w14:paraId="6091305A" w14:textId="77777777" w:rsidR="005307DB" w:rsidRDefault="005307DB" w:rsidP="005307DB">
      <w:pPr>
        <w:rPr>
          <w:rFonts w:eastAsia="SimSun"/>
          <w:lang w:eastAsia="zh-C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4"/>
        <w:gridCol w:w="6461"/>
      </w:tblGrid>
      <w:tr w:rsidR="005307DB" w:rsidRPr="00595FE2" w14:paraId="32382129" w14:textId="77777777" w:rsidTr="00CF6463">
        <w:trPr>
          <w:tblHeader/>
          <w:jc w:val="center"/>
        </w:trPr>
        <w:tc>
          <w:tcPr>
            <w:tcW w:w="9800" w:type="dxa"/>
            <w:gridSpan w:val="2"/>
          </w:tcPr>
          <w:p w14:paraId="3CF8DCB7" w14:textId="77777777" w:rsidR="005307DB" w:rsidRPr="00595FE2" w:rsidRDefault="005307DB" w:rsidP="00CF6463">
            <w:pPr>
              <w:pStyle w:val="Tabletext"/>
              <w:rPr>
                <w:b/>
                <w:bCs/>
              </w:rPr>
            </w:pPr>
            <w:r w:rsidRPr="00144911">
              <w:rPr>
                <w:rFonts w:ascii="STKaiti" w:eastAsia="STKaiti" w:hAnsi="STKaiti" w:cs="Microsoft YaHei" w:hint="eastAsia"/>
                <w:b/>
                <w:iCs/>
                <w:color w:val="000000"/>
                <w:lang w:eastAsia="zh-CN"/>
              </w:rPr>
              <w:t>国家/地理区域</w:t>
            </w:r>
          </w:p>
        </w:tc>
      </w:tr>
      <w:tr w:rsidR="005307DB" w:rsidRPr="00595FE2" w14:paraId="16E888C5" w14:textId="77777777" w:rsidTr="00CF6463">
        <w:trPr>
          <w:tblHeader/>
          <w:jc w:val="center"/>
        </w:trPr>
        <w:tc>
          <w:tcPr>
            <w:tcW w:w="2800" w:type="dxa"/>
          </w:tcPr>
          <w:p w14:paraId="2E5D0314" w14:textId="77777777" w:rsidR="005307DB" w:rsidRPr="00595FE2" w:rsidRDefault="005307DB" w:rsidP="00CF6463">
            <w:pPr>
              <w:pStyle w:val="Tabletext"/>
              <w:rPr>
                <w:b/>
                <w:bCs/>
              </w:rPr>
            </w:pPr>
            <w:r w:rsidRPr="00595FE2">
              <w:rPr>
                <w:b/>
                <w:bCs/>
                <w:i/>
                <w:iCs/>
              </w:rPr>
              <w:t>MCC + MNC</w:t>
            </w:r>
          </w:p>
        </w:tc>
        <w:tc>
          <w:tcPr>
            <w:tcW w:w="7000" w:type="dxa"/>
          </w:tcPr>
          <w:p w14:paraId="414BE04C" w14:textId="77777777" w:rsidR="005307DB" w:rsidRPr="00595FE2" w:rsidRDefault="005307DB" w:rsidP="00CF6463">
            <w:pPr>
              <w:pStyle w:val="Tabletext"/>
              <w:rPr>
                <w:b/>
                <w:bCs/>
              </w:rPr>
            </w:pPr>
            <w:r w:rsidRPr="00144911">
              <w:rPr>
                <w:rFonts w:ascii="STKaiti" w:eastAsia="STKaiti" w:hAnsi="STKaiti" w:cs="Microsoft YaHei" w:hint="eastAsia"/>
                <w:b/>
                <w:iCs/>
                <w:color w:val="000000"/>
                <w:lang w:eastAsia="zh-CN"/>
              </w:rPr>
              <w:t>运营商/网络</w:t>
            </w:r>
          </w:p>
        </w:tc>
      </w:tr>
      <w:tr w:rsidR="005307DB" w14:paraId="6298E958" w14:textId="77777777" w:rsidTr="00CF6463">
        <w:trPr>
          <w:jc w:val="center"/>
        </w:trPr>
        <w:tc>
          <w:tcPr>
            <w:tcW w:w="9800" w:type="dxa"/>
            <w:gridSpan w:val="2"/>
          </w:tcPr>
          <w:p w14:paraId="71D3BA24" w14:textId="77777777" w:rsidR="005307DB" w:rsidRDefault="005307DB" w:rsidP="00CF6463">
            <w:pPr>
              <w:pStyle w:val="Tabletextbold"/>
              <w:keepNext/>
              <w:rPr>
                <w:lang w:eastAsia="zh-CN"/>
              </w:rPr>
            </w:pPr>
            <w:r>
              <w:rPr>
                <w:rFonts w:ascii="SimSun" w:eastAsia="SimSun" w:hAnsi="SimSun" w:cs="SimSun" w:hint="eastAsia"/>
                <w:lang w:eastAsia="zh-CN"/>
              </w:rPr>
              <w:t>国际移动，共享代码</w:t>
            </w:r>
            <w:r>
              <w:rPr>
                <w:lang w:eastAsia="zh-CN"/>
              </w:rPr>
              <w:t xml:space="preserve">   ADD</w:t>
            </w:r>
          </w:p>
        </w:tc>
      </w:tr>
      <w:tr w:rsidR="005307DB" w14:paraId="7D86742E" w14:textId="77777777" w:rsidTr="00CF6463">
        <w:trPr>
          <w:jc w:val="center"/>
        </w:trPr>
        <w:tc>
          <w:tcPr>
            <w:tcW w:w="2800" w:type="dxa"/>
          </w:tcPr>
          <w:p w14:paraId="1F3CAEF6" w14:textId="77777777" w:rsidR="005307DB" w:rsidRDefault="005307DB" w:rsidP="00CF6463">
            <w:pPr>
              <w:pStyle w:val="Tabletext"/>
            </w:pPr>
            <w:r>
              <w:t>901 57</w:t>
            </w:r>
          </w:p>
        </w:tc>
        <w:tc>
          <w:tcPr>
            <w:tcW w:w="7000" w:type="dxa"/>
          </w:tcPr>
          <w:p w14:paraId="7610CC9C" w14:textId="77777777" w:rsidR="005307DB" w:rsidRDefault="005307DB" w:rsidP="00CF6463">
            <w:pPr>
              <w:pStyle w:val="Tabletext"/>
            </w:pPr>
            <w:r>
              <w:t>AST &amp; Science, LLC (AST SpaceMobile)</w:t>
            </w:r>
          </w:p>
        </w:tc>
      </w:tr>
    </w:tbl>
    <w:p w14:paraId="2A23FE20" w14:textId="77777777" w:rsidR="005307DB" w:rsidRDefault="005307DB" w:rsidP="005307DB">
      <w:pPr>
        <w:rPr>
          <w:rFonts w:eastAsia="SimSun"/>
          <w:lang w:eastAsia="zh-CN"/>
        </w:rPr>
      </w:pPr>
    </w:p>
    <w:p w14:paraId="41D8DD61" w14:textId="77777777" w:rsidR="005307DB" w:rsidRPr="00144911" w:rsidRDefault="005307DB" w:rsidP="005307DB">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37B19E37" w14:textId="77777777" w:rsidR="005307DB" w:rsidRPr="00144911" w:rsidRDefault="005307DB" w:rsidP="005307DB">
      <w:pPr>
        <w:spacing w:before="0"/>
        <w:rPr>
          <w:rFonts w:eastAsia="SimSun" w:cs="Calibri"/>
          <w:noProof w:val="0"/>
          <w:color w:val="000000"/>
          <w:sz w:val="16"/>
          <w:lang w:val="fr-FR" w:eastAsia="zh-CN"/>
        </w:rPr>
      </w:pPr>
      <w:r w:rsidRPr="00144911">
        <w:rPr>
          <w:rFonts w:eastAsia="SimSun" w:cs="Calibri"/>
          <w:noProof w:val="0"/>
          <w:color w:val="000000"/>
          <w:sz w:val="16"/>
          <w:lang w:val="fr-FR" w:eastAsia="zh-CN"/>
        </w:rPr>
        <w:t>MCC</w:t>
      </w:r>
      <w:r w:rsidRPr="00144911">
        <w:rPr>
          <w:rFonts w:eastAsia="SimSun" w:cs="Calibri" w:hint="eastAsia"/>
          <w:noProof w:val="0"/>
          <w:color w:val="000000"/>
          <w:sz w:val="16"/>
          <w:lang w:eastAsia="zh-CN"/>
        </w:rPr>
        <w:t>：</w:t>
      </w:r>
      <w:r w:rsidRPr="002A269E">
        <w:rPr>
          <w:rFonts w:eastAsia="SimSun" w:cs="Calibri" w:hint="eastAsia"/>
          <w:noProof w:val="0"/>
          <w:color w:val="000000"/>
          <w:sz w:val="16"/>
          <w:lang w:val="fr-FR" w:eastAsia="zh-CN"/>
        </w:rPr>
        <w:t>移动国家代码</w:t>
      </w:r>
    </w:p>
    <w:p w14:paraId="340F84DD" w14:textId="77777777" w:rsidR="005307DB" w:rsidRDefault="005307DB" w:rsidP="005307DB">
      <w:pPr>
        <w:spacing w:before="0"/>
        <w:rPr>
          <w:rFonts w:eastAsia="SimSun" w:cs="Calibri"/>
          <w:noProof w:val="0"/>
          <w:color w:val="000000"/>
          <w:sz w:val="16"/>
          <w:lang w:val="fr-FR" w:eastAsia="zh-CN"/>
        </w:rPr>
      </w:pPr>
      <w:r w:rsidRPr="00144911">
        <w:rPr>
          <w:rFonts w:eastAsia="SimSun" w:cs="Calibri"/>
          <w:noProof w:val="0"/>
          <w:color w:val="000000"/>
          <w:sz w:val="16"/>
          <w:lang w:val="fr-FR" w:eastAsia="zh-CN"/>
        </w:rPr>
        <w:t>MNC</w:t>
      </w:r>
      <w:r w:rsidRPr="00144911">
        <w:rPr>
          <w:rFonts w:eastAsia="SimSun" w:cs="Calibri" w:hint="eastAsia"/>
          <w:noProof w:val="0"/>
          <w:color w:val="000000"/>
          <w:sz w:val="16"/>
          <w:lang w:eastAsia="zh-CN"/>
        </w:rPr>
        <w:t>：</w:t>
      </w:r>
      <w:r w:rsidRPr="00144911">
        <w:rPr>
          <w:rFonts w:eastAsia="SimSun" w:cs="Calibri" w:hint="eastAsia"/>
          <w:noProof w:val="0"/>
          <w:color w:val="000000"/>
          <w:sz w:val="16"/>
          <w:lang w:val="fr-FR" w:eastAsia="zh-CN"/>
        </w:rPr>
        <w:t>移动网络代码</w:t>
      </w:r>
      <w:bookmarkStart w:id="390" w:name="_Toc462651205"/>
      <w:bookmarkStart w:id="391" w:name="_Toc60661702"/>
      <w:bookmarkStart w:id="392" w:name="_Toc60664405"/>
      <w:bookmarkStart w:id="393" w:name="_Toc69132146"/>
      <w:bookmarkStart w:id="394" w:name="_Toc162015441"/>
    </w:p>
    <w:p w14:paraId="5268E6CE" w14:textId="77777777" w:rsidR="005307DB" w:rsidRDefault="005307DB" w:rsidP="005307DB">
      <w:pPr>
        <w:spacing w:before="0"/>
        <w:rPr>
          <w:rFonts w:eastAsia="SimSun" w:cs="Calibri"/>
          <w:noProof w:val="0"/>
          <w:color w:val="000000"/>
          <w:sz w:val="16"/>
          <w:lang w:val="fr-FR" w:eastAsia="zh-CN"/>
        </w:rPr>
      </w:pPr>
    </w:p>
    <w:p w14:paraId="1D6B427B" w14:textId="77777777" w:rsidR="005307DB" w:rsidRDefault="005307DB" w:rsidP="005307DB">
      <w:pPr>
        <w:spacing w:before="0"/>
        <w:rPr>
          <w:rFonts w:eastAsia="SimSun" w:cs="Calibri"/>
          <w:noProof w:val="0"/>
          <w:color w:val="000000"/>
          <w:sz w:val="16"/>
          <w:lang w:val="fr-FR" w:eastAsia="zh-CN"/>
        </w:rPr>
      </w:pPr>
    </w:p>
    <w:p w14:paraId="36E233C3" w14:textId="77777777" w:rsidR="005307DB" w:rsidRPr="004F168F" w:rsidRDefault="005307DB" w:rsidP="005307DB">
      <w:pPr>
        <w:spacing w:before="0"/>
        <w:rPr>
          <w:rFonts w:ascii="Arial" w:eastAsia="Arial" w:hAnsi="Arial"/>
          <w:noProof w:val="0"/>
          <w:color w:val="000000"/>
          <w:sz w:val="16"/>
          <w:lang w:val="fr-FR" w:eastAsia="zh-CN"/>
        </w:rPr>
      </w:pPr>
    </w:p>
    <w:p w14:paraId="1EE899D5" w14:textId="77777777" w:rsidR="005307DB" w:rsidRPr="00FE4695" w:rsidRDefault="005307DB" w:rsidP="005307DB">
      <w:pPr>
        <w:pStyle w:val="Heading20"/>
        <w:spacing w:before="0"/>
        <w:rPr>
          <w:rFonts w:asciiTheme="minorHAnsi" w:eastAsia="SimHei" w:hAnsiTheme="minorHAnsi" w:cstheme="minorHAnsi"/>
          <w:highlight w:val="green"/>
          <w:lang w:val="en-GB" w:eastAsia="zh-CN"/>
        </w:rPr>
      </w:pPr>
      <w:bookmarkStart w:id="395" w:name="_Toc124256665"/>
      <w:bookmarkStart w:id="396" w:name="_Toc124256782"/>
      <w:bookmarkEnd w:id="381"/>
      <w:bookmarkEnd w:id="390"/>
      <w:bookmarkEnd w:id="391"/>
      <w:bookmarkEnd w:id="392"/>
      <w:bookmarkEnd w:id="393"/>
      <w:bookmarkEnd w:id="394"/>
      <w:r w:rsidRPr="00FE4695">
        <w:rPr>
          <w:rFonts w:asciiTheme="minorHAnsi" w:eastAsia="SimHei" w:hAnsiTheme="minorHAnsi" w:cstheme="minorHAnsi"/>
          <w:lang w:eastAsia="zh-CN"/>
        </w:rPr>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395"/>
      <w:bookmarkEnd w:id="396"/>
    </w:p>
    <w:p w14:paraId="5C62399F" w14:textId="77777777" w:rsidR="005307DB" w:rsidRDefault="005307DB" w:rsidP="005307DB">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Pr>
          <w:rFonts w:eastAsia="SimSun" w:cs="Calibri" w:hint="eastAsia"/>
          <w:szCs w:val="24"/>
          <w:lang w:val="en-GB" w:eastAsia="zh-CN"/>
        </w:rPr>
        <w:t>31</w:t>
      </w:r>
      <w:r w:rsidRPr="002D4458">
        <w:rPr>
          <w:rFonts w:eastAsia="SimSun" w:cs="Calibri" w:hint="eastAsia"/>
          <w:szCs w:val="24"/>
          <w:lang w:val="en-GB" w:eastAsia="zh-CN"/>
        </w:rPr>
        <w:t>号修</w:t>
      </w:r>
      <w:r w:rsidRPr="002D4458">
        <w:rPr>
          <w:rFonts w:eastAsia="SimSun" w:hint="eastAsia"/>
          <w:szCs w:val="24"/>
          <w:lang w:val="en-GB" w:eastAsia="zh-CN"/>
        </w:rPr>
        <w:t>正</w:t>
      </w:r>
      <w:r>
        <w:rPr>
          <w:rFonts w:eastAsia="SimSun" w:hint="eastAsia"/>
          <w:szCs w:val="24"/>
          <w:lang w:val="en-GB" w:eastAsia="zh-CN"/>
        </w:rPr>
        <w:t>）</w:t>
      </w:r>
    </w:p>
    <w:p w14:paraId="3F498046" w14:textId="77777777" w:rsidR="005307DB" w:rsidRDefault="005307DB" w:rsidP="005307DB">
      <w:pPr>
        <w:jc w:val="left"/>
        <w:rPr>
          <w:rFonts w:eastAsia="SimSun"/>
          <w:szCs w:val="24"/>
          <w:lang w:val="en-GB" w:eastAsia="zh-CN"/>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1"/>
        <w:gridCol w:w="1296"/>
        <w:gridCol w:w="3239"/>
        <w:gridCol w:w="3239"/>
      </w:tblGrid>
      <w:tr w:rsidR="000B4866" w14:paraId="7AE2D74B" w14:textId="77777777" w:rsidTr="000B4866">
        <w:trPr>
          <w:tblHeader/>
        </w:trPr>
        <w:tc>
          <w:tcPr>
            <w:tcW w:w="2577" w:type="dxa"/>
            <w:gridSpan w:val="2"/>
          </w:tcPr>
          <w:p w14:paraId="07988BD0" w14:textId="42407770" w:rsidR="000B4866" w:rsidRDefault="000B4866" w:rsidP="00495B59">
            <w:pPr>
              <w:pStyle w:val="Tabletext"/>
            </w:pPr>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239" w:type="dxa"/>
            <w:vMerge w:val="restart"/>
          </w:tcPr>
          <w:p w14:paraId="02386CBA" w14:textId="5281C4C2" w:rsidR="000B4866" w:rsidRPr="0086767F" w:rsidRDefault="000B4866" w:rsidP="00495B59">
            <w:pPr>
              <w:pStyle w:val="Tabletext"/>
              <w:rPr>
                <w:lang w:val="en-GB"/>
              </w:rPr>
            </w:pPr>
            <w:r w:rsidRPr="00014662">
              <w:rPr>
                <w:rFonts w:ascii="STKaiti" w:hAnsi="STKaiti" w:cs="Calibri" w:hint="eastAsia"/>
                <w:iCs/>
                <w:lang w:eastAsia="zh-CN"/>
              </w:rPr>
              <w:t>该信令点的唯一名称</w:t>
            </w:r>
          </w:p>
        </w:tc>
        <w:tc>
          <w:tcPr>
            <w:tcW w:w="3239" w:type="dxa"/>
            <w:vMerge w:val="restart"/>
          </w:tcPr>
          <w:p w14:paraId="49AFDDF5" w14:textId="6ECED029" w:rsidR="000B4866" w:rsidRPr="0086767F" w:rsidRDefault="000B4866" w:rsidP="00495B59">
            <w:pPr>
              <w:pStyle w:val="Tabletext"/>
              <w:rPr>
                <w:lang w:val="en-GB"/>
              </w:rPr>
            </w:pPr>
            <w:r w:rsidRPr="00014662">
              <w:rPr>
                <w:rFonts w:ascii="STKaiti" w:hAnsi="STKaiti" w:cs="Calibri" w:hint="eastAsia"/>
                <w:iCs/>
                <w:lang w:eastAsia="zh-CN"/>
              </w:rPr>
              <w:t>信令点运营商的名称</w:t>
            </w:r>
          </w:p>
        </w:tc>
      </w:tr>
      <w:tr w:rsidR="000B4866" w14:paraId="690D3F79" w14:textId="77777777" w:rsidTr="000B4866">
        <w:trPr>
          <w:tblHeader/>
        </w:trPr>
        <w:tc>
          <w:tcPr>
            <w:tcW w:w="1281" w:type="dxa"/>
          </w:tcPr>
          <w:p w14:paraId="6B6A608A" w14:textId="77777777" w:rsidR="000B4866" w:rsidRDefault="000B4866" w:rsidP="00495B59">
            <w:pPr>
              <w:pStyle w:val="Tabletext"/>
            </w:pPr>
            <w:r>
              <w:rPr>
                <w:i/>
                <w:iCs/>
              </w:rPr>
              <w:t>ISPC</w:t>
            </w:r>
          </w:p>
        </w:tc>
        <w:tc>
          <w:tcPr>
            <w:tcW w:w="1296" w:type="dxa"/>
          </w:tcPr>
          <w:p w14:paraId="6B06778E" w14:textId="77777777" w:rsidR="000B4866" w:rsidRDefault="000B4866" w:rsidP="00495B59">
            <w:pPr>
              <w:pStyle w:val="Tabletext"/>
            </w:pPr>
            <w:r>
              <w:rPr>
                <w:i/>
                <w:iCs/>
              </w:rPr>
              <w:t>DEC</w:t>
            </w:r>
          </w:p>
        </w:tc>
        <w:tc>
          <w:tcPr>
            <w:tcW w:w="3239" w:type="dxa"/>
            <w:vMerge/>
          </w:tcPr>
          <w:p w14:paraId="7225724D" w14:textId="77777777" w:rsidR="000B4866" w:rsidRDefault="000B4866" w:rsidP="00495B59">
            <w:pPr>
              <w:pStyle w:val="Tabletext"/>
            </w:pPr>
          </w:p>
        </w:tc>
        <w:tc>
          <w:tcPr>
            <w:tcW w:w="3239" w:type="dxa"/>
            <w:vMerge/>
          </w:tcPr>
          <w:p w14:paraId="219EED95" w14:textId="77777777" w:rsidR="000B4866" w:rsidRDefault="000B4866" w:rsidP="00495B59">
            <w:pPr>
              <w:pStyle w:val="Tabletext"/>
            </w:pPr>
          </w:p>
        </w:tc>
      </w:tr>
      <w:tr w:rsidR="000B4866" w14:paraId="562D0086" w14:textId="77777777" w:rsidTr="000B4866">
        <w:tc>
          <w:tcPr>
            <w:tcW w:w="9055" w:type="dxa"/>
            <w:gridSpan w:val="4"/>
          </w:tcPr>
          <w:p w14:paraId="3C48F6B3" w14:textId="669AA370" w:rsidR="000B4866" w:rsidRDefault="000B4866" w:rsidP="00495B59">
            <w:pPr>
              <w:pStyle w:val="Tabletextbold"/>
              <w:keepNext/>
            </w:pPr>
            <w:proofErr w:type="spellStart"/>
            <w:r w:rsidRPr="000B4866">
              <w:rPr>
                <w:rFonts w:ascii="SimSun" w:eastAsia="SimSun" w:hAnsi="SimSun" w:cs="Microsoft YaHei" w:hint="eastAsia"/>
              </w:rPr>
              <w:t>爱沙尼亚</w:t>
            </w:r>
            <w:proofErr w:type="spellEnd"/>
            <w:r>
              <w:t xml:space="preserve">   ADD</w:t>
            </w:r>
          </w:p>
        </w:tc>
      </w:tr>
      <w:tr w:rsidR="000B4866" w14:paraId="72CDFB70" w14:textId="77777777" w:rsidTr="000B4866">
        <w:tc>
          <w:tcPr>
            <w:tcW w:w="1281" w:type="dxa"/>
          </w:tcPr>
          <w:p w14:paraId="177A0A2C" w14:textId="77777777" w:rsidR="000B4866" w:rsidRDefault="000B4866" w:rsidP="00495B59">
            <w:pPr>
              <w:pStyle w:val="Tabletext"/>
            </w:pPr>
            <w:r>
              <w:t>3-244-1</w:t>
            </w:r>
          </w:p>
        </w:tc>
        <w:tc>
          <w:tcPr>
            <w:tcW w:w="1296" w:type="dxa"/>
          </w:tcPr>
          <w:p w14:paraId="3FE4E644" w14:textId="77777777" w:rsidR="000B4866" w:rsidRDefault="000B4866" w:rsidP="00495B59">
            <w:pPr>
              <w:pStyle w:val="Tabletext"/>
            </w:pPr>
            <w:r>
              <w:t>8097</w:t>
            </w:r>
          </w:p>
        </w:tc>
        <w:tc>
          <w:tcPr>
            <w:tcW w:w="3239" w:type="dxa"/>
          </w:tcPr>
          <w:p w14:paraId="4B62A5F4" w14:textId="77777777" w:rsidR="000B4866" w:rsidRDefault="000B4866" w:rsidP="00495B59">
            <w:pPr>
              <w:pStyle w:val="Tabletext"/>
            </w:pPr>
            <w:r>
              <w:t>TLQ1</w:t>
            </w:r>
          </w:p>
        </w:tc>
        <w:tc>
          <w:tcPr>
            <w:tcW w:w="3239" w:type="dxa"/>
          </w:tcPr>
          <w:p w14:paraId="22856705" w14:textId="77777777" w:rsidR="000B4866" w:rsidRDefault="000B4866" w:rsidP="00495B59">
            <w:pPr>
              <w:pStyle w:val="Tabletext"/>
            </w:pPr>
            <w:r>
              <w:t>TELIQON COMMUNICATIONS OÜ</w:t>
            </w:r>
          </w:p>
        </w:tc>
      </w:tr>
      <w:tr w:rsidR="000B4866" w14:paraId="58895C4D" w14:textId="77777777" w:rsidTr="000B4866">
        <w:tc>
          <w:tcPr>
            <w:tcW w:w="9055" w:type="dxa"/>
            <w:gridSpan w:val="4"/>
          </w:tcPr>
          <w:p w14:paraId="6333E29C" w14:textId="0E585211" w:rsidR="000B4866" w:rsidRDefault="000B4866" w:rsidP="00495B59">
            <w:pPr>
              <w:pStyle w:val="Tabletextbold"/>
              <w:keepNext/>
            </w:pPr>
            <w:r>
              <w:rPr>
                <w:rFonts w:ascii="SimSun" w:eastAsia="SimSun" w:hAnsi="SimSun" w:cs="SimSun" w:hint="eastAsia"/>
                <w:lang w:eastAsia="zh-CN"/>
              </w:rPr>
              <w:t>瑞士</w:t>
            </w:r>
            <w:r>
              <w:t xml:space="preserve">   ADD</w:t>
            </w:r>
          </w:p>
        </w:tc>
      </w:tr>
      <w:tr w:rsidR="000B4866" w14:paraId="4C2494A0" w14:textId="77777777" w:rsidTr="000B4866">
        <w:tc>
          <w:tcPr>
            <w:tcW w:w="1281" w:type="dxa"/>
          </w:tcPr>
          <w:p w14:paraId="28A6E9D0" w14:textId="77777777" w:rsidR="000B4866" w:rsidRDefault="000B4866" w:rsidP="00495B59">
            <w:pPr>
              <w:pStyle w:val="Tabletext"/>
            </w:pPr>
            <w:r>
              <w:t>7-247-2</w:t>
            </w:r>
          </w:p>
        </w:tc>
        <w:tc>
          <w:tcPr>
            <w:tcW w:w="1296" w:type="dxa"/>
          </w:tcPr>
          <w:p w14:paraId="2664A35C" w14:textId="77777777" w:rsidR="000B4866" w:rsidRDefault="000B4866" w:rsidP="00495B59">
            <w:pPr>
              <w:pStyle w:val="Tabletext"/>
            </w:pPr>
            <w:r>
              <w:t>16314</w:t>
            </w:r>
          </w:p>
        </w:tc>
        <w:tc>
          <w:tcPr>
            <w:tcW w:w="3239" w:type="dxa"/>
          </w:tcPr>
          <w:p w14:paraId="7DDBCF3E" w14:textId="77777777" w:rsidR="000B4866" w:rsidRDefault="000B4866" w:rsidP="00495B59">
            <w:pPr>
              <w:pStyle w:val="Tabletext"/>
            </w:pPr>
            <w:r>
              <w:t>Solothurn</w:t>
            </w:r>
          </w:p>
        </w:tc>
        <w:tc>
          <w:tcPr>
            <w:tcW w:w="3239" w:type="dxa"/>
          </w:tcPr>
          <w:p w14:paraId="74AA8105" w14:textId="77777777" w:rsidR="000B4866" w:rsidRDefault="000B4866" w:rsidP="00495B59">
            <w:pPr>
              <w:pStyle w:val="Tabletext"/>
            </w:pPr>
            <w:r>
              <w:t>BSE Software GmbH</w:t>
            </w:r>
          </w:p>
        </w:tc>
      </w:tr>
    </w:tbl>
    <w:p w14:paraId="3266A90C" w14:textId="77777777" w:rsidR="000B4866" w:rsidRDefault="000B4866" w:rsidP="000B4866"/>
    <w:p w14:paraId="21D6B4CE" w14:textId="77777777" w:rsidR="005307DB" w:rsidRPr="00BA37D9" w:rsidRDefault="005307DB" w:rsidP="005307DB">
      <w:pPr>
        <w:pStyle w:val="Footnotesepar"/>
        <w:rPr>
          <w:highlight w:val="yellow"/>
          <w:lang w:val="fr-FR" w:eastAsia="zh-CN"/>
        </w:rPr>
      </w:pPr>
      <w:r w:rsidRPr="0086264D">
        <w:rPr>
          <w:lang w:val="fr-FR" w:eastAsia="zh-CN"/>
        </w:rPr>
        <w:t>____________</w:t>
      </w:r>
    </w:p>
    <w:p w14:paraId="44E2FC75" w14:textId="77777777" w:rsidR="005307DB" w:rsidRPr="00BA37D9" w:rsidRDefault="005307DB" w:rsidP="000B4866">
      <w:pPr>
        <w:pStyle w:val="Tabletext"/>
        <w:tabs>
          <w:tab w:val="clear" w:pos="1276"/>
          <w:tab w:val="clear" w:pos="1843"/>
          <w:tab w:val="left" w:pos="567"/>
        </w:tabs>
        <w:spacing w:before="12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r>
        <w:rPr>
          <w:rFonts w:ascii="SimSun" w:eastAsia="SimSun" w:hAnsi="SimSun" w:cs="SimSun" w:hint="eastAsia"/>
          <w:sz w:val="16"/>
          <w:szCs w:val="16"/>
          <w:lang w:eastAsia="zh-CN"/>
        </w:rPr>
        <w:t>。</w:t>
      </w:r>
    </w:p>
    <w:p w14:paraId="241EECB9" w14:textId="77777777" w:rsidR="005307DB" w:rsidRDefault="005307DB" w:rsidP="005307DB">
      <w:pPr>
        <w:rPr>
          <w:rFonts w:eastAsiaTheme="minorEastAsia"/>
          <w:lang w:val="es-ES" w:eastAsia="zh-CN"/>
        </w:rPr>
      </w:pPr>
    </w:p>
    <w:p w14:paraId="516C3BCA" w14:textId="77777777" w:rsidR="005307DB" w:rsidRDefault="005307DB" w:rsidP="005307D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r>
        <w:rPr>
          <w:rFonts w:eastAsiaTheme="minorEastAsia"/>
          <w:lang w:val="es-ES" w:eastAsia="zh-CN"/>
        </w:rPr>
        <w:br w:type="page"/>
      </w:r>
    </w:p>
    <w:p w14:paraId="403E9245" w14:textId="77777777" w:rsidR="005307DB" w:rsidRPr="0086264D" w:rsidRDefault="005307DB" w:rsidP="005307DB">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397" w:name="_Toc465242393"/>
      <w:bookmarkStart w:id="398"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397"/>
      <w:bookmarkEnd w:id="398"/>
    </w:p>
    <w:p w14:paraId="3B7E2B65" w14:textId="77777777" w:rsidR="005307DB" w:rsidRPr="0086264D" w:rsidRDefault="005307DB" w:rsidP="005307DB">
      <w:pPr>
        <w:jc w:val="center"/>
        <w:rPr>
          <w:rFonts w:eastAsia="SimSun"/>
        </w:rPr>
      </w:pPr>
      <w:bookmarkStart w:id="399" w:name="_Toc517792344"/>
      <w:r w:rsidRPr="0086264D">
        <w:rPr>
          <w:rFonts w:eastAsia="SimSun" w:hint="eastAsia"/>
          <w:lang w:eastAsia="zh-CN"/>
        </w:rPr>
        <w:t>网站：</w:t>
      </w:r>
      <w:r w:rsidRPr="004C6210">
        <w:rPr>
          <w:rFonts w:eastAsia="SimSun"/>
          <w:lang w:eastAsia="zh-CN"/>
        </w:rPr>
        <w:t>www.itu.int/itu-t/nnp</w:t>
      </w:r>
      <w:bookmarkEnd w:id="399"/>
    </w:p>
    <w:p w14:paraId="7253A2B9" w14:textId="77777777" w:rsidR="005307DB" w:rsidRPr="003F06F9" w:rsidRDefault="005307DB" w:rsidP="005307DB">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0D9675AB" w14:textId="77777777" w:rsidR="005307DB" w:rsidRDefault="005307DB" w:rsidP="005307DB">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16"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Pr>
          <w:rFonts w:eastAsiaTheme="minorEastAsia" w:hint="eastAsia"/>
          <w:lang w:val="en-GB" w:eastAsia="zh-CN"/>
        </w:rPr>
        <w:t>请</w:t>
      </w:r>
      <w:r w:rsidRPr="003F06F9">
        <w:rPr>
          <w:rFonts w:eastAsiaTheme="minorEastAsia" w:hint="eastAsia"/>
          <w:lang w:val="en-GB" w:eastAsia="zh-CN"/>
        </w:rPr>
        <w:t>注意</w:t>
      </w:r>
      <w:r>
        <w:rPr>
          <w:rFonts w:eastAsiaTheme="minorEastAsia" w:hint="eastAsia"/>
          <w:lang w:val="en-GB" w:eastAsia="zh-CN"/>
        </w:rPr>
        <w:t>，</w:t>
      </w:r>
      <w:r w:rsidRPr="003F06F9">
        <w:rPr>
          <w:rFonts w:eastAsiaTheme="minorEastAsia" w:hint="eastAsia"/>
          <w:lang w:val="en-GB" w:eastAsia="zh-CN"/>
        </w:rPr>
        <w:t>各主管部门应负责及时更新该信息。</w:t>
      </w:r>
    </w:p>
    <w:p w14:paraId="602CC84F" w14:textId="77777777" w:rsidR="005307DB" w:rsidRPr="0086264D" w:rsidRDefault="005307DB" w:rsidP="005307DB">
      <w:pPr>
        <w:ind w:firstLineChars="200" w:firstLine="400"/>
        <w:rPr>
          <w:rFonts w:eastAsiaTheme="minorEastAsia"/>
          <w:lang w:val="en-GB" w:eastAsia="zh-CN"/>
        </w:rPr>
      </w:pPr>
      <w:r w:rsidRPr="00B60E94">
        <w:rPr>
          <w:rFonts w:eastAsia="SimSun" w:cs="Calibri"/>
          <w:lang w:val="en-GB" w:eastAsia="zh-CN"/>
        </w:rPr>
        <w:t>自</w:t>
      </w:r>
      <w:r>
        <w:rPr>
          <w:rFonts w:eastAsia="SimSun" w:cs="Calibri" w:hint="eastAsia"/>
          <w:lang w:val="en-GB" w:eastAsia="zh-CN"/>
        </w:rPr>
        <w:t>2026</w:t>
      </w:r>
      <w:r>
        <w:rPr>
          <w:rFonts w:eastAsia="SimSun" w:cs="Calibri" w:hint="eastAsia"/>
          <w:lang w:val="en-GB" w:eastAsia="zh-CN"/>
        </w:rPr>
        <w:t>年</w:t>
      </w:r>
      <w:r>
        <w:rPr>
          <w:rFonts w:eastAsia="SimSun" w:cs="Calibri" w:hint="eastAsia"/>
          <w:lang w:val="en-GB" w:eastAsia="zh-CN"/>
        </w:rPr>
        <w:t>1</w:t>
      </w:r>
      <w:r>
        <w:rPr>
          <w:rFonts w:eastAsia="SimSun" w:cs="Calibri" w:hint="eastAsia"/>
          <w:lang w:val="en-GB" w:eastAsia="zh-CN"/>
        </w:rPr>
        <w:t>月</w:t>
      </w:r>
      <w:r>
        <w:rPr>
          <w:rFonts w:eastAsia="SimSun" w:cs="Calibri" w:hint="eastAsia"/>
          <w:lang w:val="en-GB" w:eastAsia="zh-CN"/>
        </w:rPr>
        <w:t>15</w:t>
      </w:r>
      <w:r>
        <w:rPr>
          <w:rFonts w:eastAsia="SimSun" w:cs="Calibri" w:hint="eastAsia"/>
          <w:lang w:val="en-GB" w:eastAsia="zh-CN"/>
        </w:rPr>
        <w:t>日</w:t>
      </w:r>
      <w:r w:rsidRPr="00B60E94">
        <w:rPr>
          <w:rFonts w:eastAsia="SimSun" w:cs="Calibri"/>
          <w:lang w:val="en-GB" w:eastAsia="zh-CN"/>
        </w:rPr>
        <w:t>起</w:t>
      </w:r>
      <w:r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310D5877" w14:textId="77777777" w:rsidR="005307DB" w:rsidRPr="00BD3B0E" w:rsidRDefault="005307DB" w:rsidP="005307DB">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5307DB" w:rsidRPr="00BA37D9" w14:paraId="270D7618" w14:textId="77777777" w:rsidTr="00CF6463">
        <w:trPr>
          <w:jc w:val="center"/>
        </w:trPr>
        <w:tc>
          <w:tcPr>
            <w:tcW w:w="3823" w:type="dxa"/>
            <w:hideMark/>
          </w:tcPr>
          <w:p w14:paraId="680797EF" w14:textId="77777777" w:rsidR="005307DB" w:rsidRPr="00BA37D9" w:rsidRDefault="005307DB" w:rsidP="00CF6463">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65C8957" w14:textId="77777777" w:rsidR="005307DB" w:rsidRPr="00BA37D9" w:rsidRDefault="005307DB" w:rsidP="00CF6463">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5307DB" w:rsidRPr="00924F91" w14:paraId="4AAE0D91" w14:textId="77777777" w:rsidTr="00CF6463">
        <w:trPr>
          <w:jc w:val="center"/>
        </w:trPr>
        <w:tc>
          <w:tcPr>
            <w:tcW w:w="3823" w:type="dxa"/>
          </w:tcPr>
          <w:p w14:paraId="4A7845FE" w14:textId="77777777" w:rsidR="005307DB" w:rsidRPr="00BF1D01" w:rsidRDefault="005307DB" w:rsidP="00CF6463">
            <w:pPr>
              <w:tabs>
                <w:tab w:val="left" w:pos="1020"/>
              </w:tabs>
              <w:spacing w:before="40" w:after="40"/>
              <w:rPr>
                <w:rFonts w:ascii="SimSun" w:eastAsia="SimSun" w:hAnsi="SimSun" w:cs="SimSun"/>
                <w:lang w:eastAsia="zh-CN"/>
              </w:rPr>
            </w:pPr>
            <w:r w:rsidRPr="00BF1D01">
              <w:rPr>
                <w:rFonts w:ascii="SimSun" w:eastAsia="SimSun" w:hAnsi="SimSun" w:cs="SimSun" w:hint="eastAsia"/>
                <w:lang w:eastAsia="zh-CN"/>
              </w:rPr>
              <w:t>中国电信集团有限公司卫星通信分公司</w:t>
            </w:r>
          </w:p>
        </w:tc>
        <w:tc>
          <w:tcPr>
            <w:tcW w:w="3010" w:type="dxa"/>
          </w:tcPr>
          <w:p w14:paraId="032201DC" w14:textId="77777777" w:rsidR="005307DB" w:rsidRDefault="005307DB" w:rsidP="00CF6463">
            <w:pPr>
              <w:spacing w:before="40" w:after="40"/>
              <w:jc w:val="center"/>
            </w:pPr>
            <w:r w:rsidRPr="00291449">
              <w:t>+882 52</w:t>
            </w:r>
          </w:p>
        </w:tc>
      </w:tr>
      <w:tr w:rsidR="005307DB" w:rsidRPr="00924F91" w14:paraId="5D392BE1" w14:textId="77777777" w:rsidTr="00CF6463">
        <w:trPr>
          <w:jc w:val="center"/>
        </w:trPr>
        <w:tc>
          <w:tcPr>
            <w:tcW w:w="3823" w:type="dxa"/>
          </w:tcPr>
          <w:p w14:paraId="124B59CF" w14:textId="77777777" w:rsidR="005307DB" w:rsidRPr="00FD29ED" w:rsidRDefault="005307DB" w:rsidP="00CF6463">
            <w:pPr>
              <w:tabs>
                <w:tab w:val="left" w:pos="1020"/>
              </w:tabs>
              <w:spacing w:before="40" w:after="40"/>
              <w:rPr>
                <w:rFonts w:asciiTheme="minorEastAsia" w:eastAsiaTheme="minorEastAsia" w:hAnsiTheme="minorEastAsia"/>
              </w:rPr>
            </w:pPr>
            <w:r>
              <w:rPr>
                <w:rFonts w:ascii="SimSun" w:eastAsia="SimSun" w:hAnsi="SimSun" w:cs="SimSun" w:hint="eastAsia"/>
                <w:lang w:eastAsia="zh-CN"/>
              </w:rPr>
              <w:t>马耳他</w:t>
            </w:r>
          </w:p>
        </w:tc>
        <w:tc>
          <w:tcPr>
            <w:tcW w:w="3010" w:type="dxa"/>
          </w:tcPr>
          <w:p w14:paraId="6FC1146A" w14:textId="77777777" w:rsidR="005307DB" w:rsidRPr="00521916" w:rsidRDefault="005307DB" w:rsidP="00CF6463">
            <w:pPr>
              <w:spacing w:before="40" w:after="40"/>
              <w:jc w:val="center"/>
            </w:pPr>
            <w:r w:rsidRPr="00291449">
              <w:t>+356</w:t>
            </w:r>
          </w:p>
        </w:tc>
      </w:tr>
    </w:tbl>
    <w:p w14:paraId="75553CDD" w14:textId="77777777" w:rsidR="005307DB" w:rsidRPr="00BD3B0E" w:rsidRDefault="005307DB" w:rsidP="005307D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p w14:paraId="670D0B79" w14:textId="620CDA3A" w:rsidR="00DC4DF9" w:rsidRPr="00BD3B0E" w:rsidRDefault="00DC4DF9" w:rsidP="005307DB">
      <w:pPr>
        <w:rPr>
          <w:rFonts w:eastAsiaTheme="minorEastAsia"/>
          <w:lang w:val="pt-BR" w:eastAsia="zh-CN"/>
        </w:rPr>
      </w:pPr>
    </w:p>
    <w:sectPr w:rsidR="00DC4DF9" w:rsidRPr="00BD3B0E" w:rsidSect="003A3730">
      <w:footerReference w:type="even" r:id="rId17"/>
      <w:footerReference w:type="default" r:id="rId18"/>
      <w:footerReference w:type="first" r:id="rId19"/>
      <w:type w:val="continuous"/>
      <w:pgSz w:w="11901" w:h="16840" w:code="9"/>
      <w:pgMar w:top="1021" w:right="1418" w:bottom="1021" w:left="1418"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E0C0" w14:textId="77777777" w:rsidR="00926C3A" w:rsidRPr="00544B46" w:rsidRDefault="00926C3A" w:rsidP="00544B46">
      <w:pPr>
        <w:pStyle w:val="Footer"/>
      </w:pPr>
    </w:p>
  </w:endnote>
  <w:endnote w:type="continuationSeparator" w:id="0">
    <w:p w14:paraId="125121F2" w14:textId="77777777" w:rsidR="00926C3A" w:rsidRDefault="009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0847C28E"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64939">
            <w:rPr>
              <w:color w:val="FFFFFF"/>
              <w:lang w:val="es-ES_tradnl"/>
            </w:rPr>
            <w:t>1334</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38B3CA13"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F64939">
            <w:rPr>
              <w:rFonts w:asciiTheme="minorHAnsi" w:eastAsiaTheme="majorEastAsia" w:hAnsiTheme="minorHAnsi" w:cstheme="minorHAnsi"/>
              <w:color w:val="FFFFFF"/>
              <w:lang w:val="es-ES_tradnl"/>
            </w:rPr>
            <w:t>1334</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19929405">
                <wp:extent cx="506095" cy="554990"/>
                <wp:effectExtent l="0" t="0" r="8255" b="0"/>
                <wp:docPr id="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4" w:type="pct"/>
      <w:shd w:val="clear" w:color="auto" w:fill="0099FF"/>
      <w:tblCellMar>
        <w:left w:w="0" w:type="dxa"/>
        <w:right w:w="0" w:type="dxa"/>
      </w:tblCellMar>
      <w:tblLook w:val="0000" w:firstRow="0" w:lastRow="0" w:firstColumn="0" w:lastColumn="0" w:noHBand="0" w:noVBand="0"/>
    </w:tblPr>
    <w:tblGrid>
      <w:gridCol w:w="1928"/>
      <w:gridCol w:w="7549"/>
    </w:tblGrid>
    <w:tr w:rsidR="00BB7B2C" w:rsidRPr="007F091C" w14:paraId="4CAF80E0" w14:textId="77777777" w:rsidTr="0011054D">
      <w:trPr>
        <w:cantSplit/>
      </w:trPr>
      <w:tc>
        <w:tcPr>
          <w:tcW w:w="1017" w:type="pct"/>
          <w:shd w:val="clear" w:color="auto" w:fill="4C4C4C"/>
        </w:tcPr>
        <w:p w14:paraId="26338641" w14:textId="5B22338D"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64939">
            <w:rPr>
              <w:color w:val="FFFFFF"/>
              <w:lang w:val="es-ES_tradnl"/>
            </w:rPr>
            <w:t>1334</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3983"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229"/>
      <w:gridCol w:w="1850"/>
    </w:tblGrid>
    <w:tr w:rsidR="008B65CE" w:rsidRPr="00A74727" w14:paraId="19E4D79D" w14:textId="77777777" w:rsidTr="003A3730">
      <w:trPr>
        <w:cantSplit/>
        <w:jc w:val="right"/>
      </w:trPr>
      <w:tc>
        <w:tcPr>
          <w:tcW w:w="7229" w:type="dxa"/>
          <w:shd w:val="clear" w:color="auto" w:fill="A6A6A6"/>
        </w:tcPr>
        <w:p w14:paraId="76BE40D6" w14:textId="0CFDF275" w:rsidR="008B65CE" w:rsidRPr="00A74727" w:rsidRDefault="0018651C" w:rsidP="003D18D7">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850" w:type="dxa"/>
          <w:shd w:val="clear" w:color="auto" w:fill="4C4C4C"/>
          <w:vAlign w:val="center"/>
        </w:tcPr>
        <w:p w14:paraId="7BCA45CE" w14:textId="7AB40C92" w:rsidR="008B65CE" w:rsidRPr="00A74727" w:rsidRDefault="008B65CE" w:rsidP="003D18D7">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0018651C"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F64939">
            <w:rPr>
              <w:rFonts w:asciiTheme="minorHAnsi" w:eastAsiaTheme="minorEastAsia" w:hAnsiTheme="minorHAnsi" w:cstheme="minorHAnsi"/>
              <w:color w:val="FFFFFF"/>
              <w:lang w:val="es-ES_tradnl"/>
            </w:rPr>
            <w:t>1334</w:t>
          </w:r>
          <w:r w:rsidRPr="00A74727">
            <w:rPr>
              <w:rFonts w:asciiTheme="minorHAnsi" w:eastAsiaTheme="minorEastAsia" w:hAnsiTheme="minorHAnsi" w:cstheme="minorHAnsi"/>
              <w:color w:val="FFFFFF"/>
              <w:lang w:val="es-ES_tradnl"/>
            </w:rPr>
            <w:fldChar w:fldCharType="end"/>
          </w:r>
          <w:r w:rsidR="0018651C"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sidR="003F54B6">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7AB0DA2C"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64939">
            <w:rPr>
              <w:color w:val="FFFFFF"/>
              <w:lang w:val="es-ES_tradnl"/>
            </w:rPr>
            <w:t>1334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51A" w14:textId="77777777" w:rsidR="00926C3A" w:rsidRDefault="00926C3A">
      <w:r>
        <w:separator/>
      </w:r>
    </w:p>
  </w:footnote>
  <w:footnote w:type="continuationSeparator" w:id="0">
    <w:p w14:paraId="3620BF20" w14:textId="77777777" w:rsidR="00926C3A" w:rsidRDefault="0092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534736144">
    <w:abstractNumId w:val="5"/>
  </w:num>
  <w:num w:numId="2" w16cid:durableId="285812531">
    <w:abstractNumId w:val="3"/>
  </w:num>
  <w:num w:numId="3" w16cid:durableId="547883137">
    <w:abstractNumId w:val="2"/>
  </w:num>
  <w:num w:numId="4" w16cid:durableId="1198935933">
    <w:abstractNumId w:val="1"/>
  </w:num>
  <w:num w:numId="5" w16cid:durableId="45960493">
    <w:abstractNumId w:val="7"/>
  </w:num>
  <w:num w:numId="6" w16cid:durableId="6070871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6"/>
  </w:num>
  <w:num w:numId="8" w16cid:durableId="93213154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CB5"/>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0E1F"/>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66"/>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241"/>
    <w:rsid w:val="0010553A"/>
    <w:rsid w:val="0010569F"/>
    <w:rsid w:val="00105884"/>
    <w:rsid w:val="001059BB"/>
    <w:rsid w:val="00106077"/>
    <w:rsid w:val="001063A9"/>
    <w:rsid w:val="00106834"/>
    <w:rsid w:val="00106C38"/>
    <w:rsid w:val="0010707F"/>
    <w:rsid w:val="00107148"/>
    <w:rsid w:val="00107149"/>
    <w:rsid w:val="00107467"/>
    <w:rsid w:val="001076C0"/>
    <w:rsid w:val="00107908"/>
    <w:rsid w:val="001079B9"/>
    <w:rsid w:val="00107CE4"/>
    <w:rsid w:val="00110085"/>
    <w:rsid w:val="00110302"/>
    <w:rsid w:val="001104F7"/>
    <w:rsid w:val="0011054D"/>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984"/>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ABD"/>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2FC"/>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77E"/>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65"/>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2CAB"/>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7F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5FF3"/>
    <w:rsid w:val="00286054"/>
    <w:rsid w:val="00286449"/>
    <w:rsid w:val="0028647A"/>
    <w:rsid w:val="002865E8"/>
    <w:rsid w:val="0028668A"/>
    <w:rsid w:val="00286C46"/>
    <w:rsid w:val="00286F8B"/>
    <w:rsid w:val="002874FB"/>
    <w:rsid w:val="00290031"/>
    <w:rsid w:val="002901ED"/>
    <w:rsid w:val="002902D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05C"/>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0FBF"/>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0"/>
    <w:rsid w:val="00336993"/>
    <w:rsid w:val="00336B50"/>
    <w:rsid w:val="00336DC0"/>
    <w:rsid w:val="00336EAC"/>
    <w:rsid w:val="00336F65"/>
    <w:rsid w:val="00337091"/>
    <w:rsid w:val="00337538"/>
    <w:rsid w:val="00337799"/>
    <w:rsid w:val="00337A34"/>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730"/>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F65"/>
    <w:rsid w:val="003C7F7F"/>
    <w:rsid w:val="003D0193"/>
    <w:rsid w:val="003D040F"/>
    <w:rsid w:val="003D08DC"/>
    <w:rsid w:val="003D10FA"/>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A22"/>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999"/>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68F"/>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CC7"/>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6ED1"/>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7DB"/>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B1A"/>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3FF7"/>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D66"/>
    <w:rsid w:val="006A7E49"/>
    <w:rsid w:val="006A7FAA"/>
    <w:rsid w:val="006B010D"/>
    <w:rsid w:val="006B03FD"/>
    <w:rsid w:val="006B0613"/>
    <w:rsid w:val="006B0970"/>
    <w:rsid w:val="006B0A2B"/>
    <w:rsid w:val="006B0F6E"/>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31"/>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19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6D9A"/>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4B4"/>
    <w:rsid w:val="007D24F1"/>
    <w:rsid w:val="007D2818"/>
    <w:rsid w:val="007D2A1D"/>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C37"/>
    <w:rsid w:val="007E5D67"/>
    <w:rsid w:val="007E5E31"/>
    <w:rsid w:val="007E63C2"/>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7F7FC5"/>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98"/>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AB8"/>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903"/>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6F1"/>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01C"/>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4CB"/>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0C2"/>
    <w:rsid w:val="00A716CA"/>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AD3"/>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5FFF"/>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B2A"/>
    <w:rsid w:val="00AF7C5B"/>
    <w:rsid w:val="00AF7D74"/>
    <w:rsid w:val="00AF7F2D"/>
    <w:rsid w:val="00B00A5A"/>
    <w:rsid w:val="00B00AE6"/>
    <w:rsid w:val="00B012CD"/>
    <w:rsid w:val="00B01389"/>
    <w:rsid w:val="00B0176E"/>
    <w:rsid w:val="00B01885"/>
    <w:rsid w:val="00B01E54"/>
    <w:rsid w:val="00B027FD"/>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97D"/>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DAC"/>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407"/>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1D01"/>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AF9"/>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69"/>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CC"/>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00"/>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A41"/>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4B0"/>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166"/>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6D0"/>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70A"/>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FF"/>
    <w:rsid w:val="00EE7F32"/>
    <w:rsid w:val="00EF00FA"/>
    <w:rsid w:val="00EF02C3"/>
    <w:rsid w:val="00EF0697"/>
    <w:rsid w:val="00EF0E0F"/>
    <w:rsid w:val="00EF0F5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0B0"/>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6F77"/>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1E5C"/>
    <w:rsid w:val="00F6205D"/>
    <w:rsid w:val="00F62187"/>
    <w:rsid w:val="00F6286C"/>
    <w:rsid w:val="00F62972"/>
    <w:rsid w:val="00F62B20"/>
    <w:rsid w:val="00F62C54"/>
    <w:rsid w:val="00F62DB6"/>
    <w:rsid w:val="00F62F63"/>
    <w:rsid w:val="00F63577"/>
    <w:rsid w:val="00F63F10"/>
    <w:rsid w:val="00F63FFA"/>
    <w:rsid w:val="00F642B9"/>
    <w:rsid w:val="00F6443E"/>
    <w:rsid w:val="00F64939"/>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BFF"/>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A55"/>
    <w:rsid w:val="00FB3B44"/>
    <w:rsid w:val="00FB3D92"/>
    <w:rsid w:val="00FB4E13"/>
    <w:rsid w:val="00FB50E4"/>
    <w:rsid w:val="00FB51F4"/>
    <w:rsid w:val="00FB536D"/>
    <w:rsid w:val="00FB570A"/>
    <w:rsid w:val="00FB571D"/>
    <w:rsid w:val="00FB580D"/>
    <w:rsid w:val="00FB5963"/>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4B29"/>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Tabletextbold">
    <w:name w:val="Table_text bold"/>
    <w:basedOn w:val="Tabletext"/>
    <w:rsid w:val="004F168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file:///\\blue\dfs\pool\TRAD\C\DCPMS\Archive%202022\2200676\www.itu.int\pub\T-SP-PP.RES.21-2011\"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rc.gov.mn/harilcaa-holboony-jlchilgee/dugaarlalt-2/sulzeenii-dugaarlal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5391</Words>
  <Characters>10035</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15396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1334</dc:title>
  <dc:subject/>
  <dc:creator>ITU</dc:creator>
  <cp:keywords/>
  <dc:description/>
  <cp:lastModifiedBy>Liu, Sanping</cp:lastModifiedBy>
  <cp:revision>14</cp:revision>
  <cp:lastPrinted>2026-02-25T12:52:00Z</cp:lastPrinted>
  <dcterms:created xsi:type="dcterms:W3CDTF">2026-02-25T10:16:00Z</dcterms:created>
  <dcterms:modified xsi:type="dcterms:W3CDTF">2026-02-25T12:57:00Z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